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F474E" w14:textId="77777777" w:rsidR="79A52F8C" w:rsidRPr="002217EA" w:rsidRDefault="79A52F8C" w:rsidP="002217EA">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1D0F6AE8" w14:textId="77777777" w:rsidR="00150B6E" w:rsidRPr="002217EA" w:rsidRDefault="00150B6E" w:rsidP="002217EA">
          <w:pPr>
            <w:widowControl w:val="0"/>
            <w:spacing w:after="0" w:line="240" w:lineRule="auto"/>
            <w:contextualSpacing/>
            <w:jc w:val="center"/>
            <w:rPr>
              <w:rFonts w:cstheme="minorHAnsi"/>
              <w:b/>
              <w:bCs/>
              <w:sz w:val="24"/>
              <w:szCs w:val="24"/>
            </w:rPr>
          </w:pPr>
          <w:r w:rsidRPr="002217EA">
            <w:rPr>
              <w:rFonts w:cstheme="minorHAnsi"/>
              <w:b/>
              <w:bCs/>
              <w:sz w:val="24"/>
              <w:szCs w:val="24"/>
            </w:rPr>
            <w:t>UTENOS RAJONO SAVIVALDYBĖS ADMINISTRACIJA</w:t>
          </w:r>
        </w:p>
        <w:p w14:paraId="73850B83" w14:textId="77777777" w:rsidR="00150B6E" w:rsidRPr="002217EA" w:rsidRDefault="00150B6E" w:rsidP="002217EA">
          <w:pPr>
            <w:widowControl w:val="0"/>
            <w:spacing w:after="0" w:line="240" w:lineRule="auto"/>
            <w:jc w:val="center"/>
            <w:rPr>
              <w:rFonts w:cstheme="minorHAnsi"/>
              <w:b/>
              <w:bCs/>
              <w:sz w:val="24"/>
              <w:szCs w:val="24"/>
            </w:rPr>
          </w:pPr>
          <w:r w:rsidRPr="002217EA">
            <w:rPr>
              <w:rFonts w:cstheme="minorHAnsi"/>
              <w:b/>
              <w:bCs/>
              <w:sz w:val="24"/>
              <w:szCs w:val="24"/>
            </w:rPr>
            <w:t>Įstaigos kodas 188710442</w:t>
          </w:r>
        </w:p>
        <w:p w14:paraId="52179A7F" w14:textId="77777777" w:rsidR="00150B6E" w:rsidRPr="002217EA" w:rsidRDefault="00150B6E" w:rsidP="002217EA">
          <w:pPr>
            <w:widowControl w:val="0"/>
            <w:spacing w:after="0" w:line="240" w:lineRule="auto"/>
            <w:contextualSpacing/>
            <w:jc w:val="center"/>
            <w:rPr>
              <w:rFonts w:cstheme="minorHAnsi"/>
              <w:sz w:val="24"/>
              <w:szCs w:val="24"/>
            </w:rPr>
          </w:pPr>
        </w:p>
        <w:p w14:paraId="6E8EE85B" w14:textId="77777777" w:rsidR="00150B6E" w:rsidRPr="002217EA" w:rsidRDefault="00150B6E" w:rsidP="002217EA">
          <w:pPr>
            <w:widowControl w:val="0"/>
            <w:spacing w:after="0" w:line="240" w:lineRule="auto"/>
            <w:contextualSpacing/>
            <w:jc w:val="center"/>
            <w:rPr>
              <w:rFonts w:cstheme="minorHAnsi"/>
              <w:sz w:val="24"/>
              <w:szCs w:val="24"/>
            </w:rPr>
          </w:pPr>
        </w:p>
        <w:p w14:paraId="7B74CC50" w14:textId="77777777" w:rsidR="00150B6E" w:rsidRPr="002217EA" w:rsidRDefault="00150B6E" w:rsidP="002217EA">
          <w:pPr>
            <w:widowControl w:val="0"/>
            <w:spacing w:after="0" w:line="240" w:lineRule="auto"/>
            <w:contextualSpacing/>
            <w:jc w:val="center"/>
            <w:rPr>
              <w:rFonts w:cstheme="minorHAnsi"/>
              <w:sz w:val="24"/>
              <w:szCs w:val="24"/>
            </w:rPr>
          </w:pPr>
        </w:p>
        <w:p w14:paraId="4ACF1093" w14:textId="77777777" w:rsidR="00150B6E" w:rsidRPr="002217EA" w:rsidRDefault="00150B6E" w:rsidP="002217EA">
          <w:pPr>
            <w:widowControl w:val="0"/>
            <w:spacing w:after="0" w:line="240" w:lineRule="auto"/>
            <w:contextualSpacing/>
            <w:jc w:val="center"/>
            <w:rPr>
              <w:rFonts w:cstheme="minorHAnsi"/>
              <w:sz w:val="24"/>
              <w:szCs w:val="24"/>
            </w:rPr>
          </w:pPr>
        </w:p>
        <w:p w14:paraId="04BBA675" w14:textId="77777777" w:rsidR="00150B6E" w:rsidRPr="002217EA" w:rsidRDefault="00150B6E" w:rsidP="002217EA">
          <w:pPr>
            <w:widowControl w:val="0"/>
            <w:spacing w:after="0" w:line="240" w:lineRule="auto"/>
            <w:contextualSpacing/>
            <w:jc w:val="center"/>
            <w:rPr>
              <w:rFonts w:cstheme="minorHAnsi"/>
              <w:sz w:val="24"/>
              <w:szCs w:val="24"/>
            </w:rPr>
          </w:pPr>
        </w:p>
        <w:p w14:paraId="52CB62C8" w14:textId="77777777" w:rsidR="007850E2" w:rsidRPr="002217EA" w:rsidRDefault="007850E2" w:rsidP="002217EA">
          <w:pPr>
            <w:widowControl w:val="0"/>
            <w:autoSpaceDE w:val="0"/>
            <w:spacing w:after="0" w:line="240" w:lineRule="auto"/>
            <w:jc w:val="right"/>
            <w:rPr>
              <w:rFonts w:cstheme="minorHAnsi"/>
              <w:sz w:val="24"/>
              <w:szCs w:val="24"/>
            </w:rPr>
          </w:pPr>
          <w:r w:rsidRPr="002217EA">
            <w:rPr>
              <w:rFonts w:cstheme="minorHAnsi"/>
              <w:sz w:val="24"/>
              <w:szCs w:val="24"/>
            </w:rPr>
            <w:t xml:space="preserve">PATVIRTINTA </w:t>
          </w:r>
        </w:p>
        <w:p w14:paraId="5F9968E6" w14:textId="77777777" w:rsidR="007850E2" w:rsidRPr="002217EA" w:rsidRDefault="007850E2" w:rsidP="002217EA">
          <w:pPr>
            <w:widowControl w:val="0"/>
            <w:autoSpaceDE w:val="0"/>
            <w:spacing w:after="0" w:line="240" w:lineRule="auto"/>
            <w:jc w:val="right"/>
            <w:rPr>
              <w:rFonts w:cstheme="minorHAnsi"/>
              <w:sz w:val="24"/>
              <w:szCs w:val="24"/>
            </w:rPr>
          </w:pPr>
          <w:r w:rsidRPr="002217EA">
            <w:rPr>
              <w:rFonts w:cstheme="minorHAnsi"/>
              <w:sz w:val="24"/>
              <w:szCs w:val="24"/>
            </w:rPr>
            <w:t>Utenos rajono savivaldybės administracijos</w:t>
          </w:r>
        </w:p>
        <w:p w14:paraId="1B5A1C05" w14:textId="6DFA6B12" w:rsidR="007850E2" w:rsidRPr="002217EA" w:rsidRDefault="007850E2" w:rsidP="002217EA">
          <w:pPr>
            <w:widowControl w:val="0"/>
            <w:autoSpaceDE w:val="0"/>
            <w:spacing w:after="0" w:line="240" w:lineRule="auto"/>
            <w:jc w:val="right"/>
            <w:rPr>
              <w:rFonts w:cstheme="minorHAnsi"/>
              <w:sz w:val="24"/>
              <w:szCs w:val="24"/>
            </w:rPr>
          </w:pPr>
          <w:r w:rsidRPr="002217EA">
            <w:rPr>
              <w:rFonts w:cstheme="minorHAnsi"/>
              <w:sz w:val="24"/>
              <w:szCs w:val="24"/>
            </w:rPr>
            <w:t>Viešųjų pirkimų komisijos 2026-09-</w:t>
          </w:r>
          <w:r w:rsidR="00180D5D" w:rsidRPr="002217EA">
            <w:rPr>
              <w:rFonts w:cstheme="minorHAnsi"/>
              <w:sz w:val="24"/>
              <w:szCs w:val="24"/>
            </w:rPr>
            <w:t>09</w:t>
          </w:r>
          <w:r w:rsidRPr="002217EA">
            <w:rPr>
              <w:rFonts w:cstheme="minorHAnsi"/>
              <w:sz w:val="24"/>
              <w:szCs w:val="24"/>
            </w:rPr>
            <w:t xml:space="preserve"> protokolu Nr. 2</w:t>
          </w:r>
        </w:p>
        <w:p w14:paraId="6AF1A4D6" w14:textId="77777777" w:rsidR="007850E2" w:rsidRPr="002217EA" w:rsidRDefault="007850E2" w:rsidP="002217EA">
          <w:pPr>
            <w:widowControl w:val="0"/>
            <w:autoSpaceDE w:val="0"/>
            <w:spacing w:after="0" w:line="240" w:lineRule="auto"/>
            <w:jc w:val="right"/>
            <w:rPr>
              <w:rFonts w:cstheme="minorHAnsi"/>
              <w:b/>
              <w:caps/>
              <w:sz w:val="24"/>
              <w:szCs w:val="24"/>
            </w:rPr>
          </w:pPr>
          <w:r w:rsidRPr="002217EA">
            <w:rPr>
              <w:rFonts w:cstheme="minorHAnsi"/>
              <w:sz w:val="24"/>
              <w:szCs w:val="24"/>
            </w:rPr>
            <w:t>PAKEITIMAI PATVIRTINTI:</w:t>
          </w:r>
        </w:p>
        <w:p w14:paraId="5E26CF2E" w14:textId="77777777" w:rsidR="00150B6E" w:rsidRPr="002217EA" w:rsidRDefault="00150B6E" w:rsidP="002217EA">
          <w:pPr>
            <w:widowControl w:val="0"/>
            <w:spacing w:after="0" w:line="240" w:lineRule="auto"/>
            <w:contextualSpacing/>
            <w:jc w:val="center"/>
            <w:rPr>
              <w:rFonts w:cstheme="minorHAnsi"/>
              <w:sz w:val="24"/>
              <w:szCs w:val="24"/>
            </w:rPr>
          </w:pPr>
        </w:p>
        <w:p w14:paraId="11E6F0E1" w14:textId="77777777" w:rsidR="00150B6E" w:rsidRPr="002217EA" w:rsidRDefault="00150B6E" w:rsidP="002217EA">
          <w:pPr>
            <w:widowControl w:val="0"/>
            <w:autoSpaceDE w:val="0"/>
            <w:spacing w:after="0" w:line="240" w:lineRule="auto"/>
            <w:jc w:val="center"/>
            <w:rPr>
              <w:rFonts w:cstheme="minorHAnsi"/>
              <w:b/>
              <w:caps/>
              <w:sz w:val="24"/>
              <w:szCs w:val="24"/>
            </w:rPr>
          </w:pPr>
        </w:p>
        <w:p w14:paraId="63B3A10E" w14:textId="77777777" w:rsidR="00150B6E" w:rsidRPr="002217EA" w:rsidRDefault="00150B6E" w:rsidP="002217EA">
          <w:pPr>
            <w:widowControl w:val="0"/>
            <w:autoSpaceDE w:val="0"/>
            <w:spacing w:after="0" w:line="240" w:lineRule="auto"/>
            <w:jc w:val="center"/>
            <w:rPr>
              <w:rFonts w:cstheme="minorHAnsi"/>
              <w:b/>
              <w:caps/>
              <w:sz w:val="24"/>
              <w:szCs w:val="24"/>
            </w:rPr>
          </w:pPr>
        </w:p>
        <w:p w14:paraId="7D369490" w14:textId="77777777" w:rsidR="00150B6E" w:rsidRPr="002217EA" w:rsidRDefault="00150B6E" w:rsidP="002217EA">
          <w:pPr>
            <w:widowControl w:val="0"/>
            <w:autoSpaceDE w:val="0"/>
            <w:spacing w:after="0" w:line="240" w:lineRule="auto"/>
            <w:jc w:val="center"/>
            <w:rPr>
              <w:rFonts w:cstheme="minorHAnsi"/>
              <w:b/>
              <w:caps/>
              <w:sz w:val="24"/>
              <w:szCs w:val="24"/>
            </w:rPr>
          </w:pPr>
        </w:p>
        <w:p w14:paraId="31EE4988" w14:textId="77777777" w:rsidR="00150B6E" w:rsidRPr="002217EA" w:rsidRDefault="00633546" w:rsidP="002217EA">
          <w:pPr>
            <w:widowControl w:val="0"/>
            <w:autoSpaceDE w:val="0"/>
            <w:spacing w:after="0" w:line="240" w:lineRule="auto"/>
            <w:jc w:val="center"/>
            <w:rPr>
              <w:rFonts w:cstheme="minorHAnsi"/>
              <w:b/>
              <w:caps/>
              <w:sz w:val="24"/>
              <w:szCs w:val="24"/>
            </w:rPr>
          </w:pPr>
          <w:r w:rsidRPr="002217EA">
            <w:rPr>
              <w:rFonts w:cstheme="minorHAnsi"/>
              <w:b/>
              <w:caps/>
              <w:sz w:val="24"/>
              <w:szCs w:val="24"/>
            </w:rPr>
            <w:t>tarptautinio</w:t>
          </w:r>
          <w:r w:rsidR="00150B6E" w:rsidRPr="002217EA">
            <w:rPr>
              <w:rFonts w:cstheme="minorHAnsi"/>
              <w:b/>
              <w:caps/>
              <w:sz w:val="24"/>
              <w:szCs w:val="24"/>
            </w:rPr>
            <w:t xml:space="preserve"> viešojo pirkimo,</w:t>
          </w:r>
        </w:p>
        <w:p w14:paraId="1D87AB91" w14:textId="77777777" w:rsidR="00150B6E" w:rsidRPr="002217EA" w:rsidRDefault="00150B6E" w:rsidP="002217EA">
          <w:pPr>
            <w:widowControl w:val="0"/>
            <w:autoSpaceDE w:val="0"/>
            <w:spacing w:after="0" w:line="240" w:lineRule="auto"/>
            <w:jc w:val="center"/>
            <w:rPr>
              <w:rFonts w:cstheme="minorHAnsi"/>
              <w:b/>
              <w:caps/>
              <w:sz w:val="24"/>
              <w:szCs w:val="24"/>
            </w:rPr>
          </w:pPr>
          <w:r w:rsidRPr="002217EA">
            <w:rPr>
              <w:rFonts w:cstheme="minorHAnsi"/>
              <w:b/>
              <w:caps/>
              <w:sz w:val="24"/>
              <w:szCs w:val="24"/>
            </w:rPr>
            <w:t>vykdomo atviro konkurso būdu,</w:t>
          </w:r>
        </w:p>
        <w:p w14:paraId="78CDA640" w14:textId="77777777" w:rsidR="00150B6E" w:rsidRPr="002217EA" w:rsidRDefault="00150B6E" w:rsidP="002217EA">
          <w:pPr>
            <w:widowControl w:val="0"/>
            <w:autoSpaceDE w:val="0"/>
            <w:spacing w:after="0" w:line="240" w:lineRule="auto"/>
            <w:jc w:val="center"/>
            <w:rPr>
              <w:rFonts w:cstheme="minorHAnsi"/>
              <w:b/>
              <w:caps/>
              <w:sz w:val="24"/>
              <w:szCs w:val="24"/>
            </w:rPr>
          </w:pPr>
        </w:p>
        <w:p w14:paraId="046FD785" w14:textId="24B1BBAC" w:rsidR="00150B6E" w:rsidRPr="002217EA" w:rsidRDefault="00D45247" w:rsidP="002217EA">
          <w:pPr>
            <w:widowControl w:val="0"/>
            <w:tabs>
              <w:tab w:val="left" w:pos="360"/>
              <w:tab w:val="left" w:pos="1276"/>
            </w:tabs>
            <w:spacing w:after="0" w:line="240" w:lineRule="auto"/>
            <w:jc w:val="center"/>
            <w:rPr>
              <w:rFonts w:cstheme="minorHAnsi"/>
              <w:b/>
              <w:sz w:val="24"/>
              <w:szCs w:val="24"/>
            </w:rPr>
          </w:pPr>
          <w:r w:rsidRPr="002217EA">
            <w:rPr>
              <w:rFonts w:cstheme="minorHAnsi"/>
              <w:b/>
              <w:sz w:val="24"/>
              <w:szCs w:val="24"/>
            </w:rPr>
            <w:t>„</w:t>
          </w:r>
          <w:r w:rsidR="00652919" w:rsidRPr="002217EA">
            <w:rPr>
              <w:rFonts w:cstheme="minorHAnsi"/>
              <w:b/>
              <w:bCs/>
              <w:sz w:val="24"/>
              <w:szCs w:val="24"/>
            </w:rPr>
            <w:t>PACIENTŲ STEBĖJIMO SISTEMA SU ĮRANGA</w:t>
          </w:r>
          <w:r w:rsidR="007039A8" w:rsidRPr="002217EA">
            <w:rPr>
              <w:rFonts w:eastAsia="Times New Roman" w:cstheme="minorHAnsi"/>
              <w:b/>
              <w:kern w:val="2"/>
              <w:sz w:val="24"/>
              <w:szCs w:val="24"/>
              <w:lang w:eastAsia="da-DK"/>
            </w:rPr>
            <w:t>”</w:t>
          </w:r>
        </w:p>
        <w:p w14:paraId="51ABBCF1" w14:textId="77777777" w:rsidR="00150B6E" w:rsidRPr="002217EA" w:rsidRDefault="00150B6E" w:rsidP="002217EA">
          <w:pPr>
            <w:widowControl w:val="0"/>
            <w:spacing w:after="0" w:line="240" w:lineRule="auto"/>
            <w:contextualSpacing/>
            <w:jc w:val="center"/>
            <w:rPr>
              <w:rFonts w:cstheme="minorHAnsi"/>
              <w:b/>
              <w:bCs/>
              <w:sz w:val="24"/>
              <w:szCs w:val="24"/>
            </w:rPr>
          </w:pPr>
        </w:p>
        <w:p w14:paraId="447C4929" w14:textId="77777777" w:rsidR="00150B6E" w:rsidRPr="002217EA" w:rsidRDefault="00150B6E" w:rsidP="002217EA">
          <w:pPr>
            <w:widowControl w:val="0"/>
            <w:spacing w:after="0" w:line="240" w:lineRule="auto"/>
            <w:contextualSpacing/>
            <w:jc w:val="center"/>
            <w:rPr>
              <w:rFonts w:cstheme="minorHAnsi"/>
              <w:b/>
              <w:bCs/>
              <w:sz w:val="24"/>
              <w:szCs w:val="24"/>
            </w:rPr>
          </w:pPr>
          <w:r w:rsidRPr="002217EA">
            <w:rPr>
              <w:rFonts w:cstheme="minorHAnsi"/>
              <w:b/>
              <w:bCs/>
              <w:sz w:val="24"/>
              <w:szCs w:val="24"/>
            </w:rPr>
            <w:t>SPECIALIOSIOS SĄLYGOS</w:t>
          </w:r>
        </w:p>
        <w:p w14:paraId="6F0F7B0A" w14:textId="77777777" w:rsidR="00150B6E" w:rsidRPr="002217EA" w:rsidRDefault="00150B6E" w:rsidP="002217EA">
          <w:pPr>
            <w:widowControl w:val="0"/>
            <w:spacing w:after="0" w:line="240" w:lineRule="auto"/>
            <w:contextualSpacing/>
            <w:jc w:val="center"/>
            <w:rPr>
              <w:rFonts w:cstheme="minorHAnsi"/>
              <w:b/>
              <w:bCs/>
              <w:sz w:val="24"/>
              <w:szCs w:val="24"/>
            </w:rPr>
          </w:pPr>
          <w:r w:rsidRPr="002217EA">
            <w:rPr>
              <w:rFonts w:cstheme="minorHAnsi"/>
              <w:b/>
              <w:bCs/>
              <w:sz w:val="24"/>
              <w:szCs w:val="24"/>
            </w:rPr>
            <w:t>Versija Nr.</w:t>
          </w:r>
          <w:r w:rsidR="008A5FFA" w:rsidRPr="002217EA">
            <w:rPr>
              <w:rFonts w:cstheme="minorHAnsi"/>
              <w:b/>
              <w:bCs/>
              <w:sz w:val="24"/>
              <w:szCs w:val="24"/>
            </w:rPr>
            <w:t>1</w:t>
          </w:r>
        </w:p>
        <w:p w14:paraId="3FF023F9" w14:textId="77777777" w:rsidR="00D526C8" w:rsidRPr="002217EA" w:rsidRDefault="00D526C8" w:rsidP="002217EA">
          <w:pPr>
            <w:widowControl w:val="0"/>
            <w:spacing w:after="0" w:line="240" w:lineRule="auto"/>
            <w:contextualSpacing/>
            <w:jc w:val="center"/>
            <w:rPr>
              <w:rFonts w:cstheme="minorHAnsi"/>
              <w:sz w:val="24"/>
              <w:szCs w:val="24"/>
            </w:rPr>
          </w:pPr>
        </w:p>
        <w:p w14:paraId="7AA0CC50" w14:textId="77777777" w:rsidR="001C24BC" w:rsidRPr="002217EA" w:rsidRDefault="005F13F0" w:rsidP="002217EA">
          <w:pPr>
            <w:widowControl w:val="0"/>
            <w:spacing w:after="0" w:line="240" w:lineRule="auto"/>
            <w:contextualSpacing/>
            <w:jc w:val="both"/>
            <w:rPr>
              <w:rFonts w:cstheme="minorHAnsi"/>
              <w:sz w:val="24"/>
              <w:szCs w:val="24"/>
            </w:rPr>
          </w:pPr>
          <w:r w:rsidRPr="002217EA">
            <w:rPr>
              <w:rFonts w:cstheme="minorHAnsi"/>
              <w:sz w:val="24"/>
              <w:szCs w:val="24"/>
            </w:rPr>
            <w:br w:type="page"/>
          </w:r>
        </w:p>
        <w:sdt>
          <w:sdtPr>
            <w:rPr>
              <w:rFonts w:asciiTheme="minorHAnsi" w:eastAsiaTheme="minorEastAsia" w:hAnsiTheme="minorHAnsi" w:cstheme="minorHAnsi"/>
              <w:color w:val="auto"/>
              <w:sz w:val="24"/>
              <w:szCs w:val="24"/>
            </w:rPr>
            <w:id w:val="-1519927297"/>
            <w:docPartObj>
              <w:docPartGallery w:val="Table of Contents"/>
              <w:docPartUnique/>
            </w:docPartObj>
          </w:sdtPr>
          <w:sdtEndPr>
            <w:rPr>
              <w:b/>
              <w:bCs/>
            </w:rPr>
          </w:sdtEndPr>
          <w:sdtContent>
            <w:p w14:paraId="05CB167F" w14:textId="77777777" w:rsidR="00C61949" w:rsidRPr="002217EA" w:rsidRDefault="00C61949" w:rsidP="002217EA">
              <w:pPr>
                <w:pStyle w:val="Turinioantrat"/>
                <w:spacing w:before="0" w:after="0"/>
                <w:rPr>
                  <w:rStyle w:val="Antrat1Diagrama"/>
                  <w:rFonts w:asciiTheme="minorHAnsi" w:hAnsiTheme="minorHAnsi" w:cstheme="minorHAnsi"/>
                  <w:color w:val="auto"/>
                  <w:sz w:val="24"/>
                  <w:szCs w:val="24"/>
                </w:rPr>
              </w:pPr>
              <w:r w:rsidRPr="002217EA">
                <w:rPr>
                  <w:rStyle w:val="Antrat1Diagrama"/>
                  <w:rFonts w:asciiTheme="minorHAnsi" w:hAnsiTheme="minorHAnsi" w:cstheme="minorHAnsi"/>
                  <w:color w:val="auto"/>
                  <w:sz w:val="24"/>
                  <w:szCs w:val="24"/>
                </w:rPr>
                <w:t>Turinys</w:t>
              </w:r>
            </w:p>
            <w:p w14:paraId="57E67430" w14:textId="448BFA20" w:rsidR="00677ED8" w:rsidRPr="002217EA" w:rsidRDefault="00AB2018" w:rsidP="002217EA">
              <w:pPr>
                <w:pStyle w:val="Turinys1"/>
                <w:tabs>
                  <w:tab w:val="left" w:pos="720"/>
                </w:tabs>
                <w:spacing w:line="240" w:lineRule="auto"/>
                <w:rPr>
                  <w:rFonts w:cstheme="minorHAnsi"/>
                  <w:noProof/>
                  <w:kern w:val="2"/>
                  <w:sz w:val="24"/>
                  <w:szCs w:val="24"/>
                  <w14:ligatures w14:val="standardContextual"/>
                </w:rPr>
              </w:pPr>
              <w:r w:rsidRPr="002217EA">
                <w:rPr>
                  <w:rFonts w:cstheme="minorHAnsi"/>
                  <w:sz w:val="24"/>
                  <w:szCs w:val="24"/>
                </w:rPr>
                <w:fldChar w:fldCharType="begin"/>
              </w:r>
              <w:r w:rsidR="00C61949" w:rsidRPr="002217EA">
                <w:rPr>
                  <w:rFonts w:cstheme="minorHAnsi"/>
                  <w:sz w:val="24"/>
                  <w:szCs w:val="24"/>
                </w:rPr>
                <w:instrText xml:space="preserve"> TOC \o "1-3" \h \z \u </w:instrText>
              </w:r>
              <w:r w:rsidRPr="002217EA">
                <w:rPr>
                  <w:rFonts w:cstheme="minorHAnsi"/>
                  <w:sz w:val="24"/>
                  <w:szCs w:val="24"/>
                </w:rPr>
                <w:fldChar w:fldCharType="separate"/>
              </w:r>
              <w:hyperlink w:anchor="_Toc238808973" w:history="1">
                <w:r w:rsidR="00677ED8" w:rsidRPr="002217EA">
                  <w:rPr>
                    <w:rStyle w:val="Hipersaitas"/>
                    <w:rFonts w:cstheme="minorHAnsi"/>
                    <w:b/>
                    <w:bCs/>
                    <w:noProof/>
                    <w:sz w:val="24"/>
                    <w:szCs w:val="24"/>
                  </w:rPr>
                  <w:t>1.</w:t>
                </w:r>
                <w:r w:rsidR="00677ED8" w:rsidRPr="002217EA">
                  <w:rPr>
                    <w:rFonts w:cstheme="minorHAnsi"/>
                    <w:noProof/>
                    <w:kern w:val="2"/>
                    <w:sz w:val="24"/>
                    <w:szCs w:val="24"/>
                    <w14:ligatures w14:val="standardContextual"/>
                  </w:rPr>
                  <w:tab/>
                </w:r>
                <w:r w:rsidR="00677ED8" w:rsidRPr="002217EA">
                  <w:rPr>
                    <w:rStyle w:val="Hipersaitas"/>
                    <w:rFonts w:cstheme="minorHAnsi"/>
                    <w:b/>
                    <w:bCs/>
                    <w:noProof/>
                    <w:sz w:val="24"/>
                    <w:szCs w:val="24"/>
                  </w:rPr>
                  <w:t>Bendra informacija</w:t>
                </w:r>
                <w:r w:rsidR="00677ED8" w:rsidRPr="002217EA">
                  <w:rPr>
                    <w:rFonts w:cstheme="minorHAnsi"/>
                    <w:noProof/>
                    <w:webHidden/>
                    <w:sz w:val="24"/>
                    <w:szCs w:val="24"/>
                  </w:rPr>
                  <w:tab/>
                </w:r>
                <w:r w:rsidR="00677ED8" w:rsidRPr="002217EA">
                  <w:rPr>
                    <w:rFonts w:cstheme="minorHAnsi"/>
                    <w:noProof/>
                    <w:webHidden/>
                    <w:sz w:val="24"/>
                    <w:szCs w:val="24"/>
                  </w:rPr>
                  <w:fldChar w:fldCharType="begin"/>
                </w:r>
                <w:r w:rsidR="00677ED8" w:rsidRPr="002217EA">
                  <w:rPr>
                    <w:rFonts w:cstheme="minorHAnsi"/>
                    <w:noProof/>
                    <w:webHidden/>
                    <w:sz w:val="24"/>
                    <w:szCs w:val="24"/>
                  </w:rPr>
                  <w:instrText xml:space="preserve"> PAGEREF _Toc238808973 \h </w:instrText>
                </w:r>
                <w:r w:rsidR="00677ED8" w:rsidRPr="002217EA">
                  <w:rPr>
                    <w:rFonts w:cstheme="minorHAnsi"/>
                    <w:noProof/>
                    <w:webHidden/>
                    <w:sz w:val="24"/>
                    <w:szCs w:val="24"/>
                  </w:rPr>
                </w:r>
                <w:r w:rsidR="00677ED8" w:rsidRPr="002217EA">
                  <w:rPr>
                    <w:rFonts w:cstheme="minorHAnsi"/>
                    <w:noProof/>
                    <w:webHidden/>
                    <w:sz w:val="24"/>
                    <w:szCs w:val="24"/>
                  </w:rPr>
                  <w:fldChar w:fldCharType="separate"/>
                </w:r>
                <w:r w:rsidR="00677ED8" w:rsidRPr="002217EA">
                  <w:rPr>
                    <w:rFonts w:cstheme="minorHAnsi"/>
                    <w:noProof/>
                    <w:webHidden/>
                    <w:sz w:val="24"/>
                    <w:szCs w:val="24"/>
                  </w:rPr>
                  <w:t>3</w:t>
                </w:r>
                <w:r w:rsidR="00677ED8" w:rsidRPr="002217EA">
                  <w:rPr>
                    <w:rFonts w:cstheme="minorHAnsi"/>
                    <w:noProof/>
                    <w:webHidden/>
                    <w:sz w:val="24"/>
                    <w:szCs w:val="24"/>
                  </w:rPr>
                  <w:fldChar w:fldCharType="end"/>
                </w:r>
              </w:hyperlink>
            </w:p>
            <w:p w14:paraId="3F0440F6" w14:textId="3F67B76D" w:rsidR="00677ED8" w:rsidRPr="002217EA" w:rsidRDefault="00677ED8" w:rsidP="002217EA">
              <w:pPr>
                <w:pStyle w:val="Turinys1"/>
                <w:tabs>
                  <w:tab w:val="left" w:pos="720"/>
                </w:tabs>
                <w:spacing w:line="240" w:lineRule="auto"/>
                <w:rPr>
                  <w:rFonts w:cstheme="minorHAnsi"/>
                  <w:noProof/>
                  <w:kern w:val="2"/>
                  <w:sz w:val="24"/>
                  <w:szCs w:val="24"/>
                  <w14:ligatures w14:val="standardContextual"/>
                </w:rPr>
              </w:pPr>
              <w:hyperlink w:anchor="_Toc238808974" w:history="1">
                <w:r w:rsidRPr="002217EA">
                  <w:rPr>
                    <w:rStyle w:val="Hipersaitas"/>
                    <w:rFonts w:cstheme="minorHAnsi"/>
                    <w:b/>
                    <w:bCs/>
                    <w:noProof/>
                    <w:sz w:val="24"/>
                    <w:szCs w:val="24"/>
                  </w:rPr>
                  <w:t>2.</w:t>
                </w:r>
                <w:r w:rsidRPr="002217EA">
                  <w:rPr>
                    <w:rFonts w:cstheme="minorHAnsi"/>
                    <w:noProof/>
                    <w:kern w:val="2"/>
                    <w:sz w:val="24"/>
                    <w:szCs w:val="24"/>
                    <w14:ligatures w14:val="standardContextual"/>
                  </w:rPr>
                  <w:tab/>
                </w:r>
                <w:r w:rsidRPr="002217EA">
                  <w:rPr>
                    <w:rStyle w:val="Hipersaitas"/>
                    <w:rFonts w:cstheme="minorHAnsi"/>
                    <w:b/>
                    <w:bCs/>
                    <w:noProof/>
                    <w:sz w:val="24"/>
                    <w:szCs w:val="24"/>
                  </w:rPr>
                  <w:t>Pirkimo objektas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_Toc238808974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3</w:t>
                </w:r>
                <w:r w:rsidRPr="002217EA">
                  <w:rPr>
                    <w:rFonts w:cstheme="minorHAnsi"/>
                    <w:noProof/>
                    <w:webHidden/>
                    <w:sz w:val="24"/>
                    <w:szCs w:val="24"/>
                  </w:rPr>
                  <w:fldChar w:fldCharType="end"/>
                </w:r>
              </w:hyperlink>
            </w:p>
            <w:p w14:paraId="213CE9F2" w14:textId="2EE1E95A" w:rsidR="00677ED8" w:rsidRPr="002217EA" w:rsidRDefault="00677ED8" w:rsidP="002217EA">
              <w:pPr>
                <w:pStyle w:val="Turinys1"/>
                <w:tabs>
                  <w:tab w:val="left" w:pos="720"/>
                </w:tabs>
                <w:spacing w:line="240" w:lineRule="auto"/>
                <w:rPr>
                  <w:rFonts w:cstheme="minorHAnsi"/>
                  <w:noProof/>
                  <w:kern w:val="2"/>
                  <w:sz w:val="24"/>
                  <w:szCs w:val="24"/>
                  <w14:ligatures w14:val="standardContextual"/>
                </w:rPr>
              </w:pPr>
              <w:hyperlink w:anchor="_Toc238808975" w:history="1">
                <w:r w:rsidRPr="002217EA">
                  <w:rPr>
                    <w:rStyle w:val="Hipersaitas"/>
                    <w:rFonts w:cstheme="minorHAnsi"/>
                    <w:b/>
                    <w:bCs/>
                    <w:noProof/>
                    <w:sz w:val="24"/>
                    <w:szCs w:val="24"/>
                  </w:rPr>
                  <w:t>3</w:t>
                </w:r>
                <w:r w:rsidRPr="002217EA">
                  <w:rPr>
                    <w:rStyle w:val="Hipersaitas"/>
                    <w:rFonts w:cstheme="minorHAnsi"/>
                    <w:noProof/>
                    <w:sz w:val="24"/>
                    <w:szCs w:val="24"/>
                  </w:rPr>
                  <w:t>.</w:t>
                </w:r>
                <w:r w:rsidRPr="002217EA">
                  <w:rPr>
                    <w:rFonts w:cstheme="minorHAnsi"/>
                    <w:noProof/>
                    <w:kern w:val="2"/>
                    <w:sz w:val="24"/>
                    <w:szCs w:val="24"/>
                    <w14:ligatures w14:val="standardContextual"/>
                  </w:rPr>
                  <w:tab/>
                </w:r>
                <w:r w:rsidRPr="002217EA">
                  <w:rPr>
                    <w:rStyle w:val="Hipersaitas"/>
                    <w:rFonts w:cstheme="minorHAnsi"/>
                    <w:b/>
                    <w:bCs/>
                    <w:noProof/>
                    <w:sz w:val="24"/>
                    <w:szCs w:val="24"/>
                  </w:rPr>
                  <w:t>Susitikimai su tiekėjais ir objekto apžiūra</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_Toc238808975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4</w:t>
                </w:r>
                <w:r w:rsidRPr="002217EA">
                  <w:rPr>
                    <w:rFonts w:cstheme="minorHAnsi"/>
                    <w:noProof/>
                    <w:webHidden/>
                    <w:sz w:val="24"/>
                    <w:szCs w:val="24"/>
                  </w:rPr>
                  <w:fldChar w:fldCharType="end"/>
                </w:r>
              </w:hyperlink>
            </w:p>
            <w:p w14:paraId="38E7B4D1" w14:textId="473E1D98" w:rsidR="00677ED8" w:rsidRPr="002217EA" w:rsidRDefault="00677ED8" w:rsidP="002217EA">
              <w:pPr>
                <w:pStyle w:val="Turinys1"/>
                <w:tabs>
                  <w:tab w:val="left" w:pos="720"/>
                </w:tabs>
                <w:spacing w:line="240" w:lineRule="auto"/>
                <w:rPr>
                  <w:rFonts w:cstheme="minorHAnsi"/>
                  <w:noProof/>
                  <w:kern w:val="2"/>
                  <w:sz w:val="24"/>
                  <w:szCs w:val="24"/>
                  <w14:ligatures w14:val="standardContextual"/>
                </w:rPr>
              </w:pPr>
              <w:hyperlink w:anchor="_Toc238808976" w:history="1">
                <w:r w:rsidRPr="002217EA">
                  <w:rPr>
                    <w:rStyle w:val="Hipersaitas"/>
                    <w:rFonts w:cstheme="minorHAnsi"/>
                    <w:b/>
                    <w:bCs/>
                    <w:noProof/>
                    <w:sz w:val="24"/>
                    <w:szCs w:val="24"/>
                  </w:rPr>
                  <w:t>4</w:t>
                </w:r>
                <w:r w:rsidRPr="002217EA">
                  <w:rPr>
                    <w:rStyle w:val="Hipersaitas"/>
                    <w:rFonts w:cstheme="minorHAnsi"/>
                    <w:noProof/>
                    <w:sz w:val="24"/>
                    <w:szCs w:val="24"/>
                  </w:rPr>
                  <w:t>.</w:t>
                </w:r>
                <w:r w:rsidRPr="002217EA">
                  <w:rPr>
                    <w:rFonts w:cstheme="minorHAnsi"/>
                    <w:noProof/>
                    <w:kern w:val="2"/>
                    <w:sz w:val="24"/>
                    <w:szCs w:val="24"/>
                    <w14:ligatures w14:val="standardContextual"/>
                  </w:rPr>
                  <w:tab/>
                </w:r>
                <w:r w:rsidRPr="002217EA">
                  <w:rPr>
                    <w:rStyle w:val="Hipersaitas"/>
                    <w:rFonts w:cstheme="minorHAnsi"/>
                    <w:b/>
                    <w:bCs/>
                    <w:noProof/>
                    <w:sz w:val="24"/>
                    <w:szCs w:val="24"/>
                  </w:rPr>
                  <w:t>Tiekėjų pašalinimo pagrindai ir kvalifikacijos reikalavimai</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_Toc238808976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4</w:t>
                </w:r>
                <w:r w:rsidRPr="002217EA">
                  <w:rPr>
                    <w:rFonts w:cstheme="minorHAnsi"/>
                    <w:noProof/>
                    <w:webHidden/>
                    <w:sz w:val="24"/>
                    <w:szCs w:val="24"/>
                  </w:rPr>
                  <w:fldChar w:fldCharType="end"/>
                </w:r>
              </w:hyperlink>
            </w:p>
            <w:p w14:paraId="2C108FD7" w14:textId="2FE069F1" w:rsidR="00677ED8" w:rsidRPr="002217EA" w:rsidRDefault="00677ED8" w:rsidP="002217EA">
              <w:pPr>
                <w:pStyle w:val="Turinys1"/>
                <w:tabs>
                  <w:tab w:val="left" w:pos="720"/>
                </w:tabs>
                <w:spacing w:line="240" w:lineRule="auto"/>
                <w:rPr>
                  <w:rFonts w:cstheme="minorHAnsi"/>
                  <w:noProof/>
                  <w:kern w:val="2"/>
                  <w:sz w:val="24"/>
                  <w:szCs w:val="24"/>
                  <w14:ligatures w14:val="standardContextual"/>
                </w:rPr>
              </w:pPr>
              <w:hyperlink w:anchor="_Toc238808977" w:history="1">
                <w:r w:rsidRPr="002217EA">
                  <w:rPr>
                    <w:rStyle w:val="Hipersaitas"/>
                    <w:rFonts w:cstheme="minorHAnsi"/>
                    <w:b/>
                    <w:bCs/>
                    <w:noProof/>
                    <w:sz w:val="24"/>
                    <w:szCs w:val="24"/>
                  </w:rPr>
                  <w:t>5.</w:t>
                </w:r>
                <w:r w:rsidRPr="002217EA">
                  <w:rPr>
                    <w:rFonts w:cstheme="minorHAnsi"/>
                    <w:noProof/>
                    <w:kern w:val="2"/>
                    <w:sz w:val="24"/>
                    <w:szCs w:val="24"/>
                    <w14:ligatures w14:val="standardContextual"/>
                  </w:rPr>
                  <w:tab/>
                </w:r>
                <w:r w:rsidRPr="002217EA">
                  <w:rPr>
                    <w:rStyle w:val="Hipersaitas"/>
                    <w:rFonts w:cstheme="minorHAnsi"/>
                    <w:b/>
                    <w:bCs/>
                    <w:noProof/>
                    <w:sz w:val="24"/>
                    <w:szCs w:val="24"/>
                  </w:rPr>
                  <w:t>Reikalavimai, susiję su nacionaliniu saugumu</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_Toc238808977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4</w:t>
                </w:r>
                <w:r w:rsidRPr="002217EA">
                  <w:rPr>
                    <w:rFonts w:cstheme="minorHAnsi"/>
                    <w:noProof/>
                    <w:webHidden/>
                    <w:sz w:val="24"/>
                    <w:szCs w:val="24"/>
                  </w:rPr>
                  <w:fldChar w:fldCharType="end"/>
                </w:r>
              </w:hyperlink>
            </w:p>
            <w:p w14:paraId="126B03C0" w14:textId="589B044A" w:rsidR="00677ED8" w:rsidRPr="002217EA" w:rsidRDefault="00677ED8" w:rsidP="002217EA">
              <w:pPr>
                <w:pStyle w:val="Turinys1"/>
                <w:tabs>
                  <w:tab w:val="left" w:pos="720"/>
                </w:tabs>
                <w:spacing w:line="240" w:lineRule="auto"/>
                <w:rPr>
                  <w:rFonts w:cstheme="minorHAnsi"/>
                  <w:noProof/>
                  <w:kern w:val="2"/>
                  <w:sz w:val="24"/>
                  <w:szCs w:val="24"/>
                  <w14:ligatures w14:val="standardContextual"/>
                </w:rPr>
              </w:pPr>
              <w:hyperlink w:anchor="_Toc238808978" w:history="1">
                <w:r w:rsidRPr="002217EA">
                  <w:rPr>
                    <w:rStyle w:val="Hipersaitas"/>
                    <w:rFonts w:cstheme="minorHAnsi"/>
                    <w:b/>
                    <w:bCs/>
                    <w:noProof/>
                    <w:sz w:val="24"/>
                    <w:szCs w:val="24"/>
                  </w:rPr>
                  <w:t>6.</w:t>
                </w:r>
                <w:r w:rsidRPr="002217EA">
                  <w:rPr>
                    <w:rFonts w:cstheme="minorHAnsi"/>
                    <w:noProof/>
                    <w:kern w:val="2"/>
                    <w:sz w:val="24"/>
                    <w:szCs w:val="24"/>
                    <w14:ligatures w14:val="standardContextual"/>
                  </w:rPr>
                  <w:tab/>
                </w:r>
                <w:r w:rsidRPr="002217EA">
                  <w:rPr>
                    <w:rStyle w:val="Hipersaitas"/>
                    <w:rFonts w:cstheme="minorHAnsi"/>
                    <w:b/>
                    <w:bCs/>
                    <w:noProof/>
                    <w:sz w:val="24"/>
                    <w:szCs w:val="24"/>
                  </w:rPr>
                  <w:t>Specialieji reikalavimai pasiūlymų rengimui ir pateikimui</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_Toc238808978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5</w:t>
                </w:r>
                <w:r w:rsidRPr="002217EA">
                  <w:rPr>
                    <w:rFonts w:cstheme="minorHAnsi"/>
                    <w:noProof/>
                    <w:webHidden/>
                    <w:sz w:val="24"/>
                    <w:szCs w:val="24"/>
                  </w:rPr>
                  <w:fldChar w:fldCharType="end"/>
                </w:r>
              </w:hyperlink>
            </w:p>
            <w:p w14:paraId="2E7B8BA8" w14:textId="00CE7741"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79" w:history="1">
                <w:r w:rsidRPr="002217EA">
                  <w:rPr>
                    <w:rStyle w:val="Hipersaitas"/>
                    <w:rFonts w:cstheme="minorHAnsi"/>
                    <w:b/>
                    <w:bCs/>
                    <w:noProof/>
                    <w:sz w:val="24"/>
                    <w:szCs w:val="24"/>
                  </w:rPr>
                  <w:t>7. Pasiūlymo galiojimo užtikrinimas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_Toc238808979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6</w:t>
                </w:r>
                <w:r w:rsidRPr="002217EA">
                  <w:rPr>
                    <w:rFonts w:cstheme="minorHAnsi"/>
                    <w:noProof/>
                    <w:webHidden/>
                    <w:sz w:val="24"/>
                    <w:szCs w:val="24"/>
                  </w:rPr>
                  <w:fldChar w:fldCharType="end"/>
                </w:r>
              </w:hyperlink>
            </w:p>
            <w:p w14:paraId="54A97AA1" w14:textId="1DF1372E"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0" w:history="1">
                <w:r w:rsidRPr="002217EA">
                  <w:rPr>
                    <w:rStyle w:val="Hipersaitas"/>
                    <w:rFonts w:cstheme="minorHAnsi"/>
                    <w:b/>
                    <w:bCs/>
                    <w:noProof/>
                    <w:sz w:val="24"/>
                    <w:szCs w:val="24"/>
                  </w:rPr>
                  <w:t>8. Elektroninis aukcionas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_Toc238808980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6</w:t>
                </w:r>
                <w:r w:rsidRPr="002217EA">
                  <w:rPr>
                    <w:rFonts w:cstheme="minorHAnsi"/>
                    <w:noProof/>
                    <w:webHidden/>
                    <w:sz w:val="24"/>
                    <w:szCs w:val="24"/>
                  </w:rPr>
                  <w:fldChar w:fldCharType="end"/>
                </w:r>
              </w:hyperlink>
            </w:p>
            <w:p w14:paraId="04D26116" w14:textId="7DB9B7E6"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1" w:history="1">
                <w:r w:rsidRPr="002217EA">
                  <w:rPr>
                    <w:rStyle w:val="Hipersaitas"/>
                    <w:rFonts w:cstheme="minorHAnsi"/>
                    <w:b/>
                    <w:bCs/>
                    <w:noProof/>
                    <w:sz w:val="24"/>
                    <w:szCs w:val="24"/>
                  </w:rPr>
                  <w:t>9. Pasiūlymų vertinimas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_Toc238808981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6</w:t>
                </w:r>
                <w:r w:rsidRPr="002217EA">
                  <w:rPr>
                    <w:rFonts w:cstheme="minorHAnsi"/>
                    <w:noProof/>
                    <w:webHidden/>
                    <w:sz w:val="24"/>
                    <w:szCs w:val="24"/>
                  </w:rPr>
                  <w:fldChar w:fldCharType="end"/>
                </w:r>
              </w:hyperlink>
            </w:p>
            <w:p w14:paraId="15E3405E" w14:textId="636DE941" w:rsidR="00677ED8" w:rsidRPr="002217EA" w:rsidRDefault="00677ED8" w:rsidP="002217EA">
              <w:pPr>
                <w:pStyle w:val="Turinys1"/>
                <w:tabs>
                  <w:tab w:val="left" w:pos="720"/>
                </w:tabs>
                <w:spacing w:line="240" w:lineRule="auto"/>
                <w:rPr>
                  <w:rFonts w:cstheme="minorHAnsi"/>
                  <w:noProof/>
                  <w:kern w:val="2"/>
                  <w:sz w:val="24"/>
                  <w:szCs w:val="24"/>
                  <w14:ligatures w14:val="standardContextual"/>
                </w:rPr>
              </w:pPr>
              <w:hyperlink w:anchor="_Toc238808982" w:history="1">
                <w:r w:rsidRPr="002217EA">
                  <w:rPr>
                    <w:rStyle w:val="Hipersaitas"/>
                    <w:rFonts w:cstheme="minorHAnsi"/>
                    <w:b/>
                    <w:bCs/>
                    <w:noProof/>
                    <w:sz w:val="24"/>
                    <w:szCs w:val="24"/>
                  </w:rPr>
                  <w:t>10</w:t>
                </w:r>
                <w:r w:rsidRPr="002217EA">
                  <w:rPr>
                    <w:rStyle w:val="Hipersaitas"/>
                    <w:rFonts w:cstheme="minorHAnsi"/>
                    <w:noProof/>
                    <w:sz w:val="24"/>
                    <w:szCs w:val="24"/>
                  </w:rPr>
                  <w:t>.</w:t>
                </w:r>
                <w:r w:rsidRPr="002217EA">
                  <w:rPr>
                    <w:rFonts w:cstheme="minorHAnsi"/>
                    <w:noProof/>
                    <w:kern w:val="2"/>
                    <w:sz w:val="24"/>
                    <w:szCs w:val="24"/>
                    <w14:ligatures w14:val="standardContextual"/>
                  </w:rPr>
                  <w:tab/>
                </w:r>
                <w:r w:rsidRPr="002217EA">
                  <w:rPr>
                    <w:rStyle w:val="Hipersaitas"/>
                    <w:rFonts w:cstheme="minorHAnsi"/>
                    <w:b/>
                    <w:bCs/>
                    <w:noProof/>
                    <w:sz w:val="24"/>
                    <w:szCs w:val="24"/>
                  </w:rPr>
                  <w:t>Sutarties sudarymas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_Toc238808982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6</w:t>
                </w:r>
                <w:r w:rsidRPr="002217EA">
                  <w:rPr>
                    <w:rFonts w:cstheme="minorHAnsi"/>
                    <w:noProof/>
                    <w:webHidden/>
                    <w:sz w:val="24"/>
                    <w:szCs w:val="24"/>
                  </w:rPr>
                  <w:fldChar w:fldCharType="end"/>
                </w:r>
              </w:hyperlink>
            </w:p>
            <w:p w14:paraId="4A29128A" w14:textId="5AFC9514"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3" w:history="1">
                <w:r w:rsidRPr="002217EA">
                  <w:rPr>
                    <w:rStyle w:val="Hipersaitas"/>
                    <w:rFonts w:cstheme="minorHAnsi"/>
                    <w:noProof/>
                    <w:sz w:val="24"/>
                    <w:szCs w:val="24"/>
                  </w:rPr>
                  <w:t>Pirkimo sąlygų 1 priedas „Terminai“</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_Toc238808983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7</w:t>
                </w:r>
                <w:r w:rsidRPr="002217EA">
                  <w:rPr>
                    <w:rFonts w:cstheme="minorHAnsi"/>
                    <w:noProof/>
                    <w:webHidden/>
                    <w:sz w:val="24"/>
                    <w:szCs w:val="24"/>
                  </w:rPr>
                  <w:fldChar w:fldCharType="end"/>
                </w:r>
              </w:hyperlink>
            </w:p>
            <w:p w14:paraId="24B92169" w14:textId="5FC50AB2"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4" w:history="1">
                <w:r w:rsidRPr="002217EA">
                  <w:rPr>
                    <w:rStyle w:val="Hipersaitas"/>
                    <w:rFonts w:cstheme="minorHAnsi"/>
                    <w:noProof/>
                    <w:sz w:val="24"/>
                    <w:szCs w:val="24"/>
                  </w:rPr>
                  <w:t>Pirkimo sąlygų 2 priedas „Techninė specifikacija“</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_Toc238808984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10</w:t>
                </w:r>
                <w:r w:rsidRPr="002217EA">
                  <w:rPr>
                    <w:rFonts w:cstheme="minorHAnsi"/>
                    <w:noProof/>
                    <w:webHidden/>
                    <w:sz w:val="24"/>
                    <w:szCs w:val="24"/>
                  </w:rPr>
                  <w:fldChar w:fldCharType="end"/>
                </w:r>
              </w:hyperlink>
            </w:p>
            <w:p w14:paraId="6D43747C" w14:textId="768ACDA0"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5" w:history="1">
                <w:r w:rsidRPr="002217EA">
                  <w:rPr>
                    <w:rStyle w:val="Hipersaitas"/>
                    <w:rFonts w:cstheme="minorHAnsi"/>
                    <w:noProof/>
                    <w:sz w:val="24"/>
                    <w:szCs w:val="24"/>
                  </w:rPr>
                  <w:t>Pirkimo sąlygų 3 priedas „Tiekėjų pašalinimo pagrindai“</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_Toc238808985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15</w:t>
                </w:r>
                <w:r w:rsidRPr="002217EA">
                  <w:rPr>
                    <w:rFonts w:cstheme="minorHAnsi"/>
                    <w:noProof/>
                    <w:webHidden/>
                    <w:sz w:val="24"/>
                    <w:szCs w:val="24"/>
                  </w:rPr>
                  <w:fldChar w:fldCharType="end"/>
                </w:r>
              </w:hyperlink>
            </w:p>
            <w:p w14:paraId="4FD8B3DB" w14:textId="7553FF89"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6" w:history="1">
                <w:r w:rsidRPr="002217EA">
                  <w:rPr>
                    <w:rStyle w:val="Hipersaitas"/>
                    <w:rFonts w:cstheme="minorHAnsi"/>
                    <w:noProof/>
                    <w:sz w:val="24"/>
                    <w:szCs w:val="24"/>
                  </w:rPr>
                  <w:t>Pirkimo sąlygų 4 priedas „Tiekėjų kvalifikacijos reikalavimai“</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_Toc238808986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25</w:t>
                </w:r>
                <w:r w:rsidRPr="002217EA">
                  <w:rPr>
                    <w:rFonts w:cstheme="minorHAnsi"/>
                    <w:noProof/>
                    <w:webHidden/>
                    <w:sz w:val="24"/>
                    <w:szCs w:val="24"/>
                  </w:rPr>
                  <w:fldChar w:fldCharType="end"/>
                </w:r>
              </w:hyperlink>
            </w:p>
            <w:p w14:paraId="4778A74F" w14:textId="539204ED"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7" w:history="1">
                <w:r w:rsidRPr="002217EA">
                  <w:rPr>
                    <w:rStyle w:val="Hipersaitas"/>
                    <w:rFonts w:cstheme="minorHAnsi"/>
                    <w:noProof/>
                    <w:sz w:val="24"/>
                    <w:szCs w:val="24"/>
                  </w:rPr>
                  <w:t>Pirkimo sąlygų 5 priedas „EBVPD“</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_Toc238808987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25</w:t>
                </w:r>
                <w:r w:rsidRPr="002217EA">
                  <w:rPr>
                    <w:rFonts w:cstheme="minorHAnsi"/>
                    <w:noProof/>
                    <w:webHidden/>
                    <w:sz w:val="24"/>
                    <w:szCs w:val="24"/>
                  </w:rPr>
                  <w:fldChar w:fldCharType="end"/>
                </w:r>
              </w:hyperlink>
            </w:p>
            <w:p w14:paraId="7AB757DD" w14:textId="0F85DD3C"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8" w:history="1">
                <w:r w:rsidRPr="002217EA">
                  <w:rPr>
                    <w:rStyle w:val="Hipersaitas"/>
                    <w:rFonts w:cstheme="minorHAnsi"/>
                    <w:noProof/>
                    <w:sz w:val="24"/>
                    <w:szCs w:val="24"/>
                  </w:rPr>
                  <w:t>Pirkimo sąlygų 6 priedas „Pasiūlymo forma“</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_Toc238808988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25</w:t>
                </w:r>
                <w:r w:rsidRPr="002217EA">
                  <w:rPr>
                    <w:rFonts w:cstheme="minorHAnsi"/>
                    <w:noProof/>
                    <w:webHidden/>
                    <w:sz w:val="24"/>
                    <w:szCs w:val="24"/>
                  </w:rPr>
                  <w:fldChar w:fldCharType="end"/>
                </w:r>
              </w:hyperlink>
            </w:p>
            <w:p w14:paraId="66B2B524" w14:textId="1225F9BC"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89" w:history="1">
                <w:r w:rsidRPr="002217EA">
                  <w:rPr>
                    <w:rStyle w:val="Hipersaitas"/>
                    <w:rFonts w:cstheme="minorHAnsi"/>
                    <w:noProof/>
                    <w:sz w:val="24"/>
                    <w:szCs w:val="24"/>
                  </w:rPr>
                  <w:t>Pirkimo sąlygų 7 priedas „Pasiūlymų vertinimo kriterijai ir sąlygos“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_Toc238808989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25</w:t>
                </w:r>
                <w:r w:rsidRPr="002217EA">
                  <w:rPr>
                    <w:rFonts w:cstheme="minorHAnsi"/>
                    <w:noProof/>
                    <w:webHidden/>
                    <w:sz w:val="24"/>
                    <w:szCs w:val="24"/>
                  </w:rPr>
                  <w:fldChar w:fldCharType="end"/>
                </w:r>
              </w:hyperlink>
            </w:p>
            <w:p w14:paraId="70DC09A8" w14:textId="18FCAA87"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0" w:history="1">
                <w:r w:rsidRPr="002217EA">
                  <w:rPr>
                    <w:rStyle w:val="Hipersaitas"/>
                    <w:rFonts w:cstheme="minorHAnsi"/>
                    <w:noProof/>
                    <w:sz w:val="24"/>
                    <w:szCs w:val="24"/>
                  </w:rPr>
                  <w:t>Pirkimo sąlygų 8 priedas „Tiekėjo deklaracijos juridiniam asmeniui“</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_Toc238808990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26</w:t>
                </w:r>
                <w:r w:rsidRPr="002217EA">
                  <w:rPr>
                    <w:rFonts w:cstheme="minorHAnsi"/>
                    <w:noProof/>
                    <w:webHidden/>
                    <w:sz w:val="24"/>
                    <w:szCs w:val="24"/>
                  </w:rPr>
                  <w:fldChar w:fldCharType="end"/>
                </w:r>
              </w:hyperlink>
            </w:p>
            <w:p w14:paraId="446B5B3B" w14:textId="599BF57A"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1" w:history="1">
                <w:r w:rsidRPr="002217EA">
                  <w:rPr>
                    <w:rStyle w:val="Hipersaitas"/>
                    <w:rFonts w:cstheme="minorHAnsi"/>
                    <w:noProof/>
                    <w:sz w:val="24"/>
                    <w:szCs w:val="24"/>
                  </w:rPr>
                  <w:t>Pirkimo sąlygų 8 priedo 1 d.  „Tiekėjo deklaracija dėl (ne)atitikties Reglamento nuostatoms“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_Toc238808991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26</w:t>
                </w:r>
                <w:r w:rsidRPr="002217EA">
                  <w:rPr>
                    <w:rFonts w:cstheme="minorHAnsi"/>
                    <w:noProof/>
                    <w:webHidden/>
                    <w:sz w:val="24"/>
                    <w:szCs w:val="24"/>
                  </w:rPr>
                  <w:fldChar w:fldCharType="end"/>
                </w:r>
              </w:hyperlink>
            </w:p>
            <w:p w14:paraId="6597C12B" w14:textId="5E91CFC3"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2" w:history="1">
                <w:r w:rsidRPr="002217EA">
                  <w:rPr>
                    <w:rStyle w:val="Hipersaitas"/>
                    <w:rFonts w:cstheme="minorHAnsi"/>
                    <w:noProof/>
                    <w:sz w:val="24"/>
                    <w:szCs w:val="24"/>
                  </w:rPr>
                  <w:t>Pirkimo sąlygų 8 priedo 2 d. „</w:t>
                </w:r>
                <w:r w:rsidRPr="002217EA">
                  <w:rPr>
                    <w:rStyle w:val="Hipersaitas"/>
                    <w:rFonts w:eastAsia="Calibri" w:cstheme="minorHAnsi"/>
                    <w:noProof/>
                    <w:sz w:val="24"/>
                    <w:szCs w:val="24"/>
                  </w:rPr>
                  <w:t>Dėl neatitikties VPĮ 45 str. 2</w:t>
                </w:r>
                <w:r w:rsidRPr="002217EA">
                  <w:rPr>
                    <w:rStyle w:val="Hipersaitas"/>
                    <w:rFonts w:eastAsia="Calibri" w:cstheme="minorHAnsi"/>
                    <w:noProof/>
                    <w:sz w:val="24"/>
                    <w:szCs w:val="24"/>
                    <w:vertAlign w:val="superscript"/>
                  </w:rPr>
                  <w:t>1</w:t>
                </w:r>
                <w:r w:rsidRPr="002217EA">
                  <w:rPr>
                    <w:rStyle w:val="Hipersaitas"/>
                    <w:rFonts w:eastAsia="Calibri" w:cstheme="minorHAnsi"/>
                    <w:noProof/>
                    <w:sz w:val="24"/>
                    <w:szCs w:val="24"/>
                  </w:rPr>
                  <w:t xml:space="preserve"> d. 6 p. nurodytoms sąlygoms</w:t>
                </w:r>
                <w:r w:rsidRPr="002217EA">
                  <w:rPr>
                    <w:rStyle w:val="Hipersaitas"/>
                    <w:rFonts w:cstheme="minorHAnsi"/>
                    <w:noProof/>
                    <w:sz w:val="24"/>
                    <w:szCs w:val="24"/>
                  </w:rPr>
                  <w:t>“</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_Toc238808992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27</w:t>
                </w:r>
                <w:r w:rsidRPr="002217EA">
                  <w:rPr>
                    <w:rFonts w:cstheme="minorHAnsi"/>
                    <w:noProof/>
                    <w:webHidden/>
                    <w:sz w:val="24"/>
                    <w:szCs w:val="24"/>
                  </w:rPr>
                  <w:fldChar w:fldCharType="end"/>
                </w:r>
              </w:hyperlink>
            </w:p>
            <w:p w14:paraId="09DA8D8E" w14:textId="14189FF5"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3" w:history="1">
                <w:r w:rsidRPr="002217EA">
                  <w:rPr>
                    <w:rStyle w:val="Hipersaitas"/>
                    <w:rFonts w:cstheme="minorHAnsi"/>
                    <w:noProof/>
                    <w:sz w:val="24"/>
                    <w:szCs w:val="24"/>
                  </w:rPr>
                  <w:t>Pirkimo sąlygų 8 priedo 3 d. „Nacionalinio saugumo reikalavimų atitikties deklaracija“</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_Toc238808993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28</w:t>
                </w:r>
                <w:r w:rsidRPr="002217EA">
                  <w:rPr>
                    <w:rFonts w:cstheme="minorHAnsi"/>
                    <w:noProof/>
                    <w:webHidden/>
                    <w:sz w:val="24"/>
                    <w:szCs w:val="24"/>
                  </w:rPr>
                  <w:fldChar w:fldCharType="end"/>
                </w:r>
              </w:hyperlink>
            </w:p>
            <w:p w14:paraId="20752886" w14:textId="68A32C8D"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4" w:history="1">
                <w:r w:rsidRPr="002217EA">
                  <w:rPr>
                    <w:rStyle w:val="Hipersaitas"/>
                    <w:rFonts w:cstheme="minorHAnsi"/>
                    <w:noProof/>
                    <w:sz w:val="24"/>
                    <w:szCs w:val="24"/>
                  </w:rPr>
                  <w:t>Pirkimo sąlygų 9 priedas „Tiekėjo deklaracijos fiziniam asmeniui“</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_Toc238808994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29</w:t>
                </w:r>
                <w:r w:rsidRPr="002217EA">
                  <w:rPr>
                    <w:rFonts w:cstheme="minorHAnsi"/>
                    <w:noProof/>
                    <w:webHidden/>
                    <w:sz w:val="24"/>
                    <w:szCs w:val="24"/>
                  </w:rPr>
                  <w:fldChar w:fldCharType="end"/>
                </w:r>
              </w:hyperlink>
            </w:p>
            <w:p w14:paraId="49A06F66" w14:textId="774B3B13"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5" w:history="1">
                <w:r w:rsidRPr="002217EA">
                  <w:rPr>
                    <w:rStyle w:val="Hipersaitas"/>
                    <w:rFonts w:cstheme="minorHAnsi"/>
                    <w:noProof/>
                    <w:sz w:val="24"/>
                    <w:szCs w:val="24"/>
                  </w:rPr>
                  <w:t>Pirkimo sąlygų 9 priedo 1 d.  „Tiekėjo deklaracija dėl (ne)atitikties Reglamento nuostatoms“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_Toc238808995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29</w:t>
                </w:r>
                <w:r w:rsidRPr="002217EA">
                  <w:rPr>
                    <w:rFonts w:cstheme="minorHAnsi"/>
                    <w:noProof/>
                    <w:webHidden/>
                    <w:sz w:val="24"/>
                    <w:szCs w:val="24"/>
                  </w:rPr>
                  <w:fldChar w:fldCharType="end"/>
                </w:r>
              </w:hyperlink>
            </w:p>
            <w:p w14:paraId="2ADE8A47" w14:textId="010B43C4"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6" w:history="1">
                <w:r w:rsidRPr="002217EA">
                  <w:rPr>
                    <w:rStyle w:val="Hipersaitas"/>
                    <w:rFonts w:cstheme="minorHAnsi"/>
                    <w:noProof/>
                    <w:sz w:val="24"/>
                    <w:szCs w:val="24"/>
                  </w:rPr>
                  <w:t>Pirkimo sąlygų 9 priedo 2 d. „</w:t>
                </w:r>
                <w:r w:rsidRPr="002217EA">
                  <w:rPr>
                    <w:rStyle w:val="Hipersaitas"/>
                    <w:rFonts w:eastAsia="Calibri" w:cstheme="minorHAnsi"/>
                    <w:noProof/>
                    <w:sz w:val="24"/>
                    <w:szCs w:val="24"/>
                  </w:rPr>
                  <w:t>Dėl neatitikties VPĮ 45 str. 2</w:t>
                </w:r>
                <w:r w:rsidRPr="002217EA">
                  <w:rPr>
                    <w:rStyle w:val="Hipersaitas"/>
                    <w:rFonts w:eastAsia="Calibri" w:cstheme="minorHAnsi"/>
                    <w:noProof/>
                    <w:sz w:val="24"/>
                    <w:szCs w:val="24"/>
                    <w:vertAlign w:val="superscript"/>
                  </w:rPr>
                  <w:t>1</w:t>
                </w:r>
                <w:r w:rsidRPr="002217EA">
                  <w:rPr>
                    <w:rStyle w:val="Hipersaitas"/>
                    <w:rFonts w:eastAsia="Calibri" w:cstheme="minorHAnsi"/>
                    <w:noProof/>
                    <w:sz w:val="24"/>
                    <w:szCs w:val="24"/>
                  </w:rPr>
                  <w:t xml:space="preserve"> d. 6 p. nurodytoms sąlygoms</w:t>
                </w:r>
                <w:r w:rsidRPr="002217EA">
                  <w:rPr>
                    <w:rStyle w:val="Hipersaitas"/>
                    <w:rFonts w:cstheme="minorHAnsi"/>
                    <w:noProof/>
                    <w:sz w:val="24"/>
                    <w:szCs w:val="24"/>
                  </w:rPr>
                  <w:t>“</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_Toc238808996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30</w:t>
                </w:r>
                <w:r w:rsidRPr="002217EA">
                  <w:rPr>
                    <w:rFonts w:cstheme="minorHAnsi"/>
                    <w:noProof/>
                    <w:webHidden/>
                    <w:sz w:val="24"/>
                    <w:szCs w:val="24"/>
                  </w:rPr>
                  <w:fldChar w:fldCharType="end"/>
                </w:r>
              </w:hyperlink>
            </w:p>
            <w:p w14:paraId="366B80B0" w14:textId="599A90AA"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7" w:history="1">
                <w:r w:rsidRPr="002217EA">
                  <w:rPr>
                    <w:rStyle w:val="Hipersaitas"/>
                    <w:rFonts w:cstheme="minorHAnsi"/>
                    <w:noProof/>
                    <w:sz w:val="24"/>
                    <w:szCs w:val="24"/>
                  </w:rPr>
                  <w:t>Pirkimo sąlygų 9 priedo 3 d. „Nacionalinio saugumo reikalavimų atitikties deklaracija“</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_Toc238808997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31</w:t>
                </w:r>
                <w:r w:rsidRPr="002217EA">
                  <w:rPr>
                    <w:rFonts w:cstheme="minorHAnsi"/>
                    <w:noProof/>
                    <w:webHidden/>
                    <w:sz w:val="24"/>
                    <w:szCs w:val="24"/>
                  </w:rPr>
                  <w:fldChar w:fldCharType="end"/>
                </w:r>
              </w:hyperlink>
            </w:p>
            <w:p w14:paraId="5534B0EF" w14:textId="11028FA7" w:rsidR="00677ED8" w:rsidRPr="002217EA" w:rsidRDefault="00677ED8" w:rsidP="002217EA">
              <w:pPr>
                <w:pStyle w:val="Turinys2"/>
                <w:spacing w:line="240" w:lineRule="auto"/>
                <w:rPr>
                  <w:rFonts w:cstheme="minorHAnsi"/>
                  <w:noProof/>
                  <w:kern w:val="2"/>
                  <w:sz w:val="24"/>
                  <w:szCs w:val="24"/>
                  <w14:ligatures w14:val="standardContextual"/>
                </w:rPr>
              </w:pPr>
              <w:hyperlink w:anchor="_Toc238808998" w:history="1">
                <w:r w:rsidRPr="002217EA">
                  <w:rPr>
                    <w:rStyle w:val="Hipersaitas"/>
                    <w:rFonts w:cstheme="minorHAnsi"/>
                    <w:noProof/>
                    <w:sz w:val="24"/>
                    <w:szCs w:val="24"/>
                  </w:rPr>
                  <w:t>Pirkimo sąlygų 10 priedas „Sutarties projektas“</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_Toc238808998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32</w:t>
                </w:r>
                <w:r w:rsidRPr="002217EA">
                  <w:rPr>
                    <w:rFonts w:cstheme="minorHAnsi"/>
                    <w:noProof/>
                    <w:webHidden/>
                    <w:sz w:val="24"/>
                    <w:szCs w:val="24"/>
                  </w:rPr>
                  <w:fldChar w:fldCharType="end"/>
                </w:r>
              </w:hyperlink>
            </w:p>
            <w:p w14:paraId="6174A839" w14:textId="01D86C08" w:rsidR="00677ED8" w:rsidRPr="002217EA" w:rsidRDefault="00677ED8" w:rsidP="002217EA">
              <w:pPr>
                <w:pStyle w:val="Turinys1"/>
                <w:spacing w:line="240" w:lineRule="auto"/>
                <w:rPr>
                  <w:rFonts w:cstheme="minorHAnsi"/>
                  <w:noProof/>
                  <w:kern w:val="2"/>
                  <w:sz w:val="24"/>
                  <w:szCs w:val="24"/>
                  <w14:ligatures w14:val="standardContextual"/>
                </w:rPr>
              </w:pPr>
              <w:hyperlink w:anchor="_Toc238808999" w:history="1">
                <w:r w:rsidRPr="002217EA">
                  <w:rPr>
                    <w:rStyle w:val="Hipersaitas"/>
                    <w:rFonts w:eastAsia="Calibri" w:cstheme="minorHAnsi"/>
                    <w:noProof/>
                    <w:sz w:val="24"/>
                    <w:szCs w:val="24"/>
                  </w:rPr>
                  <w:t>Pirkimo sąlygų 11 priedas „</w:t>
                </w:r>
                <w:r w:rsidRPr="002217EA">
                  <w:rPr>
                    <w:rStyle w:val="Hipersaitas"/>
                    <w:rFonts w:cstheme="minorHAnsi"/>
                    <w:noProof/>
                    <w:sz w:val="24"/>
                    <w:szCs w:val="24"/>
                  </w:rPr>
                  <w:t>Pažyma apie pasitelkiamus subtiekėjus</w:t>
                </w:r>
                <w:r w:rsidRPr="002217EA">
                  <w:rPr>
                    <w:rStyle w:val="Hipersaitas"/>
                    <w:rFonts w:eastAsia="Calibri" w:cstheme="minorHAnsi"/>
                    <w:noProof/>
                    <w:sz w:val="24"/>
                    <w:szCs w:val="24"/>
                  </w:rPr>
                  <w:t>“</w:t>
                </w:r>
                <w:r w:rsidRPr="002217EA">
                  <w:rPr>
                    <w:rFonts w:cstheme="minorHAnsi"/>
                    <w:noProof/>
                    <w:webHidden/>
                    <w:sz w:val="24"/>
                    <w:szCs w:val="24"/>
                  </w:rPr>
                  <w:tab/>
                </w:r>
                <w:r w:rsidRPr="002217EA">
                  <w:rPr>
                    <w:rFonts w:cstheme="minorHAnsi"/>
                    <w:noProof/>
                    <w:webHidden/>
                    <w:sz w:val="24"/>
                    <w:szCs w:val="24"/>
                  </w:rPr>
                  <w:fldChar w:fldCharType="begin"/>
                </w:r>
                <w:r w:rsidRPr="002217EA">
                  <w:rPr>
                    <w:rFonts w:cstheme="minorHAnsi"/>
                    <w:noProof/>
                    <w:webHidden/>
                    <w:sz w:val="24"/>
                    <w:szCs w:val="24"/>
                  </w:rPr>
                  <w:instrText xml:space="preserve"> PAGEREF _Toc238808999 \h </w:instrText>
                </w:r>
                <w:r w:rsidRPr="002217EA">
                  <w:rPr>
                    <w:rFonts w:cstheme="minorHAnsi"/>
                    <w:noProof/>
                    <w:webHidden/>
                    <w:sz w:val="24"/>
                    <w:szCs w:val="24"/>
                  </w:rPr>
                </w:r>
                <w:r w:rsidRPr="002217EA">
                  <w:rPr>
                    <w:rFonts w:cstheme="minorHAnsi"/>
                    <w:noProof/>
                    <w:webHidden/>
                    <w:sz w:val="24"/>
                    <w:szCs w:val="24"/>
                  </w:rPr>
                  <w:fldChar w:fldCharType="separate"/>
                </w:r>
                <w:r w:rsidRPr="002217EA">
                  <w:rPr>
                    <w:rFonts w:cstheme="minorHAnsi"/>
                    <w:noProof/>
                    <w:webHidden/>
                    <w:sz w:val="24"/>
                    <w:szCs w:val="24"/>
                  </w:rPr>
                  <w:t>33</w:t>
                </w:r>
                <w:r w:rsidRPr="002217EA">
                  <w:rPr>
                    <w:rFonts w:cstheme="minorHAnsi"/>
                    <w:noProof/>
                    <w:webHidden/>
                    <w:sz w:val="24"/>
                    <w:szCs w:val="24"/>
                  </w:rPr>
                  <w:fldChar w:fldCharType="end"/>
                </w:r>
              </w:hyperlink>
            </w:p>
            <w:p w14:paraId="4AC884DB" w14:textId="53668605" w:rsidR="00C61949" w:rsidRPr="002217EA" w:rsidRDefault="00AB2018" w:rsidP="002217EA">
              <w:pPr>
                <w:spacing w:after="0" w:line="240" w:lineRule="auto"/>
                <w:rPr>
                  <w:rFonts w:cstheme="minorHAnsi"/>
                  <w:sz w:val="24"/>
                  <w:szCs w:val="24"/>
                </w:rPr>
              </w:pPr>
              <w:r w:rsidRPr="002217EA">
                <w:rPr>
                  <w:rFonts w:cstheme="minorHAnsi"/>
                  <w:b/>
                  <w:bCs/>
                  <w:sz w:val="24"/>
                  <w:szCs w:val="24"/>
                </w:rPr>
                <w:fldChar w:fldCharType="end"/>
              </w:r>
            </w:p>
          </w:sdtContent>
        </w:sdt>
        <w:p w14:paraId="099DB102" w14:textId="77777777" w:rsidR="005F13F0" w:rsidRPr="002217EA" w:rsidRDefault="001C24BC" w:rsidP="002217EA">
          <w:pPr>
            <w:widowControl w:val="0"/>
            <w:spacing w:after="0" w:line="240" w:lineRule="auto"/>
            <w:contextualSpacing/>
            <w:jc w:val="both"/>
            <w:rPr>
              <w:rFonts w:cstheme="minorHAnsi"/>
              <w:sz w:val="24"/>
              <w:szCs w:val="24"/>
            </w:rPr>
          </w:pPr>
          <w:r w:rsidRPr="002217EA">
            <w:rPr>
              <w:rFonts w:cstheme="minorHAnsi"/>
              <w:sz w:val="24"/>
              <w:szCs w:val="24"/>
            </w:rPr>
            <w:br w:type="page"/>
          </w:r>
        </w:p>
      </w:sdtContent>
    </w:sdt>
    <w:p w14:paraId="019C5F57" w14:textId="77777777" w:rsidR="002415C7" w:rsidRPr="002217EA" w:rsidRDefault="00263B34" w:rsidP="002217EA">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238808973"/>
      <w:bookmarkStart w:id="1" w:name="_Toc335201954"/>
      <w:bookmarkStart w:id="2" w:name="_Toc147739116"/>
      <w:r w:rsidRPr="002217EA">
        <w:rPr>
          <w:rFonts w:asciiTheme="minorHAnsi" w:hAnsiTheme="minorHAnsi" w:cstheme="minorHAnsi"/>
          <w:b/>
          <w:bCs/>
          <w:color w:val="auto"/>
          <w:sz w:val="24"/>
          <w:szCs w:val="24"/>
        </w:rPr>
        <w:lastRenderedPageBreak/>
        <w:t>Bendra informacija</w:t>
      </w:r>
      <w:bookmarkEnd w:id="0"/>
    </w:p>
    <w:p w14:paraId="67023643" w14:textId="29C1887D" w:rsidR="008F09E1" w:rsidRPr="002217EA" w:rsidRDefault="006D77DC" w:rsidP="002217EA">
      <w:pPr>
        <w:pStyle w:val="Sraopastraipa"/>
        <w:widowControl w:val="0"/>
        <w:numPr>
          <w:ilvl w:val="1"/>
          <w:numId w:val="1"/>
        </w:numPr>
        <w:spacing w:after="0" w:line="240" w:lineRule="auto"/>
        <w:ind w:left="0" w:firstLine="567"/>
        <w:jc w:val="both"/>
        <w:rPr>
          <w:rFonts w:cstheme="minorHAnsi"/>
          <w:sz w:val="24"/>
          <w:szCs w:val="24"/>
        </w:rPr>
      </w:pPr>
      <w:r w:rsidRPr="002217EA">
        <w:rPr>
          <w:rFonts w:cstheme="minorHAnsi"/>
          <w:sz w:val="24"/>
          <w:szCs w:val="24"/>
          <w:lang w:eastAsia="ar-SA"/>
        </w:rPr>
        <w:t>Utenos rajono savivaldybės administracija (toliau – centrinė perkančioji organizacija/ CPO) vadovaudamasi 2022 m. lapkričio 30 d. Centralizuotos viešųjų pirkimų veiklos paslaugų sutartimi Nr. S9-147 vykdo</w:t>
      </w:r>
      <w:r w:rsidR="007C6CBF" w:rsidRPr="002217EA">
        <w:rPr>
          <w:rFonts w:cstheme="minorHAnsi"/>
          <w:sz w:val="24"/>
          <w:szCs w:val="24"/>
          <w:lang w:eastAsia="ar-SA"/>
        </w:rPr>
        <w:t xml:space="preserve"> </w:t>
      </w:r>
      <w:r w:rsidRPr="002217EA">
        <w:rPr>
          <w:rFonts w:cstheme="minorHAnsi"/>
          <w:sz w:val="24"/>
          <w:szCs w:val="24"/>
          <w:lang w:eastAsia="ar-SA"/>
        </w:rPr>
        <w:t xml:space="preserve">viešosios įstaigos Utenos pirminės sveikatos priežiūros centro (toliau – perkančioji organizacija/PO) </w:t>
      </w:r>
      <w:r w:rsidR="00406C4F" w:rsidRPr="002217EA">
        <w:rPr>
          <w:rFonts w:cstheme="minorHAnsi"/>
          <w:sz w:val="24"/>
          <w:szCs w:val="24"/>
          <w:lang w:eastAsia="ar-SA"/>
        </w:rPr>
        <w:t>tarptau</w:t>
      </w:r>
      <w:r w:rsidR="0077015E" w:rsidRPr="002217EA">
        <w:rPr>
          <w:rFonts w:cstheme="minorHAnsi"/>
          <w:sz w:val="24"/>
          <w:szCs w:val="24"/>
          <w:lang w:eastAsia="ar-SA"/>
        </w:rPr>
        <w:t>ti</w:t>
      </w:r>
      <w:r w:rsidR="00406C4F" w:rsidRPr="002217EA">
        <w:rPr>
          <w:rFonts w:cstheme="minorHAnsi"/>
          <w:sz w:val="24"/>
          <w:szCs w:val="24"/>
          <w:lang w:eastAsia="ar-SA"/>
        </w:rPr>
        <w:t>nį</w:t>
      </w:r>
      <w:r w:rsidRPr="002217EA">
        <w:rPr>
          <w:rFonts w:cstheme="minorHAnsi"/>
          <w:sz w:val="24"/>
          <w:szCs w:val="24"/>
          <w:lang w:eastAsia="ar-SA"/>
        </w:rPr>
        <w:t xml:space="preserve"> prekių „</w:t>
      </w:r>
      <w:r w:rsidR="0040398A" w:rsidRPr="002217EA">
        <w:rPr>
          <w:rFonts w:cstheme="minorHAnsi"/>
          <w:b/>
          <w:bCs/>
          <w:sz w:val="24"/>
          <w:szCs w:val="24"/>
        </w:rPr>
        <w:t>Pacientų stebėjimo sistema su įranga</w:t>
      </w:r>
      <w:r w:rsidRPr="002217EA">
        <w:rPr>
          <w:rFonts w:cstheme="minorHAnsi"/>
          <w:sz w:val="24"/>
          <w:szCs w:val="24"/>
          <w:lang w:eastAsia="ar-SA"/>
        </w:rPr>
        <w:t xml:space="preserve">“ pirkimą </w:t>
      </w:r>
      <w:r w:rsidRPr="002217EA">
        <w:rPr>
          <w:rFonts w:cstheme="minorHAnsi"/>
          <w:sz w:val="24"/>
          <w:szCs w:val="24"/>
        </w:rPr>
        <w:t xml:space="preserve">(toliau-Pirkimas) </w:t>
      </w:r>
      <w:r w:rsidRPr="002217EA">
        <w:rPr>
          <w:rFonts w:cstheme="minorHAnsi"/>
          <w:sz w:val="24"/>
          <w:szCs w:val="24"/>
          <w:lang w:eastAsia="ar-SA"/>
        </w:rPr>
        <w:t>atviro konkurso būdu CVP IS priemonėmis</w:t>
      </w:r>
      <w:r w:rsidRPr="002217EA">
        <w:rPr>
          <w:rFonts w:eastAsia="Calibri" w:cstheme="minorHAnsi"/>
          <w:sz w:val="24"/>
          <w:szCs w:val="24"/>
        </w:rPr>
        <w:t xml:space="preserve">. PO juridinio asmens kodas </w:t>
      </w:r>
      <w:r w:rsidRPr="002217EA">
        <w:rPr>
          <w:rFonts w:cstheme="minorHAnsi"/>
          <w:sz w:val="24"/>
          <w:szCs w:val="24"/>
        </w:rPr>
        <w:t xml:space="preserve">283839950, </w:t>
      </w:r>
      <w:r w:rsidRPr="002217EA">
        <w:rPr>
          <w:rFonts w:cstheme="minorHAnsi"/>
          <w:iCs/>
          <w:sz w:val="24"/>
          <w:szCs w:val="24"/>
        </w:rPr>
        <w:t xml:space="preserve">kurios registruota buveinė yra Aukštakalnio g. 5, Utena, </w:t>
      </w:r>
      <w:r w:rsidRPr="002217EA">
        <w:rPr>
          <w:rFonts w:eastAsia="Calibri" w:cstheme="minorHAnsi"/>
          <w:sz w:val="24"/>
          <w:szCs w:val="24"/>
        </w:rPr>
        <w:t xml:space="preserve">darbo laikas – pirmadienį – penktadienį nuo 7.00 val. iki 18.00 val., šeštadienį nuo 8.00 val. iki 11:00 val. </w:t>
      </w:r>
      <w:r w:rsidRPr="002217EA">
        <w:rPr>
          <w:rFonts w:eastAsiaTheme="minorHAnsi" w:cstheme="minorHAnsi"/>
          <w:sz w:val="24"/>
          <w:szCs w:val="24"/>
          <w:lang w:eastAsia="en-US"/>
        </w:rPr>
        <w:t>Perkančioji organizacija nėra PVM mokėtoja</w:t>
      </w:r>
      <w:r w:rsidR="003A6BBE" w:rsidRPr="002217EA">
        <w:rPr>
          <w:rFonts w:eastAsiaTheme="minorHAnsi" w:cstheme="minorHAnsi"/>
          <w:sz w:val="24"/>
          <w:szCs w:val="24"/>
          <w:lang w:eastAsia="en-US"/>
        </w:rPr>
        <w:t>.</w:t>
      </w:r>
    </w:p>
    <w:p w14:paraId="5AE8A83E" w14:textId="2A0D8ADA" w:rsidR="008F09E1" w:rsidRPr="002217EA" w:rsidRDefault="008F09E1" w:rsidP="002217EA">
      <w:pPr>
        <w:pStyle w:val="Sraopastraipa"/>
        <w:widowControl w:val="0"/>
        <w:numPr>
          <w:ilvl w:val="1"/>
          <w:numId w:val="1"/>
        </w:numPr>
        <w:tabs>
          <w:tab w:val="left" w:pos="993"/>
        </w:tabs>
        <w:spacing w:after="0" w:line="240" w:lineRule="auto"/>
        <w:ind w:left="0" w:firstLine="567"/>
        <w:jc w:val="both"/>
        <w:rPr>
          <w:rFonts w:eastAsia="Calibri" w:cstheme="minorHAnsi"/>
          <w:sz w:val="24"/>
          <w:szCs w:val="24"/>
        </w:rPr>
      </w:pPr>
      <w:r w:rsidRPr="002217EA">
        <w:rPr>
          <w:rFonts w:eastAsia="Calibri" w:cstheme="minorHAnsi"/>
          <w:sz w:val="24"/>
          <w:szCs w:val="24"/>
        </w:rPr>
        <w:t xml:space="preserve"> Pirkimą </w:t>
      </w:r>
      <w:r w:rsidRPr="002217EA">
        <w:rPr>
          <w:rFonts w:cstheme="minorHAnsi"/>
          <w:sz w:val="24"/>
          <w:szCs w:val="24"/>
        </w:rPr>
        <w:t>perkančiosios organizacijos</w:t>
      </w:r>
      <w:r w:rsidRPr="002217EA">
        <w:rPr>
          <w:rFonts w:eastAsia="Calibri" w:cstheme="minorHAnsi"/>
          <w:sz w:val="24"/>
          <w:szCs w:val="24"/>
        </w:rPr>
        <w:t xml:space="preserve"> vardu atlieka Utenos rajono savivaldybės administracijos Centralizuotų pirkimų skyrius. Sutartį pasirašys </w:t>
      </w:r>
      <w:r w:rsidRPr="002217EA">
        <w:rPr>
          <w:rFonts w:cstheme="minorHAnsi"/>
          <w:sz w:val="24"/>
          <w:szCs w:val="24"/>
        </w:rPr>
        <w:t>perkančioji organizacija</w:t>
      </w:r>
      <w:r w:rsidRPr="002217EA">
        <w:rPr>
          <w:rFonts w:eastAsia="Calibri" w:cstheme="minorHAnsi"/>
          <w:sz w:val="24"/>
          <w:szCs w:val="24"/>
        </w:rPr>
        <w:t xml:space="preserve">. </w:t>
      </w:r>
      <w:r w:rsidR="007850E2" w:rsidRPr="002217EA">
        <w:rPr>
          <w:rFonts w:cstheme="minorHAnsi"/>
          <w:noProof/>
          <w:sz w:val="24"/>
          <w:szCs w:val="24"/>
        </w:rPr>
        <w:t xml:space="preserve">Tiesioginį ryšį su tiekėjais įgaliota palaikyti Utenos rajono savivaldybės administracijos viešojo pirkimo komisijos narė Dalia Slapšienė, tel. Nr. +370 389 48699, el. paštas </w:t>
      </w:r>
      <w:hyperlink r:id="rId11" w:history="1">
        <w:r w:rsidR="007850E2" w:rsidRPr="002217EA">
          <w:rPr>
            <w:rStyle w:val="Hipersaitas"/>
            <w:rFonts w:cstheme="minorHAnsi"/>
            <w:noProof/>
            <w:sz w:val="24"/>
            <w:szCs w:val="24"/>
          </w:rPr>
          <w:t>dalia.slapsiene@utena.lt</w:t>
        </w:r>
      </w:hyperlink>
      <w:r w:rsidR="007850E2" w:rsidRPr="002217EA">
        <w:rPr>
          <w:rFonts w:cstheme="minorHAnsi"/>
          <w:noProof/>
          <w:sz w:val="24"/>
          <w:szCs w:val="24"/>
        </w:rPr>
        <w:t>.</w:t>
      </w:r>
    </w:p>
    <w:p w14:paraId="2A8B3A27" w14:textId="6609733F" w:rsidR="008F09E1" w:rsidRPr="002217EA" w:rsidRDefault="008F09E1" w:rsidP="002217EA">
      <w:pPr>
        <w:widowControl w:val="0"/>
        <w:spacing w:after="0" w:line="240" w:lineRule="auto"/>
        <w:ind w:firstLine="567"/>
        <w:jc w:val="both"/>
        <w:rPr>
          <w:rFonts w:eastAsia="Calibri" w:cstheme="minorHAnsi"/>
          <w:sz w:val="24"/>
          <w:szCs w:val="24"/>
        </w:rPr>
      </w:pPr>
      <w:r w:rsidRPr="002217EA">
        <w:rPr>
          <w:rFonts w:cstheme="minorHAnsi"/>
          <w:sz w:val="24"/>
          <w:szCs w:val="24"/>
        </w:rPr>
        <w:t xml:space="preserve">1.3. Pirkimas neatliekamas naudojantis centralizuotų pirkimų katalogu, nes kataloge nėra </w:t>
      </w:r>
      <w:r w:rsidR="00F2472C" w:rsidRPr="002217EA">
        <w:rPr>
          <w:rFonts w:cstheme="minorHAnsi"/>
          <w:sz w:val="24"/>
          <w:szCs w:val="24"/>
        </w:rPr>
        <w:t xml:space="preserve">prekių </w:t>
      </w:r>
      <w:r w:rsidRPr="002217EA">
        <w:rPr>
          <w:rFonts w:cstheme="minorHAnsi"/>
          <w:sz w:val="24"/>
          <w:szCs w:val="24"/>
        </w:rPr>
        <w:t xml:space="preserve">pozicijos, atitinkančios perkančiosios organizacijos techninį pirkimo objekto aprašymą (techninę specifikaciją). </w:t>
      </w:r>
      <w:r w:rsidR="006767FB" w:rsidRPr="002217EA">
        <w:rPr>
          <w:rFonts w:cstheme="minorHAnsi"/>
          <w:sz w:val="24"/>
          <w:szCs w:val="24"/>
        </w:rPr>
        <w:t xml:space="preserve">Pirkimas vykdomas pagal </w:t>
      </w:r>
      <w:r w:rsidR="002C0740" w:rsidRPr="002217EA">
        <w:rPr>
          <w:rFonts w:cstheme="minorHAnsi"/>
          <w:sz w:val="24"/>
          <w:szCs w:val="24"/>
        </w:rPr>
        <w:t>projektą Nr. 09-023-P-0024 „Sveikatos centro veiklos modelio diegimas Utenos rajono savivaldybėje“, finansuojamą iš Europos socialinio fondo (ESF+)</w:t>
      </w:r>
      <w:r w:rsidR="00A83BB8" w:rsidRPr="002217EA">
        <w:rPr>
          <w:rFonts w:cstheme="minorHAnsi"/>
          <w:sz w:val="24"/>
          <w:szCs w:val="24"/>
        </w:rPr>
        <w:t>.</w:t>
      </w:r>
    </w:p>
    <w:p w14:paraId="3A42A5A9" w14:textId="77777777" w:rsidR="008F09E1" w:rsidRPr="002217EA" w:rsidRDefault="008F09E1" w:rsidP="002217EA">
      <w:pPr>
        <w:widowControl w:val="0"/>
        <w:spacing w:after="0" w:line="240" w:lineRule="auto"/>
        <w:ind w:firstLine="567"/>
        <w:jc w:val="both"/>
        <w:rPr>
          <w:rFonts w:eastAsia="Times New Roman" w:cstheme="minorHAnsi"/>
          <w:sz w:val="24"/>
          <w:szCs w:val="24"/>
        </w:rPr>
      </w:pPr>
      <w:r w:rsidRPr="002217EA">
        <w:rPr>
          <w:rFonts w:cstheme="minorHAnsi"/>
          <w:sz w:val="24"/>
          <w:szCs w:val="24"/>
        </w:rPr>
        <w:t xml:space="preserve">1.4. </w:t>
      </w:r>
      <w:r w:rsidRPr="002217EA">
        <w:rPr>
          <w:rFonts w:eastAsia="Times New Roman" w:cstheme="minorHAnsi"/>
          <w:sz w:val="24"/>
          <w:szCs w:val="24"/>
        </w:rPr>
        <w:t>Perkančioji organizacija nerezervuoja teisės dalyvauti pirkime.</w:t>
      </w:r>
    </w:p>
    <w:p w14:paraId="29DA26C7" w14:textId="77777777" w:rsidR="005E62F0" w:rsidRPr="002217EA" w:rsidRDefault="008F09E1" w:rsidP="002217EA">
      <w:pPr>
        <w:widowControl w:val="0"/>
        <w:tabs>
          <w:tab w:val="left" w:pos="142"/>
        </w:tabs>
        <w:spacing w:after="0" w:line="240" w:lineRule="auto"/>
        <w:ind w:firstLine="567"/>
        <w:jc w:val="both"/>
        <w:rPr>
          <w:rFonts w:cstheme="minorHAnsi"/>
          <w:sz w:val="24"/>
          <w:szCs w:val="24"/>
        </w:rPr>
      </w:pPr>
      <w:r w:rsidRPr="002217EA">
        <w:rPr>
          <w:rFonts w:cstheme="minorHAnsi"/>
          <w:sz w:val="24"/>
          <w:szCs w:val="24"/>
        </w:rPr>
        <w:t>1.5. Stebėtojai dalyvauti Komisijos posėdžiuose nėra kviečiami</w:t>
      </w:r>
      <w:r w:rsidR="005E62F0" w:rsidRPr="002217EA">
        <w:rPr>
          <w:rFonts w:cstheme="minorHAnsi"/>
          <w:sz w:val="24"/>
          <w:szCs w:val="24"/>
        </w:rPr>
        <w:t>:</w:t>
      </w:r>
    </w:p>
    <w:p w14:paraId="49C155EB" w14:textId="5BD4A7AC" w:rsidR="002C0740" w:rsidRPr="002217EA" w:rsidRDefault="008F09E1" w:rsidP="002217EA">
      <w:pPr>
        <w:spacing w:after="0" w:line="240" w:lineRule="auto"/>
        <w:ind w:firstLine="567"/>
        <w:jc w:val="both"/>
        <w:rPr>
          <w:rFonts w:cstheme="minorHAnsi"/>
          <w:kern w:val="2"/>
          <w:sz w:val="24"/>
          <w:szCs w:val="24"/>
          <w:shd w:val="clear" w:color="auto" w:fill="FFFFFF"/>
        </w:rPr>
      </w:pPr>
      <w:r w:rsidRPr="002217EA">
        <w:rPr>
          <w:rFonts w:cstheme="minorHAnsi"/>
          <w:sz w:val="24"/>
          <w:szCs w:val="24"/>
        </w:rPr>
        <w:t xml:space="preserve">1.6. </w:t>
      </w:r>
      <w:r w:rsidR="008A5FFA" w:rsidRPr="002217EA">
        <w:rPr>
          <w:rFonts w:cstheme="minorHAnsi"/>
          <w:sz w:val="24"/>
          <w:szCs w:val="24"/>
        </w:rPr>
        <w:t xml:space="preserve">Atliekamas žaliasis pirkimas. Pirkimas vykdomas </w:t>
      </w:r>
      <w:r w:rsidR="00520B53" w:rsidRPr="002217EA">
        <w:rPr>
          <w:rFonts w:eastAsia="Calibri" w:cstheme="minorHAnsi"/>
          <w:sz w:val="24"/>
          <w:szCs w:val="24"/>
        </w:rPr>
        <w:t>vadovaujantis Aplinkos apsaugos kriterijų taikymo, vykdant žaliuosius pirkimus, tvarkos aprašo, patvirtinto 2011 m. birželio 28 d. įsakymu D1-508 „Dėl aplinkos apsaugos kriterijų taikymo, vykdant žaliuosius pirkimus, tvarkos aprašo patvirtinimo“ (toliau – Tvarkos aprašas) 4.4.</w:t>
      </w:r>
      <w:r w:rsidR="003B00B5" w:rsidRPr="002217EA">
        <w:rPr>
          <w:rFonts w:eastAsia="Calibri" w:cstheme="minorHAnsi"/>
          <w:sz w:val="24"/>
          <w:szCs w:val="24"/>
        </w:rPr>
        <w:t>3</w:t>
      </w:r>
      <w:r w:rsidR="00520B53" w:rsidRPr="002217EA">
        <w:rPr>
          <w:rFonts w:eastAsia="Calibri" w:cstheme="minorHAnsi"/>
          <w:sz w:val="24"/>
          <w:szCs w:val="24"/>
        </w:rPr>
        <w:t xml:space="preserve">. papunkčiu, </w:t>
      </w:r>
      <w:r w:rsidR="002C0740" w:rsidRPr="002217EA">
        <w:rPr>
          <w:rFonts w:cstheme="minorHAnsi"/>
          <w:sz w:val="24"/>
          <w:szCs w:val="24"/>
        </w:rPr>
        <w:t xml:space="preserve"> taikomu programinei įrangai. </w:t>
      </w:r>
    </w:p>
    <w:p w14:paraId="7279BF6C" w14:textId="0E930A88" w:rsidR="002C0740" w:rsidRPr="002217EA" w:rsidRDefault="002C0740" w:rsidP="002217EA">
      <w:pPr>
        <w:widowControl w:val="0"/>
        <w:spacing w:after="0" w:line="240" w:lineRule="auto"/>
        <w:ind w:firstLine="567"/>
        <w:jc w:val="both"/>
        <w:rPr>
          <w:rFonts w:eastAsia="Calibri" w:cstheme="minorHAnsi"/>
          <w:sz w:val="24"/>
          <w:szCs w:val="24"/>
        </w:rPr>
      </w:pPr>
      <w:r w:rsidRPr="002217EA">
        <w:rPr>
          <w:rFonts w:cstheme="minorHAnsi"/>
          <w:kern w:val="2"/>
          <w:sz w:val="24"/>
          <w:szCs w:val="24"/>
          <w:shd w:val="clear" w:color="auto" w:fill="FFFFFF"/>
        </w:rPr>
        <w:t xml:space="preserve">Jeigu </w:t>
      </w:r>
      <w:r w:rsidRPr="002217EA">
        <w:rPr>
          <w:rFonts w:cstheme="minorHAnsi"/>
          <w:sz w:val="24"/>
          <w:szCs w:val="24"/>
        </w:rPr>
        <w:t>Prekės (</w:t>
      </w:r>
      <w:r w:rsidR="006B58BC" w:rsidRPr="002217EA">
        <w:rPr>
          <w:rFonts w:cstheme="minorHAnsi"/>
          <w:kern w:val="2"/>
          <w:sz w:val="24"/>
          <w:szCs w:val="24"/>
        </w:rPr>
        <w:t>medicininiai ir išmanieji įrenginiai</w:t>
      </w:r>
      <w:r w:rsidRPr="002217EA">
        <w:rPr>
          <w:rFonts w:cstheme="minorHAnsi"/>
          <w:sz w:val="24"/>
          <w:szCs w:val="24"/>
        </w:rPr>
        <w:t>) tiekiamos antrinėse pakuotėse, jos turi atitikti pakuotėms nustatytus minimalius aplinkos apsaugos kriterijus, nustatytus Aprašo II priedo II skyriuje „Pakuotės“.</w:t>
      </w:r>
      <w:r w:rsidR="00520B53" w:rsidRPr="002217EA">
        <w:rPr>
          <w:rFonts w:eastAsia="Calibri" w:cstheme="minorHAnsi"/>
          <w:sz w:val="24"/>
          <w:szCs w:val="24"/>
        </w:rPr>
        <w:t xml:space="preserve"> </w:t>
      </w:r>
    </w:p>
    <w:p w14:paraId="310E66BA" w14:textId="543D587B" w:rsidR="00CD6EF1" w:rsidRPr="002217EA" w:rsidRDefault="00A46BD8" w:rsidP="002217EA">
      <w:pPr>
        <w:widowControl w:val="0"/>
        <w:spacing w:after="0" w:line="240" w:lineRule="auto"/>
        <w:ind w:firstLine="567"/>
        <w:jc w:val="both"/>
        <w:rPr>
          <w:rFonts w:cstheme="minorHAnsi"/>
          <w:bCs/>
          <w:sz w:val="24"/>
          <w:szCs w:val="24"/>
        </w:rPr>
      </w:pPr>
      <w:r w:rsidRPr="002217EA">
        <w:rPr>
          <w:rFonts w:cstheme="minorHAnsi"/>
          <w:sz w:val="24"/>
          <w:szCs w:val="24"/>
        </w:rPr>
        <w:t xml:space="preserve">Aplinkos apsaugos kriterijai, taikomi pirkimo objektui, yra nustatyti pirkimo dokumentų priede Nr. </w:t>
      </w:r>
      <w:r w:rsidR="00B81391" w:rsidRPr="002217EA">
        <w:rPr>
          <w:rFonts w:cstheme="minorHAnsi"/>
          <w:sz w:val="24"/>
          <w:szCs w:val="24"/>
        </w:rPr>
        <w:t>10</w:t>
      </w:r>
      <w:r w:rsidRPr="002217EA">
        <w:rPr>
          <w:rFonts w:cstheme="minorHAnsi"/>
          <w:sz w:val="24"/>
          <w:szCs w:val="24"/>
        </w:rPr>
        <w:t xml:space="preserve"> „</w:t>
      </w:r>
      <w:bookmarkStart w:id="3" w:name="_Ref39426332"/>
      <w:bookmarkStart w:id="4" w:name="_Ref39426338"/>
      <w:bookmarkEnd w:id="1"/>
      <w:r w:rsidR="00520B53" w:rsidRPr="002217EA">
        <w:rPr>
          <w:rFonts w:cstheme="minorHAnsi"/>
          <w:bCs/>
          <w:sz w:val="24"/>
          <w:szCs w:val="24"/>
        </w:rPr>
        <w:t>Sutarties projektas</w:t>
      </w:r>
      <w:r w:rsidR="00CD6EF1" w:rsidRPr="002217EA">
        <w:rPr>
          <w:rFonts w:cstheme="minorHAnsi"/>
          <w:bCs/>
          <w:sz w:val="24"/>
          <w:szCs w:val="24"/>
        </w:rPr>
        <w:t>”</w:t>
      </w:r>
      <w:r w:rsidR="007E6EC7" w:rsidRPr="002217EA">
        <w:rPr>
          <w:rFonts w:cstheme="minorHAnsi"/>
          <w:bCs/>
          <w:sz w:val="24"/>
          <w:szCs w:val="24"/>
        </w:rPr>
        <w:t xml:space="preserve"> specialiųjų sąlygų </w:t>
      </w:r>
      <w:r w:rsidR="00E35321" w:rsidRPr="002217EA">
        <w:rPr>
          <w:rFonts w:cstheme="minorHAnsi"/>
          <w:bCs/>
          <w:sz w:val="24"/>
          <w:szCs w:val="24"/>
        </w:rPr>
        <w:t>1</w:t>
      </w:r>
      <w:r w:rsidR="00B83498" w:rsidRPr="002217EA">
        <w:rPr>
          <w:rFonts w:cstheme="minorHAnsi"/>
          <w:bCs/>
          <w:sz w:val="24"/>
          <w:szCs w:val="24"/>
        </w:rPr>
        <w:t>3</w:t>
      </w:r>
      <w:r w:rsidR="00E35321" w:rsidRPr="002217EA">
        <w:rPr>
          <w:rFonts w:cstheme="minorHAnsi"/>
          <w:bCs/>
          <w:sz w:val="24"/>
          <w:szCs w:val="24"/>
        </w:rPr>
        <w:t>.1</w:t>
      </w:r>
      <w:r w:rsidR="00F70E06" w:rsidRPr="002217EA">
        <w:rPr>
          <w:rFonts w:cstheme="minorHAnsi"/>
          <w:bCs/>
          <w:sz w:val="24"/>
          <w:szCs w:val="24"/>
        </w:rPr>
        <w:t xml:space="preserve"> p. </w:t>
      </w:r>
    </w:p>
    <w:p w14:paraId="1087BD86" w14:textId="70163177" w:rsidR="008F09E1" w:rsidRPr="002217EA" w:rsidRDefault="00CD6EF1" w:rsidP="002217EA">
      <w:pPr>
        <w:widowControl w:val="0"/>
        <w:spacing w:after="0" w:line="240" w:lineRule="auto"/>
        <w:ind w:firstLine="567"/>
        <w:jc w:val="both"/>
        <w:rPr>
          <w:rFonts w:eastAsia="Arial" w:cstheme="minorHAnsi"/>
          <w:sz w:val="24"/>
          <w:szCs w:val="24"/>
        </w:rPr>
      </w:pPr>
      <w:r w:rsidRPr="002217EA">
        <w:rPr>
          <w:rFonts w:cstheme="minorHAnsi"/>
          <w:bCs/>
          <w:sz w:val="24"/>
          <w:szCs w:val="24"/>
        </w:rPr>
        <w:t>1.7.</w:t>
      </w:r>
      <w:r w:rsidR="006B58BC" w:rsidRPr="002217EA">
        <w:rPr>
          <w:rFonts w:cstheme="minorHAnsi"/>
          <w:bCs/>
          <w:sz w:val="24"/>
          <w:szCs w:val="24"/>
        </w:rPr>
        <w:t xml:space="preserve"> </w:t>
      </w:r>
      <w:r w:rsidR="008F09E1" w:rsidRPr="002217EA">
        <w:rPr>
          <w:rFonts w:eastAsia="Arial" w:cstheme="minorHAnsi"/>
          <w:sz w:val="24"/>
          <w:szCs w:val="24"/>
        </w:rPr>
        <w:t>Išankstinis skelbimas apie pirkimą nebuvo paskelbtas.</w:t>
      </w:r>
    </w:p>
    <w:p w14:paraId="427E69E3" w14:textId="77777777" w:rsidR="008F09E1" w:rsidRPr="002217EA" w:rsidRDefault="008F09E1" w:rsidP="002217EA">
      <w:pPr>
        <w:widowControl w:val="0"/>
        <w:tabs>
          <w:tab w:val="left" w:pos="851"/>
          <w:tab w:val="left" w:pos="993"/>
        </w:tabs>
        <w:spacing w:after="0" w:line="240" w:lineRule="auto"/>
        <w:ind w:firstLine="567"/>
        <w:jc w:val="both"/>
        <w:rPr>
          <w:rFonts w:cstheme="minorHAnsi"/>
          <w:sz w:val="24"/>
          <w:szCs w:val="24"/>
        </w:rPr>
      </w:pPr>
      <w:r w:rsidRPr="002217EA">
        <w:rPr>
          <w:rFonts w:cstheme="minorHAnsi"/>
          <w:sz w:val="24"/>
          <w:szCs w:val="24"/>
          <w:lang w:eastAsia="en-US"/>
        </w:rPr>
        <w:t xml:space="preserve">1.8. Pirkime </w:t>
      </w:r>
      <w:r w:rsidR="00722AF5" w:rsidRPr="002217EA">
        <w:rPr>
          <w:rFonts w:cstheme="minorHAnsi"/>
          <w:sz w:val="24"/>
          <w:szCs w:val="24"/>
        </w:rPr>
        <w:t>CPO</w:t>
      </w:r>
      <w:r w:rsidRPr="002217EA">
        <w:rPr>
          <w:rFonts w:cstheme="minorHAnsi"/>
          <w:sz w:val="24"/>
          <w:szCs w:val="24"/>
          <w:lang w:eastAsia="en-US"/>
        </w:rPr>
        <w:t xml:space="preserve"> nenumato skelbti pranešimo dėl savanoriško </w:t>
      </w:r>
      <w:proofErr w:type="spellStart"/>
      <w:r w:rsidRPr="002217EA">
        <w:rPr>
          <w:rFonts w:cstheme="minorHAnsi"/>
          <w:sz w:val="24"/>
          <w:szCs w:val="24"/>
          <w:lang w:eastAsia="en-US"/>
        </w:rPr>
        <w:t>ex</w:t>
      </w:r>
      <w:proofErr w:type="spellEnd"/>
      <w:r w:rsidRPr="002217EA">
        <w:rPr>
          <w:rFonts w:cstheme="minorHAnsi"/>
          <w:sz w:val="24"/>
          <w:szCs w:val="24"/>
          <w:lang w:eastAsia="en-US"/>
        </w:rPr>
        <w:t xml:space="preserve"> ante skaidrumo.</w:t>
      </w:r>
    </w:p>
    <w:p w14:paraId="06B109C0" w14:textId="77777777" w:rsidR="008F09E1" w:rsidRPr="002217EA" w:rsidRDefault="008F09E1" w:rsidP="002217EA">
      <w:pPr>
        <w:pStyle w:val="Sraopastraipa"/>
        <w:widowControl w:val="0"/>
        <w:numPr>
          <w:ilvl w:val="1"/>
          <w:numId w:val="6"/>
        </w:numPr>
        <w:tabs>
          <w:tab w:val="left" w:pos="851"/>
          <w:tab w:val="left" w:pos="993"/>
        </w:tabs>
        <w:spacing w:after="0" w:line="240" w:lineRule="auto"/>
        <w:ind w:firstLine="207"/>
        <w:jc w:val="both"/>
        <w:rPr>
          <w:rFonts w:cstheme="minorHAnsi"/>
          <w:sz w:val="24"/>
          <w:szCs w:val="24"/>
        </w:rPr>
      </w:pPr>
      <w:r w:rsidRPr="002217EA">
        <w:rPr>
          <w:rFonts w:cstheme="minorHAnsi"/>
          <w:sz w:val="24"/>
          <w:szCs w:val="24"/>
        </w:rPr>
        <w:t xml:space="preserve">Pirkime neleidžiama pateikti alternatyvių pasiūlymų. </w:t>
      </w:r>
    </w:p>
    <w:p w14:paraId="50CFCDE3" w14:textId="77777777" w:rsidR="008F09E1" w:rsidRPr="002217EA" w:rsidRDefault="00E16410" w:rsidP="002217EA">
      <w:pPr>
        <w:widowControl w:val="0"/>
        <w:tabs>
          <w:tab w:val="left" w:pos="993"/>
        </w:tabs>
        <w:spacing w:after="0" w:line="240" w:lineRule="auto"/>
        <w:ind w:firstLine="567"/>
        <w:jc w:val="both"/>
        <w:rPr>
          <w:rFonts w:eastAsia="Arial" w:cstheme="minorHAnsi"/>
          <w:sz w:val="24"/>
          <w:szCs w:val="24"/>
        </w:rPr>
      </w:pPr>
      <w:r w:rsidRPr="002217EA">
        <w:rPr>
          <w:rFonts w:eastAsia="Arial" w:cstheme="minorHAnsi"/>
          <w:sz w:val="24"/>
          <w:szCs w:val="24"/>
        </w:rPr>
        <w:t xml:space="preserve">1.10. </w:t>
      </w:r>
      <w:r w:rsidR="008F09E1" w:rsidRPr="002217EA">
        <w:rPr>
          <w:rFonts w:eastAsia="Arial" w:cstheme="minorHAnsi"/>
          <w:sz w:val="24"/>
          <w:szCs w:val="24"/>
        </w:rPr>
        <w:t>Bendrosios pirkimo sąlygos yra neatskiriama šių pirkimo sąlygų dalis.</w:t>
      </w:r>
    </w:p>
    <w:p w14:paraId="4F1A4DB6" w14:textId="77777777" w:rsidR="00971AD1" w:rsidRPr="002217EA" w:rsidRDefault="00971AD1" w:rsidP="002217EA">
      <w:pPr>
        <w:pStyle w:val="Sraopastraipa"/>
        <w:widowControl w:val="0"/>
        <w:tabs>
          <w:tab w:val="left" w:pos="993"/>
        </w:tabs>
        <w:spacing w:after="0" w:line="240" w:lineRule="auto"/>
        <w:ind w:left="360"/>
        <w:jc w:val="both"/>
        <w:rPr>
          <w:rFonts w:cstheme="minorHAnsi"/>
          <w:sz w:val="24"/>
          <w:szCs w:val="24"/>
        </w:rPr>
      </w:pPr>
    </w:p>
    <w:p w14:paraId="3F242D90" w14:textId="77777777" w:rsidR="00B41C66" w:rsidRPr="002217EA" w:rsidRDefault="00B41C66" w:rsidP="002217EA">
      <w:pPr>
        <w:pStyle w:val="Antrat1"/>
        <w:keepNext w:val="0"/>
        <w:keepLines w:val="0"/>
        <w:widowControl w:val="0"/>
        <w:numPr>
          <w:ilvl w:val="0"/>
          <w:numId w:val="6"/>
        </w:numPr>
        <w:spacing w:before="0" w:after="0"/>
        <w:contextualSpacing/>
        <w:jc w:val="both"/>
        <w:rPr>
          <w:rFonts w:asciiTheme="minorHAnsi" w:hAnsiTheme="minorHAnsi" w:cstheme="minorHAnsi"/>
          <w:b/>
          <w:bCs/>
          <w:color w:val="auto"/>
          <w:sz w:val="24"/>
          <w:szCs w:val="24"/>
        </w:rPr>
      </w:pPr>
      <w:bookmarkStart w:id="5" w:name="_Toc238808974"/>
      <w:r w:rsidRPr="002217EA">
        <w:rPr>
          <w:rFonts w:asciiTheme="minorHAnsi" w:hAnsiTheme="minorHAnsi" w:cstheme="minorHAnsi"/>
          <w:b/>
          <w:bCs/>
          <w:color w:val="auto"/>
          <w:sz w:val="24"/>
          <w:szCs w:val="24"/>
        </w:rPr>
        <w:t>Pirkimo objektas</w:t>
      </w:r>
      <w:bookmarkEnd w:id="3"/>
      <w:bookmarkEnd w:id="4"/>
      <w:bookmarkEnd w:id="5"/>
    </w:p>
    <w:p w14:paraId="73CD264B" w14:textId="4DA51417" w:rsidR="002C0740" w:rsidRPr="002217EA" w:rsidRDefault="00A46BD8" w:rsidP="002217EA">
      <w:pPr>
        <w:spacing w:after="0" w:line="240" w:lineRule="auto"/>
        <w:jc w:val="both"/>
        <w:rPr>
          <w:rFonts w:cstheme="minorHAnsi"/>
          <w:sz w:val="24"/>
          <w:szCs w:val="24"/>
        </w:rPr>
      </w:pPr>
      <w:r w:rsidRPr="002217EA">
        <w:rPr>
          <w:rFonts w:eastAsia="Calibri" w:cstheme="minorHAnsi"/>
          <w:sz w:val="24"/>
          <w:szCs w:val="24"/>
        </w:rPr>
        <w:tab/>
        <w:t xml:space="preserve">2.1. </w:t>
      </w:r>
      <w:r w:rsidR="00363B83" w:rsidRPr="002217EA">
        <w:rPr>
          <w:rFonts w:eastAsia="Calibri" w:cstheme="minorHAnsi"/>
          <w:sz w:val="24"/>
          <w:szCs w:val="24"/>
        </w:rPr>
        <w:t>Pirkimo objektą sudaro</w:t>
      </w:r>
      <w:r w:rsidR="002C0740" w:rsidRPr="002217EA">
        <w:rPr>
          <w:rFonts w:cstheme="minorHAnsi"/>
          <w:kern w:val="2"/>
          <w:sz w:val="24"/>
          <w:szCs w:val="24"/>
        </w:rPr>
        <w:t xml:space="preserve"> nuotolinės pacientų sveikatos stebėjimo sistemą (Sistema), kuri</w:t>
      </w:r>
      <w:r w:rsidR="00363B83" w:rsidRPr="002217EA">
        <w:rPr>
          <w:rFonts w:cstheme="minorHAnsi"/>
          <w:kern w:val="2"/>
          <w:sz w:val="24"/>
          <w:szCs w:val="24"/>
        </w:rPr>
        <w:t>ą</w:t>
      </w:r>
      <w:r w:rsidR="002C0740" w:rsidRPr="002217EA">
        <w:rPr>
          <w:rFonts w:cstheme="minorHAnsi"/>
          <w:kern w:val="2"/>
          <w:sz w:val="24"/>
          <w:szCs w:val="24"/>
        </w:rPr>
        <w:t xml:space="preserve"> </w:t>
      </w:r>
      <w:r w:rsidR="00363B83" w:rsidRPr="002217EA">
        <w:rPr>
          <w:rFonts w:cstheme="minorHAnsi"/>
          <w:kern w:val="2"/>
          <w:sz w:val="24"/>
          <w:szCs w:val="24"/>
        </w:rPr>
        <w:t>sudaro</w:t>
      </w:r>
      <w:r w:rsidR="002C0740" w:rsidRPr="002217EA">
        <w:rPr>
          <w:rFonts w:cstheme="minorHAnsi"/>
          <w:kern w:val="2"/>
          <w:sz w:val="24"/>
          <w:szCs w:val="24"/>
        </w:rPr>
        <w:t>: medicininiai ir išmanieji įrenginiai, mobilioji programėlė skirtą pacientams, licencijuota internetinė platforma įstaigos specialistams, Sistemos paleidim</w:t>
      </w:r>
      <w:r w:rsidR="00363B83" w:rsidRPr="002217EA">
        <w:rPr>
          <w:rFonts w:cstheme="minorHAnsi"/>
          <w:kern w:val="2"/>
          <w:sz w:val="24"/>
          <w:szCs w:val="24"/>
        </w:rPr>
        <w:t xml:space="preserve">as </w:t>
      </w:r>
      <w:r w:rsidR="002C0740" w:rsidRPr="002217EA">
        <w:rPr>
          <w:rFonts w:cstheme="minorHAnsi"/>
          <w:kern w:val="2"/>
          <w:sz w:val="24"/>
          <w:szCs w:val="24"/>
        </w:rPr>
        <w:t>ir specialistų apmokym</w:t>
      </w:r>
      <w:r w:rsidR="00363B83" w:rsidRPr="002217EA">
        <w:rPr>
          <w:rFonts w:cstheme="minorHAnsi"/>
          <w:kern w:val="2"/>
          <w:sz w:val="24"/>
          <w:szCs w:val="24"/>
        </w:rPr>
        <w:t>a</w:t>
      </w:r>
      <w:r w:rsidR="00BD2AEC">
        <w:rPr>
          <w:rFonts w:cstheme="minorHAnsi"/>
          <w:kern w:val="2"/>
          <w:sz w:val="24"/>
          <w:szCs w:val="24"/>
        </w:rPr>
        <w:t>s</w:t>
      </w:r>
      <w:r w:rsidR="002C0740" w:rsidRPr="002217EA">
        <w:rPr>
          <w:rFonts w:cstheme="minorHAnsi"/>
          <w:kern w:val="2"/>
          <w:sz w:val="24"/>
          <w:szCs w:val="24"/>
        </w:rPr>
        <w:t>.</w:t>
      </w:r>
      <w:r w:rsidR="00B94416" w:rsidRPr="002217EA">
        <w:rPr>
          <w:rFonts w:cstheme="minorHAnsi"/>
          <w:kern w:val="2"/>
          <w:sz w:val="24"/>
          <w:szCs w:val="24"/>
        </w:rPr>
        <w:t xml:space="preserve"> </w:t>
      </w:r>
      <w:r w:rsidR="00B94416" w:rsidRPr="002217EA">
        <w:rPr>
          <w:rFonts w:cstheme="minorHAnsi"/>
          <w:sz w:val="24"/>
          <w:szCs w:val="24"/>
        </w:rPr>
        <w:t>Pirkimo apimtys, reikalavimai ir techninė specifikacija apibrėžti specialiųjų sąlygų 2 ir 9 prieduose.</w:t>
      </w:r>
    </w:p>
    <w:p w14:paraId="69F4BD1C" w14:textId="2F5CDEFD" w:rsidR="007B0608" w:rsidRPr="002217EA" w:rsidRDefault="00D61703" w:rsidP="002217EA">
      <w:pPr>
        <w:spacing w:after="0" w:line="240" w:lineRule="auto"/>
        <w:ind w:firstLine="567"/>
        <w:jc w:val="both"/>
        <w:rPr>
          <w:rFonts w:cstheme="minorHAnsi"/>
          <w:sz w:val="24"/>
          <w:szCs w:val="24"/>
          <w:shd w:val="clear" w:color="auto" w:fill="FFFFFF"/>
        </w:rPr>
      </w:pPr>
      <w:r w:rsidRPr="002217EA">
        <w:rPr>
          <w:rFonts w:eastAsia="Times New Roman" w:cstheme="minorHAnsi"/>
          <w:spacing w:val="4"/>
          <w:sz w:val="24"/>
          <w:szCs w:val="24"/>
        </w:rPr>
        <w:t>Pirkimo objektas</w:t>
      </w:r>
      <w:r w:rsidR="002C0740" w:rsidRPr="002217EA">
        <w:rPr>
          <w:rFonts w:eastAsia="Times New Roman" w:cstheme="minorHAnsi"/>
          <w:spacing w:val="4"/>
          <w:sz w:val="24"/>
          <w:szCs w:val="24"/>
        </w:rPr>
        <w:t xml:space="preserve"> </w:t>
      </w:r>
      <w:r w:rsidR="008F09E1" w:rsidRPr="002217EA">
        <w:rPr>
          <w:rFonts w:cstheme="minorHAnsi"/>
          <w:sz w:val="24"/>
          <w:szCs w:val="24"/>
        </w:rPr>
        <w:t xml:space="preserve">pagal BVPŽ priskiriamas pagrindiniam </w:t>
      </w:r>
      <w:r w:rsidR="007B0608" w:rsidRPr="002217EA">
        <w:rPr>
          <w:rFonts w:cstheme="minorHAnsi"/>
          <w:sz w:val="24"/>
          <w:szCs w:val="24"/>
        </w:rPr>
        <w:t>prekių</w:t>
      </w:r>
      <w:r w:rsidR="008F09E1" w:rsidRPr="002217EA">
        <w:rPr>
          <w:rFonts w:cstheme="minorHAnsi"/>
          <w:sz w:val="24"/>
          <w:szCs w:val="24"/>
        </w:rPr>
        <w:t xml:space="preserve"> kodui </w:t>
      </w:r>
      <w:r w:rsidR="00B94416" w:rsidRPr="002217EA">
        <w:rPr>
          <w:rFonts w:cstheme="minorHAnsi"/>
          <w:sz w:val="24"/>
          <w:szCs w:val="24"/>
          <w:shd w:val="clear" w:color="auto" w:fill="FFFFFF"/>
        </w:rPr>
        <w:t xml:space="preserve">33120000-7 „Registravimo sistemos ir tyrimo prietaisai“, papildomi kodai - 48180000-3 – „Medicinos programinės įrangos paketai“, </w:t>
      </w:r>
      <w:r w:rsidR="00B62F48" w:rsidRPr="002217EA">
        <w:rPr>
          <w:rFonts w:cstheme="minorHAnsi"/>
          <w:sz w:val="24"/>
          <w:szCs w:val="24"/>
          <w:shd w:val="clear" w:color="auto" w:fill="FFFFFF"/>
        </w:rPr>
        <w:t>33190000-8 „Įvairūs medicinos prietaisai“, 72267000-4 – „Programinės įrangos priežiūros ir palaikymo paslaugos“.</w:t>
      </w:r>
      <w:r w:rsidR="00B94416" w:rsidRPr="002217EA">
        <w:rPr>
          <w:rFonts w:cstheme="minorHAnsi"/>
          <w:sz w:val="24"/>
          <w:szCs w:val="24"/>
          <w:shd w:val="clear" w:color="auto" w:fill="FFFFFF"/>
        </w:rPr>
        <w:t xml:space="preserve"> </w:t>
      </w:r>
    </w:p>
    <w:p w14:paraId="08251878" w14:textId="2F539CFC" w:rsidR="00B94416" w:rsidRPr="002217EA" w:rsidRDefault="008F09E1" w:rsidP="002217EA">
      <w:pPr>
        <w:pStyle w:val="Betarp"/>
        <w:widowControl w:val="0"/>
        <w:ind w:firstLine="567"/>
        <w:contextualSpacing/>
        <w:jc w:val="both"/>
        <w:rPr>
          <w:rFonts w:cstheme="minorHAnsi"/>
          <w:sz w:val="24"/>
          <w:szCs w:val="24"/>
        </w:rPr>
      </w:pPr>
      <w:r w:rsidRPr="002217EA">
        <w:rPr>
          <w:rFonts w:cstheme="minorHAnsi"/>
          <w:sz w:val="24"/>
          <w:szCs w:val="24"/>
        </w:rPr>
        <w:t xml:space="preserve">2.2. </w:t>
      </w:r>
      <w:r w:rsidR="00B94416" w:rsidRPr="002217EA">
        <w:rPr>
          <w:rFonts w:cstheme="minorHAnsi"/>
          <w:sz w:val="24"/>
          <w:szCs w:val="24"/>
        </w:rPr>
        <w:t xml:space="preserve">Pirkimo objektas yra neskaidomas į dalis, nes tai yra sudėtinės paslaugos ir </w:t>
      </w:r>
      <w:r w:rsidR="00B94416" w:rsidRPr="002217EA">
        <w:rPr>
          <w:rFonts w:cstheme="minorHAnsi"/>
          <w:sz w:val="24"/>
          <w:szCs w:val="24"/>
        </w:rPr>
        <w:lastRenderedPageBreak/>
        <w:t xml:space="preserve">prekės, perkamos kartu, kurios funkcionuoja kaip vieninga sistema ir perduoda informaciją per aplikaciją į sistemą, kurios pagalba vykdomas nuolatinis pacientų stebėjimas. Pirkimo objektas yra sudėtingas  techniniu požiūriu, skirtingų pirkimo objektų dalių įgyvendinimas yra glaudžiai susijęs ir dėl to perkančiajai organizacijai atsirastų būtinybė koordinuoti šių dalių tiekėjus ir tai keltų riziką netinkamai  įvykdyti pirkimo sutartį bei užtikrinti perkamo objekto tinkamą funkcionavimą ir vykdomo ES lėšomis finansuojamo projekto galutinio rezultato pasiekimą. </w:t>
      </w:r>
    </w:p>
    <w:p w14:paraId="715F8F09" w14:textId="59E605F0" w:rsidR="00CD22B9" w:rsidRPr="002217EA" w:rsidRDefault="00CD22B9" w:rsidP="002217EA">
      <w:pPr>
        <w:pStyle w:val="Betarp"/>
        <w:widowControl w:val="0"/>
        <w:ind w:firstLine="567"/>
        <w:contextualSpacing/>
        <w:jc w:val="both"/>
        <w:rPr>
          <w:rFonts w:cstheme="minorHAnsi"/>
          <w:sz w:val="24"/>
          <w:szCs w:val="24"/>
        </w:rPr>
      </w:pPr>
      <w:r w:rsidRPr="002217EA">
        <w:rPr>
          <w:rFonts w:cstheme="minorHAnsi"/>
          <w:sz w:val="24"/>
          <w:szCs w:val="24"/>
        </w:rPr>
        <w:t xml:space="preserve">2.4. </w:t>
      </w:r>
      <w:r w:rsidRPr="002217EA">
        <w:rPr>
          <w:rFonts w:cstheme="minorHAnsi"/>
          <w:sz w:val="24"/>
          <w:szCs w:val="24"/>
          <w:shd w:val="clear" w:color="auto" w:fill="FFFFFF"/>
        </w:rPr>
        <w:t>Planuojama šio pirkimo</w:t>
      </w:r>
      <w:r w:rsidR="007E6EC7" w:rsidRPr="002217EA">
        <w:rPr>
          <w:rFonts w:cstheme="minorHAnsi"/>
          <w:sz w:val="24"/>
          <w:szCs w:val="24"/>
          <w:shd w:val="clear" w:color="auto" w:fill="FFFFFF"/>
        </w:rPr>
        <w:t xml:space="preserve"> objekto</w:t>
      </w:r>
      <w:r w:rsidRPr="002217EA">
        <w:rPr>
          <w:rFonts w:cstheme="minorHAnsi"/>
          <w:sz w:val="24"/>
          <w:szCs w:val="24"/>
          <w:shd w:val="clear" w:color="auto" w:fill="FFFFFF"/>
        </w:rPr>
        <w:t xml:space="preserve"> vertė </w:t>
      </w:r>
      <w:r w:rsidRPr="002217EA">
        <w:rPr>
          <w:rFonts w:cstheme="minorHAnsi"/>
          <w:sz w:val="24"/>
          <w:szCs w:val="24"/>
        </w:rPr>
        <w:t>– ne didesnė kaip 53 000,00 Eur be PVM.</w:t>
      </w:r>
    </w:p>
    <w:p w14:paraId="62BE9C44" w14:textId="0073BD3E" w:rsidR="008F09E1" w:rsidRPr="002217EA" w:rsidRDefault="008F09E1" w:rsidP="002217EA">
      <w:pPr>
        <w:pStyle w:val="Sraopastraipa"/>
        <w:widowControl w:val="0"/>
        <w:spacing w:after="0" w:line="240" w:lineRule="auto"/>
        <w:ind w:left="0" w:firstLine="567"/>
        <w:jc w:val="both"/>
        <w:rPr>
          <w:rFonts w:cstheme="minorHAnsi"/>
          <w:sz w:val="24"/>
          <w:szCs w:val="24"/>
        </w:rPr>
      </w:pPr>
      <w:r w:rsidRPr="002217EA">
        <w:rPr>
          <w:rFonts w:cstheme="minorHAnsi"/>
          <w:sz w:val="24"/>
          <w:szCs w:val="24"/>
        </w:rPr>
        <w:t>2.</w:t>
      </w:r>
      <w:r w:rsidR="00CD22B9" w:rsidRPr="002217EA">
        <w:rPr>
          <w:rFonts w:cstheme="minorHAnsi"/>
          <w:sz w:val="24"/>
          <w:szCs w:val="24"/>
        </w:rPr>
        <w:t>5</w:t>
      </w:r>
      <w:r w:rsidRPr="002217EA">
        <w:rPr>
          <w:rFonts w:cstheme="minorHAnsi"/>
          <w:sz w:val="24"/>
          <w:szCs w:val="24"/>
        </w:rPr>
        <w:t>. Jeigu apibūdinant pirkimo objektą techninėje specifikacijoje</w:t>
      </w:r>
      <w:r w:rsidR="00F3095B" w:rsidRPr="002217EA">
        <w:rPr>
          <w:rFonts w:cstheme="minorHAnsi"/>
          <w:sz w:val="24"/>
          <w:szCs w:val="24"/>
        </w:rPr>
        <w:t xml:space="preserve"> ar kituose pirkimo dokumentuose</w:t>
      </w:r>
      <w:r w:rsidRPr="002217EA">
        <w:rPr>
          <w:rFonts w:cstheme="minorHAnsi"/>
          <w:sz w:val="24"/>
          <w:szCs w:val="24"/>
        </w:rPr>
        <w:t xml:space="preserve"> nurodytas konkretus modelis ar tiekimo šaltinis, konkretus procesas, būdingas konkretaus tiekėjo tiekiamoms prekėms</w:t>
      </w:r>
      <w:r w:rsidR="007E6EC7" w:rsidRPr="002217EA">
        <w:rPr>
          <w:rFonts w:cstheme="minorHAnsi"/>
          <w:sz w:val="24"/>
          <w:szCs w:val="24"/>
        </w:rPr>
        <w:t>, teikiamoms paslaugoms</w:t>
      </w:r>
      <w:r w:rsidRPr="002217EA">
        <w:rPr>
          <w:rFonts w:cstheme="minorHAnsi"/>
          <w:sz w:val="24"/>
          <w:szCs w:val="24"/>
        </w:rPr>
        <w:t xml:space="preserve"> ar atliekamiems darbams, ar prekių ženklas, patentas, tipai, konkreti kilmė ar gamyba, turi būti laikoma, kad kiekviena tokia nuoroda yra pateikta su žodžiais „arba lygiavertis“. </w:t>
      </w:r>
    </w:p>
    <w:p w14:paraId="457DBAF7" w14:textId="7FEE411E" w:rsidR="008F09E1" w:rsidRPr="002217EA" w:rsidRDefault="008F09E1" w:rsidP="002217EA">
      <w:pPr>
        <w:pStyle w:val="Sraopastraipa"/>
        <w:widowControl w:val="0"/>
        <w:spacing w:after="0" w:line="240" w:lineRule="auto"/>
        <w:ind w:left="0" w:firstLine="567"/>
        <w:jc w:val="both"/>
        <w:rPr>
          <w:rFonts w:cstheme="minorHAnsi"/>
          <w:sz w:val="24"/>
          <w:szCs w:val="24"/>
        </w:rPr>
      </w:pPr>
      <w:r w:rsidRPr="002217EA">
        <w:rPr>
          <w:rFonts w:cstheme="minorHAnsi"/>
          <w:sz w:val="24"/>
          <w:szCs w:val="24"/>
        </w:rPr>
        <w:t>2.</w:t>
      </w:r>
      <w:r w:rsidR="00CD22B9" w:rsidRPr="002217EA">
        <w:rPr>
          <w:rFonts w:cstheme="minorHAnsi"/>
          <w:sz w:val="24"/>
          <w:szCs w:val="24"/>
        </w:rPr>
        <w:t>6</w:t>
      </w:r>
      <w:r w:rsidRPr="002217EA">
        <w:rPr>
          <w:rFonts w:cstheme="minorHAnsi"/>
          <w:sz w:val="24"/>
          <w:szCs w:val="24"/>
        </w:rPr>
        <w:t xml:space="preserve">. Jeigu apibūdinant pirkimo objektą techninėje specifikacijoje </w:t>
      </w:r>
      <w:r w:rsidR="00F3095B" w:rsidRPr="002217EA">
        <w:rPr>
          <w:rFonts w:cstheme="minorHAnsi"/>
          <w:sz w:val="24"/>
          <w:szCs w:val="24"/>
        </w:rPr>
        <w:t xml:space="preserve">ar kituose pirkimo dokumentuose </w:t>
      </w:r>
      <w:r w:rsidRPr="002217EA">
        <w:rPr>
          <w:rFonts w:cstheme="minorHAns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37A5C8B" w14:textId="77777777" w:rsidR="0083071D" w:rsidRPr="002217EA" w:rsidRDefault="0083071D" w:rsidP="002217EA">
      <w:pPr>
        <w:pStyle w:val="Sraopastraipa"/>
        <w:widowControl w:val="0"/>
        <w:spacing w:after="0" w:line="240" w:lineRule="auto"/>
        <w:ind w:left="0" w:firstLine="567"/>
        <w:jc w:val="both"/>
        <w:rPr>
          <w:rFonts w:cstheme="minorHAnsi"/>
          <w:sz w:val="24"/>
          <w:szCs w:val="24"/>
        </w:rPr>
      </w:pPr>
    </w:p>
    <w:p w14:paraId="083CE690" w14:textId="77777777" w:rsidR="00D22226" w:rsidRPr="002217EA" w:rsidRDefault="00202323" w:rsidP="002217EA">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6" w:name="_Toc238808975"/>
      <w:r w:rsidRPr="002217EA">
        <w:rPr>
          <w:rFonts w:asciiTheme="minorHAnsi" w:hAnsiTheme="minorHAnsi" w:cstheme="minorHAnsi"/>
          <w:b/>
          <w:bCs/>
          <w:color w:val="auto"/>
          <w:sz w:val="24"/>
          <w:szCs w:val="24"/>
        </w:rPr>
        <w:t>3</w:t>
      </w:r>
      <w:r w:rsidRPr="002217EA">
        <w:rPr>
          <w:rFonts w:asciiTheme="minorHAnsi" w:hAnsiTheme="minorHAnsi" w:cstheme="minorHAnsi"/>
          <w:color w:val="auto"/>
          <w:sz w:val="24"/>
          <w:szCs w:val="24"/>
        </w:rPr>
        <w:t>.</w:t>
      </w:r>
      <w:bookmarkStart w:id="7" w:name="_Ref39427921"/>
      <w:bookmarkStart w:id="8" w:name="_Ref39427927"/>
      <w:bookmarkStart w:id="9" w:name="_Ref39740354"/>
      <w:r w:rsidR="00104A16" w:rsidRPr="002217EA">
        <w:rPr>
          <w:rFonts w:asciiTheme="minorHAnsi" w:hAnsiTheme="minorHAnsi" w:cstheme="minorHAnsi"/>
          <w:color w:val="auto"/>
          <w:sz w:val="24"/>
          <w:szCs w:val="24"/>
        </w:rPr>
        <w:tab/>
      </w:r>
      <w:r w:rsidR="00D22226" w:rsidRPr="002217EA">
        <w:rPr>
          <w:rFonts w:asciiTheme="minorHAnsi" w:hAnsiTheme="minorHAnsi" w:cstheme="minorHAnsi"/>
          <w:b/>
          <w:bCs/>
          <w:color w:val="auto"/>
          <w:sz w:val="24"/>
          <w:szCs w:val="24"/>
        </w:rPr>
        <w:t>Susitikimai su tiekėjais</w:t>
      </w:r>
      <w:bookmarkEnd w:id="7"/>
      <w:bookmarkEnd w:id="8"/>
      <w:r w:rsidR="003B6924" w:rsidRPr="002217EA">
        <w:rPr>
          <w:rFonts w:asciiTheme="minorHAnsi" w:hAnsiTheme="minorHAnsi" w:cstheme="minorHAnsi"/>
          <w:b/>
          <w:bCs/>
          <w:color w:val="auto"/>
          <w:sz w:val="24"/>
          <w:szCs w:val="24"/>
        </w:rPr>
        <w:t xml:space="preserve"> ir objekto apžiūra</w:t>
      </w:r>
      <w:bookmarkEnd w:id="6"/>
      <w:bookmarkEnd w:id="9"/>
    </w:p>
    <w:p w14:paraId="2365E048" w14:textId="2C70D291" w:rsidR="008F09E1" w:rsidRPr="002217EA" w:rsidRDefault="008F09E1" w:rsidP="002217EA">
      <w:pPr>
        <w:widowControl w:val="0"/>
        <w:spacing w:after="0" w:line="240" w:lineRule="auto"/>
        <w:jc w:val="both"/>
        <w:rPr>
          <w:rFonts w:cstheme="minorHAnsi"/>
          <w:sz w:val="24"/>
          <w:szCs w:val="24"/>
        </w:rPr>
      </w:pPr>
      <w:r w:rsidRPr="002217EA">
        <w:rPr>
          <w:rFonts w:cstheme="minorHAnsi"/>
          <w:iCs/>
          <w:sz w:val="24"/>
          <w:szCs w:val="24"/>
        </w:rPr>
        <w:t>3.1.</w:t>
      </w:r>
      <w:r w:rsidR="007E6EC7" w:rsidRPr="002217EA">
        <w:rPr>
          <w:rFonts w:cstheme="minorHAnsi"/>
          <w:iCs/>
          <w:sz w:val="24"/>
          <w:szCs w:val="24"/>
        </w:rPr>
        <w:t xml:space="preserve"> </w:t>
      </w:r>
      <w:r w:rsidR="00C94375" w:rsidRPr="002217EA">
        <w:rPr>
          <w:rFonts w:cstheme="minorHAnsi"/>
          <w:sz w:val="24"/>
          <w:szCs w:val="24"/>
        </w:rPr>
        <w:t>CPO</w:t>
      </w:r>
      <w:r w:rsidRPr="002217EA">
        <w:rPr>
          <w:rFonts w:cstheme="minorHAnsi"/>
          <w:sz w:val="24"/>
          <w:szCs w:val="24"/>
        </w:rPr>
        <w:t xml:space="preserve"> nerengs susitikimo su tiekėjais dėl pirkimo sąlygų paaiškinimo</w:t>
      </w:r>
      <w:r w:rsidR="00D61703" w:rsidRPr="002217EA">
        <w:rPr>
          <w:rFonts w:cstheme="minorHAnsi"/>
          <w:sz w:val="24"/>
          <w:szCs w:val="24"/>
        </w:rPr>
        <w:t>.</w:t>
      </w:r>
    </w:p>
    <w:p w14:paraId="1659E5F4" w14:textId="77777777" w:rsidR="00971AD1" w:rsidRPr="002217EA" w:rsidRDefault="00971AD1" w:rsidP="002217EA">
      <w:pPr>
        <w:widowControl w:val="0"/>
        <w:spacing w:after="0" w:line="240" w:lineRule="auto"/>
        <w:jc w:val="both"/>
        <w:rPr>
          <w:rFonts w:cstheme="minorHAnsi"/>
          <w:sz w:val="24"/>
          <w:szCs w:val="24"/>
        </w:rPr>
      </w:pPr>
    </w:p>
    <w:p w14:paraId="11D7732C" w14:textId="77777777" w:rsidR="008F09E1" w:rsidRPr="002217EA" w:rsidRDefault="00AD57B1" w:rsidP="002217EA">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0" w:name="_Ref39473754"/>
      <w:bookmarkStart w:id="11" w:name="_Ref39473761"/>
      <w:bookmarkStart w:id="12" w:name="_Ref39474188"/>
      <w:bookmarkStart w:id="13" w:name="_Toc238808976"/>
      <w:r w:rsidRPr="002217EA">
        <w:rPr>
          <w:rFonts w:asciiTheme="minorHAnsi" w:hAnsiTheme="minorHAnsi" w:cstheme="minorHAnsi"/>
          <w:b/>
          <w:bCs/>
          <w:color w:val="auto"/>
          <w:sz w:val="24"/>
          <w:szCs w:val="24"/>
        </w:rPr>
        <w:t>4</w:t>
      </w:r>
      <w:r w:rsidRPr="002217EA">
        <w:rPr>
          <w:rFonts w:asciiTheme="minorHAnsi" w:hAnsiTheme="minorHAnsi" w:cstheme="minorHAnsi"/>
          <w:color w:val="auto"/>
          <w:sz w:val="24"/>
          <w:szCs w:val="24"/>
        </w:rPr>
        <w:t>.</w:t>
      </w:r>
      <w:r w:rsidR="00104A16" w:rsidRPr="002217EA">
        <w:rPr>
          <w:rFonts w:asciiTheme="minorHAnsi" w:hAnsiTheme="minorHAnsi" w:cstheme="minorHAnsi"/>
          <w:color w:val="auto"/>
          <w:sz w:val="24"/>
          <w:szCs w:val="24"/>
        </w:rPr>
        <w:tab/>
      </w:r>
      <w:r w:rsidR="00173ACB" w:rsidRPr="002217EA">
        <w:rPr>
          <w:rFonts w:asciiTheme="minorHAnsi" w:hAnsiTheme="minorHAnsi" w:cstheme="minorHAnsi"/>
          <w:b/>
          <w:bCs/>
          <w:color w:val="auto"/>
          <w:sz w:val="24"/>
          <w:szCs w:val="24"/>
        </w:rPr>
        <w:t>Tiekėjų pašalinimo pagrindai</w:t>
      </w:r>
      <w:bookmarkEnd w:id="10"/>
      <w:bookmarkEnd w:id="11"/>
      <w:bookmarkEnd w:id="12"/>
      <w:r w:rsidR="00975F1F" w:rsidRPr="002217EA">
        <w:rPr>
          <w:rFonts w:asciiTheme="minorHAnsi" w:hAnsiTheme="minorHAnsi" w:cstheme="minorHAnsi"/>
          <w:b/>
          <w:bCs/>
          <w:color w:val="auto"/>
          <w:sz w:val="24"/>
          <w:szCs w:val="24"/>
        </w:rPr>
        <w:t xml:space="preserve"> ir kvalifikacijos reikalavimai</w:t>
      </w:r>
      <w:bookmarkEnd w:id="13"/>
    </w:p>
    <w:p w14:paraId="116A14F0" w14:textId="70170FAB" w:rsidR="00B40594" w:rsidRPr="002217EA" w:rsidRDefault="00B40594" w:rsidP="002217EA">
      <w:pPr>
        <w:pStyle w:val="Sraopastraipa"/>
        <w:widowControl w:val="0"/>
        <w:spacing w:after="0" w:line="240" w:lineRule="auto"/>
        <w:ind w:left="0"/>
        <w:jc w:val="both"/>
        <w:rPr>
          <w:rFonts w:cstheme="minorHAnsi"/>
          <w:sz w:val="24"/>
          <w:szCs w:val="24"/>
        </w:rPr>
      </w:pPr>
      <w:r w:rsidRPr="002217EA">
        <w:rPr>
          <w:rFonts w:cstheme="minorHAnsi"/>
          <w:sz w:val="24"/>
          <w:szCs w:val="24"/>
        </w:rPr>
        <w:t>4.1. Reikalavimai dėl tiekėjo ir</w:t>
      </w:r>
      <w:bookmarkStart w:id="14" w:name="_Hlk41039660"/>
      <w:r w:rsidRPr="002217EA">
        <w:rPr>
          <w:rFonts w:cstheme="minorHAnsi"/>
          <w:sz w:val="24"/>
          <w:szCs w:val="24"/>
        </w:rPr>
        <w:t xml:space="preserve"> ūkio subjektų, kurių pajėgumais tiekėjas remiasi, </w:t>
      </w:r>
      <w:bookmarkEnd w:id="14"/>
      <w:r w:rsidRPr="002217EA">
        <w:rPr>
          <w:rFonts w:cstheme="minorHAnsi"/>
          <w:sz w:val="24"/>
          <w:szCs w:val="24"/>
        </w:rPr>
        <w:t xml:space="preserve">pašalinimo pagrindų nebuvimo bei jų nebuvimą patvirtinantys dokumentai nurodyti specialiųjų </w:t>
      </w:r>
      <w:r w:rsidRPr="002217EA">
        <w:rPr>
          <w:rFonts w:eastAsia="Calibri" w:cstheme="minorHAnsi"/>
          <w:sz w:val="24"/>
          <w:szCs w:val="24"/>
        </w:rPr>
        <w:t xml:space="preserve">pirkimo sąlygų </w:t>
      </w:r>
      <w:r w:rsidRPr="002217EA">
        <w:rPr>
          <w:rFonts w:cstheme="minorHAnsi"/>
          <w:sz w:val="24"/>
          <w:szCs w:val="24"/>
        </w:rPr>
        <w:t xml:space="preserve">3 </w:t>
      </w:r>
      <w:r w:rsidRPr="002217EA">
        <w:rPr>
          <w:rFonts w:eastAsia="Calibri" w:cstheme="minorHAnsi"/>
          <w:sz w:val="24"/>
          <w:szCs w:val="24"/>
        </w:rPr>
        <w:t>priede</w:t>
      </w:r>
      <w:r w:rsidRPr="002217EA">
        <w:rPr>
          <w:rFonts w:cstheme="minorHAnsi"/>
          <w:sz w:val="24"/>
          <w:szCs w:val="24"/>
        </w:rPr>
        <w:t xml:space="preserve">. </w:t>
      </w:r>
    </w:p>
    <w:p w14:paraId="2DB1E646" w14:textId="77777777" w:rsidR="008F09E1"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 xml:space="preserve">4.2. </w:t>
      </w:r>
      <w:r w:rsidR="00AC001E" w:rsidRPr="002217EA">
        <w:rPr>
          <w:rFonts w:cstheme="minorHAnsi"/>
          <w:sz w:val="24"/>
          <w:szCs w:val="24"/>
        </w:rPr>
        <w:t>Tiekėjams nenustatomi kvalifikacijos reikalavimai.</w:t>
      </w:r>
    </w:p>
    <w:p w14:paraId="1CDBCFEB" w14:textId="77777777" w:rsidR="008F09E1" w:rsidRPr="002217EA" w:rsidRDefault="008F09E1" w:rsidP="002217EA">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37C41E99" w14:textId="77777777" w:rsidR="00A000BE" w:rsidRPr="002217EA" w:rsidRDefault="00D24970" w:rsidP="002217EA">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15" w:name="_Toc238808977"/>
      <w:r w:rsidRPr="002217EA">
        <w:rPr>
          <w:rFonts w:asciiTheme="minorHAnsi" w:hAnsiTheme="minorHAnsi" w:cstheme="minorHAnsi"/>
          <w:b/>
          <w:bCs/>
          <w:color w:val="auto"/>
          <w:sz w:val="24"/>
          <w:szCs w:val="24"/>
        </w:rPr>
        <w:t>5</w:t>
      </w:r>
      <w:r w:rsidR="001E3D5A" w:rsidRPr="002217EA">
        <w:rPr>
          <w:rFonts w:asciiTheme="minorHAnsi" w:hAnsiTheme="minorHAnsi" w:cstheme="minorHAnsi"/>
          <w:b/>
          <w:bCs/>
          <w:color w:val="auto"/>
          <w:sz w:val="24"/>
          <w:szCs w:val="24"/>
        </w:rPr>
        <w:t>.</w:t>
      </w:r>
      <w:r w:rsidR="00104A16" w:rsidRPr="002217EA">
        <w:rPr>
          <w:rFonts w:asciiTheme="minorHAnsi" w:hAnsiTheme="minorHAnsi" w:cstheme="minorHAnsi"/>
          <w:color w:val="auto"/>
          <w:sz w:val="24"/>
          <w:szCs w:val="24"/>
        </w:rPr>
        <w:tab/>
      </w:r>
      <w:r w:rsidR="009743D3" w:rsidRPr="002217EA">
        <w:rPr>
          <w:rFonts w:asciiTheme="minorHAnsi" w:hAnsiTheme="minorHAnsi" w:cstheme="minorHAnsi"/>
          <w:b/>
          <w:bCs/>
          <w:color w:val="auto"/>
          <w:sz w:val="24"/>
          <w:szCs w:val="24"/>
        </w:rPr>
        <w:t>Reikalavimai, susiję su nacionaliniu saugumu</w:t>
      </w:r>
      <w:bookmarkEnd w:id="15"/>
    </w:p>
    <w:p w14:paraId="79D69E35" w14:textId="363E2116" w:rsidR="00B40594" w:rsidRPr="002217EA" w:rsidRDefault="00B40594" w:rsidP="002217EA">
      <w:pPr>
        <w:widowControl w:val="0"/>
        <w:spacing w:after="0" w:line="240" w:lineRule="auto"/>
        <w:ind w:firstLine="567"/>
        <w:jc w:val="both"/>
        <w:rPr>
          <w:rFonts w:cstheme="minorHAnsi"/>
          <w:sz w:val="24"/>
          <w:szCs w:val="24"/>
        </w:rPr>
      </w:pPr>
      <w:r w:rsidRPr="002217EA">
        <w:rPr>
          <w:rFonts w:cstheme="minorHAnsi"/>
          <w:sz w:val="24"/>
          <w:szCs w:val="24"/>
        </w:rPr>
        <w:t xml:space="preserve">5.1. Pirkimui taikomos Reglamento nuostatos. </w:t>
      </w:r>
      <w:r w:rsidR="00B81391" w:rsidRPr="002217EA">
        <w:rPr>
          <w:rFonts w:cstheme="minorHAnsi"/>
          <w:b/>
          <w:bCs/>
          <w:sz w:val="24"/>
          <w:szCs w:val="24"/>
        </w:rPr>
        <w:t xml:space="preserve">Kartu su pasiūlymu tiekėjas turi pateikti užpildytą </w:t>
      </w:r>
      <w:r w:rsidR="00B81391" w:rsidRPr="002217EA">
        <w:rPr>
          <w:rFonts w:eastAsia="Times New Roman" w:cstheme="minorHAnsi"/>
          <w:b/>
          <w:bCs/>
          <w:sz w:val="24"/>
          <w:szCs w:val="24"/>
        </w:rPr>
        <w:t>Tiekėjo/subtiekėjo  deklaraciją</w:t>
      </w:r>
      <w:r w:rsidR="00B81391" w:rsidRPr="002217EA">
        <w:rPr>
          <w:rFonts w:cstheme="minorHAnsi"/>
          <w:sz w:val="24"/>
          <w:szCs w:val="24"/>
        </w:rPr>
        <w:t xml:space="preserve">, kuri pateikta </w:t>
      </w:r>
      <w:r w:rsidR="00B81391" w:rsidRPr="002217EA">
        <w:rPr>
          <w:rFonts w:cstheme="minorHAnsi"/>
          <w:b/>
          <w:bCs/>
          <w:sz w:val="24"/>
          <w:szCs w:val="24"/>
        </w:rPr>
        <w:t>specialiųjų pirkimo sąlygų 8 priedo 1 d. ar 9 priedo 1 d.</w:t>
      </w:r>
      <w:r w:rsidRPr="002217EA">
        <w:rPr>
          <w:rFonts w:cstheme="minorHAnsi"/>
          <w:sz w:val="24"/>
          <w:szCs w:val="24"/>
        </w:rPr>
        <w:t xml:space="preserve"> Kilus abejonių dėl tiekėjo (ne)atitikties Reglamento nuostatoms, </w:t>
      </w:r>
      <w:r w:rsidR="00D01963" w:rsidRPr="002217EA">
        <w:rPr>
          <w:rFonts w:cstheme="minorHAnsi"/>
          <w:sz w:val="24"/>
          <w:szCs w:val="24"/>
        </w:rPr>
        <w:t>CPO</w:t>
      </w:r>
      <w:r w:rsidRPr="002217EA">
        <w:rPr>
          <w:rFonts w:cstheme="minorHAnsi"/>
          <w:sz w:val="24"/>
          <w:szCs w:val="24"/>
        </w:rPr>
        <w:t xml:space="preserve"> iš galimo laimėtojo prašys pateikti dokumentus, įrodančius deklaracijoje pateiktų duomenų teisingumą.</w:t>
      </w:r>
    </w:p>
    <w:p w14:paraId="39805429" w14:textId="728875E7" w:rsidR="00B40594" w:rsidRPr="002217EA" w:rsidRDefault="00B40594" w:rsidP="002217EA">
      <w:pPr>
        <w:widowControl w:val="0"/>
        <w:spacing w:after="0" w:line="240" w:lineRule="auto"/>
        <w:ind w:firstLine="567"/>
        <w:jc w:val="both"/>
        <w:rPr>
          <w:rFonts w:cstheme="minorHAnsi"/>
          <w:sz w:val="24"/>
          <w:szCs w:val="24"/>
        </w:rPr>
      </w:pPr>
      <w:r w:rsidRPr="002217EA">
        <w:rPr>
          <w:rFonts w:cstheme="minorHAnsi"/>
          <w:sz w:val="24"/>
          <w:szCs w:val="24"/>
        </w:rPr>
        <w:t xml:space="preserve">5.2. </w:t>
      </w:r>
      <w:r w:rsidR="00D01963" w:rsidRPr="002217EA">
        <w:rPr>
          <w:rFonts w:cstheme="minorHAnsi"/>
          <w:sz w:val="24"/>
          <w:szCs w:val="24"/>
        </w:rPr>
        <w:t>CPO</w:t>
      </w:r>
      <w:r w:rsidR="007E6EC7" w:rsidRPr="002217EA">
        <w:rPr>
          <w:rFonts w:cstheme="minorHAnsi"/>
          <w:sz w:val="24"/>
          <w:szCs w:val="24"/>
        </w:rPr>
        <w:t xml:space="preserve">, </w:t>
      </w:r>
      <w:r w:rsidRPr="002217EA">
        <w:rPr>
          <w:rFonts w:cstheme="minorHAnsi"/>
          <w:sz w:val="24"/>
          <w:szCs w:val="24"/>
        </w:rPr>
        <w:t xml:space="preserve">nustačiusi, kad tiekėjo pasitelktas subtiekėjas ar ūkio subjektas, kurio pajėgumais remiamasi, tenkina Reglamento 5 k straipsnyje nustatytus ribojimus, reikalaus tiekėjo juos pakeisti kitais, pirkimo sąlygų reikalavimus atitinkančiais, subjektais. </w:t>
      </w:r>
    </w:p>
    <w:p w14:paraId="0B297AF2" w14:textId="0C12CBC5" w:rsidR="00B40594" w:rsidRPr="002217EA" w:rsidRDefault="00B40594" w:rsidP="002217EA">
      <w:pPr>
        <w:widowControl w:val="0"/>
        <w:spacing w:after="0" w:line="240" w:lineRule="auto"/>
        <w:ind w:firstLine="567"/>
        <w:jc w:val="both"/>
        <w:rPr>
          <w:rFonts w:cstheme="minorHAnsi"/>
          <w:sz w:val="24"/>
          <w:szCs w:val="24"/>
        </w:rPr>
      </w:pPr>
      <w:r w:rsidRPr="002217EA">
        <w:rPr>
          <w:rFonts w:cstheme="minorHAnsi"/>
          <w:sz w:val="24"/>
          <w:szCs w:val="24"/>
        </w:rPr>
        <w:t xml:space="preserve">5.3. </w:t>
      </w:r>
      <w:r w:rsidR="00D01963" w:rsidRPr="002217EA">
        <w:rPr>
          <w:rFonts w:cstheme="minorHAnsi"/>
          <w:spacing w:val="2"/>
          <w:sz w:val="24"/>
          <w:szCs w:val="24"/>
          <w:shd w:val="clear" w:color="auto" w:fill="FFFFFF"/>
        </w:rPr>
        <w:t>CPO</w:t>
      </w:r>
      <w:r w:rsidRPr="002217EA">
        <w:rPr>
          <w:rFonts w:cstheme="minorHAnsi"/>
          <w:spacing w:val="2"/>
          <w:sz w:val="24"/>
          <w:szCs w:val="24"/>
          <w:shd w:val="clear" w:color="auto" w:fill="FFFFFF"/>
        </w:rPr>
        <w:t xml:space="preserve"> tikrins tiekėjų, subtiekėjų, ūkio subjektų, kurių pajėgumais remiamasi, šiuos subjektus kontroliuojančių asmenų atitiktį nacionalinio saugumo reikalavimams. </w:t>
      </w:r>
      <w:r w:rsidR="00722AF5" w:rsidRPr="002217EA">
        <w:rPr>
          <w:rFonts w:cstheme="minorHAnsi"/>
          <w:sz w:val="24"/>
          <w:szCs w:val="24"/>
        </w:rPr>
        <w:t>CPO</w:t>
      </w:r>
      <w:r w:rsidRPr="002217EA">
        <w:rPr>
          <w:rFonts w:cstheme="minorHAnsi"/>
          <w:sz w:val="24"/>
          <w:szCs w:val="24"/>
        </w:rPr>
        <w:t xml:space="preserve"> atmes tiekėjo pasiūlymą, jei VPĮ 45 straipsnio 2</w:t>
      </w:r>
      <w:r w:rsidRPr="002217EA">
        <w:rPr>
          <w:rFonts w:cstheme="minorHAnsi"/>
          <w:sz w:val="24"/>
          <w:szCs w:val="24"/>
          <w:vertAlign w:val="superscript"/>
        </w:rPr>
        <w:t>1</w:t>
      </w:r>
      <w:r w:rsidRPr="002217EA">
        <w:rPr>
          <w:rFonts w:cstheme="minorHAnsi"/>
          <w:sz w:val="24"/>
          <w:szCs w:val="24"/>
        </w:rPr>
        <w:t xml:space="preserve"> dalies </w:t>
      </w:r>
      <w:r w:rsidR="004C33E9" w:rsidRPr="002217EA">
        <w:rPr>
          <w:rFonts w:cstheme="minorHAnsi"/>
          <w:sz w:val="24"/>
          <w:szCs w:val="24"/>
        </w:rPr>
        <w:t xml:space="preserve">6 </w:t>
      </w:r>
      <w:r w:rsidRPr="002217EA">
        <w:rPr>
          <w:rFonts w:cstheme="minorHAnsi"/>
          <w:sz w:val="24"/>
          <w:szCs w:val="24"/>
        </w:rPr>
        <w:t>punkt</w:t>
      </w:r>
      <w:r w:rsidR="00677ED8" w:rsidRPr="002217EA">
        <w:rPr>
          <w:rFonts w:cstheme="minorHAnsi"/>
          <w:sz w:val="24"/>
          <w:szCs w:val="24"/>
        </w:rPr>
        <w:t xml:space="preserve">e </w:t>
      </w:r>
      <w:r w:rsidRPr="002217EA">
        <w:rPr>
          <w:rFonts w:cstheme="minorHAnsi"/>
          <w:sz w:val="24"/>
          <w:szCs w:val="24"/>
        </w:rPr>
        <w:t xml:space="preserve">nurodytas sąlygas tenkins tiekėjas ir (arba) jo subtiekėjai, ir (arba) ūkio subjektai, kurių pajėgumais remiamasi, ar </w:t>
      </w:r>
      <w:r w:rsidRPr="002217EA">
        <w:rPr>
          <w:rFonts w:cstheme="minorHAnsi"/>
          <w:spacing w:val="2"/>
          <w:sz w:val="24"/>
          <w:szCs w:val="24"/>
          <w:shd w:val="clear" w:color="auto" w:fill="FFFFFF"/>
        </w:rPr>
        <w:t>šiuos subjektus kontroliuojantys asmenys.</w:t>
      </w:r>
      <w:r w:rsidR="00EF3A93" w:rsidRPr="002217EA">
        <w:rPr>
          <w:rFonts w:cstheme="minorHAnsi"/>
          <w:spacing w:val="2"/>
          <w:sz w:val="24"/>
          <w:szCs w:val="24"/>
          <w:shd w:val="clear" w:color="auto" w:fill="FFFFFF"/>
        </w:rPr>
        <w:t xml:space="preserve"> </w:t>
      </w:r>
      <w:r w:rsidR="00B81391" w:rsidRPr="002217EA">
        <w:rPr>
          <w:rFonts w:cstheme="minorHAnsi"/>
          <w:b/>
          <w:bCs/>
          <w:iCs/>
          <w:sz w:val="24"/>
          <w:szCs w:val="24"/>
        </w:rPr>
        <w:t>Tiekėjas kartu su pasiūlymu turi pateikti Tiekėjo deklaraciją (</w:t>
      </w:r>
      <w:r w:rsidR="00B81391" w:rsidRPr="002217EA">
        <w:rPr>
          <w:rFonts w:eastAsia="Calibri" w:cstheme="minorHAnsi"/>
          <w:b/>
          <w:bCs/>
          <w:sz w:val="24"/>
          <w:szCs w:val="24"/>
        </w:rPr>
        <w:t xml:space="preserve">specialiųjų pirkimo sąlygų </w:t>
      </w:r>
      <w:r w:rsidR="00B81391" w:rsidRPr="002217EA">
        <w:rPr>
          <w:rFonts w:cstheme="minorHAnsi"/>
          <w:b/>
          <w:bCs/>
          <w:sz w:val="24"/>
          <w:szCs w:val="24"/>
        </w:rPr>
        <w:t>8 priedo 2 d. ar 9 priedo 2 d.</w:t>
      </w:r>
      <w:r w:rsidR="00B81391" w:rsidRPr="002217EA">
        <w:rPr>
          <w:rFonts w:eastAsia="Calibri" w:cstheme="minorHAnsi"/>
          <w:b/>
          <w:bCs/>
          <w:sz w:val="24"/>
          <w:szCs w:val="24"/>
        </w:rPr>
        <w:t>)</w:t>
      </w:r>
      <w:r w:rsidR="00B81391" w:rsidRPr="002217EA">
        <w:rPr>
          <w:rFonts w:eastAsia="Calibri" w:cstheme="minorHAnsi"/>
          <w:sz w:val="24"/>
          <w:szCs w:val="24"/>
        </w:rPr>
        <w:t>.</w:t>
      </w:r>
    </w:p>
    <w:p w14:paraId="515E456B" w14:textId="77777777" w:rsidR="00B40594" w:rsidRPr="002217EA" w:rsidRDefault="00B40594" w:rsidP="002217EA">
      <w:pPr>
        <w:pStyle w:val="Sraopastraipa"/>
        <w:widowControl w:val="0"/>
        <w:spacing w:after="0" w:line="240" w:lineRule="auto"/>
        <w:ind w:left="0" w:firstLine="567"/>
        <w:jc w:val="both"/>
        <w:rPr>
          <w:rFonts w:cstheme="minorHAnsi"/>
          <w:sz w:val="24"/>
          <w:szCs w:val="24"/>
        </w:rPr>
      </w:pPr>
      <w:r w:rsidRPr="002217EA">
        <w:rPr>
          <w:rFonts w:cstheme="minorHAnsi"/>
          <w:sz w:val="24"/>
          <w:szCs w:val="24"/>
        </w:rPr>
        <w:lastRenderedPageBreak/>
        <w:t xml:space="preserve">5.4. </w:t>
      </w:r>
      <w:r w:rsidR="00D01963" w:rsidRPr="002217EA">
        <w:rPr>
          <w:rFonts w:cstheme="minorHAnsi"/>
          <w:sz w:val="24"/>
          <w:szCs w:val="24"/>
        </w:rPr>
        <w:t>CPO</w:t>
      </w:r>
      <w:r w:rsidRPr="002217EA">
        <w:rPr>
          <w:rFonts w:cstheme="minorHAnsi"/>
          <w:sz w:val="24"/>
          <w:szCs w:val="24"/>
        </w:rPr>
        <w:t xml:space="preserve"> kilus abejonių dėl tiekėjo deklaracijoje nurodytos informacijos teisingumo, ji prašys ekonomiškai naudingiausią  pasiūlymą pateikusio tiekėjo pateikti šioje deklaracijoje nurodytą informaciją patvirtinančius, VPĮ 51 straipsnio 12 dalyje nurodytus ar kitus </w:t>
      </w:r>
      <w:r w:rsidR="00722AF5" w:rsidRPr="002217EA">
        <w:rPr>
          <w:rFonts w:cstheme="minorHAnsi"/>
          <w:sz w:val="24"/>
          <w:szCs w:val="24"/>
        </w:rPr>
        <w:t>CPO</w:t>
      </w:r>
      <w:r w:rsidRPr="002217EA">
        <w:rPr>
          <w:rFonts w:cstheme="minorHAnsi"/>
          <w:sz w:val="24"/>
          <w:szCs w:val="24"/>
        </w:rPr>
        <w:t xml:space="preserve"> priimtinus dokumentus. Tokių dokumentų </w:t>
      </w:r>
      <w:r w:rsidR="00722AF5" w:rsidRPr="002217EA">
        <w:rPr>
          <w:rFonts w:cstheme="minorHAnsi"/>
          <w:sz w:val="24"/>
          <w:szCs w:val="24"/>
        </w:rPr>
        <w:t>CPO</w:t>
      </w:r>
      <w:r w:rsidRPr="002217EA">
        <w:rPr>
          <w:rFonts w:cstheme="minorHAnsi"/>
          <w:sz w:val="24"/>
          <w:szCs w:val="24"/>
        </w:rPr>
        <w:t xml:space="preserve"> gali prašyti bet kuriuo pirkimo procedūros metu siekdama užtikrinti tinkamą pirkimo procedūros atlikimą.</w:t>
      </w:r>
    </w:p>
    <w:p w14:paraId="428D98F8" w14:textId="70B13D45" w:rsidR="00B81391" w:rsidRPr="002217EA" w:rsidRDefault="00B81391" w:rsidP="002217EA">
      <w:pPr>
        <w:widowControl w:val="0"/>
        <w:spacing w:after="0" w:line="240" w:lineRule="auto"/>
        <w:ind w:firstLine="567"/>
        <w:jc w:val="both"/>
        <w:rPr>
          <w:rFonts w:cstheme="minorHAnsi"/>
          <w:sz w:val="24"/>
          <w:szCs w:val="24"/>
        </w:rPr>
      </w:pPr>
      <w:r w:rsidRPr="002217EA">
        <w:rPr>
          <w:rFonts w:cstheme="minorHAnsi"/>
          <w:sz w:val="24"/>
          <w:szCs w:val="24"/>
        </w:rPr>
        <w:t xml:space="preserve">5.5. </w:t>
      </w:r>
      <w:r w:rsidR="007E6EC7" w:rsidRPr="002217EA">
        <w:rPr>
          <w:rFonts w:cstheme="minorHAnsi"/>
          <w:sz w:val="24"/>
          <w:szCs w:val="24"/>
        </w:rPr>
        <w:t>C</w:t>
      </w:r>
      <w:r w:rsidRPr="002217EA">
        <w:rPr>
          <w:rFonts w:cstheme="minorHAnsi"/>
          <w:sz w:val="24"/>
          <w:szCs w:val="24"/>
        </w:rPr>
        <w:t>PO,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D322DD9" w14:textId="1B2BB08F" w:rsidR="00B81391" w:rsidRPr="002217EA" w:rsidRDefault="00B81391" w:rsidP="002217EA">
      <w:pPr>
        <w:widowControl w:val="0"/>
        <w:spacing w:after="0" w:line="240" w:lineRule="auto"/>
        <w:ind w:firstLine="567"/>
        <w:jc w:val="both"/>
        <w:rPr>
          <w:rFonts w:cstheme="minorHAnsi"/>
          <w:sz w:val="24"/>
          <w:szCs w:val="24"/>
        </w:rPr>
      </w:pPr>
      <w:r w:rsidRPr="002217EA">
        <w:rPr>
          <w:rFonts w:cstheme="minorHAnsi"/>
          <w:sz w:val="24"/>
          <w:szCs w:val="24"/>
        </w:rPr>
        <w:t xml:space="preserve">5.6. </w:t>
      </w:r>
      <w:r w:rsidR="007E6EC7" w:rsidRPr="002217EA">
        <w:rPr>
          <w:rFonts w:cstheme="minorHAnsi"/>
          <w:sz w:val="24"/>
          <w:szCs w:val="24"/>
        </w:rPr>
        <w:t>C</w:t>
      </w:r>
      <w:r w:rsidRPr="002217EA">
        <w:rPr>
          <w:rFonts w:cstheme="minorHAnsi"/>
          <w:sz w:val="24"/>
          <w:szCs w:val="24"/>
        </w:rPr>
        <w:t xml:space="preserve">PO laiko, kad </w:t>
      </w:r>
      <w:r w:rsidRPr="002217EA">
        <w:rPr>
          <w:rFonts w:cstheme="minorHAnsi"/>
          <w:sz w:val="24"/>
          <w:szCs w:val="24"/>
          <w:shd w:val="clear" w:color="auto" w:fill="FFFFFF"/>
        </w:rPr>
        <w:t>pirkimo objekto dalis, kuri priskiriama šiems BVPŽ kodams 48180000-3 – „Medicinos programinės įrangos paketai“, 72267000-4 – „Programinės įrangos priežiūros ir palaikymo paslaugos“</w:t>
      </w:r>
      <w:r w:rsidRPr="002217EA">
        <w:rPr>
          <w:rFonts w:eastAsia="Calibri" w:cstheme="minorHAnsi"/>
          <w:sz w:val="24"/>
          <w:szCs w:val="24"/>
        </w:rPr>
        <w:t>,</w:t>
      </w:r>
      <w:r w:rsidRPr="002217EA">
        <w:rPr>
          <w:rFonts w:cstheme="minorHAnsi"/>
          <w:sz w:val="24"/>
          <w:szCs w:val="24"/>
          <w:shd w:val="clear" w:color="auto" w:fill="FFFFFF"/>
        </w:rPr>
        <w:t xml:space="preserve"> kelia grėsmę nacionaliniam saugumui</w:t>
      </w:r>
      <w:r w:rsidRPr="002217EA">
        <w:rPr>
          <w:rFonts w:cstheme="minorHAnsi"/>
          <w:sz w:val="24"/>
          <w:szCs w:val="24"/>
        </w:rPr>
        <w:t xml:space="preserve">, jei atitinka VPĮ 37 straipsnio 9 dalies 1 ir 2 punktuose numatytas sąlygas. </w:t>
      </w:r>
      <w:r w:rsidRPr="002217EA">
        <w:rPr>
          <w:rFonts w:eastAsia="Times New Roman" w:cstheme="minorHAnsi"/>
          <w:sz w:val="24"/>
          <w:szCs w:val="24"/>
        </w:rPr>
        <w:t>Tiekėjai kartu su pasiūlymu turi pateikti Viešųjų pirkimų tarnybos nustatytos formos atitikties deklaraciją</w:t>
      </w:r>
      <w:r w:rsidR="00BB6B53" w:rsidRPr="002217EA">
        <w:rPr>
          <w:rFonts w:eastAsia="Times New Roman" w:cstheme="minorHAnsi"/>
          <w:sz w:val="24"/>
          <w:szCs w:val="24"/>
        </w:rPr>
        <w:t xml:space="preserve"> </w:t>
      </w:r>
      <w:r w:rsidRPr="002217EA">
        <w:rPr>
          <w:rFonts w:eastAsia="Times New Roman" w:cstheme="minorHAnsi"/>
          <w:sz w:val="24"/>
          <w:szCs w:val="24"/>
        </w:rPr>
        <w:t>(</w:t>
      </w:r>
      <w:r w:rsidRPr="002217EA">
        <w:rPr>
          <w:rFonts w:eastAsia="Calibri" w:cstheme="minorHAnsi"/>
          <w:b/>
          <w:bCs/>
          <w:sz w:val="24"/>
          <w:szCs w:val="24"/>
        </w:rPr>
        <w:t xml:space="preserve">specialiųjų pirkimo sąlygų </w:t>
      </w:r>
      <w:r w:rsidRPr="002217EA">
        <w:rPr>
          <w:rFonts w:cstheme="minorHAnsi"/>
          <w:b/>
          <w:bCs/>
          <w:sz w:val="24"/>
          <w:szCs w:val="24"/>
        </w:rPr>
        <w:t>8 priedo 3 d. ar 9 priedo 3 d.</w:t>
      </w:r>
      <w:r w:rsidRPr="002217EA">
        <w:rPr>
          <w:rFonts w:eastAsia="Times New Roman" w:cstheme="minorHAnsi"/>
          <w:sz w:val="24"/>
          <w:szCs w:val="24"/>
        </w:rPr>
        <w:t xml:space="preserve">). </w:t>
      </w:r>
      <w:r w:rsidR="007E6EC7" w:rsidRPr="002217EA">
        <w:rPr>
          <w:rFonts w:eastAsia="Times New Roman" w:cstheme="minorHAnsi"/>
          <w:sz w:val="24"/>
          <w:szCs w:val="24"/>
        </w:rPr>
        <w:t>C</w:t>
      </w:r>
      <w:r w:rsidRPr="002217EA">
        <w:rPr>
          <w:rFonts w:eastAsia="Times New Roman" w:cstheme="minorHAnsi"/>
          <w:sz w:val="24"/>
          <w:szCs w:val="24"/>
        </w:rPr>
        <w:t xml:space="preserve">PO iš ekonomiškai naudingiausią pasiūlymą pateikusio tiekėjo reikalaus pateikti vieną (esant poreikiui – kelis) VPĮ 39 straipsnio 3 dalyje numatytą dokumentą. </w:t>
      </w:r>
      <w:r w:rsidR="007E6EC7" w:rsidRPr="002217EA">
        <w:rPr>
          <w:rFonts w:eastAsia="Times New Roman" w:cstheme="minorHAnsi"/>
          <w:sz w:val="24"/>
          <w:szCs w:val="24"/>
        </w:rPr>
        <w:t>C</w:t>
      </w:r>
      <w:r w:rsidRPr="002217EA">
        <w:rPr>
          <w:rFonts w:eastAsia="Times New Roman" w:cstheme="minorHAnsi"/>
          <w:sz w:val="24"/>
          <w:szCs w:val="24"/>
        </w:rPr>
        <w:t>PO bet kuriuo pirkimo procedūros metu turi teisę pareikalauti dalyvių pateikti visus ar dalį dokumentų, nurodytų VPĮ 39 straipsnio 3 dalyje.</w:t>
      </w:r>
    </w:p>
    <w:p w14:paraId="6F204B14" w14:textId="77777777" w:rsidR="00B81391" w:rsidRPr="002217EA" w:rsidRDefault="00B81391" w:rsidP="002217EA">
      <w:pPr>
        <w:widowControl w:val="0"/>
        <w:spacing w:after="0" w:line="240" w:lineRule="auto"/>
        <w:ind w:firstLine="709"/>
        <w:jc w:val="both"/>
        <w:rPr>
          <w:rFonts w:eastAsia="Times New Roman" w:cstheme="minorHAnsi"/>
          <w:sz w:val="24"/>
          <w:szCs w:val="24"/>
          <w:lang w:eastAsia="en-US"/>
        </w:rPr>
      </w:pPr>
      <w:r w:rsidRPr="002217EA">
        <w:rPr>
          <w:rFonts w:cstheme="minorHAnsi"/>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4ED3926" w14:textId="3D256FB3" w:rsidR="00B81391" w:rsidRPr="002217EA" w:rsidRDefault="00B81391" w:rsidP="002217EA">
      <w:pPr>
        <w:widowControl w:val="0"/>
        <w:spacing w:after="0" w:line="240" w:lineRule="auto"/>
        <w:ind w:firstLine="709"/>
        <w:jc w:val="both"/>
        <w:rPr>
          <w:rFonts w:cstheme="minorHAnsi"/>
          <w:sz w:val="24"/>
          <w:szCs w:val="24"/>
        </w:rPr>
      </w:pPr>
      <w:r w:rsidRPr="002217EA">
        <w:rPr>
          <w:rFonts w:eastAsia="Times New Roman" w:cstheme="minorHAnsi"/>
          <w:sz w:val="24"/>
          <w:szCs w:val="24"/>
          <w:lang w:eastAsia="en-US"/>
        </w:rPr>
        <w:t xml:space="preserve">5.7. </w:t>
      </w:r>
      <w:r w:rsidR="007E6EC7" w:rsidRPr="002217EA">
        <w:rPr>
          <w:rFonts w:eastAsia="Times New Roman" w:cstheme="minorHAnsi"/>
          <w:sz w:val="24"/>
          <w:szCs w:val="24"/>
          <w:lang w:eastAsia="en-US"/>
        </w:rPr>
        <w:t>C</w:t>
      </w:r>
      <w:r w:rsidRPr="002217EA">
        <w:rPr>
          <w:rFonts w:cstheme="minorHAnsi"/>
          <w:sz w:val="24"/>
          <w:szCs w:val="24"/>
        </w:rPr>
        <w:t xml:space="preserve">PO </w:t>
      </w:r>
      <w:r w:rsidRPr="002217EA">
        <w:rPr>
          <w:rFonts w:cstheme="minorHAnsi"/>
          <w:sz w:val="24"/>
          <w:szCs w:val="24"/>
          <w:shd w:val="clear" w:color="auto" w:fill="FFFFFF"/>
        </w:rPr>
        <w:t>laiko, kad tiekėjas turi interesų, galinčių kelti grėsmę nacionaliniam saugumui</w:t>
      </w:r>
      <w:r w:rsidRPr="002217EA">
        <w:rPr>
          <w:rFonts w:cstheme="minorHAnsi"/>
          <w:sz w:val="24"/>
          <w:szCs w:val="24"/>
        </w:rPr>
        <w:t xml:space="preserve">, jei jis, </w:t>
      </w:r>
      <w:r w:rsidRPr="002217EA">
        <w:rPr>
          <w:rFonts w:cstheme="minorHAnsi"/>
          <w:sz w:val="24"/>
          <w:szCs w:val="24"/>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2217EA">
        <w:rPr>
          <w:rFonts w:eastAsia="Times New Roman" w:cstheme="minorHAnsi"/>
          <w:sz w:val="24"/>
          <w:szCs w:val="24"/>
          <w:lang w:eastAsia="en-US"/>
        </w:rPr>
        <w:t>Viešųjų pirkimų tarnybos nustatytos formos atitikties deklaraciją (</w:t>
      </w:r>
      <w:r w:rsidR="003A6B07" w:rsidRPr="002217EA">
        <w:rPr>
          <w:rFonts w:cstheme="minorHAnsi"/>
          <w:b/>
          <w:bCs/>
          <w:sz w:val="24"/>
          <w:szCs w:val="24"/>
        </w:rPr>
        <w:t>8 priedo 3 d. ar 9 priedo 3 d.</w:t>
      </w:r>
      <w:r w:rsidRPr="002217EA">
        <w:rPr>
          <w:rFonts w:eastAsia="Times New Roman" w:cstheme="minorHAnsi"/>
          <w:b/>
          <w:bCs/>
          <w:sz w:val="24"/>
          <w:szCs w:val="24"/>
          <w:lang w:eastAsia="en-US"/>
        </w:rPr>
        <w:t>)</w:t>
      </w:r>
      <w:r w:rsidRPr="002217EA">
        <w:rPr>
          <w:rFonts w:eastAsia="Times New Roman" w:cstheme="minorHAnsi"/>
          <w:sz w:val="24"/>
          <w:szCs w:val="24"/>
          <w:lang w:eastAsia="en-US"/>
        </w:rPr>
        <w:t xml:space="preserve">. </w:t>
      </w:r>
      <w:r w:rsidR="00C7375D" w:rsidRPr="002217EA">
        <w:rPr>
          <w:rFonts w:eastAsia="Times New Roman" w:cstheme="minorHAnsi"/>
          <w:sz w:val="24"/>
          <w:szCs w:val="24"/>
          <w:lang w:eastAsia="en-US"/>
        </w:rPr>
        <w:t>C</w:t>
      </w:r>
      <w:r w:rsidRPr="002217EA">
        <w:rPr>
          <w:rFonts w:eastAsia="Times New Roman" w:cstheme="minorHAnsi"/>
          <w:sz w:val="24"/>
          <w:szCs w:val="24"/>
          <w:lang w:eastAsia="en-US"/>
        </w:rPr>
        <w:t xml:space="preserve">PO iš ekonomiškai naudingiausią pasiūlymą pateikusio tiekėjo reikalaus pateikti vieną (esant poreikiui – kelis) VPĮ 51 straipsnio 12 dalyje numatytą dokumentą. </w:t>
      </w:r>
    </w:p>
    <w:p w14:paraId="36D93F5A" w14:textId="5BB63C72" w:rsidR="00B81391" w:rsidRPr="002217EA" w:rsidRDefault="00B81391" w:rsidP="002217EA">
      <w:pPr>
        <w:pStyle w:val="Sraopastraipa"/>
        <w:widowControl w:val="0"/>
        <w:spacing w:after="0" w:line="240" w:lineRule="auto"/>
        <w:ind w:left="0" w:firstLine="567"/>
        <w:jc w:val="both"/>
        <w:rPr>
          <w:rFonts w:cstheme="minorHAnsi"/>
          <w:sz w:val="24"/>
          <w:szCs w:val="24"/>
        </w:rPr>
      </w:pPr>
      <w:r w:rsidRPr="002217EA">
        <w:rPr>
          <w:rFonts w:cstheme="minorHAnsi"/>
          <w:i/>
          <w:iCs/>
          <w:sz w:val="24"/>
          <w:szCs w:val="24"/>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2217EA">
        <w:rPr>
          <w:rFonts w:cstheme="minorHAnsi"/>
          <w:sz w:val="24"/>
          <w:szCs w:val="24"/>
        </w:rPr>
        <w:t>.</w:t>
      </w:r>
    </w:p>
    <w:p w14:paraId="2899F9DB" w14:textId="77777777" w:rsidR="002C2249" w:rsidRPr="002217EA" w:rsidRDefault="002C2249" w:rsidP="002217EA">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6" w:name="_Ref39666794"/>
      <w:bookmarkStart w:id="17" w:name="_Ref39666796"/>
    </w:p>
    <w:p w14:paraId="3613142F" w14:textId="77777777" w:rsidR="00AF62E6" w:rsidRPr="002217EA" w:rsidRDefault="00245E8F" w:rsidP="002217EA">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8" w:name="_Toc238808978"/>
      <w:r w:rsidRPr="002217EA">
        <w:rPr>
          <w:rFonts w:asciiTheme="minorHAnsi" w:hAnsiTheme="minorHAnsi" w:cstheme="minorHAnsi"/>
          <w:b/>
          <w:bCs/>
          <w:color w:val="auto"/>
          <w:sz w:val="24"/>
          <w:szCs w:val="24"/>
        </w:rPr>
        <w:t>6</w:t>
      </w:r>
      <w:r w:rsidR="0005396D" w:rsidRPr="002217EA">
        <w:rPr>
          <w:rFonts w:asciiTheme="minorHAnsi" w:hAnsiTheme="minorHAnsi" w:cstheme="minorHAnsi"/>
          <w:b/>
          <w:bCs/>
          <w:color w:val="auto"/>
          <w:sz w:val="24"/>
          <w:szCs w:val="24"/>
        </w:rPr>
        <w:t>.</w:t>
      </w:r>
      <w:r w:rsidR="00104A16" w:rsidRPr="002217EA">
        <w:rPr>
          <w:rFonts w:asciiTheme="minorHAnsi" w:hAnsiTheme="minorHAnsi" w:cstheme="minorHAnsi"/>
          <w:color w:val="auto"/>
          <w:sz w:val="24"/>
          <w:szCs w:val="24"/>
        </w:rPr>
        <w:tab/>
      </w:r>
      <w:r w:rsidR="00220588" w:rsidRPr="002217EA">
        <w:rPr>
          <w:rFonts w:asciiTheme="minorHAnsi" w:hAnsiTheme="minorHAnsi" w:cstheme="minorHAnsi"/>
          <w:b/>
          <w:bCs/>
          <w:color w:val="auto"/>
          <w:sz w:val="24"/>
          <w:szCs w:val="24"/>
        </w:rPr>
        <w:t>Specialieji r</w:t>
      </w:r>
      <w:r w:rsidR="00DF58E2" w:rsidRPr="002217EA">
        <w:rPr>
          <w:rFonts w:asciiTheme="minorHAnsi" w:hAnsiTheme="minorHAnsi" w:cstheme="minorHAnsi"/>
          <w:b/>
          <w:bCs/>
          <w:color w:val="auto"/>
          <w:sz w:val="24"/>
          <w:szCs w:val="24"/>
        </w:rPr>
        <w:t>eikalavimai pasiūlymų rengimui ir pateikimui</w:t>
      </w:r>
      <w:bookmarkEnd w:id="16"/>
      <w:bookmarkEnd w:id="17"/>
      <w:bookmarkEnd w:id="18"/>
    </w:p>
    <w:p w14:paraId="14FA2FCF" w14:textId="77777777" w:rsidR="00EF5623" w:rsidRPr="002217EA" w:rsidRDefault="00192AF9" w:rsidP="002217EA">
      <w:pPr>
        <w:widowControl w:val="0"/>
        <w:spacing w:after="0" w:line="240" w:lineRule="auto"/>
        <w:jc w:val="both"/>
        <w:rPr>
          <w:rFonts w:cstheme="minorHAnsi"/>
          <w:i/>
          <w:iCs/>
          <w:sz w:val="24"/>
          <w:szCs w:val="24"/>
        </w:rPr>
      </w:pPr>
      <w:r w:rsidRPr="002217EA">
        <w:rPr>
          <w:rFonts w:cstheme="minorHAnsi"/>
          <w:sz w:val="24"/>
          <w:szCs w:val="24"/>
        </w:rPr>
        <w:t xml:space="preserve">6.1. </w:t>
      </w:r>
      <w:r w:rsidR="00D32E97" w:rsidRPr="002217EA">
        <w:rPr>
          <w:rFonts w:cstheme="minorHAnsi"/>
          <w:sz w:val="24"/>
          <w:szCs w:val="24"/>
        </w:rPr>
        <w:t xml:space="preserve">Visą </w:t>
      </w:r>
      <w:r w:rsidR="00EF5623" w:rsidRPr="002217EA">
        <w:rPr>
          <w:rFonts w:cstheme="minorHAnsi"/>
          <w:sz w:val="24"/>
          <w:szCs w:val="24"/>
        </w:rPr>
        <w:t xml:space="preserve">Tiekėjo </w:t>
      </w:r>
      <w:r w:rsidR="0058726C" w:rsidRPr="002217EA">
        <w:rPr>
          <w:rFonts w:cstheme="minorHAnsi"/>
          <w:sz w:val="24"/>
          <w:szCs w:val="24"/>
        </w:rPr>
        <w:t>p</w:t>
      </w:r>
      <w:r w:rsidR="00EF5623" w:rsidRPr="002217EA">
        <w:rPr>
          <w:rFonts w:cstheme="minorHAnsi"/>
          <w:sz w:val="24"/>
          <w:szCs w:val="24"/>
        </w:rPr>
        <w:t>asiūlymą sudaro CVP IS pateikiamų ir žemiau nurodytų dokumentų visuma</w:t>
      </w:r>
      <w:r w:rsidR="00FD53CF" w:rsidRPr="002217EA">
        <w:rPr>
          <w:rFonts w:cstheme="minorHAnsi"/>
          <w:sz w:val="24"/>
          <w:szCs w:val="24"/>
        </w:rPr>
        <w:t>:</w:t>
      </w:r>
    </w:p>
    <w:p w14:paraId="5D08DEC8" w14:textId="2C75F8BD" w:rsidR="00FF12F1" w:rsidRPr="002217EA" w:rsidRDefault="003F0DA7" w:rsidP="002217EA">
      <w:pPr>
        <w:pStyle w:val="Sraopastraipa"/>
        <w:widowControl w:val="0"/>
        <w:numPr>
          <w:ilvl w:val="2"/>
          <w:numId w:val="4"/>
        </w:numPr>
        <w:spacing w:after="0" w:line="240" w:lineRule="auto"/>
        <w:ind w:left="0" w:firstLine="709"/>
        <w:jc w:val="both"/>
        <w:rPr>
          <w:rFonts w:cstheme="minorHAnsi"/>
          <w:sz w:val="24"/>
          <w:szCs w:val="24"/>
          <w:u w:val="single"/>
        </w:rPr>
      </w:pPr>
      <w:r w:rsidRPr="002217EA">
        <w:rPr>
          <w:rFonts w:cstheme="minorHAnsi"/>
          <w:sz w:val="24"/>
          <w:szCs w:val="24"/>
        </w:rPr>
        <w:t xml:space="preserve">tiekėjo pasirašytas </w:t>
      </w:r>
      <w:r w:rsidR="005A195F" w:rsidRPr="002217EA">
        <w:rPr>
          <w:rFonts w:cstheme="minorHAnsi"/>
          <w:sz w:val="24"/>
          <w:szCs w:val="24"/>
        </w:rPr>
        <w:t>p</w:t>
      </w:r>
      <w:r w:rsidRPr="002217EA">
        <w:rPr>
          <w:rFonts w:cstheme="minorHAnsi"/>
          <w:sz w:val="24"/>
          <w:szCs w:val="24"/>
        </w:rPr>
        <w:t xml:space="preserve">asiūlymas, parengtas pagal </w:t>
      </w:r>
      <w:r w:rsidR="007C1C57" w:rsidRPr="002217EA">
        <w:rPr>
          <w:rFonts w:cstheme="minorHAnsi"/>
          <w:sz w:val="24"/>
          <w:szCs w:val="24"/>
        </w:rPr>
        <w:t>specialiųjų p</w:t>
      </w:r>
      <w:r w:rsidR="00551FA7" w:rsidRPr="002217EA">
        <w:rPr>
          <w:rFonts w:cstheme="minorHAnsi"/>
          <w:sz w:val="24"/>
          <w:szCs w:val="24"/>
        </w:rPr>
        <w:t xml:space="preserve">irkimo </w:t>
      </w:r>
      <w:r w:rsidR="00476F8C" w:rsidRPr="002217EA">
        <w:rPr>
          <w:rFonts w:cstheme="minorHAnsi"/>
          <w:sz w:val="24"/>
          <w:szCs w:val="24"/>
        </w:rPr>
        <w:t>sąlygų</w:t>
      </w:r>
      <w:r w:rsidR="00B81391" w:rsidRPr="002217EA">
        <w:rPr>
          <w:rFonts w:cstheme="minorHAnsi"/>
          <w:sz w:val="24"/>
          <w:szCs w:val="24"/>
        </w:rPr>
        <w:t xml:space="preserve"> </w:t>
      </w:r>
      <w:r w:rsidR="002C2249" w:rsidRPr="002217EA">
        <w:rPr>
          <w:rFonts w:cstheme="minorHAnsi"/>
          <w:sz w:val="24"/>
          <w:szCs w:val="24"/>
          <w:shd w:val="clear" w:color="auto" w:fill="FFFFFF"/>
        </w:rPr>
        <w:t>6</w:t>
      </w:r>
      <w:r w:rsidR="00B81391" w:rsidRPr="002217EA">
        <w:rPr>
          <w:rFonts w:cstheme="minorHAnsi"/>
          <w:sz w:val="24"/>
          <w:szCs w:val="24"/>
          <w:shd w:val="clear" w:color="auto" w:fill="FFFFFF"/>
        </w:rPr>
        <w:t xml:space="preserve"> </w:t>
      </w:r>
      <w:r w:rsidR="00476F8C" w:rsidRPr="002217EA">
        <w:rPr>
          <w:rFonts w:cstheme="minorHAnsi"/>
          <w:sz w:val="24"/>
          <w:szCs w:val="24"/>
        </w:rPr>
        <w:t xml:space="preserve">priede </w:t>
      </w:r>
      <w:r w:rsidRPr="002217EA">
        <w:rPr>
          <w:rFonts w:cstheme="minorHAnsi"/>
          <w:sz w:val="24"/>
          <w:szCs w:val="24"/>
        </w:rPr>
        <w:t xml:space="preserve">pateiktą </w:t>
      </w:r>
      <w:r w:rsidR="00C35C26" w:rsidRPr="002217EA">
        <w:rPr>
          <w:rFonts w:cstheme="minorHAnsi"/>
          <w:sz w:val="24"/>
          <w:szCs w:val="24"/>
        </w:rPr>
        <w:t>p</w:t>
      </w:r>
      <w:r w:rsidRPr="002217EA">
        <w:rPr>
          <w:rFonts w:cstheme="minorHAnsi"/>
          <w:sz w:val="24"/>
          <w:szCs w:val="24"/>
        </w:rPr>
        <w:t>asiūlymo formą.</w:t>
      </w:r>
    </w:p>
    <w:p w14:paraId="38577C8B" w14:textId="1B1E9929" w:rsidR="009C1155" w:rsidRPr="002217EA" w:rsidRDefault="009C1155" w:rsidP="002217EA">
      <w:pPr>
        <w:pStyle w:val="Sraopastraipa"/>
        <w:widowControl w:val="0"/>
        <w:numPr>
          <w:ilvl w:val="2"/>
          <w:numId w:val="4"/>
        </w:numPr>
        <w:spacing w:after="0" w:line="240" w:lineRule="auto"/>
        <w:ind w:left="0" w:firstLine="709"/>
        <w:jc w:val="both"/>
        <w:rPr>
          <w:rFonts w:cstheme="minorHAnsi"/>
          <w:sz w:val="24"/>
          <w:szCs w:val="24"/>
          <w:u w:val="single"/>
        </w:rPr>
      </w:pPr>
      <w:r w:rsidRPr="002217EA">
        <w:rPr>
          <w:rFonts w:cstheme="minorHAnsi"/>
          <w:sz w:val="24"/>
          <w:szCs w:val="24"/>
        </w:rPr>
        <w:t xml:space="preserve">užpildytas </w:t>
      </w:r>
      <w:r w:rsidR="002C2249" w:rsidRPr="002217EA">
        <w:rPr>
          <w:rFonts w:eastAsia="Times New Roman" w:cstheme="minorHAnsi"/>
          <w:sz w:val="24"/>
          <w:szCs w:val="24"/>
        </w:rPr>
        <w:t>Europos bendrasis viešųjų pirkimų dokumentas (</w:t>
      </w:r>
      <w:r w:rsidRPr="002217EA">
        <w:rPr>
          <w:rFonts w:cstheme="minorHAnsi"/>
          <w:sz w:val="24"/>
          <w:szCs w:val="24"/>
        </w:rPr>
        <w:t>EBVPD</w:t>
      </w:r>
      <w:r w:rsidR="002C2249" w:rsidRPr="002217EA">
        <w:rPr>
          <w:rFonts w:cstheme="minorHAnsi"/>
          <w:sz w:val="24"/>
          <w:szCs w:val="24"/>
        </w:rPr>
        <w:t>)</w:t>
      </w:r>
      <w:r w:rsidRPr="002217EA">
        <w:rPr>
          <w:rFonts w:cstheme="minorHAnsi"/>
          <w:sz w:val="24"/>
          <w:szCs w:val="24"/>
        </w:rPr>
        <w:t xml:space="preserve"> (specialiųjų pirkimo sąlygų </w:t>
      </w:r>
      <w:r w:rsidR="002C2249" w:rsidRPr="002217EA">
        <w:rPr>
          <w:rFonts w:cstheme="minorHAnsi"/>
          <w:sz w:val="24"/>
          <w:szCs w:val="24"/>
        </w:rPr>
        <w:t>5</w:t>
      </w:r>
      <w:r w:rsidRPr="002217EA">
        <w:rPr>
          <w:rFonts w:cstheme="minorHAnsi"/>
          <w:sz w:val="24"/>
          <w:szCs w:val="24"/>
        </w:rPr>
        <w:t xml:space="preserve"> priedas). </w:t>
      </w:r>
    </w:p>
    <w:p w14:paraId="0F51AAD4" w14:textId="77777777" w:rsidR="007C1C57" w:rsidRPr="002217EA" w:rsidRDefault="000C55D6" w:rsidP="002217EA">
      <w:pPr>
        <w:pStyle w:val="Sraopastraipa"/>
        <w:widowControl w:val="0"/>
        <w:numPr>
          <w:ilvl w:val="2"/>
          <w:numId w:val="4"/>
        </w:numPr>
        <w:spacing w:after="0" w:line="240" w:lineRule="auto"/>
        <w:ind w:left="0" w:firstLine="709"/>
        <w:jc w:val="both"/>
        <w:rPr>
          <w:rFonts w:cstheme="minorHAnsi"/>
          <w:sz w:val="24"/>
          <w:szCs w:val="24"/>
          <w:u w:val="single"/>
        </w:rPr>
      </w:pPr>
      <w:r w:rsidRPr="002217EA">
        <w:rPr>
          <w:rFonts w:cstheme="minorHAnsi"/>
          <w:sz w:val="24"/>
          <w:szCs w:val="24"/>
        </w:rPr>
        <w:lastRenderedPageBreak/>
        <w:t xml:space="preserve">jungtinės veiklos sutarties kopija (jeigu </w:t>
      </w:r>
      <w:r w:rsidR="00C35C26" w:rsidRPr="002217EA">
        <w:rPr>
          <w:rFonts w:cstheme="minorHAnsi"/>
          <w:sz w:val="24"/>
          <w:szCs w:val="24"/>
        </w:rPr>
        <w:t>p</w:t>
      </w:r>
      <w:r w:rsidRPr="002217EA">
        <w:rPr>
          <w:rFonts w:cstheme="minorHAnsi"/>
          <w:sz w:val="24"/>
          <w:szCs w:val="24"/>
        </w:rPr>
        <w:t>irkime dalyvauja ūkio subjektų grupė jungtinės veiklos sutarties pagrindu)</w:t>
      </w:r>
      <w:r w:rsidR="007C1C57" w:rsidRPr="002217EA">
        <w:rPr>
          <w:rFonts w:cstheme="minorHAnsi"/>
          <w:sz w:val="24"/>
          <w:szCs w:val="24"/>
        </w:rPr>
        <w:t>;</w:t>
      </w:r>
    </w:p>
    <w:p w14:paraId="4B1341AF" w14:textId="77777777" w:rsidR="006D0EC0" w:rsidRPr="002217EA" w:rsidRDefault="006D0EC0" w:rsidP="002217EA">
      <w:pPr>
        <w:pStyle w:val="Sraopastraipa"/>
        <w:widowControl w:val="0"/>
        <w:numPr>
          <w:ilvl w:val="2"/>
          <w:numId w:val="4"/>
        </w:numPr>
        <w:spacing w:after="0" w:line="240" w:lineRule="auto"/>
        <w:ind w:left="0" w:firstLine="709"/>
        <w:jc w:val="both"/>
        <w:rPr>
          <w:rFonts w:cstheme="minorHAnsi"/>
          <w:sz w:val="24"/>
          <w:szCs w:val="24"/>
          <w:u w:val="single"/>
        </w:rPr>
      </w:pPr>
      <w:r w:rsidRPr="002217EA">
        <w:rPr>
          <w:rFonts w:cstheme="minorHAnsi"/>
          <w:sz w:val="24"/>
          <w:szCs w:val="24"/>
        </w:rPr>
        <w:t xml:space="preserve">dokumentas, patvirtinantis, kad asmuo, kuris pasirašė </w:t>
      </w:r>
      <w:r w:rsidR="00212F68" w:rsidRPr="002217EA">
        <w:rPr>
          <w:rFonts w:cstheme="minorHAnsi"/>
          <w:sz w:val="24"/>
          <w:szCs w:val="24"/>
        </w:rPr>
        <w:t>p</w:t>
      </w:r>
      <w:r w:rsidRPr="002217EA">
        <w:rPr>
          <w:rFonts w:cstheme="minorHAnsi"/>
          <w:sz w:val="24"/>
          <w:szCs w:val="24"/>
        </w:rPr>
        <w:t>asiūlymą (jei jis ne tiekėjo vadovas), turėjo teisę jį pasirašyti;</w:t>
      </w:r>
    </w:p>
    <w:p w14:paraId="3CCBB908" w14:textId="77777777" w:rsidR="00450415" w:rsidRPr="002217EA" w:rsidRDefault="00450415" w:rsidP="002217EA">
      <w:pPr>
        <w:pStyle w:val="Sraopastraipa"/>
        <w:widowControl w:val="0"/>
        <w:numPr>
          <w:ilvl w:val="2"/>
          <w:numId w:val="4"/>
        </w:numPr>
        <w:spacing w:after="0" w:line="240" w:lineRule="auto"/>
        <w:ind w:left="0" w:firstLine="709"/>
        <w:jc w:val="both"/>
        <w:rPr>
          <w:rFonts w:cstheme="minorHAnsi"/>
          <w:sz w:val="24"/>
          <w:szCs w:val="24"/>
          <w:u w:val="single"/>
        </w:rPr>
      </w:pPr>
      <w:r w:rsidRPr="002217EA">
        <w:rPr>
          <w:rFonts w:cstheme="minorHAnsi"/>
          <w:sz w:val="24"/>
          <w:szCs w:val="24"/>
        </w:rPr>
        <w:t>jei tiekėjas pasitelkia ūkio subjektus, kurių pajėgumais remiasi, – įrodymai, kad šie ištekliai bus prieinami per visą sutartinių įsipareigojimų vykdymo laikotarpį;</w:t>
      </w:r>
    </w:p>
    <w:p w14:paraId="6E86354E" w14:textId="77777777" w:rsidR="00450415" w:rsidRPr="002217EA" w:rsidRDefault="00450415" w:rsidP="002217EA">
      <w:pPr>
        <w:pStyle w:val="Sraopastraipa"/>
        <w:widowControl w:val="0"/>
        <w:numPr>
          <w:ilvl w:val="2"/>
          <w:numId w:val="4"/>
        </w:numPr>
        <w:spacing w:after="0" w:line="240" w:lineRule="auto"/>
        <w:ind w:left="0" w:firstLine="709"/>
        <w:jc w:val="both"/>
        <w:rPr>
          <w:rFonts w:cstheme="minorHAnsi"/>
          <w:sz w:val="24"/>
          <w:szCs w:val="24"/>
          <w:u w:val="single"/>
        </w:rPr>
      </w:pPr>
      <w:r w:rsidRPr="002217EA">
        <w:rPr>
          <w:rFonts w:cstheme="minorHAnsi"/>
          <w:sz w:val="24"/>
          <w:szCs w:val="24"/>
        </w:rPr>
        <w:t xml:space="preserve"> jei tiekėjas pasitelkia subtiekėjus, subtiekėjo deklaracija ar kitas dokumentas, patvirtinantis jo sutikimą būti subtiekėju </w:t>
      </w:r>
      <w:r w:rsidR="00212F68" w:rsidRPr="002217EA">
        <w:rPr>
          <w:rFonts w:cstheme="minorHAnsi"/>
          <w:sz w:val="24"/>
          <w:szCs w:val="24"/>
        </w:rPr>
        <w:t>p</w:t>
      </w:r>
      <w:r w:rsidRPr="002217EA">
        <w:rPr>
          <w:rFonts w:cstheme="minorHAnsi"/>
          <w:sz w:val="24"/>
          <w:szCs w:val="24"/>
        </w:rPr>
        <w:t>irkime;</w:t>
      </w:r>
    </w:p>
    <w:p w14:paraId="2DB7E387" w14:textId="78200E8F" w:rsidR="00501908" w:rsidRPr="002217EA" w:rsidRDefault="002C2249" w:rsidP="002217EA">
      <w:pPr>
        <w:pStyle w:val="Sraopastraipa"/>
        <w:widowControl w:val="0"/>
        <w:numPr>
          <w:ilvl w:val="2"/>
          <w:numId w:val="4"/>
        </w:numPr>
        <w:spacing w:after="0" w:line="240" w:lineRule="auto"/>
        <w:ind w:left="0" w:firstLine="709"/>
        <w:jc w:val="both"/>
        <w:rPr>
          <w:rFonts w:cstheme="minorHAnsi"/>
          <w:sz w:val="24"/>
          <w:szCs w:val="24"/>
          <w:u w:val="single"/>
        </w:rPr>
      </w:pPr>
      <w:r w:rsidRPr="002217EA">
        <w:rPr>
          <w:rFonts w:cstheme="minorHAnsi"/>
          <w:sz w:val="24"/>
          <w:szCs w:val="24"/>
        </w:rPr>
        <w:t>užpildyta pažyma apie pasitelkiamus subtiekėjus pagal šių specialiųjų sąlygų 1</w:t>
      </w:r>
      <w:r w:rsidR="00A07973" w:rsidRPr="002217EA">
        <w:rPr>
          <w:rFonts w:cstheme="minorHAnsi"/>
          <w:sz w:val="24"/>
          <w:szCs w:val="24"/>
        </w:rPr>
        <w:t>1</w:t>
      </w:r>
      <w:r w:rsidRPr="002217EA">
        <w:rPr>
          <w:rFonts w:cstheme="minorHAnsi"/>
          <w:sz w:val="24"/>
          <w:szCs w:val="24"/>
        </w:rPr>
        <w:t xml:space="preserve"> priede pateiktą formą</w:t>
      </w:r>
      <w:r w:rsidR="006152C7" w:rsidRPr="002217EA">
        <w:rPr>
          <w:rFonts w:cstheme="minorHAnsi"/>
          <w:sz w:val="24"/>
          <w:szCs w:val="24"/>
        </w:rPr>
        <w:t xml:space="preserve"> (tik tais atvejais, kai tiekėjas EBVPD II dalies C arba D punktuose pažymi, kad remsis kitų subjektų pajėgumais)</w:t>
      </w:r>
      <w:r w:rsidR="00450415" w:rsidRPr="002217EA">
        <w:rPr>
          <w:rFonts w:cstheme="minorHAnsi"/>
          <w:sz w:val="24"/>
          <w:szCs w:val="24"/>
        </w:rPr>
        <w:t>;</w:t>
      </w:r>
    </w:p>
    <w:p w14:paraId="02A084FE" w14:textId="0155B048" w:rsidR="00501908" w:rsidRPr="002217EA" w:rsidRDefault="009E5472" w:rsidP="002217EA">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2217EA">
        <w:rPr>
          <w:rFonts w:cstheme="minorHAnsi"/>
          <w:sz w:val="24"/>
          <w:szCs w:val="24"/>
        </w:rPr>
        <w:t>t</w:t>
      </w:r>
      <w:r w:rsidR="00501908" w:rsidRPr="002217EA">
        <w:rPr>
          <w:rFonts w:cstheme="minorHAnsi"/>
          <w:sz w:val="24"/>
          <w:szCs w:val="24"/>
        </w:rPr>
        <w:t>iekėjo deklaracij</w:t>
      </w:r>
      <w:r w:rsidR="00EF4EC9" w:rsidRPr="002217EA">
        <w:rPr>
          <w:rFonts w:cstheme="minorHAnsi"/>
          <w:sz w:val="24"/>
          <w:szCs w:val="24"/>
        </w:rPr>
        <w:t>os</w:t>
      </w:r>
      <w:r w:rsidR="00501908" w:rsidRPr="002217EA">
        <w:rPr>
          <w:rFonts w:cstheme="minorHAnsi"/>
          <w:sz w:val="24"/>
          <w:szCs w:val="24"/>
        </w:rPr>
        <w:t xml:space="preserve"> pagal šių specialiųjų sąlygų </w:t>
      </w:r>
      <w:r w:rsidR="00BB6B53" w:rsidRPr="002217EA">
        <w:rPr>
          <w:rFonts w:cstheme="minorHAnsi"/>
          <w:sz w:val="24"/>
          <w:szCs w:val="24"/>
        </w:rPr>
        <w:t>8</w:t>
      </w:r>
      <w:r w:rsidR="00501908" w:rsidRPr="002217EA">
        <w:rPr>
          <w:rFonts w:cstheme="minorHAnsi"/>
          <w:sz w:val="24"/>
          <w:szCs w:val="24"/>
        </w:rPr>
        <w:t xml:space="preserve"> (ar) </w:t>
      </w:r>
      <w:r w:rsidR="00BB6B53" w:rsidRPr="002217EA">
        <w:rPr>
          <w:rFonts w:cstheme="minorHAnsi"/>
          <w:sz w:val="24"/>
          <w:szCs w:val="24"/>
        </w:rPr>
        <w:t>9</w:t>
      </w:r>
      <w:r w:rsidR="00501908" w:rsidRPr="002217EA">
        <w:rPr>
          <w:rFonts w:cstheme="minorHAnsi"/>
          <w:sz w:val="24"/>
          <w:szCs w:val="24"/>
        </w:rPr>
        <w:t xml:space="preserve"> priede pateikt</w:t>
      </w:r>
      <w:r w:rsidR="00BB6B53" w:rsidRPr="002217EA">
        <w:rPr>
          <w:rFonts w:cstheme="minorHAnsi"/>
          <w:sz w:val="24"/>
          <w:szCs w:val="24"/>
        </w:rPr>
        <w:t>as</w:t>
      </w:r>
      <w:r w:rsidR="00501908" w:rsidRPr="002217EA">
        <w:rPr>
          <w:rFonts w:cstheme="minorHAnsi"/>
          <w:sz w:val="24"/>
          <w:szCs w:val="24"/>
        </w:rPr>
        <w:t xml:space="preserve"> form</w:t>
      </w:r>
      <w:r w:rsidR="00BB6B53" w:rsidRPr="002217EA">
        <w:rPr>
          <w:rFonts w:cstheme="minorHAnsi"/>
          <w:sz w:val="24"/>
          <w:szCs w:val="24"/>
        </w:rPr>
        <w:t>as</w:t>
      </w:r>
      <w:r w:rsidR="00501908" w:rsidRPr="002217EA">
        <w:rPr>
          <w:rFonts w:cstheme="minorHAnsi"/>
          <w:sz w:val="24"/>
          <w:szCs w:val="24"/>
        </w:rPr>
        <w:t>;</w:t>
      </w:r>
    </w:p>
    <w:p w14:paraId="631ABAAB" w14:textId="77777777" w:rsidR="00D167CC" w:rsidRPr="002217EA" w:rsidRDefault="009E5472" w:rsidP="002217EA">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2217EA">
        <w:rPr>
          <w:rFonts w:cstheme="minorHAnsi"/>
          <w:sz w:val="24"/>
          <w:szCs w:val="24"/>
        </w:rPr>
        <w:t>p</w:t>
      </w:r>
      <w:r w:rsidR="00D167CC" w:rsidRPr="002217EA">
        <w:rPr>
          <w:rFonts w:cstheme="minorHAnsi"/>
          <w:sz w:val="24"/>
          <w:szCs w:val="24"/>
        </w:rPr>
        <w:t>ašalinimo pagrindų nebuvimą pagrindžiantys dokumentai (prašoma tik iš laimėtojo)</w:t>
      </w:r>
      <w:r w:rsidR="00483073" w:rsidRPr="002217EA">
        <w:rPr>
          <w:rFonts w:cstheme="minorHAnsi"/>
          <w:sz w:val="24"/>
          <w:szCs w:val="24"/>
        </w:rPr>
        <w:t>;</w:t>
      </w:r>
    </w:p>
    <w:p w14:paraId="13782D62" w14:textId="715021E9" w:rsidR="007B2278" w:rsidRPr="002217EA" w:rsidRDefault="00B81391" w:rsidP="002217EA">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2217EA">
        <w:rPr>
          <w:rFonts w:cstheme="minorHAnsi"/>
          <w:sz w:val="24"/>
          <w:szCs w:val="24"/>
        </w:rPr>
        <w:t>dokumentai, pagrindžiantys dalyvio atitiktį nacionaliniam saugumui keliamiems reikalavimams (prašoma tik iš laimėtojo)</w:t>
      </w:r>
      <w:r w:rsidR="00901CF4" w:rsidRPr="002217EA">
        <w:rPr>
          <w:rFonts w:cstheme="minorHAnsi"/>
          <w:sz w:val="24"/>
          <w:szCs w:val="24"/>
        </w:rPr>
        <w:t>.</w:t>
      </w:r>
    </w:p>
    <w:p w14:paraId="0471CB5E" w14:textId="7FB0B37F" w:rsidR="00CB0CE0" w:rsidRPr="002217EA" w:rsidRDefault="00CB0CE0" w:rsidP="002217EA">
      <w:pPr>
        <w:widowControl w:val="0"/>
        <w:tabs>
          <w:tab w:val="left" w:pos="426"/>
        </w:tabs>
        <w:spacing w:after="0" w:line="240" w:lineRule="auto"/>
        <w:ind w:right="140"/>
        <w:jc w:val="both"/>
        <w:rPr>
          <w:rFonts w:eastAsia="Calibri" w:cstheme="minorHAnsi"/>
          <w:sz w:val="24"/>
          <w:szCs w:val="24"/>
        </w:rPr>
      </w:pPr>
      <w:r w:rsidRPr="002217EA">
        <w:rPr>
          <w:rFonts w:eastAsia="Calibri" w:cstheme="minorHAnsi"/>
          <w:sz w:val="24"/>
          <w:szCs w:val="24"/>
        </w:rPr>
        <w:t xml:space="preserve">6.2. </w:t>
      </w:r>
      <w:r w:rsidR="003A6B07" w:rsidRPr="002217EA">
        <w:rPr>
          <w:rFonts w:eastAsia="Calibri" w:cstheme="minorHAnsi"/>
          <w:sz w:val="24"/>
          <w:szCs w:val="24"/>
        </w:rPr>
        <w:t>Tie pasiūlymą sudarantys dokumentai, kurie turi būti teikiami pasirašyti, turi būti pasirašyti fiziniu parašu arba kvalifikuotu elektroniniu parašu</w:t>
      </w:r>
      <w:r w:rsidRPr="002217EA">
        <w:rPr>
          <w:rFonts w:eastAsia="Calibri" w:cstheme="minorHAnsi"/>
          <w:sz w:val="24"/>
          <w:szCs w:val="24"/>
        </w:rPr>
        <w:t xml:space="preserve">. Jeigu tiekėjas dokumentus tvirtina naudodamas elektroninį, o ne fizinį parašą, elektroninis parašas turi atitikti VPĮ 22 straipsnio 11 dalies 2 ir 3 punktuose nustatytus reikalavimus. </w:t>
      </w:r>
    </w:p>
    <w:p w14:paraId="1C93828F" w14:textId="77777777" w:rsidR="00CB0CE0" w:rsidRPr="002217EA" w:rsidRDefault="00722AF5" w:rsidP="002217EA">
      <w:pPr>
        <w:widowControl w:val="0"/>
        <w:tabs>
          <w:tab w:val="left" w:pos="426"/>
          <w:tab w:val="left" w:pos="9781"/>
        </w:tabs>
        <w:spacing w:after="0" w:line="240" w:lineRule="auto"/>
        <w:ind w:right="140"/>
        <w:jc w:val="both"/>
        <w:rPr>
          <w:rFonts w:eastAsia="Calibri" w:cstheme="minorHAnsi"/>
          <w:sz w:val="24"/>
          <w:szCs w:val="24"/>
        </w:rPr>
      </w:pPr>
      <w:r w:rsidRPr="002217EA">
        <w:rPr>
          <w:rFonts w:eastAsia="Calibri" w:cstheme="minorHAnsi"/>
          <w:sz w:val="24"/>
          <w:szCs w:val="24"/>
        </w:rPr>
        <w:t>CPO</w:t>
      </w:r>
      <w:r w:rsidR="00CB0CE0" w:rsidRPr="002217EA">
        <w:rPr>
          <w:rFonts w:eastAsia="Calibri" w:cstheme="minorHAnsi"/>
          <w:sz w:val="24"/>
          <w:szCs w:val="24"/>
        </w:rPr>
        <w:t xml:space="preserve"> kilus abejonių dėl dokumentų tikrumo, ji turi teisę reikalauti pateikti dokumentų originalus. Gali būti:</w:t>
      </w:r>
    </w:p>
    <w:p w14:paraId="62045E45" w14:textId="77777777" w:rsidR="00CB0CE0" w:rsidRPr="002217EA" w:rsidRDefault="00CB0CE0" w:rsidP="002217EA">
      <w:pPr>
        <w:widowControl w:val="0"/>
        <w:tabs>
          <w:tab w:val="left" w:pos="426"/>
          <w:tab w:val="left" w:pos="709"/>
        </w:tabs>
        <w:spacing w:after="0" w:line="240" w:lineRule="auto"/>
        <w:ind w:right="140"/>
        <w:jc w:val="both"/>
        <w:rPr>
          <w:rFonts w:eastAsia="Calibri" w:cstheme="minorHAnsi"/>
          <w:sz w:val="24"/>
          <w:szCs w:val="24"/>
        </w:rPr>
      </w:pPr>
      <w:r w:rsidRPr="002217EA">
        <w:rPr>
          <w:rFonts w:eastAsia="Calibri" w:cstheme="minorHAnsi"/>
          <w:sz w:val="24"/>
          <w:szCs w:val="24"/>
        </w:rPr>
        <w:tab/>
      </w:r>
      <w:r w:rsidRPr="002217EA">
        <w:rPr>
          <w:rFonts w:eastAsia="Calibri" w:cstheme="minorHAnsi"/>
          <w:sz w:val="24"/>
          <w:szCs w:val="24"/>
        </w:rPr>
        <w:tab/>
        <w:t>6.2.1 pateikiami kvalifikuotu elektroniniu parašu pasirašyti elektroninėmis priemonėmis suformuoti dokumentai;</w:t>
      </w:r>
    </w:p>
    <w:p w14:paraId="5CA1715B" w14:textId="77777777" w:rsidR="00501908" w:rsidRPr="002217EA" w:rsidRDefault="00CB0CE0" w:rsidP="002217EA">
      <w:pPr>
        <w:widowControl w:val="0"/>
        <w:spacing w:after="0" w:line="240" w:lineRule="auto"/>
        <w:ind w:right="191" w:firstLine="709"/>
        <w:jc w:val="both"/>
        <w:rPr>
          <w:rFonts w:eastAsia="Calibri" w:cstheme="minorHAnsi"/>
          <w:sz w:val="24"/>
          <w:szCs w:val="24"/>
        </w:rPr>
      </w:pPr>
      <w:r w:rsidRPr="002217EA">
        <w:rPr>
          <w:rFonts w:eastAsia="Calibri" w:cstheme="minorHAnsi"/>
          <w:sz w:val="24"/>
          <w:szCs w:val="24"/>
        </w:rPr>
        <w:t>6.2.2 skaitmeninės dokumentų kopijos (fiziniu parašu tvirtinami dokumentai turi būti pateikiami pasirašyti ir nuskenuoti.</w:t>
      </w:r>
    </w:p>
    <w:p w14:paraId="3886864D" w14:textId="645DCE87" w:rsidR="00821DE9" w:rsidRPr="002217EA" w:rsidRDefault="009D19BE" w:rsidP="002217EA">
      <w:pPr>
        <w:widowControl w:val="0"/>
        <w:spacing w:after="0" w:line="240" w:lineRule="auto"/>
        <w:jc w:val="both"/>
        <w:rPr>
          <w:rFonts w:cstheme="minorHAnsi"/>
          <w:sz w:val="24"/>
          <w:szCs w:val="24"/>
        </w:rPr>
      </w:pPr>
      <w:bookmarkStart w:id="19" w:name="_Hlk189227030"/>
      <w:r w:rsidRPr="002217EA">
        <w:rPr>
          <w:rFonts w:cstheme="minorHAnsi"/>
          <w:sz w:val="24"/>
          <w:szCs w:val="24"/>
        </w:rPr>
        <w:t xml:space="preserve">6.3. </w:t>
      </w:r>
      <w:r w:rsidR="00B81391" w:rsidRPr="002217EA">
        <w:rPr>
          <w:rFonts w:cstheme="minorHAnsi"/>
          <w:sz w:val="24"/>
          <w:szCs w:val="24"/>
        </w:rPr>
        <w:t xml:space="preserve">Pasiūlymas (pilna apimtimi) </w:t>
      </w:r>
      <w:bookmarkEnd w:id="19"/>
      <w:r w:rsidR="00B81391" w:rsidRPr="002217EA">
        <w:rPr>
          <w:rFonts w:cstheme="minorHAnsi"/>
          <w:sz w:val="24"/>
          <w:szCs w:val="24"/>
        </w:rPr>
        <w:t xml:space="preserve">turi būti parengtas </w:t>
      </w:r>
      <w:r w:rsidR="00B81391" w:rsidRPr="002217EA">
        <w:rPr>
          <w:rFonts w:cstheme="minorHAnsi"/>
          <w:b/>
          <w:bCs/>
          <w:sz w:val="24"/>
          <w:szCs w:val="24"/>
        </w:rPr>
        <w:t>lietuvių</w:t>
      </w:r>
      <w:r w:rsidR="00B81391" w:rsidRPr="002217EA">
        <w:rPr>
          <w:rFonts w:cstheme="minorHAnsi"/>
          <w:sz w:val="24"/>
          <w:szCs w:val="24"/>
        </w:rPr>
        <w:t xml:space="preserve"> kalba. </w:t>
      </w:r>
      <w:r w:rsidR="00B81391" w:rsidRPr="002217EA">
        <w:rPr>
          <w:rFonts w:eastAsia="Arial" w:cstheme="minorHAnsi"/>
          <w:sz w:val="24"/>
          <w:szCs w:val="24"/>
        </w:rPr>
        <w:t xml:space="preserve">Jei kurie nors su pasiūlymu teikiami dokumentai parengti ne ta kalba, kuria reikalaujama, turi būti pateiktas tikslus vertimas į reikalaujamą kalbą. </w:t>
      </w:r>
      <w:r w:rsidR="00B81391" w:rsidRPr="002217EA">
        <w:rPr>
          <w:rFonts w:cstheme="minorHAnsi"/>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821DE9" w:rsidRPr="002217EA">
        <w:rPr>
          <w:rFonts w:cstheme="minorHAnsi"/>
          <w:sz w:val="24"/>
          <w:szCs w:val="24"/>
        </w:rPr>
        <w:t>.</w:t>
      </w:r>
    </w:p>
    <w:p w14:paraId="1BDB1470" w14:textId="340CDD19" w:rsidR="00501908" w:rsidRPr="002217EA" w:rsidRDefault="00CB0CE0" w:rsidP="002217EA">
      <w:pPr>
        <w:widowControl w:val="0"/>
        <w:spacing w:after="0" w:line="240" w:lineRule="auto"/>
        <w:jc w:val="both"/>
        <w:rPr>
          <w:rFonts w:cstheme="minorHAnsi"/>
          <w:sz w:val="24"/>
          <w:szCs w:val="24"/>
        </w:rPr>
      </w:pPr>
      <w:r w:rsidRPr="002217EA">
        <w:rPr>
          <w:rFonts w:eastAsia="Arial" w:cstheme="minorHAnsi"/>
          <w:sz w:val="24"/>
          <w:szCs w:val="24"/>
        </w:rPr>
        <w:t xml:space="preserve">6.4. </w:t>
      </w:r>
      <w:r w:rsidR="00501908" w:rsidRPr="002217EA">
        <w:rPr>
          <w:rFonts w:eastAsia="Arial" w:cstheme="minorHAnsi"/>
          <w:sz w:val="24"/>
          <w:szCs w:val="24"/>
        </w:rPr>
        <w:t>Pasiūlymo kaina</w:t>
      </w:r>
      <w:r w:rsidR="00EE1DA9" w:rsidRPr="002217EA">
        <w:rPr>
          <w:rFonts w:eastAsia="Arial" w:cstheme="minorHAnsi"/>
          <w:sz w:val="24"/>
          <w:szCs w:val="24"/>
        </w:rPr>
        <w:t xml:space="preserve"> Eur</w:t>
      </w:r>
      <w:r w:rsidR="00501908" w:rsidRPr="002217EA">
        <w:rPr>
          <w:rFonts w:eastAsia="Arial" w:cstheme="minorHAnsi"/>
          <w:sz w:val="24"/>
          <w:szCs w:val="24"/>
        </w:rPr>
        <w:t xml:space="preserve"> su PVM turi būti nurodoma dviejų skaičių po kablelio tikslumu. </w:t>
      </w:r>
      <w:bookmarkStart w:id="20" w:name="_Hlk158716187"/>
      <w:r w:rsidR="00501908" w:rsidRPr="002217EA">
        <w:rPr>
          <w:rFonts w:eastAsia="Arial" w:cstheme="minorHAnsi"/>
          <w:sz w:val="24"/>
          <w:szCs w:val="24"/>
        </w:rPr>
        <w:t>Šią kainą sudarančios kainos sudedamosios dalys nurodomos dviejų skaičių po kablelio tikslumu</w:t>
      </w:r>
      <w:bookmarkEnd w:id="20"/>
      <w:r w:rsidR="00501908" w:rsidRPr="002217EA">
        <w:rPr>
          <w:rFonts w:eastAsia="Arial" w:cstheme="minorHAnsi"/>
          <w:sz w:val="24"/>
          <w:szCs w:val="24"/>
        </w:rPr>
        <w:t xml:space="preserve">. </w:t>
      </w:r>
    </w:p>
    <w:p w14:paraId="3EABC5B5" w14:textId="05965DEC" w:rsidR="003A0EC0" w:rsidRPr="002217EA" w:rsidRDefault="00CB0CE0" w:rsidP="002217EA">
      <w:pPr>
        <w:widowControl w:val="0"/>
        <w:spacing w:after="0" w:line="240" w:lineRule="auto"/>
        <w:jc w:val="both"/>
        <w:rPr>
          <w:rFonts w:cstheme="minorHAnsi"/>
          <w:sz w:val="24"/>
          <w:szCs w:val="24"/>
        </w:rPr>
      </w:pPr>
      <w:bookmarkStart w:id="21" w:name="_Hlk158716230"/>
      <w:r w:rsidRPr="002217EA">
        <w:rPr>
          <w:rFonts w:eastAsia="Arial" w:cstheme="minorHAnsi"/>
          <w:sz w:val="24"/>
          <w:szCs w:val="24"/>
        </w:rPr>
        <w:t>6.5.</w:t>
      </w:r>
      <w:r w:rsidR="00B81391" w:rsidRPr="002217EA">
        <w:rPr>
          <w:rFonts w:eastAsia="Arial" w:cstheme="minorHAnsi"/>
          <w:sz w:val="24"/>
          <w:szCs w:val="24"/>
        </w:rPr>
        <w:t xml:space="preserve"> </w:t>
      </w:r>
      <w:r w:rsidR="00501908" w:rsidRPr="002217EA">
        <w:rPr>
          <w:rFonts w:eastAsia="Arial" w:cstheme="minorHAnsi"/>
          <w:sz w:val="24"/>
          <w:szCs w:val="24"/>
        </w:rPr>
        <w:t>Tiekėjų pasiūlymuose nurodytos kainos</w:t>
      </w:r>
      <w:r w:rsidR="00EE1DA9" w:rsidRPr="002217EA">
        <w:rPr>
          <w:rFonts w:eastAsia="Arial" w:cstheme="minorHAnsi"/>
          <w:sz w:val="24"/>
          <w:szCs w:val="24"/>
        </w:rPr>
        <w:t xml:space="preserve"> (Eur)</w:t>
      </w:r>
      <w:r w:rsidR="00501908" w:rsidRPr="002217EA">
        <w:rPr>
          <w:rFonts w:eastAsia="Arial" w:cstheme="minorHAnsi"/>
          <w:sz w:val="24"/>
          <w:szCs w:val="24"/>
        </w:rPr>
        <w:t xml:space="preserve"> bus vertinamos </w:t>
      </w:r>
      <w:r w:rsidR="00501908" w:rsidRPr="002217EA">
        <w:rPr>
          <w:rFonts w:cstheme="minorHAnsi"/>
          <w:sz w:val="24"/>
          <w:szCs w:val="24"/>
        </w:rPr>
        <w:t>ir lyginamos su visais mokesčiais, įskaitant PVM</w:t>
      </w:r>
      <w:bookmarkEnd w:id="21"/>
      <w:r w:rsidR="006E3394" w:rsidRPr="002217EA">
        <w:rPr>
          <w:rFonts w:cstheme="minorHAnsi"/>
          <w:sz w:val="24"/>
          <w:szCs w:val="24"/>
        </w:rPr>
        <w:t>.</w:t>
      </w:r>
    </w:p>
    <w:p w14:paraId="5ECC935C" w14:textId="77777777" w:rsidR="00501908" w:rsidRPr="002217EA" w:rsidRDefault="00501908" w:rsidP="002217EA">
      <w:pPr>
        <w:pStyle w:val="Sraopastraipa"/>
        <w:widowControl w:val="0"/>
        <w:spacing w:after="0" w:line="240" w:lineRule="auto"/>
        <w:ind w:left="710"/>
        <w:jc w:val="both"/>
        <w:rPr>
          <w:rFonts w:cstheme="minorHAnsi"/>
          <w:sz w:val="24"/>
          <w:szCs w:val="24"/>
        </w:rPr>
      </w:pPr>
    </w:p>
    <w:p w14:paraId="693E0BC2" w14:textId="77777777" w:rsidR="00EE1C85" w:rsidRPr="002217EA" w:rsidRDefault="009F588D" w:rsidP="002217EA">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8808979"/>
      <w:bookmarkEnd w:id="22"/>
      <w:bookmarkEnd w:id="23"/>
      <w:bookmarkEnd w:id="24"/>
      <w:bookmarkEnd w:id="25"/>
      <w:bookmarkEnd w:id="26"/>
      <w:r w:rsidRPr="002217EA">
        <w:rPr>
          <w:rFonts w:asciiTheme="minorHAnsi" w:hAnsiTheme="minorHAnsi" w:cstheme="minorHAnsi"/>
          <w:b/>
          <w:bCs/>
          <w:color w:val="auto"/>
          <w:sz w:val="24"/>
          <w:szCs w:val="24"/>
        </w:rPr>
        <w:t xml:space="preserve">7. </w:t>
      </w:r>
      <w:r w:rsidR="00EE1C85" w:rsidRPr="002217EA">
        <w:rPr>
          <w:rFonts w:asciiTheme="minorHAnsi" w:hAnsiTheme="minorHAnsi" w:cstheme="minorHAnsi"/>
          <w:b/>
          <w:bCs/>
          <w:color w:val="auto"/>
          <w:sz w:val="24"/>
          <w:szCs w:val="24"/>
        </w:rPr>
        <w:t>Pasiūlymo galiojimo užtikrinimas</w:t>
      </w:r>
      <w:bookmarkEnd w:id="27"/>
      <w:bookmarkEnd w:id="28"/>
      <w:bookmarkEnd w:id="29"/>
    </w:p>
    <w:p w14:paraId="0C55FB6E" w14:textId="77777777" w:rsidR="00501908" w:rsidRPr="002217EA" w:rsidRDefault="00501908" w:rsidP="002217EA">
      <w:pPr>
        <w:widowControl w:val="0"/>
        <w:spacing w:after="0" w:line="240" w:lineRule="auto"/>
        <w:jc w:val="both"/>
        <w:rPr>
          <w:rFonts w:eastAsia="Calibri" w:cstheme="minorHAnsi"/>
          <w:sz w:val="24"/>
          <w:szCs w:val="24"/>
        </w:rPr>
      </w:pPr>
      <w:r w:rsidRPr="002217EA">
        <w:rPr>
          <w:rFonts w:eastAsia="Calibri" w:cstheme="minorHAnsi"/>
          <w:sz w:val="24"/>
          <w:szCs w:val="24"/>
        </w:rPr>
        <w:t xml:space="preserve">7.1. </w:t>
      </w:r>
      <w:r w:rsidR="00CD5278" w:rsidRPr="002217EA">
        <w:rPr>
          <w:rFonts w:eastAsia="Calibri" w:cstheme="minorHAnsi"/>
          <w:sz w:val="24"/>
          <w:szCs w:val="24"/>
        </w:rPr>
        <w:t>CPO</w:t>
      </w:r>
      <w:r w:rsidRPr="002217EA">
        <w:rPr>
          <w:rFonts w:eastAsia="Calibri" w:cstheme="minorHAnsi"/>
          <w:sz w:val="24"/>
          <w:szCs w:val="24"/>
        </w:rPr>
        <w:t xml:space="preserve">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2F4953" w:rsidRPr="002217EA">
        <w:rPr>
          <w:rFonts w:eastAsia="Calibri" w:cstheme="minorHAnsi"/>
          <w:sz w:val="24"/>
          <w:szCs w:val="24"/>
        </w:rPr>
        <w:t>.</w:t>
      </w:r>
    </w:p>
    <w:p w14:paraId="599B584B" w14:textId="77777777" w:rsidR="007E312D" w:rsidRPr="002217EA" w:rsidRDefault="007E312D" w:rsidP="002217EA">
      <w:pPr>
        <w:widowControl w:val="0"/>
        <w:spacing w:after="0" w:line="240" w:lineRule="auto"/>
        <w:jc w:val="both"/>
        <w:rPr>
          <w:rFonts w:cstheme="minorHAnsi"/>
          <w:b/>
          <w:bCs/>
          <w:sz w:val="24"/>
          <w:szCs w:val="24"/>
        </w:rPr>
      </w:pPr>
    </w:p>
    <w:p w14:paraId="37970AF7" w14:textId="77777777" w:rsidR="00040C0F" w:rsidRPr="002217EA" w:rsidRDefault="009F588D" w:rsidP="002217EA">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0" w:name="_Ref39658218"/>
      <w:bookmarkStart w:id="31" w:name="_Ref39658226"/>
      <w:bookmarkStart w:id="32" w:name="_Ref39658248"/>
      <w:bookmarkStart w:id="33" w:name="_Ref39658251"/>
      <w:bookmarkStart w:id="34" w:name="_Toc238808980"/>
      <w:bookmarkStart w:id="35" w:name="_Ref39485250"/>
      <w:bookmarkStart w:id="36" w:name="_Ref39485258"/>
      <w:r w:rsidRPr="002217EA">
        <w:rPr>
          <w:rFonts w:asciiTheme="minorHAnsi" w:hAnsiTheme="minorHAnsi" w:cstheme="minorHAnsi"/>
          <w:b/>
          <w:bCs/>
          <w:color w:val="auto"/>
          <w:sz w:val="24"/>
          <w:szCs w:val="24"/>
        </w:rPr>
        <w:t xml:space="preserve">8. </w:t>
      </w:r>
      <w:r w:rsidR="00040C0F" w:rsidRPr="002217EA">
        <w:rPr>
          <w:rFonts w:asciiTheme="minorHAnsi" w:hAnsiTheme="minorHAnsi" w:cstheme="minorHAnsi"/>
          <w:b/>
          <w:bCs/>
          <w:color w:val="auto"/>
          <w:sz w:val="24"/>
          <w:szCs w:val="24"/>
        </w:rPr>
        <w:t>Elektroninis aukcionas</w:t>
      </w:r>
      <w:bookmarkEnd w:id="30"/>
      <w:bookmarkEnd w:id="31"/>
      <w:bookmarkEnd w:id="32"/>
      <w:bookmarkEnd w:id="33"/>
      <w:bookmarkEnd w:id="34"/>
    </w:p>
    <w:p w14:paraId="388C77C7" w14:textId="77777777" w:rsidR="00E22FEC" w:rsidRPr="002217EA" w:rsidRDefault="00501908" w:rsidP="002217EA">
      <w:pPr>
        <w:pStyle w:val="Body2"/>
        <w:widowControl w:val="0"/>
        <w:suppressAutoHyphens w:val="0"/>
        <w:spacing w:after="0"/>
        <w:rPr>
          <w:rFonts w:asciiTheme="minorHAnsi" w:hAnsiTheme="minorHAnsi" w:cstheme="minorHAnsi"/>
          <w:color w:val="auto"/>
          <w:sz w:val="24"/>
          <w:szCs w:val="24"/>
          <w:lang w:val="lt-LT"/>
        </w:rPr>
      </w:pPr>
      <w:r w:rsidRPr="002217EA">
        <w:rPr>
          <w:rFonts w:asciiTheme="minorHAnsi" w:hAnsiTheme="minorHAnsi" w:cstheme="minorHAnsi"/>
          <w:color w:val="auto"/>
          <w:sz w:val="24"/>
          <w:szCs w:val="24"/>
          <w:lang w:val="lt-LT"/>
        </w:rPr>
        <w:lastRenderedPageBreak/>
        <w:t xml:space="preserve">8.1. </w:t>
      </w:r>
      <w:r w:rsidR="00CD5278" w:rsidRPr="002217EA">
        <w:rPr>
          <w:rFonts w:asciiTheme="minorHAnsi" w:hAnsiTheme="minorHAnsi" w:cstheme="minorHAnsi"/>
          <w:color w:val="auto"/>
          <w:sz w:val="24"/>
          <w:szCs w:val="24"/>
          <w:lang w:val="lt-LT"/>
        </w:rPr>
        <w:t>CPO</w:t>
      </w:r>
      <w:r w:rsidRPr="002217EA">
        <w:rPr>
          <w:rFonts w:asciiTheme="minorHAnsi" w:hAnsiTheme="minorHAnsi" w:cstheme="minorHAnsi"/>
          <w:color w:val="auto"/>
          <w:sz w:val="24"/>
          <w:szCs w:val="24"/>
          <w:lang w:val="lt-LT"/>
        </w:rPr>
        <w:t xml:space="preserve"> pirkime netaikys elektroninio aukciono.</w:t>
      </w:r>
    </w:p>
    <w:p w14:paraId="7FDBE328" w14:textId="77777777" w:rsidR="00501908" w:rsidRPr="002217EA" w:rsidRDefault="00501908" w:rsidP="002217EA">
      <w:pPr>
        <w:pStyle w:val="Body2"/>
        <w:widowControl w:val="0"/>
        <w:suppressAutoHyphens w:val="0"/>
        <w:spacing w:after="0"/>
        <w:rPr>
          <w:rFonts w:asciiTheme="minorHAnsi" w:hAnsiTheme="minorHAnsi" w:cstheme="minorHAnsi"/>
          <w:color w:val="auto"/>
          <w:sz w:val="24"/>
          <w:szCs w:val="24"/>
          <w:lang w:val="lt-LT"/>
        </w:rPr>
      </w:pPr>
    </w:p>
    <w:p w14:paraId="31A67BE1" w14:textId="77777777" w:rsidR="009D0DC5" w:rsidRPr="002217EA" w:rsidRDefault="009F588D" w:rsidP="002217EA">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7" w:name="_Ref39667303"/>
      <w:bookmarkStart w:id="38" w:name="_Ref39667308"/>
      <w:bookmarkStart w:id="39" w:name="_Toc238808981"/>
      <w:r w:rsidRPr="002217EA">
        <w:rPr>
          <w:rFonts w:asciiTheme="minorHAnsi" w:hAnsiTheme="minorHAnsi" w:cstheme="minorHAnsi"/>
          <w:b/>
          <w:bCs/>
          <w:color w:val="auto"/>
          <w:sz w:val="24"/>
          <w:szCs w:val="24"/>
        </w:rPr>
        <w:t xml:space="preserve">9. </w:t>
      </w:r>
      <w:r w:rsidR="00EA001C" w:rsidRPr="002217EA">
        <w:rPr>
          <w:rFonts w:asciiTheme="minorHAnsi" w:hAnsiTheme="minorHAnsi" w:cstheme="minorHAnsi"/>
          <w:b/>
          <w:bCs/>
          <w:color w:val="auto"/>
          <w:sz w:val="24"/>
          <w:szCs w:val="24"/>
        </w:rPr>
        <w:t>P</w:t>
      </w:r>
      <w:r w:rsidR="00014A61" w:rsidRPr="002217EA">
        <w:rPr>
          <w:rFonts w:asciiTheme="minorHAnsi" w:hAnsiTheme="minorHAnsi" w:cstheme="minorHAnsi"/>
          <w:b/>
          <w:bCs/>
          <w:color w:val="auto"/>
          <w:sz w:val="24"/>
          <w:szCs w:val="24"/>
        </w:rPr>
        <w:t>asiūlymų vertinimas</w:t>
      </w:r>
      <w:bookmarkEnd w:id="35"/>
      <w:bookmarkEnd w:id="36"/>
      <w:bookmarkEnd w:id="37"/>
      <w:bookmarkEnd w:id="38"/>
      <w:bookmarkEnd w:id="39"/>
    </w:p>
    <w:p w14:paraId="5AEB3470" w14:textId="6559860C" w:rsidR="00003A3F" w:rsidRPr="002217EA" w:rsidRDefault="002D470F" w:rsidP="002217EA">
      <w:pPr>
        <w:widowControl w:val="0"/>
        <w:spacing w:after="0" w:line="240" w:lineRule="auto"/>
        <w:jc w:val="both"/>
        <w:rPr>
          <w:rFonts w:eastAsia="Calibri" w:cstheme="minorHAnsi"/>
          <w:sz w:val="24"/>
          <w:szCs w:val="24"/>
        </w:rPr>
      </w:pPr>
      <w:r w:rsidRPr="002217EA">
        <w:rPr>
          <w:rFonts w:cstheme="minorHAnsi"/>
          <w:sz w:val="24"/>
          <w:szCs w:val="24"/>
        </w:rPr>
        <w:t>9.1.</w:t>
      </w:r>
      <w:r w:rsidR="00CD5278" w:rsidRPr="002217EA">
        <w:rPr>
          <w:rFonts w:eastAsia="Calibri" w:cstheme="minorHAnsi"/>
          <w:sz w:val="24"/>
          <w:szCs w:val="24"/>
        </w:rPr>
        <w:t xml:space="preserve">CPO </w:t>
      </w:r>
      <w:r w:rsidR="004E71CB" w:rsidRPr="002217EA">
        <w:rPr>
          <w:rFonts w:eastAsia="Calibri" w:cstheme="minorHAnsi"/>
          <w:sz w:val="24"/>
          <w:szCs w:val="24"/>
        </w:rPr>
        <w:t xml:space="preserve">ekonomiškai naudingiausią pasiūlymą išrenka pagal </w:t>
      </w:r>
      <w:r w:rsidR="00F63E18" w:rsidRPr="002217EA">
        <w:rPr>
          <w:rFonts w:eastAsia="Calibri" w:cstheme="minorHAnsi"/>
          <w:sz w:val="24"/>
          <w:szCs w:val="24"/>
        </w:rPr>
        <w:t>tiekėjo pasiūlyme nurodytą kainą</w:t>
      </w:r>
      <w:r w:rsidR="00003A3F" w:rsidRPr="002217EA">
        <w:rPr>
          <w:rFonts w:eastAsia="Calibri" w:cstheme="minorHAnsi"/>
          <w:sz w:val="24"/>
          <w:szCs w:val="24"/>
        </w:rPr>
        <w:t>. Duomenys, kuriuos savo pasiūlyme turi pateikti tiekėjas, vertinimo kriterijai ir tvarka, pagal kuri</w:t>
      </w:r>
      <w:r w:rsidR="00A07973" w:rsidRPr="002217EA">
        <w:rPr>
          <w:rFonts w:eastAsia="Calibri" w:cstheme="minorHAnsi"/>
          <w:sz w:val="24"/>
          <w:szCs w:val="24"/>
        </w:rPr>
        <w:t>ą</w:t>
      </w:r>
      <w:r w:rsidR="00003A3F" w:rsidRPr="002217EA">
        <w:rPr>
          <w:rFonts w:eastAsia="Calibri" w:cstheme="minorHAnsi"/>
          <w:sz w:val="24"/>
          <w:szCs w:val="24"/>
        </w:rPr>
        <w:t xml:space="preserve"> vertinami tiekėjo pateikti duomenys, </w:t>
      </w:r>
      <w:proofErr w:type="spellStart"/>
      <w:r w:rsidR="00003A3F" w:rsidRPr="002217EA">
        <w:rPr>
          <w:rFonts w:eastAsia="Calibri" w:cstheme="minorHAnsi"/>
          <w:sz w:val="24"/>
          <w:szCs w:val="24"/>
        </w:rPr>
        <w:t>pateikiama</w:t>
      </w:r>
      <w:r w:rsidR="00CE14DF" w:rsidRPr="002217EA">
        <w:rPr>
          <w:rFonts w:eastAsia="Calibri" w:cstheme="minorHAnsi"/>
          <w:sz w:val="24"/>
          <w:szCs w:val="24"/>
        </w:rPr>
        <w:t>specialiųjų</w:t>
      </w:r>
      <w:proofErr w:type="spellEnd"/>
      <w:r w:rsidR="00CE14DF" w:rsidRPr="002217EA">
        <w:rPr>
          <w:rFonts w:eastAsia="Calibri" w:cstheme="minorHAnsi"/>
          <w:sz w:val="24"/>
          <w:szCs w:val="24"/>
        </w:rPr>
        <w:t xml:space="preserve"> p</w:t>
      </w:r>
      <w:r w:rsidR="00551FA7" w:rsidRPr="002217EA">
        <w:rPr>
          <w:rFonts w:eastAsia="Calibri" w:cstheme="minorHAnsi"/>
          <w:sz w:val="24"/>
          <w:szCs w:val="24"/>
        </w:rPr>
        <w:t xml:space="preserve">irkimo </w:t>
      </w:r>
      <w:r w:rsidR="00913029" w:rsidRPr="002217EA">
        <w:rPr>
          <w:rFonts w:eastAsia="Calibri" w:cstheme="minorHAnsi"/>
          <w:sz w:val="24"/>
          <w:szCs w:val="24"/>
        </w:rPr>
        <w:t>sąlygų</w:t>
      </w:r>
      <w:r w:rsidR="00A07973" w:rsidRPr="002217EA">
        <w:rPr>
          <w:rFonts w:eastAsia="Calibri" w:cstheme="minorHAnsi"/>
          <w:sz w:val="24"/>
          <w:szCs w:val="24"/>
        </w:rPr>
        <w:t xml:space="preserve"> </w:t>
      </w:r>
      <w:r w:rsidR="00F61DB1" w:rsidRPr="002217EA">
        <w:rPr>
          <w:rFonts w:eastAsia="Calibri" w:cstheme="minorHAnsi"/>
          <w:sz w:val="24"/>
          <w:szCs w:val="24"/>
        </w:rPr>
        <w:t xml:space="preserve">7 </w:t>
      </w:r>
      <w:r w:rsidR="00913029" w:rsidRPr="002217EA">
        <w:rPr>
          <w:rFonts w:eastAsia="Calibri" w:cstheme="minorHAnsi"/>
          <w:sz w:val="24"/>
          <w:szCs w:val="24"/>
        </w:rPr>
        <w:t>priede</w:t>
      </w:r>
      <w:r w:rsidR="00090235" w:rsidRPr="002217EA">
        <w:rPr>
          <w:rFonts w:eastAsia="Calibri" w:cstheme="minorHAnsi"/>
          <w:sz w:val="24"/>
          <w:szCs w:val="24"/>
        </w:rPr>
        <w:t>.</w:t>
      </w:r>
    </w:p>
    <w:p w14:paraId="0C479464" w14:textId="77777777" w:rsidR="00336E50" w:rsidRPr="002217EA" w:rsidRDefault="00336E50" w:rsidP="002217EA">
      <w:pPr>
        <w:widowControl w:val="0"/>
        <w:spacing w:after="0" w:line="240" w:lineRule="auto"/>
        <w:jc w:val="both"/>
        <w:rPr>
          <w:rFonts w:cstheme="minorHAnsi"/>
          <w:bCs/>
          <w:sz w:val="24"/>
          <w:szCs w:val="24"/>
        </w:rPr>
      </w:pPr>
      <w:r w:rsidRPr="002217EA">
        <w:rPr>
          <w:rFonts w:eastAsia="Calibri" w:cstheme="minorHAnsi"/>
          <w:sz w:val="24"/>
          <w:szCs w:val="24"/>
        </w:rPr>
        <w:t xml:space="preserve">9.2. </w:t>
      </w:r>
      <w:r w:rsidR="00722AF5" w:rsidRPr="002217EA">
        <w:rPr>
          <w:rFonts w:cstheme="minorHAnsi"/>
          <w:bCs/>
          <w:sz w:val="24"/>
          <w:szCs w:val="24"/>
        </w:rPr>
        <w:t>CPO</w:t>
      </w:r>
      <w:r w:rsidRPr="002217EA">
        <w:rPr>
          <w:rFonts w:cstheme="minorHAnsi"/>
          <w:bCs/>
          <w:sz w:val="24"/>
          <w:szCs w:val="24"/>
        </w:rPr>
        <w:t xml:space="preserve"> nevertins viso tiekėjo pasiūlymo, jeigu patikrinusi jo dalį nustatys, kad, vadovaujantis pirkimo sąlygų reikalavimais, pasiūlymas turi būti atmestas.</w:t>
      </w:r>
    </w:p>
    <w:p w14:paraId="311482CA" w14:textId="214BC9B3" w:rsidR="00501908" w:rsidRPr="002217EA" w:rsidRDefault="00501908" w:rsidP="002217EA">
      <w:pPr>
        <w:widowControl w:val="0"/>
        <w:spacing w:after="0" w:line="240" w:lineRule="auto"/>
        <w:jc w:val="both"/>
        <w:rPr>
          <w:rFonts w:cstheme="minorHAnsi"/>
          <w:sz w:val="24"/>
          <w:szCs w:val="24"/>
        </w:rPr>
      </w:pPr>
      <w:r w:rsidRPr="002217EA">
        <w:rPr>
          <w:rFonts w:eastAsiaTheme="minorHAnsi" w:cstheme="minorHAnsi"/>
          <w:bCs/>
          <w:iCs/>
          <w:sz w:val="24"/>
          <w:szCs w:val="24"/>
        </w:rPr>
        <w:t>9.</w:t>
      </w:r>
      <w:r w:rsidR="00336E50" w:rsidRPr="002217EA">
        <w:rPr>
          <w:rFonts w:eastAsiaTheme="minorHAnsi" w:cstheme="minorHAnsi"/>
          <w:bCs/>
          <w:iCs/>
          <w:sz w:val="24"/>
          <w:szCs w:val="24"/>
        </w:rPr>
        <w:t>3</w:t>
      </w:r>
      <w:r w:rsidRPr="002217EA">
        <w:rPr>
          <w:rFonts w:eastAsiaTheme="minorHAnsi" w:cstheme="minorHAnsi"/>
          <w:bCs/>
          <w:iCs/>
          <w:sz w:val="24"/>
          <w:szCs w:val="24"/>
        </w:rPr>
        <w:t>.</w:t>
      </w:r>
      <w:r w:rsidR="00B81391" w:rsidRPr="002217EA">
        <w:rPr>
          <w:rFonts w:eastAsiaTheme="minorHAnsi" w:cstheme="minorHAnsi"/>
          <w:bCs/>
          <w:iCs/>
          <w:sz w:val="24"/>
          <w:szCs w:val="24"/>
        </w:rPr>
        <w:t xml:space="preserve"> </w:t>
      </w:r>
      <w:r w:rsidR="00D734C6" w:rsidRPr="002217EA">
        <w:rPr>
          <w:rFonts w:cstheme="minorHAnsi"/>
          <w:sz w:val="24"/>
          <w:szCs w:val="24"/>
        </w:rPr>
        <w:t xml:space="preserve">Laimėjusiu </w:t>
      </w:r>
      <w:r w:rsidR="005D7D8C" w:rsidRPr="002217EA">
        <w:rPr>
          <w:rFonts w:cstheme="minorHAnsi"/>
          <w:sz w:val="24"/>
          <w:szCs w:val="24"/>
        </w:rPr>
        <w:t xml:space="preserve">pasiūlymu </w:t>
      </w:r>
      <w:r w:rsidR="00336E50" w:rsidRPr="002217EA">
        <w:rPr>
          <w:rFonts w:cstheme="minorHAnsi"/>
          <w:sz w:val="24"/>
          <w:szCs w:val="24"/>
        </w:rPr>
        <w:t>bus</w:t>
      </w:r>
      <w:r w:rsidR="00D734C6" w:rsidRPr="002217EA">
        <w:rPr>
          <w:rFonts w:cstheme="minorHAnsi"/>
          <w:sz w:val="24"/>
          <w:szCs w:val="24"/>
        </w:rPr>
        <w:t xml:space="preserve"> pripažint</w:t>
      </w:r>
      <w:r w:rsidR="007E312D" w:rsidRPr="002217EA">
        <w:rPr>
          <w:rFonts w:cstheme="minorHAnsi"/>
          <w:sz w:val="24"/>
          <w:szCs w:val="24"/>
        </w:rPr>
        <w:t>as</w:t>
      </w:r>
      <w:r w:rsidR="00A07973" w:rsidRPr="002217EA">
        <w:rPr>
          <w:rFonts w:cstheme="minorHAnsi"/>
          <w:sz w:val="24"/>
          <w:szCs w:val="24"/>
        </w:rPr>
        <w:t xml:space="preserve"> </w:t>
      </w:r>
      <w:r w:rsidR="005D7D8C" w:rsidRPr="002217EA">
        <w:rPr>
          <w:rFonts w:cstheme="minorHAnsi"/>
          <w:sz w:val="24"/>
          <w:szCs w:val="24"/>
        </w:rPr>
        <w:t>ekonomiškai naudingiausi</w:t>
      </w:r>
      <w:r w:rsidR="007E312D" w:rsidRPr="002217EA">
        <w:rPr>
          <w:rFonts w:cstheme="minorHAnsi"/>
          <w:sz w:val="24"/>
          <w:szCs w:val="24"/>
        </w:rPr>
        <w:t>as</w:t>
      </w:r>
      <w:r w:rsidR="005D7D8C" w:rsidRPr="002217EA">
        <w:rPr>
          <w:rFonts w:cstheme="minorHAnsi"/>
          <w:sz w:val="24"/>
          <w:szCs w:val="24"/>
        </w:rPr>
        <w:t xml:space="preserve"> pasiūlym</w:t>
      </w:r>
      <w:r w:rsidR="007E312D" w:rsidRPr="002217EA">
        <w:rPr>
          <w:rFonts w:cstheme="minorHAnsi"/>
          <w:sz w:val="24"/>
          <w:szCs w:val="24"/>
        </w:rPr>
        <w:t>as</w:t>
      </w:r>
      <w:r w:rsidR="000A3491" w:rsidRPr="002217EA">
        <w:rPr>
          <w:rFonts w:cstheme="minorHAnsi"/>
          <w:sz w:val="24"/>
          <w:szCs w:val="24"/>
        </w:rPr>
        <w:t xml:space="preserve"> (kurio kaina bus mažiausia)</w:t>
      </w:r>
      <w:r w:rsidR="005D7D8C" w:rsidRPr="002217EA">
        <w:rPr>
          <w:rFonts w:cstheme="minorHAnsi"/>
          <w:sz w:val="24"/>
          <w:szCs w:val="24"/>
        </w:rPr>
        <w:t>, esant</w:t>
      </w:r>
      <w:r w:rsidR="007E312D" w:rsidRPr="002217EA">
        <w:rPr>
          <w:rFonts w:cstheme="minorHAnsi"/>
          <w:sz w:val="24"/>
          <w:szCs w:val="24"/>
        </w:rPr>
        <w:t>is</w:t>
      </w:r>
      <w:r w:rsidR="005D7D8C" w:rsidRPr="002217EA">
        <w:rPr>
          <w:rFonts w:cstheme="minorHAnsi"/>
          <w:sz w:val="24"/>
          <w:szCs w:val="24"/>
        </w:rPr>
        <w:t xml:space="preserve"> pasiūlymų eilės pirmojoje vietoje</w:t>
      </w:r>
      <w:r w:rsidR="00D734C6" w:rsidRPr="002217EA">
        <w:rPr>
          <w:rFonts w:cstheme="minorHAnsi"/>
          <w:sz w:val="24"/>
          <w:szCs w:val="24"/>
        </w:rPr>
        <w:t xml:space="preserve">. </w:t>
      </w:r>
    </w:p>
    <w:p w14:paraId="7AEA5DA4" w14:textId="77777777" w:rsidR="00501908" w:rsidRPr="002217EA" w:rsidRDefault="00501908" w:rsidP="002217EA">
      <w:pPr>
        <w:widowControl w:val="0"/>
        <w:spacing w:after="0" w:line="240" w:lineRule="auto"/>
        <w:jc w:val="both"/>
        <w:rPr>
          <w:rFonts w:cstheme="minorHAnsi"/>
          <w:sz w:val="24"/>
          <w:szCs w:val="24"/>
        </w:rPr>
      </w:pPr>
    </w:p>
    <w:p w14:paraId="0C1749C1" w14:textId="77777777" w:rsidR="00FE7908" w:rsidRPr="002217EA" w:rsidRDefault="00104A16" w:rsidP="002217EA">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40" w:name="_Ref39425999"/>
      <w:bookmarkStart w:id="41" w:name="_Ref39426005"/>
      <w:bookmarkStart w:id="42" w:name="_Toc238808982"/>
      <w:r w:rsidRPr="002217EA">
        <w:rPr>
          <w:rFonts w:asciiTheme="minorHAnsi" w:hAnsiTheme="minorHAnsi" w:cstheme="minorHAnsi"/>
          <w:b/>
          <w:bCs/>
          <w:color w:val="auto"/>
          <w:sz w:val="24"/>
          <w:szCs w:val="24"/>
        </w:rPr>
        <w:t>10</w:t>
      </w:r>
      <w:r w:rsidRPr="002217EA">
        <w:rPr>
          <w:rFonts w:asciiTheme="minorHAnsi" w:hAnsiTheme="minorHAnsi" w:cstheme="minorHAnsi"/>
          <w:color w:val="auto"/>
          <w:sz w:val="24"/>
          <w:szCs w:val="24"/>
        </w:rPr>
        <w:t>.</w:t>
      </w:r>
      <w:r w:rsidRPr="002217EA">
        <w:rPr>
          <w:rFonts w:asciiTheme="minorHAnsi" w:hAnsiTheme="minorHAnsi" w:cstheme="minorHAnsi"/>
          <w:color w:val="auto"/>
          <w:sz w:val="24"/>
          <w:szCs w:val="24"/>
        </w:rPr>
        <w:tab/>
      </w:r>
      <w:r w:rsidR="00FE7908" w:rsidRPr="002217EA">
        <w:rPr>
          <w:rFonts w:asciiTheme="minorHAnsi" w:hAnsiTheme="minorHAnsi" w:cstheme="minorHAnsi"/>
          <w:b/>
          <w:bCs/>
          <w:color w:val="auto"/>
          <w:sz w:val="24"/>
          <w:szCs w:val="24"/>
        </w:rPr>
        <w:t>S</w:t>
      </w:r>
      <w:r w:rsidR="00281735" w:rsidRPr="002217EA">
        <w:rPr>
          <w:rFonts w:asciiTheme="minorHAnsi" w:hAnsiTheme="minorHAnsi" w:cstheme="minorHAnsi"/>
          <w:b/>
          <w:bCs/>
          <w:color w:val="auto"/>
          <w:sz w:val="24"/>
          <w:szCs w:val="24"/>
        </w:rPr>
        <w:t>utarties sudarymas</w:t>
      </w:r>
      <w:bookmarkEnd w:id="40"/>
      <w:bookmarkEnd w:id="41"/>
      <w:bookmarkEnd w:id="42"/>
    </w:p>
    <w:p w14:paraId="74751740" w14:textId="3678594B" w:rsidR="003300F2" w:rsidRPr="002217EA" w:rsidRDefault="003A2EE2" w:rsidP="002217EA">
      <w:pPr>
        <w:pStyle w:val="Sraopastraipa"/>
        <w:widowControl w:val="0"/>
        <w:spacing w:after="0" w:line="240" w:lineRule="auto"/>
        <w:ind w:left="0"/>
        <w:jc w:val="both"/>
        <w:rPr>
          <w:rFonts w:cstheme="minorHAnsi"/>
          <w:sz w:val="24"/>
          <w:szCs w:val="24"/>
        </w:rPr>
      </w:pPr>
      <w:bookmarkStart w:id="43" w:name="_Hlk158716489"/>
      <w:r w:rsidRPr="002217EA">
        <w:rPr>
          <w:rFonts w:cstheme="minorHAnsi"/>
          <w:sz w:val="24"/>
          <w:szCs w:val="24"/>
        </w:rPr>
        <w:t xml:space="preserve">10.1. </w:t>
      </w:r>
      <w:r w:rsidR="00501908" w:rsidRPr="002217EA">
        <w:rPr>
          <w:rFonts w:cstheme="minorHAnsi"/>
          <w:sz w:val="24"/>
          <w:szCs w:val="24"/>
        </w:rPr>
        <w:t xml:space="preserve">Ši pirkimo procedūra atliekama siekiant sudaryti sutartį su tiekėju, kurio pasiūlymas, vadovaujantis pirkimo sąlygose nustatyta tvarka, bus pripažintas laimėjęs. Sutarties sąlygos pateikiamos specialiųjų sąlygų </w:t>
      </w:r>
      <w:r w:rsidR="00A07973" w:rsidRPr="002217EA">
        <w:rPr>
          <w:rFonts w:cstheme="minorHAnsi"/>
          <w:sz w:val="24"/>
          <w:szCs w:val="24"/>
        </w:rPr>
        <w:t>10</w:t>
      </w:r>
      <w:r w:rsidR="00501908" w:rsidRPr="002217EA">
        <w:rPr>
          <w:rFonts w:cstheme="minorHAnsi"/>
          <w:sz w:val="24"/>
          <w:szCs w:val="24"/>
        </w:rPr>
        <w:t xml:space="preserve"> priede „Sutarties  projektas“</w:t>
      </w:r>
      <w:bookmarkEnd w:id="43"/>
    </w:p>
    <w:bookmarkEnd w:id="2"/>
    <w:p w14:paraId="5337AFD8" w14:textId="77777777" w:rsidR="00C87AB8" w:rsidRPr="002217EA" w:rsidRDefault="008D704D" w:rsidP="002217EA">
      <w:pPr>
        <w:widowControl w:val="0"/>
        <w:shd w:val="clear" w:color="auto" w:fill="FFFFFF"/>
        <w:spacing w:after="0" w:line="240" w:lineRule="auto"/>
        <w:jc w:val="center"/>
        <w:rPr>
          <w:rFonts w:eastAsia="Calibri" w:cstheme="minorHAnsi"/>
          <w:sz w:val="24"/>
          <w:szCs w:val="24"/>
        </w:rPr>
      </w:pPr>
      <w:r w:rsidRPr="002217EA">
        <w:rPr>
          <w:rFonts w:eastAsia="Calibri" w:cstheme="minorHAnsi"/>
          <w:sz w:val="24"/>
          <w:szCs w:val="24"/>
        </w:rPr>
        <w:t>__________</w:t>
      </w:r>
    </w:p>
    <w:p w14:paraId="36DAEF30" w14:textId="173EC1F5" w:rsidR="00BB0630" w:rsidRPr="002217EA" w:rsidRDefault="00BB0630" w:rsidP="002217EA">
      <w:pPr>
        <w:spacing w:after="0" w:line="240" w:lineRule="auto"/>
        <w:rPr>
          <w:rFonts w:eastAsia="Calibri" w:cstheme="minorHAnsi"/>
          <w:sz w:val="24"/>
          <w:szCs w:val="24"/>
        </w:rPr>
      </w:pPr>
      <w:r w:rsidRPr="002217EA">
        <w:rPr>
          <w:rFonts w:eastAsia="Calibri" w:cstheme="minorHAnsi"/>
          <w:sz w:val="24"/>
          <w:szCs w:val="24"/>
        </w:rPr>
        <w:br w:type="page"/>
      </w:r>
    </w:p>
    <w:p w14:paraId="2E0A8DE4" w14:textId="77777777" w:rsidR="00BB0630" w:rsidRPr="002217EA" w:rsidRDefault="00BB0630" w:rsidP="002217EA">
      <w:pPr>
        <w:widowControl w:val="0"/>
        <w:shd w:val="clear" w:color="auto" w:fill="FFFFFF"/>
        <w:spacing w:after="0" w:line="240" w:lineRule="auto"/>
        <w:jc w:val="center"/>
        <w:rPr>
          <w:rFonts w:eastAsia="Calibri" w:cstheme="minorHAnsi"/>
          <w:sz w:val="24"/>
          <w:szCs w:val="24"/>
        </w:rPr>
      </w:pPr>
    </w:p>
    <w:p w14:paraId="548521E5" w14:textId="77777777" w:rsidR="00774AA5" w:rsidRPr="002217EA" w:rsidRDefault="000631F1" w:rsidP="002217EA">
      <w:pPr>
        <w:pStyle w:val="Antrat1"/>
        <w:keepNext w:val="0"/>
        <w:keepLines w:val="0"/>
        <w:widowControl w:val="0"/>
        <w:spacing w:before="0" w:after="0"/>
        <w:jc w:val="right"/>
        <w:rPr>
          <w:rFonts w:asciiTheme="minorHAnsi" w:hAnsiTheme="minorHAnsi" w:cstheme="minorHAnsi"/>
          <w:color w:val="auto"/>
          <w:sz w:val="24"/>
          <w:szCs w:val="24"/>
        </w:rPr>
      </w:pPr>
      <w:bookmarkStart w:id="44" w:name="_Toc238808983"/>
      <w:r w:rsidRPr="002217EA">
        <w:rPr>
          <w:rFonts w:asciiTheme="minorHAnsi" w:hAnsiTheme="minorHAnsi" w:cstheme="minorHAnsi"/>
          <w:color w:val="auto"/>
          <w:sz w:val="24"/>
          <w:szCs w:val="24"/>
        </w:rPr>
        <w:t>P</w:t>
      </w:r>
      <w:r w:rsidR="008F59C5" w:rsidRPr="002217EA">
        <w:rPr>
          <w:rFonts w:asciiTheme="minorHAnsi" w:hAnsiTheme="minorHAnsi" w:cstheme="minorHAnsi"/>
          <w:color w:val="auto"/>
          <w:sz w:val="24"/>
          <w:szCs w:val="24"/>
        </w:rPr>
        <w:t>irkimo sąlygų 1 priedas „Terminai“</w:t>
      </w:r>
      <w:bookmarkEnd w:id="44"/>
    </w:p>
    <w:p w14:paraId="12722676" w14:textId="77777777" w:rsidR="00A53BAE" w:rsidRPr="002217EA" w:rsidRDefault="00A53BAE" w:rsidP="002217EA">
      <w:pPr>
        <w:widowControl w:val="0"/>
        <w:shd w:val="clear" w:color="auto" w:fill="FFFFFF"/>
        <w:spacing w:after="0" w:line="240" w:lineRule="auto"/>
        <w:jc w:val="both"/>
        <w:rPr>
          <w:rFonts w:eastAsia="Calibri" w:cstheme="minorHAns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4"/>
        <w:gridCol w:w="2299"/>
        <w:gridCol w:w="3007"/>
        <w:gridCol w:w="2358"/>
      </w:tblGrid>
      <w:tr w:rsidR="003C33F3" w:rsidRPr="002217EA" w14:paraId="4CF96D86" w14:textId="77777777" w:rsidTr="00B40594">
        <w:trPr>
          <w:trHeight w:val="20"/>
        </w:trPr>
        <w:tc>
          <w:tcPr>
            <w:tcW w:w="910" w:type="dxa"/>
            <w:shd w:val="clear" w:color="auto" w:fill="D9D9D9" w:themeFill="background1" w:themeFillShade="D9"/>
            <w:tcMar>
              <w:top w:w="0" w:type="dxa"/>
              <w:left w:w="108" w:type="dxa"/>
              <w:bottom w:w="0" w:type="dxa"/>
              <w:right w:w="108" w:type="dxa"/>
            </w:tcMar>
          </w:tcPr>
          <w:p w14:paraId="403A2F4B" w14:textId="77777777" w:rsidR="00B40594" w:rsidRPr="002217EA" w:rsidRDefault="00B40594" w:rsidP="002217EA">
            <w:pPr>
              <w:widowControl w:val="0"/>
              <w:spacing w:after="0" w:line="240" w:lineRule="auto"/>
              <w:jc w:val="both"/>
              <w:rPr>
                <w:rFonts w:cstheme="minorHAnsi"/>
                <w:b/>
                <w:bCs/>
                <w:sz w:val="24"/>
                <w:szCs w:val="24"/>
              </w:rPr>
            </w:pPr>
            <w:proofErr w:type="spellStart"/>
            <w:r w:rsidRPr="002217EA">
              <w:rPr>
                <w:rFonts w:cstheme="minorHAnsi"/>
                <w:b/>
                <w:bCs/>
                <w:sz w:val="24"/>
                <w:szCs w:val="24"/>
              </w:rPr>
              <w:t>Eil.Nr</w:t>
            </w:r>
            <w:proofErr w:type="spellEnd"/>
            <w:r w:rsidRPr="002217EA">
              <w:rPr>
                <w:rFonts w:cstheme="minorHAnsi"/>
                <w:b/>
                <w:bCs/>
                <w:sz w:val="24"/>
                <w:szCs w:val="24"/>
              </w:rPr>
              <w:t>.</w:t>
            </w:r>
          </w:p>
        </w:tc>
        <w:tc>
          <w:tcPr>
            <w:tcW w:w="2464" w:type="dxa"/>
            <w:shd w:val="clear" w:color="auto" w:fill="D9D9D9" w:themeFill="background1" w:themeFillShade="D9"/>
            <w:tcMar>
              <w:top w:w="0" w:type="dxa"/>
              <w:left w:w="108" w:type="dxa"/>
              <w:bottom w:w="0" w:type="dxa"/>
              <w:right w:w="108" w:type="dxa"/>
            </w:tcMar>
          </w:tcPr>
          <w:p w14:paraId="13353374" w14:textId="77777777" w:rsidR="00B40594" w:rsidRPr="002217EA" w:rsidRDefault="00B40594" w:rsidP="002217EA">
            <w:pPr>
              <w:widowControl w:val="0"/>
              <w:spacing w:after="0" w:line="240" w:lineRule="auto"/>
              <w:jc w:val="both"/>
              <w:rPr>
                <w:rFonts w:cstheme="minorHAnsi"/>
                <w:b/>
                <w:bCs/>
                <w:sz w:val="24"/>
                <w:szCs w:val="24"/>
              </w:rPr>
            </w:pPr>
            <w:r w:rsidRPr="002217EA">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7B03AF7F" w14:textId="77777777" w:rsidR="00B40594" w:rsidRPr="002217EA" w:rsidRDefault="00B40594" w:rsidP="002217EA">
            <w:pPr>
              <w:widowControl w:val="0"/>
              <w:spacing w:after="0" w:line="240" w:lineRule="auto"/>
              <w:jc w:val="center"/>
              <w:rPr>
                <w:rFonts w:cstheme="minorHAnsi"/>
                <w:b/>
                <w:sz w:val="24"/>
                <w:szCs w:val="24"/>
              </w:rPr>
            </w:pPr>
            <w:r w:rsidRPr="002217EA">
              <w:rPr>
                <w:rFonts w:cstheme="minorHAnsi"/>
                <w:b/>
                <w:sz w:val="24"/>
                <w:szCs w:val="24"/>
              </w:rPr>
              <w:t>DATA/DIENŲ SKAIČIUS/ LAIKAS</w:t>
            </w:r>
          </w:p>
          <w:p w14:paraId="57708A7B"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137D6787" w14:textId="77777777" w:rsidR="00B40594" w:rsidRPr="002217EA" w:rsidRDefault="00B40594" w:rsidP="002217EA">
            <w:pPr>
              <w:widowControl w:val="0"/>
              <w:spacing w:after="0" w:line="240" w:lineRule="auto"/>
              <w:jc w:val="both"/>
              <w:rPr>
                <w:rFonts w:cstheme="minorHAnsi"/>
                <w:b/>
                <w:sz w:val="24"/>
                <w:szCs w:val="24"/>
              </w:rPr>
            </w:pPr>
            <w:r w:rsidRPr="002217EA">
              <w:rPr>
                <w:rFonts w:cstheme="minorHAnsi"/>
                <w:b/>
                <w:sz w:val="24"/>
                <w:szCs w:val="24"/>
              </w:rPr>
              <w:t>PASTABOS</w:t>
            </w:r>
          </w:p>
        </w:tc>
      </w:tr>
      <w:tr w:rsidR="003C33F3" w:rsidRPr="002217EA" w14:paraId="5DFF4927" w14:textId="77777777" w:rsidTr="00B40594">
        <w:trPr>
          <w:trHeight w:val="20"/>
        </w:trPr>
        <w:tc>
          <w:tcPr>
            <w:tcW w:w="910" w:type="dxa"/>
            <w:tcMar>
              <w:top w:w="0" w:type="dxa"/>
              <w:left w:w="108" w:type="dxa"/>
              <w:bottom w:w="0" w:type="dxa"/>
              <w:right w:w="108" w:type="dxa"/>
            </w:tcMar>
          </w:tcPr>
          <w:p w14:paraId="17EB9276"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1.</w:t>
            </w:r>
          </w:p>
        </w:tc>
        <w:tc>
          <w:tcPr>
            <w:tcW w:w="2464" w:type="dxa"/>
            <w:tcMar>
              <w:top w:w="0" w:type="dxa"/>
              <w:left w:w="108" w:type="dxa"/>
              <w:bottom w:w="0" w:type="dxa"/>
              <w:right w:w="108" w:type="dxa"/>
            </w:tcMar>
          </w:tcPr>
          <w:p w14:paraId="435E781B"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bCs/>
                <w:sz w:val="24"/>
                <w:szCs w:val="24"/>
              </w:rPr>
              <w:t>Pasiūlymų pateikimo terminas</w:t>
            </w:r>
          </w:p>
        </w:tc>
        <w:tc>
          <w:tcPr>
            <w:tcW w:w="3472" w:type="dxa"/>
            <w:tcMar>
              <w:top w:w="0" w:type="dxa"/>
              <w:left w:w="108" w:type="dxa"/>
              <w:bottom w:w="0" w:type="dxa"/>
              <w:right w:w="108" w:type="dxa"/>
            </w:tcMar>
          </w:tcPr>
          <w:p w14:paraId="1A328957"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 xml:space="preserve">nurodytas skelbime </w:t>
            </w:r>
          </w:p>
        </w:tc>
        <w:tc>
          <w:tcPr>
            <w:tcW w:w="2815" w:type="dxa"/>
            <w:tcMar>
              <w:top w:w="0" w:type="dxa"/>
              <w:left w:w="108" w:type="dxa"/>
              <w:bottom w:w="0" w:type="dxa"/>
              <w:right w:w="108" w:type="dxa"/>
            </w:tcMar>
          </w:tcPr>
          <w:p w14:paraId="1FCB86CE" w14:textId="77777777" w:rsidR="00B40594" w:rsidRPr="002217EA" w:rsidRDefault="00722AF5" w:rsidP="002217EA">
            <w:pPr>
              <w:widowControl w:val="0"/>
              <w:spacing w:after="0" w:line="240" w:lineRule="auto"/>
              <w:jc w:val="both"/>
              <w:rPr>
                <w:rFonts w:cstheme="minorHAnsi"/>
                <w:iCs/>
                <w:sz w:val="24"/>
                <w:szCs w:val="24"/>
              </w:rPr>
            </w:pPr>
            <w:r w:rsidRPr="002217EA">
              <w:rPr>
                <w:rFonts w:cstheme="minorHAnsi"/>
                <w:sz w:val="24"/>
                <w:szCs w:val="24"/>
              </w:rPr>
              <w:t>CPO</w:t>
            </w:r>
            <w:r w:rsidR="00B40594" w:rsidRPr="002217EA">
              <w:rPr>
                <w:rFonts w:cstheme="minorHAnsi"/>
                <w:sz w:val="24"/>
                <w:szCs w:val="24"/>
              </w:rPr>
              <w:t xml:space="preserve"> turi teisę pratęsti pasiūlymų pateikimo terminą.</w:t>
            </w:r>
          </w:p>
        </w:tc>
      </w:tr>
      <w:tr w:rsidR="003C33F3" w:rsidRPr="002217EA" w14:paraId="3B6DD5C5" w14:textId="77777777" w:rsidTr="00B40594">
        <w:trPr>
          <w:trHeight w:val="20"/>
        </w:trPr>
        <w:tc>
          <w:tcPr>
            <w:tcW w:w="910" w:type="dxa"/>
            <w:tcMar>
              <w:top w:w="0" w:type="dxa"/>
              <w:left w:w="108" w:type="dxa"/>
              <w:bottom w:w="0" w:type="dxa"/>
              <w:right w:w="108" w:type="dxa"/>
            </w:tcMar>
          </w:tcPr>
          <w:p w14:paraId="25A63F7A"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2.</w:t>
            </w:r>
          </w:p>
        </w:tc>
        <w:tc>
          <w:tcPr>
            <w:tcW w:w="2464" w:type="dxa"/>
            <w:tcMar>
              <w:top w:w="0" w:type="dxa"/>
              <w:left w:w="108" w:type="dxa"/>
              <w:bottom w:w="0" w:type="dxa"/>
              <w:right w:w="108" w:type="dxa"/>
            </w:tcMar>
          </w:tcPr>
          <w:p w14:paraId="75DDEAC8" w14:textId="77777777" w:rsidR="00B40594" w:rsidRPr="002217EA" w:rsidRDefault="00B40594" w:rsidP="002217EA">
            <w:pPr>
              <w:widowControl w:val="0"/>
              <w:spacing w:after="0" w:line="240" w:lineRule="auto"/>
              <w:jc w:val="both"/>
              <w:rPr>
                <w:rFonts w:cstheme="minorHAnsi"/>
                <w:sz w:val="24"/>
                <w:szCs w:val="24"/>
              </w:rPr>
            </w:pPr>
            <w:r w:rsidRPr="002217EA">
              <w:rPr>
                <w:rFonts w:eastAsia="Times New Roman" w:cstheme="minorHAnsi"/>
                <w:sz w:val="24"/>
                <w:szCs w:val="24"/>
              </w:rPr>
              <w:t>Pradinis susipažinimas su CVP IS priemonėmis gautais pasiūlymais</w:t>
            </w:r>
          </w:p>
        </w:tc>
        <w:tc>
          <w:tcPr>
            <w:tcW w:w="3472" w:type="dxa"/>
            <w:tcMar>
              <w:top w:w="0" w:type="dxa"/>
              <w:left w:w="108" w:type="dxa"/>
              <w:bottom w:w="0" w:type="dxa"/>
              <w:right w:w="108" w:type="dxa"/>
            </w:tcMar>
          </w:tcPr>
          <w:p w14:paraId="5D84F516"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 xml:space="preserve">Pradedamas ne anksčiau nei po </w:t>
            </w:r>
            <w:r w:rsidR="00CA6F7F" w:rsidRPr="002217EA">
              <w:rPr>
                <w:rFonts w:cstheme="minorHAnsi"/>
                <w:sz w:val="24"/>
                <w:szCs w:val="24"/>
              </w:rPr>
              <w:t xml:space="preserve">30 </w:t>
            </w:r>
            <w:r w:rsidRPr="002217EA">
              <w:rPr>
                <w:rFonts w:cstheme="minorHAnsi"/>
                <w:sz w:val="24"/>
                <w:szCs w:val="24"/>
              </w:rPr>
              <w:t>minučių po pasiūlymų pateikimo termino pabaigos</w:t>
            </w:r>
          </w:p>
        </w:tc>
        <w:tc>
          <w:tcPr>
            <w:tcW w:w="2815" w:type="dxa"/>
            <w:tcMar>
              <w:top w:w="0" w:type="dxa"/>
              <w:left w:w="108" w:type="dxa"/>
              <w:bottom w:w="0" w:type="dxa"/>
              <w:right w:w="108" w:type="dxa"/>
            </w:tcMar>
          </w:tcPr>
          <w:p w14:paraId="50BB45B3" w14:textId="77777777" w:rsidR="00B40594" w:rsidRPr="002217EA" w:rsidRDefault="00B40594" w:rsidP="002217EA">
            <w:pPr>
              <w:widowControl w:val="0"/>
              <w:spacing w:after="0" w:line="240" w:lineRule="auto"/>
              <w:jc w:val="both"/>
              <w:rPr>
                <w:rFonts w:cstheme="minorHAnsi"/>
                <w:iCs/>
                <w:sz w:val="24"/>
                <w:szCs w:val="24"/>
              </w:rPr>
            </w:pPr>
          </w:p>
        </w:tc>
      </w:tr>
      <w:tr w:rsidR="003C33F3" w:rsidRPr="002217EA" w14:paraId="1BB8028E" w14:textId="77777777" w:rsidTr="00B40594">
        <w:trPr>
          <w:trHeight w:val="20"/>
        </w:trPr>
        <w:tc>
          <w:tcPr>
            <w:tcW w:w="910" w:type="dxa"/>
            <w:tcMar>
              <w:top w:w="0" w:type="dxa"/>
              <w:left w:w="108" w:type="dxa"/>
              <w:bottom w:w="0" w:type="dxa"/>
              <w:right w:w="108" w:type="dxa"/>
            </w:tcMar>
          </w:tcPr>
          <w:p w14:paraId="7FAEB610"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3.</w:t>
            </w:r>
          </w:p>
        </w:tc>
        <w:tc>
          <w:tcPr>
            <w:tcW w:w="2464" w:type="dxa"/>
            <w:tcMar>
              <w:top w:w="0" w:type="dxa"/>
              <w:left w:w="108" w:type="dxa"/>
              <w:bottom w:w="0" w:type="dxa"/>
              <w:right w:w="108" w:type="dxa"/>
            </w:tcMar>
          </w:tcPr>
          <w:p w14:paraId="6C8B794C"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sz w:val="24"/>
                <w:szCs w:val="24"/>
              </w:rPr>
              <w:t>Prašymą paaiškinti, patikslinti pirkimo sąlygas tiekėjas turi pateikti ne vėliau kaip:</w:t>
            </w:r>
          </w:p>
        </w:tc>
        <w:tc>
          <w:tcPr>
            <w:tcW w:w="3472" w:type="dxa"/>
            <w:tcMar>
              <w:top w:w="0" w:type="dxa"/>
              <w:left w:w="108" w:type="dxa"/>
              <w:bottom w:w="0" w:type="dxa"/>
              <w:right w:w="108" w:type="dxa"/>
            </w:tcMar>
          </w:tcPr>
          <w:p w14:paraId="3DB9519E"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10 dienų iki pasiūlymų pateikimo termino dienos</w:t>
            </w:r>
          </w:p>
        </w:tc>
        <w:tc>
          <w:tcPr>
            <w:tcW w:w="2815" w:type="dxa"/>
            <w:tcMar>
              <w:top w:w="0" w:type="dxa"/>
              <w:left w:w="108" w:type="dxa"/>
              <w:bottom w:w="0" w:type="dxa"/>
              <w:right w:w="108" w:type="dxa"/>
            </w:tcMar>
          </w:tcPr>
          <w:p w14:paraId="097D01BA" w14:textId="77777777" w:rsidR="00B40594" w:rsidRPr="002217EA" w:rsidRDefault="00B40594" w:rsidP="002217EA">
            <w:pPr>
              <w:widowControl w:val="0"/>
              <w:spacing w:after="0" w:line="240" w:lineRule="auto"/>
              <w:jc w:val="both"/>
              <w:rPr>
                <w:rFonts w:cstheme="minorHAnsi"/>
                <w:iCs/>
                <w:sz w:val="24"/>
                <w:szCs w:val="24"/>
              </w:rPr>
            </w:pPr>
          </w:p>
        </w:tc>
      </w:tr>
      <w:tr w:rsidR="003C33F3" w:rsidRPr="002217EA" w14:paraId="29C08E02" w14:textId="77777777" w:rsidTr="00B40594">
        <w:trPr>
          <w:trHeight w:val="20"/>
        </w:trPr>
        <w:tc>
          <w:tcPr>
            <w:tcW w:w="910" w:type="dxa"/>
            <w:tcMar>
              <w:top w:w="0" w:type="dxa"/>
              <w:left w:w="108" w:type="dxa"/>
              <w:bottom w:w="0" w:type="dxa"/>
              <w:right w:w="108" w:type="dxa"/>
            </w:tcMar>
          </w:tcPr>
          <w:p w14:paraId="7D46CE16"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4.</w:t>
            </w:r>
          </w:p>
        </w:tc>
        <w:tc>
          <w:tcPr>
            <w:tcW w:w="2464" w:type="dxa"/>
            <w:tcMar>
              <w:top w:w="0" w:type="dxa"/>
              <w:left w:w="108" w:type="dxa"/>
              <w:bottom w:w="0" w:type="dxa"/>
              <w:right w:w="108" w:type="dxa"/>
            </w:tcMar>
          </w:tcPr>
          <w:p w14:paraId="205D0D4B" w14:textId="77777777" w:rsidR="00B40594" w:rsidRPr="002217EA" w:rsidRDefault="00722AF5" w:rsidP="002217EA">
            <w:pPr>
              <w:widowControl w:val="0"/>
              <w:spacing w:after="0" w:line="240" w:lineRule="auto"/>
              <w:jc w:val="both"/>
              <w:rPr>
                <w:rFonts w:cstheme="minorHAnsi"/>
                <w:sz w:val="24"/>
                <w:szCs w:val="24"/>
              </w:rPr>
            </w:pPr>
            <w:r w:rsidRPr="002217EA">
              <w:rPr>
                <w:rFonts w:cstheme="minorHAnsi"/>
                <w:sz w:val="24"/>
                <w:szCs w:val="24"/>
              </w:rPr>
              <w:t>CPO</w:t>
            </w:r>
            <w:r w:rsidR="00B40594" w:rsidRPr="002217EA">
              <w:rPr>
                <w:rFonts w:cstheme="minorHAnsi"/>
                <w:sz w:val="24"/>
                <w:szCs w:val="24"/>
              </w:rPr>
              <w:t xml:space="preserve"> pirkimo sąlygų paaiškinimą, patikslinimą pateikia visiems tiekėjams ne vėliau kaip:</w:t>
            </w:r>
          </w:p>
        </w:tc>
        <w:tc>
          <w:tcPr>
            <w:tcW w:w="3472" w:type="dxa"/>
            <w:tcMar>
              <w:top w:w="0" w:type="dxa"/>
              <w:left w:w="108" w:type="dxa"/>
              <w:bottom w:w="0" w:type="dxa"/>
              <w:right w:w="108" w:type="dxa"/>
            </w:tcMar>
          </w:tcPr>
          <w:p w14:paraId="2CD3ADEB"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6 dienos iki pasiūlymų pateikimo termino dienos</w:t>
            </w:r>
          </w:p>
        </w:tc>
        <w:tc>
          <w:tcPr>
            <w:tcW w:w="2815" w:type="dxa"/>
            <w:tcMar>
              <w:top w:w="0" w:type="dxa"/>
              <w:left w:w="108" w:type="dxa"/>
              <w:bottom w:w="0" w:type="dxa"/>
              <w:right w:w="108" w:type="dxa"/>
            </w:tcMar>
          </w:tcPr>
          <w:p w14:paraId="4FC3E8A3" w14:textId="77777777" w:rsidR="00B40594" w:rsidRPr="002217EA" w:rsidRDefault="00B40594" w:rsidP="002217EA">
            <w:pPr>
              <w:widowControl w:val="0"/>
              <w:spacing w:after="0" w:line="240" w:lineRule="auto"/>
              <w:jc w:val="both"/>
              <w:rPr>
                <w:rFonts w:cstheme="minorHAnsi"/>
                <w:sz w:val="24"/>
                <w:szCs w:val="24"/>
              </w:rPr>
            </w:pPr>
          </w:p>
        </w:tc>
      </w:tr>
      <w:tr w:rsidR="003C33F3" w:rsidRPr="002217EA" w14:paraId="419B045A" w14:textId="77777777" w:rsidTr="00B40594">
        <w:trPr>
          <w:trHeight w:val="20"/>
        </w:trPr>
        <w:tc>
          <w:tcPr>
            <w:tcW w:w="910" w:type="dxa"/>
            <w:tcMar>
              <w:top w:w="0" w:type="dxa"/>
              <w:left w:w="108" w:type="dxa"/>
              <w:bottom w:w="0" w:type="dxa"/>
              <w:right w:w="108" w:type="dxa"/>
            </w:tcMar>
          </w:tcPr>
          <w:p w14:paraId="5B149F91"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5.</w:t>
            </w:r>
          </w:p>
        </w:tc>
        <w:tc>
          <w:tcPr>
            <w:tcW w:w="2464" w:type="dxa"/>
            <w:tcMar>
              <w:top w:w="0" w:type="dxa"/>
              <w:left w:w="108" w:type="dxa"/>
              <w:bottom w:w="0" w:type="dxa"/>
              <w:right w:w="108" w:type="dxa"/>
            </w:tcMar>
          </w:tcPr>
          <w:p w14:paraId="413A6A66"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Objekto apžiūra bus vykdoma:</w:t>
            </w:r>
          </w:p>
        </w:tc>
        <w:tc>
          <w:tcPr>
            <w:tcW w:w="3472" w:type="dxa"/>
            <w:tcMar>
              <w:top w:w="0" w:type="dxa"/>
              <w:left w:w="108" w:type="dxa"/>
              <w:bottom w:w="0" w:type="dxa"/>
              <w:right w:w="108" w:type="dxa"/>
            </w:tcMar>
          </w:tcPr>
          <w:p w14:paraId="79109408" w14:textId="77777777" w:rsidR="00B40594" w:rsidRPr="002217EA" w:rsidRDefault="00B40594" w:rsidP="002217EA">
            <w:pPr>
              <w:widowControl w:val="0"/>
              <w:spacing w:after="0" w:line="240" w:lineRule="auto"/>
              <w:jc w:val="both"/>
              <w:rPr>
                <w:rFonts w:cstheme="minorHAnsi"/>
                <w:iCs/>
                <w:sz w:val="24"/>
                <w:szCs w:val="24"/>
              </w:rPr>
            </w:pPr>
            <w:r w:rsidRPr="002217EA">
              <w:rPr>
                <w:rFonts w:cstheme="minorHAnsi"/>
                <w:iCs/>
                <w:sz w:val="24"/>
                <w:szCs w:val="24"/>
              </w:rPr>
              <w:t>NETAIKOMA</w:t>
            </w:r>
          </w:p>
        </w:tc>
        <w:tc>
          <w:tcPr>
            <w:tcW w:w="2815" w:type="dxa"/>
            <w:tcMar>
              <w:top w:w="0" w:type="dxa"/>
              <w:left w:w="108" w:type="dxa"/>
              <w:bottom w:w="0" w:type="dxa"/>
              <w:right w:w="108" w:type="dxa"/>
            </w:tcMar>
          </w:tcPr>
          <w:p w14:paraId="0C0BF3F7" w14:textId="77777777" w:rsidR="00B40594" w:rsidRPr="002217EA" w:rsidRDefault="00B40594" w:rsidP="002217EA">
            <w:pPr>
              <w:widowControl w:val="0"/>
              <w:spacing w:after="0" w:line="240" w:lineRule="auto"/>
              <w:jc w:val="both"/>
              <w:rPr>
                <w:rFonts w:cstheme="minorHAnsi"/>
                <w:sz w:val="24"/>
                <w:szCs w:val="24"/>
              </w:rPr>
            </w:pPr>
          </w:p>
        </w:tc>
      </w:tr>
      <w:tr w:rsidR="003C33F3" w:rsidRPr="002217EA" w14:paraId="4896104A" w14:textId="77777777" w:rsidTr="00B40594">
        <w:trPr>
          <w:trHeight w:val="20"/>
        </w:trPr>
        <w:tc>
          <w:tcPr>
            <w:tcW w:w="910" w:type="dxa"/>
            <w:tcMar>
              <w:top w:w="0" w:type="dxa"/>
              <w:left w:w="108" w:type="dxa"/>
              <w:bottom w:w="0" w:type="dxa"/>
              <w:right w:w="108" w:type="dxa"/>
            </w:tcMar>
          </w:tcPr>
          <w:p w14:paraId="7302BE51"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6.</w:t>
            </w:r>
          </w:p>
        </w:tc>
        <w:tc>
          <w:tcPr>
            <w:tcW w:w="2464" w:type="dxa"/>
            <w:tcMar>
              <w:top w:w="0" w:type="dxa"/>
              <w:left w:w="108" w:type="dxa"/>
              <w:bottom w:w="0" w:type="dxa"/>
              <w:right w:w="108" w:type="dxa"/>
            </w:tcMar>
          </w:tcPr>
          <w:p w14:paraId="4B4C3085" w14:textId="77777777" w:rsidR="00B40594" w:rsidRPr="002217EA" w:rsidRDefault="00722AF5" w:rsidP="002217EA">
            <w:pPr>
              <w:widowControl w:val="0"/>
              <w:spacing w:after="0" w:line="240" w:lineRule="auto"/>
              <w:jc w:val="both"/>
              <w:rPr>
                <w:rFonts w:cstheme="minorHAnsi"/>
                <w:sz w:val="24"/>
                <w:szCs w:val="24"/>
              </w:rPr>
            </w:pPr>
            <w:r w:rsidRPr="002217EA">
              <w:rPr>
                <w:rFonts w:cstheme="minorHAnsi"/>
                <w:sz w:val="24"/>
                <w:szCs w:val="24"/>
              </w:rPr>
              <w:t>CPO</w:t>
            </w:r>
            <w:r w:rsidR="00B40594" w:rsidRPr="002217EA">
              <w:rPr>
                <w:rFonts w:cstheme="minorHAnsi"/>
                <w:sz w:val="24"/>
                <w:szCs w:val="24"/>
              </w:rPr>
              <w:t xml:space="preserve"> rengs susitikimus su tiekėjais dėl pirkimo sąlygų paaiškinimo</w:t>
            </w:r>
          </w:p>
        </w:tc>
        <w:tc>
          <w:tcPr>
            <w:tcW w:w="3472" w:type="dxa"/>
            <w:tcMar>
              <w:top w:w="0" w:type="dxa"/>
              <w:left w:w="108" w:type="dxa"/>
              <w:bottom w:w="0" w:type="dxa"/>
              <w:right w:w="108" w:type="dxa"/>
            </w:tcMar>
          </w:tcPr>
          <w:p w14:paraId="44EE4B56" w14:textId="77777777" w:rsidR="00B40594" w:rsidRPr="002217EA" w:rsidRDefault="00B40594" w:rsidP="002217EA">
            <w:pPr>
              <w:widowControl w:val="0"/>
              <w:spacing w:after="0" w:line="240" w:lineRule="auto"/>
              <w:jc w:val="both"/>
              <w:rPr>
                <w:rFonts w:cstheme="minorHAnsi"/>
                <w:iCs/>
                <w:sz w:val="24"/>
                <w:szCs w:val="24"/>
              </w:rPr>
            </w:pPr>
            <w:r w:rsidRPr="002217EA">
              <w:rPr>
                <w:rFonts w:cstheme="minorHAnsi"/>
                <w:iCs/>
                <w:sz w:val="24"/>
                <w:szCs w:val="24"/>
              </w:rPr>
              <w:t>NETAIKOMA</w:t>
            </w:r>
          </w:p>
        </w:tc>
        <w:tc>
          <w:tcPr>
            <w:tcW w:w="2815" w:type="dxa"/>
            <w:tcMar>
              <w:top w:w="0" w:type="dxa"/>
              <w:left w:w="108" w:type="dxa"/>
              <w:bottom w:w="0" w:type="dxa"/>
              <w:right w:w="108" w:type="dxa"/>
            </w:tcMar>
          </w:tcPr>
          <w:p w14:paraId="04CD0719" w14:textId="77777777" w:rsidR="00B40594" w:rsidRPr="002217EA" w:rsidRDefault="00B40594" w:rsidP="002217EA">
            <w:pPr>
              <w:widowControl w:val="0"/>
              <w:spacing w:after="0" w:line="240" w:lineRule="auto"/>
              <w:jc w:val="both"/>
              <w:rPr>
                <w:rFonts w:cstheme="minorHAnsi"/>
                <w:sz w:val="24"/>
                <w:szCs w:val="24"/>
              </w:rPr>
            </w:pPr>
          </w:p>
        </w:tc>
      </w:tr>
      <w:tr w:rsidR="003C33F3" w:rsidRPr="002217EA" w14:paraId="107C0D01" w14:textId="77777777" w:rsidTr="00B40594">
        <w:trPr>
          <w:trHeight w:val="20"/>
        </w:trPr>
        <w:tc>
          <w:tcPr>
            <w:tcW w:w="910" w:type="dxa"/>
            <w:tcMar>
              <w:top w:w="0" w:type="dxa"/>
              <w:left w:w="108" w:type="dxa"/>
              <w:bottom w:w="0" w:type="dxa"/>
              <w:right w:w="108" w:type="dxa"/>
            </w:tcMar>
          </w:tcPr>
          <w:p w14:paraId="3FFBC84A"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7.</w:t>
            </w:r>
          </w:p>
        </w:tc>
        <w:tc>
          <w:tcPr>
            <w:tcW w:w="2464" w:type="dxa"/>
            <w:tcMar>
              <w:top w:w="0" w:type="dxa"/>
              <w:left w:w="108" w:type="dxa"/>
              <w:bottom w:w="0" w:type="dxa"/>
              <w:right w:w="108" w:type="dxa"/>
            </w:tcMar>
          </w:tcPr>
          <w:p w14:paraId="393F9DD1"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Tiekėjai turi pateikti prekių pavyzdžius</w:t>
            </w:r>
          </w:p>
        </w:tc>
        <w:tc>
          <w:tcPr>
            <w:tcW w:w="3472" w:type="dxa"/>
            <w:tcMar>
              <w:top w:w="0" w:type="dxa"/>
              <w:left w:w="108" w:type="dxa"/>
              <w:bottom w:w="0" w:type="dxa"/>
              <w:right w:w="108" w:type="dxa"/>
            </w:tcMar>
          </w:tcPr>
          <w:p w14:paraId="58963A15" w14:textId="77777777" w:rsidR="00B40594" w:rsidRPr="002217EA" w:rsidRDefault="00B40594" w:rsidP="002217EA">
            <w:pPr>
              <w:widowControl w:val="0"/>
              <w:spacing w:after="0" w:line="240" w:lineRule="auto"/>
              <w:jc w:val="both"/>
              <w:rPr>
                <w:rFonts w:cstheme="minorHAnsi"/>
                <w:iCs/>
                <w:sz w:val="24"/>
                <w:szCs w:val="24"/>
              </w:rPr>
            </w:pPr>
            <w:r w:rsidRPr="002217EA">
              <w:rPr>
                <w:rFonts w:cstheme="minorHAnsi"/>
                <w:sz w:val="24"/>
                <w:szCs w:val="24"/>
              </w:rPr>
              <w:t>NETAIKOMA</w:t>
            </w:r>
          </w:p>
        </w:tc>
        <w:tc>
          <w:tcPr>
            <w:tcW w:w="2815" w:type="dxa"/>
            <w:tcMar>
              <w:top w:w="0" w:type="dxa"/>
              <w:left w:w="108" w:type="dxa"/>
              <w:bottom w:w="0" w:type="dxa"/>
              <w:right w:w="108" w:type="dxa"/>
            </w:tcMar>
          </w:tcPr>
          <w:p w14:paraId="163F2BB2" w14:textId="77777777" w:rsidR="00B40594" w:rsidRPr="002217EA" w:rsidRDefault="00B40594" w:rsidP="002217EA">
            <w:pPr>
              <w:widowControl w:val="0"/>
              <w:spacing w:after="0" w:line="240" w:lineRule="auto"/>
              <w:jc w:val="both"/>
              <w:rPr>
                <w:rFonts w:cstheme="minorHAnsi"/>
                <w:sz w:val="24"/>
                <w:szCs w:val="24"/>
              </w:rPr>
            </w:pPr>
          </w:p>
        </w:tc>
      </w:tr>
      <w:tr w:rsidR="003C33F3" w:rsidRPr="002217EA" w14:paraId="13566B53" w14:textId="77777777" w:rsidTr="00B40594">
        <w:trPr>
          <w:trHeight w:val="20"/>
        </w:trPr>
        <w:tc>
          <w:tcPr>
            <w:tcW w:w="910" w:type="dxa"/>
            <w:tcMar>
              <w:top w:w="0" w:type="dxa"/>
              <w:left w:w="108" w:type="dxa"/>
              <w:bottom w:w="0" w:type="dxa"/>
              <w:right w:w="108" w:type="dxa"/>
            </w:tcMar>
          </w:tcPr>
          <w:p w14:paraId="020BA1D4"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8.</w:t>
            </w:r>
          </w:p>
        </w:tc>
        <w:tc>
          <w:tcPr>
            <w:tcW w:w="2464" w:type="dxa"/>
            <w:tcMar>
              <w:top w:w="0" w:type="dxa"/>
              <w:left w:w="108" w:type="dxa"/>
              <w:bottom w:w="0" w:type="dxa"/>
              <w:right w:w="108" w:type="dxa"/>
            </w:tcMar>
          </w:tcPr>
          <w:p w14:paraId="134BF9EA"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64BF4CD1" w14:textId="77777777" w:rsidR="00B40594" w:rsidRPr="002217EA" w:rsidRDefault="00B40594" w:rsidP="002217EA">
            <w:pPr>
              <w:widowControl w:val="0"/>
              <w:spacing w:after="0" w:line="240" w:lineRule="auto"/>
              <w:jc w:val="both"/>
              <w:rPr>
                <w:rFonts w:cstheme="minorHAnsi"/>
                <w:iCs/>
                <w:sz w:val="24"/>
                <w:szCs w:val="24"/>
              </w:rPr>
            </w:pPr>
            <w:r w:rsidRPr="002217EA">
              <w:rPr>
                <w:rFonts w:cstheme="minorHAnsi"/>
                <w:iCs/>
                <w:sz w:val="24"/>
                <w:szCs w:val="24"/>
              </w:rPr>
              <w:t>90 (devyniasdešimt) dienų nuo pasiūlymų pateikimo galutinio termino pabaigos</w:t>
            </w:r>
          </w:p>
        </w:tc>
        <w:tc>
          <w:tcPr>
            <w:tcW w:w="2815" w:type="dxa"/>
            <w:tcMar>
              <w:top w:w="0" w:type="dxa"/>
              <w:left w:w="108" w:type="dxa"/>
              <w:bottom w:w="0" w:type="dxa"/>
              <w:right w:w="108" w:type="dxa"/>
            </w:tcMar>
          </w:tcPr>
          <w:p w14:paraId="19F2D15C" w14:textId="77777777" w:rsidR="00B40594" w:rsidRPr="002217EA" w:rsidRDefault="00B40594" w:rsidP="002217EA">
            <w:pPr>
              <w:widowControl w:val="0"/>
              <w:spacing w:after="0" w:line="240" w:lineRule="auto"/>
              <w:jc w:val="both"/>
              <w:rPr>
                <w:rFonts w:cstheme="minorHAnsi"/>
                <w:sz w:val="24"/>
                <w:szCs w:val="24"/>
              </w:rPr>
            </w:pPr>
          </w:p>
        </w:tc>
      </w:tr>
      <w:tr w:rsidR="003C33F3" w:rsidRPr="002217EA" w14:paraId="7A0BE9A8" w14:textId="77777777" w:rsidTr="00B40594">
        <w:trPr>
          <w:trHeight w:val="20"/>
        </w:trPr>
        <w:tc>
          <w:tcPr>
            <w:tcW w:w="910" w:type="dxa"/>
            <w:tcMar>
              <w:top w:w="0" w:type="dxa"/>
              <w:left w:w="108" w:type="dxa"/>
              <w:bottom w:w="0" w:type="dxa"/>
              <w:right w:w="108" w:type="dxa"/>
            </w:tcMar>
          </w:tcPr>
          <w:p w14:paraId="75600BC4"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9.</w:t>
            </w:r>
          </w:p>
        </w:tc>
        <w:tc>
          <w:tcPr>
            <w:tcW w:w="2464" w:type="dxa"/>
            <w:tcMar>
              <w:top w:w="0" w:type="dxa"/>
              <w:left w:w="108" w:type="dxa"/>
              <w:bottom w:w="0" w:type="dxa"/>
              <w:right w:w="108" w:type="dxa"/>
            </w:tcMar>
          </w:tcPr>
          <w:p w14:paraId="00B05C63" w14:textId="77777777" w:rsidR="00B40594" w:rsidRPr="002217EA" w:rsidRDefault="00722AF5" w:rsidP="002217EA">
            <w:pPr>
              <w:widowControl w:val="0"/>
              <w:spacing w:after="0" w:line="240" w:lineRule="auto"/>
              <w:jc w:val="both"/>
              <w:rPr>
                <w:rFonts w:cstheme="minorHAnsi"/>
                <w:bCs/>
                <w:sz w:val="24"/>
                <w:szCs w:val="24"/>
              </w:rPr>
            </w:pPr>
            <w:r w:rsidRPr="002217EA">
              <w:rPr>
                <w:rFonts w:cstheme="minorHAnsi"/>
                <w:bCs/>
                <w:sz w:val="24"/>
                <w:szCs w:val="24"/>
              </w:rPr>
              <w:t>CPO</w:t>
            </w:r>
            <w:r w:rsidR="00B40594" w:rsidRPr="002217EA">
              <w:rPr>
                <w:rFonts w:cstheme="minorHAnsi"/>
                <w:bCs/>
                <w:sz w:val="24"/>
                <w:szCs w:val="24"/>
              </w:rPr>
              <w:t xml:space="preserve"> informuoja pirkimo dalyvius apie EBVPD vertinimo rezultatus ne vėliau kaip per</w:t>
            </w:r>
          </w:p>
        </w:tc>
        <w:tc>
          <w:tcPr>
            <w:tcW w:w="3472" w:type="dxa"/>
            <w:tcMar>
              <w:top w:w="0" w:type="dxa"/>
              <w:left w:w="108" w:type="dxa"/>
              <w:bottom w:w="0" w:type="dxa"/>
              <w:right w:w="108" w:type="dxa"/>
            </w:tcMar>
          </w:tcPr>
          <w:p w14:paraId="08D4F0F3"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3 (tris) darbo dienas nuo sprendimo priėmimo dienos</w:t>
            </w:r>
          </w:p>
        </w:tc>
        <w:tc>
          <w:tcPr>
            <w:tcW w:w="2815" w:type="dxa"/>
            <w:tcMar>
              <w:top w:w="0" w:type="dxa"/>
              <w:left w:w="108" w:type="dxa"/>
              <w:bottom w:w="0" w:type="dxa"/>
              <w:right w:w="108" w:type="dxa"/>
            </w:tcMar>
          </w:tcPr>
          <w:p w14:paraId="6C2C497B" w14:textId="77777777" w:rsidR="00B40594" w:rsidRPr="002217EA" w:rsidRDefault="00B40594" w:rsidP="002217EA">
            <w:pPr>
              <w:widowControl w:val="0"/>
              <w:spacing w:after="0" w:line="240" w:lineRule="auto"/>
              <w:jc w:val="both"/>
              <w:rPr>
                <w:rFonts w:cstheme="minorHAnsi"/>
                <w:bCs/>
                <w:sz w:val="24"/>
                <w:szCs w:val="24"/>
              </w:rPr>
            </w:pPr>
          </w:p>
        </w:tc>
      </w:tr>
      <w:tr w:rsidR="003C33F3" w:rsidRPr="002217EA" w14:paraId="7B8858AE" w14:textId="77777777" w:rsidTr="00B40594">
        <w:trPr>
          <w:trHeight w:val="20"/>
        </w:trPr>
        <w:tc>
          <w:tcPr>
            <w:tcW w:w="910" w:type="dxa"/>
            <w:tcMar>
              <w:top w:w="0" w:type="dxa"/>
              <w:left w:w="108" w:type="dxa"/>
              <w:bottom w:w="0" w:type="dxa"/>
              <w:right w:w="108" w:type="dxa"/>
            </w:tcMar>
          </w:tcPr>
          <w:p w14:paraId="360FBEE7"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10.</w:t>
            </w:r>
          </w:p>
        </w:tc>
        <w:tc>
          <w:tcPr>
            <w:tcW w:w="2464" w:type="dxa"/>
            <w:tcMar>
              <w:top w:w="0" w:type="dxa"/>
              <w:left w:w="108" w:type="dxa"/>
              <w:bottom w:w="0" w:type="dxa"/>
              <w:right w:w="108" w:type="dxa"/>
            </w:tcMar>
          </w:tcPr>
          <w:p w14:paraId="151B7AEA" w14:textId="77777777" w:rsidR="00B40594" w:rsidRPr="002217EA" w:rsidRDefault="00722AF5" w:rsidP="002217EA">
            <w:pPr>
              <w:widowControl w:val="0"/>
              <w:spacing w:after="0" w:line="240" w:lineRule="auto"/>
              <w:jc w:val="both"/>
              <w:rPr>
                <w:rFonts w:cstheme="minorHAnsi"/>
                <w:bCs/>
                <w:sz w:val="24"/>
                <w:szCs w:val="24"/>
              </w:rPr>
            </w:pPr>
            <w:r w:rsidRPr="002217EA">
              <w:rPr>
                <w:rFonts w:cstheme="minorHAnsi"/>
                <w:bCs/>
                <w:sz w:val="24"/>
                <w:szCs w:val="24"/>
              </w:rPr>
              <w:t>CPO</w:t>
            </w:r>
            <w:r w:rsidR="00B40594" w:rsidRPr="002217EA">
              <w:rPr>
                <w:rFonts w:cstheme="minorHAnsi"/>
                <w:bCs/>
                <w:sz w:val="24"/>
                <w:szCs w:val="24"/>
              </w:rPr>
              <w:t xml:space="preserve"> pirkimo dalyviams praneša apie priimtą sprendimą nustatyti laimėjusį pasiūlymą, </w:t>
            </w:r>
            <w:r w:rsidR="00B40594" w:rsidRPr="002217EA">
              <w:rPr>
                <w:rFonts w:cstheme="minorHAnsi"/>
                <w:sz w:val="24"/>
                <w:szCs w:val="24"/>
              </w:rPr>
              <w:lastRenderedPageBreak/>
              <w:t>dėl kurio bus sudaroma</w:t>
            </w:r>
            <w:r w:rsidR="00B40594" w:rsidRPr="002217EA">
              <w:rPr>
                <w:rFonts w:cstheme="minorHAnsi"/>
                <w:bCs/>
                <w:sz w:val="24"/>
                <w:szCs w:val="24"/>
              </w:rPr>
              <w:t xml:space="preserve"> sutartis ne vėliau kaip per</w:t>
            </w:r>
          </w:p>
        </w:tc>
        <w:tc>
          <w:tcPr>
            <w:tcW w:w="3472" w:type="dxa"/>
            <w:tcMar>
              <w:top w:w="0" w:type="dxa"/>
              <w:left w:w="108" w:type="dxa"/>
              <w:bottom w:w="0" w:type="dxa"/>
              <w:right w:w="108" w:type="dxa"/>
            </w:tcMar>
          </w:tcPr>
          <w:p w14:paraId="5A471210"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lastRenderedPageBreak/>
              <w:t>3 (tris) darbo dienas nuo sprendimo priėmimo dienos</w:t>
            </w:r>
          </w:p>
        </w:tc>
        <w:tc>
          <w:tcPr>
            <w:tcW w:w="2815" w:type="dxa"/>
            <w:tcMar>
              <w:top w:w="0" w:type="dxa"/>
              <w:left w:w="108" w:type="dxa"/>
              <w:bottom w:w="0" w:type="dxa"/>
              <w:right w:w="108" w:type="dxa"/>
            </w:tcMar>
          </w:tcPr>
          <w:p w14:paraId="738CCC59" w14:textId="77777777" w:rsidR="00B40594" w:rsidRPr="002217EA" w:rsidRDefault="00B40594" w:rsidP="002217EA">
            <w:pPr>
              <w:widowControl w:val="0"/>
              <w:spacing w:after="0" w:line="240" w:lineRule="auto"/>
              <w:jc w:val="both"/>
              <w:rPr>
                <w:rFonts w:cstheme="minorHAnsi"/>
                <w:sz w:val="24"/>
                <w:szCs w:val="24"/>
              </w:rPr>
            </w:pPr>
          </w:p>
        </w:tc>
      </w:tr>
      <w:tr w:rsidR="003C33F3" w:rsidRPr="002217EA" w14:paraId="0FA66E0F" w14:textId="77777777" w:rsidTr="00B40594">
        <w:trPr>
          <w:trHeight w:val="20"/>
        </w:trPr>
        <w:tc>
          <w:tcPr>
            <w:tcW w:w="910" w:type="dxa"/>
            <w:tcMar>
              <w:top w:w="0" w:type="dxa"/>
              <w:left w:w="108" w:type="dxa"/>
              <w:bottom w:w="0" w:type="dxa"/>
              <w:right w:w="108" w:type="dxa"/>
            </w:tcMar>
          </w:tcPr>
          <w:p w14:paraId="38BF1036"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11.</w:t>
            </w:r>
          </w:p>
        </w:tc>
        <w:tc>
          <w:tcPr>
            <w:tcW w:w="2464" w:type="dxa"/>
            <w:tcMar>
              <w:top w:w="0" w:type="dxa"/>
              <w:left w:w="108" w:type="dxa"/>
              <w:bottom w:w="0" w:type="dxa"/>
              <w:right w:w="108" w:type="dxa"/>
            </w:tcMar>
          </w:tcPr>
          <w:p w14:paraId="14DDAAFB" w14:textId="77777777" w:rsidR="00B40594" w:rsidRPr="002217EA" w:rsidRDefault="00722AF5" w:rsidP="002217EA">
            <w:pPr>
              <w:widowControl w:val="0"/>
              <w:spacing w:after="0" w:line="240" w:lineRule="auto"/>
              <w:jc w:val="both"/>
              <w:rPr>
                <w:rFonts w:cstheme="minorHAnsi"/>
                <w:bCs/>
                <w:sz w:val="24"/>
                <w:szCs w:val="24"/>
              </w:rPr>
            </w:pPr>
            <w:r w:rsidRPr="002217EA">
              <w:rPr>
                <w:rFonts w:cstheme="minorHAnsi"/>
                <w:bCs/>
                <w:sz w:val="24"/>
                <w:szCs w:val="24"/>
              </w:rPr>
              <w:t>CPO</w:t>
            </w:r>
            <w:r w:rsidR="00B40594" w:rsidRPr="002217EA">
              <w:rPr>
                <w:rFonts w:cstheme="minorHAnsi"/>
                <w:bCs/>
                <w:sz w:val="24"/>
                <w:szCs w:val="24"/>
              </w:rPr>
              <w:t>, pirkimo dalyviui raštu paprašius, jam pateikia VPĮ 58 straipsnio 2 dalyje nustatytą informaciją ne vėliau kaip per</w:t>
            </w:r>
          </w:p>
        </w:tc>
        <w:tc>
          <w:tcPr>
            <w:tcW w:w="3472" w:type="dxa"/>
            <w:tcMar>
              <w:top w:w="0" w:type="dxa"/>
              <w:left w:w="108" w:type="dxa"/>
              <w:bottom w:w="0" w:type="dxa"/>
              <w:right w:w="108" w:type="dxa"/>
            </w:tcMar>
          </w:tcPr>
          <w:p w14:paraId="16F51DFA"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15 (penkiolika) dienų nuo pirkimo dalyvio raštu pateikto prašymo gavimo dienos</w:t>
            </w:r>
          </w:p>
        </w:tc>
        <w:tc>
          <w:tcPr>
            <w:tcW w:w="2815" w:type="dxa"/>
            <w:tcMar>
              <w:top w:w="0" w:type="dxa"/>
              <w:left w:w="108" w:type="dxa"/>
              <w:bottom w:w="0" w:type="dxa"/>
              <w:right w:w="108" w:type="dxa"/>
            </w:tcMar>
          </w:tcPr>
          <w:p w14:paraId="548BBB8A" w14:textId="77777777" w:rsidR="00B40594" w:rsidRPr="002217EA" w:rsidRDefault="00B40594" w:rsidP="002217EA">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3C33F3" w:rsidRPr="002217EA" w14:paraId="7F0F44A9" w14:textId="77777777" w:rsidTr="00B40594">
        <w:trPr>
          <w:trHeight w:val="20"/>
        </w:trPr>
        <w:tc>
          <w:tcPr>
            <w:tcW w:w="910" w:type="dxa"/>
            <w:tcMar>
              <w:top w:w="0" w:type="dxa"/>
              <w:left w:w="108" w:type="dxa"/>
              <w:bottom w:w="0" w:type="dxa"/>
              <w:right w:w="108" w:type="dxa"/>
            </w:tcMar>
          </w:tcPr>
          <w:p w14:paraId="7ED8EF84"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12.</w:t>
            </w:r>
          </w:p>
        </w:tc>
        <w:tc>
          <w:tcPr>
            <w:tcW w:w="2464" w:type="dxa"/>
            <w:tcMar>
              <w:top w:w="0" w:type="dxa"/>
              <w:left w:w="108" w:type="dxa"/>
              <w:bottom w:w="0" w:type="dxa"/>
              <w:right w:w="108" w:type="dxa"/>
            </w:tcMar>
          </w:tcPr>
          <w:p w14:paraId="63699263"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sz w:val="24"/>
                <w:szCs w:val="24"/>
                <w:shd w:val="clear" w:color="auto" w:fill="FFFFFF"/>
              </w:rPr>
              <w:t xml:space="preserve">Tiekėjas turi teisę pateikti pretenziją </w:t>
            </w:r>
            <w:r w:rsidR="00722AF5" w:rsidRPr="002217EA">
              <w:rPr>
                <w:rFonts w:cstheme="minorHAnsi"/>
                <w:sz w:val="24"/>
                <w:szCs w:val="24"/>
                <w:shd w:val="clear" w:color="auto" w:fill="FFFFFF"/>
              </w:rPr>
              <w:t>CPO</w:t>
            </w:r>
            <w:r w:rsidRPr="002217EA">
              <w:rPr>
                <w:rFonts w:cstheme="minorHAnsi"/>
                <w:sz w:val="24"/>
                <w:szCs w:val="24"/>
                <w:shd w:val="clear" w:color="auto" w:fill="FFFFFF"/>
              </w:rPr>
              <w:t xml:space="preserve">, pateikti prašymą ar pareikšti ieškinį teismui </w:t>
            </w:r>
            <w:r w:rsidR="00450A21" w:rsidRPr="002217EA">
              <w:rPr>
                <w:rFonts w:cstheme="minorHAnsi"/>
                <w:sz w:val="24"/>
                <w:szCs w:val="24"/>
                <w:shd w:val="clear" w:color="auto" w:fill="FFFFFF"/>
              </w:rPr>
              <w:t xml:space="preserve">(išskyrus VPĮ nustatytas išimtis) </w:t>
            </w:r>
            <w:r w:rsidRPr="002217EA">
              <w:rPr>
                <w:rFonts w:cstheme="minorHAnsi"/>
                <w:bCs/>
                <w:sz w:val="24"/>
                <w:szCs w:val="24"/>
              </w:rPr>
              <w:t>ne vėliau kaip per</w:t>
            </w:r>
          </w:p>
        </w:tc>
        <w:tc>
          <w:tcPr>
            <w:tcW w:w="3472" w:type="dxa"/>
            <w:tcMar>
              <w:top w:w="0" w:type="dxa"/>
              <w:left w:w="108" w:type="dxa"/>
              <w:bottom w:w="0" w:type="dxa"/>
              <w:right w:w="108" w:type="dxa"/>
            </w:tcMar>
          </w:tcPr>
          <w:p w14:paraId="6421CE7B" w14:textId="77777777" w:rsidR="00B40594" w:rsidRPr="002217EA" w:rsidRDefault="00B40594" w:rsidP="002217EA">
            <w:pPr>
              <w:widowControl w:val="0"/>
              <w:spacing w:after="0" w:line="240" w:lineRule="auto"/>
              <w:rPr>
                <w:rFonts w:cstheme="minorHAnsi"/>
                <w:sz w:val="24"/>
                <w:szCs w:val="24"/>
              </w:rPr>
            </w:pPr>
            <w:r w:rsidRPr="002217EA">
              <w:rPr>
                <w:rFonts w:cstheme="minorHAnsi"/>
                <w:sz w:val="24"/>
                <w:szCs w:val="24"/>
              </w:rPr>
              <w:t>10 (dešimt) dienų</w:t>
            </w:r>
          </w:p>
          <w:p w14:paraId="7FFB41CF"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 xml:space="preserve">nuo </w:t>
            </w:r>
            <w:r w:rsidR="00722AF5" w:rsidRPr="002217EA">
              <w:rPr>
                <w:rFonts w:eastAsia="Arial" w:cstheme="minorHAnsi"/>
                <w:sz w:val="24"/>
                <w:szCs w:val="24"/>
              </w:rPr>
              <w:t>CPO</w:t>
            </w:r>
            <w:r w:rsidRPr="002217EA">
              <w:rPr>
                <w:rFonts w:cstheme="minorHAnsi"/>
                <w:sz w:val="24"/>
                <w:szCs w:val="24"/>
              </w:rPr>
              <w:t xml:space="preserve"> pranešimo raštu apie jos priimtą sprendimą išsiuntimo tiekėjams dienos arba nuo paskelbimo apie </w:t>
            </w:r>
            <w:r w:rsidR="00722AF5" w:rsidRPr="002217EA">
              <w:rPr>
                <w:rFonts w:eastAsia="Arial" w:cstheme="minorHAnsi"/>
                <w:sz w:val="24"/>
                <w:szCs w:val="24"/>
              </w:rPr>
              <w:t xml:space="preserve">CPO </w:t>
            </w:r>
            <w:r w:rsidRPr="002217EA">
              <w:rPr>
                <w:rFonts w:cstheme="minorHAnsi"/>
                <w:sz w:val="24"/>
                <w:szCs w:val="24"/>
              </w:rPr>
              <w:t xml:space="preserve">priimtus sprendimus dienos, jei VPĮ nenumato reikalavimo raštu informuoti tiekėjus apie </w:t>
            </w:r>
            <w:r w:rsidR="00722AF5" w:rsidRPr="002217EA">
              <w:rPr>
                <w:rFonts w:eastAsia="Arial" w:cstheme="minorHAnsi"/>
                <w:sz w:val="24"/>
                <w:szCs w:val="24"/>
              </w:rPr>
              <w:t>CPO</w:t>
            </w:r>
            <w:r w:rsidRPr="002217EA">
              <w:rPr>
                <w:rFonts w:cstheme="minorHAnsi"/>
                <w:sz w:val="24"/>
                <w:szCs w:val="24"/>
              </w:rPr>
              <w:t xml:space="preserve"> priimtus sprendimus;</w:t>
            </w:r>
          </w:p>
        </w:tc>
        <w:tc>
          <w:tcPr>
            <w:tcW w:w="2815" w:type="dxa"/>
            <w:tcMar>
              <w:top w:w="0" w:type="dxa"/>
              <w:left w:w="108" w:type="dxa"/>
              <w:bottom w:w="0" w:type="dxa"/>
              <w:right w:w="108" w:type="dxa"/>
            </w:tcMar>
          </w:tcPr>
          <w:p w14:paraId="6518AF70" w14:textId="77777777" w:rsidR="00B40594" w:rsidRPr="002217EA" w:rsidRDefault="00B40594" w:rsidP="002217EA">
            <w:pPr>
              <w:widowControl w:val="0"/>
              <w:spacing w:after="0" w:line="240" w:lineRule="auto"/>
              <w:jc w:val="both"/>
              <w:rPr>
                <w:rFonts w:cstheme="minorHAnsi"/>
                <w:bCs/>
                <w:sz w:val="24"/>
                <w:szCs w:val="24"/>
              </w:rPr>
            </w:pPr>
          </w:p>
        </w:tc>
      </w:tr>
      <w:tr w:rsidR="003C33F3" w:rsidRPr="002217EA" w14:paraId="73327215" w14:textId="77777777" w:rsidTr="00B40594">
        <w:trPr>
          <w:trHeight w:val="20"/>
        </w:trPr>
        <w:tc>
          <w:tcPr>
            <w:tcW w:w="910" w:type="dxa"/>
            <w:tcMar>
              <w:top w:w="0" w:type="dxa"/>
              <w:left w:w="108" w:type="dxa"/>
              <w:bottom w:w="0" w:type="dxa"/>
              <w:right w:w="108" w:type="dxa"/>
            </w:tcMar>
          </w:tcPr>
          <w:p w14:paraId="07C9F398"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13.</w:t>
            </w:r>
          </w:p>
        </w:tc>
        <w:tc>
          <w:tcPr>
            <w:tcW w:w="2464" w:type="dxa"/>
            <w:tcMar>
              <w:top w:w="0" w:type="dxa"/>
              <w:left w:w="108" w:type="dxa"/>
              <w:bottom w:w="0" w:type="dxa"/>
              <w:right w:w="108" w:type="dxa"/>
            </w:tcMar>
          </w:tcPr>
          <w:p w14:paraId="6992CCC8" w14:textId="77777777" w:rsidR="00B40594" w:rsidRPr="002217EA" w:rsidRDefault="00722AF5" w:rsidP="002217EA">
            <w:pPr>
              <w:widowControl w:val="0"/>
              <w:spacing w:after="0" w:line="240" w:lineRule="auto"/>
              <w:jc w:val="both"/>
              <w:rPr>
                <w:rFonts w:cstheme="minorHAnsi"/>
                <w:sz w:val="24"/>
                <w:szCs w:val="24"/>
              </w:rPr>
            </w:pPr>
            <w:r w:rsidRPr="002217EA">
              <w:rPr>
                <w:rFonts w:cstheme="minorHAnsi"/>
                <w:sz w:val="24"/>
                <w:szCs w:val="24"/>
              </w:rPr>
              <w:t>CPO</w:t>
            </w:r>
            <w:r w:rsidR="00B40594" w:rsidRPr="002217EA">
              <w:rPr>
                <w:rFonts w:cstheme="minorHAnsi"/>
                <w:sz w:val="24"/>
                <w:szCs w:val="24"/>
              </w:rPr>
              <w:t xml:space="preserve">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72" w:type="dxa"/>
            <w:tcMar>
              <w:top w:w="0" w:type="dxa"/>
              <w:left w:w="108" w:type="dxa"/>
              <w:bottom w:w="0" w:type="dxa"/>
              <w:right w:w="108" w:type="dxa"/>
            </w:tcMar>
          </w:tcPr>
          <w:p w14:paraId="3FC70832"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6 (šešias) darbo dienas nuo pretenzijos gavimo dienos</w:t>
            </w:r>
          </w:p>
        </w:tc>
        <w:tc>
          <w:tcPr>
            <w:tcW w:w="2815" w:type="dxa"/>
            <w:tcMar>
              <w:top w:w="0" w:type="dxa"/>
              <w:left w:w="108" w:type="dxa"/>
              <w:bottom w:w="0" w:type="dxa"/>
              <w:right w:w="108" w:type="dxa"/>
            </w:tcMar>
          </w:tcPr>
          <w:p w14:paraId="51924373" w14:textId="77777777" w:rsidR="00B40594" w:rsidRPr="002217EA" w:rsidRDefault="00B40594" w:rsidP="002217EA">
            <w:pPr>
              <w:widowControl w:val="0"/>
              <w:spacing w:after="0" w:line="240" w:lineRule="auto"/>
              <w:jc w:val="both"/>
              <w:rPr>
                <w:rFonts w:cstheme="minorHAnsi"/>
                <w:sz w:val="24"/>
                <w:szCs w:val="24"/>
              </w:rPr>
            </w:pPr>
          </w:p>
        </w:tc>
      </w:tr>
      <w:tr w:rsidR="003C33F3" w:rsidRPr="002217EA" w14:paraId="12EE598B" w14:textId="77777777" w:rsidTr="00B40594">
        <w:trPr>
          <w:trHeight w:val="20"/>
        </w:trPr>
        <w:tc>
          <w:tcPr>
            <w:tcW w:w="910" w:type="dxa"/>
            <w:tcMar>
              <w:top w:w="0" w:type="dxa"/>
              <w:left w:w="108" w:type="dxa"/>
              <w:bottom w:w="0" w:type="dxa"/>
              <w:right w:w="108" w:type="dxa"/>
            </w:tcMar>
          </w:tcPr>
          <w:p w14:paraId="714F91A0"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bCs/>
                <w:sz w:val="24"/>
                <w:szCs w:val="24"/>
              </w:rPr>
              <w:t>14.</w:t>
            </w:r>
          </w:p>
        </w:tc>
        <w:tc>
          <w:tcPr>
            <w:tcW w:w="2464" w:type="dxa"/>
            <w:tcMar>
              <w:top w:w="0" w:type="dxa"/>
              <w:left w:w="108" w:type="dxa"/>
              <w:bottom w:w="0" w:type="dxa"/>
              <w:right w:w="108" w:type="dxa"/>
            </w:tcMar>
          </w:tcPr>
          <w:p w14:paraId="1492AD06" w14:textId="77777777" w:rsidR="00B40594" w:rsidRPr="002217EA" w:rsidRDefault="00B40594" w:rsidP="002217EA">
            <w:pPr>
              <w:widowControl w:val="0"/>
              <w:spacing w:after="0" w:line="240" w:lineRule="auto"/>
              <w:jc w:val="both"/>
              <w:rPr>
                <w:rFonts w:cstheme="minorHAnsi"/>
                <w:bCs/>
                <w:sz w:val="24"/>
                <w:szCs w:val="24"/>
              </w:rPr>
            </w:pPr>
            <w:r w:rsidRPr="002217EA">
              <w:rPr>
                <w:rFonts w:cstheme="minorHAnsi"/>
                <w:sz w:val="24"/>
                <w:szCs w:val="24"/>
              </w:rPr>
              <w:t xml:space="preserve">Jeigu </w:t>
            </w:r>
            <w:r w:rsidR="00722AF5" w:rsidRPr="002217EA">
              <w:rPr>
                <w:rFonts w:cstheme="minorHAnsi"/>
                <w:sz w:val="24"/>
                <w:szCs w:val="24"/>
              </w:rPr>
              <w:t>CPO</w:t>
            </w:r>
            <w:r w:rsidRPr="002217EA">
              <w:rPr>
                <w:rFonts w:cstheme="minorHAnsi"/>
                <w:sz w:val="24"/>
                <w:szCs w:val="24"/>
              </w:rPr>
              <w:t xml:space="preserve"> per nustatytą terminą neišnagrinėja jai pateiktos pretenzijos, tiekėjas turi teisę pateikti prašymą ar pareikšti ieškinį teismui per</w:t>
            </w:r>
            <w:r w:rsidRPr="002217EA">
              <w:rPr>
                <w:rFonts w:cstheme="minorHAnsi"/>
                <w:bCs/>
                <w:sz w:val="24"/>
                <w:szCs w:val="24"/>
              </w:rPr>
              <w:t xml:space="preserve"> (išskyrus </w:t>
            </w:r>
            <w:r w:rsidR="00393471" w:rsidRPr="002217EA">
              <w:rPr>
                <w:rFonts w:cstheme="minorHAnsi"/>
                <w:bCs/>
                <w:sz w:val="24"/>
                <w:szCs w:val="24"/>
              </w:rPr>
              <w:t>VPĮ nustatytas išimtis</w:t>
            </w:r>
            <w:r w:rsidRPr="002217EA">
              <w:rPr>
                <w:rFonts w:cstheme="minorHAnsi"/>
                <w:bCs/>
                <w:sz w:val="24"/>
                <w:szCs w:val="24"/>
              </w:rPr>
              <w:t xml:space="preserve">) </w:t>
            </w:r>
          </w:p>
        </w:tc>
        <w:tc>
          <w:tcPr>
            <w:tcW w:w="3472" w:type="dxa"/>
            <w:tcMar>
              <w:top w:w="0" w:type="dxa"/>
              <w:left w:w="108" w:type="dxa"/>
              <w:bottom w:w="0" w:type="dxa"/>
              <w:right w:w="108" w:type="dxa"/>
            </w:tcMar>
          </w:tcPr>
          <w:p w14:paraId="5A04896F"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 xml:space="preserve">per 15 (penkiolika) dienų nuo dienos, kurią </w:t>
            </w:r>
            <w:r w:rsidR="00722AF5" w:rsidRPr="002217EA">
              <w:rPr>
                <w:rFonts w:cstheme="minorHAnsi"/>
                <w:sz w:val="24"/>
                <w:szCs w:val="24"/>
              </w:rPr>
              <w:t xml:space="preserve">CPO </w:t>
            </w:r>
            <w:r w:rsidRPr="002217EA">
              <w:rPr>
                <w:rFonts w:cstheme="minorHAnsi"/>
                <w:sz w:val="24"/>
                <w:szCs w:val="24"/>
              </w:rPr>
              <w:t>turėjo raštu pranešti apie priimtą sprendimą pretenziją pateikusiam tiekėjui,   suinteresuotiems pirkimo dalyviams.</w:t>
            </w:r>
          </w:p>
        </w:tc>
        <w:tc>
          <w:tcPr>
            <w:tcW w:w="2815" w:type="dxa"/>
            <w:tcMar>
              <w:top w:w="0" w:type="dxa"/>
              <w:left w:w="108" w:type="dxa"/>
              <w:bottom w:w="0" w:type="dxa"/>
              <w:right w:w="108" w:type="dxa"/>
            </w:tcMar>
          </w:tcPr>
          <w:p w14:paraId="7B194162" w14:textId="77777777" w:rsidR="00B40594" w:rsidRPr="002217EA" w:rsidRDefault="00B40594" w:rsidP="002217EA">
            <w:pPr>
              <w:widowControl w:val="0"/>
              <w:spacing w:after="0" w:line="240" w:lineRule="auto"/>
              <w:jc w:val="both"/>
              <w:rPr>
                <w:rFonts w:cstheme="minorHAnsi"/>
                <w:sz w:val="24"/>
                <w:szCs w:val="24"/>
              </w:rPr>
            </w:pPr>
          </w:p>
        </w:tc>
      </w:tr>
      <w:tr w:rsidR="003C33F3" w:rsidRPr="002217EA" w14:paraId="00ED9D55" w14:textId="77777777" w:rsidTr="00B40594">
        <w:trPr>
          <w:trHeight w:val="20"/>
        </w:trPr>
        <w:tc>
          <w:tcPr>
            <w:tcW w:w="910" w:type="dxa"/>
            <w:tcMar>
              <w:top w:w="0" w:type="dxa"/>
              <w:left w:w="108" w:type="dxa"/>
              <w:bottom w:w="0" w:type="dxa"/>
              <w:right w:w="108" w:type="dxa"/>
            </w:tcMar>
          </w:tcPr>
          <w:p w14:paraId="5CEDF699"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15.</w:t>
            </w:r>
          </w:p>
        </w:tc>
        <w:tc>
          <w:tcPr>
            <w:tcW w:w="2464" w:type="dxa"/>
            <w:tcMar>
              <w:top w:w="0" w:type="dxa"/>
              <w:left w:w="108" w:type="dxa"/>
              <w:bottom w:w="0" w:type="dxa"/>
              <w:right w:w="108" w:type="dxa"/>
            </w:tcMar>
          </w:tcPr>
          <w:p w14:paraId="301A21E7"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Perkančioji organizacija negali sudaryti sutarties anksčiau kaip po</w:t>
            </w:r>
          </w:p>
        </w:tc>
        <w:tc>
          <w:tcPr>
            <w:tcW w:w="3472" w:type="dxa"/>
            <w:tcMar>
              <w:top w:w="0" w:type="dxa"/>
              <w:left w:w="108" w:type="dxa"/>
              <w:bottom w:w="0" w:type="dxa"/>
              <w:right w:w="108" w:type="dxa"/>
            </w:tcMar>
          </w:tcPr>
          <w:p w14:paraId="759357FB"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bCs/>
                <w:sz w:val="24"/>
                <w:szCs w:val="24"/>
              </w:rPr>
              <w:t>10 (dešimt) dienų,</w:t>
            </w:r>
            <w:r w:rsidRPr="002217EA">
              <w:rPr>
                <w:rFonts w:cstheme="minorHAnsi"/>
                <w:sz w:val="24"/>
                <w:szCs w:val="24"/>
              </w:rPr>
              <w:t xml:space="preserve"> nuo pranešimo apie sprendimą sudaryti sutartį (o jei buvo gauta pretenzija – nuo </w:t>
            </w:r>
            <w:r w:rsidRPr="002217EA">
              <w:rPr>
                <w:rFonts w:cstheme="minorHAnsi"/>
                <w:sz w:val="24"/>
                <w:szCs w:val="24"/>
              </w:rPr>
              <w:lastRenderedPageBreak/>
              <w:t xml:space="preserve">pranešimo raštu apie jos priimtą sprendimą dėl pretenzijos) išsiuntimo iš </w:t>
            </w:r>
            <w:r w:rsidR="00722AF5" w:rsidRPr="002217EA">
              <w:rPr>
                <w:rFonts w:cstheme="minorHAnsi"/>
                <w:sz w:val="24"/>
                <w:szCs w:val="24"/>
              </w:rPr>
              <w:t>CPO</w:t>
            </w:r>
            <w:r w:rsidRPr="002217EA">
              <w:rPr>
                <w:rFonts w:cstheme="minorHAnsi"/>
                <w:sz w:val="24"/>
                <w:szCs w:val="24"/>
              </w:rPr>
              <w:t xml:space="preserve"> pirkimo dalyviams dienos</w:t>
            </w:r>
          </w:p>
        </w:tc>
        <w:tc>
          <w:tcPr>
            <w:tcW w:w="2815" w:type="dxa"/>
            <w:tcMar>
              <w:top w:w="0" w:type="dxa"/>
              <w:left w:w="108" w:type="dxa"/>
              <w:bottom w:w="0" w:type="dxa"/>
              <w:right w:w="108" w:type="dxa"/>
            </w:tcMar>
          </w:tcPr>
          <w:p w14:paraId="30A339D0" w14:textId="77777777" w:rsidR="00B40594" w:rsidRPr="002217EA" w:rsidRDefault="00B40594" w:rsidP="002217EA">
            <w:pPr>
              <w:widowControl w:val="0"/>
              <w:spacing w:after="0" w:line="240" w:lineRule="auto"/>
              <w:jc w:val="both"/>
              <w:rPr>
                <w:rFonts w:cstheme="minorHAnsi"/>
                <w:sz w:val="24"/>
                <w:szCs w:val="24"/>
              </w:rPr>
            </w:pPr>
          </w:p>
        </w:tc>
      </w:tr>
      <w:tr w:rsidR="00BF3984" w:rsidRPr="002217EA" w14:paraId="43299F66" w14:textId="77777777" w:rsidTr="00B40594">
        <w:trPr>
          <w:trHeight w:val="20"/>
        </w:trPr>
        <w:tc>
          <w:tcPr>
            <w:tcW w:w="910" w:type="dxa"/>
            <w:tcMar>
              <w:top w:w="0" w:type="dxa"/>
              <w:left w:w="108" w:type="dxa"/>
              <w:bottom w:w="0" w:type="dxa"/>
              <w:right w:w="108" w:type="dxa"/>
            </w:tcMar>
          </w:tcPr>
          <w:p w14:paraId="36B98545"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16.</w:t>
            </w:r>
          </w:p>
        </w:tc>
        <w:tc>
          <w:tcPr>
            <w:tcW w:w="2464" w:type="dxa"/>
            <w:tcMar>
              <w:top w:w="0" w:type="dxa"/>
              <w:left w:w="108" w:type="dxa"/>
              <w:bottom w:w="0" w:type="dxa"/>
              <w:right w:w="108" w:type="dxa"/>
            </w:tcMar>
          </w:tcPr>
          <w:p w14:paraId="063A752C" w14:textId="77777777" w:rsidR="00B40594" w:rsidRPr="002217EA" w:rsidRDefault="00B40594" w:rsidP="002217EA">
            <w:pPr>
              <w:widowControl w:val="0"/>
              <w:spacing w:after="0" w:line="240" w:lineRule="auto"/>
              <w:jc w:val="both"/>
              <w:rPr>
                <w:rFonts w:cstheme="minorHAnsi"/>
                <w:sz w:val="24"/>
                <w:szCs w:val="24"/>
              </w:rPr>
            </w:pPr>
            <w:r w:rsidRPr="002217EA">
              <w:rPr>
                <w:rFonts w:cstheme="minorHAnsi"/>
                <w:sz w:val="24"/>
                <w:szCs w:val="24"/>
              </w:rPr>
              <w:t xml:space="preserve">Jeigu </w:t>
            </w:r>
            <w:r w:rsidRPr="002217EA">
              <w:rPr>
                <w:rFonts w:cstheme="minorHAnsi"/>
                <w:iCs/>
                <w:sz w:val="24"/>
                <w:szCs w:val="24"/>
              </w:rPr>
              <w:t xml:space="preserve">suinteresuotas dalyvis paprašys </w:t>
            </w:r>
            <w:r w:rsidR="00722AF5" w:rsidRPr="002217EA">
              <w:rPr>
                <w:rFonts w:cstheme="minorHAnsi"/>
                <w:iCs/>
                <w:sz w:val="24"/>
                <w:szCs w:val="24"/>
              </w:rPr>
              <w:t>CPO</w:t>
            </w:r>
            <w:r w:rsidRPr="002217EA">
              <w:rPr>
                <w:rFonts w:cstheme="minorHAnsi"/>
                <w:iCs/>
                <w:sz w:val="24"/>
                <w:szCs w:val="24"/>
              </w:rPr>
              <w:t xml:space="preserve"> pateikti laimėjusį pasiūlymą</w:t>
            </w:r>
          </w:p>
        </w:tc>
        <w:tc>
          <w:tcPr>
            <w:tcW w:w="3472" w:type="dxa"/>
            <w:tcMar>
              <w:top w:w="0" w:type="dxa"/>
              <w:left w:w="108" w:type="dxa"/>
              <w:bottom w:w="0" w:type="dxa"/>
              <w:right w:w="108" w:type="dxa"/>
            </w:tcMar>
          </w:tcPr>
          <w:p w14:paraId="0BADD468" w14:textId="77777777" w:rsidR="00B40594" w:rsidRPr="002217EA" w:rsidRDefault="00B40594" w:rsidP="002217EA">
            <w:pPr>
              <w:widowControl w:val="0"/>
              <w:spacing w:after="0" w:line="240" w:lineRule="auto"/>
              <w:jc w:val="both"/>
              <w:rPr>
                <w:rFonts w:cstheme="minorHAnsi"/>
                <w:i/>
                <w:iCs/>
                <w:sz w:val="24"/>
                <w:szCs w:val="24"/>
              </w:rPr>
            </w:pPr>
            <w:r w:rsidRPr="002217EA">
              <w:rPr>
                <w:rFonts w:cstheme="minorHAnsi"/>
                <w:sz w:val="24"/>
                <w:szCs w:val="24"/>
              </w:rPr>
              <w:t xml:space="preserve">VPĮ 102 straipsnio 1 dalyje nustatytas terminas ir atidėjimo terminas pratęsiami papildomam terminui, jį skaičiuojant nuo suinteresuoto dalyvio prašymo pateikti laimėjusį pasiūlymą pateikimo </w:t>
            </w:r>
            <w:r w:rsidR="00722AF5" w:rsidRPr="002217EA">
              <w:rPr>
                <w:rFonts w:cstheme="minorHAnsi"/>
                <w:sz w:val="24"/>
                <w:szCs w:val="24"/>
              </w:rPr>
              <w:t>CPO</w:t>
            </w:r>
            <w:r w:rsidRPr="002217EA">
              <w:rPr>
                <w:rFonts w:cstheme="minorHAnsi"/>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26BA4ED5" w14:textId="77777777" w:rsidR="00B40594" w:rsidRPr="002217EA" w:rsidRDefault="00B40594" w:rsidP="002217EA">
            <w:pPr>
              <w:widowControl w:val="0"/>
              <w:spacing w:after="0" w:line="240" w:lineRule="auto"/>
              <w:jc w:val="both"/>
              <w:rPr>
                <w:rFonts w:cstheme="minorHAnsi"/>
                <w:i/>
                <w:iCs/>
                <w:sz w:val="24"/>
                <w:szCs w:val="24"/>
              </w:rPr>
            </w:pPr>
          </w:p>
        </w:tc>
        <w:tc>
          <w:tcPr>
            <w:tcW w:w="2815" w:type="dxa"/>
            <w:tcMar>
              <w:top w:w="0" w:type="dxa"/>
              <w:left w:w="108" w:type="dxa"/>
              <w:bottom w:w="0" w:type="dxa"/>
              <w:right w:w="108" w:type="dxa"/>
            </w:tcMar>
          </w:tcPr>
          <w:p w14:paraId="546F0BEE" w14:textId="77777777" w:rsidR="00B40594" w:rsidRPr="002217EA" w:rsidRDefault="00B40594" w:rsidP="002217EA">
            <w:pPr>
              <w:widowControl w:val="0"/>
              <w:spacing w:after="0" w:line="240" w:lineRule="auto"/>
              <w:jc w:val="both"/>
              <w:rPr>
                <w:rFonts w:cstheme="minorHAnsi"/>
                <w:sz w:val="24"/>
                <w:szCs w:val="24"/>
              </w:rPr>
            </w:pPr>
          </w:p>
        </w:tc>
      </w:tr>
    </w:tbl>
    <w:p w14:paraId="2ED4E226" w14:textId="77777777" w:rsidR="008F59C5" w:rsidRPr="002217EA" w:rsidRDefault="008F59C5" w:rsidP="002217EA">
      <w:pPr>
        <w:widowControl w:val="0"/>
        <w:tabs>
          <w:tab w:val="left" w:pos="2977"/>
        </w:tabs>
        <w:spacing w:after="0" w:line="240" w:lineRule="auto"/>
        <w:jc w:val="both"/>
        <w:rPr>
          <w:rFonts w:eastAsia="Calibri" w:cstheme="minorHAnsi"/>
          <w:sz w:val="24"/>
          <w:szCs w:val="24"/>
        </w:rPr>
      </w:pPr>
    </w:p>
    <w:p w14:paraId="37F49A55" w14:textId="77777777" w:rsidR="00A4599F" w:rsidRPr="002217EA" w:rsidRDefault="008F59C5" w:rsidP="002217EA">
      <w:pPr>
        <w:widowControl w:val="0"/>
        <w:spacing w:after="0" w:line="240" w:lineRule="auto"/>
        <w:jc w:val="both"/>
        <w:rPr>
          <w:rFonts w:eastAsia="Calibri" w:cstheme="minorHAnsi"/>
          <w:sz w:val="24"/>
          <w:szCs w:val="24"/>
        </w:rPr>
      </w:pPr>
      <w:r w:rsidRPr="002217EA">
        <w:rPr>
          <w:rFonts w:eastAsia="Calibri" w:cstheme="minorHAnsi"/>
          <w:sz w:val="24"/>
          <w:szCs w:val="24"/>
        </w:rPr>
        <w:br w:type="page"/>
      </w:r>
    </w:p>
    <w:p w14:paraId="3DD17024" w14:textId="77777777" w:rsidR="008D704D" w:rsidRPr="002217EA" w:rsidRDefault="008D704D" w:rsidP="002217EA">
      <w:pPr>
        <w:pStyle w:val="Antrat1"/>
        <w:spacing w:before="0" w:after="0"/>
        <w:jc w:val="right"/>
        <w:rPr>
          <w:rFonts w:asciiTheme="minorHAnsi" w:hAnsiTheme="minorHAnsi" w:cstheme="minorHAnsi"/>
          <w:color w:val="auto"/>
          <w:sz w:val="24"/>
          <w:szCs w:val="24"/>
        </w:rPr>
      </w:pPr>
      <w:bookmarkStart w:id="45" w:name="_Ref38539939"/>
      <w:bookmarkStart w:id="46" w:name="_Ref38541068"/>
      <w:bookmarkStart w:id="47" w:name="_Ref38885053"/>
      <w:bookmarkStart w:id="48" w:name="_Ref38899023"/>
      <w:bookmarkStart w:id="49" w:name="_Toc238808984"/>
      <w:r w:rsidRPr="002217EA">
        <w:rPr>
          <w:rFonts w:asciiTheme="minorHAnsi" w:hAnsiTheme="minorHAnsi" w:cstheme="minorHAnsi"/>
          <w:color w:val="auto"/>
          <w:sz w:val="24"/>
          <w:szCs w:val="24"/>
        </w:rPr>
        <w:lastRenderedPageBreak/>
        <w:t xml:space="preserve">Pirkimo sąlygų </w:t>
      </w:r>
      <w:r w:rsidR="005F0B78" w:rsidRPr="002217EA">
        <w:rPr>
          <w:rFonts w:asciiTheme="minorHAnsi" w:hAnsiTheme="minorHAnsi" w:cstheme="minorHAnsi"/>
          <w:color w:val="auto"/>
          <w:sz w:val="24"/>
          <w:szCs w:val="24"/>
        </w:rPr>
        <w:t>2</w:t>
      </w:r>
      <w:r w:rsidRPr="002217EA">
        <w:rPr>
          <w:rFonts w:asciiTheme="minorHAnsi" w:hAnsiTheme="minorHAnsi" w:cstheme="minorHAnsi"/>
          <w:color w:val="auto"/>
          <w:sz w:val="24"/>
          <w:szCs w:val="24"/>
        </w:rPr>
        <w:t xml:space="preserve"> priedas „Techninė specifikacija“</w:t>
      </w:r>
      <w:bookmarkEnd w:id="45"/>
      <w:bookmarkEnd w:id="46"/>
      <w:bookmarkEnd w:id="47"/>
      <w:bookmarkEnd w:id="48"/>
      <w:bookmarkEnd w:id="49"/>
    </w:p>
    <w:p w14:paraId="26C7F6F0" w14:textId="77777777" w:rsidR="00281735" w:rsidRPr="002217EA" w:rsidRDefault="00281735" w:rsidP="002217EA">
      <w:pPr>
        <w:widowControl w:val="0"/>
        <w:spacing w:after="0" w:line="240" w:lineRule="auto"/>
        <w:jc w:val="both"/>
        <w:rPr>
          <w:rFonts w:cstheme="minorHAnsi"/>
          <w:b/>
          <w:bCs/>
          <w:sz w:val="24"/>
          <w:szCs w:val="24"/>
        </w:rPr>
      </w:pPr>
    </w:p>
    <w:p w14:paraId="60591134" w14:textId="77777777" w:rsidR="00A45618" w:rsidRPr="002217EA" w:rsidRDefault="00A45618" w:rsidP="002217EA">
      <w:pPr>
        <w:tabs>
          <w:tab w:val="left" w:pos="993"/>
        </w:tabs>
        <w:spacing w:after="0" w:line="240" w:lineRule="auto"/>
        <w:jc w:val="center"/>
        <w:rPr>
          <w:rFonts w:eastAsia="Times New Roman" w:cstheme="minorHAnsi"/>
          <w:iCs/>
          <w:sz w:val="24"/>
          <w:szCs w:val="24"/>
        </w:rPr>
      </w:pPr>
      <w:bookmarkStart w:id="50" w:name="_Ref38285444"/>
      <w:bookmarkStart w:id="51" w:name="_Ref38291496"/>
    </w:p>
    <w:p w14:paraId="7DF3D8C9" w14:textId="77777777" w:rsidR="002217EA" w:rsidRPr="002217EA" w:rsidRDefault="002217EA" w:rsidP="002217EA">
      <w:pPr>
        <w:spacing w:after="0" w:line="240" w:lineRule="auto"/>
        <w:jc w:val="center"/>
        <w:rPr>
          <w:rFonts w:cstheme="minorHAnsi"/>
          <w:b/>
          <w:bCs/>
          <w:sz w:val="24"/>
          <w:szCs w:val="24"/>
        </w:rPr>
      </w:pPr>
      <w:r w:rsidRPr="002217EA">
        <w:rPr>
          <w:rFonts w:cstheme="minorHAnsi"/>
          <w:b/>
          <w:bCs/>
          <w:sz w:val="24"/>
          <w:szCs w:val="24"/>
        </w:rPr>
        <w:t>TECHNINĖ SPECIFIKACIJA</w:t>
      </w:r>
    </w:p>
    <w:p w14:paraId="0ED087CA" w14:textId="77777777" w:rsidR="002217EA" w:rsidRPr="002217EA" w:rsidRDefault="002217EA" w:rsidP="002217EA">
      <w:pPr>
        <w:spacing w:after="0" w:line="240" w:lineRule="auto"/>
        <w:jc w:val="both"/>
        <w:rPr>
          <w:rFonts w:cstheme="minorHAnsi"/>
          <w:b/>
          <w:bCs/>
          <w:sz w:val="24"/>
          <w:szCs w:val="24"/>
        </w:rPr>
      </w:pPr>
      <w:r w:rsidRPr="002217EA">
        <w:rPr>
          <w:rFonts w:cstheme="minorHAnsi"/>
          <w:sz w:val="24"/>
          <w:szCs w:val="24"/>
        </w:rPr>
        <w:t>1. Pirkimo objektas: Prekės - nuotolinės pacientų sveikatos stebėjimo sistema (toliau – Sistema), kuri susideda iš trijų pagrindinių komponentų: išmanieji įrenginiai (toliau – Įranga), mobilioji programėlė skirtą pacientams,  licencijuota internetinė platforma įstaigos specialistams, Sistemos paleidimas ir specialistų apmokymas (toliau – Paslaugos). Sistema įsigyjama įgyvendinat projektą Nr. 09-023-P-0024 „Sveikatos centro veiklos modelio diegimas Utenos rajono savivaldybėje“.</w:t>
      </w:r>
    </w:p>
    <w:p w14:paraId="70F61218" w14:textId="77777777" w:rsidR="002217EA" w:rsidRPr="002217EA" w:rsidRDefault="002217EA" w:rsidP="002217EA">
      <w:pPr>
        <w:spacing w:after="0" w:line="240" w:lineRule="auto"/>
        <w:jc w:val="both"/>
        <w:rPr>
          <w:rFonts w:cstheme="minorHAnsi"/>
          <w:b/>
          <w:bCs/>
          <w:sz w:val="24"/>
          <w:szCs w:val="24"/>
        </w:rPr>
      </w:pPr>
      <w:r w:rsidRPr="002217EA">
        <w:rPr>
          <w:rFonts w:cstheme="minorHAnsi"/>
          <w:sz w:val="24"/>
          <w:szCs w:val="24"/>
        </w:rPr>
        <w:t>2. Sistema skirta pacientų sveikatos būklės stebėsenai nuotoliniu realiu laiku. Sistema leidžia stebėti paciento sveikatą gyvenamojoje aplinkoje, sudaryti individualius priežiūros planus, nuotoliniu būdu stebėti gydymo laikymąsi bei skatinti aktyvų paciento įsitraukimą į savo sveikatos priežiūrą. Sistemą sudaro internetinė platforma skirta naudotis gydymą prižiūrintiems sveikatos priežiūros specialistams, į kurią realiuoju laiku sinchronizuojama visa su pacientu susijusi informacija per mobiliąją programėlę, kuri įdiegta pacientų mobiliuose įrenginiuose. Paciento mobilusis įrenginys susiejamas su išoriniais nuotolinio stebėjimo įrenginiais, kurie palaiko sąveikavimą su mobiliąją programėle ir jai perduoda užfiksuotus duomenis.</w:t>
      </w:r>
    </w:p>
    <w:p w14:paraId="2B210806" w14:textId="77777777" w:rsidR="002217EA" w:rsidRPr="002217EA" w:rsidRDefault="002217EA" w:rsidP="002217EA">
      <w:pPr>
        <w:spacing w:after="0" w:line="240" w:lineRule="auto"/>
        <w:rPr>
          <w:rFonts w:cstheme="minorHAnsi"/>
          <w:sz w:val="24"/>
          <w:szCs w:val="24"/>
        </w:rPr>
      </w:pPr>
      <w:r w:rsidRPr="002217EA">
        <w:rPr>
          <w:rFonts w:cstheme="minorHAnsi"/>
          <w:sz w:val="24"/>
          <w:szCs w:val="24"/>
        </w:rPr>
        <w:t>3. Sistemą sudaro:</w:t>
      </w:r>
    </w:p>
    <w:p w14:paraId="2D3D97D6" w14:textId="77777777" w:rsidR="002217EA" w:rsidRPr="002217EA" w:rsidRDefault="002217EA" w:rsidP="002217EA">
      <w:pPr>
        <w:spacing w:after="0" w:line="240" w:lineRule="auto"/>
        <w:rPr>
          <w:rFonts w:cstheme="minorHAnsi"/>
          <w:sz w:val="24"/>
          <w:szCs w:val="24"/>
        </w:rPr>
      </w:pPr>
      <w:r w:rsidRPr="002217EA">
        <w:rPr>
          <w:rFonts w:cstheme="minorHAnsi"/>
          <w:sz w:val="24"/>
          <w:szCs w:val="24"/>
        </w:rPr>
        <w:t xml:space="preserve">3.1. </w:t>
      </w:r>
      <w:r w:rsidRPr="002217EA">
        <w:rPr>
          <w:rFonts w:cstheme="minorHAnsi"/>
          <w:b/>
          <w:bCs/>
          <w:sz w:val="24"/>
          <w:szCs w:val="24"/>
        </w:rPr>
        <w:t xml:space="preserve">Internetinė platforma </w:t>
      </w:r>
      <w:r w:rsidRPr="002217EA">
        <w:rPr>
          <w:rFonts w:cstheme="minorHAnsi"/>
          <w:sz w:val="24"/>
          <w:szCs w:val="24"/>
        </w:rPr>
        <w:t>į kurią sinchronizuojasi visa su pacientu susijusi informacija per mobiliąją aplikaciją.</w:t>
      </w:r>
    </w:p>
    <w:p w14:paraId="2EF6B56D"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3.2. Platforma skirta sveikatos priežiūros specialistams, ji padeda valdyti paciento sveikatos priežiūros procesą. Paciento paskyroje kaupiama ir analizuojama visa su jo sveikata susijusi informacija: fizinių rodiklių stebėjimo duomenys, laboratorinių tyrimų rezultatai, medicininės diagnozės bei gydymo eiga. Informacija platformoje suteikia gydytojui galimybę sudaryti individualizuotą sveikatos priežiūros planą, stebėti paciento būklės pokyčius ir remiantis gautais duomenimis, koreguoti gydymą.</w:t>
      </w:r>
    </w:p>
    <w:p w14:paraId="499AD16B" w14:textId="77777777" w:rsidR="002217EA" w:rsidRPr="002217EA" w:rsidRDefault="002217EA" w:rsidP="002217EA">
      <w:pPr>
        <w:spacing w:after="0" w:line="240" w:lineRule="auto"/>
        <w:rPr>
          <w:rFonts w:cstheme="minorHAnsi"/>
          <w:sz w:val="24"/>
          <w:szCs w:val="24"/>
        </w:rPr>
      </w:pPr>
      <w:r w:rsidRPr="002217EA">
        <w:rPr>
          <w:rFonts w:cstheme="minorHAnsi"/>
          <w:sz w:val="24"/>
          <w:szCs w:val="24"/>
        </w:rPr>
        <w:t>3.3.  Tiekėjas užtikrina sistemos naudotojo sąsajos veikimą standartinėmis naršyklių palaikomomis priemonėmis (be papildomos programinės įrangos instaliavimo).</w:t>
      </w:r>
    </w:p>
    <w:p w14:paraId="5360BFE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 xml:space="preserve">3.4. </w:t>
      </w:r>
      <w:r w:rsidRPr="002217EA">
        <w:rPr>
          <w:rFonts w:cstheme="minorHAnsi"/>
          <w:b/>
          <w:bCs/>
          <w:sz w:val="24"/>
          <w:szCs w:val="24"/>
        </w:rPr>
        <w:t xml:space="preserve">Mobilioji programėlė </w:t>
      </w:r>
      <w:r w:rsidRPr="002217EA">
        <w:rPr>
          <w:rFonts w:cstheme="minorHAnsi"/>
          <w:sz w:val="24"/>
          <w:szCs w:val="24"/>
        </w:rPr>
        <w:t>skirta paciento bendravimui su sveikatos priežiūros specialistais, duomenų perdavimui iš išmaniųjų įrenginių ir medicininių prietaisų bei automatinių pranešimų ir svarbios informacijos gavimui. Naudodamasis programėle, pacientas prisijungia prie savo paskyros, ir gali realiuoju laiku stebėti savo sveikatos būklę, sekti specialisto sudarytą gydymo planą ir jį įgyvendinti.</w:t>
      </w:r>
    </w:p>
    <w:p w14:paraId="41AEC614" w14:textId="77777777" w:rsidR="002217EA" w:rsidRPr="002217EA" w:rsidRDefault="002217EA" w:rsidP="002217EA">
      <w:pPr>
        <w:spacing w:after="0" w:line="240" w:lineRule="auto"/>
        <w:rPr>
          <w:rFonts w:cstheme="minorHAnsi"/>
          <w:sz w:val="24"/>
          <w:szCs w:val="24"/>
        </w:rPr>
      </w:pPr>
      <w:r w:rsidRPr="002217EA">
        <w:rPr>
          <w:rFonts w:cstheme="minorHAnsi"/>
          <w:sz w:val="24"/>
          <w:szCs w:val="24"/>
        </w:rPr>
        <w:t>3.5. Mobilioji programėlė pritaikyta iOS ir Android ir Windows operacinėms sistemoms.</w:t>
      </w:r>
    </w:p>
    <w:p w14:paraId="68F1B9D7"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 xml:space="preserve">3.6. Turi integraciją su </w:t>
      </w:r>
      <w:proofErr w:type="spellStart"/>
      <w:r w:rsidRPr="002217EA">
        <w:rPr>
          <w:rFonts w:cstheme="minorHAnsi"/>
          <w:sz w:val="24"/>
          <w:szCs w:val="24"/>
        </w:rPr>
        <w:t>multifunkcinėmis</w:t>
      </w:r>
      <w:proofErr w:type="spellEnd"/>
      <w:r w:rsidRPr="002217EA">
        <w:rPr>
          <w:rFonts w:cstheme="minorHAnsi"/>
          <w:sz w:val="24"/>
          <w:szCs w:val="24"/>
        </w:rPr>
        <w:t xml:space="preserve"> išmaniosiomis svarstyklėmis, išmaniaisiais laikrodžiais, kraujospūdžio matuokliais, </w:t>
      </w:r>
      <w:proofErr w:type="spellStart"/>
      <w:r w:rsidRPr="002217EA">
        <w:rPr>
          <w:rFonts w:cstheme="minorHAnsi"/>
          <w:sz w:val="24"/>
          <w:szCs w:val="24"/>
        </w:rPr>
        <w:t>pulsoksimetrais</w:t>
      </w:r>
      <w:proofErr w:type="spellEnd"/>
      <w:r w:rsidRPr="002217EA">
        <w:rPr>
          <w:rFonts w:cstheme="minorHAnsi"/>
          <w:sz w:val="24"/>
          <w:szCs w:val="24"/>
        </w:rPr>
        <w:t xml:space="preserve"> bei </w:t>
      </w:r>
      <w:proofErr w:type="spellStart"/>
      <w:r w:rsidRPr="002217EA">
        <w:rPr>
          <w:rFonts w:cstheme="minorHAnsi"/>
          <w:sz w:val="24"/>
          <w:szCs w:val="24"/>
        </w:rPr>
        <w:t>gliukomačiais</w:t>
      </w:r>
      <w:proofErr w:type="spellEnd"/>
      <w:r w:rsidRPr="002217EA">
        <w:rPr>
          <w:rFonts w:cstheme="minorHAnsi"/>
          <w:sz w:val="24"/>
          <w:szCs w:val="24"/>
        </w:rPr>
        <w:t xml:space="preserve">  per Bluetooth ryšį ar lygiavertį.</w:t>
      </w:r>
    </w:p>
    <w:p w14:paraId="1C735F60" w14:textId="77777777" w:rsidR="002217EA" w:rsidRPr="002217EA" w:rsidRDefault="002217EA" w:rsidP="002217EA">
      <w:pPr>
        <w:spacing w:after="0" w:line="240" w:lineRule="auto"/>
        <w:rPr>
          <w:rFonts w:cstheme="minorHAnsi"/>
          <w:sz w:val="24"/>
          <w:szCs w:val="24"/>
        </w:rPr>
      </w:pPr>
      <w:r w:rsidRPr="002217EA">
        <w:rPr>
          <w:rFonts w:cstheme="minorHAnsi"/>
          <w:sz w:val="24"/>
          <w:szCs w:val="24"/>
        </w:rPr>
        <w:t xml:space="preserve">3.7. Programėlę galima atsisiųsti iš “Google </w:t>
      </w:r>
      <w:proofErr w:type="spellStart"/>
      <w:r w:rsidRPr="002217EA">
        <w:rPr>
          <w:rFonts w:cstheme="minorHAnsi"/>
          <w:sz w:val="24"/>
          <w:szCs w:val="24"/>
        </w:rPr>
        <w:t>Play</w:t>
      </w:r>
      <w:proofErr w:type="spellEnd"/>
      <w:r w:rsidRPr="002217EA">
        <w:rPr>
          <w:rFonts w:cstheme="minorHAnsi"/>
          <w:sz w:val="24"/>
          <w:szCs w:val="24"/>
        </w:rPr>
        <w:t>” ir “</w:t>
      </w:r>
      <w:proofErr w:type="spellStart"/>
      <w:r w:rsidRPr="002217EA">
        <w:rPr>
          <w:rFonts w:cstheme="minorHAnsi"/>
          <w:sz w:val="24"/>
          <w:szCs w:val="24"/>
        </w:rPr>
        <w:t>App</w:t>
      </w:r>
      <w:proofErr w:type="spellEnd"/>
      <w:r w:rsidRPr="002217EA">
        <w:rPr>
          <w:rFonts w:cstheme="minorHAnsi"/>
          <w:sz w:val="24"/>
          <w:szCs w:val="24"/>
        </w:rPr>
        <w:t xml:space="preserve"> </w:t>
      </w:r>
      <w:proofErr w:type="spellStart"/>
      <w:r w:rsidRPr="002217EA">
        <w:rPr>
          <w:rFonts w:cstheme="minorHAnsi"/>
          <w:sz w:val="24"/>
          <w:szCs w:val="24"/>
        </w:rPr>
        <w:t>store</w:t>
      </w:r>
      <w:proofErr w:type="spellEnd"/>
      <w:r w:rsidRPr="002217EA">
        <w:rPr>
          <w:rFonts w:cstheme="minorHAnsi"/>
          <w:sz w:val="24"/>
          <w:szCs w:val="24"/>
        </w:rPr>
        <w:t>”.</w:t>
      </w:r>
    </w:p>
    <w:p w14:paraId="111E996E"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 xml:space="preserve">3.8. </w:t>
      </w:r>
      <w:r w:rsidRPr="002217EA">
        <w:rPr>
          <w:rFonts w:cstheme="minorHAnsi"/>
          <w:b/>
          <w:bCs/>
          <w:sz w:val="24"/>
          <w:szCs w:val="24"/>
        </w:rPr>
        <w:t xml:space="preserve">Išmanieji išoriniai įrenginiai </w:t>
      </w:r>
      <w:r w:rsidRPr="002217EA">
        <w:rPr>
          <w:rFonts w:cstheme="minorHAnsi"/>
          <w:sz w:val="24"/>
          <w:szCs w:val="24"/>
        </w:rPr>
        <w:t xml:space="preserve">palaikantys integraciją su sistema, kurie matuoja gyvybinius rodiklius. Sertifikuotus prietaisus - </w:t>
      </w:r>
      <w:proofErr w:type="spellStart"/>
      <w:r w:rsidRPr="002217EA">
        <w:rPr>
          <w:rFonts w:cstheme="minorHAnsi"/>
          <w:sz w:val="24"/>
          <w:szCs w:val="24"/>
        </w:rPr>
        <w:t>multifunkcinis</w:t>
      </w:r>
      <w:proofErr w:type="spellEnd"/>
      <w:r w:rsidRPr="002217EA">
        <w:rPr>
          <w:rFonts w:cstheme="minorHAnsi"/>
          <w:sz w:val="24"/>
          <w:szCs w:val="24"/>
        </w:rPr>
        <w:t xml:space="preserve"> išmanusis laikrodis, skirtas nuolatiniam paciento fiziniam aktyvumui stebėti nuotoliniu būdu, išmaniosios svarstyklės su kūno masės kompozicija, kraujospūdžio matuoklis skirtas matuoti kraujo spaudimą (</w:t>
      </w:r>
      <w:proofErr w:type="spellStart"/>
      <w:r w:rsidRPr="002217EA">
        <w:rPr>
          <w:rFonts w:cstheme="minorHAnsi"/>
          <w:sz w:val="24"/>
          <w:szCs w:val="24"/>
        </w:rPr>
        <w:t>sistolinis</w:t>
      </w:r>
      <w:proofErr w:type="spellEnd"/>
      <w:r w:rsidRPr="002217EA">
        <w:rPr>
          <w:rFonts w:cstheme="minorHAnsi"/>
          <w:sz w:val="24"/>
          <w:szCs w:val="24"/>
        </w:rPr>
        <w:t xml:space="preserve">, </w:t>
      </w:r>
      <w:proofErr w:type="spellStart"/>
      <w:r w:rsidRPr="002217EA">
        <w:rPr>
          <w:rFonts w:cstheme="minorHAnsi"/>
          <w:sz w:val="24"/>
          <w:szCs w:val="24"/>
        </w:rPr>
        <w:t>diastolinis</w:t>
      </w:r>
      <w:proofErr w:type="spellEnd"/>
      <w:r w:rsidRPr="002217EA">
        <w:rPr>
          <w:rFonts w:cstheme="minorHAnsi"/>
          <w:sz w:val="24"/>
          <w:szCs w:val="24"/>
        </w:rPr>
        <w:t xml:space="preserve">), </w:t>
      </w:r>
      <w:proofErr w:type="spellStart"/>
      <w:r w:rsidRPr="002217EA">
        <w:rPr>
          <w:rFonts w:cstheme="minorHAnsi"/>
          <w:sz w:val="24"/>
          <w:szCs w:val="24"/>
        </w:rPr>
        <w:t>pulsoksimetrai</w:t>
      </w:r>
      <w:proofErr w:type="spellEnd"/>
      <w:r w:rsidRPr="002217EA">
        <w:rPr>
          <w:rFonts w:cstheme="minorHAnsi"/>
          <w:sz w:val="24"/>
          <w:szCs w:val="24"/>
        </w:rPr>
        <w:t xml:space="preserve"> skirti matuoti kraujo įsisotinimui deguonimi, </w:t>
      </w:r>
      <w:proofErr w:type="spellStart"/>
      <w:r w:rsidRPr="002217EA">
        <w:rPr>
          <w:rFonts w:cstheme="minorHAnsi"/>
          <w:sz w:val="24"/>
          <w:szCs w:val="24"/>
        </w:rPr>
        <w:t>gliukomačiai</w:t>
      </w:r>
      <w:proofErr w:type="spellEnd"/>
      <w:r w:rsidRPr="002217EA">
        <w:rPr>
          <w:rFonts w:cstheme="minorHAnsi"/>
          <w:sz w:val="24"/>
          <w:szCs w:val="24"/>
        </w:rPr>
        <w:t xml:space="preserve"> skirti matuoti gliukozės kiekį kraujyje.</w:t>
      </w:r>
    </w:p>
    <w:p w14:paraId="5DF0C33C"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 Sistemos funkciniai reikalavimai:</w:t>
      </w:r>
    </w:p>
    <w:p w14:paraId="787ED06D" w14:textId="77777777" w:rsidR="002217EA" w:rsidRPr="002217EA" w:rsidRDefault="002217EA" w:rsidP="002217EA">
      <w:pPr>
        <w:spacing w:after="0" w:line="240" w:lineRule="auto"/>
        <w:jc w:val="both"/>
        <w:rPr>
          <w:rFonts w:cstheme="minorHAnsi"/>
          <w:b/>
          <w:bCs/>
          <w:sz w:val="24"/>
          <w:szCs w:val="24"/>
        </w:rPr>
      </w:pPr>
      <w:r w:rsidRPr="002217EA">
        <w:rPr>
          <w:rFonts w:cstheme="minorHAnsi"/>
          <w:sz w:val="24"/>
          <w:szCs w:val="24"/>
        </w:rPr>
        <w:lastRenderedPageBreak/>
        <w:t>4.1.</w:t>
      </w:r>
      <w:r w:rsidRPr="002217EA">
        <w:rPr>
          <w:rFonts w:cstheme="minorHAnsi"/>
          <w:b/>
          <w:bCs/>
          <w:sz w:val="24"/>
          <w:szCs w:val="24"/>
        </w:rPr>
        <w:t xml:space="preserve"> Internetinei platformai:</w:t>
      </w:r>
    </w:p>
    <w:p w14:paraId="340EDA90"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4.2. Paciento sveikatos kortelėje kaupiami paciento sveikatos duomenys: ligos istorija (nustatytos diagnozės), alergijos, laboratoriniai tyrimai ir jų rezultatai, gyvybinių rodiklių matavimai (širdies pulsas, širdies pulso kintamumas, žingsnių skaičius, aktyvumo trukmė, deguonies prisotinimas, kraujospūdis (</w:t>
      </w:r>
      <w:proofErr w:type="spellStart"/>
      <w:r w:rsidRPr="002217EA">
        <w:rPr>
          <w:rFonts w:cstheme="minorHAnsi"/>
          <w:sz w:val="24"/>
          <w:szCs w:val="24"/>
        </w:rPr>
        <w:t>sistolinis</w:t>
      </w:r>
      <w:proofErr w:type="spellEnd"/>
      <w:r w:rsidRPr="002217EA">
        <w:rPr>
          <w:rFonts w:cstheme="minorHAnsi"/>
          <w:sz w:val="24"/>
          <w:szCs w:val="24"/>
        </w:rPr>
        <w:t xml:space="preserve"> ir </w:t>
      </w:r>
      <w:proofErr w:type="spellStart"/>
      <w:r w:rsidRPr="002217EA">
        <w:rPr>
          <w:rFonts w:cstheme="minorHAnsi"/>
          <w:sz w:val="24"/>
          <w:szCs w:val="24"/>
        </w:rPr>
        <w:t>diastolinis</w:t>
      </w:r>
      <w:proofErr w:type="spellEnd"/>
      <w:r w:rsidRPr="002217EA">
        <w:rPr>
          <w:rFonts w:cstheme="minorHAnsi"/>
          <w:sz w:val="24"/>
          <w:szCs w:val="24"/>
        </w:rPr>
        <w:t>), gliukozės kiekis kraujyje, kūno svoris, kūno masės indeksas, riebalų kiekis procentais, raumenų kiekis procentais, kaulų masė, vanduo procentais.</w:t>
      </w:r>
    </w:p>
    <w:p w14:paraId="38E38E9E"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4.3. Sveikatos priežiūros specialistas gali registruoti pacientą sistemoje, sukurti paciento sveikatos kortelę ir paciento profilį mobiliajai programėlei.</w:t>
      </w:r>
    </w:p>
    <w:p w14:paraId="0CE3281B"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4.4. Sistemoje sugeneruojami paciento prisijungimo duomenys prisijungimui prie paciento mobiliosios aplikacijos.</w:t>
      </w:r>
    </w:p>
    <w:p w14:paraId="01864C1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4.5. Mobilioji Programėlė ir platforma turi užtikrinti komunikaciją ryšio kanalu tarp paciento ir prižiūrinčio specialisto.</w:t>
      </w:r>
    </w:p>
    <w:p w14:paraId="182184EB"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4.6.  Galimybė siųsti informaciją ar mokomąją medžiagą į mobiliąją programėlę.</w:t>
      </w:r>
    </w:p>
    <w:p w14:paraId="58F4E331"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4.7. Sistemos platformoje po konsultacijos ar nuotolinės konsultacijos sveikatos priežiūros specialistas gali užpildyti informaciją, rekomendacijas pacientui ar kitiems sveikatos priežiūros specialistams ar įkeltį dokumentą bei suformuoti konsultacijos išrašą.</w:t>
      </w:r>
    </w:p>
    <w:p w14:paraId="45BCC081"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4.8. Galimybė pažymėti, kad pacientui būtų matoma tik dalis išrašo.</w:t>
      </w:r>
    </w:p>
    <w:p w14:paraId="7531F40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4.9. Galimybė parengti individualizuotą sveikatos stebėsenos planą, paskiriant matavimų, fizinio aktyvumo rodiklius.</w:t>
      </w:r>
    </w:p>
    <w:p w14:paraId="186B57E2"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4.10. Sveikatos priežiūros specialistas gali stebėti su paciento sveikata susijusius įvykius.</w:t>
      </w:r>
    </w:p>
    <w:p w14:paraId="69173A83"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4.11. Sveikatos priežiūros specialistas gali peržiūrėti paciento ligos ir sveikatos rodiklius.</w:t>
      </w:r>
    </w:p>
    <w:p w14:paraId="3B2CA362"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4.12. Sveikatos priežiūros specialistas gali stebėti paciento plano vykdymą.</w:t>
      </w:r>
    </w:p>
    <w:p w14:paraId="3A84C0BE"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4.13. Sveikatos priežiūros specialistas turi galimybę stebėti sveikatos rodiklių įspėjimus.</w:t>
      </w:r>
    </w:p>
    <w:p w14:paraId="11E3003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4.14.  Sveikatos priežiūros specialistas gali nustatyti rodiklių ribas paciento būklės vertinimui.</w:t>
      </w:r>
    </w:p>
    <w:p w14:paraId="4C8BBA2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4.15. Galimybė priskirti pacientui išmaniuosius įrenginius.</w:t>
      </w:r>
    </w:p>
    <w:p w14:paraId="2771869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4.16. Galimybė matyti prijungtus išmaniuosius įrenginius.</w:t>
      </w:r>
    </w:p>
    <w:p w14:paraId="49463F6D" w14:textId="77777777" w:rsidR="002217EA" w:rsidRPr="002217EA" w:rsidRDefault="002217EA" w:rsidP="002217EA">
      <w:pPr>
        <w:spacing w:after="0" w:line="240" w:lineRule="auto"/>
        <w:jc w:val="both"/>
        <w:rPr>
          <w:rFonts w:cstheme="minorHAnsi"/>
          <w:b/>
          <w:bCs/>
          <w:sz w:val="24"/>
          <w:szCs w:val="24"/>
        </w:rPr>
      </w:pPr>
      <w:r w:rsidRPr="002217EA">
        <w:rPr>
          <w:rFonts w:cstheme="minorHAnsi"/>
          <w:sz w:val="24"/>
          <w:szCs w:val="24"/>
        </w:rPr>
        <w:t xml:space="preserve">4.17. </w:t>
      </w:r>
      <w:r w:rsidRPr="002217EA">
        <w:rPr>
          <w:rFonts w:cstheme="minorHAnsi"/>
          <w:b/>
          <w:bCs/>
          <w:sz w:val="24"/>
          <w:szCs w:val="24"/>
        </w:rPr>
        <w:t xml:space="preserve"> Mobilioji programėlė:</w:t>
      </w:r>
    </w:p>
    <w:p w14:paraId="26FC253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4.18. Leidžia rankiniu būdu įvesti sveikatos rodiklius.</w:t>
      </w:r>
    </w:p>
    <w:p w14:paraId="322DA3E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4.19. Galima nustatyti priminimus apie užduotis bei tylos valandas.</w:t>
      </w:r>
    </w:p>
    <w:p w14:paraId="1BF5895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4.20. Suteikia galimybę peržiūrėti paskirto sveikatos priežiūros specialisto informaciją.</w:t>
      </w:r>
    </w:p>
    <w:p w14:paraId="35A3BAA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4.21. Leidžia peržiūrėti paskirtus laboratorinius tyrimus.</w:t>
      </w:r>
    </w:p>
    <w:p w14:paraId="653D95C0"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4.22. Užtikrina prieigą prie sveikatos priežiūros specialisto konsultacijos aprašymo.</w:t>
      </w:r>
    </w:p>
    <w:p w14:paraId="06A6E03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4.23. Rodo sveikatos rodiklių matavimus.</w:t>
      </w:r>
    </w:p>
    <w:p w14:paraId="4AF43BF4"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4.24. Galima matyti fizinio aktyvumo užduotis.</w:t>
      </w:r>
    </w:p>
    <w:p w14:paraId="16ACCC4C"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4.25. Užtikriną galimybę komunikuoti su sveikatos priežiūros specialistu žinutėmis arba vaizdo skambučiu.</w:t>
      </w:r>
    </w:p>
    <w:p w14:paraId="7E262C1D"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 xml:space="preserve">4.26. Turi sąsają su </w:t>
      </w:r>
      <w:proofErr w:type="spellStart"/>
      <w:r w:rsidRPr="002217EA">
        <w:rPr>
          <w:rFonts w:cstheme="minorHAnsi"/>
          <w:sz w:val="24"/>
          <w:szCs w:val="24"/>
        </w:rPr>
        <w:t>multifunkcinėmis</w:t>
      </w:r>
      <w:proofErr w:type="spellEnd"/>
      <w:r w:rsidRPr="002217EA">
        <w:rPr>
          <w:rFonts w:cstheme="minorHAnsi"/>
          <w:sz w:val="24"/>
          <w:szCs w:val="24"/>
        </w:rPr>
        <w:t xml:space="preserve"> išmaniosiomis svarstyklėmis, išmaniaisiais laikrodžiais, kraujospūdžio matuokliais, </w:t>
      </w:r>
      <w:proofErr w:type="spellStart"/>
      <w:r w:rsidRPr="002217EA">
        <w:rPr>
          <w:rFonts w:cstheme="minorHAnsi"/>
          <w:sz w:val="24"/>
          <w:szCs w:val="24"/>
        </w:rPr>
        <w:t>pulsoksimetrais</w:t>
      </w:r>
      <w:proofErr w:type="spellEnd"/>
      <w:r w:rsidRPr="002217EA">
        <w:rPr>
          <w:rFonts w:cstheme="minorHAnsi"/>
          <w:sz w:val="24"/>
          <w:szCs w:val="24"/>
        </w:rPr>
        <w:t xml:space="preserve"> bei </w:t>
      </w:r>
      <w:proofErr w:type="spellStart"/>
      <w:r w:rsidRPr="002217EA">
        <w:rPr>
          <w:rFonts w:cstheme="minorHAnsi"/>
          <w:sz w:val="24"/>
          <w:szCs w:val="24"/>
        </w:rPr>
        <w:t>gliukomačiais</w:t>
      </w:r>
      <w:proofErr w:type="spellEnd"/>
      <w:r w:rsidRPr="002217EA">
        <w:rPr>
          <w:rFonts w:cstheme="minorHAnsi"/>
          <w:sz w:val="24"/>
          <w:szCs w:val="24"/>
        </w:rPr>
        <w:t xml:space="preserve"> per Bluetooth ryšį ar lygiavertį.</w:t>
      </w:r>
    </w:p>
    <w:p w14:paraId="197750B2"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4.27. Duomenys iš išmaniųjų įrenginių automatizuotai perduodami į programėlę.</w:t>
      </w:r>
    </w:p>
    <w:p w14:paraId="115F6F65" w14:textId="77777777" w:rsidR="002217EA" w:rsidRPr="002217EA" w:rsidRDefault="002217EA" w:rsidP="002217EA">
      <w:pPr>
        <w:spacing w:after="0" w:line="240" w:lineRule="auto"/>
        <w:jc w:val="both"/>
        <w:rPr>
          <w:rFonts w:cstheme="minorHAnsi"/>
          <w:b/>
          <w:bCs/>
          <w:sz w:val="24"/>
          <w:szCs w:val="24"/>
        </w:rPr>
      </w:pPr>
      <w:r w:rsidRPr="002217EA">
        <w:rPr>
          <w:rFonts w:cstheme="minorHAnsi"/>
          <w:b/>
          <w:bCs/>
          <w:sz w:val="24"/>
          <w:szCs w:val="24"/>
        </w:rPr>
        <w:t>5. Sistemos palaikymas:</w:t>
      </w:r>
    </w:p>
    <w:p w14:paraId="1541280C"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5.1. Tiekėjas privalo nemokamai teikti visapusišką sistemos techninę priežiūrą visą sutarties galiojimo laikotarpį.</w:t>
      </w:r>
    </w:p>
    <w:p w14:paraId="7FAA0A3B"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5.1.1. Priežiūros paslaugos apima sistemos veikimo užtikrinimą, klaidų taisymą, atnaujinimų diegimą ir kitas paslaugas, būtinas tinkamam sistemos veikimui užtikrinti.</w:t>
      </w:r>
    </w:p>
    <w:p w14:paraId="39576A47"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lastRenderedPageBreak/>
        <w:t>Į priežiūros paslaugų kainą be papildomo mokesčio turi būti įtraukta:</w:t>
      </w:r>
    </w:p>
    <w:p w14:paraId="6994EE8C" w14:textId="77777777" w:rsidR="002217EA" w:rsidRPr="002217EA" w:rsidRDefault="002217EA" w:rsidP="002217EA">
      <w:pPr>
        <w:numPr>
          <w:ilvl w:val="0"/>
          <w:numId w:val="27"/>
        </w:numPr>
        <w:spacing w:after="0" w:line="240" w:lineRule="auto"/>
        <w:jc w:val="both"/>
        <w:rPr>
          <w:rFonts w:cstheme="minorHAnsi"/>
          <w:sz w:val="24"/>
          <w:szCs w:val="24"/>
        </w:rPr>
      </w:pPr>
      <w:r w:rsidRPr="002217EA">
        <w:rPr>
          <w:rFonts w:cstheme="minorHAnsi"/>
          <w:sz w:val="24"/>
          <w:szCs w:val="24"/>
        </w:rPr>
        <w:t>galimybė naudotis naujausiomis (nežinau ar šitą žodį vartoti) siūlomos programinės įrangos versijomis;</w:t>
      </w:r>
    </w:p>
    <w:p w14:paraId="11905903" w14:textId="77777777" w:rsidR="002217EA" w:rsidRPr="002217EA" w:rsidRDefault="002217EA" w:rsidP="002217EA">
      <w:pPr>
        <w:numPr>
          <w:ilvl w:val="0"/>
          <w:numId w:val="27"/>
        </w:numPr>
        <w:spacing w:after="0" w:line="240" w:lineRule="auto"/>
        <w:jc w:val="both"/>
        <w:rPr>
          <w:rFonts w:cstheme="minorHAnsi"/>
          <w:sz w:val="24"/>
          <w:szCs w:val="24"/>
        </w:rPr>
      </w:pPr>
      <w:r w:rsidRPr="002217EA">
        <w:rPr>
          <w:rFonts w:cstheme="minorHAnsi"/>
          <w:sz w:val="24"/>
          <w:szCs w:val="24"/>
        </w:rPr>
        <w:t>naujausių programinės įrangos versijų ir jų dokumentacijos atsisiuntimas iš programinės įrangos gamintojo interneto svetainės;</w:t>
      </w:r>
    </w:p>
    <w:p w14:paraId="69B38DFF" w14:textId="77777777" w:rsidR="002217EA" w:rsidRPr="002217EA" w:rsidRDefault="002217EA" w:rsidP="002217EA">
      <w:pPr>
        <w:numPr>
          <w:ilvl w:val="0"/>
          <w:numId w:val="27"/>
        </w:numPr>
        <w:spacing w:after="0" w:line="240" w:lineRule="auto"/>
        <w:jc w:val="both"/>
        <w:rPr>
          <w:rFonts w:cstheme="minorHAnsi"/>
          <w:sz w:val="24"/>
          <w:szCs w:val="24"/>
        </w:rPr>
      </w:pPr>
      <w:r w:rsidRPr="002217EA">
        <w:rPr>
          <w:rFonts w:cstheme="minorHAnsi"/>
          <w:sz w:val="24"/>
          <w:szCs w:val="24"/>
        </w:rPr>
        <w:t>galimybė gauti programinės įrangos gamintojo technines konsultacijas.</w:t>
      </w:r>
    </w:p>
    <w:p w14:paraId="285B5B8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Planiniai atnaujinimai turi būti atliekami ne darbo valandomis – po 17 val. arba savaitgaliais.</w:t>
      </w:r>
    </w:p>
    <w:p w14:paraId="53D35FD3"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Apie planinį atnaujinimą Užsakovas turi būti informuojamas ne vėliau kaip prieš 2 darbo dienas.</w:t>
      </w:r>
    </w:p>
    <w:p w14:paraId="6F0FFF4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5.2. Tiekėjas viso sutarties galiojimo laikotarpiu įsipareigoja reaguoti į pranešimus apie gedimus nedelsiant, bet ne vėliau nei per 8 darbo valandas.</w:t>
      </w:r>
    </w:p>
    <w:p w14:paraId="53C27BD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5.3. Tiekėjas konsultuoja sveikatos priežiūros įstaigos atsakingus asmenis Sistemos veikimo, naudojimo bei tobulinimo klausimais visą sutarties laikotarpį.</w:t>
      </w:r>
    </w:p>
    <w:p w14:paraId="6716214D"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5.4. Tiekėjas, visiško Sistemos neveikimo atveju (kai nėra galimybės naudotis Sistema), privalo pradėti Sistemos veikimo atstatymo darbus nedelsiant ir užtikrinti Sistemos veikimo atstatymą ne vėliau kaip per 48 valandas nuo pranešimo apie sutrikimą gavimo.</w:t>
      </w:r>
    </w:p>
    <w:p w14:paraId="57086F4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Tais atvejais, kai dėl objektyvių ir nuo Tiekėjo nepriklausančių aplinkybių Sistemos veikimo neįmanoma atstatyti per 48 valandas, šis terminas gali būti pratęstas tik tuo atveju, kai sutrikimui pašalinti būtina atlikti gamintojo ar trečiųjų šalių veiksmus, pakeisti sugedusią techninę įrangą, atlikti sudėtingus programinės įrangos atkūrimo darbus arba kai sutrikimą lemia kitos aplinkybės, kurių Tiekėjas negalėjo išvengti ar pašalinti per nustatytą terminą.</w:t>
      </w:r>
    </w:p>
    <w:p w14:paraId="79A1A44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Tokiu atveju Tiekėjas privalo nedelsdamas, bet ne vėliau kaip per 48 valandas nuo sutrikimo nustatymo, informuoti Pirkėją apie termino pratęsimo priežastis, numatomus veiksmus ir planuojamą Sistemos veikimo atstatymo laiką.</w:t>
      </w:r>
    </w:p>
    <w:p w14:paraId="4927F51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 xml:space="preserve">Bendras visiško Sistemos neveikimo laikotarpis negali viršyti 5 darbo dienų, išskyrus force majeure aplinkybes. Jeigu Tiekėjas negali atstatyti Sistemos veikimo per šį terminą, Pirkėjas turi teisę taikyti Sutartyje nustatytas sankcijas ir (ar) reikalauti kitų Sutartyje nustatytų teisių įgyvendinimo. </w:t>
      </w:r>
    </w:p>
    <w:p w14:paraId="1CF216F3"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5.5. Tiekėjas nurodo gedimų registravimo kontaktinius duomenis ar būdus.</w:t>
      </w:r>
    </w:p>
    <w:p w14:paraId="0E67267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5.6. Tiekėjas apmoko Perkančiosios organizacijos nurodytus vartotojus naudotis Sistema. Mokymai turi apimti pagrindines Sistemos funkcijas. Mokymų datą, laiką, vietą (arba nuotolinio mokymo būdą) ir dalyvių skaičių Tiekėjas suderina su Perkančiąja organizacija ne vėliau kaip prieš 5 darbo dienas iki mokymų pradžios. Mokymai turi būti įvykdyti iki Sistemos perdavimo eksploatuoti dienos.</w:t>
      </w:r>
    </w:p>
    <w:p w14:paraId="263B9A4B"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5.7. Apmokymai turi vykti Pirkėjo patalpose adresu: Aukštakalnio g.5, Utena ir/arba nuotoliniu būdu, ne mažiau kaip 8 darbuotojų.</w:t>
      </w:r>
    </w:p>
    <w:p w14:paraId="579AFAC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5.8. Sistemos paleidimo terminas – ne vėliau kaip per 1 mėnesį nuo prekių teikimo sutarties pasirašymo.</w:t>
      </w:r>
    </w:p>
    <w:p w14:paraId="6F935B5D" w14:textId="77777777" w:rsidR="002217EA" w:rsidRPr="002217EA" w:rsidRDefault="002217EA" w:rsidP="002217EA">
      <w:pPr>
        <w:spacing w:after="0" w:line="240" w:lineRule="auto"/>
        <w:jc w:val="both"/>
        <w:rPr>
          <w:rFonts w:cstheme="minorHAnsi"/>
          <w:b/>
          <w:bCs/>
          <w:sz w:val="24"/>
          <w:szCs w:val="24"/>
        </w:rPr>
      </w:pPr>
      <w:r w:rsidRPr="002217EA">
        <w:rPr>
          <w:rFonts w:cstheme="minorHAnsi"/>
          <w:b/>
          <w:bCs/>
          <w:sz w:val="24"/>
          <w:szCs w:val="24"/>
        </w:rPr>
        <w:t>6. Sistemos nefunkciniai reikalavimai:</w:t>
      </w:r>
    </w:p>
    <w:p w14:paraId="0324EC09" w14:textId="362BC7A7" w:rsidR="002217EA" w:rsidRPr="002217EA" w:rsidRDefault="002217EA" w:rsidP="002217EA">
      <w:pPr>
        <w:spacing w:after="0" w:line="240" w:lineRule="auto"/>
        <w:jc w:val="both"/>
        <w:rPr>
          <w:rFonts w:cstheme="minorHAnsi"/>
          <w:sz w:val="24"/>
          <w:szCs w:val="24"/>
        </w:rPr>
      </w:pPr>
      <w:r w:rsidRPr="002217EA">
        <w:rPr>
          <w:rFonts w:cstheme="minorHAnsi"/>
          <w:sz w:val="24"/>
          <w:szCs w:val="24"/>
        </w:rPr>
        <w:t>6.1. Sistemai reikalingos programinės įrangos licencijos įsigyjamos ne ilgesniam nei kaip 2</w:t>
      </w:r>
      <w:r w:rsidR="001615EC">
        <w:rPr>
          <w:rFonts w:cstheme="minorHAnsi"/>
          <w:sz w:val="24"/>
          <w:szCs w:val="24"/>
        </w:rPr>
        <w:t>4</w:t>
      </w:r>
      <w:r w:rsidRPr="002217EA">
        <w:rPr>
          <w:rFonts w:cstheme="minorHAnsi"/>
          <w:sz w:val="24"/>
          <w:szCs w:val="24"/>
        </w:rPr>
        <w:t xml:space="preserve"> (dvidešimt </w:t>
      </w:r>
      <w:r w:rsidR="001615EC">
        <w:rPr>
          <w:rFonts w:cstheme="minorHAnsi"/>
          <w:sz w:val="24"/>
          <w:szCs w:val="24"/>
        </w:rPr>
        <w:t>keturių</w:t>
      </w:r>
      <w:r w:rsidRPr="002217EA">
        <w:rPr>
          <w:rFonts w:cstheme="minorHAnsi"/>
          <w:sz w:val="24"/>
          <w:szCs w:val="24"/>
        </w:rPr>
        <w:t>) mėnesių laikotarpiui. Į pasiūlymo kainą turi būti įtrauktos licencijos, jų aktyvavimas ir naudojimas.</w:t>
      </w:r>
    </w:p>
    <w:p w14:paraId="3A7FC274"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6.2. Tiekėjas užtikrina sistemos veikimą su mobiliąja programėle ir duomenų perdavimą iš nešiojamų įrenginių (</w:t>
      </w:r>
      <w:proofErr w:type="spellStart"/>
      <w:r w:rsidRPr="002217EA">
        <w:rPr>
          <w:rFonts w:cstheme="minorHAnsi"/>
          <w:sz w:val="24"/>
          <w:szCs w:val="24"/>
        </w:rPr>
        <w:t>multifunkcinių</w:t>
      </w:r>
      <w:proofErr w:type="spellEnd"/>
      <w:r w:rsidRPr="002217EA">
        <w:rPr>
          <w:rFonts w:cstheme="minorHAnsi"/>
          <w:sz w:val="24"/>
          <w:szCs w:val="24"/>
        </w:rPr>
        <w:t xml:space="preserve"> išmaniųjų svarstyklių, išmaniųjų laikrodžių, kraujospūdžio matuoklių, </w:t>
      </w:r>
      <w:proofErr w:type="spellStart"/>
      <w:r w:rsidRPr="002217EA">
        <w:rPr>
          <w:rFonts w:cstheme="minorHAnsi"/>
          <w:sz w:val="24"/>
          <w:szCs w:val="24"/>
        </w:rPr>
        <w:t>pulsoksimetrų</w:t>
      </w:r>
      <w:proofErr w:type="spellEnd"/>
      <w:r w:rsidRPr="002217EA">
        <w:rPr>
          <w:rFonts w:cstheme="minorHAnsi"/>
          <w:sz w:val="24"/>
          <w:szCs w:val="24"/>
        </w:rPr>
        <w:t xml:space="preserve"> bei </w:t>
      </w:r>
      <w:proofErr w:type="spellStart"/>
      <w:r w:rsidRPr="002217EA">
        <w:rPr>
          <w:rFonts w:cstheme="minorHAnsi"/>
          <w:sz w:val="24"/>
          <w:szCs w:val="24"/>
        </w:rPr>
        <w:t>gliukomačių</w:t>
      </w:r>
      <w:proofErr w:type="spellEnd"/>
      <w:r w:rsidRPr="002217EA">
        <w:rPr>
          <w:rFonts w:cstheme="minorHAnsi"/>
          <w:sz w:val="24"/>
          <w:szCs w:val="24"/>
        </w:rPr>
        <w:t>).</w:t>
      </w:r>
    </w:p>
    <w:p w14:paraId="5253A3EC"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lastRenderedPageBreak/>
        <w:t>6.3. Sistema leidžia eksportuoti duomenis į PDF formatą arba lygiavertį formatą.</w:t>
      </w:r>
    </w:p>
    <w:p w14:paraId="6DC4860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6.4. Sistemoje yra galimybė įkelti dokumentus PDF, JPG, PNG, DOCX, XLSX formatais.</w:t>
      </w:r>
    </w:p>
    <w:p w14:paraId="2756869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6.5. Sistema generuoja automatines duomenų ataskaitas, kurios yra aiškios ir pateikiančias individualizuoto sveikatos stebėsenos plano priemonių efektyvumo rezultatus.</w:t>
      </w:r>
    </w:p>
    <w:p w14:paraId="3D765D2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6.6. Sistema vienu metu palaiko ne mažiau nei 20 veikiančių pacientų paskyrų su aktyviu individualiu sveikatos priežiūros planu.</w:t>
      </w:r>
    </w:p>
    <w:p w14:paraId="00E02BD0"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6.7. Sistema turi sąsają su išmaniaisiais įrenginiais (</w:t>
      </w:r>
      <w:proofErr w:type="spellStart"/>
      <w:r w:rsidRPr="002217EA">
        <w:rPr>
          <w:rFonts w:cstheme="minorHAnsi"/>
          <w:sz w:val="24"/>
          <w:szCs w:val="24"/>
        </w:rPr>
        <w:t>multifunkcinėmis</w:t>
      </w:r>
      <w:proofErr w:type="spellEnd"/>
      <w:r w:rsidRPr="002217EA">
        <w:rPr>
          <w:rFonts w:cstheme="minorHAnsi"/>
          <w:sz w:val="24"/>
          <w:szCs w:val="24"/>
        </w:rPr>
        <w:t xml:space="preserve"> išmaniosiomis svarstyklėmis, išmaniaisiais laikrodžiais, kraujospūdžio matuokliais, </w:t>
      </w:r>
      <w:proofErr w:type="spellStart"/>
      <w:r w:rsidRPr="002217EA">
        <w:rPr>
          <w:rFonts w:cstheme="minorHAnsi"/>
          <w:sz w:val="24"/>
          <w:szCs w:val="24"/>
        </w:rPr>
        <w:t>pulsoksimetrais</w:t>
      </w:r>
      <w:proofErr w:type="spellEnd"/>
      <w:r w:rsidRPr="002217EA">
        <w:rPr>
          <w:rFonts w:cstheme="minorHAnsi"/>
          <w:sz w:val="24"/>
          <w:szCs w:val="24"/>
        </w:rPr>
        <w:t xml:space="preserve"> bei </w:t>
      </w:r>
      <w:proofErr w:type="spellStart"/>
      <w:r w:rsidRPr="002217EA">
        <w:rPr>
          <w:rFonts w:cstheme="minorHAnsi"/>
          <w:sz w:val="24"/>
          <w:szCs w:val="24"/>
        </w:rPr>
        <w:t>gliukomačiais</w:t>
      </w:r>
      <w:proofErr w:type="spellEnd"/>
      <w:r w:rsidRPr="002217EA">
        <w:rPr>
          <w:rFonts w:cstheme="minorHAnsi"/>
          <w:sz w:val="24"/>
          <w:szCs w:val="24"/>
        </w:rPr>
        <w:t>) ir duomenys perduodami automatiškai.</w:t>
      </w:r>
    </w:p>
    <w:p w14:paraId="32FD761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6.8. Sistemoje galima saugoti iš prietaisų gautus, rankiniu būdu įvestus mobiliojoje aplikacijoje ir internetinėje platformoje įvestus duomenis.</w:t>
      </w:r>
    </w:p>
    <w:p w14:paraId="40A86504"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6.9. Sistema generuoja automatinius pranešimus sveikatos priežiūros specialistams apie naujus priskirtus pacientus ir jų sveikatos rodiklių pasikeitimus, įskaitant atvejus, kai pasiekiamos kritinės vertės.</w:t>
      </w:r>
    </w:p>
    <w:p w14:paraId="173817D2"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6.10. Sistema automatiškai keičia rekomendacijas sveikatos priežiūros specialistui, pakoregavus rodiklių reikšmes, pacientui netinkamai atliekant rekomendacijas ar užduotis.</w:t>
      </w:r>
    </w:p>
    <w:p w14:paraId="5DF6887D"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6.11. Sistema atitinka BDAR ir kitų teisės aktų nustatytus pacientų duomenų apsaugos reikalavimus.</w:t>
      </w:r>
    </w:p>
    <w:p w14:paraId="55DEFBE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6.12. Tiekėjas laikosi konfidencialumo reikalavimų neatskleisti jokios su paslaugų teikimu susijusios informacijos trečiosioms šalims be raštiško sutikimo, nebent tai numato teisės aktai.</w:t>
      </w:r>
    </w:p>
    <w:p w14:paraId="6672943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6.13. Sistemoje įdiegtas funkcionalumas vartotojo sutikimui gauti, laikantis BDAR ir kitų asmens duomenų apsaugos reikalavimų.</w:t>
      </w:r>
    </w:p>
    <w:p w14:paraId="54AE3217"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6.14. Sistema yra apsaugota nuo kenkėjiško turinio, apribota galimybė įkelti failus su plėtiniais.</w:t>
      </w:r>
    </w:p>
    <w:p w14:paraId="39C48A33"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6.15. Įrangos turi tūrėti CE ženklinimą.</w:t>
      </w:r>
    </w:p>
    <w:p w14:paraId="43F6AB4E" w14:textId="77777777" w:rsidR="002217EA" w:rsidRPr="002217EA" w:rsidRDefault="002217EA" w:rsidP="002217EA">
      <w:pPr>
        <w:spacing w:after="0" w:line="240" w:lineRule="auto"/>
        <w:rPr>
          <w:rFonts w:cstheme="minorHAnsi"/>
          <w:b/>
          <w:bCs/>
          <w:sz w:val="24"/>
          <w:szCs w:val="24"/>
        </w:rPr>
      </w:pPr>
      <w:r w:rsidRPr="002217EA">
        <w:rPr>
          <w:rFonts w:cstheme="minorHAnsi"/>
          <w:b/>
          <w:bCs/>
          <w:sz w:val="24"/>
          <w:szCs w:val="24"/>
        </w:rPr>
        <w:t>7. Pirkimo įrangos apimtys:</w:t>
      </w:r>
    </w:p>
    <w:tbl>
      <w:tblPr>
        <w:tblStyle w:val="Lentelstinklelis"/>
        <w:tblW w:w="9628" w:type="dxa"/>
        <w:jc w:val="center"/>
        <w:tblLook w:val="04A0" w:firstRow="1" w:lastRow="0" w:firstColumn="1" w:lastColumn="0" w:noHBand="0" w:noVBand="1"/>
      </w:tblPr>
      <w:tblGrid>
        <w:gridCol w:w="2412"/>
        <w:gridCol w:w="855"/>
        <w:gridCol w:w="1480"/>
        <w:gridCol w:w="4881"/>
      </w:tblGrid>
      <w:tr w:rsidR="002217EA" w:rsidRPr="002217EA" w14:paraId="1BE0A7FA" w14:textId="77777777" w:rsidTr="007F76DE">
        <w:trPr>
          <w:jc w:val="center"/>
        </w:trPr>
        <w:tc>
          <w:tcPr>
            <w:tcW w:w="2412" w:type="dxa"/>
            <w:vAlign w:val="center"/>
          </w:tcPr>
          <w:p w14:paraId="6916B4F0" w14:textId="77777777" w:rsidR="002217EA" w:rsidRPr="002217EA" w:rsidRDefault="002217EA" w:rsidP="002217EA">
            <w:pPr>
              <w:jc w:val="center"/>
              <w:rPr>
                <w:rFonts w:asciiTheme="minorHAnsi" w:cstheme="minorHAnsi"/>
                <w:b/>
                <w:bCs/>
                <w:sz w:val="24"/>
                <w:szCs w:val="24"/>
              </w:rPr>
            </w:pPr>
            <w:r w:rsidRPr="002217EA">
              <w:rPr>
                <w:rFonts w:asciiTheme="minorHAnsi" w:cstheme="minorHAnsi"/>
                <w:b/>
                <w:bCs/>
                <w:sz w:val="24"/>
                <w:szCs w:val="24"/>
              </w:rPr>
              <w:t>Prekės pavadinimas</w:t>
            </w:r>
          </w:p>
        </w:tc>
        <w:tc>
          <w:tcPr>
            <w:tcW w:w="855" w:type="dxa"/>
            <w:vAlign w:val="center"/>
          </w:tcPr>
          <w:p w14:paraId="272840B8" w14:textId="77777777" w:rsidR="002217EA" w:rsidRPr="002217EA" w:rsidRDefault="002217EA" w:rsidP="002217EA">
            <w:pPr>
              <w:jc w:val="center"/>
              <w:rPr>
                <w:rFonts w:asciiTheme="minorHAnsi" w:cstheme="minorHAnsi"/>
                <w:b/>
                <w:bCs/>
                <w:sz w:val="24"/>
                <w:szCs w:val="24"/>
              </w:rPr>
            </w:pPr>
            <w:r w:rsidRPr="002217EA">
              <w:rPr>
                <w:rFonts w:asciiTheme="minorHAnsi" w:cstheme="minorHAnsi"/>
                <w:b/>
                <w:bCs/>
                <w:sz w:val="24"/>
                <w:szCs w:val="24"/>
              </w:rPr>
              <w:t>Matas</w:t>
            </w:r>
          </w:p>
        </w:tc>
        <w:tc>
          <w:tcPr>
            <w:tcW w:w="1480" w:type="dxa"/>
            <w:vAlign w:val="center"/>
          </w:tcPr>
          <w:p w14:paraId="4E478B0A" w14:textId="77777777" w:rsidR="002217EA" w:rsidRPr="002217EA" w:rsidRDefault="002217EA" w:rsidP="002217EA">
            <w:pPr>
              <w:jc w:val="center"/>
              <w:rPr>
                <w:rFonts w:asciiTheme="minorHAnsi" w:cstheme="minorHAnsi"/>
                <w:b/>
                <w:bCs/>
                <w:sz w:val="24"/>
                <w:szCs w:val="24"/>
              </w:rPr>
            </w:pPr>
            <w:r w:rsidRPr="002217EA">
              <w:rPr>
                <w:rFonts w:asciiTheme="minorHAnsi" w:cstheme="minorHAnsi"/>
                <w:b/>
                <w:bCs/>
                <w:sz w:val="24"/>
                <w:szCs w:val="24"/>
              </w:rPr>
              <w:t>Preliminarus kiekis</w:t>
            </w:r>
          </w:p>
        </w:tc>
        <w:tc>
          <w:tcPr>
            <w:tcW w:w="4881" w:type="dxa"/>
            <w:vAlign w:val="center"/>
          </w:tcPr>
          <w:p w14:paraId="29ADE151" w14:textId="77777777" w:rsidR="002217EA" w:rsidRPr="002217EA" w:rsidRDefault="002217EA" w:rsidP="002217EA">
            <w:pPr>
              <w:jc w:val="center"/>
              <w:rPr>
                <w:rFonts w:asciiTheme="minorHAnsi" w:cstheme="minorHAnsi"/>
                <w:b/>
                <w:bCs/>
                <w:sz w:val="24"/>
                <w:szCs w:val="24"/>
              </w:rPr>
            </w:pPr>
            <w:r w:rsidRPr="002217EA">
              <w:rPr>
                <w:rFonts w:asciiTheme="minorHAnsi" w:cstheme="minorHAnsi"/>
                <w:b/>
                <w:bCs/>
                <w:sz w:val="24"/>
                <w:szCs w:val="24"/>
              </w:rPr>
              <w:t>TECHNINIAI</w:t>
            </w:r>
          </w:p>
          <w:p w14:paraId="0EA99C5F" w14:textId="77777777" w:rsidR="002217EA" w:rsidRPr="002217EA" w:rsidRDefault="002217EA" w:rsidP="002217EA">
            <w:pPr>
              <w:jc w:val="center"/>
              <w:rPr>
                <w:rFonts w:asciiTheme="minorHAnsi" w:cstheme="minorHAnsi"/>
                <w:b/>
                <w:bCs/>
                <w:sz w:val="24"/>
                <w:szCs w:val="24"/>
              </w:rPr>
            </w:pPr>
            <w:r w:rsidRPr="002217EA">
              <w:rPr>
                <w:rFonts w:asciiTheme="minorHAnsi" w:cstheme="minorHAnsi"/>
                <w:b/>
                <w:bCs/>
                <w:sz w:val="24"/>
                <w:szCs w:val="24"/>
              </w:rPr>
              <w:t>REIKALAVIMAI</w:t>
            </w:r>
          </w:p>
        </w:tc>
      </w:tr>
      <w:tr w:rsidR="002217EA" w:rsidRPr="002217EA" w14:paraId="76E8ECAA" w14:textId="77777777" w:rsidTr="007F76DE">
        <w:trPr>
          <w:jc w:val="center"/>
        </w:trPr>
        <w:tc>
          <w:tcPr>
            <w:tcW w:w="2412" w:type="dxa"/>
          </w:tcPr>
          <w:p w14:paraId="1498F5E5" w14:textId="77777777" w:rsidR="002217EA" w:rsidRPr="002217EA" w:rsidRDefault="002217EA" w:rsidP="002217EA">
            <w:pPr>
              <w:rPr>
                <w:rFonts w:asciiTheme="minorHAnsi" w:cstheme="minorHAnsi"/>
                <w:sz w:val="24"/>
                <w:szCs w:val="24"/>
              </w:rPr>
            </w:pPr>
            <w:r w:rsidRPr="002217EA">
              <w:rPr>
                <w:rFonts w:asciiTheme="minorHAnsi" w:cstheme="minorHAnsi"/>
                <w:sz w:val="24"/>
                <w:szCs w:val="24"/>
              </w:rPr>
              <w:t>Nuotolinės sveikatos stebėsenos sistemos licencija</w:t>
            </w:r>
            <w:r w:rsidRPr="002217EA">
              <w:rPr>
                <w:rFonts w:asciiTheme="minorHAnsi" w:cstheme="minorHAnsi"/>
                <w:b/>
                <w:bCs/>
                <w:color w:val="000000"/>
                <w:sz w:val="24"/>
                <w:szCs w:val="24"/>
                <w:lang w:eastAsia="lt-LT"/>
              </w:rPr>
              <w:t xml:space="preserve"> (</w:t>
            </w:r>
            <w:r w:rsidRPr="002217EA">
              <w:rPr>
                <w:rFonts w:asciiTheme="minorHAnsi" w:cstheme="minorHAnsi"/>
                <w:b/>
                <w:bCs/>
                <w:sz w:val="24"/>
                <w:szCs w:val="24"/>
              </w:rPr>
              <w:t>iki 20 vienu metu veikiančių pacientų paskyrų)</w:t>
            </w:r>
          </w:p>
        </w:tc>
        <w:tc>
          <w:tcPr>
            <w:tcW w:w="855" w:type="dxa"/>
            <w:vAlign w:val="center"/>
          </w:tcPr>
          <w:p w14:paraId="4B1DFE06"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vnt.</w:t>
            </w:r>
          </w:p>
        </w:tc>
        <w:tc>
          <w:tcPr>
            <w:tcW w:w="1480" w:type="dxa"/>
            <w:vAlign w:val="center"/>
          </w:tcPr>
          <w:p w14:paraId="58A70FFC"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 xml:space="preserve">Ne ilgiau kaip </w:t>
            </w:r>
          </w:p>
          <w:p w14:paraId="1C1D0E4A" w14:textId="63A1CE36"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2</w:t>
            </w:r>
            <w:r w:rsidR="00FC5AEB">
              <w:rPr>
                <w:rFonts w:asciiTheme="minorHAnsi" w:cstheme="minorHAnsi"/>
                <w:sz w:val="24"/>
                <w:szCs w:val="24"/>
              </w:rPr>
              <w:t>4</w:t>
            </w:r>
            <w:r w:rsidRPr="002217EA">
              <w:rPr>
                <w:rFonts w:asciiTheme="minorHAnsi" w:cstheme="minorHAnsi"/>
                <w:sz w:val="24"/>
                <w:szCs w:val="24"/>
              </w:rPr>
              <w:t xml:space="preserve"> mėnesiams nuo sutarties įsigaliojimo dienos</w:t>
            </w:r>
          </w:p>
        </w:tc>
        <w:tc>
          <w:tcPr>
            <w:tcW w:w="4881" w:type="dxa"/>
          </w:tcPr>
          <w:p w14:paraId="21B9FB43" w14:textId="77777777" w:rsidR="002217EA" w:rsidRPr="002217EA" w:rsidRDefault="002217EA" w:rsidP="002217EA">
            <w:pPr>
              <w:jc w:val="both"/>
              <w:rPr>
                <w:rFonts w:asciiTheme="minorHAnsi" w:cstheme="minorHAnsi"/>
                <w:sz w:val="24"/>
                <w:szCs w:val="24"/>
              </w:rPr>
            </w:pPr>
            <w:r w:rsidRPr="002217EA">
              <w:rPr>
                <w:rFonts w:asciiTheme="minorHAnsi" w:cstheme="minorHAnsi"/>
                <w:sz w:val="24"/>
                <w:szCs w:val="24"/>
              </w:rPr>
              <w:t>Vienu metu veikiančios pacientų paskyros su galimybe prisijungti neribotam sveikatos priežiūros specialistų skaičiui.</w:t>
            </w:r>
          </w:p>
        </w:tc>
      </w:tr>
      <w:tr w:rsidR="002217EA" w:rsidRPr="002217EA" w14:paraId="4780BFC7" w14:textId="77777777" w:rsidTr="007F76DE">
        <w:trPr>
          <w:jc w:val="center"/>
        </w:trPr>
        <w:tc>
          <w:tcPr>
            <w:tcW w:w="2412" w:type="dxa"/>
          </w:tcPr>
          <w:p w14:paraId="60CC1FDB" w14:textId="77777777" w:rsidR="002217EA" w:rsidRPr="002217EA" w:rsidRDefault="002217EA" w:rsidP="002217EA">
            <w:pPr>
              <w:rPr>
                <w:rFonts w:asciiTheme="minorHAnsi" w:cstheme="minorHAnsi"/>
                <w:sz w:val="24"/>
                <w:szCs w:val="24"/>
              </w:rPr>
            </w:pPr>
            <w:r w:rsidRPr="002217EA">
              <w:rPr>
                <w:rFonts w:asciiTheme="minorHAnsi" w:cstheme="minorHAnsi"/>
                <w:sz w:val="24"/>
                <w:szCs w:val="24"/>
              </w:rPr>
              <w:t>Medicininiai kraujospūdžio matuokliai</w:t>
            </w:r>
          </w:p>
        </w:tc>
        <w:tc>
          <w:tcPr>
            <w:tcW w:w="855" w:type="dxa"/>
            <w:vAlign w:val="center"/>
          </w:tcPr>
          <w:p w14:paraId="11EEF631"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vnt.</w:t>
            </w:r>
          </w:p>
        </w:tc>
        <w:tc>
          <w:tcPr>
            <w:tcW w:w="1480" w:type="dxa"/>
            <w:vAlign w:val="center"/>
          </w:tcPr>
          <w:p w14:paraId="17678348"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100</w:t>
            </w:r>
          </w:p>
        </w:tc>
        <w:tc>
          <w:tcPr>
            <w:tcW w:w="4881" w:type="dxa"/>
          </w:tcPr>
          <w:p w14:paraId="79240D96" w14:textId="77777777" w:rsidR="002217EA" w:rsidRPr="002217EA" w:rsidRDefault="002217EA" w:rsidP="002217EA">
            <w:pPr>
              <w:rPr>
                <w:rFonts w:asciiTheme="minorHAnsi" w:cstheme="minorHAnsi"/>
                <w:sz w:val="24"/>
                <w:szCs w:val="24"/>
              </w:rPr>
            </w:pPr>
            <w:r w:rsidRPr="002217EA">
              <w:rPr>
                <w:rFonts w:asciiTheme="minorHAnsi" w:cstheme="minorHAnsi"/>
                <w:sz w:val="24"/>
                <w:szCs w:val="24"/>
              </w:rPr>
              <w:t>Turi būti atliekami matavimai:</w:t>
            </w:r>
          </w:p>
          <w:p w14:paraId="772A28AD" w14:textId="77777777" w:rsidR="002217EA" w:rsidRPr="002217EA" w:rsidRDefault="002217EA" w:rsidP="002217EA">
            <w:pPr>
              <w:numPr>
                <w:ilvl w:val="0"/>
                <w:numId w:val="24"/>
              </w:numPr>
              <w:jc w:val="both"/>
              <w:rPr>
                <w:rFonts w:asciiTheme="minorHAnsi" w:cstheme="minorHAnsi"/>
                <w:sz w:val="24"/>
                <w:szCs w:val="24"/>
              </w:rPr>
            </w:pPr>
            <w:r w:rsidRPr="002217EA">
              <w:rPr>
                <w:rFonts w:asciiTheme="minorHAnsi" w:cstheme="minorHAnsi"/>
                <w:sz w:val="24"/>
                <w:szCs w:val="24"/>
              </w:rPr>
              <w:t>Kraujo spaudimas (</w:t>
            </w:r>
            <w:proofErr w:type="spellStart"/>
            <w:r w:rsidRPr="002217EA">
              <w:rPr>
                <w:rFonts w:asciiTheme="minorHAnsi" w:cstheme="minorHAnsi"/>
                <w:sz w:val="24"/>
                <w:szCs w:val="24"/>
              </w:rPr>
              <w:t>sistolinis</w:t>
            </w:r>
            <w:proofErr w:type="spellEnd"/>
            <w:r w:rsidRPr="002217EA">
              <w:rPr>
                <w:rFonts w:asciiTheme="minorHAnsi" w:cstheme="minorHAnsi"/>
                <w:sz w:val="24"/>
                <w:szCs w:val="24"/>
              </w:rPr>
              <w:t xml:space="preserve">, </w:t>
            </w:r>
            <w:proofErr w:type="spellStart"/>
            <w:r w:rsidRPr="002217EA">
              <w:rPr>
                <w:rFonts w:asciiTheme="minorHAnsi" w:cstheme="minorHAnsi"/>
                <w:sz w:val="24"/>
                <w:szCs w:val="24"/>
              </w:rPr>
              <w:t>diastolinis</w:t>
            </w:r>
            <w:proofErr w:type="spellEnd"/>
            <w:r w:rsidRPr="002217EA">
              <w:rPr>
                <w:rFonts w:asciiTheme="minorHAnsi" w:cstheme="minorHAnsi"/>
                <w:sz w:val="24"/>
                <w:szCs w:val="24"/>
              </w:rPr>
              <w:t>);</w:t>
            </w:r>
          </w:p>
          <w:p w14:paraId="27677859" w14:textId="77777777" w:rsidR="002217EA" w:rsidRPr="002217EA" w:rsidRDefault="002217EA" w:rsidP="002217EA">
            <w:pPr>
              <w:numPr>
                <w:ilvl w:val="0"/>
                <w:numId w:val="24"/>
              </w:numPr>
              <w:ind w:left="714" w:hanging="357"/>
              <w:rPr>
                <w:rFonts w:asciiTheme="minorHAnsi" w:cstheme="minorHAnsi"/>
                <w:sz w:val="24"/>
                <w:szCs w:val="24"/>
              </w:rPr>
            </w:pPr>
            <w:r w:rsidRPr="002217EA">
              <w:rPr>
                <w:rFonts w:asciiTheme="minorHAnsi" w:cstheme="minorHAnsi"/>
                <w:sz w:val="24"/>
                <w:szCs w:val="24"/>
              </w:rPr>
              <w:t>Širdies pulsas.</w:t>
            </w:r>
          </w:p>
        </w:tc>
      </w:tr>
      <w:tr w:rsidR="002217EA" w:rsidRPr="002217EA" w14:paraId="54E18F04" w14:textId="77777777" w:rsidTr="007F76DE">
        <w:trPr>
          <w:jc w:val="center"/>
        </w:trPr>
        <w:tc>
          <w:tcPr>
            <w:tcW w:w="2412" w:type="dxa"/>
          </w:tcPr>
          <w:p w14:paraId="314A2024" w14:textId="77777777" w:rsidR="002217EA" w:rsidRPr="002217EA" w:rsidRDefault="002217EA" w:rsidP="002217EA">
            <w:pPr>
              <w:rPr>
                <w:rFonts w:asciiTheme="minorHAnsi" w:cstheme="minorHAnsi"/>
                <w:sz w:val="24"/>
                <w:szCs w:val="24"/>
              </w:rPr>
            </w:pPr>
            <w:r w:rsidRPr="002217EA">
              <w:rPr>
                <w:rFonts w:asciiTheme="minorHAnsi" w:cstheme="minorHAnsi"/>
                <w:sz w:val="24"/>
                <w:szCs w:val="24"/>
              </w:rPr>
              <w:t>Išmanieji laikrodžiai (fizinio pajėgumo matuokliai)</w:t>
            </w:r>
          </w:p>
        </w:tc>
        <w:tc>
          <w:tcPr>
            <w:tcW w:w="855" w:type="dxa"/>
            <w:vAlign w:val="center"/>
          </w:tcPr>
          <w:p w14:paraId="03BFDFAC"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vnt.</w:t>
            </w:r>
          </w:p>
        </w:tc>
        <w:tc>
          <w:tcPr>
            <w:tcW w:w="1480" w:type="dxa"/>
            <w:vAlign w:val="center"/>
          </w:tcPr>
          <w:p w14:paraId="72F46DBF"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100</w:t>
            </w:r>
          </w:p>
        </w:tc>
        <w:tc>
          <w:tcPr>
            <w:tcW w:w="4881" w:type="dxa"/>
          </w:tcPr>
          <w:p w14:paraId="2623354B" w14:textId="77777777" w:rsidR="002217EA" w:rsidRPr="002217EA" w:rsidRDefault="002217EA" w:rsidP="002217EA">
            <w:pPr>
              <w:rPr>
                <w:rFonts w:asciiTheme="minorHAnsi" w:cstheme="minorHAnsi"/>
                <w:sz w:val="24"/>
                <w:szCs w:val="24"/>
              </w:rPr>
            </w:pPr>
            <w:r w:rsidRPr="002217EA">
              <w:rPr>
                <w:rFonts w:asciiTheme="minorHAnsi" w:cstheme="minorHAnsi"/>
                <w:sz w:val="24"/>
                <w:szCs w:val="24"/>
              </w:rPr>
              <w:t>Turi būti atliekami matavimai:</w:t>
            </w:r>
          </w:p>
          <w:p w14:paraId="2FC0504B" w14:textId="77777777" w:rsidR="002217EA" w:rsidRPr="002217EA" w:rsidRDefault="002217EA" w:rsidP="002217EA">
            <w:pPr>
              <w:pStyle w:val="Sraopastraipa"/>
              <w:numPr>
                <w:ilvl w:val="0"/>
                <w:numId w:val="22"/>
              </w:numPr>
              <w:rPr>
                <w:rFonts w:asciiTheme="minorHAnsi" w:cstheme="minorHAnsi"/>
                <w:sz w:val="24"/>
                <w:szCs w:val="24"/>
              </w:rPr>
            </w:pPr>
            <w:r w:rsidRPr="002217EA">
              <w:rPr>
                <w:rFonts w:asciiTheme="minorHAnsi" w:cstheme="minorHAnsi"/>
                <w:sz w:val="24"/>
                <w:szCs w:val="24"/>
              </w:rPr>
              <w:t>Žingsnių skaičius;</w:t>
            </w:r>
          </w:p>
          <w:p w14:paraId="7FD5231C" w14:textId="77777777" w:rsidR="002217EA" w:rsidRPr="002217EA" w:rsidRDefault="002217EA" w:rsidP="002217EA">
            <w:pPr>
              <w:pStyle w:val="Sraopastraipa"/>
              <w:numPr>
                <w:ilvl w:val="0"/>
                <w:numId w:val="22"/>
              </w:numPr>
              <w:rPr>
                <w:rFonts w:asciiTheme="minorHAnsi" w:cstheme="minorHAnsi"/>
                <w:sz w:val="24"/>
                <w:szCs w:val="24"/>
              </w:rPr>
            </w:pPr>
            <w:r w:rsidRPr="002217EA">
              <w:rPr>
                <w:rFonts w:asciiTheme="minorHAnsi" w:cstheme="minorHAnsi"/>
                <w:sz w:val="24"/>
                <w:szCs w:val="24"/>
              </w:rPr>
              <w:t>aktyvumo trukmė;</w:t>
            </w:r>
          </w:p>
          <w:p w14:paraId="2EB0EF85" w14:textId="77777777" w:rsidR="002217EA" w:rsidRPr="002217EA" w:rsidRDefault="002217EA" w:rsidP="002217EA">
            <w:pPr>
              <w:pStyle w:val="Sraopastraipa"/>
              <w:numPr>
                <w:ilvl w:val="0"/>
                <w:numId w:val="22"/>
              </w:numPr>
              <w:rPr>
                <w:rFonts w:asciiTheme="minorHAnsi" w:cstheme="minorHAnsi"/>
                <w:sz w:val="24"/>
                <w:szCs w:val="24"/>
              </w:rPr>
            </w:pPr>
            <w:r w:rsidRPr="002217EA">
              <w:rPr>
                <w:rFonts w:asciiTheme="minorHAnsi" w:cstheme="minorHAnsi"/>
                <w:sz w:val="24"/>
                <w:szCs w:val="24"/>
              </w:rPr>
              <w:t>miego trukmė.</w:t>
            </w:r>
          </w:p>
        </w:tc>
      </w:tr>
      <w:tr w:rsidR="002217EA" w:rsidRPr="002217EA" w14:paraId="4E957D4B" w14:textId="77777777" w:rsidTr="007F76DE">
        <w:trPr>
          <w:jc w:val="center"/>
        </w:trPr>
        <w:tc>
          <w:tcPr>
            <w:tcW w:w="2412" w:type="dxa"/>
          </w:tcPr>
          <w:p w14:paraId="6C387427" w14:textId="77777777" w:rsidR="002217EA" w:rsidRPr="002217EA" w:rsidRDefault="002217EA" w:rsidP="002217EA">
            <w:pPr>
              <w:rPr>
                <w:rFonts w:asciiTheme="minorHAnsi" w:cstheme="minorHAnsi"/>
                <w:sz w:val="24"/>
                <w:szCs w:val="24"/>
              </w:rPr>
            </w:pPr>
            <w:proofErr w:type="spellStart"/>
            <w:r w:rsidRPr="002217EA">
              <w:rPr>
                <w:rFonts w:asciiTheme="minorHAnsi" w:cstheme="minorHAnsi"/>
                <w:sz w:val="24"/>
                <w:szCs w:val="24"/>
              </w:rPr>
              <w:t>Pulsoksimetrai</w:t>
            </w:r>
            <w:proofErr w:type="spellEnd"/>
          </w:p>
        </w:tc>
        <w:tc>
          <w:tcPr>
            <w:tcW w:w="855" w:type="dxa"/>
            <w:vAlign w:val="center"/>
          </w:tcPr>
          <w:p w14:paraId="4CCCE4FE"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vnt.</w:t>
            </w:r>
          </w:p>
        </w:tc>
        <w:tc>
          <w:tcPr>
            <w:tcW w:w="1480" w:type="dxa"/>
            <w:vAlign w:val="center"/>
          </w:tcPr>
          <w:p w14:paraId="6B79C29B"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100</w:t>
            </w:r>
          </w:p>
        </w:tc>
        <w:tc>
          <w:tcPr>
            <w:tcW w:w="4881" w:type="dxa"/>
          </w:tcPr>
          <w:p w14:paraId="392BA873" w14:textId="77777777" w:rsidR="002217EA" w:rsidRPr="002217EA" w:rsidRDefault="002217EA" w:rsidP="002217EA">
            <w:pPr>
              <w:rPr>
                <w:rFonts w:asciiTheme="minorHAnsi" w:cstheme="minorHAnsi"/>
                <w:sz w:val="24"/>
                <w:szCs w:val="24"/>
              </w:rPr>
            </w:pPr>
            <w:r w:rsidRPr="002217EA">
              <w:rPr>
                <w:rFonts w:asciiTheme="minorHAnsi" w:cstheme="minorHAnsi"/>
                <w:sz w:val="24"/>
                <w:szCs w:val="24"/>
              </w:rPr>
              <w:t>Turi būti atliekami matavimai:</w:t>
            </w:r>
          </w:p>
          <w:p w14:paraId="5AEA0C3B" w14:textId="77777777" w:rsidR="002217EA" w:rsidRPr="002217EA" w:rsidRDefault="002217EA" w:rsidP="002217EA">
            <w:pPr>
              <w:pStyle w:val="Sraopastraipa"/>
              <w:numPr>
                <w:ilvl w:val="0"/>
                <w:numId w:val="25"/>
              </w:numPr>
              <w:rPr>
                <w:rFonts w:asciiTheme="minorHAnsi" w:cstheme="minorHAnsi"/>
                <w:sz w:val="24"/>
                <w:szCs w:val="24"/>
              </w:rPr>
            </w:pPr>
            <w:r w:rsidRPr="002217EA">
              <w:rPr>
                <w:rFonts w:asciiTheme="minorHAnsi" w:cstheme="minorHAnsi"/>
                <w:sz w:val="24"/>
                <w:szCs w:val="24"/>
              </w:rPr>
              <w:lastRenderedPageBreak/>
              <w:t>nustato kraujo įsotinimo deguonimi (SpO2) lygį.</w:t>
            </w:r>
          </w:p>
          <w:p w14:paraId="5FE42612" w14:textId="77777777" w:rsidR="002217EA" w:rsidRPr="002217EA" w:rsidRDefault="002217EA" w:rsidP="002217EA">
            <w:pPr>
              <w:pStyle w:val="Sraopastraipa"/>
              <w:rPr>
                <w:rFonts w:asciiTheme="minorHAnsi" w:cstheme="minorHAnsi"/>
                <w:sz w:val="24"/>
                <w:szCs w:val="24"/>
              </w:rPr>
            </w:pPr>
          </w:p>
        </w:tc>
      </w:tr>
      <w:tr w:rsidR="002217EA" w:rsidRPr="002217EA" w14:paraId="3F1D4C88" w14:textId="77777777" w:rsidTr="007F76DE">
        <w:trPr>
          <w:jc w:val="center"/>
        </w:trPr>
        <w:tc>
          <w:tcPr>
            <w:tcW w:w="2412" w:type="dxa"/>
          </w:tcPr>
          <w:p w14:paraId="57F490A5" w14:textId="77777777" w:rsidR="002217EA" w:rsidRPr="002217EA" w:rsidRDefault="002217EA" w:rsidP="002217EA">
            <w:pPr>
              <w:rPr>
                <w:rFonts w:asciiTheme="minorHAnsi" w:cstheme="minorHAnsi"/>
                <w:sz w:val="24"/>
                <w:szCs w:val="24"/>
              </w:rPr>
            </w:pPr>
            <w:proofErr w:type="spellStart"/>
            <w:r w:rsidRPr="002217EA">
              <w:rPr>
                <w:rFonts w:asciiTheme="minorHAnsi" w:cstheme="minorHAnsi"/>
                <w:sz w:val="24"/>
                <w:szCs w:val="24"/>
              </w:rPr>
              <w:lastRenderedPageBreak/>
              <w:t>Gliukomačiai</w:t>
            </w:r>
            <w:proofErr w:type="spellEnd"/>
            <w:r w:rsidRPr="002217EA">
              <w:rPr>
                <w:rFonts w:asciiTheme="minorHAnsi" w:cstheme="minorHAnsi"/>
                <w:sz w:val="24"/>
                <w:szCs w:val="24"/>
              </w:rPr>
              <w:t xml:space="preserve"> su juostelėmis</w:t>
            </w:r>
          </w:p>
        </w:tc>
        <w:tc>
          <w:tcPr>
            <w:tcW w:w="855" w:type="dxa"/>
            <w:vAlign w:val="center"/>
          </w:tcPr>
          <w:p w14:paraId="5C5DE115"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vnt.</w:t>
            </w:r>
          </w:p>
        </w:tc>
        <w:tc>
          <w:tcPr>
            <w:tcW w:w="1480" w:type="dxa"/>
            <w:vAlign w:val="center"/>
          </w:tcPr>
          <w:p w14:paraId="1890C5FD"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100</w:t>
            </w:r>
          </w:p>
        </w:tc>
        <w:tc>
          <w:tcPr>
            <w:tcW w:w="4881" w:type="dxa"/>
          </w:tcPr>
          <w:p w14:paraId="050828D8" w14:textId="77777777" w:rsidR="002217EA" w:rsidRPr="002217EA" w:rsidRDefault="002217EA" w:rsidP="002217EA">
            <w:pPr>
              <w:pStyle w:val="Sraopastraipa"/>
              <w:numPr>
                <w:ilvl w:val="0"/>
                <w:numId w:val="25"/>
              </w:numPr>
              <w:jc w:val="both"/>
              <w:rPr>
                <w:rFonts w:asciiTheme="minorHAnsi" w:cstheme="minorHAnsi"/>
                <w:sz w:val="24"/>
                <w:szCs w:val="24"/>
              </w:rPr>
            </w:pPr>
            <w:r w:rsidRPr="002217EA">
              <w:rPr>
                <w:rFonts w:asciiTheme="minorHAnsi" w:cstheme="minorHAnsi"/>
                <w:sz w:val="24"/>
                <w:szCs w:val="24"/>
              </w:rPr>
              <w:t>Skirti matuoti gliukozės kiekį kraujyje.</w:t>
            </w:r>
          </w:p>
          <w:p w14:paraId="2513A735" w14:textId="77777777" w:rsidR="002217EA" w:rsidRPr="002217EA" w:rsidRDefault="002217EA" w:rsidP="002217EA">
            <w:pPr>
              <w:pStyle w:val="Sraopastraipa"/>
              <w:numPr>
                <w:ilvl w:val="0"/>
                <w:numId w:val="25"/>
              </w:numPr>
              <w:rPr>
                <w:rFonts w:asciiTheme="minorHAnsi" w:cstheme="minorHAnsi"/>
                <w:sz w:val="24"/>
                <w:szCs w:val="24"/>
              </w:rPr>
            </w:pPr>
            <w:r w:rsidRPr="002217EA">
              <w:rPr>
                <w:rFonts w:asciiTheme="minorHAnsi" w:cstheme="minorHAnsi"/>
                <w:sz w:val="24"/>
                <w:szCs w:val="24"/>
              </w:rPr>
              <w:t xml:space="preserve">Juostelių kiekis turi būti paskaičiuotas vienam </w:t>
            </w:r>
            <w:proofErr w:type="spellStart"/>
            <w:r w:rsidRPr="002217EA">
              <w:rPr>
                <w:rFonts w:asciiTheme="minorHAnsi" w:cstheme="minorHAnsi"/>
                <w:sz w:val="24"/>
                <w:szCs w:val="24"/>
              </w:rPr>
              <w:t>gliukomačiui</w:t>
            </w:r>
            <w:proofErr w:type="spellEnd"/>
            <w:r w:rsidRPr="002217EA">
              <w:rPr>
                <w:rFonts w:asciiTheme="minorHAnsi" w:cstheme="minorHAnsi"/>
                <w:sz w:val="24"/>
                <w:szCs w:val="24"/>
              </w:rPr>
              <w:t xml:space="preserve"> 31 dienai po dvi juosteles per dieną visą sutarties galiojimo laikotarpį kiekvienam aparatui.</w:t>
            </w:r>
          </w:p>
          <w:p w14:paraId="7E0273B1" w14:textId="77777777" w:rsidR="002217EA" w:rsidRPr="002217EA" w:rsidRDefault="002217EA" w:rsidP="002217EA">
            <w:pPr>
              <w:rPr>
                <w:rFonts w:asciiTheme="minorHAnsi" w:cstheme="minorHAnsi"/>
                <w:sz w:val="24"/>
                <w:szCs w:val="24"/>
              </w:rPr>
            </w:pPr>
          </w:p>
        </w:tc>
      </w:tr>
      <w:tr w:rsidR="002217EA" w:rsidRPr="002217EA" w14:paraId="6E3F1FC4" w14:textId="77777777" w:rsidTr="007F76DE">
        <w:trPr>
          <w:jc w:val="center"/>
        </w:trPr>
        <w:tc>
          <w:tcPr>
            <w:tcW w:w="2412" w:type="dxa"/>
          </w:tcPr>
          <w:p w14:paraId="620DC15D" w14:textId="77777777" w:rsidR="002217EA" w:rsidRPr="002217EA" w:rsidRDefault="002217EA" w:rsidP="002217EA">
            <w:pPr>
              <w:rPr>
                <w:rFonts w:asciiTheme="minorHAnsi" w:cstheme="minorHAnsi"/>
                <w:sz w:val="24"/>
                <w:szCs w:val="24"/>
              </w:rPr>
            </w:pPr>
            <w:r w:rsidRPr="002217EA">
              <w:rPr>
                <w:rFonts w:asciiTheme="minorHAnsi" w:cstheme="minorHAnsi"/>
                <w:sz w:val="24"/>
                <w:szCs w:val="24"/>
              </w:rPr>
              <w:t>Išmaniosios svarstyklės su kūno masės kompozicija.</w:t>
            </w:r>
          </w:p>
        </w:tc>
        <w:tc>
          <w:tcPr>
            <w:tcW w:w="855" w:type="dxa"/>
            <w:vAlign w:val="center"/>
          </w:tcPr>
          <w:p w14:paraId="44C00352"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vnt.</w:t>
            </w:r>
          </w:p>
        </w:tc>
        <w:tc>
          <w:tcPr>
            <w:tcW w:w="1480" w:type="dxa"/>
            <w:vAlign w:val="center"/>
          </w:tcPr>
          <w:p w14:paraId="154C4845" w14:textId="77777777" w:rsidR="002217EA" w:rsidRPr="002217EA" w:rsidRDefault="002217EA" w:rsidP="002217EA">
            <w:pPr>
              <w:jc w:val="center"/>
              <w:rPr>
                <w:rFonts w:asciiTheme="minorHAnsi" w:cstheme="minorHAnsi"/>
                <w:sz w:val="24"/>
                <w:szCs w:val="24"/>
              </w:rPr>
            </w:pPr>
            <w:r w:rsidRPr="002217EA">
              <w:rPr>
                <w:rFonts w:asciiTheme="minorHAnsi" w:cstheme="minorHAnsi"/>
                <w:sz w:val="24"/>
                <w:szCs w:val="24"/>
              </w:rPr>
              <w:t>100</w:t>
            </w:r>
          </w:p>
        </w:tc>
        <w:tc>
          <w:tcPr>
            <w:tcW w:w="4881" w:type="dxa"/>
          </w:tcPr>
          <w:p w14:paraId="2A7D2CA0" w14:textId="77777777" w:rsidR="002217EA" w:rsidRPr="002217EA" w:rsidRDefault="002217EA" w:rsidP="002217EA">
            <w:pPr>
              <w:pStyle w:val="Sraopastraipa"/>
              <w:numPr>
                <w:ilvl w:val="0"/>
                <w:numId w:val="23"/>
              </w:numPr>
              <w:jc w:val="both"/>
              <w:rPr>
                <w:rFonts w:asciiTheme="minorHAnsi" w:cstheme="minorHAnsi"/>
                <w:sz w:val="24"/>
                <w:szCs w:val="24"/>
              </w:rPr>
            </w:pPr>
            <w:r w:rsidRPr="002217EA">
              <w:rPr>
                <w:rFonts w:asciiTheme="minorHAnsi" w:cstheme="minorHAnsi"/>
                <w:sz w:val="24"/>
                <w:szCs w:val="24"/>
              </w:rPr>
              <w:t>Svorio matavimas turi būti ne mažiau nei iki 180 kg;</w:t>
            </w:r>
          </w:p>
          <w:p w14:paraId="1F25BA63" w14:textId="77777777" w:rsidR="002217EA" w:rsidRPr="002217EA" w:rsidRDefault="002217EA" w:rsidP="002217EA">
            <w:pPr>
              <w:pStyle w:val="Sraopastraipa"/>
              <w:numPr>
                <w:ilvl w:val="0"/>
                <w:numId w:val="23"/>
              </w:numPr>
              <w:jc w:val="both"/>
              <w:rPr>
                <w:rFonts w:asciiTheme="minorHAnsi" w:cstheme="minorHAnsi"/>
                <w:sz w:val="24"/>
                <w:szCs w:val="24"/>
              </w:rPr>
            </w:pPr>
            <w:r w:rsidRPr="002217EA">
              <w:rPr>
                <w:rFonts w:asciiTheme="minorHAnsi" w:cstheme="minorHAnsi"/>
                <w:sz w:val="24"/>
                <w:szCs w:val="24"/>
              </w:rPr>
              <w:t>Svorio matavimo vienetai turi būti kilogramais (gali papildomai būti ir kiti</w:t>
            </w:r>
          </w:p>
          <w:p w14:paraId="056C2DA7" w14:textId="77777777" w:rsidR="002217EA" w:rsidRPr="002217EA" w:rsidRDefault="002217EA" w:rsidP="002217EA">
            <w:pPr>
              <w:pStyle w:val="Sraopastraipa"/>
              <w:jc w:val="both"/>
              <w:rPr>
                <w:rFonts w:asciiTheme="minorHAnsi" w:cstheme="minorHAnsi"/>
                <w:sz w:val="24"/>
                <w:szCs w:val="24"/>
              </w:rPr>
            </w:pPr>
            <w:r w:rsidRPr="002217EA">
              <w:rPr>
                <w:rFonts w:asciiTheme="minorHAnsi" w:cstheme="minorHAnsi"/>
                <w:sz w:val="24"/>
                <w:szCs w:val="24"/>
              </w:rPr>
              <w:t>matavimo vienetai).</w:t>
            </w:r>
          </w:p>
          <w:p w14:paraId="2220104C" w14:textId="77777777" w:rsidR="002217EA" w:rsidRPr="002217EA" w:rsidRDefault="002217EA" w:rsidP="002217EA">
            <w:pPr>
              <w:pStyle w:val="Sraopastraipa"/>
              <w:jc w:val="both"/>
              <w:rPr>
                <w:rFonts w:asciiTheme="minorHAnsi" w:cstheme="minorHAnsi"/>
                <w:sz w:val="24"/>
                <w:szCs w:val="24"/>
              </w:rPr>
            </w:pPr>
            <w:r w:rsidRPr="002217EA">
              <w:rPr>
                <w:rFonts w:asciiTheme="minorHAnsi" w:cstheme="minorHAnsi"/>
                <w:sz w:val="24"/>
                <w:szCs w:val="24"/>
              </w:rPr>
              <w:t>Turi būti atliekami matavimai:</w:t>
            </w:r>
          </w:p>
          <w:p w14:paraId="431E0907" w14:textId="77777777" w:rsidR="002217EA" w:rsidRPr="002217EA" w:rsidRDefault="002217EA" w:rsidP="002217EA">
            <w:pPr>
              <w:pStyle w:val="Sraopastraipa"/>
              <w:numPr>
                <w:ilvl w:val="0"/>
                <w:numId w:val="23"/>
              </w:numPr>
              <w:jc w:val="both"/>
              <w:rPr>
                <w:rFonts w:asciiTheme="minorHAnsi" w:cstheme="minorHAnsi"/>
                <w:sz w:val="24"/>
                <w:szCs w:val="24"/>
              </w:rPr>
            </w:pPr>
            <w:r w:rsidRPr="002217EA">
              <w:rPr>
                <w:rFonts w:asciiTheme="minorHAnsi" w:cstheme="minorHAnsi"/>
                <w:sz w:val="24"/>
                <w:szCs w:val="24"/>
              </w:rPr>
              <w:t>Kūno svoris;</w:t>
            </w:r>
          </w:p>
          <w:p w14:paraId="724D2E14" w14:textId="77777777" w:rsidR="002217EA" w:rsidRPr="002217EA" w:rsidRDefault="002217EA" w:rsidP="002217EA">
            <w:pPr>
              <w:pStyle w:val="Sraopastraipa"/>
              <w:numPr>
                <w:ilvl w:val="0"/>
                <w:numId w:val="23"/>
              </w:numPr>
              <w:jc w:val="both"/>
              <w:rPr>
                <w:rFonts w:asciiTheme="minorHAnsi" w:cstheme="minorHAnsi"/>
                <w:sz w:val="24"/>
                <w:szCs w:val="24"/>
              </w:rPr>
            </w:pPr>
            <w:r w:rsidRPr="002217EA">
              <w:rPr>
                <w:rFonts w:asciiTheme="minorHAnsi" w:cstheme="minorHAnsi"/>
                <w:sz w:val="24"/>
                <w:szCs w:val="24"/>
              </w:rPr>
              <w:t>Kūno masės indeksas;</w:t>
            </w:r>
          </w:p>
          <w:p w14:paraId="15ED9B9F" w14:textId="77777777" w:rsidR="002217EA" w:rsidRPr="002217EA" w:rsidRDefault="002217EA" w:rsidP="002217EA">
            <w:pPr>
              <w:pStyle w:val="Sraopastraipa"/>
              <w:numPr>
                <w:ilvl w:val="0"/>
                <w:numId w:val="23"/>
              </w:numPr>
              <w:jc w:val="both"/>
              <w:rPr>
                <w:rFonts w:asciiTheme="minorHAnsi" w:cstheme="minorHAnsi"/>
                <w:sz w:val="24"/>
                <w:szCs w:val="24"/>
              </w:rPr>
            </w:pPr>
            <w:r w:rsidRPr="002217EA">
              <w:rPr>
                <w:rFonts w:asciiTheme="minorHAnsi" w:cstheme="minorHAnsi"/>
                <w:sz w:val="24"/>
                <w:szCs w:val="24"/>
              </w:rPr>
              <w:t>Riebalų kiekis procentais;</w:t>
            </w:r>
          </w:p>
          <w:p w14:paraId="5777DB08" w14:textId="77777777" w:rsidR="002217EA" w:rsidRPr="002217EA" w:rsidRDefault="002217EA" w:rsidP="002217EA">
            <w:pPr>
              <w:pStyle w:val="Sraopastraipa"/>
              <w:numPr>
                <w:ilvl w:val="0"/>
                <w:numId w:val="23"/>
              </w:numPr>
              <w:jc w:val="both"/>
              <w:rPr>
                <w:rFonts w:asciiTheme="minorHAnsi" w:cstheme="minorHAnsi"/>
                <w:sz w:val="24"/>
                <w:szCs w:val="24"/>
              </w:rPr>
            </w:pPr>
            <w:r w:rsidRPr="002217EA">
              <w:rPr>
                <w:rFonts w:asciiTheme="minorHAnsi" w:cstheme="minorHAnsi"/>
                <w:sz w:val="24"/>
                <w:szCs w:val="24"/>
              </w:rPr>
              <w:t>Raumenų kiekis procentais;</w:t>
            </w:r>
          </w:p>
          <w:p w14:paraId="2C1AAB8F" w14:textId="77777777" w:rsidR="002217EA" w:rsidRPr="002217EA" w:rsidRDefault="002217EA" w:rsidP="002217EA">
            <w:pPr>
              <w:pStyle w:val="Sraopastraipa"/>
              <w:numPr>
                <w:ilvl w:val="0"/>
                <w:numId w:val="23"/>
              </w:numPr>
              <w:jc w:val="both"/>
              <w:rPr>
                <w:rFonts w:asciiTheme="minorHAnsi" w:cstheme="minorHAnsi"/>
                <w:sz w:val="24"/>
                <w:szCs w:val="24"/>
              </w:rPr>
            </w:pPr>
            <w:r w:rsidRPr="002217EA">
              <w:rPr>
                <w:rFonts w:asciiTheme="minorHAnsi" w:cstheme="minorHAnsi"/>
                <w:sz w:val="24"/>
                <w:szCs w:val="24"/>
              </w:rPr>
              <w:t>Kaulų masė;</w:t>
            </w:r>
          </w:p>
          <w:p w14:paraId="163444C6" w14:textId="77777777" w:rsidR="002217EA" w:rsidRPr="002217EA" w:rsidRDefault="002217EA" w:rsidP="002217EA">
            <w:pPr>
              <w:pStyle w:val="Sraopastraipa"/>
              <w:numPr>
                <w:ilvl w:val="0"/>
                <w:numId w:val="23"/>
              </w:numPr>
              <w:jc w:val="both"/>
              <w:rPr>
                <w:rFonts w:asciiTheme="minorHAnsi" w:cstheme="minorHAnsi"/>
                <w:sz w:val="24"/>
                <w:szCs w:val="24"/>
              </w:rPr>
            </w:pPr>
            <w:r w:rsidRPr="002217EA">
              <w:rPr>
                <w:rFonts w:asciiTheme="minorHAnsi" w:cstheme="minorHAnsi"/>
                <w:sz w:val="24"/>
                <w:szCs w:val="24"/>
              </w:rPr>
              <w:t>Vanduo procentais.</w:t>
            </w:r>
          </w:p>
        </w:tc>
      </w:tr>
    </w:tbl>
    <w:p w14:paraId="06B2991E" w14:textId="77777777" w:rsidR="002217EA" w:rsidRPr="002217EA" w:rsidRDefault="002217EA" w:rsidP="002217EA">
      <w:pPr>
        <w:spacing w:after="0" w:line="240" w:lineRule="auto"/>
        <w:rPr>
          <w:rFonts w:cstheme="minorHAnsi"/>
          <w:b/>
          <w:bCs/>
          <w:sz w:val="24"/>
          <w:szCs w:val="24"/>
        </w:rPr>
      </w:pPr>
    </w:p>
    <w:p w14:paraId="0CA8D191" w14:textId="77777777" w:rsidR="002217EA" w:rsidRPr="002217EA" w:rsidRDefault="002217EA" w:rsidP="002217EA">
      <w:pPr>
        <w:spacing w:after="0" w:line="240" w:lineRule="auto"/>
        <w:rPr>
          <w:rFonts w:cstheme="minorHAnsi"/>
          <w:b/>
          <w:bCs/>
          <w:sz w:val="24"/>
          <w:szCs w:val="24"/>
        </w:rPr>
      </w:pPr>
      <w:r w:rsidRPr="002217EA">
        <w:rPr>
          <w:rFonts w:cstheme="minorHAnsi"/>
          <w:b/>
          <w:bCs/>
          <w:sz w:val="24"/>
          <w:szCs w:val="24"/>
        </w:rPr>
        <w:t>8. REIKALAVIMAI ĮRANGAI</w:t>
      </w:r>
    </w:p>
    <w:p w14:paraId="437C6DF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 xml:space="preserve">8.1.  Įranga yra nauja ir nenaudota. Jai suteikiama 24 mėnesių garantija. </w:t>
      </w:r>
    </w:p>
    <w:p w14:paraId="17933862"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8.2.  Įrangai sugedus, ir nustačius, kad gedimas nėra pašalinamas ir įrangos remontas nėra techniškai įmanomas, Tiekėjas privalo sugedusią įrangą pakeisti nauja, ne vėliau kaip per 5 (penkias) darbo dienas nuo gedimo nustatymo.</w:t>
      </w:r>
    </w:p>
    <w:p w14:paraId="05E6BC0E"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8.3.  Įranga yra perkama Pirkėjo nuosavybėn dalimis pagal pirkėjo poreikį apie tai iš anksto informavus Tiekėją dėl jos pristatymo.</w:t>
      </w:r>
    </w:p>
    <w:p w14:paraId="7FC91E41"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8.4. Visi išoriniai matuokliai turi būti su Bluetooth ryšiu arba lygiavertė belaidžio ryšio technologija ir turi užtikrinti ne mažesnį funkcionalumą nei Bluetooth ryšys, įskaitant automatinį matavimo duomenų perdavimą į mobiliąją programėlę ir jų sinchronizavimą su Sistema. Duomenys po kiekvieno matavimo automatiškai turi būti perduodami į mobiliąją programėlę kuri sinchronizuojasi su sistema ir iš karto atvaizduoja prie paciento duomenų sistemoje.</w:t>
      </w:r>
    </w:p>
    <w:p w14:paraId="619A9427" w14:textId="77777777" w:rsidR="002217EA" w:rsidRPr="002217EA" w:rsidRDefault="002217EA" w:rsidP="002217EA">
      <w:pPr>
        <w:spacing w:after="0" w:line="240" w:lineRule="auto"/>
        <w:jc w:val="both"/>
        <w:rPr>
          <w:rFonts w:cstheme="minorHAnsi"/>
          <w:sz w:val="24"/>
          <w:szCs w:val="24"/>
        </w:rPr>
      </w:pPr>
    </w:p>
    <w:p w14:paraId="023295C8"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9. Reikalavimai įrangos pakuotėms:</w:t>
      </w:r>
    </w:p>
    <w:p w14:paraId="69A8C590"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Pakuotės: turi būti laikytinos perdirbamosiomis pakuotėmis pagal Lietuvos Respublikos mokesčio už aplinkos teršimą įstatymo nuostatas ir (ar) turi būti vienalytės (homogeniškos) pakuotės, pagamintos iš vienos rūšies medžiagos:</w:t>
      </w:r>
    </w:p>
    <w:tbl>
      <w:tblPr>
        <w:tblW w:w="5000" w:type="pct"/>
        <w:tblCellMar>
          <w:left w:w="0" w:type="dxa"/>
          <w:right w:w="0" w:type="dxa"/>
        </w:tblCellMar>
        <w:tblLook w:val="04A0" w:firstRow="1" w:lastRow="0" w:firstColumn="1" w:lastColumn="0" w:noHBand="0" w:noVBand="1"/>
      </w:tblPr>
      <w:tblGrid>
        <w:gridCol w:w="524"/>
        <w:gridCol w:w="4890"/>
        <w:gridCol w:w="3232"/>
      </w:tblGrid>
      <w:tr w:rsidR="002217EA" w:rsidRPr="002217EA" w14:paraId="53E8799F" w14:textId="77777777" w:rsidTr="007F76DE">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B01017"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Eil. Nr.</w:t>
            </w:r>
          </w:p>
        </w:tc>
        <w:tc>
          <w:tcPr>
            <w:tcW w:w="2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66069E"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Pakuotės medžiaga</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18A11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Ženklinimas</w:t>
            </w:r>
          </w:p>
        </w:tc>
      </w:tr>
      <w:tr w:rsidR="002217EA" w:rsidRPr="002217EA" w14:paraId="3A563CA5"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E9E2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1.</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32572740"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Stiklas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5489823D"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GL (arba GL nuo 70 iki 79)</w:t>
            </w:r>
          </w:p>
        </w:tc>
      </w:tr>
      <w:tr w:rsidR="002217EA" w:rsidRPr="002217EA" w14:paraId="52C509D2"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6161A8"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2.</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47EC2A18"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Metalas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4A17C02C"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FE (arba FE 40),</w:t>
            </w:r>
          </w:p>
          <w:p w14:paraId="0C342F94"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ALU (arba ALU 41)</w:t>
            </w:r>
          </w:p>
          <w:p w14:paraId="49120134"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lastRenderedPageBreak/>
              <w:t>Nuo 42 iki 49</w:t>
            </w:r>
          </w:p>
        </w:tc>
      </w:tr>
      <w:tr w:rsidR="002217EA" w:rsidRPr="002217EA" w14:paraId="5F9AB116"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6A6A3"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lastRenderedPageBreak/>
              <w:t>3.</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3C03A3E4"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Popierius ar kartonas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72B3323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PAP (arba PAP nuo 20 iki 39)</w:t>
            </w:r>
          </w:p>
        </w:tc>
      </w:tr>
      <w:tr w:rsidR="002217EA" w:rsidRPr="002217EA" w14:paraId="0400D81B"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886E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4.</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2CAC846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Medis ar kamštinė medžiaga</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715FD1C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FOR (arba FOR nuo 50 iki 59)</w:t>
            </w:r>
          </w:p>
        </w:tc>
      </w:tr>
      <w:tr w:rsidR="002217EA" w:rsidRPr="002217EA" w14:paraId="587A5B45"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6F387C"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5.</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58D6BB1F"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Medvilnė ar džiutas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40D57871"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TEX (arba TEX nuo 60 iki 69)</w:t>
            </w:r>
          </w:p>
        </w:tc>
      </w:tr>
      <w:tr w:rsidR="002217EA" w:rsidRPr="002217EA" w14:paraId="169A0C2B"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0C4632"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6.</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16EDEE18" w14:textId="77777777" w:rsidR="002217EA" w:rsidRPr="002217EA" w:rsidRDefault="002217EA" w:rsidP="002217EA">
            <w:pPr>
              <w:spacing w:after="0" w:line="240" w:lineRule="auto"/>
              <w:jc w:val="both"/>
              <w:rPr>
                <w:rFonts w:cstheme="minorHAnsi"/>
                <w:sz w:val="24"/>
                <w:szCs w:val="24"/>
              </w:rPr>
            </w:pPr>
            <w:proofErr w:type="spellStart"/>
            <w:r w:rsidRPr="002217EA">
              <w:rPr>
                <w:rFonts w:cstheme="minorHAnsi"/>
                <w:sz w:val="24"/>
                <w:szCs w:val="24"/>
              </w:rPr>
              <w:t>Polietilentereftalatas</w:t>
            </w:r>
            <w:proofErr w:type="spellEnd"/>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40D3C0D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PET arba PET 1</w:t>
            </w:r>
          </w:p>
        </w:tc>
      </w:tr>
      <w:tr w:rsidR="002217EA" w:rsidRPr="002217EA" w14:paraId="7CCEC0F9"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D17E1A"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7.</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35DF72EE"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Aukšto tankumo polietilenas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5848D2E0"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HDPE (arba HDPE 2)</w:t>
            </w:r>
          </w:p>
        </w:tc>
      </w:tr>
      <w:tr w:rsidR="002217EA" w:rsidRPr="002217EA" w14:paraId="1949E06D"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E1C5A"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8.</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582260F7" w14:textId="77777777" w:rsidR="002217EA" w:rsidRPr="002217EA" w:rsidRDefault="002217EA" w:rsidP="002217EA">
            <w:pPr>
              <w:spacing w:after="0" w:line="240" w:lineRule="auto"/>
              <w:jc w:val="both"/>
              <w:rPr>
                <w:rFonts w:cstheme="minorHAnsi"/>
                <w:sz w:val="24"/>
                <w:szCs w:val="24"/>
              </w:rPr>
            </w:pPr>
            <w:proofErr w:type="spellStart"/>
            <w:r w:rsidRPr="002217EA">
              <w:rPr>
                <w:rFonts w:cstheme="minorHAnsi"/>
                <w:sz w:val="24"/>
                <w:szCs w:val="24"/>
              </w:rPr>
              <w:t>Polivinilchloridas</w:t>
            </w:r>
            <w:proofErr w:type="spellEnd"/>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39EECD61"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PVC (arba PVC 3)</w:t>
            </w:r>
          </w:p>
        </w:tc>
      </w:tr>
      <w:tr w:rsidR="002217EA" w:rsidRPr="002217EA" w14:paraId="6A1DD26D"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337570"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9.</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4B2D1A3C"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Žemo tankumo polietilenas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1C5453C1"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LDPE (arba LDPE 4)</w:t>
            </w:r>
          </w:p>
        </w:tc>
      </w:tr>
      <w:tr w:rsidR="002217EA" w:rsidRPr="002217EA" w14:paraId="1B2F1D47"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E8C19"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10.</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4FF14F28"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Polipropilenas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77769495"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PP (arba PP 5)</w:t>
            </w:r>
          </w:p>
        </w:tc>
      </w:tr>
      <w:tr w:rsidR="002217EA" w:rsidRPr="002217EA" w14:paraId="2A7535A7" w14:textId="77777777" w:rsidTr="007F76DE">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2FE16"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11.</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315A9545" w14:textId="77777777" w:rsidR="002217EA" w:rsidRPr="002217EA" w:rsidRDefault="002217EA" w:rsidP="002217EA">
            <w:pPr>
              <w:spacing w:after="0" w:line="240" w:lineRule="auto"/>
              <w:jc w:val="both"/>
              <w:rPr>
                <w:rFonts w:cstheme="minorHAnsi"/>
                <w:sz w:val="24"/>
                <w:szCs w:val="24"/>
              </w:rPr>
            </w:pPr>
            <w:proofErr w:type="spellStart"/>
            <w:r w:rsidRPr="002217EA">
              <w:rPr>
                <w:rFonts w:cstheme="minorHAnsi"/>
                <w:sz w:val="24"/>
                <w:szCs w:val="24"/>
              </w:rPr>
              <w:t>Polistirenas</w:t>
            </w:r>
            <w:proofErr w:type="spellEnd"/>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7B1D3488" w14:textId="77777777" w:rsidR="002217EA" w:rsidRPr="002217EA" w:rsidRDefault="002217EA" w:rsidP="002217EA">
            <w:pPr>
              <w:spacing w:after="0" w:line="240" w:lineRule="auto"/>
              <w:jc w:val="both"/>
              <w:rPr>
                <w:rFonts w:cstheme="minorHAnsi"/>
                <w:sz w:val="24"/>
                <w:szCs w:val="24"/>
              </w:rPr>
            </w:pPr>
            <w:r w:rsidRPr="002217EA">
              <w:rPr>
                <w:rFonts w:cstheme="minorHAnsi"/>
                <w:sz w:val="24"/>
                <w:szCs w:val="24"/>
              </w:rPr>
              <w:t>PS (arba PS 6)</w:t>
            </w:r>
          </w:p>
        </w:tc>
      </w:tr>
    </w:tbl>
    <w:p w14:paraId="778B59A2" w14:textId="1407BD01" w:rsidR="00D873B2" w:rsidRPr="002217EA" w:rsidRDefault="002217EA" w:rsidP="002217EA">
      <w:pPr>
        <w:spacing w:after="0" w:line="240" w:lineRule="auto"/>
        <w:jc w:val="both"/>
        <w:rPr>
          <w:rFonts w:cstheme="minorHAnsi"/>
          <w:sz w:val="24"/>
          <w:szCs w:val="24"/>
        </w:rPr>
      </w:pPr>
      <w:r w:rsidRPr="002217EA">
        <w:rPr>
          <w:rFonts w:cstheme="minorHAnsi"/>
          <w:sz w:val="24"/>
          <w:szCs w:val="24"/>
        </w:rPr>
        <w:t>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proofErr w:type="spellStart"/>
      <w:r w:rsidRPr="002217EA">
        <w:rPr>
          <w:rFonts w:cstheme="minorHAnsi"/>
          <w:i/>
          <w:iCs/>
          <w:sz w:val="24"/>
          <w:szCs w:val="24"/>
        </w:rPr>
        <w:t>Voluntary</w:t>
      </w:r>
      <w:proofErr w:type="spellEnd"/>
      <w:r w:rsidRPr="002217EA">
        <w:rPr>
          <w:rFonts w:cstheme="minorHAnsi"/>
          <w:i/>
          <w:iCs/>
          <w:sz w:val="24"/>
          <w:szCs w:val="24"/>
        </w:rPr>
        <w:t xml:space="preserve"> Standard </w:t>
      </w:r>
      <w:proofErr w:type="spellStart"/>
      <w:r w:rsidRPr="002217EA">
        <w:rPr>
          <w:rFonts w:cstheme="minorHAnsi"/>
          <w:i/>
          <w:iCs/>
          <w:sz w:val="24"/>
          <w:szCs w:val="24"/>
        </w:rPr>
        <w:t>for</w:t>
      </w:r>
      <w:proofErr w:type="spellEnd"/>
      <w:r w:rsidRPr="002217EA">
        <w:rPr>
          <w:rFonts w:cstheme="minorHAnsi"/>
          <w:i/>
          <w:iCs/>
          <w:sz w:val="24"/>
          <w:szCs w:val="24"/>
        </w:rPr>
        <w:t xml:space="preserve"> </w:t>
      </w:r>
      <w:proofErr w:type="spellStart"/>
      <w:r w:rsidRPr="002217EA">
        <w:rPr>
          <w:rFonts w:cstheme="minorHAnsi"/>
          <w:i/>
          <w:iCs/>
          <w:sz w:val="24"/>
          <w:szCs w:val="24"/>
        </w:rPr>
        <w:t>Repulping</w:t>
      </w:r>
      <w:proofErr w:type="spellEnd"/>
      <w:r w:rsidRPr="002217EA">
        <w:rPr>
          <w:rFonts w:cstheme="minorHAnsi"/>
          <w:i/>
          <w:iCs/>
          <w:sz w:val="24"/>
          <w:szCs w:val="24"/>
        </w:rPr>
        <w:t xml:space="preserve"> </w:t>
      </w:r>
      <w:proofErr w:type="spellStart"/>
      <w:r w:rsidRPr="002217EA">
        <w:rPr>
          <w:rFonts w:cstheme="minorHAnsi"/>
          <w:i/>
          <w:iCs/>
          <w:sz w:val="24"/>
          <w:szCs w:val="24"/>
        </w:rPr>
        <w:t>and</w:t>
      </w:r>
      <w:proofErr w:type="spellEnd"/>
      <w:r w:rsidRPr="002217EA">
        <w:rPr>
          <w:rFonts w:cstheme="minorHAnsi"/>
          <w:i/>
          <w:iCs/>
          <w:sz w:val="24"/>
          <w:szCs w:val="24"/>
        </w:rPr>
        <w:t xml:space="preserve"> </w:t>
      </w:r>
      <w:proofErr w:type="spellStart"/>
      <w:r w:rsidRPr="002217EA">
        <w:rPr>
          <w:rFonts w:cstheme="minorHAnsi"/>
          <w:i/>
          <w:iCs/>
          <w:sz w:val="24"/>
          <w:szCs w:val="24"/>
        </w:rPr>
        <w:t>Recycling</w:t>
      </w:r>
      <w:proofErr w:type="spellEnd"/>
      <w:r w:rsidRPr="002217EA">
        <w:rPr>
          <w:rFonts w:cstheme="minorHAnsi"/>
          <w:i/>
          <w:iCs/>
          <w:sz w:val="24"/>
          <w:szCs w:val="24"/>
        </w:rPr>
        <w:t xml:space="preserve"> </w:t>
      </w:r>
      <w:proofErr w:type="spellStart"/>
      <w:r w:rsidRPr="002217EA">
        <w:rPr>
          <w:rFonts w:cstheme="minorHAnsi"/>
          <w:i/>
          <w:iCs/>
          <w:sz w:val="24"/>
          <w:szCs w:val="24"/>
        </w:rPr>
        <w:t>Corrugated</w:t>
      </w:r>
      <w:proofErr w:type="spellEnd"/>
      <w:r w:rsidRPr="002217EA">
        <w:rPr>
          <w:rFonts w:cstheme="minorHAnsi"/>
          <w:i/>
          <w:iCs/>
          <w:sz w:val="24"/>
          <w:szCs w:val="24"/>
        </w:rPr>
        <w:t xml:space="preserve"> </w:t>
      </w:r>
      <w:proofErr w:type="spellStart"/>
      <w:r w:rsidRPr="002217EA">
        <w:rPr>
          <w:rFonts w:cstheme="minorHAnsi"/>
          <w:i/>
          <w:iCs/>
          <w:sz w:val="24"/>
          <w:szCs w:val="24"/>
        </w:rPr>
        <w:t>Fiberboard</w:t>
      </w:r>
      <w:proofErr w:type="spellEnd"/>
      <w:r w:rsidRPr="002217EA">
        <w:rPr>
          <w:rFonts w:cstheme="minorHAnsi"/>
          <w:i/>
          <w:iCs/>
          <w:sz w:val="24"/>
          <w:szCs w:val="24"/>
        </w:rPr>
        <w:t xml:space="preserve"> </w:t>
      </w:r>
      <w:proofErr w:type="spellStart"/>
      <w:r w:rsidRPr="002217EA">
        <w:rPr>
          <w:rFonts w:cstheme="minorHAnsi"/>
          <w:i/>
          <w:iCs/>
          <w:sz w:val="24"/>
          <w:szCs w:val="24"/>
        </w:rPr>
        <w:t>Treated</w:t>
      </w:r>
      <w:proofErr w:type="spellEnd"/>
      <w:r w:rsidRPr="002217EA">
        <w:rPr>
          <w:rFonts w:cstheme="minorHAnsi"/>
          <w:i/>
          <w:iCs/>
          <w:sz w:val="24"/>
          <w:szCs w:val="24"/>
        </w:rPr>
        <w:t xml:space="preserve"> to </w:t>
      </w:r>
      <w:proofErr w:type="spellStart"/>
      <w:r w:rsidRPr="002217EA">
        <w:rPr>
          <w:rFonts w:cstheme="minorHAnsi"/>
          <w:i/>
          <w:iCs/>
          <w:sz w:val="24"/>
          <w:szCs w:val="24"/>
        </w:rPr>
        <w:t>Improve</w:t>
      </w:r>
      <w:proofErr w:type="spellEnd"/>
      <w:r w:rsidRPr="002217EA">
        <w:rPr>
          <w:rFonts w:cstheme="minorHAnsi"/>
          <w:i/>
          <w:iCs/>
          <w:sz w:val="24"/>
          <w:szCs w:val="24"/>
        </w:rPr>
        <w:t xml:space="preserve"> </w:t>
      </w:r>
      <w:proofErr w:type="spellStart"/>
      <w:r w:rsidRPr="002217EA">
        <w:rPr>
          <w:rFonts w:cstheme="minorHAnsi"/>
          <w:i/>
          <w:iCs/>
          <w:sz w:val="24"/>
          <w:szCs w:val="24"/>
        </w:rPr>
        <w:t>Its</w:t>
      </w:r>
      <w:proofErr w:type="spellEnd"/>
      <w:r w:rsidRPr="002217EA">
        <w:rPr>
          <w:rFonts w:cstheme="minorHAnsi"/>
          <w:i/>
          <w:iCs/>
          <w:sz w:val="24"/>
          <w:szCs w:val="24"/>
        </w:rPr>
        <w:t xml:space="preserve"> </w:t>
      </w:r>
      <w:proofErr w:type="spellStart"/>
      <w:r w:rsidRPr="002217EA">
        <w:rPr>
          <w:rFonts w:cstheme="minorHAnsi"/>
          <w:i/>
          <w:iCs/>
          <w:sz w:val="24"/>
          <w:szCs w:val="24"/>
        </w:rPr>
        <w:t>Performance</w:t>
      </w:r>
      <w:proofErr w:type="spellEnd"/>
      <w:r w:rsidRPr="002217EA">
        <w:rPr>
          <w:rFonts w:cstheme="minorHAnsi"/>
          <w:i/>
          <w:iCs/>
          <w:sz w:val="24"/>
          <w:szCs w:val="24"/>
        </w:rPr>
        <w:t xml:space="preserve"> </w:t>
      </w:r>
      <w:proofErr w:type="spellStart"/>
      <w:r w:rsidRPr="002217EA">
        <w:rPr>
          <w:rFonts w:cstheme="minorHAnsi"/>
          <w:i/>
          <w:iCs/>
          <w:sz w:val="24"/>
          <w:szCs w:val="24"/>
        </w:rPr>
        <w:t>in</w:t>
      </w:r>
      <w:proofErr w:type="spellEnd"/>
      <w:r w:rsidRPr="002217EA">
        <w:rPr>
          <w:rFonts w:cstheme="minorHAnsi"/>
          <w:i/>
          <w:iCs/>
          <w:sz w:val="24"/>
          <w:szCs w:val="24"/>
        </w:rPr>
        <w:t xml:space="preserve"> </w:t>
      </w:r>
      <w:proofErr w:type="spellStart"/>
      <w:r w:rsidRPr="002217EA">
        <w:rPr>
          <w:rFonts w:cstheme="minorHAnsi"/>
          <w:i/>
          <w:iCs/>
          <w:sz w:val="24"/>
          <w:szCs w:val="24"/>
        </w:rPr>
        <w:t>the</w:t>
      </w:r>
      <w:proofErr w:type="spellEnd"/>
      <w:r w:rsidRPr="002217EA">
        <w:rPr>
          <w:rFonts w:cstheme="minorHAnsi"/>
          <w:i/>
          <w:iCs/>
          <w:sz w:val="24"/>
          <w:szCs w:val="24"/>
        </w:rPr>
        <w:t xml:space="preserve"> </w:t>
      </w:r>
      <w:proofErr w:type="spellStart"/>
      <w:r w:rsidRPr="002217EA">
        <w:rPr>
          <w:rFonts w:cstheme="minorHAnsi"/>
          <w:i/>
          <w:iCs/>
          <w:sz w:val="24"/>
          <w:szCs w:val="24"/>
        </w:rPr>
        <w:t>Presence</w:t>
      </w:r>
      <w:proofErr w:type="spellEnd"/>
      <w:r w:rsidRPr="002217EA">
        <w:rPr>
          <w:rFonts w:cstheme="minorHAnsi"/>
          <w:i/>
          <w:iCs/>
          <w:sz w:val="24"/>
          <w:szCs w:val="24"/>
        </w:rPr>
        <w:t xml:space="preserve"> </w:t>
      </w:r>
      <w:proofErr w:type="spellStart"/>
      <w:r w:rsidRPr="002217EA">
        <w:rPr>
          <w:rFonts w:cstheme="minorHAnsi"/>
          <w:i/>
          <w:iCs/>
          <w:sz w:val="24"/>
          <w:szCs w:val="24"/>
        </w:rPr>
        <w:t>of</w:t>
      </w:r>
      <w:proofErr w:type="spellEnd"/>
      <w:r w:rsidRPr="002217EA">
        <w:rPr>
          <w:rFonts w:cstheme="minorHAnsi"/>
          <w:i/>
          <w:iCs/>
          <w:sz w:val="24"/>
          <w:szCs w:val="24"/>
        </w:rPr>
        <w:t xml:space="preserve"> </w:t>
      </w:r>
      <w:proofErr w:type="spellStart"/>
      <w:r w:rsidRPr="002217EA">
        <w:rPr>
          <w:rFonts w:cstheme="minorHAnsi"/>
          <w:i/>
          <w:iCs/>
          <w:sz w:val="24"/>
          <w:szCs w:val="24"/>
        </w:rPr>
        <w:t>Water</w:t>
      </w:r>
      <w:proofErr w:type="spellEnd"/>
      <w:r w:rsidRPr="002217EA">
        <w:rPr>
          <w:rFonts w:cstheme="minorHAnsi"/>
          <w:i/>
          <w:iCs/>
          <w:sz w:val="24"/>
          <w:szCs w:val="24"/>
        </w:rPr>
        <w:t xml:space="preserve"> </w:t>
      </w:r>
      <w:proofErr w:type="spellStart"/>
      <w:r w:rsidRPr="002217EA">
        <w:rPr>
          <w:rFonts w:cstheme="minorHAnsi"/>
          <w:i/>
          <w:iCs/>
          <w:sz w:val="24"/>
          <w:szCs w:val="24"/>
        </w:rPr>
        <w:t>and</w:t>
      </w:r>
      <w:proofErr w:type="spellEnd"/>
      <w:r w:rsidRPr="002217EA">
        <w:rPr>
          <w:rFonts w:cstheme="minorHAnsi"/>
          <w:i/>
          <w:iCs/>
          <w:sz w:val="24"/>
          <w:szCs w:val="24"/>
        </w:rPr>
        <w:t xml:space="preserve"> </w:t>
      </w:r>
      <w:proofErr w:type="spellStart"/>
      <w:r w:rsidRPr="002217EA">
        <w:rPr>
          <w:rFonts w:cstheme="minorHAnsi"/>
          <w:i/>
          <w:iCs/>
          <w:sz w:val="24"/>
          <w:szCs w:val="24"/>
        </w:rPr>
        <w:t>Water</w:t>
      </w:r>
      <w:proofErr w:type="spellEnd"/>
      <w:r w:rsidRPr="002217EA">
        <w:rPr>
          <w:rFonts w:cstheme="minorHAnsi"/>
          <w:i/>
          <w:iCs/>
          <w:sz w:val="24"/>
          <w:szCs w:val="24"/>
        </w:rPr>
        <w:t xml:space="preserve"> </w:t>
      </w:r>
      <w:proofErr w:type="spellStart"/>
      <w:r w:rsidRPr="002217EA">
        <w:rPr>
          <w:rFonts w:cstheme="minorHAnsi"/>
          <w:i/>
          <w:iCs/>
          <w:sz w:val="24"/>
          <w:szCs w:val="24"/>
        </w:rPr>
        <w:t>Vapor</w:t>
      </w:r>
      <w:proofErr w:type="spellEnd"/>
      <w:r w:rsidRPr="002217EA">
        <w:rPr>
          <w:rFonts w:cstheme="minorHAnsi"/>
          <w:i/>
          <w:iCs/>
          <w:sz w:val="24"/>
          <w:szCs w:val="24"/>
        </w:rPr>
        <w:t>, </w:t>
      </w:r>
      <w:r w:rsidRPr="002217EA">
        <w:rPr>
          <w:rFonts w:cstheme="minorHAnsi"/>
          <w:sz w:val="24"/>
          <w:szCs w:val="24"/>
        </w:rPr>
        <w:t>standartas</w:t>
      </w:r>
      <w:r w:rsidRPr="002217EA">
        <w:rPr>
          <w:rFonts w:cstheme="minorHAnsi"/>
          <w:i/>
          <w:iCs/>
          <w:sz w:val="24"/>
          <w:szCs w:val="24"/>
        </w:rPr>
        <w:t> </w:t>
      </w:r>
      <w:proofErr w:type="spellStart"/>
      <w:r w:rsidRPr="002217EA">
        <w:rPr>
          <w:rFonts w:cstheme="minorHAnsi"/>
          <w:i/>
          <w:iCs/>
          <w:sz w:val="24"/>
          <w:szCs w:val="24"/>
        </w:rPr>
        <w:t>RecyClass</w:t>
      </w:r>
      <w:proofErr w:type="spellEnd"/>
      <w:r w:rsidRPr="002217EA">
        <w:rPr>
          <w:rFonts w:cstheme="minorHAnsi"/>
          <w:i/>
          <w:iCs/>
          <w:sz w:val="24"/>
          <w:szCs w:val="24"/>
        </w:rPr>
        <w:t> </w:t>
      </w:r>
      <w:r w:rsidRPr="002217EA">
        <w:rPr>
          <w:rFonts w:cstheme="minorHAnsi"/>
          <w:sz w:val="24"/>
          <w:szCs w:val="24"/>
        </w:rPr>
        <w:t>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3855927C" w14:textId="34E3C2DE" w:rsidR="00D873B2" w:rsidRPr="002217EA" w:rsidRDefault="00D873B2" w:rsidP="002217EA">
      <w:pPr>
        <w:spacing w:after="0" w:line="240" w:lineRule="auto"/>
        <w:rPr>
          <w:rFonts w:cstheme="minorHAnsi"/>
          <w:sz w:val="24"/>
          <w:szCs w:val="24"/>
        </w:rPr>
      </w:pPr>
      <w:r w:rsidRPr="002217EA">
        <w:rPr>
          <w:rFonts w:cstheme="minorHAnsi"/>
          <w:sz w:val="24"/>
          <w:szCs w:val="24"/>
        </w:rPr>
        <w:br w:type="page"/>
      </w:r>
    </w:p>
    <w:p w14:paraId="47331EF5" w14:textId="18A74C0B" w:rsidR="008D704D" w:rsidRPr="002217EA" w:rsidRDefault="008D704D" w:rsidP="002217EA">
      <w:pPr>
        <w:pStyle w:val="Antrat1"/>
        <w:spacing w:before="0" w:after="0"/>
        <w:jc w:val="right"/>
        <w:rPr>
          <w:rFonts w:asciiTheme="minorHAnsi" w:hAnsiTheme="minorHAnsi" w:cstheme="minorHAnsi"/>
          <w:color w:val="auto"/>
          <w:sz w:val="24"/>
          <w:szCs w:val="24"/>
        </w:rPr>
      </w:pPr>
      <w:bookmarkStart w:id="52" w:name="_Toc238808985"/>
      <w:r w:rsidRPr="002217EA">
        <w:rPr>
          <w:rFonts w:asciiTheme="minorHAnsi" w:hAnsiTheme="minorHAnsi" w:cstheme="minorHAnsi"/>
          <w:color w:val="auto"/>
          <w:sz w:val="24"/>
          <w:szCs w:val="24"/>
        </w:rPr>
        <w:lastRenderedPageBreak/>
        <w:t xml:space="preserve">Pirkimo sąlygų </w:t>
      </w:r>
      <w:r w:rsidR="00F1334C" w:rsidRPr="002217EA">
        <w:rPr>
          <w:rFonts w:asciiTheme="minorHAnsi" w:hAnsiTheme="minorHAnsi" w:cstheme="minorHAnsi"/>
          <w:color w:val="auto"/>
          <w:sz w:val="24"/>
          <w:szCs w:val="24"/>
        </w:rPr>
        <w:t>3</w:t>
      </w:r>
      <w:r w:rsidRPr="002217EA">
        <w:rPr>
          <w:rFonts w:asciiTheme="minorHAnsi" w:hAnsiTheme="minorHAnsi" w:cstheme="minorHAnsi"/>
          <w:color w:val="auto"/>
          <w:sz w:val="24"/>
          <w:szCs w:val="24"/>
        </w:rPr>
        <w:t xml:space="preserve"> priedas „Tiekėjų pašalinimo pagrindai“</w:t>
      </w:r>
      <w:bookmarkEnd w:id="50"/>
      <w:bookmarkEnd w:id="51"/>
      <w:bookmarkEnd w:id="52"/>
    </w:p>
    <w:p w14:paraId="0F376CA8" w14:textId="77777777" w:rsidR="00CA5822" w:rsidRPr="002217EA" w:rsidRDefault="00CA5822" w:rsidP="002217EA">
      <w:pPr>
        <w:pStyle w:val="Paantrat"/>
        <w:widowControl w:val="0"/>
        <w:spacing w:after="0" w:line="240" w:lineRule="auto"/>
        <w:jc w:val="center"/>
        <w:rPr>
          <w:rFonts w:cstheme="minorHAnsi"/>
          <w:b/>
          <w:bCs/>
          <w:color w:val="auto"/>
          <w:sz w:val="24"/>
          <w:szCs w:val="24"/>
        </w:rPr>
      </w:pPr>
    </w:p>
    <w:p w14:paraId="5C501FBA" w14:textId="77777777" w:rsidR="00B40594" w:rsidRPr="002217EA" w:rsidRDefault="00B40594" w:rsidP="002217EA">
      <w:pPr>
        <w:pStyle w:val="Paantrat"/>
        <w:widowControl w:val="0"/>
        <w:spacing w:after="0" w:line="240" w:lineRule="auto"/>
        <w:jc w:val="center"/>
        <w:rPr>
          <w:rFonts w:cstheme="minorHAnsi"/>
          <w:b/>
          <w:bCs/>
          <w:color w:val="auto"/>
          <w:sz w:val="24"/>
          <w:szCs w:val="24"/>
        </w:rPr>
      </w:pPr>
      <w:r w:rsidRPr="002217EA">
        <w:rPr>
          <w:rFonts w:cstheme="minorHAnsi"/>
          <w:b/>
          <w:bCs/>
          <w:color w:val="auto"/>
          <w:sz w:val="24"/>
          <w:szCs w:val="24"/>
        </w:rPr>
        <w:t>TIEKĖJŲ PAŠALINIMO PAGRINDAI</w:t>
      </w:r>
    </w:p>
    <w:p w14:paraId="08DE1357" w14:textId="77777777" w:rsidR="00B40594" w:rsidRPr="002217EA" w:rsidRDefault="00B40594" w:rsidP="002217EA">
      <w:pPr>
        <w:pStyle w:val="Betarp"/>
        <w:widowControl w:val="0"/>
        <w:tabs>
          <w:tab w:val="left" w:pos="567"/>
        </w:tabs>
        <w:jc w:val="both"/>
        <w:rPr>
          <w:rFonts w:cstheme="minorHAnsi"/>
          <w:sz w:val="24"/>
          <w:szCs w:val="24"/>
        </w:rPr>
      </w:pPr>
      <w:r w:rsidRPr="002217EA">
        <w:rPr>
          <w:rFonts w:cstheme="minorHAnsi"/>
          <w:sz w:val="24"/>
          <w:szCs w:val="24"/>
        </w:rPr>
        <w:t xml:space="preserve">1. Su pasiūlymu teikiamas tik EBVPD. </w:t>
      </w:r>
      <w:r w:rsidR="00722AF5" w:rsidRPr="002217EA">
        <w:rPr>
          <w:rFonts w:cstheme="minorHAnsi"/>
          <w:sz w:val="24"/>
          <w:szCs w:val="24"/>
        </w:rPr>
        <w:t>CPO</w:t>
      </w:r>
      <w:r w:rsidRPr="002217EA">
        <w:rPr>
          <w:rFonts w:cstheme="minorHAnsi"/>
          <w:sz w:val="24"/>
          <w:szCs w:val="24"/>
        </w:rPr>
        <w:t xml:space="preserve"> su pasiūlymu nereikalauja pateikti lentelėje nurodytų pašalinimo pagrindų nebuvimą įrodančių dokumentų. Šių dokumentų prašoma tik iš ekonomiškai naudingiausią pasiūlymą pateikusio tiekėjo prieš nustatant laimėjusį pasiūlymą. Vis dėlto, </w:t>
      </w:r>
      <w:r w:rsidR="00722AF5" w:rsidRPr="002217EA">
        <w:rPr>
          <w:rFonts w:cstheme="minorHAnsi"/>
          <w:sz w:val="24"/>
          <w:szCs w:val="24"/>
        </w:rPr>
        <w:t>CPO</w:t>
      </w:r>
      <w:r w:rsidRPr="002217EA">
        <w:rPr>
          <w:rFonts w:cstheme="minorHAnsi"/>
          <w:sz w:val="24"/>
          <w:szCs w:val="24"/>
        </w:rPr>
        <w:t xml:space="preserve"> bet kuriuo pirkimo procedūros metu gali paprašyti dalyvių pateikti visus ar dalį dokumentų, patvirtinančių jų pašalinimo pagrindų nebuvimą, jeigu tai būtina siekiant užtikrinti tinkamą pirkimo procedūros atlikimą. </w:t>
      </w:r>
    </w:p>
    <w:p w14:paraId="4A98B23E" w14:textId="6C262EEC" w:rsidR="00B40594" w:rsidRPr="002217EA" w:rsidRDefault="00B40594" w:rsidP="002217EA">
      <w:pPr>
        <w:pStyle w:val="Betarp"/>
        <w:widowControl w:val="0"/>
        <w:tabs>
          <w:tab w:val="left" w:pos="567"/>
        </w:tabs>
        <w:jc w:val="both"/>
        <w:rPr>
          <w:rFonts w:cstheme="minorHAnsi"/>
          <w:sz w:val="24"/>
          <w:szCs w:val="24"/>
        </w:rPr>
      </w:pPr>
      <w:r w:rsidRPr="002217EA">
        <w:rPr>
          <w:rFonts w:cstheme="minorHAnsi"/>
          <w:sz w:val="24"/>
          <w:szCs w:val="24"/>
        </w:rPr>
        <w:t xml:space="preserve">2. Pašalinimo pagrindai taikomi tiekėjui (kai pasiūlymą teikia </w:t>
      </w:r>
      <w:r w:rsidR="0009163E" w:rsidRPr="002217EA">
        <w:rPr>
          <w:rFonts w:cstheme="minorHAnsi"/>
          <w:sz w:val="24"/>
          <w:szCs w:val="24"/>
        </w:rPr>
        <w:t>tiekėjų</w:t>
      </w:r>
      <w:r w:rsidRPr="002217EA">
        <w:rPr>
          <w:rFonts w:cstheme="minorHAnsi"/>
          <w:sz w:val="24"/>
          <w:szCs w:val="24"/>
        </w:rPr>
        <w:t xml:space="preserve"> grupė – visiems tos grupės nariams) ir ūkio subjektams, kurių pajėgumais tiekėjas remiasi. Pašalinimo pagrindai nėra taikomi subtiekėjams, subteikėjams ir subrangovams, kurių pajėgumais tiekėjas nesiremia. </w:t>
      </w:r>
    </w:p>
    <w:p w14:paraId="5EFAD2DB" w14:textId="77777777" w:rsidR="00B40594" w:rsidRPr="002217EA" w:rsidRDefault="00B40594" w:rsidP="002217EA">
      <w:pPr>
        <w:pStyle w:val="Betarp"/>
        <w:widowControl w:val="0"/>
        <w:tabs>
          <w:tab w:val="left" w:pos="567"/>
        </w:tabs>
        <w:jc w:val="both"/>
        <w:rPr>
          <w:rFonts w:eastAsia="Verdana" w:cstheme="minorHAnsi"/>
          <w:sz w:val="24"/>
          <w:szCs w:val="24"/>
        </w:rPr>
      </w:pPr>
      <w:r w:rsidRPr="002217EA">
        <w:rPr>
          <w:rFonts w:cstheme="minorHAnsi"/>
          <w:sz w:val="24"/>
          <w:szCs w:val="24"/>
        </w:rPr>
        <w:t xml:space="preserve">3. </w:t>
      </w:r>
      <w:r w:rsidR="00722AF5" w:rsidRPr="002217EA">
        <w:rPr>
          <w:rFonts w:cstheme="minorHAnsi"/>
          <w:sz w:val="24"/>
          <w:szCs w:val="24"/>
        </w:rPr>
        <w:t>CPO</w:t>
      </w:r>
      <w:r w:rsidRPr="002217EA">
        <w:rPr>
          <w:rFonts w:cstheme="minorHAnsi"/>
          <w:sz w:val="24"/>
          <w:szCs w:val="24"/>
        </w:rPr>
        <w:t xml:space="preserve"> tiekėją pašalina iš pirkimo procedūros bet kuriame pirkimo procedūros etape, jeigu paaiškėja, kad dėl savo veiksmų ar neveikimo prieš pirkimo procedūrą ar jos metu jis atitinka bent vieną iš pirkimo dokumentuos</w:t>
      </w:r>
      <w:r w:rsidRPr="002217EA">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57780FB2" w14:textId="77777777" w:rsidR="00B40594" w:rsidRPr="002217EA" w:rsidRDefault="00B40594" w:rsidP="002217EA">
      <w:pPr>
        <w:pStyle w:val="Betarp"/>
        <w:widowControl w:val="0"/>
        <w:tabs>
          <w:tab w:val="left" w:pos="567"/>
        </w:tabs>
        <w:jc w:val="both"/>
        <w:rPr>
          <w:rFonts w:eastAsia="Verdana" w:cstheme="minorHAnsi"/>
          <w:sz w:val="24"/>
          <w:szCs w:val="24"/>
        </w:rPr>
      </w:pPr>
      <w:r w:rsidRPr="002217EA">
        <w:rPr>
          <w:rFonts w:eastAsia="Verdana" w:cstheme="minorHAnsi"/>
          <w:sz w:val="24"/>
          <w:szCs w:val="24"/>
        </w:rPr>
        <w:t xml:space="preserve">4. </w:t>
      </w:r>
      <w:r w:rsidR="00722AF5" w:rsidRPr="002217EA">
        <w:rPr>
          <w:rFonts w:eastAsia="Verdana" w:cstheme="minorHAnsi"/>
          <w:sz w:val="24"/>
          <w:szCs w:val="24"/>
        </w:rPr>
        <w:t>CPO</w:t>
      </w:r>
      <w:r w:rsidRPr="002217EA">
        <w:rPr>
          <w:rFonts w:eastAsia="Verdana" w:cstheme="minorHAnsi"/>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FF0E56" w14:textId="77777777" w:rsidR="00B40594" w:rsidRPr="002217EA" w:rsidRDefault="00B40594" w:rsidP="002217EA">
      <w:pPr>
        <w:pStyle w:val="Betarp"/>
        <w:widowControl w:val="0"/>
        <w:tabs>
          <w:tab w:val="left" w:pos="567"/>
        </w:tabs>
        <w:jc w:val="both"/>
        <w:rPr>
          <w:rFonts w:cstheme="minorHAnsi"/>
          <w:sz w:val="24"/>
          <w:szCs w:val="24"/>
        </w:rPr>
      </w:pPr>
      <w:r w:rsidRPr="002217EA">
        <w:rPr>
          <w:rFonts w:eastAsia="Verdana" w:cstheme="minorHAnsi"/>
          <w:sz w:val="24"/>
          <w:szCs w:val="24"/>
        </w:rPr>
        <w:t xml:space="preserve">5. </w:t>
      </w:r>
      <w:r w:rsidR="00722AF5" w:rsidRPr="002217EA">
        <w:rPr>
          <w:rFonts w:eastAsia="Verdana" w:cstheme="minorHAnsi"/>
          <w:sz w:val="24"/>
          <w:szCs w:val="24"/>
        </w:rPr>
        <w:t>CPO</w:t>
      </w:r>
      <w:r w:rsidRPr="002217EA">
        <w:rPr>
          <w:rFonts w:eastAsia="Verdana" w:cstheme="minorHAnsi"/>
          <w:sz w:val="24"/>
          <w:szCs w:val="24"/>
        </w:rPr>
        <w:t xml:space="preserve"> visų pirma reikalauja tokios rūšies pažymų ir tokių dokumentinių įrodymų formų, apie kuriuos pateikta informacija Europos Komisijos informacinėje dokumentų saugykloje „e-</w:t>
      </w:r>
      <w:proofErr w:type="spellStart"/>
      <w:r w:rsidRPr="002217EA">
        <w:rPr>
          <w:rFonts w:eastAsia="Verdana" w:cstheme="minorHAnsi"/>
          <w:sz w:val="24"/>
          <w:szCs w:val="24"/>
        </w:rPr>
        <w:t>Certis</w:t>
      </w:r>
      <w:proofErr w:type="spellEnd"/>
      <w:r w:rsidRPr="002217EA">
        <w:rPr>
          <w:rFonts w:eastAsia="Verdana" w:cstheme="minorHAnsi"/>
          <w:sz w:val="24"/>
          <w:szCs w:val="24"/>
        </w:rPr>
        <w:t>“. Lentelės ketvirtame stulpelyje nurodomi doku</w:t>
      </w:r>
      <w:r w:rsidRPr="002217EA">
        <w:rPr>
          <w:rFonts w:cstheme="minorHAnsi"/>
          <w:sz w:val="24"/>
          <w:szCs w:val="24"/>
        </w:rPr>
        <w:t xml:space="preserve">mentai, kuriuos turi pateikti Lietuvos Respublikoje registruoti tiekėjai. Dėl dokumentų, kuriuos turi pateikti užsienio šalių tiekėjai, informaciją </w:t>
      </w:r>
      <w:r w:rsidR="00722AF5" w:rsidRPr="002217EA">
        <w:rPr>
          <w:rFonts w:cstheme="minorHAnsi"/>
          <w:sz w:val="24"/>
          <w:szCs w:val="24"/>
        </w:rPr>
        <w:t>CPO</w:t>
      </w:r>
      <w:r w:rsidRPr="002217EA">
        <w:rPr>
          <w:rFonts w:cstheme="minorHAnsi"/>
          <w:sz w:val="24"/>
          <w:szCs w:val="24"/>
        </w:rPr>
        <w:t xml:space="preserve"> pasitikrina „e-</w:t>
      </w:r>
      <w:proofErr w:type="spellStart"/>
      <w:r w:rsidRPr="002217EA">
        <w:rPr>
          <w:rFonts w:cstheme="minorHAnsi"/>
          <w:sz w:val="24"/>
          <w:szCs w:val="24"/>
        </w:rPr>
        <w:t>Certis</w:t>
      </w:r>
      <w:proofErr w:type="spellEnd"/>
      <w:r w:rsidRPr="002217EA">
        <w:rPr>
          <w:rFonts w:cstheme="minorHAnsi"/>
          <w:sz w:val="24"/>
          <w:szCs w:val="24"/>
        </w:rPr>
        <w:t xml:space="preserve">“, adresu </w:t>
      </w:r>
      <w:hyperlink r:id="rId12" w:history="1">
        <w:r w:rsidRPr="002217EA">
          <w:rPr>
            <w:rStyle w:val="Hipersaitas"/>
            <w:rFonts w:eastAsia="Calibri" w:cstheme="minorHAnsi"/>
            <w:sz w:val="24"/>
            <w:szCs w:val="24"/>
          </w:rPr>
          <w:t>https://ec.europa.eu/tools/ecertis/</w:t>
        </w:r>
      </w:hyperlink>
      <w:r w:rsidRPr="002217EA">
        <w:rPr>
          <w:rFonts w:cstheme="minorHAnsi"/>
          <w:sz w:val="24"/>
          <w:szCs w:val="24"/>
        </w:rPr>
        <w:t xml:space="preserve">. </w:t>
      </w:r>
    </w:p>
    <w:p w14:paraId="5AD5B795" w14:textId="77777777" w:rsidR="00B40594" w:rsidRPr="002217EA" w:rsidRDefault="00B40594" w:rsidP="002217EA">
      <w:pPr>
        <w:pStyle w:val="Betarp"/>
        <w:widowControl w:val="0"/>
        <w:tabs>
          <w:tab w:val="left" w:pos="567"/>
        </w:tabs>
        <w:jc w:val="both"/>
        <w:rPr>
          <w:rFonts w:cstheme="minorHAnsi"/>
          <w:sz w:val="24"/>
          <w:szCs w:val="24"/>
        </w:rPr>
      </w:pPr>
      <w:r w:rsidRPr="002217EA">
        <w:rPr>
          <w:rFonts w:cstheme="minorHAnsi"/>
          <w:sz w:val="24"/>
          <w:szCs w:val="24"/>
        </w:rPr>
        <w:t xml:space="preserve">6. </w:t>
      </w:r>
      <w:r w:rsidR="00850DB3" w:rsidRPr="002217EA">
        <w:rPr>
          <w:rFonts w:cstheme="minorHAnsi"/>
          <w:sz w:val="24"/>
          <w:szCs w:val="24"/>
        </w:rPr>
        <w:t>CPO</w:t>
      </w:r>
      <w:r w:rsidRPr="002217EA">
        <w:rPr>
          <w:rFonts w:cstheme="minorHAnsi"/>
          <w:sz w:val="24"/>
          <w:szCs w:val="24"/>
        </w:rPr>
        <w:t xml:space="preserve"> nereikalauja iš tiekėjo pateikti dokumentų, patvirtinančių jo pašalinimo pagrindų nebuvimą, jeigu ji:</w:t>
      </w:r>
    </w:p>
    <w:p w14:paraId="53F0ADC3" w14:textId="77777777" w:rsidR="00B40594" w:rsidRPr="002217EA" w:rsidRDefault="00B40594" w:rsidP="002217EA">
      <w:pPr>
        <w:pStyle w:val="Betarp"/>
        <w:widowControl w:val="0"/>
        <w:tabs>
          <w:tab w:val="left" w:pos="567"/>
        </w:tabs>
        <w:jc w:val="both"/>
        <w:rPr>
          <w:rFonts w:cstheme="minorHAnsi"/>
          <w:sz w:val="24"/>
          <w:szCs w:val="24"/>
        </w:rPr>
      </w:pPr>
      <w:r w:rsidRPr="002217EA">
        <w:rPr>
          <w:rFonts w:cstheme="minorHAnsi"/>
          <w:sz w:val="24"/>
          <w:szCs w:val="24"/>
        </w:rPr>
        <w:t>6.1.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46FB7D" w14:textId="77777777" w:rsidR="00B40594" w:rsidRPr="002217EA" w:rsidRDefault="00B40594" w:rsidP="002217EA">
      <w:pPr>
        <w:pStyle w:val="Betarp"/>
        <w:widowControl w:val="0"/>
        <w:tabs>
          <w:tab w:val="left" w:pos="567"/>
        </w:tabs>
        <w:jc w:val="both"/>
        <w:rPr>
          <w:rFonts w:cstheme="minorHAnsi"/>
          <w:sz w:val="24"/>
          <w:szCs w:val="24"/>
        </w:rPr>
      </w:pPr>
      <w:r w:rsidRPr="002217EA">
        <w:rPr>
          <w:rFonts w:cstheme="minorHAnsi"/>
          <w:sz w:val="24"/>
          <w:szCs w:val="24"/>
        </w:rPr>
        <w:t>6.2. šiuos dokumentus jau turi iš ankstesnių pirkimo procedūrų, jeigu šiuose dokumentuose nurodyta informacija vis dar yra aktuali (dokumentas išduotas prieš ne daugiau dienų, negu nurodyta atitinkamoje žemiau esančios lentelės eilutėje).</w:t>
      </w:r>
    </w:p>
    <w:p w14:paraId="652AC898" w14:textId="77777777" w:rsidR="00B40594" w:rsidRPr="002217EA" w:rsidRDefault="00B40594" w:rsidP="002217EA">
      <w:pPr>
        <w:pStyle w:val="Betarp"/>
        <w:widowControl w:val="0"/>
        <w:tabs>
          <w:tab w:val="left" w:pos="567"/>
        </w:tabs>
        <w:jc w:val="both"/>
        <w:rPr>
          <w:rFonts w:cstheme="minorHAnsi"/>
          <w:sz w:val="24"/>
          <w:szCs w:val="24"/>
        </w:rPr>
      </w:pPr>
      <w:r w:rsidRPr="002217EA">
        <w:rPr>
          <w:rFonts w:cstheme="minorHAnsi"/>
          <w:sz w:val="24"/>
          <w:szCs w:val="24"/>
        </w:rPr>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55E556C" w14:textId="77777777" w:rsidR="00B40594" w:rsidRPr="002217EA" w:rsidRDefault="00B40594" w:rsidP="002217EA">
      <w:pPr>
        <w:pStyle w:val="Betarp"/>
        <w:widowControl w:val="0"/>
        <w:tabs>
          <w:tab w:val="left" w:pos="567"/>
        </w:tabs>
        <w:jc w:val="both"/>
        <w:rPr>
          <w:rFonts w:cstheme="minorHAnsi"/>
          <w:sz w:val="24"/>
          <w:szCs w:val="24"/>
        </w:rPr>
      </w:pPr>
      <w:r w:rsidRPr="002217EA">
        <w:rPr>
          <w:rFonts w:cstheme="minorHAnsi"/>
          <w:sz w:val="24"/>
          <w:szCs w:val="24"/>
        </w:rPr>
        <w:t>7.1. priesaikos deklaracija;</w:t>
      </w:r>
    </w:p>
    <w:p w14:paraId="7EFFE0C7" w14:textId="77777777" w:rsidR="00346D92" w:rsidRPr="002217EA" w:rsidRDefault="00B40594" w:rsidP="002217EA">
      <w:pPr>
        <w:widowControl w:val="0"/>
        <w:tabs>
          <w:tab w:val="left" w:pos="709"/>
        </w:tabs>
        <w:autoSpaceDN w:val="0"/>
        <w:spacing w:after="0" w:line="240" w:lineRule="auto"/>
        <w:jc w:val="both"/>
        <w:textAlignment w:val="baseline"/>
        <w:rPr>
          <w:rFonts w:cstheme="minorHAnsi"/>
          <w:sz w:val="24"/>
          <w:szCs w:val="24"/>
        </w:rPr>
      </w:pPr>
      <w:r w:rsidRPr="002217EA">
        <w:rPr>
          <w:rFonts w:cstheme="minorHAnsi"/>
          <w:sz w:val="24"/>
          <w:szCs w:val="24"/>
        </w:rPr>
        <w:t xml:space="preserve">7.2. oficialia tiekėjo deklaracija, jeigu šalyje nenaudojama priesaikos deklaracija. Oficiali </w:t>
      </w:r>
      <w:r w:rsidRPr="002217EA">
        <w:rPr>
          <w:rFonts w:cstheme="minorHAnsi"/>
          <w:sz w:val="24"/>
          <w:szCs w:val="24"/>
        </w:rPr>
        <w:lastRenderedPageBreak/>
        <w:t>deklaracija turi būti patvirtinta valstybės narės ar tiekėjo kilmės šalies arba šalies, kurioje jis registruotas, kompetentingos teisinės ar administracinės institucijos, notaro arba kompetentingos profesinės ar prekybos organizacijos.</w:t>
      </w:r>
    </w:p>
    <w:p w14:paraId="395F3C9D" w14:textId="77777777" w:rsidR="00335DEF" w:rsidRPr="002217EA" w:rsidRDefault="00335DEF" w:rsidP="002217EA">
      <w:pPr>
        <w:widowControl w:val="0"/>
        <w:spacing w:after="0" w:line="240" w:lineRule="auto"/>
        <w:jc w:val="right"/>
        <w:rPr>
          <w:rFonts w:cstheme="minorHAnsi"/>
          <w:b/>
          <w:bCs/>
          <w:sz w:val="24"/>
          <w:szCs w:val="24"/>
        </w:rPr>
      </w:pPr>
    </w:p>
    <w:p w14:paraId="15A51281" w14:textId="77777777" w:rsidR="00346D92" w:rsidRPr="002217EA" w:rsidRDefault="00346D92" w:rsidP="002217EA">
      <w:pPr>
        <w:widowControl w:val="0"/>
        <w:spacing w:after="0" w:line="240" w:lineRule="auto"/>
        <w:jc w:val="right"/>
        <w:rPr>
          <w:rFonts w:cstheme="minorHAnsi"/>
          <w:b/>
          <w:bCs/>
          <w:sz w:val="24"/>
          <w:szCs w:val="24"/>
        </w:rPr>
      </w:pPr>
      <w:r w:rsidRPr="002217EA">
        <w:rPr>
          <w:rFonts w:cstheme="minorHAnsi"/>
          <w:b/>
          <w:bCs/>
          <w:sz w:val="24"/>
          <w:szCs w:val="24"/>
        </w:rPr>
        <w:t>1 lentelė „Tiekėjo pašalinimo pagrindai”</w:t>
      </w:r>
    </w:p>
    <w:tbl>
      <w:tblPr>
        <w:tblW w:w="9776" w:type="dxa"/>
        <w:tblLayout w:type="fixed"/>
        <w:tblCellMar>
          <w:left w:w="10" w:type="dxa"/>
          <w:right w:w="10" w:type="dxa"/>
        </w:tblCellMar>
        <w:tblLook w:val="04A0" w:firstRow="1" w:lastRow="0" w:firstColumn="1" w:lastColumn="0" w:noHBand="0" w:noVBand="1"/>
      </w:tblPr>
      <w:tblGrid>
        <w:gridCol w:w="900"/>
        <w:gridCol w:w="3631"/>
        <w:gridCol w:w="1843"/>
        <w:gridCol w:w="3402"/>
      </w:tblGrid>
      <w:tr w:rsidR="00C030A4" w:rsidRPr="002217EA" w14:paraId="762576AA"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C38C91" w14:textId="77777777" w:rsidR="00C030A4" w:rsidRPr="002217EA" w:rsidRDefault="00C030A4" w:rsidP="002217EA">
            <w:pPr>
              <w:spacing w:after="0" w:line="240" w:lineRule="auto"/>
              <w:ind w:left="32"/>
              <w:jc w:val="both"/>
              <w:rPr>
                <w:rFonts w:eastAsia="Calibri" w:cstheme="minorHAnsi"/>
                <w:b/>
                <w:bCs/>
                <w:sz w:val="24"/>
                <w:szCs w:val="24"/>
              </w:rPr>
            </w:pPr>
            <w:r w:rsidRPr="002217EA">
              <w:rPr>
                <w:rFonts w:eastAsia="Calibri" w:cstheme="minorHAnsi"/>
                <w:b/>
                <w:bCs/>
                <w:sz w:val="24"/>
                <w:szCs w:val="24"/>
              </w:rPr>
              <w:t>Eil. Nr.</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F48F3D" w14:textId="77777777" w:rsidR="00C030A4" w:rsidRPr="002217EA" w:rsidRDefault="00C030A4" w:rsidP="002217EA">
            <w:pPr>
              <w:spacing w:after="0" w:line="240" w:lineRule="auto"/>
              <w:jc w:val="both"/>
              <w:rPr>
                <w:rFonts w:eastAsia="Calibri" w:cstheme="minorHAnsi"/>
                <w:bCs/>
                <w:sz w:val="24"/>
                <w:szCs w:val="24"/>
              </w:rPr>
            </w:pPr>
            <w:r w:rsidRPr="002217EA">
              <w:rPr>
                <w:rFonts w:eastAsia="Calibri" w:cstheme="minorHAnsi"/>
                <w:b/>
                <w:sz w:val="24"/>
                <w:szCs w:val="24"/>
              </w:rPr>
              <w:t>Tiekėjo pašalinimo pagrindai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7D4AD"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t xml:space="preserve">VPĮ straipsnis,  dalis, punktas bei EBVPD formos dalis pildymui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6CF8F" w14:textId="77777777" w:rsidR="00C030A4" w:rsidRPr="002217EA" w:rsidRDefault="00C030A4" w:rsidP="002217EA">
            <w:pPr>
              <w:spacing w:after="0" w:line="240" w:lineRule="auto"/>
              <w:jc w:val="both"/>
              <w:rPr>
                <w:rFonts w:eastAsia="Calibri" w:cstheme="minorHAnsi"/>
                <w:bCs/>
                <w:iCs/>
                <w:sz w:val="24"/>
                <w:szCs w:val="24"/>
              </w:rPr>
            </w:pPr>
            <w:r w:rsidRPr="002217EA">
              <w:rPr>
                <w:rFonts w:eastAsia="Calibri" w:cstheme="minorHAnsi"/>
                <w:b/>
                <w:sz w:val="24"/>
                <w:szCs w:val="24"/>
              </w:rPr>
              <w:t>Pašalinimo pagrindų nebuvimą įrodantys dokumentai</w:t>
            </w:r>
          </w:p>
        </w:tc>
      </w:tr>
      <w:tr w:rsidR="00C030A4" w:rsidRPr="002217EA" w14:paraId="5CEC382D"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6502C"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E5791"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Tiekėjas arba jo atsakingas asmuo, nurodytas VPĮ 46 straipsnio 2 dalies 2 punkte, nuteistas už šią nusikalstamą veiką:</w:t>
            </w:r>
          </w:p>
          <w:p w14:paraId="63F21643"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1) dalyvavimą nusikalstamame susivienijime, jo organizavimą ar vadovavimą jam;</w:t>
            </w:r>
          </w:p>
          <w:p w14:paraId="594CF835"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2) kyšininkavimą, prekybą poveikiu, papirkimą;</w:t>
            </w:r>
          </w:p>
          <w:p w14:paraId="78DAEA5C"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5DB4DA"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lastRenderedPageBreak/>
              <w:t>4) nusikalstamą bankrotą;</w:t>
            </w:r>
          </w:p>
          <w:p w14:paraId="02EFB231"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5) teroristinį ir su teroristine veikla susijusį nusikaltimą;</w:t>
            </w:r>
          </w:p>
          <w:p w14:paraId="4093AE9C"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6) nusikalstamu būdu gauto turto legalizavimą;</w:t>
            </w:r>
          </w:p>
          <w:p w14:paraId="7C9E6D78"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7) prekybą žmonėmis, vaiko pirkimą arba pardavimą;</w:t>
            </w:r>
          </w:p>
          <w:p w14:paraId="64DAA188"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8) kitos valstybės tiekėjo atliktą nusikaltimą, apibrėžtą Direktyvos 2014/24/ES 57 straipsnio 1 dalyje išvardytus Europos Sąjungos teisės aktus įgyvendinančiuose kitų valstybių teisės aktuose.</w:t>
            </w:r>
          </w:p>
          <w:p w14:paraId="3273D1DF" w14:textId="77777777" w:rsidR="00C030A4" w:rsidRPr="002217EA" w:rsidRDefault="00C030A4" w:rsidP="002217EA">
            <w:pPr>
              <w:spacing w:after="0" w:line="240" w:lineRule="auto"/>
              <w:jc w:val="both"/>
              <w:rPr>
                <w:rFonts w:eastAsia="Calibri" w:cstheme="minorHAnsi"/>
                <w:b/>
                <w:bCs/>
                <w:sz w:val="24"/>
                <w:szCs w:val="24"/>
              </w:rPr>
            </w:pPr>
          </w:p>
          <w:p w14:paraId="20472E55"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Laikoma, kad tiekėjas arba jo atsakingas asmuo nuteistas už aukščiau nurodytą nusikalstamą veiką, kai dėl:</w:t>
            </w:r>
          </w:p>
          <w:p w14:paraId="65C92FF2" w14:textId="77777777" w:rsidR="00C030A4" w:rsidRPr="002217EA" w:rsidRDefault="00C030A4" w:rsidP="002217EA">
            <w:pPr>
              <w:spacing w:after="0" w:line="240" w:lineRule="auto"/>
              <w:jc w:val="both"/>
              <w:rPr>
                <w:rFonts w:eastAsia="Calibri" w:cstheme="minorHAnsi"/>
                <w:bCs/>
                <w:sz w:val="24"/>
                <w:szCs w:val="24"/>
              </w:rPr>
            </w:pPr>
            <w:r w:rsidRPr="002217EA">
              <w:rPr>
                <w:rFonts w:eastAsia="Calibri" w:cstheme="minorHAnsi"/>
                <w:bCs/>
                <w:sz w:val="24"/>
                <w:szCs w:val="24"/>
              </w:rPr>
              <w:t>1) tiekėjo, kuris yra fizinis asmuo, per pastaruosius 5 metus buvo priimtas ir įsiteisėjęs apkaltinamasis teismo nuosprendis ir šis asmuo turi neišnykusį ar nepanaikintą teistumą;</w:t>
            </w:r>
          </w:p>
          <w:p w14:paraId="7241322D" w14:textId="77777777" w:rsidR="00C030A4" w:rsidRPr="002217EA" w:rsidRDefault="00C030A4" w:rsidP="002217EA">
            <w:pPr>
              <w:spacing w:after="0" w:line="240" w:lineRule="auto"/>
              <w:jc w:val="both"/>
              <w:rPr>
                <w:rFonts w:eastAsia="Calibri" w:cstheme="minorHAnsi"/>
                <w:b/>
                <w:bCs/>
                <w:sz w:val="24"/>
                <w:szCs w:val="24"/>
              </w:rPr>
            </w:pPr>
          </w:p>
          <w:p w14:paraId="4A2ECB54"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 xml:space="preserve">2) tiekėjo, kuris yra juridinis asmuo, kita organizacija ar jos </w:t>
            </w:r>
            <w:r w:rsidRPr="002217EA">
              <w:rPr>
                <w:rFonts w:eastAsia="Calibri" w:cstheme="minorHAnsi"/>
                <w:b/>
                <w:bCs/>
                <w:sz w:val="24"/>
                <w:szCs w:val="24"/>
              </w:rPr>
              <w:t>struktūrinis</w:t>
            </w:r>
            <w:r w:rsidRPr="002217EA">
              <w:rPr>
                <w:rFonts w:eastAsia="Calibri" w:cstheme="minorHAnsi"/>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03B2D69" w14:textId="77777777" w:rsidR="00C030A4" w:rsidRPr="002217EA" w:rsidRDefault="00C030A4" w:rsidP="002217EA">
            <w:pPr>
              <w:spacing w:after="0" w:line="240" w:lineRule="auto"/>
              <w:jc w:val="both"/>
              <w:rPr>
                <w:rFonts w:eastAsia="Calibri" w:cstheme="minorHAnsi"/>
                <w:b/>
                <w:sz w:val="24"/>
                <w:szCs w:val="24"/>
              </w:rPr>
            </w:pPr>
          </w:p>
          <w:p w14:paraId="7949CB17"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 xml:space="preserve">3) tiekėjo, kuris yra juridinis asmuo, kita organizacija ar jos </w:t>
            </w:r>
            <w:r w:rsidRPr="002217EA">
              <w:rPr>
                <w:rFonts w:eastAsia="Calibri" w:cstheme="minorHAnsi"/>
                <w:b/>
                <w:sz w:val="24"/>
                <w:szCs w:val="24"/>
              </w:rPr>
              <w:t>struktūrinis</w:t>
            </w:r>
            <w:r w:rsidRPr="002217EA">
              <w:rPr>
                <w:rFonts w:eastAsia="Calibri" w:cstheme="minorHAnsi"/>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1292B"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lastRenderedPageBreak/>
              <w:t>VPĮ 46 straipsnio 1 dalis</w:t>
            </w:r>
          </w:p>
          <w:p w14:paraId="0A952992" w14:textId="77777777" w:rsidR="00C030A4" w:rsidRPr="002217EA" w:rsidRDefault="00C030A4" w:rsidP="002217EA">
            <w:pPr>
              <w:spacing w:after="0" w:line="240" w:lineRule="auto"/>
              <w:jc w:val="both"/>
              <w:rPr>
                <w:rFonts w:eastAsia="Yu Mincho" w:cstheme="minorHAnsi"/>
                <w:sz w:val="24"/>
                <w:szCs w:val="24"/>
              </w:rPr>
            </w:pPr>
          </w:p>
          <w:p w14:paraId="17687C71"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EBVPD III dalies A1-A6 punktai</w:t>
            </w:r>
          </w:p>
          <w:p w14:paraId="1E7AA995" w14:textId="77777777" w:rsidR="00C030A4" w:rsidRPr="002217EA" w:rsidRDefault="00C030A4" w:rsidP="002217EA">
            <w:pPr>
              <w:spacing w:after="0" w:line="240" w:lineRule="auto"/>
              <w:jc w:val="both"/>
              <w:rPr>
                <w:rFonts w:eastAsia="Yu Mincho" w:cstheme="minorHAnsi"/>
                <w:sz w:val="24"/>
                <w:szCs w:val="24"/>
              </w:rPr>
            </w:pPr>
          </w:p>
          <w:p w14:paraId="62C88B40"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EBVPD III dalies D1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2F316"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reikalaujama:</w:t>
            </w:r>
          </w:p>
          <w:p w14:paraId="1A846EDB" w14:textId="77777777" w:rsidR="00C030A4" w:rsidRPr="002217EA" w:rsidRDefault="00C030A4" w:rsidP="002217EA">
            <w:pPr>
              <w:numPr>
                <w:ilvl w:val="0"/>
                <w:numId w:val="9"/>
              </w:numPr>
              <w:spacing w:after="0" w:line="240" w:lineRule="auto"/>
              <w:ind w:left="314"/>
              <w:jc w:val="both"/>
              <w:rPr>
                <w:rFonts w:eastAsia="Calibri" w:cstheme="minorHAnsi"/>
                <w:b/>
                <w:bCs/>
                <w:sz w:val="24"/>
                <w:szCs w:val="24"/>
              </w:rPr>
            </w:pPr>
            <w:r w:rsidRPr="002217EA">
              <w:rPr>
                <w:rFonts w:eastAsia="Calibri" w:cstheme="minorHAnsi"/>
                <w:sz w:val="24"/>
                <w:szCs w:val="24"/>
              </w:rPr>
              <w:t>išrašo iš teismo sprendimo arba</w:t>
            </w:r>
          </w:p>
          <w:p w14:paraId="659D958F" w14:textId="77777777" w:rsidR="00C030A4" w:rsidRPr="002217EA" w:rsidRDefault="00C030A4" w:rsidP="002217EA">
            <w:pPr>
              <w:numPr>
                <w:ilvl w:val="0"/>
                <w:numId w:val="9"/>
              </w:numPr>
              <w:spacing w:after="0" w:line="240" w:lineRule="auto"/>
              <w:ind w:left="314"/>
              <w:jc w:val="both"/>
              <w:rPr>
                <w:rFonts w:eastAsia="Calibri" w:cstheme="minorHAnsi"/>
                <w:b/>
                <w:bCs/>
                <w:sz w:val="24"/>
                <w:szCs w:val="24"/>
              </w:rPr>
            </w:pPr>
            <w:r w:rsidRPr="002217EA">
              <w:rPr>
                <w:rFonts w:eastAsia="Calibri" w:cstheme="minorHAnsi"/>
                <w:sz w:val="24"/>
                <w:szCs w:val="24"/>
              </w:rPr>
              <w:t>Informatikos ir ryšių departamento prie Vidaus reikalų ministerijos pažymos, arba</w:t>
            </w:r>
          </w:p>
          <w:p w14:paraId="697F6C28" w14:textId="77777777" w:rsidR="00C030A4" w:rsidRPr="002217EA" w:rsidRDefault="00C030A4" w:rsidP="002217EA">
            <w:pPr>
              <w:numPr>
                <w:ilvl w:val="0"/>
                <w:numId w:val="9"/>
              </w:numPr>
              <w:spacing w:after="0" w:line="240" w:lineRule="auto"/>
              <w:ind w:left="314"/>
              <w:jc w:val="both"/>
              <w:rPr>
                <w:rFonts w:eastAsia="Calibri" w:cstheme="minorHAnsi"/>
                <w:b/>
                <w:bCs/>
                <w:sz w:val="24"/>
                <w:szCs w:val="24"/>
              </w:rPr>
            </w:pPr>
            <w:r w:rsidRPr="002217EA">
              <w:rPr>
                <w:rFonts w:eastAsia="Calibri" w:cstheme="minorHAnsi"/>
                <w:sz w:val="24"/>
                <w:szCs w:val="24"/>
              </w:rPr>
              <w:t>valstybės įmonės Registrų centro Lietuvos Respublikos Vyriausybės nustatyta tvarka išduoto dokumento, patvirtinančio jungtinius kompetentingų institucijų tvarkomus duomenis.</w:t>
            </w:r>
          </w:p>
          <w:p w14:paraId="5865393C" w14:textId="77777777" w:rsidR="00C030A4" w:rsidRPr="002217EA" w:rsidRDefault="00C030A4" w:rsidP="002217EA">
            <w:pPr>
              <w:spacing w:after="0" w:line="240" w:lineRule="auto"/>
              <w:jc w:val="both"/>
              <w:rPr>
                <w:rFonts w:eastAsia="Calibri" w:cstheme="minorHAnsi"/>
                <w:sz w:val="24"/>
                <w:szCs w:val="24"/>
              </w:rPr>
            </w:pPr>
          </w:p>
          <w:p w14:paraId="3E51928E"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ne Lietuvoje įsteigtų subjektų reikalaujama:</w:t>
            </w:r>
          </w:p>
          <w:p w14:paraId="5A7030AB" w14:textId="77777777" w:rsidR="00C030A4" w:rsidRPr="002217EA" w:rsidRDefault="00C030A4" w:rsidP="002217EA">
            <w:pPr>
              <w:numPr>
                <w:ilvl w:val="0"/>
                <w:numId w:val="9"/>
              </w:numPr>
              <w:spacing w:after="0" w:line="240" w:lineRule="auto"/>
              <w:ind w:left="314"/>
              <w:jc w:val="both"/>
              <w:rPr>
                <w:rFonts w:eastAsia="Calibri" w:cstheme="minorHAnsi"/>
                <w:b/>
                <w:bCs/>
                <w:sz w:val="24"/>
                <w:szCs w:val="24"/>
              </w:rPr>
            </w:pPr>
            <w:r w:rsidRPr="002217EA">
              <w:rPr>
                <w:rFonts w:eastAsia="Calibri" w:cstheme="minorHAnsi"/>
                <w:sz w:val="24"/>
                <w:szCs w:val="24"/>
              </w:rPr>
              <w:t>atitinkamos užsienio šalies institucijos dokumento</w:t>
            </w:r>
            <w:r w:rsidRPr="002217EA">
              <w:rPr>
                <w:rFonts w:eastAsia="Calibri" w:cstheme="minorHAnsi"/>
                <w:sz w:val="24"/>
                <w:szCs w:val="24"/>
                <w:vertAlign w:val="superscript"/>
              </w:rPr>
              <w:footnoteReference w:id="2"/>
            </w:r>
            <w:r w:rsidRPr="002217EA">
              <w:rPr>
                <w:rFonts w:eastAsia="Calibri" w:cstheme="minorHAnsi"/>
                <w:sz w:val="24"/>
                <w:szCs w:val="24"/>
              </w:rPr>
              <w:t>.</w:t>
            </w:r>
          </w:p>
          <w:p w14:paraId="1D07FD38" w14:textId="77777777" w:rsidR="00C030A4" w:rsidRPr="002217EA" w:rsidRDefault="00C030A4" w:rsidP="002217EA">
            <w:pPr>
              <w:spacing w:after="0" w:line="240" w:lineRule="auto"/>
              <w:jc w:val="both"/>
              <w:rPr>
                <w:rFonts w:eastAsia="Calibri" w:cstheme="minorHAnsi"/>
                <w:sz w:val="24"/>
                <w:szCs w:val="24"/>
              </w:rPr>
            </w:pPr>
          </w:p>
          <w:p w14:paraId="568A12CD"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 xml:space="preserve">Nurodyti dokumentai turi būti išduoti ne anksčiau kaip 180 dienų iki </w:t>
            </w:r>
            <w:r w:rsidRPr="002217EA">
              <w:rPr>
                <w:rFonts w:eastAsia="Times New Roman" w:cstheme="minorHAnsi"/>
                <w:i/>
                <w:iCs/>
                <w:sz w:val="24"/>
                <w:szCs w:val="24"/>
              </w:rPr>
              <w:t xml:space="preserve">tos dienos, kai tiekėjas perkančiosios organizacijos prašymu turės pateikti pašalinimo pagrindų nebuvimą </w:t>
            </w:r>
            <w:r w:rsidRPr="002217EA">
              <w:rPr>
                <w:rFonts w:eastAsia="Times New Roman" w:cstheme="minorHAnsi"/>
                <w:i/>
                <w:iCs/>
                <w:sz w:val="24"/>
                <w:szCs w:val="24"/>
              </w:rPr>
              <w:lastRenderedPageBreak/>
              <w:t>patvirtinančius dok</w:t>
            </w:r>
            <w:r w:rsidRPr="002217EA">
              <w:rPr>
                <w:rFonts w:eastAsia="Times New Roman" w:cstheme="minorHAnsi"/>
                <w:sz w:val="24"/>
                <w:szCs w:val="24"/>
              </w:rPr>
              <w:t>umentus</w:t>
            </w:r>
            <w:r w:rsidRPr="002217EA">
              <w:rPr>
                <w:rFonts w:eastAsia="Calibri" w:cstheme="minorHAnsi"/>
                <w:sz w:val="24"/>
                <w:szCs w:val="24"/>
              </w:rPr>
              <w:t xml:space="preserve">. </w:t>
            </w:r>
            <w:r w:rsidRPr="002217EA">
              <w:rPr>
                <w:rFonts w:eastAsia="Calibri" w:cstheme="minorHAnsi"/>
                <w:b/>
                <w:bCs/>
                <w:i/>
                <w:iCs/>
                <w:sz w:val="24"/>
                <w:szCs w:val="24"/>
              </w:rPr>
              <w:t>Pavyzdys</w:t>
            </w:r>
            <w:r w:rsidRPr="002217EA">
              <w:rPr>
                <w:rFonts w:eastAsia="Calibri" w:cstheme="minorHAnsi"/>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A002AED" w14:textId="77777777" w:rsidR="00C030A4" w:rsidRPr="002217EA" w:rsidRDefault="00C030A4" w:rsidP="002217EA">
            <w:pPr>
              <w:spacing w:after="0" w:line="240" w:lineRule="auto"/>
              <w:jc w:val="both"/>
              <w:rPr>
                <w:rFonts w:eastAsia="Calibri" w:cstheme="minorHAnsi"/>
                <w:b/>
                <w:bCs/>
                <w:sz w:val="24"/>
                <w:szCs w:val="24"/>
              </w:rPr>
            </w:pPr>
          </w:p>
          <w:p w14:paraId="437B8184" w14:textId="77777777" w:rsidR="00C030A4" w:rsidRPr="002217EA" w:rsidRDefault="00C030A4" w:rsidP="002217EA">
            <w:pPr>
              <w:spacing w:after="0" w:line="240" w:lineRule="auto"/>
              <w:jc w:val="both"/>
              <w:rPr>
                <w:rFonts w:eastAsia="Calibri" w:cstheme="minorHAnsi"/>
                <w:bCs/>
                <w:sz w:val="24"/>
                <w:szCs w:val="24"/>
              </w:rPr>
            </w:pPr>
            <w:r w:rsidRPr="002217EA">
              <w:rPr>
                <w:rFonts w:eastAsia="Calibri"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424805D" w14:textId="77777777" w:rsidR="00C030A4" w:rsidRPr="002217EA" w:rsidRDefault="00C030A4" w:rsidP="002217EA">
            <w:pPr>
              <w:spacing w:after="0" w:line="240" w:lineRule="auto"/>
              <w:jc w:val="both"/>
              <w:rPr>
                <w:rFonts w:eastAsia="Calibri" w:cstheme="minorHAnsi"/>
                <w:bCs/>
                <w:sz w:val="24"/>
                <w:szCs w:val="24"/>
              </w:rPr>
            </w:pPr>
          </w:p>
          <w:p w14:paraId="375D60B4" w14:textId="77777777" w:rsidR="00C030A4" w:rsidRPr="002217EA" w:rsidRDefault="00C030A4" w:rsidP="002217EA">
            <w:pPr>
              <w:spacing w:after="0" w:line="240" w:lineRule="auto"/>
              <w:jc w:val="both"/>
              <w:rPr>
                <w:rFonts w:eastAsia="Calibri" w:cstheme="minorHAnsi"/>
                <w:b/>
                <w:bCs/>
                <w:i/>
                <w:iCs/>
                <w:sz w:val="24"/>
                <w:szCs w:val="24"/>
              </w:rPr>
            </w:pPr>
            <w:r w:rsidRPr="002217EA">
              <w:rPr>
                <w:rFonts w:eastAsia="Calibri" w:cstheme="minorHAnsi"/>
                <w:b/>
                <w:bCs/>
                <w:i/>
                <w:iCs/>
                <w:sz w:val="24"/>
                <w:szCs w:val="24"/>
              </w:rPr>
              <w:t>PASTABA</w:t>
            </w:r>
          </w:p>
          <w:p w14:paraId="1453A90B"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Pažymų, patvirtinančių VPĮ 46 straipsnyje nurodytų tiekėjo pašalinimo pagrindų nebuvimą, pateikti nereikalaujama. Jų perkančioji organizacija reikalaus tik turėdama pagrįstų abejonių dėl tiekėjo patikimumo.</w:t>
            </w:r>
          </w:p>
          <w:p w14:paraId="6888C1B1" w14:textId="77777777" w:rsidR="00C030A4" w:rsidRPr="002217EA" w:rsidRDefault="00C030A4" w:rsidP="002217EA">
            <w:pPr>
              <w:spacing w:after="0" w:line="240" w:lineRule="auto"/>
              <w:jc w:val="both"/>
              <w:rPr>
                <w:rFonts w:eastAsia="Calibri" w:cstheme="minorHAnsi"/>
                <w:b/>
                <w:bCs/>
                <w:sz w:val="24"/>
                <w:szCs w:val="24"/>
              </w:rPr>
            </w:pPr>
          </w:p>
          <w:p w14:paraId="617B9411" w14:textId="77777777" w:rsidR="00C030A4" w:rsidRPr="002217EA" w:rsidRDefault="00C030A4" w:rsidP="002217EA">
            <w:pPr>
              <w:spacing w:after="0" w:line="240" w:lineRule="auto"/>
              <w:jc w:val="both"/>
              <w:rPr>
                <w:rFonts w:eastAsia="Calibri" w:cstheme="minorHAnsi"/>
                <w:b/>
                <w:bCs/>
                <w:sz w:val="24"/>
                <w:szCs w:val="24"/>
              </w:rPr>
            </w:pPr>
          </w:p>
        </w:tc>
      </w:tr>
      <w:tr w:rsidR="00C030A4" w:rsidRPr="002217EA" w14:paraId="4D6B95E9"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3F4AE"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EAB59"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Tiekėjas yra neatlikęs jam paskirtos baudžiamojo poveikio priemonės – uždraudimo juridiniam asmeniui dalyvauti viešuosiuose pirkimuose.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06426"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t>VPĮ 46 straipsnio 2¹ dalis</w:t>
            </w:r>
          </w:p>
          <w:p w14:paraId="094EF886" w14:textId="77777777" w:rsidR="00C030A4" w:rsidRPr="002217EA" w:rsidRDefault="00C030A4" w:rsidP="002217EA">
            <w:pPr>
              <w:spacing w:after="0" w:line="240" w:lineRule="auto"/>
              <w:jc w:val="both"/>
              <w:rPr>
                <w:rFonts w:eastAsia="Yu Mincho" w:cstheme="minorHAnsi"/>
                <w:b/>
                <w:bCs/>
                <w:sz w:val="24"/>
                <w:szCs w:val="24"/>
              </w:rPr>
            </w:pPr>
          </w:p>
          <w:p w14:paraId="35A0E3AE"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sz w:val="24"/>
                <w:szCs w:val="24"/>
              </w:rPr>
              <w:t>EBVPD III dalies D2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B4A1F"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įrodančių dokumentų nereikalaujama. Užtenka pateikto EBVPD.</w:t>
            </w:r>
          </w:p>
          <w:p w14:paraId="7B678523" w14:textId="77777777" w:rsidR="00C030A4" w:rsidRPr="002217EA" w:rsidRDefault="00C030A4" w:rsidP="002217EA">
            <w:pPr>
              <w:spacing w:after="0" w:line="240" w:lineRule="auto"/>
              <w:jc w:val="both"/>
              <w:rPr>
                <w:rFonts w:eastAsia="Calibri" w:cstheme="minorHAnsi"/>
                <w:sz w:val="24"/>
                <w:szCs w:val="24"/>
              </w:rPr>
            </w:pPr>
          </w:p>
        </w:tc>
      </w:tr>
      <w:tr w:rsidR="00C030A4" w:rsidRPr="002217EA" w14:paraId="24984AFF"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2F1C6"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bookmarkStart w:id="53" w:name="_Hlk90887843"/>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20282"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A871D4C" w14:textId="77777777" w:rsidR="00C030A4" w:rsidRPr="002217EA" w:rsidRDefault="00C030A4" w:rsidP="002217EA">
            <w:pPr>
              <w:spacing w:after="0" w:line="240" w:lineRule="auto"/>
              <w:jc w:val="both"/>
              <w:rPr>
                <w:rFonts w:eastAsia="Calibri" w:cstheme="minorHAnsi"/>
                <w:b/>
                <w:bCs/>
                <w:sz w:val="24"/>
                <w:szCs w:val="24"/>
              </w:rPr>
            </w:pPr>
          </w:p>
          <w:p w14:paraId="2C7BF85A" w14:textId="77777777" w:rsidR="00C030A4" w:rsidRPr="002217EA" w:rsidRDefault="00C030A4" w:rsidP="002217EA">
            <w:pPr>
              <w:spacing w:after="0" w:line="240" w:lineRule="auto"/>
              <w:jc w:val="both"/>
              <w:rPr>
                <w:rFonts w:eastAsia="Calibri" w:cstheme="minorHAnsi"/>
                <w:bCs/>
                <w:sz w:val="24"/>
                <w:szCs w:val="24"/>
              </w:rPr>
            </w:pPr>
            <w:r w:rsidRPr="002217EA">
              <w:rPr>
                <w:rFonts w:eastAsia="Calibri" w:cstheme="minorHAnsi"/>
                <w:bCs/>
                <w:sz w:val="24"/>
                <w:szCs w:val="24"/>
              </w:rPr>
              <w:t>Laikoma, kad tiekėjas nuteistas už aukščiau nurodytą nusikalstamą veiką, kai dėl:</w:t>
            </w:r>
          </w:p>
          <w:p w14:paraId="2AF36565" w14:textId="77777777" w:rsidR="00C030A4" w:rsidRPr="002217EA" w:rsidRDefault="00C030A4" w:rsidP="002217EA">
            <w:pPr>
              <w:spacing w:after="0" w:line="240" w:lineRule="auto"/>
              <w:jc w:val="both"/>
              <w:rPr>
                <w:rFonts w:eastAsia="Calibri" w:cstheme="minorHAnsi"/>
                <w:b/>
                <w:bCs/>
                <w:sz w:val="24"/>
                <w:szCs w:val="24"/>
              </w:rPr>
            </w:pPr>
          </w:p>
          <w:p w14:paraId="56859F38" w14:textId="77777777" w:rsidR="00C030A4" w:rsidRPr="002217EA" w:rsidRDefault="00C030A4" w:rsidP="002217EA">
            <w:pPr>
              <w:spacing w:after="0" w:line="240" w:lineRule="auto"/>
              <w:jc w:val="both"/>
              <w:rPr>
                <w:rFonts w:eastAsia="Calibri" w:cstheme="minorHAnsi"/>
                <w:bCs/>
                <w:sz w:val="24"/>
                <w:szCs w:val="24"/>
              </w:rPr>
            </w:pPr>
            <w:r w:rsidRPr="002217EA">
              <w:rPr>
                <w:rFonts w:eastAsia="Calibri" w:cstheme="minorHAnsi"/>
                <w:bCs/>
                <w:sz w:val="24"/>
                <w:szCs w:val="24"/>
              </w:rPr>
              <w:t>1) tiekėjo, kuris yra fizinis asmuo, per pastaruosius 5 metus buvo priimtas ir įsiteisėjęs apkaltinamasis teismo nuosprendis ir šis asmuo turi neišnykusį ar nepanaikintą teistumą;</w:t>
            </w:r>
          </w:p>
          <w:p w14:paraId="5F3A04C7" w14:textId="77777777" w:rsidR="00C030A4" w:rsidRPr="002217EA" w:rsidRDefault="00C030A4" w:rsidP="002217EA">
            <w:pPr>
              <w:spacing w:after="0" w:line="240" w:lineRule="auto"/>
              <w:jc w:val="both"/>
              <w:rPr>
                <w:rFonts w:eastAsia="Calibri" w:cstheme="minorHAnsi"/>
                <w:b/>
                <w:bCs/>
                <w:sz w:val="24"/>
                <w:szCs w:val="24"/>
              </w:rPr>
            </w:pPr>
          </w:p>
          <w:p w14:paraId="4FD6338A"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 xml:space="preserve">2) tiekėjo, kuris yra juridinis asmuo, kita organizacija ar jos </w:t>
            </w:r>
            <w:r w:rsidRPr="002217EA">
              <w:rPr>
                <w:rFonts w:eastAsia="Calibri" w:cstheme="minorHAnsi"/>
                <w:b/>
                <w:sz w:val="24"/>
                <w:szCs w:val="24"/>
              </w:rPr>
              <w:t>struktūrinis</w:t>
            </w:r>
            <w:r w:rsidRPr="002217EA">
              <w:rPr>
                <w:rFonts w:eastAsia="Calibri" w:cstheme="minorHAnsi"/>
                <w:bCs/>
                <w:sz w:val="24"/>
                <w:szCs w:val="24"/>
              </w:rPr>
              <w:t xml:space="preserve"> padalinys, per pastaruosius 5 metus buvo priimtas ir įsiteisėjęs apkaltinamasis teismo nuosprendis arba VPĮ 46 straipsnio 3 dalies atveju – galutinis administracinis </w:t>
            </w:r>
            <w:r w:rsidRPr="002217EA">
              <w:rPr>
                <w:rFonts w:eastAsia="Calibri" w:cstheme="minorHAnsi"/>
                <w:bCs/>
                <w:sz w:val="24"/>
                <w:szCs w:val="24"/>
              </w:rPr>
              <w:lastRenderedPageBreak/>
              <w:t>sprendimas, jeigu toks sprendimas priimamas pagal tiekėjo šalies teisės aktų reikalavimus.</w:t>
            </w:r>
          </w:p>
          <w:p w14:paraId="67840887" w14:textId="77777777" w:rsidR="00C030A4" w:rsidRPr="002217EA" w:rsidRDefault="00C030A4" w:rsidP="002217EA">
            <w:pPr>
              <w:spacing w:after="0" w:line="240" w:lineRule="auto"/>
              <w:jc w:val="both"/>
              <w:rPr>
                <w:rFonts w:eastAsia="Calibri" w:cstheme="minorHAnsi"/>
                <w:bCs/>
                <w:sz w:val="24"/>
                <w:szCs w:val="24"/>
              </w:rPr>
            </w:pPr>
          </w:p>
          <w:p w14:paraId="4F480340"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Tačiau ši nuostata netaikoma, jeigu:</w:t>
            </w:r>
          </w:p>
          <w:p w14:paraId="18B190C9"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1) tiekėjas yra įsipareigojęs sumokėti mokesčius, įskaitant socialinio draudimo įmokas ir dėl to laikomas jau įvykdžiusiu šioje dalyje nurodytus įsipareigojimus;</w:t>
            </w:r>
          </w:p>
          <w:p w14:paraId="6F0C1D06"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2) įsiskolinimo suma neviršija 50 Eur (penkiasdešimt eurų);</w:t>
            </w:r>
          </w:p>
          <w:p w14:paraId="3EC25D40"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033A5"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lastRenderedPageBreak/>
              <w:t>VPĮ 46 straipsnio 3 dalis</w:t>
            </w:r>
          </w:p>
          <w:p w14:paraId="6E4A2126" w14:textId="77777777" w:rsidR="00C030A4" w:rsidRPr="002217EA" w:rsidRDefault="00C030A4" w:rsidP="002217EA">
            <w:pPr>
              <w:spacing w:after="0" w:line="240" w:lineRule="auto"/>
              <w:jc w:val="both"/>
              <w:rPr>
                <w:rFonts w:eastAsia="Arial" w:cstheme="minorHAnsi"/>
                <w:sz w:val="24"/>
                <w:szCs w:val="24"/>
              </w:rPr>
            </w:pPr>
          </w:p>
          <w:p w14:paraId="2CE69156" w14:textId="77777777" w:rsidR="00C030A4" w:rsidRPr="002217EA" w:rsidRDefault="00C030A4" w:rsidP="002217EA">
            <w:pPr>
              <w:spacing w:after="0" w:line="240" w:lineRule="auto"/>
              <w:jc w:val="both"/>
              <w:rPr>
                <w:rFonts w:eastAsia="Yu Mincho" w:cstheme="minorHAnsi"/>
                <w:sz w:val="24"/>
                <w:szCs w:val="24"/>
              </w:rPr>
            </w:pPr>
            <w:r w:rsidRPr="002217EA">
              <w:rPr>
                <w:rFonts w:eastAsia="Arial" w:cstheme="minorHAnsi"/>
                <w:sz w:val="24"/>
                <w:szCs w:val="24"/>
              </w:rPr>
              <w:t>EBVPD III dalies B1 ir B2 punktai</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264B0"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reikalaujama:</w:t>
            </w:r>
          </w:p>
          <w:p w14:paraId="6DBD829C"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1) Dėl įsipareigojimų, susijusių su mokesčių mokėjimu, įvykdymo iš Lietuvoje įsteigtų subjektų prašoma:</w:t>
            </w:r>
          </w:p>
          <w:p w14:paraId="1A48903D" w14:textId="77777777" w:rsidR="00C030A4" w:rsidRPr="002217EA" w:rsidRDefault="00C030A4" w:rsidP="002217EA">
            <w:pPr>
              <w:spacing w:after="0" w:line="240" w:lineRule="auto"/>
              <w:jc w:val="both"/>
              <w:rPr>
                <w:rFonts w:eastAsia="Calibri" w:cstheme="minorHAnsi"/>
                <w:b/>
                <w:bCs/>
                <w:sz w:val="24"/>
                <w:szCs w:val="24"/>
              </w:rPr>
            </w:pPr>
          </w:p>
          <w:p w14:paraId="6CD2277C" w14:textId="77777777" w:rsidR="00C030A4" w:rsidRPr="002217EA" w:rsidRDefault="00C030A4" w:rsidP="002217EA">
            <w:pPr>
              <w:numPr>
                <w:ilvl w:val="0"/>
                <w:numId w:val="8"/>
              </w:numPr>
              <w:spacing w:after="0" w:line="240" w:lineRule="auto"/>
              <w:jc w:val="both"/>
              <w:rPr>
                <w:rFonts w:eastAsia="Calibri" w:cstheme="minorHAnsi"/>
                <w:sz w:val="24"/>
                <w:szCs w:val="24"/>
              </w:rPr>
            </w:pPr>
            <w:r w:rsidRPr="002217EA">
              <w:rPr>
                <w:rFonts w:eastAsia="Calibri" w:cstheme="minorHAnsi"/>
                <w:sz w:val="24"/>
                <w:szCs w:val="24"/>
              </w:rPr>
              <w:t xml:space="preserve">išrašo iš teismo sprendimo (jei toks yra) </w:t>
            </w:r>
          </w:p>
          <w:p w14:paraId="5541AA25" w14:textId="77777777" w:rsidR="00C030A4" w:rsidRPr="002217EA" w:rsidRDefault="00C030A4" w:rsidP="002217EA">
            <w:pPr>
              <w:numPr>
                <w:ilvl w:val="0"/>
                <w:numId w:val="8"/>
              </w:numPr>
              <w:spacing w:after="0" w:line="240" w:lineRule="auto"/>
              <w:jc w:val="both"/>
              <w:rPr>
                <w:rFonts w:eastAsia="Calibri" w:cstheme="minorHAnsi"/>
                <w:sz w:val="24"/>
                <w:szCs w:val="24"/>
              </w:rPr>
            </w:pPr>
            <w:r w:rsidRPr="002217EA">
              <w:rPr>
                <w:rFonts w:eastAsia="Calibri" w:cstheme="minorHAnsi"/>
                <w:sz w:val="24"/>
                <w:szCs w:val="24"/>
              </w:rPr>
              <w:t>arba Valstybinės mokesčių inspekcijos prie Lietuvos Respublikos finansų ministerijos išduoto dokumento,</w:t>
            </w:r>
          </w:p>
          <w:p w14:paraId="53292F12" w14:textId="77777777" w:rsidR="00C030A4" w:rsidRPr="002217EA" w:rsidRDefault="00C030A4" w:rsidP="002217EA">
            <w:pPr>
              <w:numPr>
                <w:ilvl w:val="0"/>
                <w:numId w:val="7"/>
              </w:numPr>
              <w:spacing w:after="0" w:line="240" w:lineRule="auto"/>
              <w:jc w:val="both"/>
              <w:rPr>
                <w:rFonts w:eastAsia="Calibri" w:cstheme="minorHAnsi"/>
                <w:sz w:val="24"/>
                <w:szCs w:val="24"/>
              </w:rPr>
            </w:pPr>
            <w:r w:rsidRPr="002217EA">
              <w:rPr>
                <w:rFonts w:eastAsia="Calibri" w:cstheme="minorHAnsi"/>
                <w:sz w:val="24"/>
                <w:szCs w:val="24"/>
              </w:rPr>
              <w:t>arba valstybės įmonės Registrų centro Lietuvos Respublikos Vyriausybės nustatyta tvarka išduoto dokumento, patvirtinančio jungtinius kompetentingų institucijų tvarkomus duomenis.</w:t>
            </w:r>
          </w:p>
          <w:p w14:paraId="6DFFB960" w14:textId="77777777" w:rsidR="00C030A4" w:rsidRPr="002217EA" w:rsidRDefault="00C030A4" w:rsidP="002217EA">
            <w:pPr>
              <w:spacing w:after="0" w:line="240" w:lineRule="auto"/>
              <w:jc w:val="both"/>
              <w:rPr>
                <w:rFonts w:eastAsia="Calibri" w:cstheme="minorHAnsi"/>
                <w:sz w:val="24"/>
                <w:szCs w:val="24"/>
              </w:rPr>
            </w:pPr>
          </w:p>
          <w:p w14:paraId="0677910A"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ne Lietuvoje įsteigtų subjektų reikalaujama:</w:t>
            </w:r>
          </w:p>
          <w:p w14:paraId="3403D52C" w14:textId="77777777" w:rsidR="00C030A4" w:rsidRPr="002217EA" w:rsidRDefault="00C030A4" w:rsidP="002217EA">
            <w:pPr>
              <w:numPr>
                <w:ilvl w:val="0"/>
                <w:numId w:val="9"/>
              </w:numPr>
              <w:spacing w:after="0" w:line="240" w:lineRule="auto"/>
              <w:ind w:left="314"/>
              <w:jc w:val="both"/>
              <w:rPr>
                <w:rFonts w:eastAsia="Calibri" w:cstheme="minorHAnsi"/>
                <w:b/>
                <w:bCs/>
                <w:sz w:val="24"/>
                <w:szCs w:val="24"/>
              </w:rPr>
            </w:pPr>
            <w:r w:rsidRPr="002217EA">
              <w:rPr>
                <w:rFonts w:eastAsia="Calibri" w:cstheme="minorHAnsi"/>
                <w:sz w:val="24"/>
                <w:szCs w:val="24"/>
              </w:rPr>
              <w:t>atitinkamos užsienio šalies institucijos dokumento</w:t>
            </w:r>
            <w:r w:rsidRPr="002217EA">
              <w:rPr>
                <w:rFonts w:eastAsia="Calibri" w:cstheme="minorHAnsi"/>
                <w:sz w:val="24"/>
                <w:szCs w:val="24"/>
                <w:vertAlign w:val="superscript"/>
              </w:rPr>
              <w:footnoteReference w:id="3"/>
            </w:r>
            <w:r w:rsidRPr="002217EA">
              <w:rPr>
                <w:rFonts w:eastAsia="Calibri" w:cstheme="minorHAnsi"/>
                <w:sz w:val="24"/>
                <w:szCs w:val="24"/>
              </w:rPr>
              <w:t>.</w:t>
            </w:r>
          </w:p>
          <w:p w14:paraId="1215B6BA" w14:textId="77777777" w:rsidR="00C030A4" w:rsidRPr="002217EA" w:rsidRDefault="00C030A4" w:rsidP="002217EA">
            <w:pPr>
              <w:spacing w:after="0" w:line="240" w:lineRule="auto"/>
              <w:jc w:val="both"/>
              <w:rPr>
                <w:rFonts w:eastAsia="Yu Mincho" w:cstheme="minorHAnsi"/>
                <w:sz w:val="24"/>
                <w:szCs w:val="24"/>
              </w:rPr>
            </w:pPr>
          </w:p>
          <w:p w14:paraId="660FCAD2" w14:textId="77777777" w:rsidR="00C030A4" w:rsidRPr="002217EA" w:rsidRDefault="00C030A4" w:rsidP="002217EA">
            <w:pPr>
              <w:spacing w:after="0" w:line="240" w:lineRule="auto"/>
              <w:jc w:val="both"/>
              <w:rPr>
                <w:rFonts w:eastAsia="Calibri" w:cstheme="minorHAnsi"/>
                <w:i/>
                <w:iCs/>
                <w:sz w:val="24"/>
                <w:szCs w:val="24"/>
              </w:rPr>
            </w:pPr>
            <w:r w:rsidRPr="002217EA">
              <w:rPr>
                <w:rFonts w:eastAsia="Calibri" w:cstheme="minorHAnsi"/>
                <w:sz w:val="24"/>
                <w:szCs w:val="24"/>
              </w:rPr>
              <w:t xml:space="preserve">Nurodyti dokumentai turi būti  išduoti ne anksčiau kaip 120 </w:t>
            </w:r>
            <w:r w:rsidRPr="002217EA">
              <w:rPr>
                <w:rFonts w:eastAsia="Calibri" w:cstheme="minorHAnsi"/>
                <w:sz w:val="24"/>
                <w:szCs w:val="24"/>
              </w:rPr>
              <w:lastRenderedPageBreak/>
              <w:t xml:space="preserve">dienų iki </w:t>
            </w:r>
            <w:r w:rsidRPr="002217EA">
              <w:rPr>
                <w:rFonts w:eastAsia="Times New Roman" w:cstheme="minorHAnsi"/>
                <w:i/>
                <w:iCs/>
                <w:sz w:val="24"/>
                <w:szCs w:val="24"/>
              </w:rPr>
              <w:t>tos dienos, kai tiekėjas perkančiosios organizacijos prašymu turės pateikti pašalinimo pagrindų nebuvimą patvirtinančius dok</w:t>
            </w:r>
            <w:r w:rsidRPr="002217EA">
              <w:rPr>
                <w:rFonts w:eastAsia="Times New Roman" w:cstheme="minorHAnsi"/>
                <w:sz w:val="24"/>
                <w:szCs w:val="24"/>
              </w:rPr>
              <w:t>umentus</w:t>
            </w:r>
            <w:r w:rsidRPr="002217EA">
              <w:rPr>
                <w:rFonts w:eastAsia="Calibri" w:cstheme="minorHAnsi"/>
                <w:sz w:val="24"/>
                <w:szCs w:val="24"/>
              </w:rPr>
              <w:t xml:space="preserve">. </w:t>
            </w:r>
            <w:r w:rsidRPr="002217EA">
              <w:rPr>
                <w:rFonts w:eastAsia="Calibri" w:cstheme="minorHAnsi"/>
                <w:b/>
                <w:bCs/>
                <w:i/>
                <w:iCs/>
                <w:sz w:val="24"/>
                <w:szCs w:val="24"/>
              </w:rPr>
              <w:t>Pavyzdys</w:t>
            </w:r>
            <w:r w:rsidRPr="002217EA">
              <w:rPr>
                <w:rFonts w:eastAsia="Calibri" w:cstheme="minorHAnsi"/>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6E4BE8C" w14:textId="77777777" w:rsidR="00C030A4" w:rsidRPr="002217EA" w:rsidRDefault="00C030A4" w:rsidP="002217EA">
            <w:pPr>
              <w:spacing w:after="0" w:line="240" w:lineRule="auto"/>
              <w:jc w:val="both"/>
              <w:rPr>
                <w:rFonts w:eastAsia="Calibri" w:cstheme="minorHAnsi"/>
                <w:i/>
                <w:iCs/>
                <w:sz w:val="24"/>
                <w:szCs w:val="24"/>
              </w:rPr>
            </w:pPr>
          </w:p>
          <w:p w14:paraId="106EB5B0"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23CD697" w14:textId="77777777" w:rsidR="00C030A4" w:rsidRPr="002217EA" w:rsidRDefault="00C030A4" w:rsidP="002217EA">
            <w:pPr>
              <w:spacing w:after="0" w:line="240" w:lineRule="auto"/>
              <w:jc w:val="both"/>
              <w:rPr>
                <w:rFonts w:eastAsia="Calibri" w:cstheme="minorHAnsi"/>
                <w:b/>
                <w:bCs/>
                <w:sz w:val="24"/>
                <w:szCs w:val="24"/>
              </w:rPr>
            </w:pPr>
          </w:p>
          <w:p w14:paraId="7301146D"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Cs/>
                <w:sz w:val="24"/>
                <w:szCs w:val="24"/>
              </w:rPr>
              <w:t>2) Dėl įsipareigojimų, susijusių su socialinio draudimo įmokų mokėjimu, įvykdymo i</w:t>
            </w:r>
            <w:r w:rsidRPr="002217EA">
              <w:rPr>
                <w:rFonts w:eastAsia="Calibri" w:cstheme="minorHAnsi"/>
                <w:sz w:val="24"/>
                <w:szCs w:val="24"/>
              </w:rPr>
              <w:t xml:space="preserve">š Lietuvoje įsteigtų subjektų </w:t>
            </w:r>
            <w:r w:rsidRPr="002217EA">
              <w:rPr>
                <w:rFonts w:eastAsia="Calibri" w:cstheme="minorHAnsi"/>
                <w:bCs/>
                <w:sz w:val="24"/>
                <w:szCs w:val="24"/>
              </w:rPr>
              <w:t>prašoma:</w:t>
            </w:r>
          </w:p>
          <w:p w14:paraId="0B7994EF" w14:textId="77777777" w:rsidR="00C030A4" w:rsidRPr="002217EA" w:rsidRDefault="00C030A4" w:rsidP="002217EA">
            <w:pPr>
              <w:spacing w:after="0" w:line="240" w:lineRule="auto"/>
              <w:jc w:val="both"/>
              <w:rPr>
                <w:rFonts w:eastAsia="Calibri" w:cstheme="minorHAnsi"/>
                <w:bCs/>
                <w:sz w:val="24"/>
                <w:szCs w:val="24"/>
              </w:rPr>
            </w:pPr>
            <w:r w:rsidRPr="002217EA">
              <w:rPr>
                <w:rFonts w:eastAsia="Calibri" w:cstheme="minorHAns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2217EA">
                <w:rPr>
                  <w:rFonts w:eastAsia="Calibri" w:cstheme="minorHAnsi"/>
                  <w:bCs/>
                  <w:sz w:val="24"/>
                  <w:szCs w:val="24"/>
                  <w:u w:val="single"/>
                </w:rPr>
                <w:t>http://draudejai.sodra.lt/draudeju_viesi_duomenys/</w:t>
              </w:r>
            </w:hyperlink>
            <w:r w:rsidRPr="002217EA">
              <w:rPr>
                <w:rFonts w:eastAsia="Calibri" w:cstheme="minorHAnsi"/>
                <w:bCs/>
                <w:sz w:val="24"/>
                <w:szCs w:val="24"/>
              </w:rPr>
              <w:t>.</w:t>
            </w:r>
          </w:p>
          <w:p w14:paraId="52535EA1"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
                <w:bCs/>
                <w:sz w:val="24"/>
                <w:szCs w:val="24"/>
              </w:rPr>
              <w:t>Duomenys fiksuojami pasiūlymų pateikimo datai ir jų vertinimo momentu.</w:t>
            </w:r>
          </w:p>
          <w:p w14:paraId="63621D1B" w14:textId="77777777" w:rsidR="00C030A4" w:rsidRPr="002217EA" w:rsidRDefault="00C030A4" w:rsidP="002217EA">
            <w:pPr>
              <w:spacing w:after="0" w:line="240" w:lineRule="auto"/>
              <w:jc w:val="both"/>
              <w:rPr>
                <w:rFonts w:eastAsia="Calibri" w:cstheme="minorHAnsi"/>
                <w:b/>
                <w:bCs/>
                <w:sz w:val="24"/>
                <w:szCs w:val="24"/>
              </w:rPr>
            </w:pPr>
          </w:p>
          <w:p w14:paraId="46036DC0"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 xml:space="preserve">Jeigu dėl Valstybinio socialinio draudimo fondo valdybos (toliau – „Sodra“) informacinės </w:t>
            </w:r>
            <w:r w:rsidRPr="002217EA">
              <w:rPr>
                <w:rFonts w:eastAsia="Calibri" w:cstheme="minorHAnsi"/>
                <w:sz w:val="24"/>
                <w:szCs w:val="24"/>
              </w:rPr>
              <w:lastRenderedPageBreak/>
              <w:t>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C962988" w14:textId="77777777" w:rsidR="00C030A4" w:rsidRPr="002217EA" w:rsidRDefault="00C030A4" w:rsidP="002217EA">
            <w:pPr>
              <w:spacing w:after="0" w:line="240" w:lineRule="auto"/>
              <w:jc w:val="both"/>
              <w:rPr>
                <w:rFonts w:eastAsia="Calibri" w:cstheme="minorHAnsi"/>
                <w:b/>
                <w:bCs/>
                <w:sz w:val="24"/>
                <w:szCs w:val="24"/>
              </w:rPr>
            </w:pPr>
          </w:p>
          <w:p w14:paraId="77C40485"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5EE5269" w14:textId="77777777" w:rsidR="00C030A4" w:rsidRPr="002217EA" w:rsidRDefault="00C030A4" w:rsidP="002217EA">
            <w:pPr>
              <w:spacing w:after="0" w:line="240" w:lineRule="auto"/>
              <w:jc w:val="both"/>
              <w:rPr>
                <w:rFonts w:eastAsia="Calibri" w:cstheme="minorHAnsi"/>
                <w:b/>
                <w:bCs/>
                <w:sz w:val="24"/>
                <w:szCs w:val="24"/>
              </w:rPr>
            </w:pPr>
          </w:p>
          <w:p w14:paraId="12DC55CC"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ne Lietuvoje įsteigtų subjektų reikalaujama:</w:t>
            </w:r>
          </w:p>
          <w:p w14:paraId="29D429CF" w14:textId="77777777" w:rsidR="00C030A4" w:rsidRPr="002217EA" w:rsidRDefault="00C030A4" w:rsidP="002217EA">
            <w:pPr>
              <w:numPr>
                <w:ilvl w:val="0"/>
                <w:numId w:val="9"/>
              </w:numPr>
              <w:spacing w:after="0" w:line="240" w:lineRule="auto"/>
              <w:ind w:left="314"/>
              <w:jc w:val="both"/>
              <w:rPr>
                <w:rFonts w:eastAsia="Calibri" w:cstheme="minorHAnsi"/>
                <w:b/>
                <w:bCs/>
                <w:sz w:val="24"/>
                <w:szCs w:val="24"/>
              </w:rPr>
            </w:pPr>
            <w:r w:rsidRPr="002217EA">
              <w:rPr>
                <w:rFonts w:eastAsia="Calibri" w:cstheme="minorHAnsi"/>
                <w:sz w:val="24"/>
                <w:szCs w:val="24"/>
              </w:rPr>
              <w:t>atitinkamos užsienio šalies kompetentingos institucijos dokumento</w:t>
            </w:r>
            <w:r w:rsidRPr="002217EA">
              <w:rPr>
                <w:rFonts w:eastAsia="Calibri" w:cstheme="minorHAnsi"/>
                <w:sz w:val="24"/>
                <w:szCs w:val="24"/>
                <w:vertAlign w:val="superscript"/>
              </w:rPr>
              <w:footnoteReference w:id="4"/>
            </w:r>
            <w:r w:rsidRPr="002217EA">
              <w:rPr>
                <w:rFonts w:eastAsia="Calibri" w:cstheme="minorHAnsi"/>
                <w:sz w:val="24"/>
                <w:szCs w:val="24"/>
              </w:rPr>
              <w:t>.</w:t>
            </w:r>
          </w:p>
          <w:p w14:paraId="4B54B49A" w14:textId="77777777" w:rsidR="00C030A4" w:rsidRPr="002217EA" w:rsidRDefault="00C030A4" w:rsidP="002217EA">
            <w:pPr>
              <w:spacing w:after="0" w:line="240" w:lineRule="auto"/>
              <w:jc w:val="both"/>
              <w:rPr>
                <w:rFonts w:eastAsia="Calibri" w:cstheme="minorHAnsi"/>
                <w:b/>
                <w:bCs/>
                <w:sz w:val="24"/>
                <w:szCs w:val="24"/>
              </w:rPr>
            </w:pPr>
          </w:p>
          <w:p w14:paraId="0BA15FF3" w14:textId="77777777" w:rsidR="00C030A4" w:rsidRPr="002217EA" w:rsidRDefault="00C030A4" w:rsidP="002217EA">
            <w:pPr>
              <w:spacing w:after="0" w:line="240" w:lineRule="auto"/>
              <w:jc w:val="both"/>
              <w:rPr>
                <w:rFonts w:eastAsia="Calibri" w:cstheme="minorHAnsi"/>
                <w:i/>
                <w:iCs/>
                <w:sz w:val="24"/>
                <w:szCs w:val="24"/>
              </w:rPr>
            </w:pPr>
            <w:r w:rsidRPr="002217EA">
              <w:rPr>
                <w:rFonts w:eastAsia="Calibri" w:cstheme="minorHAnsi"/>
                <w:sz w:val="24"/>
                <w:szCs w:val="24"/>
              </w:rPr>
              <w:t xml:space="preserve">Nurodyti dokumentai turi būti  išduoti ne anksčiau kaip 120 dienų iki </w:t>
            </w:r>
            <w:r w:rsidRPr="002217EA">
              <w:rPr>
                <w:rFonts w:eastAsia="Times New Roman" w:cstheme="minorHAnsi"/>
                <w:i/>
                <w:iCs/>
                <w:sz w:val="24"/>
                <w:szCs w:val="24"/>
              </w:rPr>
              <w:t>tos dienos, kai tiekėjas perkančiosios organizacijos prašymu turės pateikti pašalinimo pagrindų nebuvimą patvirtinančius dok</w:t>
            </w:r>
            <w:r w:rsidRPr="002217EA">
              <w:rPr>
                <w:rFonts w:eastAsia="Times New Roman" w:cstheme="minorHAnsi"/>
                <w:sz w:val="24"/>
                <w:szCs w:val="24"/>
              </w:rPr>
              <w:t>umentus</w:t>
            </w:r>
            <w:r w:rsidRPr="002217EA">
              <w:rPr>
                <w:rFonts w:eastAsia="Calibri" w:cstheme="minorHAnsi"/>
                <w:sz w:val="24"/>
                <w:szCs w:val="24"/>
              </w:rPr>
              <w:t xml:space="preserve">. </w:t>
            </w:r>
            <w:r w:rsidRPr="002217EA">
              <w:rPr>
                <w:rFonts w:eastAsia="Calibri" w:cstheme="minorHAnsi"/>
                <w:b/>
                <w:bCs/>
                <w:i/>
                <w:iCs/>
                <w:sz w:val="24"/>
                <w:szCs w:val="24"/>
              </w:rPr>
              <w:t>Pavyzdys</w:t>
            </w:r>
            <w:r w:rsidRPr="002217EA">
              <w:rPr>
                <w:rFonts w:eastAsia="Calibri" w:cstheme="minorHAnsi"/>
                <w:i/>
                <w:iCs/>
                <w:sz w:val="24"/>
                <w:szCs w:val="24"/>
              </w:rPr>
              <w:t>: Jeigu perkančioji organizacija 2022-10-10 kreipėsi į tiekėją prašydama iki 2022-10-14 pateikti įrodančius dokumentus, jie turi būti išduoti ne anksčiau kaip 120 dienų, jas skaičiuojant atgal nuo 2022-10-14.</w:t>
            </w:r>
          </w:p>
          <w:p w14:paraId="48EAA540" w14:textId="77777777" w:rsidR="00C030A4" w:rsidRPr="002217EA" w:rsidRDefault="00C030A4" w:rsidP="002217EA">
            <w:pPr>
              <w:spacing w:after="0" w:line="240" w:lineRule="auto"/>
              <w:jc w:val="both"/>
              <w:rPr>
                <w:rFonts w:eastAsia="Calibri" w:cstheme="minorHAnsi"/>
                <w:b/>
                <w:bCs/>
                <w:sz w:val="24"/>
                <w:szCs w:val="24"/>
              </w:rPr>
            </w:pPr>
          </w:p>
          <w:p w14:paraId="6CD25606"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C3B12D9" w14:textId="77777777" w:rsidR="00C030A4" w:rsidRPr="002217EA" w:rsidRDefault="00C030A4" w:rsidP="002217EA">
            <w:pPr>
              <w:spacing w:after="0" w:line="240" w:lineRule="auto"/>
              <w:jc w:val="both"/>
              <w:rPr>
                <w:rFonts w:eastAsia="Calibri" w:cstheme="minorHAnsi"/>
                <w:sz w:val="24"/>
                <w:szCs w:val="24"/>
              </w:rPr>
            </w:pPr>
          </w:p>
          <w:p w14:paraId="614EF39C" w14:textId="77777777" w:rsidR="00C030A4" w:rsidRPr="002217EA" w:rsidRDefault="00C030A4" w:rsidP="002217EA">
            <w:pPr>
              <w:spacing w:after="0" w:line="240" w:lineRule="auto"/>
              <w:jc w:val="both"/>
              <w:rPr>
                <w:rFonts w:eastAsia="Calibri" w:cstheme="minorHAnsi"/>
                <w:b/>
                <w:bCs/>
                <w:i/>
                <w:iCs/>
                <w:sz w:val="24"/>
                <w:szCs w:val="24"/>
              </w:rPr>
            </w:pPr>
            <w:r w:rsidRPr="002217EA">
              <w:rPr>
                <w:rFonts w:eastAsia="Calibri" w:cstheme="minorHAnsi"/>
                <w:b/>
                <w:bCs/>
                <w:i/>
                <w:iCs/>
                <w:sz w:val="24"/>
                <w:szCs w:val="24"/>
              </w:rPr>
              <w:t>PASTABA</w:t>
            </w:r>
          </w:p>
          <w:p w14:paraId="2CE48D47"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Pažymų, patvirtinančių VPĮ 46 straipsnyje nurodytų tiekėjo pašalinimo pagrindų nebuvimą, pateikti nereikalaujama. Jų perkančioji organizacija reikalaus tik turėdama pagrįstų abejonių dėl tiekėjo patikimumo.</w:t>
            </w:r>
          </w:p>
          <w:p w14:paraId="570C9BF5" w14:textId="77777777" w:rsidR="00C030A4" w:rsidRPr="002217EA" w:rsidRDefault="00C030A4" w:rsidP="002217EA">
            <w:pPr>
              <w:spacing w:after="0" w:line="240" w:lineRule="auto"/>
              <w:jc w:val="both"/>
              <w:rPr>
                <w:rFonts w:eastAsia="Calibri" w:cstheme="minorHAnsi"/>
                <w:b/>
                <w:bCs/>
                <w:sz w:val="24"/>
                <w:szCs w:val="24"/>
              </w:rPr>
            </w:pPr>
          </w:p>
          <w:p w14:paraId="19C7E491" w14:textId="77777777" w:rsidR="00C030A4" w:rsidRPr="002217EA" w:rsidRDefault="00C030A4" w:rsidP="002217EA">
            <w:pPr>
              <w:spacing w:after="0" w:line="240" w:lineRule="auto"/>
              <w:jc w:val="both"/>
              <w:rPr>
                <w:rFonts w:eastAsia="Calibri" w:cstheme="minorHAnsi"/>
                <w:b/>
                <w:bCs/>
                <w:sz w:val="24"/>
                <w:szCs w:val="24"/>
              </w:rPr>
            </w:pPr>
          </w:p>
        </w:tc>
      </w:tr>
      <w:bookmarkEnd w:id="53"/>
      <w:tr w:rsidR="00C030A4" w:rsidRPr="002217EA" w14:paraId="2C7F4969"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1D495"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51797"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 xml:space="preserve">Tiekėjas su kitais tiekėjais yra sudaręs susitarimų, kuriais siekiama iškreipti konkurenciją atliekamame pirkime, ir perkančioji </w:t>
            </w:r>
            <w:r w:rsidRPr="002217EA">
              <w:rPr>
                <w:rFonts w:eastAsia="Calibri" w:cstheme="minorHAnsi"/>
                <w:sz w:val="24"/>
                <w:szCs w:val="24"/>
              </w:rPr>
              <w:lastRenderedPageBreak/>
              <w:t>organizacija dėl to turi įtikinamų duomenų.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6F64A"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lastRenderedPageBreak/>
              <w:t>VPĮ 46 straipsnio 4 dalies 1 punktas</w:t>
            </w:r>
          </w:p>
          <w:p w14:paraId="51C3529E" w14:textId="77777777" w:rsidR="00C030A4" w:rsidRPr="002217EA" w:rsidRDefault="00C030A4" w:rsidP="002217EA">
            <w:pPr>
              <w:spacing w:after="0" w:line="240" w:lineRule="auto"/>
              <w:jc w:val="both"/>
              <w:rPr>
                <w:rFonts w:eastAsia="Yu Mincho" w:cstheme="minorHAnsi"/>
                <w:sz w:val="24"/>
                <w:szCs w:val="24"/>
              </w:rPr>
            </w:pPr>
          </w:p>
          <w:p w14:paraId="4D455A27"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lastRenderedPageBreak/>
              <w:t>EBVPD III dalies C10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07370"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lastRenderedPageBreak/>
              <w:t>Iš Lietuvoje įsteigtų subjektų įrodančių dokumentų nereikalaujama. Užtenka pateikto EBVPD.</w:t>
            </w:r>
          </w:p>
          <w:p w14:paraId="3E7997C2" w14:textId="77777777" w:rsidR="00C030A4" w:rsidRPr="002217EA" w:rsidRDefault="00C030A4" w:rsidP="002217EA">
            <w:pPr>
              <w:spacing w:after="0" w:line="240" w:lineRule="auto"/>
              <w:jc w:val="both"/>
              <w:rPr>
                <w:rFonts w:eastAsia="Calibri" w:cstheme="minorHAnsi"/>
                <w:bCs/>
                <w:iCs/>
                <w:sz w:val="24"/>
                <w:szCs w:val="24"/>
              </w:rPr>
            </w:pPr>
          </w:p>
          <w:p w14:paraId="59BFC1EB" w14:textId="77777777" w:rsidR="00C030A4" w:rsidRPr="002217EA" w:rsidRDefault="00C030A4" w:rsidP="002217EA">
            <w:pPr>
              <w:spacing w:after="0" w:line="240" w:lineRule="auto"/>
              <w:jc w:val="both"/>
              <w:rPr>
                <w:rFonts w:eastAsia="Calibri" w:cstheme="minorHAnsi"/>
                <w:b/>
                <w:bCs/>
                <w:iCs/>
                <w:sz w:val="24"/>
                <w:szCs w:val="24"/>
              </w:rPr>
            </w:pPr>
          </w:p>
        </w:tc>
      </w:tr>
      <w:tr w:rsidR="00C030A4" w:rsidRPr="002217EA" w14:paraId="7C2D6D73"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01058"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FD996"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 xml:space="preserve">Tiekėjas pirkimo metu pateko į interesų konflikto situaciją, kaip apibrėžta VPĮ 21 straipsnyje, ir atitinkamos padėties negalima ištaisyti. </w:t>
            </w:r>
          </w:p>
          <w:p w14:paraId="5C7B0C42"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225BA"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t>VPĮ 46 straipsnio 4 dalies 2 punktas</w:t>
            </w:r>
          </w:p>
          <w:p w14:paraId="3CBE4409" w14:textId="77777777" w:rsidR="00C030A4" w:rsidRPr="002217EA" w:rsidRDefault="00C030A4" w:rsidP="002217EA">
            <w:pPr>
              <w:spacing w:after="0" w:line="240" w:lineRule="auto"/>
              <w:jc w:val="both"/>
              <w:rPr>
                <w:rFonts w:eastAsia="Yu Mincho" w:cstheme="minorHAnsi"/>
                <w:sz w:val="24"/>
                <w:szCs w:val="24"/>
              </w:rPr>
            </w:pPr>
          </w:p>
          <w:p w14:paraId="6A44E3A9"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EBVPD III dalies C12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EB4CA"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įrodančių dokumentų nereikalaujama. Užtenka pateikto EBVPD.</w:t>
            </w:r>
          </w:p>
          <w:p w14:paraId="4DCAA6E3" w14:textId="77777777" w:rsidR="00C030A4" w:rsidRPr="002217EA" w:rsidRDefault="00C030A4" w:rsidP="002217EA">
            <w:pPr>
              <w:spacing w:after="0" w:line="240" w:lineRule="auto"/>
              <w:jc w:val="both"/>
              <w:rPr>
                <w:rFonts w:eastAsia="Calibri" w:cstheme="minorHAnsi"/>
                <w:bCs/>
                <w:iCs/>
                <w:sz w:val="24"/>
                <w:szCs w:val="24"/>
              </w:rPr>
            </w:pPr>
          </w:p>
          <w:p w14:paraId="727135E4" w14:textId="77777777" w:rsidR="00C030A4" w:rsidRPr="002217EA" w:rsidRDefault="00C030A4" w:rsidP="002217EA">
            <w:pPr>
              <w:spacing w:after="0" w:line="240" w:lineRule="auto"/>
              <w:jc w:val="both"/>
              <w:rPr>
                <w:rFonts w:eastAsia="Calibri" w:cstheme="minorHAnsi"/>
                <w:b/>
                <w:bCs/>
                <w:iCs/>
                <w:sz w:val="24"/>
                <w:szCs w:val="24"/>
              </w:rPr>
            </w:pPr>
          </w:p>
        </w:tc>
      </w:tr>
      <w:tr w:rsidR="00C030A4" w:rsidRPr="002217EA" w14:paraId="7750617D"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CDE45"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77E2E5"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Pažeista konkurencija, kaip nustatyta VPĮ 27 straipsnio 3 ir 4 dalyse, ir atitinkamos padėties negalima ištaisyti.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83F56"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t>VPĮ 46 straipsnio 4 dalies 3 punktas</w:t>
            </w:r>
          </w:p>
          <w:p w14:paraId="7FB29F67" w14:textId="77777777" w:rsidR="00C030A4" w:rsidRPr="002217EA" w:rsidRDefault="00C030A4" w:rsidP="002217EA">
            <w:pPr>
              <w:spacing w:after="0" w:line="240" w:lineRule="auto"/>
              <w:jc w:val="both"/>
              <w:rPr>
                <w:rFonts w:eastAsia="Yu Mincho" w:cstheme="minorHAnsi"/>
                <w:sz w:val="24"/>
                <w:szCs w:val="24"/>
              </w:rPr>
            </w:pPr>
          </w:p>
          <w:p w14:paraId="029A3878"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 xml:space="preserve">EBVPD III dalies C13 punktas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5056B"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įrodančių dokumentų nereikalaujama. Užtenka pateikto EBVPD.</w:t>
            </w:r>
          </w:p>
          <w:p w14:paraId="315DD20F" w14:textId="77777777" w:rsidR="00C030A4" w:rsidRPr="002217EA" w:rsidRDefault="00C030A4" w:rsidP="002217EA">
            <w:pPr>
              <w:spacing w:after="0" w:line="240" w:lineRule="auto"/>
              <w:jc w:val="both"/>
              <w:rPr>
                <w:rFonts w:eastAsia="Calibri" w:cstheme="minorHAnsi"/>
                <w:b/>
                <w:bCs/>
                <w:iCs/>
                <w:sz w:val="24"/>
                <w:szCs w:val="24"/>
              </w:rPr>
            </w:pPr>
          </w:p>
        </w:tc>
      </w:tr>
      <w:tr w:rsidR="00C030A4" w:rsidRPr="002217EA" w14:paraId="2D1F273A"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8E2A8"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C36C1"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D36EB" w14:textId="77777777" w:rsidR="00C030A4" w:rsidRPr="002217EA" w:rsidRDefault="00C030A4" w:rsidP="002217EA">
            <w:pPr>
              <w:spacing w:after="0" w:line="240" w:lineRule="auto"/>
              <w:jc w:val="both"/>
              <w:rPr>
                <w:rFonts w:eastAsia="Calibri" w:cstheme="minorHAnsi"/>
                <w:bCs/>
                <w:sz w:val="24"/>
                <w:szCs w:val="24"/>
              </w:rPr>
            </w:pPr>
            <w:r w:rsidRPr="002217EA">
              <w:rPr>
                <w:rFonts w:eastAsia="Calibri"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w:t>
            </w:r>
            <w:r w:rsidRPr="002217EA">
              <w:rPr>
                <w:rFonts w:eastAsia="Calibri" w:cstheme="minorHAnsi"/>
                <w:bCs/>
                <w:sz w:val="24"/>
                <w:szCs w:val="24"/>
              </w:rPr>
              <w:lastRenderedPageBreak/>
              <w:t xml:space="preserve">informacijos negalėjo pateikti patvirtinančių dokumentų, reikalaujamų pagal VPĮ 50 straipsnį, dėl ko per pastaruosius vienus metus buvo pašalintas iš pirkimo ar koncesijos suteikimo procedūrų. </w:t>
            </w:r>
          </w:p>
          <w:p w14:paraId="1CA0C70A" w14:textId="77777777" w:rsidR="00C030A4" w:rsidRPr="002217EA" w:rsidRDefault="00C030A4" w:rsidP="002217EA">
            <w:pPr>
              <w:spacing w:after="0" w:line="240" w:lineRule="auto"/>
              <w:jc w:val="both"/>
              <w:rPr>
                <w:rFonts w:eastAsia="Calibri" w:cstheme="minorHAnsi"/>
                <w:bCs/>
                <w:sz w:val="24"/>
                <w:szCs w:val="24"/>
              </w:rPr>
            </w:pPr>
            <w:r w:rsidRPr="002217EA">
              <w:rPr>
                <w:rFonts w:eastAsia="Calibri"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0933D"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lastRenderedPageBreak/>
              <w:t>VPĮ 46 straipsnio 4 dalies 4 punktas</w:t>
            </w:r>
          </w:p>
          <w:p w14:paraId="341D6560" w14:textId="77777777" w:rsidR="00C030A4" w:rsidRPr="002217EA" w:rsidRDefault="00C030A4" w:rsidP="002217EA">
            <w:pPr>
              <w:spacing w:after="0" w:line="240" w:lineRule="auto"/>
              <w:jc w:val="both"/>
              <w:rPr>
                <w:rFonts w:eastAsia="Yu Mincho" w:cstheme="minorHAnsi"/>
                <w:sz w:val="24"/>
                <w:szCs w:val="24"/>
              </w:rPr>
            </w:pPr>
          </w:p>
          <w:p w14:paraId="66C6E206"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 xml:space="preserve">EBVPD III dalies C15 punktas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9EB53"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įrodančių dokumentų nereikalaujama. Užtenka pateikto EBVPD.</w:t>
            </w:r>
          </w:p>
          <w:p w14:paraId="2125C59E" w14:textId="77777777" w:rsidR="00C030A4" w:rsidRPr="002217EA" w:rsidRDefault="00C030A4" w:rsidP="002217EA">
            <w:pPr>
              <w:spacing w:after="0" w:line="240" w:lineRule="auto"/>
              <w:jc w:val="both"/>
              <w:rPr>
                <w:rFonts w:eastAsia="Calibri" w:cstheme="minorHAnsi"/>
                <w:bCs/>
                <w:iCs/>
                <w:sz w:val="24"/>
                <w:szCs w:val="24"/>
              </w:rPr>
            </w:pPr>
          </w:p>
          <w:p w14:paraId="411AF89E" w14:textId="77777777" w:rsidR="00C030A4" w:rsidRPr="002217EA" w:rsidRDefault="00C030A4" w:rsidP="002217EA">
            <w:pPr>
              <w:spacing w:after="0" w:line="240" w:lineRule="auto"/>
              <w:jc w:val="both"/>
              <w:rPr>
                <w:rFonts w:eastAsia="Calibri" w:cstheme="minorHAnsi"/>
                <w:bCs/>
                <w:iCs/>
                <w:sz w:val="24"/>
                <w:szCs w:val="24"/>
              </w:rPr>
            </w:pPr>
          </w:p>
          <w:p w14:paraId="42C0A468"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3700FE8" w14:textId="77777777" w:rsidR="00C030A4" w:rsidRPr="002217EA" w:rsidRDefault="00C030A4" w:rsidP="002217EA">
            <w:pPr>
              <w:spacing w:after="0" w:line="240" w:lineRule="auto"/>
              <w:jc w:val="both"/>
              <w:rPr>
                <w:rFonts w:eastAsia="Calibri" w:cstheme="minorHAnsi"/>
                <w:sz w:val="24"/>
                <w:szCs w:val="24"/>
              </w:rPr>
            </w:pPr>
            <w:hyperlink r:id="rId14" w:history="1">
              <w:r w:rsidRPr="002217EA">
                <w:rPr>
                  <w:rFonts w:eastAsia="Calibri" w:cstheme="minorHAnsi"/>
                  <w:sz w:val="24"/>
                  <w:szCs w:val="24"/>
                </w:rPr>
                <w:t>https://vpt.lrv.lt/lt/nuorodos/kiti-duomenys/powerbi/melaginga-informacija-pateikusiu-tiekeju-sarasas-3/</w:t>
              </w:r>
            </w:hyperlink>
          </w:p>
        </w:tc>
      </w:tr>
      <w:tr w:rsidR="00C030A4" w:rsidRPr="002217EA" w14:paraId="298587B9"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309DEF"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7A6B4"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308CE"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t>VPĮ 46 straipsnio 4 dalies 5 punktas</w:t>
            </w:r>
          </w:p>
          <w:p w14:paraId="3BE59044" w14:textId="77777777" w:rsidR="00C030A4" w:rsidRPr="002217EA" w:rsidRDefault="00C030A4" w:rsidP="002217EA">
            <w:pPr>
              <w:spacing w:after="0" w:line="240" w:lineRule="auto"/>
              <w:jc w:val="both"/>
              <w:rPr>
                <w:rFonts w:eastAsia="Yu Mincho" w:cstheme="minorHAnsi"/>
                <w:sz w:val="24"/>
                <w:szCs w:val="24"/>
              </w:rPr>
            </w:pPr>
          </w:p>
          <w:p w14:paraId="70DC5AD7"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EBVPD</w:t>
            </w:r>
            <w:r w:rsidRPr="002217EA">
              <w:rPr>
                <w:rFonts w:eastAsia="Arial" w:cstheme="minorHAnsi"/>
                <w:sz w:val="24"/>
                <w:szCs w:val="24"/>
              </w:rPr>
              <w:t xml:space="preserve"> III dalies C15 punktas</w:t>
            </w:r>
          </w:p>
          <w:p w14:paraId="5095D7A6" w14:textId="77777777" w:rsidR="00C030A4" w:rsidRPr="002217EA" w:rsidRDefault="00C030A4" w:rsidP="002217EA">
            <w:pPr>
              <w:spacing w:after="0" w:line="240" w:lineRule="auto"/>
              <w:jc w:val="both"/>
              <w:rPr>
                <w:rFonts w:eastAsia="Yu Mincho" w:cstheme="minorHAnsi"/>
                <w:sz w:val="24"/>
                <w:szCs w:val="24"/>
              </w:rPr>
            </w:pPr>
          </w:p>
          <w:p w14:paraId="1F7EEABA" w14:textId="77777777" w:rsidR="00C030A4" w:rsidRPr="002217EA" w:rsidRDefault="00C030A4" w:rsidP="002217EA">
            <w:pPr>
              <w:spacing w:after="0" w:line="240" w:lineRule="auto"/>
              <w:jc w:val="both"/>
              <w:rPr>
                <w:rFonts w:eastAsia="Yu Mincho" w:cstheme="minorHAnsi"/>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F98DE"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įrodančių dokumentų nereikalaujama. Užtenka pateikto EBVPD.</w:t>
            </w:r>
          </w:p>
          <w:p w14:paraId="02985871" w14:textId="77777777" w:rsidR="00C030A4" w:rsidRPr="002217EA" w:rsidRDefault="00C030A4" w:rsidP="002217EA">
            <w:pPr>
              <w:spacing w:after="0" w:line="240" w:lineRule="auto"/>
              <w:jc w:val="both"/>
              <w:rPr>
                <w:rFonts w:eastAsia="Calibri" w:cstheme="minorHAnsi"/>
                <w:b/>
                <w:bCs/>
                <w:iCs/>
                <w:sz w:val="24"/>
                <w:szCs w:val="24"/>
              </w:rPr>
            </w:pPr>
          </w:p>
        </w:tc>
      </w:tr>
      <w:tr w:rsidR="00C030A4" w:rsidRPr="002217EA" w14:paraId="33DB9BB0"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47F2F" w14:textId="77777777" w:rsidR="00C030A4" w:rsidRPr="002217EA" w:rsidRDefault="00C030A4" w:rsidP="002217EA">
            <w:pPr>
              <w:numPr>
                <w:ilvl w:val="0"/>
                <w:numId w:val="14"/>
              </w:numPr>
              <w:spacing w:after="0" w:line="240" w:lineRule="auto"/>
              <w:ind w:left="360" w:hanging="360"/>
              <w:jc w:val="both"/>
              <w:rPr>
                <w:rFonts w:eastAsia="Calibri" w:cstheme="minorHAns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7FD051"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w:t>
            </w:r>
            <w:r w:rsidRPr="002217EA">
              <w:rPr>
                <w:rFonts w:eastAsia="Calibri" w:cstheme="minorHAnsi"/>
                <w:sz w:val="24"/>
                <w:szCs w:val="24"/>
              </w:rPr>
              <w:lastRenderedPageBreak/>
              <w:t xml:space="preserve">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678DA3"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1B1BB"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lastRenderedPageBreak/>
              <w:t>VPĮ 46 straipsnio 4 dalies 6 punktas</w:t>
            </w:r>
          </w:p>
          <w:p w14:paraId="35FC352A" w14:textId="77777777" w:rsidR="00C030A4" w:rsidRPr="002217EA" w:rsidRDefault="00C030A4" w:rsidP="002217EA">
            <w:pPr>
              <w:spacing w:after="0" w:line="240" w:lineRule="auto"/>
              <w:jc w:val="both"/>
              <w:rPr>
                <w:rFonts w:eastAsia="Yu Mincho" w:cstheme="minorHAnsi"/>
                <w:sz w:val="24"/>
                <w:szCs w:val="24"/>
              </w:rPr>
            </w:pPr>
          </w:p>
          <w:p w14:paraId="27906B1E"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EBVPD</w:t>
            </w:r>
            <w:r w:rsidRPr="002217EA">
              <w:rPr>
                <w:rFonts w:eastAsia="Arial" w:cstheme="minorHAnsi"/>
                <w:sz w:val="24"/>
                <w:szCs w:val="24"/>
              </w:rPr>
              <w:t xml:space="preserve"> III dalies C14 punktas</w:t>
            </w:r>
          </w:p>
          <w:p w14:paraId="6A6A3616" w14:textId="77777777" w:rsidR="00C030A4" w:rsidRPr="002217EA" w:rsidRDefault="00C030A4" w:rsidP="002217EA">
            <w:pPr>
              <w:spacing w:after="0" w:line="240" w:lineRule="auto"/>
              <w:jc w:val="both"/>
              <w:rPr>
                <w:rFonts w:eastAsia="Yu Mincho" w:cstheme="minorHAnsi"/>
                <w:sz w:val="24"/>
                <w:szCs w:val="24"/>
              </w:rPr>
            </w:pPr>
          </w:p>
          <w:p w14:paraId="07A9E22E" w14:textId="77777777" w:rsidR="00C030A4" w:rsidRPr="002217EA" w:rsidRDefault="00C030A4" w:rsidP="002217EA">
            <w:pPr>
              <w:spacing w:after="0" w:line="240" w:lineRule="auto"/>
              <w:jc w:val="both"/>
              <w:rPr>
                <w:rFonts w:eastAsia="Yu Mincho" w:cstheme="minorHAnsi"/>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6BFAD"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įrodančių dokumentų nereikalaujama. Užtenka pateikto EBVPD.</w:t>
            </w:r>
          </w:p>
          <w:p w14:paraId="6A0415D4" w14:textId="77777777" w:rsidR="00C030A4" w:rsidRPr="002217EA" w:rsidRDefault="00C030A4" w:rsidP="002217EA">
            <w:pPr>
              <w:spacing w:after="0" w:line="240" w:lineRule="auto"/>
              <w:jc w:val="both"/>
              <w:rPr>
                <w:rFonts w:eastAsia="Calibri" w:cstheme="minorHAnsi"/>
                <w:bCs/>
                <w:iCs/>
                <w:sz w:val="24"/>
                <w:szCs w:val="24"/>
              </w:rPr>
            </w:pPr>
          </w:p>
          <w:p w14:paraId="39C658E2"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094C9B0A" w14:textId="77777777" w:rsidR="00C030A4" w:rsidRPr="002217EA" w:rsidRDefault="00C030A4" w:rsidP="002217EA">
            <w:pPr>
              <w:spacing w:after="0" w:line="240" w:lineRule="auto"/>
              <w:jc w:val="both"/>
              <w:rPr>
                <w:rFonts w:eastAsia="Calibri" w:cstheme="minorHAnsi"/>
                <w:sz w:val="24"/>
                <w:szCs w:val="24"/>
              </w:rPr>
            </w:pPr>
          </w:p>
          <w:p w14:paraId="5AE4864E" w14:textId="77777777" w:rsidR="00C030A4" w:rsidRPr="002217EA" w:rsidRDefault="00C030A4" w:rsidP="002217EA">
            <w:pPr>
              <w:spacing w:after="0" w:line="240" w:lineRule="auto"/>
              <w:jc w:val="both"/>
              <w:rPr>
                <w:rFonts w:eastAsia="Calibri" w:cstheme="minorHAnsi"/>
                <w:sz w:val="24"/>
                <w:szCs w:val="24"/>
              </w:rPr>
            </w:pPr>
            <w:hyperlink r:id="rId15" w:history="1">
              <w:r w:rsidRPr="002217EA">
                <w:rPr>
                  <w:rFonts w:eastAsia="Calibri" w:cstheme="minorHAnsi"/>
                  <w:sz w:val="24"/>
                  <w:szCs w:val="24"/>
                </w:rPr>
                <w:t>https://vpt.lrv.lt/lt/nuorodos/kiti-duomenys/powerbi/nepatikimi-tiekejai-1/</w:t>
              </w:r>
            </w:hyperlink>
          </w:p>
          <w:p w14:paraId="0C01369B" w14:textId="77777777" w:rsidR="00C030A4" w:rsidRPr="002217EA" w:rsidRDefault="00C030A4" w:rsidP="002217EA">
            <w:pPr>
              <w:spacing w:after="0" w:line="240" w:lineRule="auto"/>
              <w:jc w:val="both"/>
              <w:rPr>
                <w:rFonts w:eastAsia="Calibri" w:cstheme="minorHAnsi"/>
                <w:sz w:val="24"/>
                <w:szCs w:val="24"/>
              </w:rPr>
            </w:pPr>
          </w:p>
          <w:p w14:paraId="25988ABD" w14:textId="77777777" w:rsidR="00C030A4" w:rsidRPr="002217EA" w:rsidRDefault="00C030A4" w:rsidP="002217EA">
            <w:pPr>
              <w:spacing w:after="0" w:line="240" w:lineRule="auto"/>
              <w:jc w:val="both"/>
              <w:rPr>
                <w:rFonts w:eastAsia="Calibri" w:cstheme="minorHAnsi"/>
                <w:sz w:val="24"/>
                <w:szCs w:val="24"/>
              </w:rPr>
            </w:pPr>
            <w:hyperlink r:id="rId16" w:history="1">
              <w:r w:rsidRPr="002217EA">
                <w:rPr>
                  <w:rFonts w:eastAsia="Calibri" w:cstheme="minorHAnsi"/>
                  <w:sz w:val="24"/>
                  <w:szCs w:val="24"/>
                </w:rPr>
                <w:t>https://vpt.lrv.lt/lt/pasalinimo-pagrindai-1/nepatikimu-koncesininku-sarasas-1/nepatikimu-koncesininku-sarasas/</w:t>
              </w:r>
            </w:hyperlink>
          </w:p>
          <w:p w14:paraId="680F3180" w14:textId="77777777" w:rsidR="00C030A4" w:rsidRPr="002217EA" w:rsidRDefault="00C030A4" w:rsidP="002217EA">
            <w:pPr>
              <w:spacing w:after="0" w:line="240" w:lineRule="auto"/>
              <w:jc w:val="both"/>
              <w:rPr>
                <w:rFonts w:eastAsia="Calibri" w:cstheme="minorHAnsi"/>
                <w:bCs/>
                <w:sz w:val="24"/>
                <w:szCs w:val="24"/>
              </w:rPr>
            </w:pPr>
          </w:p>
          <w:p w14:paraId="29EAE839" w14:textId="77777777" w:rsidR="00C030A4" w:rsidRPr="002217EA" w:rsidRDefault="00C030A4" w:rsidP="002217EA">
            <w:pPr>
              <w:spacing w:after="0" w:line="240" w:lineRule="auto"/>
              <w:jc w:val="both"/>
              <w:rPr>
                <w:rFonts w:eastAsia="Calibri" w:cstheme="minorHAnsi"/>
                <w:b/>
                <w:bCs/>
                <w:sz w:val="24"/>
                <w:szCs w:val="24"/>
              </w:rPr>
            </w:pPr>
          </w:p>
        </w:tc>
      </w:tr>
      <w:tr w:rsidR="00C030A4" w:rsidRPr="002217EA" w14:paraId="08F4B5D1"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085A2" w14:textId="77777777" w:rsidR="00C030A4" w:rsidRPr="002217EA" w:rsidRDefault="00C030A4" w:rsidP="002217EA">
            <w:pPr>
              <w:numPr>
                <w:ilvl w:val="0"/>
                <w:numId w:val="14"/>
              </w:numPr>
              <w:spacing w:after="0" w:line="240" w:lineRule="auto"/>
              <w:ind w:left="360" w:hanging="360"/>
              <w:jc w:val="both"/>
              <w:rPr>
                <w:rFonts w:eastAsia="Calibri" w:cstheme="minorHAnsi"/>
                <w:sz w:val="24"/>
                <w:szCs w:val="24"/>
              </w:rPr>
            </w:pPr>
          </w:p>
          <w:p w14:paraId="48435165" w14:textId="77777777" w:rsidR="00C030A4" w:rsidRPr="002217EA" w:rsidRDefault="00C030A4" w:rsidP="002217EA">
            <w:pPr>
              <w:spacing w:after="0" w:line="240" w:lineRule="auto"/>
              <w:jc w:val="both"/>
              <w:rPr>
                <w:rFonts w:eastAsia="Calibri" w:cstheme="minorHAns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7CB6"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Tiekėjas yra padaręs rimtą profesinį pažeidimą, dėl kurio perkančioji organizacija abejoja tiekėjo sąžiningumu, kai jis</w:t>
            </w:r>
            <w:bookmarkStart w:id="54" w:name="part_030e6c6c64ba4f96a23474e439d1b80c"/>
            <w:bookmarkEnd w:id="54"/>
            <w:r w:rsidRPr="002217EA">
              <w:rPr>
                <w:rFonts w:eastAsia="Calibri" w:cstheme="minorHAnsi"/>
                <w:sz w:val="24"/>
                <w:szCs w:val="24"/>
              </w:rPr>
              <w:t xml:space="preserve"> yra padaręs finansinės atskaitomybės ir audito teisės aktų pažeidimą ir nuo jo padarymo dienos praėjo mažiau kaip vieni metai.</w:t>
            </w:r>
          </w:p>
          <w:p w14:paraId="7D3B36F8" w14:textId="77777777" w:rsidR="00C030A4" w:rsidRPr="002217EA" w:rsidRDefault="00C030A4" w:rsidP="002217EA">
            <w:pPr>
              <w:spacing w:after="0" w:line="240" w:lineRule="auto"/>
              <w:jc w:val="both"/>
              <w:rPr>
                <w:rFonts w:eastAsia="Calibri" w:cstheme="minorHAnsi"/>
                <w:b/>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8B4AA"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t>VPĮ 46 straipsnio 4 dalies 7 punkto a papunktis</w:t>
            </w:r>
          </w:p>
          <w:p w14:paraId="3FF7BF3D" w14:textId="77777777" w:rsidR="00C030A4" w:rsidRPr="002217EA" w:rsidRDefault="00C030A4" w:rsidP="002217EA">
            <w:pPr>
              <w:spacing w:after="0" w:line="240" w:lineRule="auto"/>
              <w:jc w:val="both"/>
              <w:rPr>
                <w:rFonts w:eastAsia="Yu Mincho" w:cstheme="minorHAnsi"/>
                <w:sz w:val="24"/>
                <w:szCs w:val="24"/>
              </w:rPr>
            </w:pPr>
          </w:p>
          <w:p w14:paraId="1E706D11"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4D9D9"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 xml:space="preserve">Iš Lietuvoje įsteigtų subjektų įrodančių dokumentų nereikalaujama. Užtenka pateikto EBVPD. Priimant sprendimus dėl tiekėjo pašalinimo iš pirkimo procedūros šiame punkte nurodytu pašalinimo pagrindu, be kita ko, atsižvelgiama </w:t>
            </w:r>
            <w:proofErr w:type="spellStart"/>
            <w:r w:rsidRPr="002217EA">
              <w:rPr>
                <w:rFonts w:eastAsia="Calibri" w:cstheme="minorHAnsi"/>
                <w:sz w:val="24"/>
                <w:szCs w:val="24"/>
              </w:rPr>
              <w:lastRenderedPageBreak/>
              <w:t>įnacionalinėje</w:t>
            </w:r>
            <w:proofErr w:type="spellEnd"/>
            <w:r w:rsidRPr="002217EA">
              <w:rPr>
                <w:rFonts w:eastAsia="Calibri" w:cstheme="minorHAnsi"/>
                <w:sz w:val="24"/>
                <w:szCs w:val="24"/>
              </w:rPr>
              <w:t xml:space="preserve"> duomenų bazėje adresu: </w:t>
            </w:r>
            <w:hyperlink r:id="rId17" w:history="1">
              <w:r w:rsidRPr="002217EA">
                <w:rPr>
                  <w:rFonts w:eastAsia="Calibri" w:cstheme="minorHAnsi"/>
                  <w:sz w:val="24"/>
                  <w:szCs w:val="24"/>
                  <w:u w:val="single"/>
                </w:rPr>
                <w:t>https://www.registrucentras.lt/jar/p/index.php</w:t>
              </w:r>
            </w:hyperlink>
          </w:p>
          <w:p w14:paraId="6CF64E45"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paskelbtą informaciją, taip pat į šiame informaciniame pranešime pateiktą informaciją:</w:t>
            </w:r>
          </w:p>
          <w:p w14:paraId="4025913F" w14:textId="77777777" w:rsidR="00C030A4" w:rsidRPr="002217EA" w:rsidRDefault="00C030A4" w:rsidP="002217EA">
            <w:pPr>
              <w:spacing w:after="0" w:line="240" w:lineRule="auto"/>
              <w:jc w:val="both"/>
              <w:rPr>
                <w:rFonts w:eastAsia="Calibri" w:cstheme="minorHAnsi"/>
                <w:sz w:val="24"/>
                <w:szCs w:val="24"/>
              </w:rPr>
            </w:pPr>
            <w:hyperlink r:id="rId18" w:history="1">
              <w:r w:rsidRPr="002217EA">
                <w:rPr>
                  <w:rFonts w:eastAsia="Calibri" w:cstheme="minorHAnsi"/>
                  <w:sz w:val="24"/>
                  <w:szCs w:val="24"/>
                </w:rPr>
                <w:t>https://vpt.lrv.lt/lt/naujienos-3/finansiniu-ataskaitu-nepateikimas-gali-tapti-kliutimi-dalyvauti-viesuosiuose-pirkimuose/</w:t>
              </w:r>
            </w:hyperlink>
          </w:p>
          <w:p w14:paraId="7C41F22D" w14:textId="77777777" w:rsidR="00C030A4" w:rsidRPr="002217EA" w:rsidRDefault="00C030A4" w:rsidP="002217EA">
            <w:pPr>
              <w:spacing w:after="0" w:line="240" w:lineRule="auto"/>
              <w:jc w:val="both"/>
              <w:rPr>
                <w:rFonts w:eastAsia="Calibri" w:cstheme="minorHAnsi"/>
                <w:b/>
                <w:bCs/>
                <w:iCs/>
                <w:sz w:val="24"/>
                <w:szCs w:val="24"/>
              </w:rPr>
            </w:pPr>
          </w:p>
        </w:tc>
      </w:tr>
      <w:tr w:rsidR="00C030A4" w:rsidRPr="002217EA" w14:paraId="296FB9AC"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EFC401" w14:textId="77777777" w:rsidR="00C030A4" w:rsidRPr="002217EA" w:rsidRDefault="00C030A4" w:rsidP="002217EA">
            <w:pPr>
              <w:numPr>
                <w:ilvl w:val="0"/>
                <w:numId w:val="14"/>
              </w:numPr>
              <w:spacing w:after="0" w:line="240" w:lineRule="auto"/>
              <w:ind w:left="360" w:hanging="360"/>
              <w:jc w:val="both"/>
              <w:rPr>
                <w:rFonts w:eastAsia="Calibri" w:cstheme="minorHAns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F333B"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 xml:space="preserve">Tiekėjas yra padaręs rimtą profesinį pažeidimą, dėl kurio perkančioji organizacija abejoja tiekėjo sąžiningumu, </w:t>
            </w:r>
            <w:r w:rsidRPr="002217EA">
              <w:rPr>
                <w:rFonts w:eastAsia="Times New Roman" w:cstheme="minorHAnsi"/>
                <w:sz w:val="24"/>
                <w:szCs w:val="24"/>
              </w:rPr>
              <w:t xml:space="preserve"> kai jis (tiekėjas) neatitinka minimalių patikimo mokesčių mokėtojo kriterijų, nustatytų Lietuvos Respublikos mokesčių administravimo įstatymo 40</w:t>
            </w:r>
            <w:r w:rsidRPr="002217EA">
              <w:rPr>
                <w:rFonts w:eastAsia="Times New Roman" w:cstheme="minorHAnsi"/>
                <w:sz w:val="24"/>
                <w:szCs w:val="24"/>
                <w:vertAlign w:val="superscript"/>
              </w:rPr>
              <w:t>1</w:t>
            </w:r>
            <w:r w:rsidRPr="002217EA">
              <w:rPr>
                <w:rFonts w:eastAsia="Times New Roman" w:cstheme="minorHAnsi"/>
                <w:sz w:val="24"/>
                <w:szCs w:val="24"/>
              </w:rPr>
              <w:t xml:space="preserve"> straipsnio 1 dalyje.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D223E"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t>VPĮ 46 straipsnio 4 dalies 7 punkto b papunktis</w:t>
            </w:r>
          </w:p>
          <w:p w14:paraId="05378D21" w14:textId="77777777" w:rsidR="00C030A4" w:rsidRPr="002217EA" w:rsidRDefault="00C030A4" w:rsidP="002217EA">
            <w:pPr>
              <w:spacing w:after="0" w:line="240" w:lineRule="auto"/>
              <w:jc w:val="both"/>
              <w:rPr>
                <w:rFonts w:eastAsia="Yu Mincho" w:cstheme="minorHAnsi"/>
                <w:sz w:val="24"/>
                <w:szCs w:val="24"/>
              </w:rPr>
            </w:pPr>
          </w:p>
          <w:p w14:paraId="3F2DCDFB"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3E95A"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įrodančių dokumentų nereikalaujama. Užtenka pateikto EBVPD.</w:t>
            </w:r>
          </w:p>
          <w:p w14:paraId="575C135C" w14:textId="77777777" w:rsidR="00C030A4" w:rsidRPr="002217EA" w:rsidRDefault="00C030A4" w:rsidP="002217EA">
            <w:pPr>
              <w:spacing w:after="0" w:line="240" w:lineRule="auto"/>
              <w:jc w:val="both"/>
              <w:rPr>
                <w:rFonts w:eastAsia="Calibri" w:cstheme="minorHAnsi"/>
                <w:b/>
                <w:bCs/>
                <w:iCs/>
                <w:sz w:val="24"/>
                <w:szCs w:val="24"/>
              </w:rPr>
            </w:pPr>
          </w:p>
          <w:p w14:paraId="025F9F52"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sz w:val="24"/>
                <w:szCs w:val="24"/>
              </w:rPr>
              <w:t xml:space="preserve">Priimant sprendimus dėl tiekėjo pašalinimo iš pirkimo procedūros šiame punkte nurodytu pašalinimo pagrindu, be kita ko, atsižvelgiama </w:t>
            </w:r>
            <w:proofErr w:type="spellStart"/>
            <w:r w:rsidRPr="002217EA">
              <w:rPr>
                <w:rFonts w:eastAsia="Calibri" w:cstheme="minorHAnsi"/>
                <w:sz w:val="24"/>
                <w:szCs w:val="24"/>
              </w:rPr>
              <w:t>įnacionalinėje</w:t>
            </w:r>
            <w:proofErr w:type="spellEnd"/>
            <w:r w:rsidRPr="002217EA">
              <w:rPr>
                <w:rFonts w:eastAsia="Calibri" w:cstheme="minorHAnsi"/>
                <w:sz w:val="24"/>
                <w:szCs w:val="24"/>
              </w:rPr>
              <w:t xml:space="preserve"> duomenų bazėje adresu </w:t>
            </w:r>
            <w:hyperlink r:id="rId19">
              <w:r w:rsidRPr="002217EA">
                <w:rPr>
                  <w:rFonts w:eastAsia="Calibri" w:cstheme="minorHAnsi"/>
                  <w:sz w:val="24"/>
                  <w:szCs w:val="24"/>
                  <w:u w:val="single"/>
                </w:rPr>
                <w:t>https://www.vmi.lt/evmi/mokesciu-moketoju-informacija</w:t>
              </w:r>
            </w:hyperlink>
            <w:r w:rsidRPr="002217EA">
              <w:rPr>
                <w:rFonts w:eastAsia="Calibri" w:cstheme="minorHAnsi"/>
                <w:sz w:val="24"/>
                <w:szCs w:val="24"/>
              </w:rPr>
              <w:t xml:space="preserve"> skelbiamą informaciją.</w:t>
            </w:r>
          </w:p>
        </w:tc>
      </w:tr>
      <w:tr w:rsidR="00C030A4" w:rsidRPr="002217EA" w14:paraId="08880B4E"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2CDC2" w14:textId="77777777" w:rsidR="00C030A4" w:rsidRPr="002217EA" w:rsidRDefault="00C030A4" w:rsidP="002217EA">
            <w:pPr>
              <w:numPr>
                <w:ilvl w:val="0"/>
                <w:numId w:val="14"/>
              </w:numPr>
              <w:spacing w:after="0" w:line="240" w:lineRule="auto"/>
              <w:ind w:left="360" w:hanging="360"/>
              <w:jc w:val="both"/>
              <w:rPr>
                <w:rFonts w:eastAsia="Calibri" w:cstheme="minorHAns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C66E4"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Tiekėjas yra padaręs rimtą profesinį pažeidimą, dėl kurio perkančioji organizacija abejoja tiekėjo sąžiningumu,</w:t>
            </w:r>
            <w:r w:rsidRPr="002217EA">
              <w:rPr>
                <w:rFonts w:eastAsia="Times New Roman" w:cstheme="minorHAnsi"/>
                <w:sz w:val="24"/>
                <w:szCs w:val="24"/>
              </w:rPr>
              <w:t xml:space="preserve"> kai jis </w:t>
            </w:r>
            <w:r w:rsidRPr="002217EA">
              <w:rPr>
                <w:rFonts w:eastAsia="Calibri" w:cstheme="minorHAns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40361" w14:textId="77777777" w:rsidR="00C030A4" w:rsidRPr="002217EA" w:rsidRDefault="00C030A4" w:rsidP="002217EA">
            <w:pPr>
              <w:spacing w:after="0" w:line="240" w:lineRule="auto"/>
              <w:jc w:val="both"/>
              <w:rPr>
                <w:rFonts w:eastAsia="Yu Mincho" w:cstheme="minorHAnsi"/>
                <w:b/>
                <w:bCs/>
                <w:sz w:val="24"/>
                <w:szCs w:val="24"/>
              </w:rPr>
            </w:pPr>
            <w:r w:rsidRPr="002217EA">
              <w:rPr>
                <w:rFonts w:eastAsia="Yu Mincho" w:cstheme="minorHAnsi"/>
                <w:b/>
                <w:bCs/>
                <w:sz w:val="24"/>
                <w:szCs w:val="24"/>
              </w:rPr>
              <w:t>VPĮ 46 straipsnio 4 dalies 7 punkto c papunktis</w:t>
            </w:r>
          </w:p>
          <w:p w14:paraId="6C92962C" w14:textId="77777777" w:rsidR="00C030A4" w:rsidRPr="002217EA" w:rsidRDefault="00C030A4" w:rsidP="002217EA">
            <w:pPr>
              <w:spacing w:after="0" w:line="240" w:lineRule="auto"/>
              <w:jc w:val="both"/>
              <w:rPr>
                <w:rFonts w:eastAsia="Yu Mincho" w:cstheme="minorHAnsi"/>
                <w:sz w:val="24"/>
                <w:szCs w:val="24"/>
              </w:rPr>
            </w:pPr>
          </w:p>
          <w:p w14:paraId="4E981297" w14:textId="77777777" w:rsidR="00C030A4" w:rsidRPr="002217EA" w:rsidRDefault="00C030A4" w:rsidP="002217EA">
            <w:pPr>
              <w:spacing w:after="0" w:line="240" w:lineRule="auto"/>
              <w:jc w:val="both"/>
              <w:rPr>
                <w:rFonts w:eastAsia="Yu Mincho" w:cstheme="minorHAnsi"/>
                <w:sz w:val="24"/>
                <w:szCs w:val="24"/>
              </w:rPr>
            </w:pPr>
            <w:r w:rsidRPr="002217EA">
              <w:rPr>
                <w:rFonts w:eastAsia="Yu Mincho" w:cstheme="minorHAns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E0764" w14:textId="77777777" w:rsidR="00C030A4" w:rsidRPr="002217EA" w:rsidRDefault="00C030A4" w:rsidP="002217EA">
            <w:pPr>
              <w:spacing w:after="0" w:line="240" w:lineRule="auto"/>
              <w:jc w:val="both"/>
              <w:rPr>
                <w:rFonts w:eastAsia="Calibri" w:cstheme="minorHAnsi"/>
                <w:sz w:val="24"/>
                <w:szCs w:val="24"/>
              </w:rPr>
            </w:pPr>
            <w:r w:rsidRPr="002217EA">
              <w:rPr>
                <w:rFonts w:eastAsia="Calibri" w:cstheme="minorHAnsi"/>
                <w:sz w:val="24"/>
                <w:szCs w:val="24"/>
              </w:rPr>
              <w:t>Iš Lietuvoje įsteigtų subjektų įrodančių dokumentų nereikalaujama. Užtenka pateikto EBVPD.</w:t>
            </w:r>
          </w:p>
          <w:p w14:paraId="243E6DAF" w14:textId="77777777" w:rsidR="00C030A4" w:rsidRPr="002217EA" w:rsidRDefault="00C030A4" w:rsidP="002217EA">
            <w:pPr>
              <w:spacing w:after="0" w:line="240" w:lineRule="auto"/>
              <w:jc w:val="both"/>
              <w:rPr>
                <w:rFonts w:eastAsia="Calibri" w:cstheme="minorHAnsi"/>
                <w:bCs/>
                <w:iCs/>
                <w:sz w:val="24"/>
                <w:szCs w:val="24"/>
              </w:rPr>
            </w:pPr>
          </w:p>
          <w:p w14:paraId="0A028AB3" w14:textId="77777777" w:rsidR="00C030A4" w:rsidRPr="002217EA" w:rsidRDefault="00C030A4" w:rsidP="002217EA">
            <w:pPr>
              <w:spacing w:after="0" w:line="240" w:lineRule="auto"/>
              <w:jc w:val="both"/>
              <w:rPr>
                <w:rFonts w:eastAsia="Calibri" w:cstheme="minorHAnsi"/>
                <w:b/>
                <w:bCs/>
                <w:sz w:val="24"/>
                <w:szCs w:val="24"/>
              </w:rPr>
            </w:pPr>
            <w:r w:rsidRPr="002217EA">
              <w:rPr>
                <w:rFonts w:eastAsia="Calibri" w:cstheme="minorHAnsi"/>
                <w:b/>
                <w:bCs/>
                <w:sz w:val="24"/>
                <w:szCs w:val="24"/>
              </w:rPr>
              <w:t xml:space="preserve">Priimant sprendimus dėl tiekėjo pašalinimo iš pirkimo procedūros šiame punkte nurodytu pašalinimo pagrindu, be kita ko, atsižvelgiama į nacionalinėje duomenų bazėje adresu: </w:t>
            </w:r>
          </w:p>
          <w:p w14:paraId="1E8FAA61" w14:textId="77777777" w:rsidR="00C030A4" w:rsidRPr="002217EA" w:rsidRDefault="00C030A4" w:rsidP="002217EA">
            <w:pPr>
              <w:spacing w:after="0" w:line="240" w:lineRule="auto"/>
              <w:jc w:val="both"/>
              <w:rPr>
                <w:rFonts w:eastAsia="Calibri" w:cstheme="minorHAnsi"/>
                <w:bCs/>
                <w:iCs/>
                <w:sz w:val="24"/>
                <w:szCs w:val="24"/>
              </w:rPr>
            </w:pPr>
            <w:hyperlink r:id="rId20" w:history="1">
              <w:r w:rsidRPr="002217EA">
                <w:rPr>
                  <w:rFonts w:eastAsia="Calibri" w:cstheme="minorHAnsi"/>
                  <w:sz w:val="24"/>
                  <w:szCs w:val="24"/>
                  <w:u w:val="single"/>
                </w:rPr>
                <w:t>https://kt.gov.lt/lt/atviri-duomenys/diskvalifikavimas-is-viesuju-pirkimu</w:t>
              </w:r>
            </w:hyperlink>
            <w:r w:rsidRPr="002217EA">
              <w:rPr>
                <w:rFonts w:eastAsia="Calibri" w:cstheme="minorHAnsi"/>
                <w:sz w:val="24"/>
                <w:szCs w:val="24"/>
              </w:rPr>
              <w:t xml:space="preserve"> skelbiamą informaciją. </w:t>
            </w:r>
          </w:p>
        </w:tc>
      </w:tr>
      <w:tr w:rsidR="001F529B" w:rsidRPr="002217EA" w14:paraId="03D5A160" w14:textId="77777777" w:rsidTr="00883839">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76C35" w14:textId="77777777" w:rsidR="001F529B" w:rsidRPr="002217EA" w:rsidRDefault="001F529B" w:rsidP="002217EA">
            <w:pPr>
              <w:numPr>
                <w:ilvl w:val="0"/>
                <w:numId w:val="14"/>
              </w:numPr>
              <w:spacing w:after="0" w:line="240" w:lineRule="auto"/>
              <w:ind w:left="360" w:hanging="360"/>
              <w:jc w:val="both"/>
              <w:rPr>
                <w:rFonts w:eastAsia="Calibri" w:cstheme="minorHAns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EDE8E" w14:textId="5DBC4AD3" w:rsidR="001F529B" w:rsidRPr="002217EA" w:rsidRDefault="001F529B" w:rsidP="002217EA">
            <w:pPr>
              <w:spacing w:after="0" w:line="240" w:lineRule="auto"/>
              <w:jc w:val="both"/>
              <w:rPr>
                <w:rFonts w:eastAsia="Calibri" w:cstheme="minorHAnsi"/>
                <w:sz w:val="24"/>
                <w:szCs w:val="24"/>
              </w:rPr>
            </w:pPr>
            <w:r w:rsidRPr="002217EA">
              <w:rPr>
                <w:rFonts w:cstheme="minorHAnsi"/>
                <w:bCs/>
                <w:sz w:val="24"/>
                <w:szCs w:val="24"/>
              </w:rPr>
              <w:t xml:space="preserve">Tiekėjas yra įsteigtas arba dalyvauja pirkime vietoj kito asmens, siekiant išvengti VPĮ 46 </w:t>
            </w:r>
            <w:r w:rsidRPr="002217EA">
              <w:rPr>
                <w:rFonts w:cstheme="minorHAnsi"/>
                <w:bCs/>
                <w:sz w:val="24"/>
                <w:szCs w:val="24"/>
              </w:rPr>
              <w:lastRenderedPageBreak/>
              <w:t>straipsnio 4 ir 6 dalyse nurodytų pašalinimo pagrindų taikymo.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F6E6D" w14:textId="77777777" w:rsidR="001F529B" w:rsidRPr="002217EA" w:rsidRDefault="001F529B" w:rsidP="002217EA">
            <w:pPr>
              <w:pStyle w:val="Betarp"/>
              <w:jc w:val="both"/>
              <w:rPr>
                <w:rFonts w:eastAsia="Yu Mincho" w:cstheme="minorHAnsi"/>
                <w:b/>
                <w:bCs/>
                <w:sz w:val="24"/>
                <w:szCs w:val="24"/>
              </w:rPr>
            </w:pPr>
            <w:r w:rsidRPr="002217EA">
              <w:rPr>
                <w:rFonts w:eastAsia="Yu Mincho" w:cstheme="minorHAnsi"/>
                <w:b/>
                <w:bCs/>
                <w:sz w:val="24"/>
                <w:szCs w:val="24"/>
              </w:rPr>
              <w:lastRenderedPageBreak/>
              <w:t>VPĮ 46 straipsnio 7 dalis</w:t>
            </w:r>
          </w:p>
          <w:p w14:paraId="688C030B" w14:textId="77777777" w:rsidR="001F529B" w:rsidRPr="002217EA" w:rsidRDefault="001F529B" w:rsidP="002217EA">
            <w:pPr>
              <w:pStyle w:val="Betarp"/>
              <w:jc w:val="both"/>
              <w:rPr>
                <w:rFonts w:eastAsia="Yu Mincho" w:cstheme="minorHAnsi"/>
                <w:b/>
                <w:bCs/>
                <w:sz w:val="24"/>
                <w:szCs w:val="24"/>
              </w:rPr>
            </w:pPr>
          </w:p>
          <w:p w14:paraId="324CDB5B" w14:textId="5E5DA6B8" w:rsidR="001F529B" w:rsidRPr="002217EA" w:rsidRDefault="001F529B" w:rsidP="002217EA">
            <w:pPr>
              <w:spacing w:after="0" w:line="240" w:lineRule="auto"/>
              <w:jc w:val="both"/>
              <w:rPr>
                <w:rFonts w:eastAsia="Yu Mincho" w:cstheme="minorHAnsi"/>
                <w:b/>
                <w:bCs/>
                <w:sz w:val="24"/>
                <w:szCs w:val="24"/>
              </w:rPr>
            </w:pPr>
            <w:r w:rsidRPr="002217EA">
              <w:rPr>
                <w:rFonts w:cstheme="minorHAnsi"/>
                <w:sz w:val="24"/>
                <w:szCs w:val="24"/>
                <w:lang w:eastAsia="en-US"/>
              </w:rPr>
              <w:t>EBVPD III dalies D3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80FDE" w14:textId="49D1C5FF" w:rsidR="001F529B" w:rsidRPr="002217EA" w:rsidRDefault="001F529B" w:rsidP="002217EA">
            <w:pPr>
              <w:spacing w:after="0" w:line="240" w:lineRule="auto"/>
              <w:jc w:val="both"/>
              <w:rPr>
                <w:rFonts w:eastAsia="Calibri" w:cstheme="minorHAnsi"/>
                <w:sz w:val="24"/>
                <w:szCs w:val="24"/>
              </w:rPr>
            </w:pPr>
            <w:r w:rsidRPr="002217EA">
              <w:rPr>
                <w:rFonts w:cstheme="minorHAnsi"/>
                <w:sz w:val="24"/>
                <w:szCs w:val="24"/>
                <w:lang w:eastAsia="en-US"/>
              </w:rPr>
              <w:lastRenderedPageBreak/>
              <w:t xml:space="preserve">Iš Lietuvoje įsteigtų subjektų įrodančių dokumentų </w:t>
            </w:r>
            <w:r w:rsidRPr="002217EA">
              <w:rPr>
                <w:rFonts w:cstheme="minorHAnsi"/>
                <w:sz w:val="24"/>
                <w:szCs w:val="24"/>
                <w:lang w:eastAsia="en-US"/>
              </w:rPr>
              <w:lastRenderedPageBreak/>
              <w:t>nereikalaujama, užtenka pateikto EBVPD</w:t>
            </w:r>
          </w:p>
        </w:tc>
      </w:tr>
    </w:tbl>
    <w:p w14:paraId="66266E6C" w14:textId="77777777" w:rsidR="00C96CEC" w:rsidRPr="002217EA" w:rsidRDefault="00C96CEC" w:rsidP="002217EA">
      <w:pPr>
        <w:widowControl w:val="0"/>
        <w:spacing w:after="0" w:line="240" w:lineRule="auto"/>
        <w:jc w:val="both"/>
        <w:rPr>
          <w:rFonts w:cstheme="minorHAnsi"/>
          <w:sz w:val="24"/>
          <w:szCs w:val="24"/>
        </w:rPr>
      </w:pPr>
    </w:p>
    <w:p w14:paraId="6B672330" w14:textId="77777777" w:rsidR="00A4599F" w:rsidRPr="002217EA" w:rsidRDefault="003F1531" w:rsidP="002217EA">
      <w:pPr>
        <w:widowControl w:val="0"/>
        <w:spacing w:after="0" w:line="240" w:lineRule="auto"/>
        <w:jc w:val="center"/>
        <w:rPr>
          <w:rFonts w:cstheme="minorHAnsi"/>
          <w:b/>
          <w:bCs/>
          <w:smallCaps/>
          <w:sz w:val="24"/>
          <w:szCs w:val="24"/>
        </w:rPr>
      </w:pPr>
      <w:r w:rsidRPr="002217EA">
        <w:rPr>
          <w:rFonts w:cstheme="minorHAnsi"/>
          <w:smallCaps/>
          <w:sz w:val="24"/>
          <w:szCs w:val="24"/>
        </w:rPr>
        <w:t>__________</w:t>
      </w:r>
      <w:r w:rsidR="00A4599F" w:rsidRPr="002217EA">
        <w:rPr>
          <w:rFonts w:cstheme="minorHAnsi"/>
          <w:b/>
          <w:bCs/>
          <w:smallCaps/>
          <w:sz w:val="24"/>
          <w:szCs w:val="24"/>
        </w:rPr>
        <w:br w:type="page"/>
      </w:r>
    </w:p>
    <w:p w14:paraId="6EBDCF3D" w14:textId="77777777" w:rsidR="008D704D" w:rsidRPr="002217EA" w:rsidRDefault="008D704D" w:rsidP="002217EA">
      <w:pPr>
        <w:pStyle w:val="Antrat1"/>
        <w:spacing w:before="0" w:after="0"/>
        <w:jc w:val="right"/>
        <w:rPr>
          <w:rFonts w:asciiTheme="minorHAnsi" w:hAnsiTheme="minorHAnsi" w:cstheme="minorHAnsi"/>
          <w:color w:val="auto"/>
          <w:sz w:val="24"/>
          <w:szCs w:val="24"/>
        </w:rPr>
      </w:pPr>
      <w:bookmarkStart w:id="55" w:name="_Ref38291223"/>
      <w:bookmarkStart w:id="56" w:name="_Ref38291334"/>
      <w:bookmarkStart w:id="57" w:name="_Ref38533412"/>
      <w:bookmarkStart w:id="58" w:name="_Toc238808986"/>
      <w:r w:rsidRPr="002217EA">
        <w:rPr>
          <w:rFonts w:asciiTheme="minorHAnsi" w:hAnsiTheme="minorHAnsi" w:cstheme="minorHAnsi"/>
          <w:color w:val="auto"/>
          <w:sz w:val="24"/>
          <w:szCs w:val="24"/>
        </w:rPr>
        <w:lastRenderedPageBreak/>
        <w:t xml:space="preserve">Pirkimo sąlygų </w:t>
      </w:r>
      <w:r w:rsidR="00F1334C" w:rsidRPr="002217EA">
        <w:rPr>
          <w:rFonts w:asciiTheme="minorHAnsi" w:hAnsiTheme="minorHAnsi" w:cstheme="minorHAnsi"/>
          <w:color w:val="auto"/>
          <w:sz w:val="24"/>
          <w:szCs w:val="24"/>
        </w:rPr>
        <w:t>4</w:t>
      </w:r>
      <w:r w:rsidRPr="002217EA">
        <w:rPr>
          <w:rFonts w:asciiTheme="minorHAnsi" w:hAnsiTheme="minorHAnsi" w:cstheme="minorHAnsi"/>
          <w:color w:val="auto"/>
          <w:sz w:val="24"/>
          <w:szCs w:val="24"/>
        </w:rPr>
        <w:t xml:space="preserve"> priedas „Tiekėjų kvalifikacijos reikalavimai“</w:t>
      </w:r>
      <w:bookmarkEnd w:id="55"/>
      <w:bookmarkEnd w:id="56"/>
      <w:bookmarkEnd w:id="57"/>
      <w:bookmarkEnd w:id="58"/>
    </w:p>
    <w:p w14:paraId="02C43918" w14:textId="77777777" w:rsidR="002F396F" w:rsidRPr="002217EA" w:rsidRDefault="002F396F" w:rsidP="002217EA">
      <w:pPr>
        <w:widowControl w:val="0"/>
        <w:spacing w:after="0" w:line="240" w:lineRule="auto"/>
        <w:jc w:val="both"/>
        <w:rPr>
          <w:rFonts w:cstheme="minorHAnsi"/>
          <w:b/>
          <w:bCs/>
          <w:smallCaps/>
          <w:sz w:val="24"/>
          <w:szCs w:val="24"/>
        </w:rPr>
      </w:pPr>
    </w:p>
    <w:p w14:paraId="3CCF10C8" w14:textId="77777777" w:rsidR="00D65AD8" w:rsidRPr="002217EA" w:rsidRDefault="00D65AD8" w:rsidP="002217EA">
      <w:pPr>
        <w:widowControl w:val="0"/>
        <w:spacing w:after="0" w:line="240" w:lineRule="auto"/>
        <w:jc w:val="center"/>
        <w:rPr>
          <w:rFonts w:cstheme="minorHAnsi"/>
          <w:b/>
          <w:sz w:val="24"/>
          <w:szCs w:val="24"/>
        </w:rPr>
      </w:pPr>
      <w:r w:rsidRPr="002217EA">
        <w:rPr>
          <w:rFonts w:cstheme="minorHAnsi"/>
          <w:b/>
          <w:sz w:val="24"/>
          <w:szCs w:val="24"/>
        </w:rPr>
        <w:t>TIEKĖJŲ KVALIFIKACIJOS REIKALAVIMAI</w:t>
      </w:r>
    </w:p>
    <w:p w14:paraId="6EC391F0" w14:textId="77777777" w:rsidR="00D65AD8" w:rsidRPr="002217EA" w:rsidRDefault="00D65AD8" w:rsidP="002217EA">
      <w:pPr>
        <w:widowControl w:val="0"/>
        <w:spacing w:after="0" w:line="240" w:lineRule="auto"/>
        <w:jc w:val="both"/>
        <w:rPr>
          <w:rFonts w:cstheme="minorHAnsi"/>
          <w:bCs/>
          <w:sz w:val="24"/>
          <w:szCs w:val="24"/>
        </w:rPr>
      </w:pPr>
    </w:p>
    <w:p w14:paraId="5FC28764" w14:textId="77777777" w:rsidR="00B40594" w:rsidRPr="002217EA" w:rsidRDefault="00D65AD8" w:rsidP="002217EA">
      <w:pPr>
        <w:widowControl w:val="0"/>
        <w:spacing w:after="0" w:line="240" w:lineRule="auto"/>
        <w:jc w:val="both"/>
        <w:rPr>
          <w:rFonts w:cstheme="minorHAnsi"/>
          <w:bCs/>
          <w:smallCaps/>
          <w:sz w:val="24"/>
          <w:szCs w:val="24"/>
        </w:rPr>
      </w:pPr>
      <w:r w:rsidRPr="002217EA">
        <w:rPr>
          <w:rFonts w:cstheme="minorHAnsi"/>
          <w:bCs/>
          <w:sz w:val="24"/>
          <w:szCs w:val="24"/>
        </w:rPr>
        <w:t xml:space="preserve">Tiekėjams nenustatomi kvalifikacijos reikalavimai. </w:t>
      </w:r>
    </w:p>
    <w:p w14:paraId="44D0F40D" w14:textId="77777777" w:rsidR="002F396F" w:rsidRPr="002217EA" w:rsidRDefault="002F396F" w:rsidP="002217EA">
      <w:pPr>
        <w:widowControl w:val="0"/>
        <w:spacing w:after="0" w:line="240" w:lineRule="auto"/>
        <w:jc w:val="both"/>
        <w:rPr>
          <w:rFonts w:cstheme="minorHAnsi"/>
          <w:b/>
          <w:bCs/>
          <w:smallCaps/>
          <w:sz w:val="24"/>
          <w:szCs w:val="24"/>
        </w:rPr>
      </w:pPr>
    </w:p>
    <w:p w14:paraId="4410CC5B" w14:textId="77777777" w:rsidR="00BB6B53" w:rsidRPr="002217EA" w:rsidRDefault="00BB6B53" w:rsidP="002217EA">
      <w:pPr>
        <w:widowControl w:val="0"/>
        <w:spacing w:after="0" w:line="240" w:lineRule="auto"/>
        <w:jc w:val="both"/>
        <w:rPr>
          <w:rFonts w:cstheme="minorHAnsi"/>
          <w:b/>
          <w:bCs/>
          <w:smallCaps/>
          <w:sz w:val="24"/>
          <w:szCs w:val="24"/>
        </w:rPr>
      </w:pPr>
    </w:p>
    <w:p w14:paraId="51BD3D95" w14:textId="77777777" w:rsidR="00BB6B53" w:rsidRPr="002217EA" w:rsidRDefault="00BB6B53" w:rsidP="002217EA">
      <w:pPr>
        <w:widowControl w:val="0"/>
        <w:spacing w:after="0" w:line="240" w:lineRule="auto"/>
        <w:jc w:val="center"/>
        <w:rPr>
          <w:rFonts w:cstheme="minorHAnsi"/>
          <w:smallCaps/>
          <w:sz w:val="24"/>
          <w:szCs w:val="24"/>
        </w:rPr>
      </w:pPr>
      <w:r w:rsidRPr="002217EA">
        <w:rPr>
          <w:rFonts w:cstheme="minorHAnsi"/>
          <w:smallCaps/>
          <w:sz w:val="24"/>
          <w:szCs w:val="24"/>
        </w:rPr>
        <w:t>__________</w:t>
      </w:r>
    </w:p>
    <w:p w14:paraId="6D618877" w14:textId="77777777" w:rsidR="00BB6B53" w:rsidRPr="002217EA" w:rsidRDefault="00BB6B53" w:rsidP="002217EA">
      <w:pPr>
        <w:widowControl w:val="0"/>
        <w:spacing w:after="0" w:line="240" w:lineRule="auto"/>
        <w:jc w:val="both"/>
        <w:rPr>
          <w:rFonts w:cstheme="minorHAnsi"/>
          <w:b/>
          <w:bCs/>
          <w:smallCaps/>
          <w:sz w:val="24"/>
          <w:szCs w:val="24"/>
        </w:rPr>
      </w:pPr>
    </w:p>
    <w:p w14:paraId="1F2F5FB5" w14:textId="3DE34AC6" w:rsidR="00A4599F" w:rsidRPr="002217EA" w:rsidRDefault="00A4599F" w:rsidP="002217EA">
      <w:pPr>
        <w:widowControl w:val="0"/>
        <w:spacing w:after="0" w:line="240" w:lineRule="auto"/>
        <w:jc w:val="both"/>
        <w:rPr>
          <w:rFonts w:cstheme="minorHAnsi"/>
          <w:b/>
          <w:bCs/>
          <w:smallCaps/>
          <w:sz w:val="24"/>
          <w:szCs w:val="24"/>
        </w:rPr>
      </w:pPr>
    </w:p>
    <w:p w14:paraId="77775314" w14:textId="77777777" w:rsidR="008D704D" w:rsidRPr="002217EA" w:rsidRDefault="008D704D" w:rsidP="002217EA">
      <w:pPr>
        <w:pStyle w:val="Antrat1"/>
        <w:spacing w:before="0" w:after="0"/>
        <w:jc w:val="right"/>
        <w:rPr>
          <w:rFonts w:asciiTheme="minorHAnsi" w:hAnsiTheme="minorHAnsi" w:cstheme="minorHAnsi"/>
          <w:color w:val="auto"/>
          <w:sz w:val="24"/>
          <w:szCs w:val="24"/>
        </w:rPr>
      </w:pPr>
      <w:bookmarkStart w:id="59" w:name="_Ref38291379"/>
      <w:bookmarkStart w:id="60" w:name="_Ref38291394"/>
      <w:bookmarkStart w:id="61" w:name="_Ref38898251"/>
      <w:bookmarkStart w:id="62" w:name="_Toc238808987"/>
      <w:r w:rsidRPr="002217EA">
        <w:rPr>
          <w:rFonts w:asciiTheme="minorHAnsi" w:hAnsiTheme="minorHAnsi" w:cstheme="minorHAnsi"/>
          <w:color w:val="auto"/>
          <w:sz w:val="24"/>
          <w:szCs w:val="24"/>
        </w:rPr>
        <w:t xml:space="preserve">Pirkimo sąlygų </w:t>
      </w:r>
      <w:r w:rsidR="00F1334C" w:rsidRPr="002217EA">
        <w:rPr>
          <w:rFonts w:asciiTheme="minorHAnsi" w:hAnsiTheme="minorHAnsi" w:cstheme="minorHAnsi"/>
          <w:color w:val="auto"/>
          <w:sz w:val="24"/>
          <w:szCs w:val="24"/>
        </w:rPr>
        <w:t>5</w:t>
      </w:r>
      <w:r w:rsidRPr="002217EA">
        <w:rPr>
          <w:rFonts w:asciiTheme="minorHAnsi" w:hAnsiTheme="minorHAnsi" w:cstheme="minorHAnsi"/>
          <w:color w:val="auto"/>
          <w:sz w:val="24"/>
          <w:szCs w:val="24"/>
        </w:rPr>
        <w:t xml:space="preserve"> priedas „EBVPD“</w:t>
      </w:r>
      <w:bookmarkEnd w:id="59"/>
      <w:bookmarkEnd w:id="60"/>
      <w:bookmarkEnd w:id="61"/>
      <w:bookmarkEnd w:id="62"/>
    </w:p>
    <w:p w14:paraId="37BB2C8A" w14:textId="77777777" w:rsidR="002F396F" w:rsidRPr="002217EA" w:rsidRDefault="002F396F" w:rsidP="002217EA">
      <w:pPr>
        <w:widowControl w:val="0"/>
        <w:spacing w:after="0" w:line="240" w:lineRule="auto"/>
        <w:jc w:val="both"/>
        <w:rPr>
          <w:rFonts w:cstheme="minorHAnsi"/>
          <w:b/>
          <w:bCs/>
          <w:smallCaps/>
          <w:sz w:val="24"/>
          <w:szCs w:val="24"/>
        </w:rPr>
      </w:pPr>
    </w:p>
    <w:p w14:paraId="22A870CB" w14:textId="77777777" w:rsidR="00B970B0" w:rsidRPr="002217EA" w:rsidRDefault="00B970B0" w:rsidP="002217EA">
      <w:pPr>
        <w:pStyle w:val="Paantrat"/>
        <w:widowControl w:val="0"/>
        <w:spacing w:after="0" w:line="240" w:lineRule="auto"/>
        <w:jc w:val="center"/>
        <w:rPr>
          <w:rFonts w:cstheme="minorHAnsi"/>
          <w:b/>
          <w:bCs/>
          <w:smallCaps/>
          <w:color w:val="auto"/>
          <w:sz w:val="24"/>
          <w:szCs w:val="24"/>
        </w:rPr>
      </w:pPr>
      <w:r w:rsidRPr="002217EA">
        <w:rPr>
          <w:rFonts w:cstheme="minorHAnsi"/>
          <w:b/>
          <w:bCs/>
          <w:color w:val="auto"/>
          <w:sz w:val="24"/>
          <w:szCs w:val="24"/>
        </w:rPr>
        <w:t>EUROPOS BENDRASIS VIEŠŲJŲ PIRKIMŲ DOKUMENTAS</w:t>
      </w:r>
      <w:r w:rsidR="001E0B9F" w:rsidRPr="002217EA">
        <w:rPr>
          <w:rFonts w:cstheme="minorHAnsi"/>
          <w:b/>
          <w:bCs/>
          <w:color w:val="auto"/>
          <w:sz w:val="24"/>
          <w:szCs w:val="24"/>
        </w:rPr>
        <w:t xml:space="preserve"> (EBVPD)</w:t>
      </w:r>
    </w:p>
    <w:p w14:paraId="32FBDA3D" w14:textId="77777777" w:rsidR="001E0B9F" w:rsidRPr="002217EA" w:rsidRDefault="001E0B9F" w:rsidP="002217EA">
      <w:pPr>
        <w:widowControl w:val="0"/>
        <w:spacing w:after="0" w:line="240" w:lineRule="auto"/>
        <w:jc w:val="both"/>
        <w:rPr>
          <w:rFonts w:cstheme="minorHAnsi"/>
          <w:sz w:val="24"/>
          <w:szCs w:val="24"/>
        </w:rPr>
      </w:pPr>
    </w:p>
    <w:p w14:paraId="02F01C5F" w14:textId="77777777" w:rsidR="002F396F" w:rsidRPr="002217EA" w:rsidRDefault="001E0B9F" w:rsidP="002217EA">
      <w:pPr>
        <w:widowControl w:val="0"/>
        <w:spacing w:after="0" w:line="240" w:lineRule="auto"/>
        <w:jc w:val="both"/>
        <w:rPr>
          <w:rFonts w:cstheme="minorHAnsi"/>
          <w:sz w:val="24"/>
          <w:szCs w:val="24"/>
        </w:rPr>
      </w:pPr>
      <w:r w:rsidRPr="002217EA">
        <w:rPr>
          <w:rFonts w:cstheme="minorHAnsi"/>
          <w:sz w:val="24"/>
          <w:szCs w:val="24"/>
        </w:rPr>
        <w:t>„Europos bendrasis viešųjų pirkimų dokumentas (EBVPD)“ pateikiamas .</w:t>
      </w:r>
      <w:proofErr w:type="spellStart"/>
      <w:r w:rsidRPr="002217EA">
        <w:rPr>
          <w:rFonts w:cstheme="minorHAnsi"/>
          <w:sz w:val="24"/>
          <w:szCs w:val="24"/>
        </w:rPr>
        <w:t>pdf</w:t>
      </w:r>
      <w:proofErr w:type="spellEnd"/>
      <w:r w:rsidRPr="002217EA">
        <w:rPr>
          <w:rFonts w:cstheme="minorHAnsi"/>
          <w:sz w:val="24"/>
          <w:szCs w:val="24"/>
        </w:rPr>
        <w:t xml:space="preserve"> ir .</w:t>
      </w:r>
      <w:proofErr w:type="spellStart"/>
      <w:r w:rsidRPr="002217EA">
        <w:rPr>
          <w:rFonts w:cstheme="minorHAnsi"/>
          <w:sz w:val="24"/>
          <w:szCs w:val="24"/>
        </w:rPr>
        <w:t>xml</w:t>
      </w:r>
      <w:proofErr w:type="spellEnd"/>
      <w:r w:rsidRPr="002217EA">
        <w:rPr>
          <w:rFonts w:cstheme="minorHAnsi"/>
          <w:sz w:val="24"/>
          <w:szCs w:val="24"/>
        </w:rPr>
        <w:t xml:space="preserve"> formatu.</w:t>
      </w:r>
    </w:p>
    <w:p w14:paraId="173E35C4" w14:textId="77777777" w:rsidR="00BB6B53" w:rsidRPr="002217EA" w:rsidRDefault="00BB6B53" w:rsidP="002217EA">
      <w:pPr>
        <w:widowControl w:val="0"/>
        <w:spacing w:after="0" w:line="240" w:lineRule="auto"/>
        <w:jc w:val="both"/>
        <w:rPr>
          <w:rFonts w:cstheme="minorHAnsi"/>
          <w:sz w:val="24"/>
          <w:szCs w:val="24"/>
        </w:rPr>
      </w:pPr>
    </w:p>
    <w:p w14:paraId="739AA346" w14:textId="77777777" w:rsidR="00BB6B53" w:rsidRPr="002217EA" w:rsidRDefault="00BB6B53" w:rsidP="002217EA">
      <w:pPr>
        <w:widowControl w:val="0"/>
        <w:spacing w:after="0" w:line="240" w:lineRule="auto"/>
        <w:jc w:val="both"/>
        <w:rPr>
          <w:rFonts w:cstheme="minorHAnsi"/>
          <w:sz w:val="24"/>
          <w:szCs w:val="24"/>
        </w:rPr>
      </w:pPr>
    </w:p>
    <w:p w14:paraId="507D238E" w14:textId="77777777" w:rsidR="002F396F" w:rsidRPr="002217EA" w:rsidRDefault="00B970B0" w:rsidP="002217EA">
      <w:pPr>
        <w:widowControl w:val="0"/>
        <w:spacing w:after="0" w:line="240" w:lineRule="auto"/>
        <w:jc w:val="center"/>
        <w:rPr>
          <w:rFonts w:cstheme="minorHAnsi"/>
          <w:smallCaps/>
          <w:sz w:val="24"/>
          <w:szCs w:val="24"/>
        </w:rPr>
      </w:pPr>
      <w:r w:rsidRPr="002217EA">
        <w:rPr>
          <w:rFonts w:cstheme="minorHAnsi"/>
          <w:smallCaps/>
          <w:sz w:val="24"/>
          <w:szCs w:val="24"/>
        </w:rPr>
        <w:t>__________</w:t>
      </w:r>
    </w:p>
    <w:p w14:paraId="6BC9DD85" w14:textId="77777777" w:rsidR="001E0B9F" w:rsidRPr="002217EA" w:rsidRDefault="001E0B9F" w:rsidP="002217EA">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3" w:name="_Ref38540913"/>
      <w:bookmarkStart w:id="64" w:name="_Ref38898051"/>
      <w:bookmarkStart w:id="65" w:name="_Ref38901392"/>
    </w:p>
    <w:p w14:paraId="31699872" w14:textId="77777777" w:rsidR="008D704D" w:rsidRPr="002217EA" w:rsidRDefault="008D704D" w:rsidP="002217EA">
      <w:pPr>
        <w:pStyle w:val="Antrat1"/>
        <w:spacing w:before="0" w:after="0"/>
        <w:jc w:val="right"/>
        <w:rPr>
          <w:rFonts w:asciiTheme="minorHAnsi" w:hAnsiTheme="minorHAnsi" w:cstheme="minorHAnsi"/>
          <w:color w:val="auto"/>
          <w:sz w:val="24"/>
          <w:szCs w:val="24"/>
        </w:rPr>
      </w:pPr>
      <w:bookmarkStart w:id="66" w:name="_Toc238808988"/>
      <w:r w:rsidRPr="002217EA">
        <w:rPr>
          <w:rFonts w:asciiTheme="minorHAnsi" w:hAnsiTheme="minorHAnsi" w:cstheme="minorHAnsi"/>
          <w:color w:val="auto"/>
          <w:sz w:val="24"/>
          <w:szCs w:val="24"/>
        </w:rPr>
        <w:t xml:space="preserve">Pirkimo sąlygų </w:t>
      </w:r>
      <w:r w:rsidR="00F1334C" w:rsidRPr="002217EA">
        <w:rPr>
          <w:rFonts w:asciiTheme="minorHAnsi" w:hAnsiTheme="minorHAnsi" w:cstheme="minorHAnsi"/>
          <w:color w:val="auto"/>
          <w:sz w:val="24"/>
          <w:szCs w:val="24"/>
        </w:rPr>
        <w:t>6</w:t>
      </w:r>
      <w:r w:rsidRPr="002217EA">
        <w:rPr>
          <w:rFonts w:asciiTheme="minorHAnsi" w:hAnsiTheme="minorHAnsi" w:cstheme="minorHAnsi"/>
          <w:color w:val="auto"/>
          <w:sz w:val="24"/>
          <w:szCs w:val="24"/>
        </w:rPr>
        <w:t xml:space="preserve"> priedas „Pasiūlymo forma“</w:t>
      </w:r>
      <w:bookmarkEnd w:id="63"/>
      <w:bookmarkEnd w:id="64"/>
      <w:bookmarkEnd w:id="65"/>
      <w:bookmarkEnd w:id="66"/>
    </w:p>
    <w:p w14:paraId="46B9BC1C" w14:textId="11D0F22F" w:rsidR="00693D4F" w:rsidRPr="002217EA" w:rsidRDefault="00693D4F" w:rsidP="002217EA">
      <w:pPr>
        <w:widowControl w:val="0"/>
        <w:spacing w:after="0" w:line="240" w:lineRule="auto"/>
        <w:jc w:val="both"/>
        <w:rPr>
          <w:rFonts w:cstheme="minorHAnsi"/>
          <w:sz w:val="24"/>
          <w:szCs w:val="24"/>
        </w:rPr>
      </w:pPr>
    </w:p>
    <w:p w14:paraId="26BBB870" w14:textId="0E199589" w:rsidR="00D873B2" w:rsidRPr="002217EA" w:rsidRDefault="00D873B2" w:rsidP="002217EA">
      <w:pPr>
        <w:widowControl w:val="0"/>
        <w:spacing w:after="0" w:line="240" w:lineRule="auto"/>
        <w:jc w:val="both"/>
        <w:rPr>
          <w:rFonts w:cstheme="minorHAnsi"/>
          <w:sz w:val="24"/>
          <w:szCs w:val="24"/>
        </w:rPr>
      </w:pPr>
      <w:r w:rsidRPr="002217EA">
        <w:rPr>
          <w:rFonts w:cstheme="minorHAnsi"/>
          <w:sz w:val="24"/>
          <w:szCs w:val="24"/>
        </w:rPr>
        <w:t>Pasiūlymo forma pateikiama atskir</w:t>
      </w:r>
      <w:r w:rsidR="00BB6B53" w:rsidRPr="002217EA">
        <w:rPr>
          <w:rFonts w:cstheme="minorHAnsi"/>
          <w:sz w:val="24"/>
          <w:szCs w:val="24"/>
        </w:rPr>
        <w:t>u</w:t>
      </w:r>
      <w:r w:rsidRPr="002217EA">
        <w:rPr>
          <w:rFonts w:cstheme="minorHAnsi"/>
          <w:sz w:val="24"/>
          <w:szCs w:val="24"/>
        </w:rPr>
        <w:t xml:space="preserve"> failu.</w:t>
      </w:r>
    </w:p>
    <w:p w14:paraId="088E05B2" w14:textId="77777777" w:rsidR="00BB6B53" w:rsidRPr="002217EA" w:rsidRDefault="00BB6B53" w:rsidP="002217EA">
      <w:pPr>
        <w:widowControl w:val="0"/>
        <w:spacing w:after="0" w:line="240" w:lineRule="auto"/>
        <w:jc w:val="both"/>
        <w:rPr>
          <w:rFonts w:cstheme="minorHAnsi"/>
          <w:sz w:val="24"/>
          <w:szCs w:val="24"/>
        </w:rPr>
      </w:pPr>
    </w:p>
    <w:p w14:paraId="02672B8F" w14:textId="77777777" w:rsidR="00BB6B53" w:rsidRPr="002217EA" w:rsidRDefault="00BB6B53" w:rsidP="002217EA">
      <w:pPr>
        <w:widowControl w:val="0"/>
        <w:spacing w:after="0" w:line="240" w:lineRule="auto"/>
        <w:jc w:val="center"/>
        <w:rPr>
          <w:rFonts w:cstheme="minorHAnsi"/>
          <w:smallCaps/>
          <w:sz w:val="24"/>
          <w:szCs w:val="24"/>
        </w:rPr>
      </w:pPr>
      <w:r w:rsidRPr="002217EA">
        <w:rPr>
          <w:rFonts w:cstheme="minorHAnsi"/>
          <w:smallCaps/>
          <w:sz w:val="24"/>
          <w:szCs w:val="24"/>
        </w:rPr>
        <w:t>__________</w:t>
      </w:r>
    </w:p>
    <w:p w14:paraId="1D1240E8" w14:textId="77777777" w:rsidR="00BB6B53" w:rsidRPr="002217EA" w:rsidRDefault="00BB6B53" w:rsidP="002217EA">
      <w:pPr>
        <w:widowControl w:val="0"/>
        <w:spacing w:after="0" w:line="240" w:lineRule="auto"/>
        <w:jc w:val="both"/>
        <w:rPr>
          <w:rFonts w:cstheme="minorHAnsi"/>
          <w:sz w:val="24"/>
          <w:szCs w:val="24"/>
        </w:rPr>
      </w:pPr>
    </w:p>
    <w:p w14:paraId="79F60EB4" w14:textId="77777777" w:rsidR="00D873B2" w:rsidRPr="002217EA" w:rsidRDefault="00D873B2" w:rsidP="002217EA">
      <w:pPr>
        <w:widowControl w:val="0"/>
        <w:spacing w:after="0" w:line="240" w:lineRule="auto"/>
        <w:jc w:val="both"/>
        <w:rPr>
          <w:rFonts w:cstheme="minorHAnsi"/>
          <w:sz w:val="24"/>
          <w:szCs w:val="24"/>
        </w:rPr>
      </w:pPr>
    </w:p>
    <w:p w14:paraId="725221D7" w14:textId="77777777" w:rsidR="00BB6B53" w:rsidRPr="002217EA" w:rsidRDefault="00BB6B53" w:rsidP="002217EA">
      <w:pPr>
        <w:pStyle w:val="Antrat1"/>
        <w:spacing w:before="0" w:after="0"/>
        <w:jc w:val="right"/>
        <w:rPr>
          <w:rFonts w:asciiTheme="minorHAnsi" w:hAnsiTheme="minorHAnsi" w:cstheme="minorHAnsi"/>
          <w:color w:val="auto"/>
          <w:sz w:val="24"/>
          <w:szCs w:val="24"/>
        </w:rPr>
      </w:pPr>
      <w:bookmarkStart w:id="67" w:name="_Ref39484039"/>
      <w:bookmarkStart w:id="68" w:name="_Ref40278562"/>
      <w:bookmarkStart w:id="69" w:name="_Toc230865447"/>
      <w:bookmarkStart w:id="70" w:name="_Toc238808989"/>
      <w:r w:rsidRPr="002217EA">
        <w:rPr>
          <w:rFonts w:asciiTheme="minorHAnsi" w:hAnsiTheme="minorHAnsi" w:cstheme="minorHAnsi"/>
          <w:color w:val="auto"/>
          <w:sz w:val="24"/>
          <w:szCs w:val="24"/>
        </w:rPr>
        <w:t>Pirkimo sąlygų 7 priedas „Pasiūlymų vertinimo kriterijai ir sąlygos“</w:t>
      </w:r>
      <w:bookmarkEnd w:id="67"/>
      <w:bookmarkEnd w:id="68"/>
      <w:bookmarkEnd w:id="69"/>
      <w:bookmarkEnd w:id="70"/>
    </w:p>
    <w:p w14:paraId="53E92BDE" w14:textId="77777777" w:rsidR="00BB6B53" w:rsidRPr="002217EA" w:rsidRDefault="00BB6B53" w:rsidP="002217EA">
      <w:pPr>
        <w:widowControl w:val="0"/>
        <w:spacing w:after="0" w:line="240" w:lineRule="auto"/>
        <w:jc w:val="both"/>
        <w:rPr>
          <w:rFonts w:cstheme="minorHAnsi"/>
          <w:b/>
          <w:sz w:val="24"/>
          <w:szCs w:val="24"/>
        </w:rPr>
      </w:pPr>
    </w:p>
    <w:p w14:paraId="3344B9BE" w14:textId="77777777" w:rsidR="00BB6B53" w:rsidRPr="002217EA" w:rsidRDefault="00BB6B53" w:rsidP="002217EA">
      <w:pPr>
        <w:pStyle w:val="Paantrat"/>
        <w:widowControl w:val="0"/>
        <w:spacing w:after="0" w:line="240" w:lineRule="auto"/>
        <w:jc w:val="center"/>
        <w:rPr>
          <w:rFonts w:cstheme="minorHAnsi"/>
          <w:b/>
          <w:bCs/>
          <w:color w:val="auto"/>
          <w:sz w:val="24"/>
          <w:szCs w:val="24"/>
        </w:rPr>
      </w:pPr>
      <w:r w:rsidRPr="002217EA">
        <w:rPr>
          <w:rFonts w:cstheme="minorHAnsi"/>
          <w:b/>
          <w:bCs/>
          <w:color w:val="auto"/>
          <w:sz w:val="24"/>
          <w:szCs w:val="24"/>
        </w:rPr>
        <w:t>PASIŪLYMŲ VERTINIMO KRITERIJAI ir Sąlygos</w:t>
      </w:r>
    </w:p>
    <w:p w14:paraId="6E967C8C" w14:textId="77777777" w:rsidR="00BB6B53" w:rsidRPr="002217EA" w:rsidRDefault="00BB6B53" w:rsidP="002217EA">
      <w:pPr>
        <w:spacing w:after="0" w:line="240" w:lineRule="auto"/>
        <w:rPr>
          <w:rFonts w:cstheme="minorHAnsi"/>
          <w:sz w:val="24"/>
          <w:szCs w:val="24"/>
        </w:rPr>
      </w:pPr>
    </w:p>
    <w:p w14:paraId="1E34EE7D" w14:textId="77777777" w:rsidR="00BB6B53" w:rsidRPr="002217EA" w:rsidRDefault="00BB6B53" w:rsidP="002217EA">
      <w:pPr>
        <w:widowControl w:val="0"/>
        <w:spacing w:after="0" w:line="240" w:lineRule="auto"/>
        <w:rPr>
          <w:rFonts w:cstheme="minorHAnsi"/>
          <w:sz w:val="24"/>
          <w:szCs w:val="24"/>
        </w:rPr>
      </w:pPr>
      <w:bookmarkStart w:id="71" w:name="_Hlk128411469"/>
      <w:r w:rsidRPr="002217EA">
        <w:rPr>
          <w:rFonts w:cstheme="minorHAnsi"/>
          <w:sz w:val="24"/>
          <w:szCs w:val="24"/>
        </w:rPr>
        <w:t xml:space="preserve">Komisija ekonomiškai naudingiausią pasiūlymą išrenka </w:t>
      </w:r>
      <w:r w:rsidRPr="002217EA">
        <w:rPr>
          <w:rFonts w:cstheme="minorHAnsi"/>
          <w:b/>
          <w:sz w:val="24"/>
          <w:szCs w:val="24"/>
        </w:rPr>
        <w:t>pagal kainos kriterijų</w:t>
      </w:r>
      <w:bookmarkEnd w:id="71"/>
      <w:r w:rsidRPr="002217EA">
        <w:rPr>
          <w:rFonts w:cstheme="minorHAnsi"/>
          <w:sz w:val="24"/>
          <w:szCs w:val="24"/>
        </w:rPr>
        <w:t xml:space="preserve">, </w:t>
      </w:r>
      <w:proofErr w:type="spellStart"/>
      <w:r w:rsidRPr="002217EA">
        <w:rPr>
          <w:rFonts w:cstheme="minorHAnsi"/>
          <w:sz w:val="24"/>
          <w:szCs w:val="24"/>
        </w:rPr>
        <w:t>t.y</w:t>
      </w:r>
      <w:proofErr w:type="spellEnd"/>
      <w:r w:rsidRPr="002217EA">
        <w:rPr>
          <w:rFonts w:cstheme="minorHAnsi"/>
          <w:sz w:val="24"/>
          <w:szCs w:val="24"/>
        </w:rPr>
        <w:t>. kurio kaina bus mažiausia.</w:t>
      </w:r>
    </w:p>
    <w:p w14:paraId="2FBF4D5C" w14:textId="77777777" w:rsidR="00D873B2" w:rsidRPr="002217EA" w:rsidRDefault="00D873B2" w:rsidP="002217EA">
      <w:pPr>
        <w:widowControl w:val="0"/>
        <w:spacing w:after="0" w:line="240" w:lineRule="auto"/>
        <w:jc w:val="both"/>
        <w:rPr>
          <w:rFonts w:cstheme="minorHAnsi"/>
          <w:sz w:val="24"/>
          <w:szCs w:val="24"/>
        </w:rPr>
      </w:pPr>
    </w:p>
    <w:p w14:paraId="6D8C1D98" w14:textId="77777777" w:rsidR="00BB6B53" w:rsidRPr="002217EA" w:rsidRDefault="00BB6B53" w:rsidP="002217EA">
      <w:pPr>
        <w:widowControl w:val="0"/>
        <w:spacing w:after="0" w:line="240" w:lineRule="auto"/>
        <w:jc w:val="center"/>
        <w:rPr>
          <w:rFonts w:cstheme="minorHAnsi"/>
          <w:smallCaps/>
          <w:sz w:val="24"/>
          <w:szCs w:val="24"/>
        </w:rPr>
      </w:pPr>
      <w:r w:rsidRPr="002217EA">
        <w:rPr>
          <w:rFonts w:cstheme="minorHAnsi"/>
          <w:smallCaps/>
          <w:sz w:val="24"/>
          <w:szCs w:val="24"/>
        </w:rPr>
        <w:t>__________</w:t>
      </w:r>
    </w:p>
    <w:p w14:paraId="6CD5FF72" w14:textId="77777777" w:rsidR="00D873B2" w:rsidRPr="002217EA" w:rsidRDefault="00D873B2" w:rsidP="002217EA">
      <w:pPr>
        <w:widowControl w:val="0"/>
        <w:spacing w:after="0" w:line="240" w:lineRule="auto"/>
        <w:jc w:val="both"/>
        <w:rPr>
          <w:rFonts w:cstheme="minorHAnsi"/>
          <w:sz w:val="24"/>
          <w:szCs w:val="24"/>
        </w:rPr>
      </w:pPr>
    </w:p>
    <w:p w14:paraId="441D6C47" w14:textId="2DB0D2F6" w:rsidR="00D873B2" w:rsidRPr="002217EA" w:rsidRDefault="00D873B2" w:rsidP="002217EA">
      <w:pPr>
        <w:spacing w:after="0" w:line="240" w:lineRule="auto"/>
        <w:rPr>
          <w:rFonts w:cstheme="minorHAnsi"/>
          <w:sz w:val="24"/>
          <w:szCs w:val="24"/>
        </w:rPr>
      </w:pPr>
      <w:r w:rsidRPr="002217EA">
        <w:rPr>
          <w:rFonts w:cstheme="minorHAnsi"/>
          <w:sz w:val="24"/>
          <w:szCs w:val="24"/>
        </w:rPr>
        <w:br w:type="page"/>
      </w:r>
    </w:p>
    <w:p w14:paraId="7399F4D7" w14:textId="77777777" w:rsidR="00D873B2" w:rsidRPr="002217EA" w:rsidRDefault="00D873B2" w:rsidP="002217EA">
      <w:pPr>
        <w:widowControl w:val="0"/>
        <w:spacing w:after="0" w:line="240" w:lineRule="auto"/>
        <w:jc w:val="both"/>
        <w:rPr>
          <w:rFonts w:cstheme="minorHAnsi"/>
          <w:sz w:val="24"/>
          <w:szCs w:val="24"/>
        </w:rPr>
      </w:pPr>
    </w:p>
    <w:p w14:paraId="087BBE09" w14:textId="77777777" w:rsidR="00BB6B53" w:rsidRPr="002217EA" w:rsidRDefault="00BB6B53" w:rsidP="002217EA">
      <w:pPr>
        <w:pStyle w:val="Antrat2"/>
        <w:keepNext w:val="0"/>
        <w:keepLines w:val="0"/>
        <w:widowControl w:val="0"/>
        <w:spacing w:before="0"/>
        <w:ind w:left="5103"/>
        <w:jc w:val="both"/>
        <w:rPr>
          <w:rFonts w:asciiTheme="minorHAnsi" w:hAnsiTheme="minorHAnsi" w:cstheme="minorHAnsi"/>
          <w:color w:val="auto"/>
          <w:sz w:val="24"/>
          <w:szCs w:val="24"/>
        </w:rPr>
      </w:pPr>
      <w:bookmarkStart w:id="72" w:name="_Toc233993174"/>
      <w:bookmarkStart w:id="73" w:name="_Toc238808990"/>
      <w:bookmarkStart w:id="74" w:name="_Ref39586171"/>
      <w:bookmarkStart w:id="75" w:name="_Ref39673580"/>
      <w:bookmarkStart w:id="76" w:name="_Ref39674283"/>
      <w:r w:rsidRPr="002217EA">
        <w:rPr>
          <w:rFonts w:asciiTheme="minorHAnsi" w:hAnsiTheme="minorHAnsi" w:cstheme="minorHAnsi"/>
          <w:color w:val="auto"/>
          <w:sz w:val="24"/>
          <w:szCs w:val="24"/>
        </w:rPr>
        <w:t>Pirkimo sąlygų 8 priedas „Tiekėjo deklaracijos juridiniam asmeniui“</w:t>
      </w:r>
      <w:bookmarkEnd w:id="72"/>
      <w:bookmarkEnd w:id="73"/>
    </w:p>
    <w:p w14:paraId="0E360BC8" w14:textId="77777777" w:rsidR="00BB6B53" w:rsidRPr="002217EA" w:rsidRDefault="00BB6B53" w:rsidP="002217EA">
      <w:pPr>
        <w:pStyle w:val="Antrat2"/>
        <w:spacing w:before="0"/>
        <w:rPr>
          <w:rFonts w:asciiTheme="minorHAnsi" w:hAnsiTheme="minorHAnsi" w:cstheme="minorHAnsi"/>
          <w:color w:val="auto"/>
          <w:sz w:val="24"/>
          <w:szCs w:val="24"/>
        </w:rPr>
      </w:pPr>
      <w:bookmarkStart w:id="77" w:name="_Toc233993175"/>
      <w:bookmarkStart w:id="78" w:name="_Toc238808991"/>
      <w:r w:rsidRPr="002217EA">
        <w:rPr>
          <w:rFonts w:asciiTheme="minorHAnsi" w:hAnsiTheme="minorHAnsi" w:cstheme="minorHAnsi"/>
          <w:color w:val="auto"/>
          <w:sz w:val="24"/>
          <w:szCs w:val="24"/>
        </w:rPr>
        <w:t>Pirkimo sąlygų 8 priedo 1 d.  „Tiekėjo deklaracija dėl (ne)atitikties Reglamento nuostatoms“</w:t>
      </w:r>
      <w:bookmarkEnd w:id="77"/>
      <w:bookmarkEnd w:id="78"/>
    </w:p>
    <w:p w14:paraId="4A6EA716" w14:textId="77777777" w:rsidR="00BB6B53" w:rsidRPr="002217EA" w:rsidRDefault="00BB6B53" w:rsidP="002217EA">
      <w:pPr>
        <w:widowControl w:val="0"/>
        <w:spacing w:after="0" w:line="240" w:lineRule="auto"/>
        <w:jc w:val="center"/>
        <w:rPr>
          <w:rFonts w:cstheme="minorHAnsi"/>
          <w:sz w:val="24"/>
          <w:szCs w:val="24"/>
        </w:rPr>
      </w:pPr>
    </w:p>
    <w:p w14:paraId="120CD003" w14:textId="77777777" w:rsidR="00BB6B53" w:rsidRPr="002217EA" w:rsidRDefault="00BB6B53" w:rsidP="002217EA">
      <w:pPr>
        <w:spacing w:after="0" w:line="240" w:lineRule="auto"/>
        <w:jc w:val="center"/>
        <w:rPr>
          <w:rFonts w:eastAsia="Times New Roman" w:cstheme="minorHAnsi"/>
          <w:sz w:val="24"/>
          <w:szCs w:val="24"/>
          <w:u w:val="single"/>
        </w:rPr>
      </w:pPr>
      <w:r w:rsidRPr="002217EA">
        <w:rPr>
          <w:rFonts w:eastAsia="Times New Roman" w:cstheme="minorHAnsi"/>
          <w:sz w:val="24"/>
          <w:szCs w:val="24"/>
          <w:u w:val="single"/>
        </w:rPr>
        <w:t>___________________________________</w:t>
      </w:r>
    </w:p>
    <w:p w14:paraId="1094AE7A" w14:textId="77777777" w:rsidR="00BB6B53" w:rsidRPr="002217EA" w:rsidRDefault="00BB6B53" w:rsidP="002217EA">
      <w:pPr>
        <w:spacing w:after="0" w:line="240" w:lineRule="auto"/>
        <w:jc w:val="center"/>
        <w:rPr>
          <w:rFonts w:eastAsia="Times New Roman" w:cstheme="minorHAnsi"/>
          <w:sz w:val="24"/>
          <w:szCs w:val="24"/>
          <w:u w:val="single"/>
        </w:rPr>
      </w:pPr>
    </w:p>
    <w:p w14:paraId="32F63851" w14:textId="77777777" w:rsidR="00BB6B53" w:rsidRPr="002217EA" w:rsidRDefault="00BB6B53" w:rsidP="002217EA">
      <w:pPr>
        <w:spacing w:after="0" w:line="240" w:lineRule="auto"/>
        <w:jc w:val="center"/>
        <w:rPr>
          <w:rFonts w:eastAsia="Times New Roman" w:cstheme="minorHAnsi"/>
          <w:sz w:val="24"/>
          <w:szCs w:val="24"/>
        </w:rPr>
      </w:pPr>
      <w:r w:rsidRPr="002217EA">
        <w:rPr>
          <w:rFonts w:eastAsia="Times New Roman" w:cstheme="minorHAnsi"/>
          <w:sz w:val="24"/>
          <w:szCs w:val="24"/>
        </w:rPr>
        <w:t> (Tiekėjo/subtiekėjo pavadinimas)</w:t>
      </w:r>
    </w:p>
    <w:p w14:paraId="2ADB4588" w14:textId="77777777" w:rsidR="00BB6B53" w:rsidRPr="002217EA" w:rsidRDefault="00BB6B53" w:rsidP="002217EA">
      <w:pPr>
        <w:spacing w:after="0" w:line="240" w:lineRule="auto"/>
        <w:rPr>
          <w:rFonts w:eastAsia="Times New Roman" w:cstheme="minorHAnsi"/>
          <w:sz w:val="24"/>
          <w:szCs w:val="24"/>
        </w:rPr>
      </w:pPr>
    </w:p>
    <w:p w14:paraId="39073E89" w14:textId="77777777" w:rsidR="00BB6B53" w:rsidRPr="002217EA" w:rsidRDefault="00BB6B53" w:rsidP="002217EA">
      <w:pPr>
        <w:spacing w:after="0" w:line="240" w:lineRule="auto"/>
        <w:rPr>
          <w:rFonts w:eastAsia="Times New Roman" w:cstheme="minorHAnsi"/>
          <w:sz w:val="24"/>
          <w:szCs w:val="24"/>
        </w:rPr>
      </w:pPr>
    </w:p>
    <w:p w14:paraId="65F6D639" w14:textId="77777777" w:rsidR="00BB6B53" w:rsidRPr="002217EA" w:rsidRDefault="00BB6B53" w:rsidP="002217EA">
      <w:pPr>
        <w:spacing w:after="0" w:line="240" w:lineRule="auto"/>
        <w:rPr>
          <w:rFonts w:eastAsia="Times New Roman" w:cstheme="minorHAnsi"/>
          <w:sz w:val="24"/>
          <w:szCs w:val="24"/>
        </w:rPr>
      </w:pPr>
      <w:r w:rsidRPr="002217EA">
        <w:rPr>
          <w:rFonts w:eastAsia="Times New Roman" w:cstheme="minorHAnsi"/>
          <w:sz w:val="24"/>
          <w:szCs w:val="24"/>
        </w:rPr>
        <w:t>___________________________________</w:t>
      </w:r>
    </w:p>
    <w:p w14:paraId="49853B59" w14:textId="77777777" w:rsidR="00BB6B53" w:rsidRPr="002217EA" w:rsidRDefault="00BB6B53" w:rsidP="002217EA">
      <w:pPr>
        <w:spacing w:after="0" w:line="240" w:lineRule="auto"/>
        <w:rPr>
          <w:rFonts w:eastAsia="Times New Roman" w:cstheme="minorHAnsi"/>
          <w:sz w:val="24"/>
          <w:szCs w:val="24"/>
        </w:rPr>
      </w:pPr>
      <w:r w:rsidRPr="002217EA">
        <w:rPr>
          <w:rFonts w:eastAsia="Times New Roman" w:cstheme="minorHAnsi"/>
          <w:sz w:val="24"/>
          <w:szCs w:val="24"/>
        </w:rPr>
        <w:t xml:space="preserve"> (Perkančiosios organizacijos pavadinimas)</w:t>
      </w:r>
    </w:p>
    <w:p w14:paraId="17429BBA" w14:textId="77777777" w:rsidR="00BB6B53" w:rsidRPr="002217EA" w:rsidRDefault="00BB6B53" w:rsidP="002217EA">
      <w:pPr>
        <w:spacing w:after="0" w:line="240" w:lineRule="auto"/>
        <w:jc w:val="center"/>
        <w:rPr>
          <w:rFonts w:eastAsia="Times New Roman" w:cstheme="minorHAnsi"/>
          <w:b/>
          <w:bCs/>
          <w:smallCaps/>
          <w:sz w:val="24"/>
          <w:szCs w:val="24"/>
        </w:rPr>
      </w:pPr>
    </w:p>
    <w:p w14:paraId="715CF29A" w14:textId="77777777" w:rsidR="00BB6B53" w:rsidRPr="002217EA" w:rsidRDefault="00BB6B53" w:rsidP="002217EA">
      <w:pPr>
        <w:spacing w:after="0" w:line="240" w:lineRule="auto"/>
        <w:jc w:val="center"/>
        <w:rPr>
          <w:rFonts w:eastAsia="Times New Roman" w:cstheme="minorHAnsi"/>
          <w:b/>
          <w:bCs/>
          <w:smallCaps/>
          <w:sz w:val="24"/>
          <w:szCs w:val="24"/>
        </w:rPr>
      </w:pPr>
    </w:p>
    <w:p w14:paraId="15D3FB74" w14:textId="77777777" w:rsidR="00BB6B53" w:rsidRPr="002217EA" w:rsidRDefault="00BB6B53" w:rsidP="002217EA">
      <w:pPr>
        <w:spacing w:after="0" w:line="240" w:lineRule="auto"/>
        <w:jc w:val="center"/>
        <w:rPr>
          <w:rFonts w:eastAsia="Times New Roman" w:cstheme="minorHAnsi"/>
          <w:sz w:val="24"/>
          <w:szCs w:val="24"/>
        </w:rPr>
      </w:pPr>
      <w:r w:rsidRPr="002217EA">
        <w:rPr>
          <w:rFonts w:eastAsia="Times New Roman" w:cstheme="minorHAnsi"/>
          <w:b/>
          <w:bCs/>
          <w:smallCaps/>
          <w:sz w:val="24"/>
          <w:szCs w:val="24"/>
        </w:rPr>
        <w:t>TIEKĖJO/ SUBTIEKĖJO  DEKLARACIJA</w:t>
      </w:r>
    </w:p>
    <w:p w14:paraId="00624E36" w14:textId="77777777" w:rsidR="00BB6B53" w:rsidRPr="002217EA" w:rsidRDefault="00BB6B53" w:rsidP="002217EA">
      <w:pPr>
        <w:shd w:val="clear" w:color="auto" w:fill="FFFFFF"/>
        <w:spacing w:after="0" w:line="240" w:lineRule="auto"/>
        <w:jc w:val="center"/>
        <w:rPr>
          <w:rFonts w:eastAsia="Times New Roman" w:cstheme="minorHAnsi"/>
          <w:sz w:val="24"/>
          <w:szCs w:val="24"/>
        </w:rPr>
      </w:pPr>
      <w:r w:rsidRPr="002217EA">
        <w:rPr>
          <w:rFonts w:eastAsia="Times New Roman" w:cstheme="minorHAnsi"/>
          <w:sz w:val="24"/>
          <w:szCs w:val="24"/>
        </w:rPr>
        <w:t> </w:t>
      </w:r>
    </w:p>
    <w:p w14:paraId="565F2284" w14:textId="77777777" w:rsidR="00BB6B53" w:rsidRPr="002217EA" w:rsidRDefault="00BB6B53" w:rsidP="002217EA">
      <w:pPr>
        <w:spacing w:after="0" w:line="240" w:lineRule="auto"/>
        <w:jc w:val="center"/>
        <w:rPr>
          <w:rFonts w:eastAsia="Times New Roman" w:cstheme="minorHAnsi"/>
          <w:sz w:val="24"/>
          <w:szCs w:val="24"/>
        </w:rPr>
      </w:pPr>
      <w:r w:rsidRPr="002217EA">
        <w:rPr>
          <w:rFonts w:eastAsia="Times New Roman" w:cstheme="minorHAnsi"/>
          <w:sz w:val="24"/>
          <w:szCs w:val="24"/>
        </w:rPr>
        <w:t>__________________</w:t>
      </w:r>
    </w:p>
    <w:p w14:paraId="1ABC04F0" w14:textId="77777777" w:rsidR="00BB6B53" w:rsidRPr="002217EA" w:rsidRDefault="00BB6B53" w:rsidP="002217EA">
      <w:pPr>
        <w:spacing w:after="0" w:line="240" w:lineRule="auto"/>
        <w:jc w:val="center"/>
        <w:rPr>
          <w:rFonts w:eastAsia="Times New Roman" w:cstheme="minorHAnsi"/>
          <w:sz w:val="24"/>
          <w:szCs w:val="24"/>
        </w:rPr>
      </w:pPr>
      <w:r w:rsidRPr="002217EA">
        <w:rPr>
          <w:rFonts w:eastAsia="Times New Roman" w:cstheme="minorHAnsi"/>
          <w:sz w:val="24"/>
          <w:szCs w:val="24"/>
        </w:rPr>
        <w:t>(Data)</w:t>
      </w:r>
    </w:p>
    <w:p w14:paraId="3A162B07" w14:textId="77777777" w:rsidR="00BB6B53" w:rsidRPr="002217EA" w:rsidRDefault="00BB6B53" w:rsidP="002217EA">
      <w:pPr>
        <w:spacing w:after="0" w:line="240" w:lineRule="auto"/>
        <w:rPr>
          <w:rFonts w:eastAsia="Times New Roman" w:cstheme="minorHAnsi"/>
          <w:sz w:val="24"/>
          <w:szCs w:val="24"/>
        </w:rPr>
      </w:pPr>
    </w:p>
    <w:p w14:paraId="7F7D7C16"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2217EA">
        <w:rPr>
          <w:rFonts w:eastAsia="Times New Roman" w:cstheme="minorHAnsi"/>
          <w:sz w:val="24"/>
          <w:szCs w:val="24"/>
        </w:rPr>
        <w:t>t.y</w:t>
      </w:r>
      <w:proofErr w:type="spellEnd"/>
      <w:r w:rsidRPr="002217EA">
        <w:rPr>
          <w:rFonts w:eastAsia="Times New Roman" w:cstheme="minorHAnsi"/>
          <w:sz w:val="24"/>
          <w:szCs w:val="24"/>
        </w:rPr>
        <w:t>.:</w:t>
      </w:r>
    </w:p>
    <w:p w14:paraId="0C0E6250"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(a) mano atstovaujamas tiekėjas/subtiekėjas</w:t>
      </w:r>
      <w:r w:rsidRPr="002217EA" w:rsidDel="006157AF">
        <w:rPr>
          <w:rFonts w:eastAsia="Times New Roman" w:cstheme="minorHAnsi"/>
          <w:sz w:val="24"/>
          <w:szCs w:val="24"/>
        </w:rPr>
        <w:t xml:space="preserve"> </w:t>
      </w:r>
      <w:r w:rsidRPr="002217EA">
        <w:rPr>
          <w:rFonts w:eastAsia="Times New Roman" w:cstheme="minorHAnsi"/>
          <w:sz w:val="24"/>
          <w:szCs w:val="24"/>
        </w:rPr>
        <w:t>(ir nė vienas iš tiekėjų grupės narių) nėra Rusijos pilietis arba Rusijoje įsisteigęs fizinis ar juridinis asmuo, subjektas ar įstaiga;</w:t>
      </w:r>
    </w:p>
    <w:p w14:paraId="1EDE5687"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(b) mano atstovaujamas tiekėjas/subtiekėjas</w:t>
      </w:r>
      <w:r w:rsidRPr="002217EA" w:rsidDel="006157AF">
        <w:rPr>
          <w:rFonts w:eastAsia="Times New Roman" w:cstheme="minorHAnsi"/>
          <w:sz w:val="24"/>
          <w:szCs w:val="24"/>
        </w:rPr>
        <w:t xml:space="preserve"> </w:t>
      </w:r>
      <w:r w:rsidRPr="002217EA">
        <w:rPr>
          <w:rFonts w:eastAsia="Times New Roman" w:cstheme="minorHAnsi"/>
          <w:sz w:val="24"/>
          <w:szCs w:val="24"/>
        </w:rPr>
        <w:t>(ir nė vienas iš tiekėjų grupės narių) nėra juridinis asmuo, subjektas ar įstaiga, kurio nuosavybės teisės tiesiogiai ar netiesiogiai daugiau kaip 50 % priklauso šios dalies a) punkte nurodytam subjektui;</w:t>
      </w:r>
    </w:p>
    <w:p w14:paraId="52AA4D1D"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(c) nei aš, nei mano atstovaujama bendrovė nėra fizinis ar juridinis asmuo, subjektas ar įstaiga, veikianti a) arba b) punkte nurodyto subjekto vardu ar jo nurodymu;</w:t>
      </w:r>
    </w:p>
    <w:p w14:paraId="6A5D23BB"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(d) a)-c) punktuose išvardyti subjektai nedalyvauja subtiekėjais, tiekėjais ar subjektais, kurių pajėgumais remiasi mano atstovaujamas tiekėjas, tais atvejais kai jiems tenka daugiau kaip 10 % sutarties vertės.</w:t>
      </w:r>
    </w:p>
    <w:p w14:paraId="1230A0BE" w14:textId="77777777" w:rsidR="00BB6B53" w:rsidRPr="002217EA" w:rsidRDefault="00BB6B53" w:rsidP="002217EA">
      <w:pPr>
        <w:spacing w:after="0" w:line="240" w:lineRule="auto"/>
        <w:jc w:val="both"/>
        <w:rPr>
          <w:rStyle w:val="normaltextrun"/>
          <w:rFonts w:cstheme="minorHAnsi"/>
          <w:sz w:val="24"/>
          <w:szCs w:val="24"/>
          <w:shd w:val="clear" w:color="auto" w:fill="FFFFFF"/>
        </w:rPr>
      </w:pPr>
      <w:r w:rsidRPr="002217EA">
        <w:rPr>
          <w:rFonts w:eastAsia="Times New Roman" w:cstheme="minorHAnsi"/>
          <w:sz w:val="24"/>
          <w:szCs w:val="24"/>
        </w:rPr>
        <w:t xml:space="preserve">Patvirtinu, kad tiekėjui/subtiekėjui kuriuos esu pasitelkęs ar pasitelksiu ateityje, </w:t>
      </w:r>
      <w:r w:rsidRPr="002217EA">
        <w:rPr>
          <w:rFonts w:cstheme="minorHAnsi"/>
          <w:sz w:val="24"/>
          <w:szCs w:val="24"/>
        </w:rPr>
        <w:t xml:space="preserve">ūkio subjektams, kurių pajėgumais remiuosi ar (ir) remsiuosi, prekių (ir jų sudedamųjų dalių) gamintojams </w:t>
      </w:r>
      <w:r w:rsidRPr="002217EA">
        <w:rPr>
          <w:rFonts w:eastAsia="Times New Roman" w:cstheme="minorHAnsi"/>
          <w:sz w:val="24"/>
          <w:szCs w:val="24"/>
        </w:rPr>
        <w:t>netaikomos</w:t>
      </w:r>
      <w:r w:rsidRPr="002217EA">
        <w:rPr>
          <w:rFonts w:cstheme="minorHAnsi"/>
          <w:sz w:val="24"/>
          <w:szCs w:val="24"/>
        </w:rPr>
        <w:t xml:space="preserve"> Lietuvos Respublikoje įgyvendinamos tarptautinės sankcijos, kaip tai apibrėžta Lietuvos Respublikos tarptautinių sankcijų įstatyme.</w:t>
      </w:r>
    </w:p>
    <w:p w14:paraId="6E934A66" w14:textId="77777777" w:rsidR="00BB6B53" w:rsidRPr="002217EA" w:rsidRDefault="00BB6B53" w:rsidP="002217EA">
      <w:pPr>
        <w:tabs>
          <w:tab w:val="left" w:pos="284"/>
          <w:tab w:val="left" w:pos="426"/>
        </w:tabs>
        <w:spacing w:after="0" w:line="240" w:lineRule="auto"/>
        <w:jc w:val="both"/>
        <w:rPr>
          <w:rFonts w:eastAsia="Times New Roman" w:cstheme="minorHAnsi"/>
          <w:sz w:val="24"/>
          <w:szCs w:val="24"/>
        </w:rPr>
      </w:pPr>
    </w:p>
    <w:p w14:paraId="239A1FCC" w14:textId="77777777" w:rsidR="00BB6B53" w:rsidRPr="002217EA" w:rsidRDefault="00BB6B53" w:rsidP="002217EA">
      <w:pPr>
        <w:tabs>
          <w:tab w:val="left" w:pos="284"/>
          <w:tab w:val="left" w:pos="426"/>
        </w:tabs>
        <w:spacing w:after="0" w:line="240" w:lineRule="auto"/>
        <w:jc w:val="both"/>
        <w:rPr>
          <w:rFonts w:eastAsia="Times New Roman" w:cstheme="minorHAnsi"/>
          <w:sz w:val="24"/>
          <w:szCs w:val="24"/>
        </w:rPr>
      </w:pPr>
      <w:r w:rsidRPr="002217EA">
        <w:rPr>
          <w:rFonts w:eastAsia="Times New Roman" w:cstheme="minorHAnsi"/>
          <w:sz w:val="24"/>
          <w:szCs w:val="24"/>
        </w:rPr>
        <w:t>Deklaruojamoms aplinkybėms pasikeitus, įsipareigoju nedelsiant apie tai informuoti Perkančiąją organizaciją.</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BB6B53" w:rsidRPr="002217EA" w14:paraId="43FEB42A" w14:textId="77777777" w:rsidTr="009A1B7B">
        <w:trPr>
          <w:jc w:val="center"/>
        </w:trPr>
        <w:tc>
          <w:tcPr>
            <w:tcW w:w="0" w:type="auto"/>
            <w:gridSpan w:val="6"/>
            <w:tcMar>
              <w:top w:w="0" w:type="dxa"/>
              <w:left w:w="108" w:type="dxa"/>
              <w:bottom w:w="0" w:type="dxa"/>
              <w:right w:w="108" w:type="dxa"/>
            </w:tcMar>
            <w:hideMark/>
          </w:tcPr>
          <w:p w14:paraId="6AC28895" w14:textId="77777777" w:rsidR="00BB6B53" w:rsidRPr="002217EA" w:rsidRDefault="00BB6B53" w:rsidP="002217EA">
            <w:pPr>
              <w:tabs>
                <w:tab w:val="left" w:pos="284"/>
                <w:tab w:val="left" w:pos="426"/>
              </w:tabs>
              <w:spacing w:after="0" w:line="240" w:lineRule="auto"/>
              <w:jc w:val="both"/>
              <w:rPr>
                <w:rFonts w:eastAsia="Times New Roman" w:cstheme="minorHAnsi"/>
                <w:sz w:val="24"/>
                <w:szCs w:val="24"/>
              </w:rPr>
            </w:pPr>
          </w:p>
        </w:tc>
      </w:tr>
      <w:tr w:rsidR="00BB6B53" w:rsidRPr="002217EA" w14:paraId="088180F5" w14:textId="77777777" w:rsidTr="009A1B7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D5288A6"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2511689"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BDA2B28"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BB68FDF" w14:textId="77777777" w:rsidR="00BB6B53" w:rsidRPr="002217EA" w:rsidRDefault="00BB6B53" w:rsidP="002217EA">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25BA55F9"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88103F3" w14:textId="77777777" w:rsidR="00BB6B53" w:rsidRPr="002217EA" w:rsidRDefault="00BB6B53" w:rsidP="002217EA">
            <w:pPr>
              <w:spacing w:after="0" w:line="240" w:lineRule="auto"/>
              <w:rPr>
                <w:rFonts w:eastAsia="Times New Roman" w:cstheme="minorHAnsi"/>
                <w:sz w:val="24"/>
                <w:szCs w:val="24"/>
              </w:rPr>
            </w:pPr>
          </w:p>
        </w:tc>
      </w:tr>
      <w:tr w:rsidR="00BB6B53" w:rsidRPr="002217EA" w14:paraId="73DB95B7" w14:textId="77777777" w:rsidTr="009A1B7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6B3CFE42" w14:textId="77777777" w:rsidR="00BB6B53" w:rsidRPr="002217EA" w:rsidRDefault="00BB6B53" w:rsidP="002217EA">
            <w:pPr>
              <w:spacing w:after="0" w:line="240" w:lineRule="auto"/>
              <w:rPr>
                <w:rFonts w:eastAsia="Times New Roman" w:cstheme="minorHAnsi"/>
                <w:sz w:val="24"/>
                <w:szCs w:val="24"/>
              </w:rPr>
            </w:pPr>
            <w:r w:rsidRPr="002217EA">
              <w:rPr>
                <w:rFonts w:eastAsia="Times New Roman" w:cstheme="minorHAnsi"/>
                <w:sz w:val="24"/>
                <w:szCs w:val="24"/>
              </w:rPr>
              <w:t>(Parašas)</w:t>
            </w:r>
          </w:p>
        </w:tc>
        <w:tc>
          <w:tcPr>
            <w:tcW w:w="0" w:type="auto"/>
            <w:tcMar>
              <w:top w:w="0" w:type="dxa"/>
              <w:left w:w="108" w:type="dxa"/>
              <w:bottom w:w="0" w:type="dxa"/>
              <w:right w:w="108" w:type="dxa"/>
            </w:tcMar>
            <w:hideMark/>
          </w:tcPr>
          <w:p w14:paraId="1DF32037"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1327A9BC"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3A75D45" w14:textId="77777777" w:rsidR="00BB6B53" w:rsidRPr="002217EA" w:rsidRDefault="00BB6B53" w:rsidP="002217EA">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6B2274F" w14:textId="77777777" w:rsidR="00BB6B53" w:rsidRPr="002217EA" w:rsidRDefault="00BB6B53" w:rsidP="002217EA">
            <w:pPr>
              <w:spacing w:after="0" w:line="240" w:lineRule="auto"/>
              <w:rPr>
                <w:rFonts w:eastAsia="Times New Roman" w:cstheme="minorHAnsi"/>
                <w:sz w:val="24"/>
                <w:szCs w:val="24"/>
              </w:rPr>
            </w:pPr>
            <w:r w:rsidRPr="002217EA">
              <w:rPr>
                <w:rFonts w:eastAsia="Times New Roman" w:cstheme="minorHAnsi"/>
                <w:sz w:val="24"/>
                <w:szCs w:val="24"/>
              </w:rPr>
              <w:t>(Vardas, pavardė, pareigos)</w:t>
            </w:r>
          </w:p>
        </w:tc>
        <w:tc>
          <w:tcPr>
            <w:tcW w:w="0" w:type="auto"/>
            <w:tcMar>
              <w:top w:w="0" w:type="dxa"/>
              <w:left w:w="108" w:type="dxa"/>
              <w:bottom w:w="0" w:type="dxa"/>
              <w:right w:w="108" w:type="dxa"/>
            </w:tcMar>
            <w:hideMark/>
          </w:tcPr>
          <w:p w14:paraId="2B9AFCA8" w14:textId="77777777" w:rsidR="00BB6B53" w:rsidRPr="002217EA" w:rsidRDefault="00BB6B53" w:rsidP="002217EA">
            <w:pPr>
              <w:spacing w:after="0" w:line="240" w:lineRule="auto"/>
              <w:rPr>
                <w:rFonts w:eastAsia="Times New Roman" w:cstheme="minorHAnsi"/>
                <w:sz w:val="24"/>
                <w:szCs w:val="24"/>
              </w:rPr>
            </w:pPr>
          </w:p>
        </w:tc>
      </w:tr>
    </w:tbl>
    <w:p w14:paraId="4A0B81C5" w14:textId="77777777" w:rsidR="00BB6B53" w:rsidRPr="002217EA" w:rsidRDefault="00BB6B53" w:rsidP="002217EA">
      <w:pPr>
        <w:widowControl w:val="0"/>
        <w:spacing w:after="0" w:line="240" w:lineRule="auto"/>
        <w:jc w:val="both"/>
        <w:rPr>
          <w:rFonts w:cstheme="minorHAnsi"/>
          <w:sz w:val="24"/>
          <w:szCs w:val="24"/>
          <w:shd w:val="clear" w:color="auto" w:fill="FFFFFF"/>
        </w:rPr>
      </w:pPr>
    </w:p>
    <w:p w14:paraId="367E38CF" w14:textId="77777777" w:rsidR="00BB6B53" w:rsidRPr="002217EA" w:rsidRDefault="00BB6B53" w:rsidP="002217EA">
      <w:pPr>
        <w:widowControl w:val="0"/>
        <w:spacing w:after="0" w:line="240" w:lineRule="auto"/>
        <w:jc w:val="center"/>
        <w:rPr>
          <w:rFonts w:cstheme="minorHAnsi"/>
          <w:sz w:val="24"/>
          <w:szCs w:val="24"/>
        </w:rPr>
      </w:pPr>
      <w:r w:rsidRPr="002217EA">
        <w:rPr>
          <w:rFonts w:cstheme="minorHAnsi"/>
          <w:sz w:val="24"/>
          <w:szCs w:val="24"/>
        </w:rPr>
        <w:t>______________________________________________________</w:t>
      </w:r>
      <w:r w:rsidRPr="002217EA">
        <w:rPr>
          <w:rFonts w:cstheme="minorHAnsi"/>
          <w:sz w:val="24"/>
          <w:szCs w:val="24"/>
        </w:rPr>
        <w:br w:type="page"/>
      </w:r>
    </w:p>
    <w:p w14:paraId="235639AA" w14:textId="17A944B9" w:rsidR="00BB6B53" w:rsidRPr="002217EA" w:rsidRDefault="00BB6B53" w:rsidP="002217EA">
      <w:pPr>
        <w:pStyle w:val="Antrat2"/>
        <w:keepNext w:val="0"/>
        <w:keepLines w:val="0"/>
        <w:widowControl w:val="0"/>
        <w:spacing w:before="0"/>
        <w:rPr>
          <w:rFonts w:asciiTheme="minorHAnsi" w:hAnsiTheme="minorHAnsi" w:cstheme="minorHAnsi"/>
          <w:color w:val="auto"/>
          <w:sz w:val="24"/>
          <w:szCs w:val="24"/>
        </w:rPr>
      </w:pPr>
      <w:bookmarkStart w:id="79" w:name="_Toc194589375"/>
      <w:bookmarkStart w:id="80" w:name="_Toc208323876"/>
      <w:bookmarkStart w:id="81" w:name="_Toc233993176"/>
      <w:bookmarkStart w:id="82" w:name="_Toc238808992"/>
      <w:r w:rsidRPr="002217EA">
        <w:rPr>
          <w:rFonts w:asciiTheme="minorHAnsi" w:hAnsiTheme="minorHAnsi" w:cstheme="minorHAnsi"/>
          <w:color w:val="auto"/>
          <w:sz w:val="24"/>
          <w:szCs w:val="24"/>
        </w:rPr>
        <w:lastRenderedPageBreak/>
        <w:t>Pirkimo sąlygų 8 priedo 2 d. „</w:t>
      </w:r>
      <w:r w:rsidRPr="002217EA">
        <w:rPr>
          <w:rFonts w:asciiTheme="minorHAnsi" w:eastAsia="Calibri" w:hAnsiTheme="minorHAnsi" w:cstheme="minorHAnsi"/>
          <w:color w:val="auto"/>
          <w:sz w:val="24"/>
          <w:szCs w:val="24"/>
        </w:rPr>
        <w:t>Dėl neatitikties VPĮ 45 str. 2</w:t>
      </w:r>
      <w:r w:rsidRPr="002217EA">
        <w:rPr>
          <w:rFonts w:asciiTheme="minorHAnsi" w:eastAsia="Calibri" w:hAnsiTheme="minorHAnsi" w:cstheme="minorHAnsi"/>
          <w:color w:val="auto"/>
          <w:sz w:val="24"/>
          <w:szCs w:val="24"/>
          <w:vertAlign w:val="superscript"/>
        </w:rPr>
        <w:t>1</w:t>
      </w:r>
      <w:r w:rsidRPr="002217EA">
        <w:rPr>
          <w:rFonts w:asciiTheme="minorHAnsi" w:eastAsia="Calibri" w:hAnsiTheme="minorHAnsi" w:cstheme="minorHAnsi"/>
          <w:color w:val="auto"/>
          <w:sz w:val="24"/>
          <w:szCs w:val="24"/>
        </w:rPr>
        <w:t xml:space="preserve"> d. 6 p. nurodytoms sąlygoms</w:t>
      </w:r>
      <w:r w:rsidRPr="002217EA">
        <w:rPr>
          <w:rFonts w:asciiTheme="minorHAnsi" w:hAnsiTheme="minorHAnsi" w:cstheme="minorHAnsi"/>
          <w:color w:val="auto"/>
          <w:sz w:val="24"/>
          <w:szCs w:val="24"/>
        </w:rPr>
        <w:t>“</w:t>
      </w:r>
      <w:bookmarkEnd w:id="79"/>
      <w:bookmarkEnd w:id="80"/>
      <w:bookmarkEnd w:id="81"/>
      <w:bookmarkEnd w:id="82"/>
    </w:p>
    <w:p w14:paraId="3DEEE7C7" w14:textId="77777777" w:rsidR="00BB6B53" w:rsidRPr="002217EA" w:rsidRDefault="00BB6B53" w:rsidP="002217EA">
      <w:pPr>
        <w:widowControl w:val="0"/>
        <w:spacing w:after="0" w:line="240" w:lineRule="auto"/>
        <w:jc w:val="center"/>
        <w:rPr>
          <w:rFonts w:cstheme="minorHAnsi"/>
          <w:sz w:val="24"/>
          <w:szCs w:val="24"/>
        </w:rPr>
      </w:pPr>
    </w:p>
    <w:p w14:paraId="113E9FE7" w14:textId="77777777" w:rsidR="00BB6B53" w:rsidRPr="002217EA" w:rsidRDefault="00BB6B53" w:rsidP="002217EA">
      <w:pPr>
        <w:widowControl w:val="0"/>
        <w:spacing w:after="0" w:line="240" w:lineRule="auto"/>
        <w:jc w:val="center"/>
        <w:rPr>
          <w:rFonts w:cstheme="minorHAnsi"/>
          <w:sz w:val="24"/>
          <w:szCs w:val="24"/>
        </w:rPr>
      </w:pPr>
      <w:r w:rsidRPr="002217EA">
        <w:rPr>
          <w:rFonts w:cstheme="minorHAnsi"/>
          <w:sz w:val="24"/>
          <w:szCs w:val="24"/>
        </w:rPr>
        <w:t>(Tiekėjo pavadinimas, įmonės kodas)</w:t>
      </w:r>
    </w:p>
    <w:p w14:paraId="2A8915E5" w14:textId="6EB45838" w:rsidR="00BB6B53" w:rsidRPr="002217EA" w:rsidRDefault="00BB6B53" w:rsidP="002217EA">
      <w:pPr>
        <w:widowControl w:val="0"/>
        <w:tabs>
          <w:tab w:val="right" w:leader="underscore" w:pos="9071"/>
        </w:tabs>
        <w:spacing w:after="0" w:line="240" w:lineRule="auto"/>
        <w:jc w:val="center"/>
        <w:textAlignment w:val="baseline"/>
        <w:rPr>
          <w:rFonts w:cstheme="minorHAnsi"/>
          <w:sz w:val="24"/>
          <w:szCs w:val="24"/>
        </w:rPr>
      </w:pPr>
      <w:r w:rsidRPr="002217EA">
        <w:rPr>
          <w:rFonts w:eastAsia="Calibri" w:cstheme="minorHAnsi"/>
          <w:b/>
          <w:bCs/>
          <w:sz w:val="24"/>
          <w:szCs w:val="24"/>
        </w:rPr>
        <w:t>TIEKĖJO DEKLARACIJA DĖL NEATITIKTIES VPĮ 45 STRAIPSNIO 2</w:t>
      </w:r>
      <w:r w:rsidRPr="002217EA">
        <w:rPr>
          <w:rFonts w:eastAsia="Calibri" w:cstheme="minorHAnsi"/>
          <w:b/>
          <w:bCs/>
          <w:sz w:val="24"/>
          <w:szCs w:val="24"/>
          <w:vertAlign w:val="superscript"/>
        </w:rPr>
        <w:t>1</w:t>
      </w:r>
      <w:r w:rsidRPr="002217EA">
        <w:rPr>
          <w:rFonts w:eastAsia="Calibri" w:cstheme="minorHAnsi"/>
          <w:b/>
          <w:bCs/>
          <w:sz w:val="24"/>
          <w:szCs w:val="24"/>
        </w:rPr>
        <w:t xml:space="preserve"> DALIES 6 PUNKTE NURODYTOMS SĄLYGOMS </w:t>
      </w:r>
    </w:p>
    <w:p w14:paraId="6819B5C6" w14:textId="77777777" w:rsidR="00BB6B53" w:rsidRPr="002217EA" w:rsidRDefault="00BB6B53" w:rsidP="002217EA">
      <w:pPr>
        <w:widowControl w:val="0"/>
        <w:tabs>
          <w:tab w:val="right" w:leader="underscore" w:pos="9071"/>
        </w:tabs>
        <w:spacing w:after="0" w:line="240" w:lineRule="auto"/>
        <w:jc w:val="center"/>
        <w:textAlignment w:val="baseline"/>
        <w:rPr>
          <w:rFonts w:eastAsia="Calibri" w:cstheme="minorHAnsi"/>
          <w:sz w:val="24"/>
          <w:szCs w:val="24"/>
        </w:rPr>
      </w:pPr>
      <w:r w:rsidRPr="002217EA">
        <w:rPr>
          <w:rFonts w:eastAsia="Calibri" w:cstheme="minorHAnsi"/>
          <w:sz w:val="24"/>
          <w:szCs w:val="24"/>
        </w:rPr>
        <w:t xml:space="preserve">20__ m._____________ d. </w:t>
      </w:r>
    </w:p>
    <w:p w14:paraId="3D5F66FD" w14:textId="77777777" w:rsidR="00BB6B53" w:rsidRPr="002217EA" w:rsidRDefault="00BB6B53" w:rsidP="002217EA">
      <w:pPr>
        <w:widowControl w:val="0"/>
        <w:spacing w:after="0" w:line="240" w:lineRule="auto"/>
        <w:ind w:firstLine="567"/>
        <w:jc w:val="both"/>
        <w:rPr>
          <w:rFonts w:cstheme="minorHAnsi"/>
          <w:sz w:val="24"/>
          <w:szCs w:val="24"/>
        </w:rPr>
      </w:pPr>
      <w:r w:rsidRPr="002217EA">
        <w:rPr>
          <w:rFonts w:cstheme="minorHAnsi"/>
          <w:sz w:val="24"/>
          <w:szCs w:val="24"/>
        </w:rPr>
        <w:t>Aš, _____________________________________________________________ ,</w:t>
      </w:r>
    </w:p>
    <w:p w14:paraId="0FFECDA2" w14:textId="77777777" w:rsidR="00BB6B53" w:rsidRPr="002217EA" w:rsidRDefault="00BB6B53" w:rsidP="002217EA">
      <w:pPr>
        <w:widowControl w:val="0"/>
        <w:spacing w:after="0" w:line="240" w:lineRule="auto"/>
        <w:ind w:left="960" w:firstLine="318"/>
        <w:jc w:val="both"/>
        <w:rPr>
          <w:rFonts w:cstheme="minorHAnsi"/>
          <w:sz w:val="24"/>
          <w:szCs w:val="24"/>
        </w:rPr>
      </w:pPr>
      <w:r w:rsidRPr="002217EA">
        <w:rPr>
          <w:rFonts w:cstheme="minorHAnsi"/>
          <w:i/>
          <w:iCs/>
          <w:sz w:val="24"/>
          <w:szCs w:val="24"/>
        </w:rPr>
        <w:t>(tiekėjo vadovo ar jo įgalioto asmens pareigų pavadinimas, vardas ir pavardė)</w:t>
      </w:r>
    </w:p>
    <w:p w14:paraId="3D236B89" w14:textId="77777777" w:rsidR="00BB6B53" w:rsidRPr="002217EA" w:rsidRDefault="00BB6B53" w:rsidP="002217EA">
      <w:pPr>
        <w:widowControl w:val="0"/>
        <w:spacing w:after="0" w:line="240" w:lineRule="auto"/>
        <w:jc w:val="both"/>
        <w:rPr>
          <w:rFonts w:cstheme="minorHAnsi"/>
          <w:sz w:val="24"/>
          <w:szCs w:val="24"/>
        </w:rPr>
      </w:pPr>
      <w:r w:rsidRPr="002217EA">
        <w:rPr>
          <w:rFonts w:cstheme="minorHAnsi"/>
          <w:sz w:val="24"/>
          <w:szCs w:val="24"/>
        </w:rPr>
        <w:t>patvirtinu, kad mano vadovaujamas (-a) (atstovaujamas (-a))_____________________ ,</w:t>
      </w:r>
    </w:p>
    <w:p w14:paraId="12E13CA4" w14:textId="77777777" w:rsidR="00BB6B53" w:rsidRPr="002217EA" w:rsidRDefault="00BB6B53" w:rsidP="002217EA">
      <w:pPr>
        <w:widowControl w:val="0"/>
        <w:spacing w:after="0" w:line="240" w:lineRule="auto"/>
        <w:ind w:left="5640" w:firstLine="742"/>
        <w:jc w:val="both"/>
        <w:rPr>
          <w:rFonts w:cstheme="minorHAnsi"/>
          <w:sz w:val="24"/>
          <w:szCs w:val="24"/>
        </w:rPr>
      </w:pPr>
      <w:r w:rsidRPr="002217EA">
        <w:rPr>
          <w:rFonts w:cstheme="minorHAnsi"/>
          <w:i/>
          <w:iCs/>
          <w:sz w:val="24"/>
          <w:szCs w:val="24"/>
        </w:rPr>
        <w:t xml:space="preserve">(tiekėjo pavadinimas)    </w:t>
      </w:r>
    </w:p>
    <w:p w14:paraId="65E01932" w14:textId="77777777" w:rsidR="00BB6B53" w:rsidRPr="002217EA" w:rsidRDefault="00BB6B53" w:rsidP="002217EA">
      <w:pPr>
        <w:widowControl w:val="0"/>
        <w:spacing w:after="0" w:line="240" w:lineRule="auto"/>
        <w:jc w:val="both"/>
        <w:rPr>
          <w:rFonts w:cstheme="minorHAnsi"/>
          <w:sz w:val="24"/>
          <w:szCs w:val="24"/>
          <w:u w:val="single"/>
        </w:rPr>
      </w:pPr>
      <w:r w:rsidRPr="002217EA">
        <w:rPr>
          <w:rFonts w:cstheme="minorHAnsi"/>
          <w:sz w:val="24"/>
          <w:szCs w:val="24"/>
        </w:rPr>
        <w:t>dalyvaujantis (-i) ________________________________________________________</w:t>
      </w:r>
    </w:p>
    <w:p w14:paraId="61338727" w14:textId="77777777" w:rsidR="00BB6B53" w:rsidRPr="002217EA" w:rsidRDefault="00BB6B53" w:rsidP="002217EA">
      <w:pPr>
        <w:widowControl w:val="0"/>
        <w:spacing w:after="0" w:line="240" w:lineRule="auto"/>
        <w:ind w:left="2040" w:firstLine="371"/>
        <w:jc w:val="both"/>
        <w:rPr>
          <w:rFonts w:cstheme="minorHAnsi"/>
          <w:sz w:val="24"/>
          <w:szCs w:val="24"/>
        </w:rPr>
      </w:pPr>
      <w:r w:rsidRPr="002217EA">
        <w:rPr>
          <w:rFonts w:cstheme="minorHAnsi"/>
          <w:i/>
          <w:iCs/>
          <w:sz w:val="24"/>
          <w:szCs w:val="24"/>
        </w:rPr>
        <w:t>(perkančiosios organizacijos pavadinimas)</w:t>
      </w:r>
    </w:p>
    <w:p w14:paraId="10D4C3E7" w14:textId="77777777" w:rsidR="00BB6B53" w:rsidRPr="002217EA" w:rsidRDefault="00BB6B53" w:rsidP="002217EA">
      <w:pPr>
        <w:widowControl w:val="0"/>
        <w:spacing w:after="0" w:line="240" w:lineRule="auto"/>
        <w:jc w:val="both"/>
        <w:rPr>
          <w:rFonts w:cstheme="minorHAnsi"/>
          <w:sz w:val="24"/>
          <w:szCs w:val="24"/>
        </w:rPr>
      </w:pPr>
      <w:r w:rsidRPr="002217EA">
        <w:rPr>
          <w:rFonts w:cstheme="minorHAnsi"/>
          <w:sz w:val="24"/>
          <w:szCs w:val="24"/>
        </w:rPr>
        <w:t xml:space="preserve">vykdomame  _____________________________________, </w:t>
      </w:r>
    </w:p>
    <w:p w14:paraId="4D6C3B80" w14:textId="77777777" w:rsidR="00BB6B53" w:rsidRPr="002217EA" w:rsidRDefault="00BB6B53" w:rsidP="002217EA">
      <w:pPr>
        <w:widowControl w:val="0"/>
        <w:spacing w:after="0" w:line="240" w:lineRule="auto"/>
        <w:ind w:firstLine="636"/>
        <w:jc w:val="both"/>
        <w:rPr>
          <w:rFonts w:cstheme="minorHAnsi"/>
          <w:sz w:val="24"/>
          <w:szCs w:val="24"/>
        </w:rPr>
      </w:pPr>
      <w:r w:rsidRPr="002217EA">
        <w:rPr>
          <w:rFonts w:cstheme="minorHAnsi"/>
          <w:i/>
          <w:iCs/>
          <w:sz w:val="24"/>
          <w:szCs w:val="24"/>
        </w:rPr>
        <w:t xml:space="preserve">          (pirkimo objekto pavadinimas, pirkimo numeris</w:t>
      </w:r>
      <w:r w:rsidRPr="002217EA">
        <w:rPr>
          <w:rFonts w:cstheme="minorHAnsi"/>
          <w:sz w:val="24"/>
          <w:szCs w:val="24"/>
        </w:rPr>
        <w:t>)</w:t>
      </w:r>
    </w:p>
    <w:p w14:paraId="4C337B62" w14:textId="77777777" w:rsidR="00BB6B53" w:rsidRPr="002217EA" w:rsidRDefault="00BB6B53" w:rsidP="002217EA">
      <w:pPr>
        <w:widowControl w:val="0"/>
        <w:spacing w:after="0" w:line="240" w:lineRule="auto"/>
        <w:jc w:val="both"/>
        <w:rPr>
          <w:rFonts w:cstheme="minorHAnsi"/>
          <w:b/>
          <w:bCs/>
          <w:sz w:val="24"/>
          <w:szCs w:val="24"/>
        </w:rPr>
      </w:pPr>
    </w:p>
    <w:p w14:paraId="6E114F4B" w14:textId="4C4ADAAF" w:rsidR="00BB6B53" w:rsidRPr="002217EA" w:rsidRDefault="00BB6B53" w:rsidP="002217EA">
      <w:pPr>
        <w:widowControl w:val="0"/>
        <w:spacing w:after="0" w:line="240" w:lineRule="auto"/>
        <w:jc w:val="both"/>
        <w:rPr>
          <w:rFonts w:cstheme="minorHAnsi"/>
          <w:sz w:val="24"/>
          <w:szCs w:val="24"/>
        </w:rPr>
      </w:pPr>
      <w:r w:rsidRPr="002217EA">
        <w:rPr>
          <w:rFonts w:cstheme="minorHAnsi"/>
          <w:b/>
          <w:bCs/>
          <w:sz w:val="24"/>
          <w:szCs w:val="24"/>
        </w:rPr>
        <w:t xml:space="preserve">neatitinka </w:t>
      </w:r>
      <w:r w:rsidRPr="002217EA">
        <w:rPr>
          <w:rFonts w:eastAsia="Calibri" w:cstheme="minorHAnsi"/>
          <w:b/>
          <w:bCs/>
          <w:sz w:val="24"/>
          <w:szCs w:val="24"/>
        </w:rPr>
        <w:t>VPĮ 45 straipsnio 2</w:t>
      </w:r>
      <w:r w:rsidRPr="002217EA">
        <w:rPr>
          <w:rFonts w:eastAsia="Calibri" w:cstheme="minorHAnsi"/>
          <w:b/>
          <w:bCs/>
          <w:sz w:val="24"/>
          <w:szCs w:val="24"/>
          <w:vertAlign w:val="superscript"/>
        </w:rPr>
        <w:t>1</w:t>
      </w:r>
      <w:r w:rsidRPr="002217EA">
        <w:rPr>
          <w:rFonts w:eastAsia="Calibri" w:cstheme="minorHAnsi"/>
          <w:b/>
          <w:bCs/>
          <w:sz w:val="24"/>
          <w:szCs w:val="24"/>
        </w:rPr>
        <w:t xml:space="preserve"> dalies 6 punkte</w:t>
      </w:r>
      <w:r w:rsidRPr="002217EA">
        <w:rPr>
          <w:rFonts w:cstheme="minorHAnsi"/>
          <w:b/>
          <w:bCs/>
          <w:sz w:val="24"/>
          <w:szCs w:val="24"/>
        </w:rPr>
        <w:t xml:space="preserve"> nurodytų sąlygų, galinčių kelti grėsmę nacionaliniam saugumui</w:t>
      </w:r>
      <w:r w:rsidRPr="002217EA">
        <w:rPr>
          <w:rFonts w:cstheme="minorHAnsi"/>
          <w:sz w:val="24"/>
          <w:szCs w:val="24"/>
        </w:rPr>
        <w:t>:</w:t>
      </w:r>
    </w:p>
    <w:p w14:paraId="2FAD0B86" w14:textId="77777777" w:rsidR="00BB6B53" w:rsidRPr="002217EA" w:rsidRDefault="00BB6B53" w:rsidP="002217EA">
      <w:pPr>
        <w:pStyle w:val="Sraopastraipa"/>
        <w:widowControl w:val="0"/>
        <w:numPr>
          <w:ilvl w:val="0"/>
          <w:numId w:val="13"/>
        </w:numPr>
        <w:spacing w:after="0" w:line="240" w:lineRule="auto"/>
        <w:ind w:left="0" w:firstLine="360"/>
        <w:jc w:val="both"/>
        <w:rPr>
          <w:rFonts w:cstheme="minorHAnsi"/>
          <w:sz w:val="24"/>
          <w:szCs w:val="24"/>
        </w:rPr>
      </w:pPr>
      <w:r w:rsidRPr="002217EA">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C9FDB63" w14:textId="77777777" w:rsidR="00BB6B53" w:rsidRPr="002217EA" w:rsidRDefault="00BB6B53" w:rsidP="002217EA">
      <w:pPr>
        <w:widowControl w:val="0"/>
        <w:shd w:val="clear" w:color="auto" w:fill="FFFFFF"/>
        <w:spacing w:after="0" w:line="240" w:lineRule="auto"/>
        <w:rPr>
          <w:rFonts w:cstheme="minorHAnsi"/>
          <w:sz w:val="24"/>
          <w:szCs w:val="24"/>
        </w:rPr>
      </w:pPr>
    </w:p>
    <w:p w14:paraId="3BB03849" w14:textId="77777777" w:rsidR="00BB6B53" w:rsidRPr="002217EA" w:rsidRDefault="00BB6B53" w:rsidP="002217EA">
      <w:pPr>
        <w:widowControl w:val="0"/>
        <w:shd w:val="clear" w:color="auto" w:fill="FFFFFF"/>
        <w:spacing w:after="0" w:line="240" w:lineRule="auto"/>
        <w:rPr>
          <w:rFonts w:cstheme="minorHAnsi"/>
          <w:sz w:val="24"/>
          <w:szCs w:val="24"/>
        </w:rPr>
      </w:pPr>
      <w:r w:rsidRPr="002217EA">
        <w:rPr>
          <w:rFonts w:cstheme="minorHAnsi"/>
          <w:b/>
          <w:bCs/>
          <w:sz w:val="24"/>
          <w:szCs w:val="24"/>
        </w:rPr>
        <w:t>Patvirtinu, kad šie duomenys yra teisingi ir aktualūs pasiūlymo pateikimo dieną</w:t>
      </w:r>
      <w:r w:rsidRPr="002217EA">
        <w:rPr>
          <w:rFonts w:cstheme="minorHAnsi"/>
          <w:sz w:val="24"/>
          <w:szCs w:val="24"/>
        </w:rPr>
        <w:t>.</w:t>
      </w:r>
    </w:p>
    <w:p w14:paraId="726C21C2" w14:textId="6288CF89" w:rsidR="00BB6B53" w:rsidRPr="002217EA" w:rsidRDefault="00BB6B53" w:rsidP="002217EA">
      <w:pPr>
        <w:widowControl w:val="0"/>
        <w:spacing w:after="0" w:line="240" w:lineRule="auto"/>
        <w:jc w:val="both"/>
        <w:rPr>
          <w:rFonts w:cstheme="minorHAnsi"/>
          <w:sz w:val="24"/>
          <w:szCs w:val="24"/>
        </w:rPr>
      </w:pPr>
      <w:r w:rsidRPr="002217EA">
        <w:rPr>
          <w:rFonts w:cstheme="minorHAnsi"/>
          <w:sz w:val="24"/>
          <w:szCs w:val="24"/>
        </w:rPr>
        <w:t xml:space="preserve">Suprantu, kad jeigu PO kyla abejonių dėl šioje deklaracijoje nurodytos informacijos teisingumo, ji, vadovaudamasi VPĮ 45 straipsnio 5 dalimi, </w:t>
      </w:r>
      <w:r w:rsidR="00C7375D" w:rsidRPr="002217EA">
        <w:rPr>
          <w:rFonts w:cstheme="minorHAnsi"/>
          <w:sz w:val="24"/>
          <w:szCs w:val="24"/>
        </w:rPr>
        <w:t xml:space="preserve">privalo paprašyti </w:t>
      </w:r>
      <w:r w:rsidRPr="002217EA">
        <w:rPr>
          <w:rFonts w:cstheme="minorHAnsi"/>
          <w:sz w:val="24"/>
          <w:szCs w:val="24"/>
        </w:rPr>
        <w:t>ekonomiškai naudingiausią pasiūlymą pateikusio tiekėjo pateikti informaciją patvirtinančius VPĮ 51 straipsnio 12 dalyje nurodytus (vieną ar kelis) ar kitus perkančiajai organizacijai priimtinus dokumentus</w:t>
      </w:r>
      <w:r w:rsidRPr="002217EA">
        <w:rPr>
          <w:rFonts w:cstheme="minorHAnsi"/>
          <w:bCs/>
          <w:sz w:val="24"/>
          <w:szCs w:val="24"/>
        </w:rPr>
        <w:t xml:space="preserve"> ir (ar) paaiškinimus</w:t>
      </w:r>
      <w:r w:rsidRPr="002217EA">
        <w:rPr>
          <w:rFonts w:cstheme="minorHAnsi"/>
          <w:sz w:val="24"/>
          <w:szCs w:val="24"/>
        </w:rPr>
        <w:t xml:space="preserve">. Perkančioji organizacija šių dokumentų </w:t>
      </w:r>
      <w:r w:rsidRPr="002217EA">
        <w:rPr>
          <w:rFonts w:cstheme="minorHAnsi"/>
          <w:bCs/>
          <w:sz w:val="24"/>
          <w:szCs w:val="24"/>
        </w:rPr>
        <w:t>ir (ar) paaiškinimų</w:t>
      </w:r>
      <w:r w:rsidRPr="002217EA">
        <w:rPr>
          <w:rFonts w:cstheme="minorHAnsi"/>
          <w:sz w:val="24"/>
          <w:szCs w:val="24"/>
        </w:rPr>
        <w:t xml:space="preserve"> gali paprašyti ir iš kandidatų ar dalyvių bet kuriuo pirkimo procedūros metu, jeigu tai būtina siekiant užtikrinti tinkamą pirkimo procedūros atlikimą.</w:t>
      </w:r>
      <w:r w:rsidRPr="002217EA">
        <w:rPr>
          <w:rFonts w:cstheme="minorHAnsi"/>
          <w:sz w:val="24"/>
          <w:szCs w:val="24"/>
        </w:rPr>
        <w:br w:type="page"/>
      </w:r>
    </w:p>
    <w:p w14:paraId="3957F621" w14:textId="77777777" w:rsidR="00BB6B53" w:rsidRPr="002217EA" w:rsidRDefault="00BB6B53" w:rsidP="002217EA">
      <w:pPr>
        <w:pStyle w:val="Antrat2"/>
        <w:keepNext w:val="0"/>
        <w:keepLines w:val="0"/>
        <w:widowControl w:val="0"/>
        <w:spacing w:before="0"/>
        <w:rPr>
          <w:rFonts w:asciiTheme="minorHAnsi" w:hAnsiTheme="minorHAnsi" w:cstheme="minorHAnsi"/>
          <w:color w:val="auto"/>
          <w:sz w:val="24"/>
          <w:szCs w:val="24"/>
        </w:rPr>
      </w:pPr>
      <w:bookmarkStart w:id="83" w:name="_Toc194589376"/>
      <w:bookmarkStart w:id="84" w:name="_Toc208323877"/>
      <w:bookmarkStart w:id="85" w:name="_Toc233993177"/>
      <w:bookmarkStart w:id="86" w:name="_Toc238808993"/>
      <w:r w:rsidRPr="002217EA">
        <w:rPr>
          <w:rFonts w:asciiTheme="minorHAnsi" w:hAnsiTheme="minorHAnsi" w:cstheme="minorHAnsi"/>
          <w:color w:val="auto"/>
          <w:sz w:val="24"/>
          <w:szCs w:val="24"/>
        </w:rPr>
        <w:lastRenderedPageBreak/>
        <w:t>Pirkimo sąlygų 8 priedo 3 d. „Nacionalinio saugumo reikalavimų atitikties deklaracija“</w:t>
      </w:r>
      <w:bookmarkEnd w:id="83"/>
      <w:bookmarkEnd w:id="84"/>
      <w:bookmarkEnd w:id="85"/>
      <w:bookmarkEnd w:id="86"/>
    </w:p>
    <w:p w14:paraId="7E8A2421" w14:textId="77777777" w:rsidR="00BB6B53" w:rsidRPr="002217EA" w:rsidRDefault="00BB6B53" w:rsidP="002217EA">
      <w:pPr>
        <w:widowControl w:val="0"/>
        <w:spacing w:after="0" w:line="240" w:lineRule="auto"/>
        <w:rPr>
          <w:rFonts w:cstheme="minorHAnsi"/>
          <w:sz w:val="24"/>
          <w:szCs w:val="24"/>
        </w:rPr>
      </w:pPr>
    </w:p>
    <w:p w14:paraId="14990585" w14:textId="77777777" w:rsidR="00BB6B53" w:rsidRPr="002217EA" w:rsidRDefault="00BB6B53" w:rsidP="002217EA">
      <w:pPr>
        <w:widowControl w:val="0"/>
        <w:shd w:val="clear" w:color="auto" w:fill="FFFFFF"/>
        <w:spacing w:after="0" w:line="240" w:lineRule="auto"/>
        <w:jc w:val="center"/>
        <w:rPr>
          <w:rFonts w:cstheme="minorHAnsi"/>
          <w:b/>
          <w:sz w:val="24"/>
          <w:szCs w:val="24"/>
        </w:rPr>
      </w:pPr>
      <w:r w:rsidRPr="002217EA">
        <w:rPr>
          <w:rFonts w:cstheme="minorHAnsi"/>
          <w:b/>
          <w:sz w:val="24"/>
          <w:szCs w:val="24"/>
        </w:rPr>
        <w:t>(Nacionalinio saugumo reikalavimų atitikties deklaracijos tipinė forma)</w:t>
      </w:r>
    </w:p>
    <w:p w14:paraId="4D7578C9" w14:textId="77777777" w:rsidR="00BB6B53" w:rsidRPr="002217EA" w:rsidRDefault="00BB6B53" w:rsidP="002217EA">
      <w:pPr>
        <w:widowControl w:val="0"/>
        <w:tabs>
          <w:tab w:val="right" w:leader="underscore" w:pos="9071"/>
        </w:tabs>
        <w:spacing w:after="0" w:line="240" w:lineRule="auto"/>
        <w:textAlignment w:val="baseline"/>
        <w:rPr>
          <w:rFonts w:cstheme="minorHAnsi"/>
          <w:sz w:val="24"/>
          <w:szCs w:val="24"/>
        </w:rPr>
      </w:pPr>
      <w:r w:rsidRPr="002217EA">
        <w:rPr>
          <w:rFonts w:eastAsia="Calibri" w:cstheme="minorHAnsi"/>
          <w:sz w:val="24"/>
          <w:szCs w:val="24"/>
        </w:rPr>
        <w:tab/>
      </w:r>
    </w:p>
    <w:p w14:paraId="2EA79D13" w14:textId="77777777" w:rsidR="00BB6B53" w:rsidRPr="002217EA" w:rsidRDefault="00BB6B53" w:rsidP="002217EA">
      <w:pPr>
        <w:widowControl w:val="0"/>
        <w:shd w:val="clear" w:color="auto" w:fill="FFFFFF"/>
        <w:spacing w:after="0" w:line="240" w:lineRule="auto"/>
        <w:ind w:right="-178"/>
        <w:rPr>
          <w:rFonts w:cstheme="minorHAnsi"/>
          <w:sz w:val="24"/>
          <w:szCs w:val="24"/>
        </w:rPr>
      </w:pPr>
      <w:r w:rsidRPr="002217EA">
        <w:rPr>
          <w:rFonts w:cstheme="minorHAnsi"/>
          <w:sz w:val="24"/>
          <w:szCs w:val="24"/>
        </w:rPr>
        <w:t>(</w:t>
      </w:r>
      <w:r w:rsidRPr="002217EA">
        <w:rPr>
          <w:rFonts w:cstheme="minorHAnsi"/>
          <w:i/>
          <w:iCs/>
          <w:sz w:val="24"/>
          <w:szCs w:val="24"/>
        </w:rPr>
        <w:t>tiekėjo pavadinimas</w:t>
      </w:r>
      <w:r w:rsidRPr="002217EA">
        <w:rPr>
          <w:rFonts w:cstheme="minorHAnsi"/>
          <w:sz w:val="24"/>
          <w:szCs w:val="24"/>
        </w:rPr>
        <w:t>)</w:t>
      </w:r>
    </w:p>
    <w:p w14:paraId="6F41A483" w14:textId="77777777" w:rsidR="00BB6B53" w:rsidRPr="002217EA" w:rsidRDefault="00BB6B53" w:rsidP="002217EA">
      <w:pPr>
        <w:widowControl w:val="0"/>
        <w:tabs>
          <w:tab w:val="right" w:leader="underscore" w:pos="9071"/>
        </w:tabs>
        <w:spacing w:after="0" w:line="240" w:lineRule="auto"/>
        <w:textAlignment w:val="baseline"/>
        <w:rPr>
          <w:rFonts w:eastAsia="Calibri" w:cstheme="minorHAnsi"/>
          <w:sz w:val="24"/>
          <w:szCs w:val="24"/>
        </w:rPr>
      </w:pPr>
      <w:r w:rsidRPr="002217EA">
        <w:rPr>
          <w:rFonts w:eastAsia="Calibri" w:cstheme="minorHAnsi"/>
          <w:sz w:val="24"/>
          <w:szCs w:val="24"/>
        </w:rPr>
        <w:tab/>
      </w:r>
    </w:p>
    <w:p w14:paraId="445121C9" w14:textId="3516AAB1" w:rsidR="00BB6B53" w:rsidRPr="002217EA" w:rsidRDefault="00BB6B53" w:rsidP="002217EA">
      <w:pPr>
        <w:widowControl w:val="0"/>
        <w:spacing w:after="0" w:line="240" w:lineRule="auto"/>
        <w:textAlignment w:val="baseline"/>
        <w:rPr>
          <w:rFonts w:cstheme="minorHAnsi"/>
          <w:sz w:val="24"/>
          <w:szCs w:val="24"/>
        </w:rPr>
      </w:pPr>
      <w:r w:rsidRPr="002217EA">
        <w:rPr>
          <w:rFonts w:eastAsia="Calibri" w:cstheme="minorHAnsi"/>
          <w:iCs/>
          <w:sz w:val="24"/>
          <w:szCs w:val="24"/>
        </w:rPr>
        <w:t>(</w:t>
      </w:r>
      <w:r w:rsidRPr="002217EA">
        <w:rPr>
          <w:rFonts w:eastAsia="Calibri" w:cstheme="minorHAnsi"/>
          <w:i/>
          <w:sz w:val="24"/>
          <w:szCs w:val="24"/>
        </w:rPr>
        <w:t>adresatas (</w:t>
      </w:r>
      <w:r w:rsidR="00C7375D" w:rsidRPr="002217EA">
        <w:rPr>
          <w:rFonts w:eastAsia="Calibri" w:cstheme="minorHAnsi"/>
          <w:i/>
          <w:sz w:val="24"/>
          <w:szCs w:val="24"/>
        </w:rPr>
        <w:t>C</w:t>
      </w:r>
      <w:r w:rsidRPr="002217EA">
        <w:rPr>
          <w:rFonts w:eastAsia="Calibri" w:cstheme="minorHAnsi"/>
          <w:i/>
          <w:sz w:val="24"/>
          <w:szCs w:val="24"/>
        </w:rPr>
        <w:t>PO pavadinimas</w:t>
      </w:r>
      <w:r w:rsidRPr="002217EA">
        <w:rPr>
          <w:rFonts w:eastAsia="Calibri" w:cstheme="minorHAnsi"/>
          <w:iCs/>
          <w:sz w:val="24"/>
          <w:szCs w:val="24"/>
        </w:rPr>
        <w:t>)</w:t>
      </w:r>
    </w:p>
    <w:p w14:paraId="778A00F2" w14:textId="77777777" w:rsidR="00BB6B53" w:rsidRPr="002217EA" w:rsidRDefault="00BB6B53" w:rsidP="002217EA">
      <w:pPr>
        <w:widowControl w:val="0"/>
        <w:tabs>
          <w:tab w:val="right" w:leader="underscore" w:pos="9071"/>
        </w:tabs>
        <w:spacing w:after="0" w:line="240" w:lineRule="auto"/>
        <w:jc w:val="center"/>
        <w:textAlignment w:val="baseline"/>
        <w:rPr>
          <w:rFonts w:cstheme="minorHAnsi"/>
          <w:sz w:val="24"/>
          <w:szCs w:val="24"/>
        </w:rPr>
      </w:pPr>
      <w:r w:rsidRPr="002217EA">
        <w:rPr>
          <w:rFonts w:eastAsia="Calibri" w:cstheme="minorHAnsi"/>
          <w:b/>
          <w:bCs/>
          <w:sz w:val="24"/>
          <w:szCs w:val="24"/>
        </w:rPr>
        <w:t>NACIONALINIO SAUGUMO REIKALAVIMŲ ATITIKTIES DEKLARACIJA</w:t>
      </w:r>
    </w:p>
    <w:p w14:paraId="04533775" w14:textId="77777777" w:rsidR="00BB6B53" w:rsidRPr="002217EA" w:rsidRDefault="00BB6B53" w:rsidP="002217EA">
      <w:pPr>
        <w:widowControl w:val="0"/>
        <w:tabs>
          <w:tab w:val="right" w:leader="underscore" w:pos="9071"/>
        </w:tabs>
        <w:spacing w:after="0" w:line="240" w:lineRule="auto"/>
        <w:jc w:val="center"/>
        <w:textAlignment w:val="baseline"/>
        <w:rPr>
          <w:rFonts w:eastAsia="Calibri" w:cstheme="minorHAnsi"/>
          <w:sz w:val="24"/>
          <w:szCs w:val="24"/>
        </w:rPr>
      </w:pPr>
      <w:r w:rsidRPr="002217EA">
        <w:rPr>
          <w:rFonts w:eastAsia="Calibri" w:cstheme="minorHAnsi"/>
          <w:sz w:val="24"/>
          <w:szCs w:val="24"/>
        </w:rPr>
        <w:t>20__ m._____________ d. Nr. ______</w:t>
      </w:r>
    </w:p>
    <w:p w14:paraId="07833A94" w14:textId="77777777" w:rsidR="00BB6B53" w:rsidRPr="002217EA" w:rsidRDefault="00BB6B53" w:rsidP="002217EA">
      <w:pPr>
        <w:widowControl w:val="0"/>
        <w:tabs>
          <w:tab w:val="right" w:leader="underscore" w:pos="9071"/>
        </w:tabs>
        <w:spacing w:after="0" w:line="240" w:lineRule="auto"/>
        <w:jc w:val="center"/>
        <w:textAlignment w:val="baseline"/>
        <w:rPr>
          <w:rFonts w:eastAsia="Calibri" w:cstheme="minorHAnsi"/>
          <w:sz w:val="24"/>
          <w:szCs w:val="24"/>
        </w:rPr>
      </w:pPr>
      <w:r w:rsidRPr="002217EA">
        <w:rPr>
          <w:rFonts w:eastAsia="Calibri" w:cstheme="minorHAnsi"/>
          <w:sz w:val="24"/>
          <w:szCs w:val="24"/>
        </w:rPr>
        <w:t>__________________________</w:t>
      </w:r>
    </w:p>
    <w:p w14:paraId="506B06A6" w14:textId="77777777" w:rsidR="00BB6B53" w:rsidRPr="002217EA" w:rsidRDefault="00BB6B53" w:rsidP="002217EA">
      <w:pPr>
        <w:widowControl w:val="0"/>
        <w:tabs>
          <w:tab w:val="right" w:leader="underscore" w:pos="9071"/>
        </w:tabs>
        <w:spacing w:after="0" w:line="240" w:lineRule="auto"/>
        <w:jc w:val="center"/>
        <w:textAlignment w:val="baseline"/>
        <w:rPr>
          <w:rFonts w:cstheme="minorHAnsi"/>
          <w:sz w:val="24"/>
          <w:szCs w:val="24"/>
        </w:rPr>
      </w:pPr>
      <w:r w:rsidRPr="002217EA">
        <w:rPr>
          <w:rFonts w:eastAsia="Calibri" w:cstheme="minorHAnsi"/>
          <w:i/>
          <w:iCs/>
          <w:sz w:val="24"/>
          <w:szCs w:val="24"/>
        </w:rPr>
        <w:t>(Sudarymo vieta)</w:t>
      </w:r>
    </w:p>
    <w:p w14:paraId="34EAE1B3" w14:textId="77777777" w:rsidR="00BB6B53" w:rsidRPr="002217EA" w:rsidRDefault="00BB6B53" w:rsidP="002217EA">
      <w:pPr>
        <w:widowControl w:val="0"/>
        <w:spacing w:after="0" w:line="240" w:lineRule="auto"/>
        <w:ind w:firstLine="567"/>
        <w:rPr>
          <w:rFonts w:cstheme="minorHAnsi"/>
          <w:sz w:val="24"/>
          <w:szCs w:val="24"/>
        </w:rPr>
      </w:pPr>
      <w:r w:rsidRPr="002217EA">
        <w:rPr>
          <w:rFonts w:cstheme="minorHAnsi"/>
          <w:sz w:val="24"/>
          <w:szCs w:val="24"/>
        </w:rPr>
        <w:t>Aš, ______________________________________</w:t>
      </w:r>
    </w:p>
    <w:p w14:paraId="31E1703D" w14:textId="77777777" w:rsidR="00BB6B53" w:rsidRPr="002217EA" w:rsidRDefault="00BB6B53" w:rsidP="002217EA">
      <w:pPr>
        <w:widowControl w:val="0"/>
        <w:spacing w:after="0" w:line="240" w:lineRule="auto"/>
        <w:ind w:firstLine="567"/>
        <w:rPr>
          <w:rFonts w:cstheme="minorHAnsi"/>
          <w:sz w:val="24"/>
          <w:szCs w:val="24"/>
        </w:rPr>
      </w:pPr>
      <w:r w:rsidRPr="002217EA">
        <w:rPr>
          <w:rFonts w:cstheme="minorHAnsi"/>
          <w:i/>
          <w:iCs/>
          <w:sz w:val="24"/>
          <w:szCs w:val="24"/>
        </w:rPr>
        <w:t>tiekėjo vadovo ar jo įgalioto asmens pareigų pavadinimas, vardas ir pavardė)</w:t>
      </w:r>
    </w:p>
    <w:p w14:paraId="309B9054" w14:textId="77777777" w:rsidR="00BB6B53" w:rsidRPr="002217EA" w:rsidRDefault="00BB6B53" w:rsidP="002217EA">
      <w:pPr>
        <w:widowControl w:val="0"/>
        <w:spacing w:after="0" w:line="240" w:lineRule="auto"/>
        <w:rPr>
          <w:rFonts w:cstheme="minorHAnsi"/>
          <w:sz w:val="24"/>
          <w:szCs w:val="24"/>
        </w:rPr>
      </w:pPr>
      <w:r w:rsidRPr="002217EA">
        <w:rPr>
          <w:rFonts w:cstheme="minorHAnsi"/>
          <w:sz w:val="24"/>
          <w:szCs w:val="24"/>
        </w:rPr>
        <w:t>patvirtinu, kad mano vadovaujamas (-a) (atstovaujamas (-a))____________________ ,</w:t>
      </w:r>
    </w:p>
    <w:p w14:paraId="5AFCBAE2" w14:textId="77777777" w:rsidR="00BB6B53" w:rsidRPr="002217EA" w:rsidRDefault="00BB6B53" w:rsidP="002217EA">
      <w:pPr>
        <w:widowControl w:val="0"/>
        <w:spacing w:after="0" w:line="240" w:lineRule="auto"/>
        <w:ind w:left="5640" w:firstLine="742"/>
        <w:rPr>
          <w:rFonts w:cstheme="minorHAnsi"/>
          <w:sz w:val="24"/>
          <w:szCs w:val="24"/>
        </w:rPr>
      </w:pPr>
      <w:r w:rsidRPr="002217EA">
        <w:rPr>
          <w:rFonts w:cstheme="minorHAnsi"/>
          <w:i/>
          <w:iCs/>
          <w:sz w:val="24"/>
          <w:szCs w:val="24"/>
        </w:rPr>
        <w:t xml:space="preserve">(tiekėjo pavadinimas)    </w:t>
      </w:r>
    </w:p>
    <w:p w14:paraId="2C9A5E2C" w14:textId="77777777" w:rsidR="00BB6B53" w:rsidRPr="002217EA" w:rsidRDefault="00BB6B53" w:rsidP="002217EA">
      <w:pPr>
        <w:widowControl w:val="0"/>
        <w:spacing w:after="0" w:line="240" w:lineRule="auto"/>
        <w:rPr>
          <w:rFonts w:cstheme="minorHAnsi"/>
          <w:sz w:val="24"/>
          <w:szCs w:val="24"/>
          <w:u w:val="single"/>
        </w:rPr>
      </w:pPr>
      <w:r w:rsidRPr="002217EA">
        <w:rPr>
          <w:rFonts w:cstheme="minorHAnsi"/>
          <w:sz w:val="24"/>
          <w:szCs w:val="24"/>
        </w:rPr>
        <w:t>dalyvaujantis (-i) _____________________________________________________</w:t>
      </w:r>
    </w:p>
    <w:p w14:paraId="391B914E" w14:textId="70FDEC96" w:rsidR="00BB6B53" w:rsidRPr="002217EA" w:rsidRDefault="00BB6B53" w:rsidP="002217EA">
      <w:pPr>
        <w:widowControl w:val="0"/>
        <w:spacing w:after="0" w:line="240" w:lineRule="auto"/>
        <w:ind w:left="2040" w:firstLine="371"/>
        <w:rPr>
          <w:rFonts w:cstheme="minorHAnsi"/>
          <w:sz w:val="24"/>
          <w:szCs w:val="24"/>
        </w:rPr>
      </w:pPr>
      <w:r w:rsidRPr="002217EA">
        <w:rPr>
          <w:rFonts w:cstheme="minorHAnsi"/>
          <w:i/>
          <w:iCs/>
          <w:sz w:val="24"/>
          <w:szCs w:val="24"/>
        </w:rPr>
        <w:t>(</w:t>
      </w:r>
      <w:r w:rsidR="00C7375D" w:rsidRPr="002217EA">
        <w:rPr>
          <w:rFonts w:cstheme="minorHAnsi"/>
          <w:i/>
          <w:iCs/>
          <w:sz w:val="24"/>
          <w:szCs w:val="24"/>
        </w:rPr>
        <w:t>C</w:t>
      </w:r>
      <w:r w:rsidRPr="002217EA">
        <w:rPr>
          <w:rFonts w:cstheme="minorHAnsi"/>
          <w:i/>
          <w:iCs/>
          <w:sz w:val="24"/>
          <w:szCs w:val="24"/>
        </w:rPr>
        <w:t>PO pavadinimas)</w:t>
      </w:r>
    </w:p>
    <w:p w14:paraId="71A23693" w14:textId="77777777" w:rsidR="00BB6B53" w:rsidRPr="002217EA" w:rsidRDefault="00BB6B53" w:rsidP="002217EA">
      <w:pPr>
        <w:widowControl w:val="0"/>
        <w:spacing w:after="0" w:line="240" w:lineRule="auto"/>
        <w:rPr>
          <w:rFonts w:cstheme="minorHAnsi"/>
          <w:sz w:val="24"/>
          <w:szCs w:val="24"/>
        </w:rPr>
      </w:pPr>
      <w:r w:rsidRPr="002217EA">
        <w:rPr>
          <w:rFonts w:cstheme="minorHAnsi"/>
          <w:sz w:val="24"/>
          <w:szCs w:val="24"/>
        </w:rPr>
        <w:t xml:space="preserve">vykdomame  _____________________________________, atitinka toliau nurodomus </w:t>
      </w:r>
    </w:p>
    <w:p w14:paraId="77148C0D" w14:textId="77777777" w:rsidR="00BB6B53" w:rsidRPr="002217EA" w:rsidRDefault="00BB6B53" w:rsidP="002217EA">
      <w:pPr>
        <w:widowControl w:val="0"/>
        <w:spacing w:after="0" w:line="240" w:lineRule="auto"/>
        <w:rPr>
          <w:rFonts w:cstheme="minorHAnsi"/>
          <w:sz w:val="24"/>
          <w:szCs w:val="24"/>
        </w:rPr>
      </w:pPr>
      <w:r w:rsidRPr="002217EA">
        <w:rPr>
          <w:rFonts w:cstheme="minorHAnsi"/>
          <w:i/>
          <w:iCs/>
          <w:sz w:val="24"/>
          <w:szCs w:val="24"/>
        </w:rPr>
        <w:t>(pirkimo objekto pavadinimas, pirkimo numeris, pirkimo paskelbimo CVP IS data</w:t>
      </w:r>
      <w:r w:rsidRPr="002217EA">
        <w:rPr>
          <w:rFonts w:cstheme="minorHAnsi"/>
          <w:sz w:val="24"/>
          <w:szCs w:val="24"/>
        </w:rPr>
        <w:t>)</w:t>
      </w:r>
    </w:p>
    <w:p w14:paraId="6A4DC93A" w14:textId="77777777" w:rsidR="00BB6B53" w:rsidRPr="002217EA" w:rsidRDefault="00BB6B53" w:rsidP="002217EA">
      <w:pPr>
        <w:widowControl w:val="0"/>
        <w:spacing w:after="0" w:line="240" w:lineRule="auto"/>
        <w:rPr>
          <w:rFonts w:cstheme="minorHAnsi"/>
          <w:sz w:val="24"/>
          <w:szCs w:val="24"/>
        </w:rPr>
      </w:pPr>
      <w:r w:rsidRPr="002217EA">
        <w:rPr>
          <w:rFonts w:cstheme="minorHAnsi"/>
          <w:sz w:val="24"/>
          <w:szCs w:val="24"/>
        </w:rPr>
        <w:t>reikalavimus:</w:t>
      </w:r>
    </w:p>
    <w:p w14:paraId="452DB5AC" w14:textId="77777777" w:rsidR="00BB6B53" w:rsidRPr="002217EA" w:rsidRDefault="00BB6B53" w:rsidP="002217EA">
      <w:pPr>
        <w:widowControl w:val="0"/>
        <w:spacing w:after="0" w:line="240" w:lineRule="auto"/>
        <w:jc w:val="both"/>
        <w:rPr>
          <w:rFonts w:cstheme="minorHAnsi"/>
          <w:sz w:val="24"/>
          <w:szCs w:val="24"/>
        </w:rPr>
      </w:pPr>
      <w:r w:rsidRPr="002217EA">
        <w:rPr>
          <w:rFonts w:eastAsia="Times New Roman" w:cstheme="minorHAnsi"/>
          <w:sz w:val="24"/>
          <w:szCs w:val="24"/>
          <w:lang w:eastAsia="en-US"/>
        </w:rPr>
        <w:t xml:space="preserve">• </w:t>
      </w:r>
      <w:r w:rsidRPr="002217EA">
        <w:rPr>
          <w:rFonts w:cstheme="minorHAnsi"/>
          <w:sz w:val="24"/>
          <w:szCs w:val="24"/>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059F6E24" w14:textId="77777777" w:rsidR="00BB6B53" w:rsidRPr="002217EA" w:rsidRDefault="00BB6B53" w:rsidP="002217EA">
      <w:pPr>
        <w:widowControl w:val="0"/>
        <w:spacing w:after="0" w:line="240" w:lineRule="auto"/>
        <w:jc w:val="both"/>
        <w:textAlignment w:val="baseline"/>
        <w:rPr>
          <w:rFonts w:eastAsia="Times New Roman" w:cstheme="minorHAnsi"/>
          <w:sz w:val="24"/>
          <w:szCs w:val="24"/>
          <w:lang w:eastAsia="en-US"/>
        </w:rPr>
      </w:pPr>
      <w:r w:rsidRPr="002217EA">
        <w:rPr>
          <w:rFonts w:eastAsia="Times New Roman" w:cstheme="minorHAnsi"/>
          <w:sz w:val="24"/>
          <w:szCs w:val="24"/>
          <w:lang w:eastAsia="en-US"/>
        </w:rPr>
        <w:t xml:space="preserve">• Tiekėjo siūlomos teikti paslaugos nekelia grėsmės nacionaliniam saugumui </w:t>
      </w:r>
      <w:r w:rsidRPr="002217EA">
        <w:rPr>
          <w:rFonts w:eastAsia="Times New Roman" w:cstheme="minorHAnsi"/>
          <w:sz w:val="24"/>
          <w:szCs w:val="24"/>
          <w:bdr w:val="none" w:sz="0" w:space="0" w:color="auto" w:frame="1"/>
          <w:lang w:eastAsia="en-US"/>
        </w:rPr>
        <w:t>–</w:t>
      </w:r>
      <w:r w:rsidRPr="002217EA">
        <w:rPr>
          <w:rFonts w:eastAsia="Times New Roman" w:cstheme="minorHAnsi"/>
          <w:sz w:val="24"/>
          <w:szCs w:val="24"/>
          <w:lang w:eastAsia="en-US"/>
        </w:rPr>
        <w:t xml:space="preserve"> vadovaujantis VPĮ 37 straipsnio 9 dalies 2 punktu, paslaugų teikimas nebus vykdomas iš VPĮ 92 straipsnio 14 dalyje numatytame sąraše nurodytų valstybių ar teritorijų.</w:t>
      </w:r>
    </w:p>
    <w:p w14:paraId="505108B5" w14:textId="77777777" w:rsidR="00BB6B53" w:rsidRPr="002217EA" w:rsidRDefault="00BB6B53" w:rsidP="002217EA">
      <w:pPr>
        <w:widowControl w:val="0"/>
        <w:spacing w:after="0" w:line="240" w:lineRule="auto"/>
        <w:jc w:val="both"/>
        <w:textAlignment w:val="baseline"/>
        <w:rPr>
          <w:rFonts w:cstheme="minorHAnsi"/>
          <w:sz w:val="24"/>
          <w:szCs w:val="24"/>
          <w:shd w:val="clear" w:color="auto" w:fill="008000"/>
        </w:rPr>
      </w:pPr>
      <w:r w:rsidRPr="002217EA">
        <w:rPr>
          <w:rFonts w:eastAsia="Times New Roman" w:cstheme="minorHAnsi"/>
          <w:sz w:val="24"/>
          <w:szCs w:val="24"/>
          <w:lang w:eastAsia="en-US"/>
        </w:rPr>
        <w:t>• Tiekėjas neturi interesų, galinčių kelti grėsmę nacionaliniam saugumui – vadovaujantis VPĮ 47 straipsnio 9 dalimi, jis pats,</w:t>
      </w:r>
      <w:r w:rsidRPr="002217EA">
        <w:rPr>
          <w:rFonts w:eastAsia="Times New Roman" w:cstheme="minorHAnsi"/>
          <w:sz w:val="24"/>
          <w:szCs w:val="24"/>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4FC7F958" w14:textId="77777777" w:rsidR="00BB6B53" w:rsidRPr="002217EA" w:rsidRDefault="00BB6B53" w:rsidP="002217EA">
      <w:pPr>
        <w:widowControl w:val="0"/>
        <w:spacing w:after="0" w:line="240" w:lineRule="auto"/>
        <w:ind w:firstLine="567"/>
        <w:textAlignment w:val="baseline"/>
        <w:rPr>
          <w:rFonts w:cstheme="minorHAnsi"/>
          <w:sz w:val="24"/>
          <w:szCs w:val="24"/>
          <w:shd w:val="clear" w:color="auto" w:fill="008000"/>
        </w:rPr>
      </w:pPr>
    </w:p>
    <w:p w14:paraId="45B58CE5" w14:textId="77777777" w:rsidR="00BB6B53" w:rsidRPr="002217EA" w:rsidRDefault="00BB6B53" w:rsidP="002217EA">
      <w:pPr>
        <w:widowControl w:val="0"/>
        <w:shd w:val="clear" w:color="auto" w:fill="FFFFFF"/>
        <w:spacing w:after="0" w:line="240" w:lineRule="auto"/>
        <w:rPr>
          <w:rFonts w:cstheme="minorHAnsi"/>
          <w:sz w:val="24"/>
          <w:szCs w:val="24"/>
        </w:rPr>
      </w:pPr>
      <w:r w:rsidRPr="002217EA">
        <w:rPr>
          <w:rFonts w:cstheme="minorHAnsi"/>
          <w:sz w:val="24"/>
          <w:szCs w:val="24"/>
        </w:rPr>
        <w:t>Patvirtinu, kad šie duomenys yra teisingi ir aktualūs pasiūlymo pateikimo dieną.</w:t>
      </w:r>
    </w:p>
    <w:p w14:paraId="60EB048E" w14:textId="5299C194" w:rsidR="00BB6B53" w:rsidRPr="002217EA" w:rsidRDefault="00BB6B53" w:rsidP="002217EA">
      <w:pPr>
        <w:widowControl w:val="0"/>
        <w:spacing w:after="0" w:line="240" w:lineRule="auto"/>
        <w:rPr>
          <w:rFonts w:cstheme="minorHAnsi"/>
          <w:sz w:val="24"/>
          <w:szCs w:val="24"/>
        </w:rPr>
      </w:pPr>
      <w:r w:rsidRPr="002217EA">
        <w:rPr>
          <w:rFonts w:cstheme="minorHAnsi"/>
          <w:sz w:val="24"/>
          <w:szCs w:val="24"/>
        </w:rPr>
        <w:t xml:space="preserve">Suprantu, kad vadovaudamasis VPĮ 39 straipsnio 4 dalimi, </w:t>
      </w:r>
      <w:r w:rsidR="00C7375D" w:rsidRPr="002217EA">
        <w:rPr>
          <w:rFonts w:cstheme="minorHAnsi"/>
          <w:sz w:val="24"/>
          <w:szCs w:val="24"/>
        </w:rPr>
        <w:t>C</w:t>
      </w:r>
      <w:r w:rsidRPr="002217EA">
        <w:rPr>
          <w:rFonts w:cstheme="minorHAnsi"/>
          <w:sz w:val="24"/>
          <w:szCs w:val="24"/>
        </w:rPr>
        <w:t>PO bet kuriuo pirkimo procedūros metu gali paprašyti kandidatų ar dalyvių pateikti visus ar dalį dokumentų, patvirtinančių atitiktį VPĮ 37 straipsnio 9 dalies reikalavimams, jeigu tai būtina siekiant užtikrinti tinkamą pirkimo procedūros atlikimą.</w:t>
      </w:r>
    </w:p>
    <w:p w14:paraId="331AB3D9" w14:textId="54DE2F9E" w:rsidR="00BB6B53" w:rsidRPr="002217EA" w:rsidRDefault="00BB6B53" w:rsidP="002217EA">
      <w:pPr>
        <w:widowControl w:val="0"/>
        <w:spacing w:after="0" w:line="240" w:lineRule="auto"/>
        <w:rPr>
          <w:rFonts w:eastAsia="Calibri" w:cstheme="minorHAnsi"/>
          <w:i/>
          <w:iCs/>
          <w:sz w:val="24"/>
          <w:szCs w:val="24"/>
        </w:rPr>
      </w:pPr>
      <w:r w:rsidRPr="002217EA">
        <w:rPr>
          <w:rFonts w:cstheme="minorHAnsi"/>
          <w:sz w:val="24"/>
          <w:szCs w:val="24"/>
        </w:rPr>
        <w:t xml:space="preserve">Suprantu, kad jeigu pagal vertinimo rezultatus pasiūlymas bus pripažintas laimėjusiu, turės būti pateikti </w:t>
      </w:r>
      <w:r w:rsidR="00C7375D" w:rsidRPr="002217EA">
        <w:rPr>
          <w:rFonts w:cstheme="minorHAnsi"/>
          <w:sz w:val="24"/>
          <w:szCs w:val="24"/>
        </w:rPr>
        <w:t>C</w:t>
      </w:r>
      <w:r w:rsidRPr="002217EA">
        <w:rPr>
          <w:rFonts w:cstheme="minorHAnsi"/>
          <w:sz w:val="24"/>
          <w:szCs w:val="24"/>
        </w:rPr>
        <w:t>PO nurodyti atitiktį nacionalinio saugumo reikalavimams patvirtinantys dokumentai.</w:t>
      </w:r>
      <w:r w:rsidRPr="002217EA">
        <w:rPr>
          <w:rFonts w:eastAsia="Calibri" w:cstheme="minorHAnsi"/>
          <w:i/>
          <w:iCs/>
          <w:sz w:val="24"/>
          <w:szCs w:val="24"/>
        </w:rPr>
        <w:br w:type="page"/>
      </w:r>
    </w:p>
    <w:p w14:paraId="227253C4" w14:textId="77777777" w:rsidR="00BB6B53" w:rsidRPr="002217EA" w:rsidRDefault="00BB6B53" w:rsidP="002217EA">
      <w:pPr>
        <w:pStyle w:val="Antrat2"/>
        <w:keepNext w:val="0"/>
        <w:keepLines w:val="0"/>
        <w:widowControl w:val="0"/>
        <w:spacing w:before="0"/>
        <w:ind w:left="5103"/>
        <w:jc w:val="both"/>
        <w:rPr>
          <w:rFonts w:asciiTheme="minorHAnsi" w:hAnsiTheme="minorHAnsi" w:cstheme="minorHAnsi"/>
          <w:color w:val="auto"/>
          <w:sz w:val="24"/>
          <w:szCs w:val="24"/>
        </w:rPr>
      </w:pPr>
      <w:bookmarkStart w:id="87" w:name="_Toc233993178"/>
      <w:bookmarkStart w:id="88" w:name="_Toc238808994"/>
      <w:r w:rsidRPr="002217EA">
        <w:rPr>
          <w:rFonts w:asciiTheme="minorHAnsi" w:hAnsiTheme="minorHAnsi" w:cstheme="minorHAnsi"/>
          <w:color w:val="auto"/>
          <w:sz w:val="24"/>
          <w:szCs w:val="24"/>
        </w:rPr>
        <w:lastRenderedPageBreak/>
        <w:t>Pirkimo sąlygų 9 priedas „Tiekėjo deklaracijos fiziniam asmeniui“</w:t>
      </w:r>
      <w:bookmarkEnd w:id="87"/>
      <w:bookmarkEnd w:id="88"/>
    </w:p>
    <w:p w14:paraId="17044811" w14:textId="77777777" w:rsidR="00BB6B53" w:rsidRPr="002217EA" w:rsidRDefault="00BB6B53" w:rsidP="002217EA">
      <w:pPr>
        <w:pStyle w:val="Antrat2"/>
        <w:spacing w:before="0"/>
        <w:rPr>
          <w:rFonts w:asciiTheme="minorHAnsi" w:hAnsiTheme="minorHAnsi" w:cstheme="minorHAnsi"/>
          <w:color w:val="auto"/>
          <w:sz w:val="24"/>
          <w:szCs w:val="24"/>
        </w:rPr>
      </w:pPr>
      <w:bookmarkStart w:id="89" w:name="_Toc233993179"/>
      <w:bookmarkStart w:id="90" w:name="_Toc238808995"/>
      <w:r w:rsidRPr="002217EA">
        <w:rPr>
          <w:rFonts w:asciiTheme="minorHAnsi" w:hAnsiTheme="minorHAnsi" w:cstheme="minorHAnsi"/>
          <w:color w:val="auto"/>
          <w:sz w:val="24"/>
          <w:szCs w:val="24"/>
        </w:rPr>
        <w:t>Pirkimo sąlygų 9 priedo 1 d.  „Tiekėjo deklaracija dėl (ne)atitikties Reglamento nuostatoms“</w:t>
      </w:r>
      <w:bookmarkEnd w:id="89"/>
      <w:bookmarkEnd w:id="90"/>
    </w:p>
    <w:p w14:paraId="1A4D810E" w14:textId="77777777" w:rsidR="00BB6B53" w:rsidRPr="002217EA" w:rsidRDefault="00BB6B53" w:rsidP="002217EA">
      <w:pPr>
        <w:widowControl w:val="0"/>
        <w:spacing w:after="0" w:line="240" w:lineRule="auto"/>
        <w:jc w:val="both"/>
        <w:rPr>
          <w:rFonts w:cstheme="minorHAnsi"/>
          <w:sz w:val="24"/>
          <w:szCs w:val="24"/>
        </w:rPr>
      </w:pPr>
    </w:p>
    <w:p w14:paraId="2A5CB780" w14:textId="77777777" w:rsidR="00BB6B53" w:rsidRPr="002217EA" w:rsidRDefault="00BB6B53" w:rsidP="002217EA">
      <w:pPr>
        <w:widowControl w:val="0"/>
        <w:spacing w:after="0" w:line="240" w:lineRule="auto"/>
        <w:jc w:val="center"/>
        <w:rPr>
          <w:rFonts w:cstheme="minorHAnsi"/>
          <w:sz w:val="24"/>
          <w:szCs w:val="24"/>
        </w:rPr>
      </w:pPr>
      <w:r w:rsidRPr="002217EA">
        <w:rPr>
          <w:rFonts w:cstheme="minorHAnsi"/>
          <w:sz w:val="24"/>
          <w:szCs w:val="24"/>
        </w:rPr>
        <w:t>(Tiekėjo pavadinimas)</w:t>
      </w:r>
    </w:p>
    <w:p w14:paraId="41F872EE" w14:textId="77777777" w:rsidR="00BB6B53" w:rsidRPr="002217EA" w:rsidRDefault="00BB6B53" w:rsidP="002217EA">
      <w:pPr>
        <w:widowControl w:val="0"/>
        <w:spacing w:after="0" w:line="240" w:lineRule="auto"/>
        <w:jc w:val="center"/>
        <w:rPr>
          <w:rFonts w:cstheme="minorHAnsi"/>
          <w:sz w:val="24"/>
          <w:szCs w:val="24"/>
        </w:rPr>
      </w:pPr>
      <w:r w:rsidRPr="002217EA">
        <w:rPr>
          <w:rFonts w:cstheme="minorHAnsi"/>
          <w:sz w:val="24"/>
          <w:szCs w:val="24"/>
        </w:rPr>
        <w:t>(Fizinio asmens vardas, pavardė, kontaktinė informacija, registro, kuriame kaupiami ir saugomi duomenys apie tiekėją, pavadinimas)</w:t>
      </w:r>
    </w:p>
    <w:p w14:paraId="735DEE99" w14:textId="77777777" w:rsidR="00BB6B53" w:rsidRPr="002217EA" w:rsidRDefault="00BB6B53" w:rsidP="002217EA">
      <w:pPr>
        <w:spacing w:after="0" w:line="240" w:lineRule="auto"/>
        <w:rPr>
          <w:rFonts w:eastAsia="Times New Roman" w:cstheme="minorHAnsi"/>
          <w:sz w:val="24"/>
          <w:szCs w:val="24"/>
        </w:rPr>
      </w:pPr>
    </w:p>
    <w:p w14:paraId="75975120" w14:textId="77777777" w:rsidR="00BB6B53" w:rsidRPr="002217EA" w:rsidRDefault="00BB6B53" w:rsidP="002217EA">
      <w:pPr>
        <w:spacing w:after="0" w:line="240" w:lineRule="auto"/>
        <w:rPr>
          <w:rFonts w:eastAsia="Times New Roman" w:cstheme="minorHAnsi"/>
          <w:sz w:val="24"/>
          <w:szCs w:val="24"/>
        </w:rPr>
      </w:pPr>
      <w:r w:rsidRPr="002217EA">
        <w:rPr>
          <w:rFonts w:eastAsia="Times New Roman" w:cstheme="minorHAnsi"/>
          <w:sz w:val="24"/>
          <w:szCs w:val="24"/>
        </w:rPr>
        <w:t>___________________________________</w:t>
      </w:r>
    </w:p>
    <w:p w14:paraId="4910280B" w14:textId="77777777" w:rsidR="00BB6B53" w:rsidRPr="002217EA" w:rsidRDefault="00BB6B53" w:rsidP="002217EA">
      <w:pPr>
        <w:spacing w:after="0" w:line="240" w:lineRule="auto"/>
        <w:rPr>
          <w:rFonts w:eastAsia="Times New Roman" w:cstheme="minorHAnsi"/>
          <w:sz w:val="24"/>
          <w:szCs w:val="24"/>
        </w:rPr>
      </w:pPr>
      <w:r w:rsidRPr="002217EA">
        <w:rPr>
          <w:rFonts w:eastAsia="Times New Roman" w:cstheme="minorHAnsi"/>
          <w:sz w:val="24"/>
          <w:szCs w:val="24"/>
        </w:rPr>
        <w:t xml:space="preserve"> (Perkančiosios organizacijos pavadinimas)</w:t>
      </w:r>
    </w:p>
    <w:p w14:paraId="0BDD0BBC" w14:textId="77777777" w:rsidR="00BB6B53" w:rsidRPr="002217EA" w:rsidRDefault="00BB6B53" w:rsidP="002217EA">
      <w:pPr>
        <w:spacing w:after="0" w:line="240" w:lineRule="auto"/>
        <w:jc w:val="center"/>
        <w:rPr>
          <w:rFonts w:eastAsia="Times New Roman" w:cstheme="minorHAnsi"/>
          <w:b/>
          <w:bCs/>
          <w:smallCaps/>
          <w:sz w:val="24"/>
          <w:szCs w:val="24"/>
        </w:rPr>
      </w:pPr>
    </w:p>
    <w:p w14:paraId="3A17E7B1" w14:textId="77777777" w:rsidR="00BB6B53" w:rsidRPr="002217EA" w:rsidRDefault="00BB6B53" w:rsidP="002217EA">
      <w:pPr>
        <w:spacing w:after="0" w:line="240" w:lineRule="auto"/>
        <w:jc w:val="center"/>
        <w:rPr>
          <w:rFonts w:eastAsia="Times New Roman" w:cstheme="minorHAnsi"/>
          <w:sz w:val="24"/>
          <w:szCs w:val="24"/>
        </w:rPr>
      </w:pPr>
      <w:r w:rsidRPr="002217EA">
        <w:rPr>
          <w:rFonts w:eastAsia="Times New Roman" w:cstheme="minorHAnsi"/>
          <w:b/>
          <w:bCs/>
          <w:smallCaps/>
          <w:sz w:val="24"/>
          <w:szCs w:val="24"/>
        </w:rPr>
        <w:t>TIEKĖJO/ SUBTIEKĖJO  DEKLARACIJA</w:t>
      </w:r>
    </w:p>
    <w:p w14:paraId="42203436" w14:textId="77777777" w:rsidR="00BB6B53" w:rsidRPr="002217EA" w:rsidRDefault="00BB6B53" w:rsidP="002217EA">
      <w:pPr>
        <w:shd w:val="clear" w:color="auto" w:fill="FFFFFF"/>
        <w:spacing w:after="0" w:line="240" w:lineRule="auto"/>
        <w:jc w:val="center"/>
        <w:rPr>
          <w:rFonts w:eastAsia="Times New Roman" w:cstheme="minorHAnsi"/>
          <w:sz w:val="24"/>
          <w:szCs w:val="24"/>
        </w:rPr>
      </w:pPr>
      <w:r w:rsidRPr="002217EA">
        <w:rPr>
          <w:rFonts w:eastAsia="Times New Roman" w:cstheme="minorHAnsi"/>
          <w:sz w:val="24"/>
          <w:szCs w:val="24"/>
        </w:rPr>
        <w:t> </w:t>
      </w:r>
    </w:p>
    <w:p w14:paraId="687FDD52" w14:textId="77777777" w:rsidR="00BB6B53" w:rsidRPr="002217EA" w:rsidRDefault="00BB6B53" w:rsidP="002217EA">
      <w:pPr>
        <w:spacing w:after="0" w:line="240" w:lineRule="auto"/>
        <w:jc w:val="center"/>
        <w:rPr>
          <w:rFonts w:eastAsia="Times New Roman" w:cstheme="minorHAnsi"/>
          <w:sz w:val="24"/>
          <w:szCs w:val="24"/>
        </w:rPr>
      </w:pPr>
      <w:r w:rsidRPr="002217EA">
        <w:rPr>
          <w:rFonts w:eastAsia="Times New Roman" w:cstheme="minorHAnsi"/>
          <w:sz w:val="24"/>
          <w:szCs w:val="24"/>
        </w:rPr>
        <w:t>__________________</w:t>
      </w:r>
    </w:p>
    <w:p w14:paraId="0C5A8D9A" w14:textId="77777777" w:rsidR="00BB6B53" w:rsidRPr="002217EA" w:rsidRDefault="00BB6B53" w:rsidP="002217EA">
      <w:pPr>
        <w:spacing w:after="0" w:line="240" w:lineRule="auto"/>
        <w:jc w:val="center"/>
        <w:rPr>
          <w:rFonts w:eastAsia="Times New Roman" w:cstheme="minorHAnsi"/>
          <w:sz w:val="24"/>
          <w:szCs w:val="24"/>
        </w:rPr>
      </w:pPr>
      <w:r w:rsidRPr="002217EA">
        <w:rPr>
          <w:rFonts w:eastAsia="Times New Roman" w:cstheme="minorHAnsi"/>
          <w:sz w:val="24"/>
          <w:szCs w:val="24"/>
        </w:rPr>
        <w:t>(Data)</w:t>
      </w:r>
    </w:p>
    <w:p w14:paraId="08F6F543" w14:textId="77777777" w:rsidR="00BB6B53" w:rsidRPr="002217EA" w:rsidRDefault="00BB6B53" w:rsidP="002217EA">
      <w:pPr>
        <w:spacing w:after="0" w:line="240" w:lineRule="auto"/>
        <w:rPr>
          <w:rFonts w:eastAsia="Times New Roman" w:cstheme="minorHAnsi"/>
          <w:sz w:val="24"/>
          <w:szCs w:val="24"/>
        </w:rPr>
      </w:pPr>
    </w:p>
    <w:p w14:paraId="052BB42E"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2217EA">
        <w:rPr>
          <w:rFonts w:eastAsia="Times New Roman" w:cstheme="minorHAnsi"/>
          <w:sz w:val="24"/>
          <w:szCs w:val="24"/>
        </w:rPr>
        <w:t>t.y</w:t>
      </w:r>
      <w:proofErr w:type="spellEnd"/>
      <w:r w:rsidRPr="002217EA">
        <w:rPr>
          <w:rFonts w:eastAsia="Times New Roman" w:cstheme="minorHAnsi"/>
          <w:sz w:val="24"/>
          <w:szCs w:val="24"/>
        </w:rPr>
        <w:t>.:</w:t>
      </w:r>
    </w:p>
    <w:p w14:paraId="78ABFBF5"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(a) mano atstovaujamas tiekėjas/subtiekėjas</w:t>
      </w:r>
      <w:r w:rsidRPr="002217EA" w:rsidDel="006157AF">
        <w:rPr>
          <w:rFonts w:eastAsia="Times New Roman" w:cstheme="minorHAnsi"/>
          <w:sz w:val="24"/>
          <w:szCs w:val="24"/>
        </w:rPr>
        <w:t xml:space="preserve"> </w:t>
      </w:r>
      <w:r w:rsidRPr="002217EA">
        <w:rPr>
          <w:rFonts w:eastAsia="Times New Roman" w:cstheme="minorHAnsi"/>
          <w:sz w:val="24"/>
          <w:szCs w:val="24"/>
        </w:rPr>
        <w:t>(ir nė vienas iš tiekėjų grupės narių) nėra Rusijos pilietis arba Rusijoje įsisteigęs fizinis ar juridinis asmuo, subjektas ar įstaiga;</w:t>
      </w:r>
    </w:p>
    <w:p w14:paraId="78EDEF7F"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(b) mano atstovaujamas tiekėjas/subtiekėjas</w:t>
      </w:r>
      <w:r w:rsidRPr="002217EA" w:rsidDel="006157AF">
        <w:rPr>
          <w:rFonts w:eastAsia="Times New Roman" w:cstheme="minorHAnsi"/>
          <w:sz w:val="24"/>
          <w:szCs w:val="24"/>
        </w:rPr>
        <w:t xml:space="preserve"> </w:t>
      </w:r>
      <w:r w:rsidRPr="002217EA">
        <w:rPr>
          <w:rFonts w:eastAsia="Times New Roman" w:cstheme="minorHAnsi"/>
          <w:sz w:val="24"/>
          <w:szCs w:val="24"/>
        </w:rPr>
        <w:t>(ir nė vienas iš tiekėjų grupės narių) nėra juridinis asmuo, subjektas ar įstaiga, kurio nuosavybės teisės tiesiogiai ar netiesiogiai daugiau kaip 50 % priklauso šios dalies a) punkte nurodytam subjektui;</w:t>
      </w:r>
    </w:p>
    <w:p w14:paraId="5B09C0F7"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(c) nei aš, nei mano atstovaujama bendrovė nėra fizinis ar juridinis asmuo, subjektas ar įstaiga, veikianti a) arba b) punkte nurodyto subjekto vardu ar jo nurodymu;</w:t>
      </w:r>
    </w:p>
    <w:p w14:paraId="203C97E1" w14:textId="77777777" w:rsidR="00BB6B53" w:rsidRPr="002217EA" w:rsidRDefault="00BB6B53" w:rsidP="002217EA">
      <w:pPr>
        <w:spacing w:after="0" w:line="240" w:lineRule="auto"/>
        <w:jc w:val="both"/>
        <w:rPr>
          <w:rFonts w:eastAsia="Times New Roman" w:cstheme="minorHAnsi"/>
          <w:sz w:val="24"/>
          <w:szCs w:val="24"/>
        </w:rPr>
      </w:pPr>
      <w:r w:rsidRPr="002217EA">
        <w:rPr>
          <w:rFonts w:eastAsia="Times New Roman" w:cstheme="minorHAnsi"/>
          <w:sz w:val="24"/>
          <w:szCs w:val="24"/>
        </w:rPr>
        <w:t>(d) a)-c) punktuose išvardyti subjektai nedalyvauja subtiekėjais, tiekėjais ar subjektais, kurių pajėgumais remiasi mano atstovaujamas tiekėjas, tais atvejais kai jiems tenka daugiau kaip 10 % sutarties vertės.</w:t>
      </w:r>
    </w:p>
    <w:p w14:paraId="4F9B458A" w14:textId="77777777" w:rsidR="00BB6B53" w:rsidRPr="002217EA" w:rsidRDefault="00BB6B53" w:rsidP="002217EA">
      <w:pPr>
        <w:spacing w:after="0" w:line="240" w:lineRule="auto"/>
        <w:jc w:val="both"/>
        <w:rPr>
          <w:rStyle w:val="normaltextrun"/>
          <w:rFonts w:cstheme="minorHAnsi"/>
          <w:sz w:val="24"/>
          <w:szCs w:val="24"/>
          <w:shd w:val="clear" w:color="auto" w:fill="FFFFFF"/>
        </w:rPr>
      </w:pPr>
      <w:r w:rsidRPr="002217EA">
        <w:rPr>
          <w:rFonts w:eastAsia="Times New Roman" w:cstheme="minorHAnsi"/>
          <w:sz w:val="24"/>
          <w:szCs w:val="24"/>
        </w:rPr>
        <w:t xml:space="preserve">Patvirtinu, kad tiekėjui/subtiekėjui kuriuos esu pasitelkęs ar pasitelksiu ateityje, </w:t>
      </w:r>
      <w:r w:rsidRPr="002217EA">
        <w:rPr>
          <w:rFonts w:cstheme="minorHAnsi"/>
          <w:sz w:val="24"/>
          <w:szCs w:val="24"/>
        </w:rPr>
        <w:t xml:space="preserve">ūkio subjektams, kurių pajėgumais remiuosi ar (ir) remsiuosi, prekių (ir jų sudedamųjų dalių) gamintojams </w:t>
      </w:r>
      <w:r w:rsidRPr="002217EA">
        <w:rPr>
          <w:rFonts w:eastAsia="Times New Roman" w:cstheme="minorHAnsi"/>
          <w:sz w:val="24"/>
          <w:szCs w:val="24"/>
        </w:rPr>
        <w:t>netaikomos</w:t>
      </w:r>
      <w:r w:rsidRPr="002217EA">
        <w:rPr>
          <w:rFonts w:cstheme="minorHAnsi"/>
          <w:sz w:val="24"/>
          <w:szCs w:val="24"/>
        </w:rPr>
        <w:t xml:space="preserve"> Lietuvos Respublikoje įgyvendinamos tarptautinės sankcijos, kaip tai apibrėžta Lietuvos Respublikos tarptautinių sankcijų įstatyme.</w:t>
      </w:r>
    </w:p>
    <w:p w14:paraId="12C79ED2" w14:textId="77777777" w:rsidR="00BB6B53" w:rsidRPr="002217EA" w:rsidRDefault="00BB6B53" w:rsidP="002217EA">
      <w:pPr>
        <w:tabs>
          <w:tab w:val="left" w:pos="284"/>
          <w:tab w:val="left" w:pos="426"/>
        </w:tabs>
        <w:spacing w:after="0" w:line="240" w:lineRule="auto"/>
        <w:jc w:val="both"/>
        <w:rPr>
          <w:rFonts w:eastAsia="Times New Roman" w:cstheme="minorHAnsi"/>
          <w:sz w:val="24"/>
          <w:szCs w:val="24"/>
        </w:rPr>
      </w:pPr>
    </w:p>
    <w:p w14:paraId="0F24900B" w14:textId="77777777" w:rsidR="00BB6B53" w:rsidRPr="002217EA" w:rsidRDefault="00BB6B53" w:rsidP="002217EA">
      <w:pPr>
        <w:tabs>
          <w:tab w:val="left" w:pos="284"/>
          <w:tab w:val="left" w:pos="426"/>
        </w:tabs>
        <w:spacing w:after="0" w:line="240" w:lineRule="auto"/>
        <w:jc w:val="both"/>
        <w:rPr>
          <w:rFonts w:eastAsia="Times New Roman" w:cstheme="minorHAnsi"/>
          <w:sz w:val="24"/>
          <w:szCs w:val="24"/>
        </w:rPr>
      </w:pPr>
      <w:r w:rsidRPr="002217EA">
        <w:rPr>
          <w:rFonts w:eastAsia="Times New Roman" w:cstheme="minorHAnsi"/>
          <w:sz w:val="24"/>
          <w:szCs w:val="24"/>
        </w:rPr>
        <w:t>Deklaruojamoms aplinkybėms pasikeitus, įsipareigoju nedelsiant apie tai informuoti Perkančiąją organizaciją.</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BB6B53" w:rsidRPr="002217EA" w14:paraId="66113047" w14:textId="77777777" w:rsidTr="009A1B7B">
        <w:trPr>
          <w:jc w:val="center"/>
        </w:trPr>
        <w:tc>
          <w:tcPr>
            <w:tcW w:w="0" w:type="auto"/>
            <w:gridSpan w:val="6"/>
            <w:tcMar>
              <w:top w:w="0" w:type="dxa"/>
              <w:left w:w="108" w:type="dxa"/>
              <w:bottom w:w="0" w:type="dxa"/>
              <w:right w:w="108" w:type="dxa"/>
            </w:tcMar>
            <w:hideMark/>
          </w:tcPr>
          <w:p w14:paraId="08B6C0DA" w14:textId="77777777" w:rsidR="00BB6B53" w:rsidRPr="002217EA" w:rsidRDefault="00BB6B53" w:rsidP="002217EA">
            <w:pPr>
              <w:tabs>
                <w:tab w:val="left" w:pos="284"/>
                <w:tab w:val="left" w:pos="426"/>
              </w:tabs>
              <w:spacing w:after="0" w:line="240" w:lineRule="auto"/>
              <w:jc w:val="both"/>
              <w:rPr>
                <w:rFonts w:eastAsia="Times New Roman" w:cstheme="minorHAnsi"/>
                <w:sz w:val="24"/>
                <w:szCs w:val="24"/>
              </w:rPr>
            </w:pPr>
          </w:p>
        </w:tc>
      </w:tr>
      <w:tr w:rsidR="00BB6B53" w:rsidRPr="002217EA" w14:paraId="4B328272" w14:textId="77777777" w:rsidTr="009A1B7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3C75FFC4"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15E1D23B"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134AD49D"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8CB40D6" w14:textId="77777777" w:rsidR="00BB6B53" w:rsidRPr="002217EA" w:rsidRDefault="00BB6B53" w:rsidP="002217EA">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68831540"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7D32B58" w14:textId="77777777" w:rsidR="00BB6B53" w:rsidRPr="002217EA" w:rsidRDefault="00BB6B53" w:rsidP="002217EA">
            <w:pPr>
              <w:spacing w:after="0" w:line="240" w:lineRule="auto"/>
              <w:rPr>
                <w:rFonts w:eastAsia="Times New Roman" w:cstheme="minorHAnsi"/>
                <w:sz w:val="24"/>
                <w:szCs w:val="24"/>
              </w:rPr>
            </w:pPr>
          </w:p>
        </w:tc>
      </w:tr>
      <w:tr w:rsidR="00BB6B53" w:rsidRPr="002217EA" w14:paraId="1CF6E621" w14:textId="77777777" w:rsidTr="009A1B7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6BC32115" w14:textId="77777777" w:rsidR="00BB6B53" w:rsidRPr="002217EA" w:rsidRDefault="00BB6B53" w:rsidP="002217EA">
            <w:pPr>
              <w:spacing w:after="0" w:line="240" w:lineRule="auto"/>
              <w:rPr>
                <w:rFonts w:eastAsia="Times New Roman" w:cstheme="minorHAnsi"/>
                <w:sz w:val="24"/>
                <w:szCs w:val="24"/>
              </w:rPr>
            </w:pPr>
            <w:r w:rsidRPr="002217EA">
              <w:rPr>
                <w:rFonts w:eastAsia="Times New Roman" w:cstheme="minorHAnsi"/>
                <w:sz w:val="24"/>
                <w:szCs w:val="24"/>
              </w:rPr>
              <w:t>(Parašas)</w:t>
            </w:r>
          </w:p>
        </w:tc>
        <w:tc>
          <w:tcPr>
            <w:tcW w:w="0" w:type="auto"/>
            <w:tcMar>
              <w:top w:w="0" w:type="dxa"/>
              <w:left w:w="108" w:type="dxa"/>
              <w:bottom w:w="0" w:type="dxa"/>
              <w:right w:w="108" w:type="dxa"/>
            </w:tcMar>
            <w:hideMark/>
          </w:tcPr>
          <w:p w14:paraId="37D92262"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008D7E7" w14:textId="77777777" w:rsidR="00BB6B53" w:rsidRPr="002217EA" w:rsidRDefault="00BB6B53" w:rsidP="002217EA">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E4F8BA4" w14:textId="77777777" w:rsidR="00BB6B53" w:rsidRPr="002217EA" w:rsidRDefault="00BB6B53" w:rsidP="002217EA">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1CACDA70" w14:textId="77777777" w:rsidR="00BB6B53" w:rsidRPr="002217EA" w:rsidRDefault="00BB6B53" w:rsidP="002217EA">
            <w:pPr>
              <w:spacing w:after="0" w:line="240" w:lineRule="auto"/>
              <w:rPr>
                <w:rFonts w:eastAsia="Times New Roman" w:cstheme="minorHAnsi"/>
                <w:sz w:val="24"/>
                <w:szCs w:val="24"/>
              </w:rPr>
            </w:pPr>
            <w:r w:rsidRPr="002217EA">
              <w:rPr>
                <w:rFonts w:eastAsia="Times New Roman" w:cstheme="minorHAnsi"/>
                <w:sz w:val="24"/>
                <w:szCs w:val="24"/>
              </w:rPr>
              <w:t>(Vardas, pavardė, pareigos)</w:t>
            </w:r>
          </w:p>
        </w:tc>
        <w:tc>
          <w:tcPr>
            <w:tcW w:w="0" w:type="auto"/>
            <w:tcMar>
              <w:top w:w="0" w:type="dxa"/>
              <w:left w:w="108" w:type="dxa"/>
              <w:bottom w:w="0" w:type="dxa"/>
              <w:right w:w="108" w:type="dxa"/>
            </w:tcMar>
            <w:hideMark/>
          </w:tcPr>
          <w:p w14:paraId="2E44B595" w14:textId="77777777" w:rsidR="00BB6B53" w:rsidRPr="002217EA" w:rsidRDefault="00BB6B53" w:rsidP="002217EA">
            <w:pPr>
              <w:spacing w:after="0" w:line="240" w:lineRule="auto"/>
              <w:rPr>
                <w:rFonts w:eastAsia="Times New Roman" w:cstheme="minorHAnsi"/>
                <w:sz w:val="24"/>
                <w:szCs w:val="24"/>
              </w:rPr>
            </w:pPr>
          </w:p>
        </w:tc>
      </w:tr>
    </w:tbl>
    <w:p w14:paraId="46E74107" w14:textId="77777777" w:rsidR="00BB6B53" w:rsidRPr="002217EA" w:rsidRDefault="00BB6B53" w:rsidP="002217EA">
      <w:pPr>
        <w:widowControl w:val="0"/>
        <w:spacing w:after="0" w:line="240" w:lineRule="auto"/>
        <w:jc w:val="both"/>
        <w:rPr>
          <w:rFonts w:cstheme="minorHAnsi"/>
          <w:sz w:val="24"/>
          <w:szCs w:val="24"/>
        </w:rPr>
      </w:pPr>
    </w:p>
    <w:p w14:paraId="30B6767F" w14:textId="77777777" w:rsidR="00BB6B53" w:rsidRPr="002217EA" w:rsidRDefault="00BB6B53" w:rsidP="002217EA">
      <w:pPr>
        <w:spacing w:after="0" w:line="240" w:lineRule="auto"/>
        <w:rPr>
          <w:rFonts w:cstheme="minorHAnsi"/>
          <w:sz w:val="24"/>
          <w:szCs w:val="24"/>
        </w:rPr>
      </w:pPr>
      <w:r w:rsidRPr="002217EA">
        <w:rPr>
          <w:rFonts w:cstheme="minorHAnsi"/>
          <w:sz w:val="24"/>
          <w:szCs w:val="24"/>
        </w:rPr>
        <w:br w:type="page"/>
      </w:r>
    </w:p>
    <w:p w14:paraId="62ECAE84" w14:textId="53BE21BB" w:rsidR="00BB6B53" w:rsidRPr="002217EA" w:rsidRDefault="00BB6B53" w:rsidP="002217EA">
      <w:pPr>
        <w:pStyle w:val="Antrat2"/>
        <w:keepNext w:val="0"/>
        <w:keepLines w:val="0"/>
        <w:widowControl w:val="0"/>
        <w:spacing w:before="0"/>
        <w:rPr>
          <w:rFonts w:asciiTheme="minorHAnsi" w:hAnsiTheme="minorHAnsi" w:cstheme="minorHAnsi"/>
          <w:color w:val="auto"/>
          <w:sz w:val="24"/>
          <w:szCs w:val="24"/>
        </w:rPr>
      </w:pPr>
      <w:bookmarkStart w:id="91" w:name="_Toc233993180"/>
      <w:bookmarkStart w:id="92" w:name="_Toc238808996"/>
      <w:r w:rsidRPr="002217EA">
        <w:rPr>
          <w:rFonts w:asciiTheme="minorHAnsi" w:hAnsiTheme="minorHAnsi" w:cstheme="minorHAnsi"/>
          <w:color w:val="auto"/>
          <w:sz w:val="24"/>
          <w:szCs w:val="24"/>
        </w:rPr>
        <w:lastRenderedPageBreak/>
        <w:t>Pirkimo sąlygų 9 priedo 2 d. „</w:t>
      </w:r>
      <w:r w:rsidRPr="002217EA">
        <w:rPr>
          <w:rFonts w:asciiTheme="minorHAnsi" w:eastAsia="Calibri" w:hAnsiTheme="minorHAnsi" w:cstheme="minorHAnsi"/>
          <w:color w:val="auto"/>
          <w:sz w:val="24"/>
          <w:szCs w:val="24"/>
        </w:rPr>
        <w:t>Dėl neatitikties VPĮ 45 str. 2</w:t>
      </w:r>
      <w:r w:rsidRPr="002217EA">
        <w:rPr>
          <w:rFonts w:asciiTheme="minorHAnsi" w:eastAsia="Calibri" w:hAnsiTheme="minorHAnsi" w:cstheme="minorHAnsi"/>
          <w:color w:val="auto"/>
          <w:sz w:val="24"/>
          <w:szCs w:val="24"/>
          <w:vertAlign w:val="superscript"/>
        </w:rPr>
        <w:t>1</w:t>
      </w:r>
      <w:r w:rsidRPr="002217EA">
        <w:rPr>
          <w:rFonts w:asciiTheme="minorHAnsi" w:eastAsia="Calibri" w:hAnsiTheme="minorHAnsi" w:cstheme="minorHAnsi"/>
          <w:color w:val="auto"/>
          <w:sz w:val="24"/>
          <w:szCs w:val="24"/>
        </w:rPr>
        <w:t xml:space="preserve"> d. 6 p. nurodytoms sąlygoms</w:t>
      </w:r>
      <w:r w:rsidRPr="002217EA">
        <w:rPr>
          <w:rFonts w:asciiTheme="minorHAnsi" w:hAnsiTheme="minorHAnsi" w:cstheme="minorHAnsi"/>
          <w:color w:val="auto"/>
          <w:sz w:val="24"/>
          <w:szCs w:val="24"/>
        </w:rPr>
        <w:t>“</w:t>
      </w:r>
      <w:bookmarkEnd w:id="91"/>
      <w:bookmarkEnd w:id="92"/>
    </w:p>
    <w:p w14:paraId="2CEFE9A0" w14:textId="77777777" w:rsidR="00BB6B53" w:rsidRPr="002217EA" w:rsidRDefault="00BB6B53" w:rsidP="002217EA">
      <w:pPr>
        <w:widowControl w:val="0"/>
        <w:spacing w:after="0" w:line="240" w:lineRule="auto"/>
        <w:jc w:val="center"/>
        <w:rPr>
          <w:rFonts w:cstheme="minorHAnsi"/>
          <w:sz w:val="24"/>
          <w:szCs w:val="24"/>
        </w:rPr>
      </w:pPr>
    </w:p>
    <w:p w14:paraId="0AE279A4" w14:textId="77777777" w:rsidR="00BB6B53" w:rsidRPr="002217EA" w:rsidRDefault="00BB6B53" w:rsidP="002217EA">
      <w:pPr>
        <w:widowControl w:val="0"/>
        <w:spacing w:after="0" w:line="240" w:lineRule="auto"/>
        <w:jc w:val="center"/>
        <w:rPr>
          <w:rFonts w:cstheme="minorHAnsi"/>
          <w:sz w:val="24"/>
          <w:szCs w:val="24"/>
        </w:rPr>
      </w:pPr>
      <w:r w:rsidRPr="002217EA">
        <w:rPr>
          <w:rFonts w:cstheme="minorHAnsi"/>
          <w:sz w:val="24"/>
          <w:szCs w:val="24"/>
        </w:rPr>
        <w:t>(Tiekėjo vardas, pavardė)</w:t>
      </w:r>
    </w:p>
    <w:p w14:paraId="2D614C3D" w14:textId="4020E970" w:rsidR="00BB6B53" w:rsidRPr="002217EA" w:rsidRDefault="00BB6B53" w:rsidP="002217EA">
      <w:pPr>
        <w:widowControl w:val="0"/>
        <w:tabs>
          <w:tab w:val="right" w:leader="underscore" w:pos="9071"/>
        </w:tabs>
        <w:spacing w:after="0" w:line="240" w:lineRule="auto"/>
        <w:jc w:val="center"/>
        <w:textAlignment w:val="baseline"/>
        <w:rPr>
          <w:rFonts w:cstheme="minorHAnsi"/>
          <w:sz w:val="24"/>
          <w:szCs w:val="24"/>
        </w:rPr>
      </w:pPr>
      <w:r w:rsidRPr="002217EA">
        <w:rPr>
          <w:rFonts w:eastAsia="Calibri" w:cstheme="minorHAnsi"/>
          <w:b/>
          <w:bCs/>
          <w:sz w:val="24"/>
          <w:szCs w:val="24"/>
        </w:rPr>
        <w:t>TIEKĖJO DEKLARACIJA DĖL NEATITIKTIES VPĮ 45 STRAIPSNIO 2</w:t>
      </w:r>
      <w:r w:rsidRPr="002217EA">
        <w:rPr>
          <w:rFonts w:eastAsia="Calibri" w:cstheme="minorHAnsi"/>
          <w:b/>
          <w:bCs/>
          <w:sz w:val="24"/>
          <w:szCs w:val="24"/>
          <w:vertAlign w:val="superscript"/>
        </w:rPr>
        <w:t>1</w:t>
      </w:r>
      <w:r w:rsidRPr="002217EA">
        <w:rPr>
          <w:rFonts w:eastAsia="Calibri" w:cstheme="minorHAnsi"/>
          <w:b/>
          <w:bCs/>
          <w:sz w:val="24"/>
          <w:szCs w:val="24"/>
        </w:rPr>
        <w:t xml:space="preserve"> DALIES 6 PUNKTE NURODYTOMS SĄLYGOMS</w:t>
      </w:r>
    </w:p>
    <w:p w14:paraId="08B69AD4" w14:textId="77777777" w:rsidR="00BB6B53" w:rsidRPr="002217EA" w:rsidRDefault="00BB6B53" w:rsidP="002217EA">
      <w:pPr>
        <w:widowControl w:val="0"/>
        <w:tabs>
          <w:tab w:val="right" w:leader="underscore" w:pos="9071"/>
        </w:tabs>
        <w:spacing w:after="0" w:line="240" w:lineRule="auto"/>
        <w:jc w:val="center"/>
        <w:textAlignment w:val="baseline"/>
        <w:rPr>
          <w:rFonts w:eastAsia="Calibri" w:cstheme="minorHAnsi"/>
          <w:b/>
          <w:bCs/>
          <w:sz w:val="24"/>
          <w:szCs w:val="24"/>
        </w:rPr>
      </w:pPr>
    </w:p>
    <w:p w14:paraId="605E623F" w14:textId="77777777" w:rsidR="00BB6B53" w:rsidRPr="002217EA" w:rsidRDefault="00BB6B53" w:rsidP="002217EA">
      <w:pPr>
        <w:widowControl w:val="0"/>
        <w:tabs>
          <w:tab w:val="right" w:leader="underscore" w:pos="9071"/>
        </w:tabs>
        <w:spacing w:after="0" w:line="240" w:lineRule="auto"/>
        <w:jc w:val="center"/>
        <w:textAlignment w:val="baseline"/>
        <w:rPr>
          <w:rFonts w:eastAsia="Calibri" w:cstheme="minorHAnsi"/>
          <w:sz w:val="24"/>
          <w:szCs w:val="24"/>
        </w:rPr>
      </w:pPr>
      <w:r w:rsidRPr="002217EA">
        <w:rPr>
          <w:rFonts w:eastAsia="Calibri" w:cstheme="minorHAnsi"/>
          <w:sz w:val="24"/>
          <w:szCs w:val="24"/>
        </w:rPr>
        <w:t xml:space="preserve">20__ m._____________ d. </w:t>
      </w:r>
    </w:p>
    <w:p w14:paraId="1FEC03AC" w14:textId="77777777" w:rsidR="00BB6B53" w:rsidRPr="002217EA" w:rsidRDefault="00BB6B53" w:rsidP="002217EA">
      <w:pPr>
        <w:widowControl w:val="0"/>
        <w:spacing w:after="0" w:line="240" w:lineRule="auto"/>
        <w:ind w:firstLine="567"/>
        <w:jc w:val="both"/>
        <w:rPr>
          <w:rFonts w:cstheme="minorHAnsi"/>
          <w:sz w:val="24"/>
          <w:szCs w:val="24"/>
        </w:rPr>
      </w:pPr>
      <w:r w:rsidRPr="002217EA">
        <w:rPr>
          <w:rFonts w:cstheme="minorHAnsi"/>
          <w:sz w:val="24"/>
          <w:szCs w:val="24"/>
        </w:rPr>
        <w:t>Aš, ___________________________________________________________ ,</w:t>
      </w:r>
    </w:p>
    <w:p w14:paraId="3C55AFD5" w14:textId="77777777" w:rsidR="00BB6B53" w:rsidRPr="002217EA" w:rsidRDefault="00BB6B53" w:rsidP="002217EA">
      <w:pPr>
        <w:widowControl w:val="0"/>
        <w:spacing w:after="0" w:line="240" w:lineRule="auto"/>
        <w:ind w:left="960" w:firstLine="318"/>
        <w:jc w:val="both"/>
        <w:rPr>
          <w:rFonts w:cstheme="minorHAnsi"/>
          <w:sz w:val="24"/>
          <w:szCs w:val="24"/>
        </w:rPr>
      </w:pPr>
      <w:r w:rsidRPr="002217EA">
        <w:rPr>
          <w:rFonts w:cstheme="minorHAnsi"/>
          <w:i/>
          <w:iCs/>
          <w:sz w:val="24"/>
          <w:szCs w:val="24"/>
        </w:rPr>
        <w:tab/>
      </w:r>
      <w:r w:rsidRPr="002217EA">
        <w:rPr>
          <w:rFonts w:cstheme="minorHAnsi"/>
          <w:i/>
          <w:iCs/>
          <w:sz w:val="24"/>
          <w:szCs w:val="24"/>
        </w:rPr>
        <w:tab/>
      </w:r>
      <w:r w:rsidRPr="002217EA">
        <w:rPr>
          <w:rFonts w:cstheme="minorHAnsi"/>
          <w:i/>
          <w:iCs/>
          <w:sz w:val="24"/>
          <w:szCs w:val="24"/>
        </w:rPr>
        <w:tab/>
        <w:t>(tiekėjo vardas ir pavardė)</w:t>
      </w:r>
    </w:p>
    <w:p w14:paraId="3E4749C2" w14:textId="77777777" w:rsidR="00BB6B53" w:rsidRPr="002217EA" w:rsidRDefault="00BB6B53" w:rsidP="002217EA">
      <w:pPr>
        <w:widowControl w:val="0"/>
        <w:spacing w:after="0" w:line="240" w:lineRule="auto"/>
        <w:jc w:val="both"/>
        <w:rPr>
          <w:rFonts w:cstheme="minorHAnsi"/>
          <w:sz w:val="24"/>
          <w:szCs w:val="24"/>
          <w:u w:val="single"/>
        </w:rPr>
      </w:pPr>
      <w:r w:rsidRPr="002217EA" w:rsidDel="004561CE">
        <w:rPr>
          <w:rFonts w:cstheme="minorHAnsi"/>
          <w:sz w:val="24"/>
          <w:szCs w:val="24"/>
        </w:rPr>
        <w:t xml:space="preserve"> </w:t>
      </w:r>
      <w:r w:rsidRPr="002217EA">
        <w:rPr>
          <w:rFonts w:cstheme="minorHAnsi"/>
          <w:sz w:val="24"/>
          <w:szCs w:val="24"/>
        </w:rPr>
        <w:t>dalyvaujantis (-i) ____________________________________________________</w:t>
      </w:r>
    </w:p>
    <w:p w14:paraId="4FE566FA" w14:textId="77777777" w:rsidR="00BB6B53" w:rsidRPr="002217EA" w:rsidRDefault="00BB6B53" w:rsidP="002217EA">
      <w:pPr>
        <w:widowControl w:val="0"/>
        <w:spacing w:after="0" w:line="240" w:lineRule="auto"/>
        <w:ind w:left="2040" w:firstLine="371"/>
        <w:jc w:val="both"/>
        <w:rPr>
          <w:rFonts w:cstheme="minorHAnsi"/>
          <w:sz w:val="24"/>
          <w:szCs w:val="24"/>
        </w:rPr>
      </w:pPr>
      <w:r w:rsidRPr="002217EA">
        <w:rPr>
          <w:rFonts w:cstheme="minorHAnsi"/>
          <w:i/>
          <w:iCs/>
          <w:sz w:val="24"/>
          <w:szCs w:val="24"/>
        </w:rPr>
        <w:t>(perkančiosios organizacijos pavadinimas)</w:t>
      </w:r>
    </w:p>
    <w:p w14:paraId="2EAC53F2" w14:textId="77777777" w:rsidR="00BB6B53" w:rsidRPr="002217EA" w:rsidRDefault="00BB6B53" w:rsidP="002217EA">
      <w:pPr>
        <w:widowControl w:val="0"/>
        <w:spacing w:after="0" w:line="240" w:lineRule="auto"/>
        <w:jc w:val="both"/>
        <w:rPr>
          <w:rFonts w:cstheme="minorHAnsi"/>
          <w:sz w:val="24"/>
          <w:szCs w:val="24"/>
        </w:rPr>
      </w:pPr>
      <w:r w:rsidRPr="002217EA">
        <w:rPr>
          <w:rFonts w:cstheme="minorHAnsi"/>
          <w:sz w:val="24"/>
          <w:szCs w:val="24"/>
        </w:rPr>
        <w:t xml:space="preserve">vykdomame </w:t>
      </w:r>
      <w:r w:rsidRPr="002217EA">
        <w:rPr>
          <w:rFonts w:cstheme="minorHAnsi"/>
          <w:sz w:val="24"/>
          <w:szCs w:val="24"/>
          <w:u w:val="single"/>
        </w:rPr>
        <w:tab/>
      </w:r>
      <w:r w:rsidRPr="002217EA">
        <w:rPr>
          <w:rFonts w:cstheme="minorHAnsi"/>
          <w:sz w:val="24"/>
          <w:szCs w:val="24"/>
          <w:u w:val="single"/>
        </w:rPr>
        <w:tab/>
      </w:r>
      <w:r w:rsidRPr="002217EA">
        <w:rPr>
          <w:rFonts w:cstheme="minorHAnsi"/>
          <w:sz w:val="24"/>
          <w:szCs w:val="24"/>
          <w:u w:val="single"/>
        </w:rPr>
        <w:tab/>
      </w:r>
      <w:r w:rsidRPr="002217EA">
        <w:rPr>
          <w:rFonts w:cstheme="minorHAnsi"/>
          <w:sz w:val="24"/>
          <w:szCs w:val="24"/>
          <w:u w:val="single"/>
        </w:rPr>
        <w:tab/>
      </w:r>
      <w:r w:rsidRPr="002217EA">
        <w:rPr>
          <w:rFonts w:cstheme="minorHAnsi"/>
          <w:sz w:val="24"/>
          <w:szCs w:val="24"/>
          <w:u w:val="single"/>
        </w:rPr>
        <w:tab/>
      </w:r>
      <w:r w:rsidRPr="002217EA">
        <w:rPr>
          <w:rFonts w:cstheme="minorHAnsi"/>
          <w:sz w:val="24"/>
          <w:szCs w:val="24"/>
          <w:u w:val="single"/>
        </w:rPr>
        <w:tab/>
      </w:r>
      <w:r w:rsidRPr="002217EA">
        <w:rPr>
          <w:rFonts w:cstheme="minorHAnsi"/>
          <w:sz w:val="24"/>
          <w:szCs w:val="24"/>
        </w:rPr>
        <w:t xml:space="preserve">, </w:t>
      </w:r>
    </w:p>
    <w:p w14:paraId="241D3D90" w14:textId="77777777" w:rsidR="00BB6B53" w:rsidRPr="002217EA" w:rsidRDefault="00BB6B53" w:rsidP="002217EA">
      <w:pPr>
        <w:widowControl w:val="0"/>
        <w:spacing w:after="0" w:line="240" w:lineRule="auto"/>
        <w:jc w:val="both"/>
        <w:rPr>
          <w:rFonts w:cstheme="minorHAnsi"/>
          <w:sz w:val="24"/>
          <w:szCs w:val="24"/>
        </w:rPr>
      </w:pPr>
      <w:r w:rsidRPr="002217EA">
        <w:rPr>
          <w:rFonts w:cstheme="minorHAnsi"/>
          <w:i/>
          <w:iCs/>
          <w:sz w:val="24"/>
          <w:szCs w:val="24"/>
        </w:rPr>
        <w:t xml:space="preserve">           </w:t>
      </w:r>
      <w:r w:rsidRPr="002217EA">
        <w:rPr>
          <w:rFonts w:cstheme="minorHAnsi"/>
          <w:i/>
          <w:iCs/>
          <w:sz w:val="24"/>
          <w:szCs w:val="24"/>
        </w:rPr>
        <w:tab/>
      </w:r>
      <w:r w:rsidRPr="002217EA">
        <w:rPr>
          <w:rFonts w:cstheme="minorHAnsi"/>
          <w:i/>
          <w:iCs/>
          <w:sz w:val="24"/>
          <w:szCs w:val="24"/>
        </w:rPr>
        <w:tab/>
        <w:t xml:space="preserve"> (pirkimo objekto pavadinimas, pirkimo numeris</w:t>
      </w:r>
      <w:r w:rsidRPr="002217EA">
        <w:rPr>
          <w:rFonts w:cstheme="minorHAnsi"/>
          <w:sz w:val="24"/>
          <w:szCs w:val="24"/>
        </w:rPr>
        <w:t xml:space="preserve">) </w:t>
      </w:r>
    </w:p>
    <w:p w14:paraId="10CF7E34" w14:textId="77777777" w:rsidR="00BB6B53" w:rsidRPr="002217EA" w:rsidRDefault="00BB6B53" w:rsidP="002217EA">
      <w:pPr>
        <w:widowControl w:val="0"/>
        <w:spacing w:after="0" w:line="240" w:lineRule="auto"/>
        <w:ind w:firstLine="636"/>
        <w:jc w:val="both"/>
        <w:rPr>
          <w:rFonts w:cstheme="minorHAnsi"/>
          <w:sz w:val="24"/>
          <w:szCs w:val="24"/>
        </w:rPr>
      </w:pPr>
    </w:p>
    <w:p w14:paraId="03294FE9" w14:textId="49A833BF" w:rsidR="00BB6B53" w:rsidRPr="002217EA" w:rsidRDefault="00BB6B53" w:rsidP="002217EA">
      <w:pPr>
        <w:widowControl w:val="0"/>
        <w:spacing w:after="0" w:line="240" w:lineRule="auto"/>
        <w:jc w:val="both"/>
        <w:rPr>
          <w:rFonts w:cstheme="minorHAnsi"/>
          <w:sz w:val="24"/>
          <w:szCs w:val="24"/>
        </w:rPr>
      </w:pPr>
      <w:r w:rsidRPr="002217EA">
        <w:rPr>
          <w:rFonts w:cstheme="minorHAnsi"/>
          <w:b/>
          <w:bCs/>
          <w:sz w:val="24"/>
          <w:szCs w:val="24"/>
        </w:rPr>
        <w:t xml:space="preserve">patvirtinu, kad neatitinku </w:t>
      </w:r>
      <w:r w:rsidRPr="002217EA">
        <w:rPr>
          <w:rFonts w:eastAsia="Calibri" w:cstheme="minorHAnsi"/>
          <w:b/>
          <w:bCs/>
          <w:sz w:val="24"/>
          <w:szCs w:val="24"/>
        </w:rPr>
        <w:t>VPĮ 45 straipsnio 2</w:t>
      </w:r>
      <w:r w:rsidRPr="002217EA">
        <w:rPr>
          <w:rFonts w:eastAsia="Calibri" w:cstheme="minorHAnsi"/>
          <w:b/>
          <w:bCs/>
          <w:sz w:val="24"/>
          <w:szCs w:val="24"/>
          <w:vertAlign w:val="superscript"/>
        </w:rPr>
        <w:t>1</w:t>
      </w:r>
      <w:r w:rsidRPr="002217EA">
        <w:rPr>
          <w:rFonts w:eastAsia="Calibri" w:cstheme="minorHAnsi"/>
          <w:b/>
          <w:bCs/>
          <w:sz w:val="24"/>
          <w:szCs w:val="24"/>
        </w:rPr>
        <w:t xml:space="preserve"> dalies 6 punkte</w:t>
      </w:r>
      <w:r w:rsidRPr="002217EA">
        <w:rPr>
          <w:rFonts w:cstheme="minorHAnsi"/>
          <w:b/>
          <w:bCs/>
          <w:sz w:val="24"/>
          <w:szCs w:val="24"/>
        </w:rPr>
        <w:t xml:space="preserve"> nurodytų sąlygų, galinčių kelti grėsmę nacionaliniam saugumui</w:t>
      </w:r>
      <w:r w:rsidRPr="002217EA">
        <w:rPr>
          <w:rFonts w:cstheme="minorHAnsi"/>
          <w:sz w:val="24"/>
          <w:szCs w:val="24"/>
        </w:rPr>
        <w:t>:</w:t>
      </w:r>
    </w:p>
    <w:p w14:paraId="62EB47E7" w14:textId="77777777" w:rsidR="00BB6B53" w:rsidRPr="002217EA" w:rsidRDefault="00BB6B53" w:rsidP="002217EA">
      <w:pPr>
        <w:widowControl w:val="0"/>
        <w:spacing w:after="0" w:line="240" w:lineRule="auto"/>
        <w:jc w:val="both"/>
        <w:rPr>
          <w:rFonts w:cstheme="minorHAnsi"/>
          <w:i/>
          <w:iCs/>
          <w:sz w:val="24"/>
          <w:szCs w:val="24"/>
        </w:rPr>
      </w:pPr>
    </w:p>
    <w:p w14:paraId="5A7AF8A3" w14:textId="77777777" w:rsidR="00BB6B53" w:rsidRPr="002217EA" w:rsidRDefault="00BB6B53" w:rsidP="002217EA">
      <w:pPr>
        <w:pStyle w:val="Sraopastraipa"/>
        <w:widowControl w:val="0"/>
        <w:numPr>
          <w:ilvl w:val="0"/>
          <w:numId w:val="13"/>
        </w:numPr>
        <w:spacing w:after="0" w:line="240" w:lineRule="auto"/>
        <w:ind w:left="0" w:firstLine="360"/>
        <w:jc w:val="both"/>
        <w:rPr>
          <w:rFonts w:cstheme="minorHAnsi"/>
          <w:sz w:val="24"/>
          <w:szCs w:val="24"/>
        </w:rPr>
      </w:pPr>
      <w:bookmarkStart w:id="93" w:name="part_ce0c1ec65cd04504a5c7e7a6019a52b2"/>
      <w:bookmarkEnd w:id="93"/>
      <w:r w:rsidRPr="002217EA">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AA163ED" w14:textId="77777777" w:rsidR="00BB6B53" w:rsidRPr="002217EA" w:rsidRDefault="00BB6B53" w:rsidP="002217EA">
      <w:pPr>
        <w:widowControl w:val="0"/>
        <w:shd w:val="clear" w:color="auto" w:fill="FFFFFF"/>
        <w:spacing w:after="0" w:line="240" w:lineRule="auto"/>
        <w:rPr>
          <w:rFonts w:cstheme="minorHAnsi"/>
          <w:sz w:val="24"/>
          <w:szCs w:val="24"/>
        </w:rPr>
      </w:pPr>
    </w:p>
    <w:p w14:paraId="5C83455A" w14:textId="77777777" w:rsidR="00BB6B53" w:rsidRPr="002217EA" w:rsidRDefault="00BB6B53" w:rsidP="002217EA">
      <w:pPr>
        <w:widowControl w:val="0"/>
        <w:shd w:val="clear" w:color="auto" w:fill="FFFFFF"/>
        <w:spacing w:after="0" w:line="240" w:lineRule="auto"/>
        <w:rPr>
          <w:rFonts w:cstheme="minorHAnsi"/>
          <w:sz w:val="24"/>
          <w:szCs w:val="24"/>
        </w:rPr>
      </w:pPr>
      <w:r w:rsidRPr="002217EA">
        <w:rPr>
          <w:rFonts w:cstheme="minorHAnsi"/>
          <w:b/>
          <w:bCs/>
          <w:sz w:val="24"/>
          <w:szCs w:val="24"/>
        </w:rPr>
        <w:t>Patvirtinu, kad šie duomenys yra teisingi ir aktualūs pasiūlymo pateikimo dieną</w:t>
      </w:r>
      <w:r w:rsidRPr="002217EA">
        <w:rPr>
          <w:rFonts w:cstheme="minorHAnsi"/>
          <w:sz w:val="24"/>
          <w:szCs w:val="24"/>
        </w:rPr>
        <w:t>.</w:t>
      </w:r>
    </w:p>
    <w:p w14:paraId="330867C3" w14:textId="7D1F5216" w:rsidR="00BB6B53" w:rsidRPr="002217EA" w:rsidRDefault="00BB6B53" w:rsidP="002217EA">
      <w:pPr>
        <w:widowControl w:val="0"/>
        <w:spacing w:after="0" w:line="240" w:lineRule="auto"/>
        <w:jc w:val="both"/>
        <w:rPr>
          <w:rFonts w:cstheme="minorHAnsi"/>
          <w:sz w:val="24"/>
          <w:szCs w:val="24"/>
        </w:rPr>
      </w:pPr>
      <w:r w:rsidRPr="002217EA">
        <w:rPr>
          <w:rFonts w:cstheme="minorHAnsi"/>
          <w:sz w:val="24"/>
          <w:szCs w:val="24"/>
        </w:rPr>
        <w:t xml:space="preserve">Suprantu, kad jeigu </w:t>
      </w:r>
      <w:r w:rsidR="00C7375D" w:rsidRPr="002217EA">
        <w:rPr>
          <w:rFonts w:cstheme="minorHAnsi"/>
          <w:sz w:val="24"/>
          <w:szCs w:val="24"/>
        </w:rPr>
        <w:t>C</w:t>
      </w:r>
      <w:r w:rsidRPr="002217EA">
        <w:rPr>
          <w:rFonts w:cstheme="minorHAnsi"/>
          <w:sz w:val="24"/>
          <w:szCs w:val="24"/>
        </w:rPr>
        <w:t xml:space="preserve">PO kyla abejonių dėl šioje deklaracijoje nurodytos informacijos teisingumo, ji, vadovaudamasi VPĮ 45 straipsnio 5 dalimi, </w:t>
      </w:r>
      <w:r w:rsidR="004500E7" w:rsidRPr="002217EA">
        <w:rPr>
          <w:rFonts w:cstheme="minorHAnsi"/>
          <w:sz w:val="24"/>
          <w:szCs w:val="24"/>
        </w:rPr>
        <w:t xml:space="preserve">privalo paprašyti </w:t>
      </w:r>
      <w:r w:rsidRPr="002217EA">
        <w:rPr>
          <w:rFonts w:cstheme="minorHAnsi"/>
          <w:sz w:val="24"/>
          <w:szCs w:val="24"/>
        </w:rPr>
        <w:t>ekonomiškai naudingiausią pasiūlymą pateikusio tiekėjo pateikti informaciją patvirtinančius VPĮ 51 straipsnio 12 dalyje nurodytus (vieną ar kelis) ar kitus perkančiajai organizacijai priimtinus dokumentus</w:t>
      </w:r>
      <w:r w:rsidRPr="002217EA">
        <w:rPr>
          <w:rFonts w:cstheme="minorHAnsi"/>
          <w:bCs/>
          <w:sz w:val="24"/>
          <w:szCs w:val="24"/>
        </w:rPr>
        <w:t xml:space="preserve"> ir (ar) paaiškinimus</w:t>
      </w:r>
      <w:r w:rsidRPr="002217EA">
        <w:rPr>
          <w:rFonts w:cstheme="minorHAnsi"/>
          <w:sz w:val="24"/>
          <w:szCs w:val="24"/>
        </w:rPr>
        <w:t xml:space="preserve">. Perkančioji organizacija šių dokumentų </w:t>
      </w:r>
      <w:r w:rsidRPr="002217EA">
        <w:rPr>
          <w:rFonts w:cstheme="minorHAnsi"/>
          <w:bCs/>
          <w:sz w:val="24"/>
          <w:szCs w:val="24"/>
        </w:rPr>
        <w:t>ir (ar) paaiškinimų</w:t>
      </w:r>
      <w:r w:rsidRPr="002217EA">
        <w:rPr>
          <w:rFonts w:cstheme="minorHAnsi"/>
          <w:sz w:val="24"/>
          <w:szCs w:val="24"/>
        </w:rPr>
        <w:t xml:space="preserve"> gali paprašyti ir iš kandidatų ar dalyvių bet kuriuo pirkimo procedūros metu, jeigu tai būtina siekiant užtikrinti tinkamą pirkimo procedūros atlikimą.</w:t>
      </w:r>
    </w:p>
    <w:p w14:paraId="6481640D" w14:textId="77777777" w:rsidR="00BB6B53" w:rsidRPr="002217EA" w:rsidRDefault="00BB6B53" w:rsidP="002217EA">
      <w:pPr>
        <w:spacing w:after="0" w:line="240" w:lineRule="auto"/>
        <w:rPr>
          <w:rFonts w:cstheme="minorHAnsi"/>
          <w:sz w:val="24"/>
          <w:szCs w:val="24"/>
        </w:rPr>
      </w:pPr>
      <w:r w:rsidRPr="002217EA">
        <w:rPr>
          <w:rFonts w:cstheme="minorHAnsi"/>
          <w:sz w:val="24"/>
          <w:szCs w:val="24"/>
        </w:rPr>
        <w:br w:type="page"/>
      </w:r>
    </w:p>
    <w:p w14:paraId="52E83A1D" w14:textId="77777777" w:rsidR="00BB6B53" w:rsidRPr="002217EA" w:rsidRDefault="00BB6B53" w:rsidP="002217EA">
      <w:pPr>
        <w:pStyle w:val="Antrat2"/>
        <w:keepNext w:val="0"/>
        <w:keepLines w:val="0"/>
        <w:widowControl w:val="0"/>
        <w:spacing w:before="0"/>
        <w:rPr>
          <w:rFonts w:asciiTheme="minorHAnsi" w:hAnsiTheme="minorHAnsi" w:cstheme="minorHAnsi"/>
          <w:color w:val="auto"/>
          <w:sz w:val="24"/>
          <w:szCs w:val="24"/>
        </w:rPr>
      </w:pPr>
      <w:bookmarkStart w:id="94" w:name="_Toc194589380"/>
      <w:bookmarkStart w:id="95" w:name="_Toc208323880"/>
      <w:bookmarkStart w:id="96" w:name="_Toc233993181"/>
      <w:bookmarkStart w:id="97" w:name="_Toc238808997"/>
      <w:r w:rsidRPr="002217EA">
        <w:rPr>
          <w:rFonts w:asciiTheme="minorHAnsi" w:hAnsiTheme="minorHAnsi" w:cstheme="minorHAnsi"/>
          <w:color w:val="auto"/>
          <w:sz w:val="24"/>
          <w:szCs w:val="24"/>
        </w:rPr>
        <w:lastRenderedPageBreak/>
        <w:t>Pirkimo sąlygų 9 priedo 3 d. „Nacionalinio saugumo reikalavimų atitikties deklaracija“</w:t>
      </w:r>
      <w:bookmarkEnd w:id="94"/>
      <w:bookmarkEnd w:id="95"/>
      <w:bookmarkEnd w:id="96"/>
      <w:bookmarkEnd w:id="97"/>
    </w:p>
    <w:p w14:paraId="320A39E3" w14:textId="77777777" w:rsidR="00BB6B53" w:rsidRPr="002217EA" w:rsidRDefault="00BB6B53" w:rsidP="002217EA">
      <w:pPr>
        <w:widowControl w:val="0"/>
        <w:shd w:val="clear" w:color="auto" w:fill="FFFFFF"/>
        <w:spacing w:after="0" w:line="240" w:lineRule="auto"/>
        <w:jc w:val="center"/>
        <w:rPr>
          <w:rFonts w:cstheme="minorHAnsi"/>
          <w:b/>
          <w:sz w:val="24"/>
          <w:szCs w:val="24"/>
        </w:rPr>
      </w:pPr>
    </w:p>
    <w:p w14:paraId="4D5B7AA7" w14:textId="77777777" w:rsidR="00BB6B53" w:rsidRPr="002217EA" w:rsidRDefault="00BB6B53" w:rsidP="002217EA">
      <w:pPr>
        <w:widowControl w:val="0"/>
        <w:shd w:val="clear" w:color="auto" w:fill="FFFFFF"/>
        <w:spacing w:after="0" w:line="240" w:lineRule="auto"/>
        <w:jc w:val="center"/>
        <w:rPr>
          <w:rFonts w:cstheme="minorHAnsi"/>
          <w:b/>
          <w:sz w:val="24"/>
          <w:szCs w:val="24"/>
        </w:rPr>
      </w:pPr>
      <w:r w:rsidRPr="002217EA">
        <w:rPr>
          <w:rFonts w:cstheme="minorHAnsi"/>
          <w:b/>
          <w:sz w:val="24"/>
          <w:szCs w:val="24"/>
        </w:rPr>
        <w:t>(Nacionalinio saugumo reikalavimų atitikties deklaracijos tipinė forma)</w:t>
      </w:r>
    </w:p>
    <w:p w14:paraId="497D338E" w14:textId="77777777" w:rsidR="00BB6B53" w:rsidRPr="002217EA" w:rsidRDefault="00BB6B53" w:rsidP="002217EA">
      <w:pPr>
        <w:widowControl w:val="0"/>
        <w:tabs>
          <w:tab w:val="right" w:leader="underscore" w:pos="9071"/>
        </w:tabs>
        <w:spacing w:after="0" w:line="240" w:lineRule="auto"/>
        <w:textAlignment w:val="baseline"/>
        <w:rPr>
          <w:rFonts w:cstheme="minorHAnsi"/>
          <w:sz w:val="24"/>
          <w:szCs w:val="24"/>
        </w:rPr>
      </w:pPr>
      <w:r w:rsidRPr="002217EA">
        <w:rPr>
          <w:rFonts w:eastAsia="Calibri" w:cstheme="minorHAnsi"/>
          <w:sz w:val="24"/>
          <w:szCs w:val="24"/>
        </w:rPr>
        <w:tab/>
      </w:r>
    </w:p>
    <w:p w14:paraId="632FB516" w14:textId="77777777" w:rsidR="00BB6B53" w:rsidRPr="002217EA" w:rsidRDefault="00BB6B53" w:rsidP="002217EA">
      <w:pPr>
        <w:widowControl w:val="0"/>
        <w:shd w:val="clear" w:color="auto" w:fill="FFFFFF"/>
        <w:spacing w:after="0" w:line="240" w:lineRule="auto"/>
        <w:ind w:right="-178"/>
        <w:jc w:val="center"/>
        <w:rPr>
          <w:rFonts w:cstheme="minorHAnsi"/>
          <w:sz w:val="24"/>
          <w:szCs w:val="24"/>
        </w:rPr>
      </w:pPr>
      <w:r w:rsidRPr="002217EA">
        <w:rPr>
          <w:rFonts w:cstheme="minorHAnsi"/>
          <w:sz w:val="24"/>
          <w:szCs w:val="24"/>
        </w:rPr>
        <w:t>(</w:t>
      </w:r>
      <w:r w:rsidRPr="002217EA">
        <w:rPr>
          <w:rFonts w:cstheme="minorHAnsi"/>
          <w:i/>
          <w:iCs/>
          <w:sz w:val="24"/>
          <w:szCs w:val="24"/>
        </w:rPr>
        <w:t>tiekėjo pavadinimas</w:t>
      </w:r>
      <w:r w:rsidRPr="002217EA">
        <w:rPr>
          <w:rFonts w:cstheme="minorHAnsi"/>
          <w:sz w:val="24"/>
          <w:szCs w:val="24"/>
        </w:rPr>
        <w:t>)</w:t>
      </w:r>
    </w:p>
    <w:p w14:paraId="3842F96A" w14:textId="77777777" w:rsidR="00BB6B53" w:rsidRPr="002217EA" w:rsidRDefault="00BB6B53" w:rsidP="002217EA">
      <w:pPr>
        <w:widowControl w:val="0"/>
        <w:tabs>
          <w:tab w:val="right" w:leader="underscore" w:pos="9071"/>
        </w:tabs>
        <w:spacing w:after="0" w:line="240" w:lineRule="auto"/>
        <w:textAlignment w:val="baseline"/>
        <w:rPr>
          <w:rFonts w:eastAsia="Calibri" w:cstheme="minorHAnsi"/>
          <w:sz w:val="24"/>
          <w:szCs w:val="24"/>
        </w:rPr>
      </w:pPr>
      <w:r w:rsidRPr="002217EA">
        <w:rPr>
          <w:rFonts w:eastAsia="Calibri" w:cstheme="minorHAnsi"/>
          <w:sz w:val="24"/>
          <w:szCs w:val="24"/>
        </w:rPr>
        <w:tab/>
      </w:r>
    </w:p>
    <w:p w14:paraId="7C672AF9" w14:textId="146965E1" w:rsidR="00BB6B53" w:rsidRPr="002217EA" w:rsidRDefault="00BB6B53" w:rsidP="002217EA">
      <w:pPr>
        <w:widowControl w:val="0"/>
        <w:spacing w:after="0" w:line="240" w:lineRule="auto"/>
        <w:jc w:val="center"/>
        <w:textAlignment w:val="baseline"/>
        <w:rPr>
          <w:rFonts w:cstheme="minorHAnsi"/>
          <w:sz w:val="24"/>
          <w:szCs w:val="24"/>
        </w:rPr>
      </w:pPr>
      <w:r w:rsidRPr="002217EA">
        <w:rPr>
          <w:rFonts w:eastAsia="Calibri" w:cstheme="minorHAnsi"/>
          <w:iCs/>
          <w:sz w:val="24"/>
          <w:szCs w:val="24"/>
        </w:rPr>
        <w:t>(</w:t>
      </w:r>
      <w:r w:rsidRPr="002217EA">
        <w:rPr>
          <w:rFonts w:eastAsia="Calibri" w:cstheme="minorHAnsi"/>
          <w:i/>
          <w:sz w:val="24"/>
          <w:szCs w:val="24"/>
        </w:rPr>
        <w:t>adresatas (</w:t>
      </w:r>
      <w:r w:rsidR="00C7375D" w:rsidRPr="002217EA">
        <w:rPr>
          <w:rFonts w:eastAsia="Calibri" w:cstheme="minorHAnsi"/>
          <w:i/>
          <w:sz w:val="24"/>
          <w:szCs w:val="24"/>
        </w:rPr>
        <w:t>C</w:t>
      </w:r>
      <w:r w:rsidRPr="002217EA">
        <w:rPr>
          <w:rFonts w:eastAsia="Calibri" w:cstheme="minorHAnsi"/>
          <w:i/>
          <w:sz w:val="24"/>
          <w:szCs w:val="24"/>
        </w:rPr>
        <w:t>PO pavadinimas</w:t>
      </w:r>
      <w:r w:rsidRPr="002217EA">
        <w:rPr>
          <w:rFonts w:eastAsia="Calibri" w:cstheme="minorHAnsi"/>
          <w:iCs/>
          <w:sz w:val="24"/>
          <w:szCs w:val="24"/>
        </w:rPr>
        <w:t>)</w:t>
      </w:r>
    </w:p>
    <w:p w14:paraId="1CE8A000" w14:textId="77777777" w:rsidR="00BB6B53" w:rsidRPr="002217EA" w:rsidRDefault="00BB6B53" w:rsidP="002217EA">
      <w:pPr>
        <w:widowControl w:val="0"/>
        <w:tabs>
          <w:tab w:val="right" w:leader="underscore" w:pos="9071"/>
        </w:tabs>
        <w:spacing w:after="0" w:line="240" w:lineRule="auto"/>
        <w:jc w:val="center"/>
        <w:textAlignment w:val="baseline"/>
        <w:rPr>
          <w:rFonts w:cstheme="minorHAnsi"/>
          <w:sz w:val="24"/>
          <w:szCs w:val="24"/>
        </w:rPr>
      </w:pPr>
      <w:r w:rsidRPr="002217EA">
        <w:rPr>
          <w:rFonts w:eastAsia="Calibri" w:cstheme="minorHAnsi"/>
          <w:b/>
          <w:bCs/>
          <w:sz w:val="24"/>
          <w:szCs w:val="24"/>
        </w:rPr>
        <w:t>NACIONALINIO SAUGUMO REIKALAVIMŲ ATITIKTIES DEKLARACIJA</w:t>
      </w:r>
    </w:p>
    <w:p w14:paraId="234ED820" w14:textId="77777777" w:rsidR="00BB6B53" w:rsidRPr="002217EA" w:rsidRDefault="00BB6B53" w:rsidP="002217EA">
      <w:pPr>
        <w:widowControl w:val="0"/>
        <w:tabs>
          <w:tab w:val="right" w:leader="underscore" w:pos="9071"/>
        </w:tabs>
        <w:spacing w:after="0" w:line="240" w:lineRule="auto"/>
        <w:jc w:val="center"/>
        <w:textAlignment w:val="baseline"/>
        <w:rPr>
          <w:rFonts w:eastAsia="Calibri" w:cstheme="minorHAnsi"/>
          <w:sz w:val="24"/>
          <w:szCs w:val="24"/>
        </w:rPr>
      </w:pPr>
      <w:r w:rsidRPr="002217EA">
        <w:rPr>
          <w:rFonts w:eastAsia="Calibri" w:cstheme="minorHAnsi"/>
          <w:sz w:val="24"/>
          <w:szCs w:val="24"/>
        </w:rPr>
        <w:t>20__ m._____________ d. Nr. ______</w:t>
      </w:r>
    </w:p>
    <w:p w14:paraId="22C5F8FA" w14:textId="77777777" w:rsidR="00BB6B53" w:rsidRPr="002217EA" w:rsidRDefault="00BB6B53" w:rsidP="002217EA">
      <w:pPr>
        <w:widowControl w:val="0"/>
        <w:tabs>
          <w:tab w:val="right" w:leader="underscore" w:pos="9071"/>
        </w:tabs>
        <w:spacing w:after="0" w:line="240" w:lineRule="auto"/>
        <w:jc w:val="center"/>
        <w:textAlignment w:val="baseline"/>
        <w:rPr>
          <w:rFonts w:eastAsia="Calibri" w:cstheme="minorHAnsi"/>
          <w:sz w:val="24"/>
          <w:szCs w:val="24"/>
        </w:rPr>
      </w:pPr>
      <w:r w:rsidRPr="002217EA">
        <w:rPr>
          <w:rFonts w:eastAsia="Calibri" w:cstheme="minorHAnsi"/>
          <w:sz w:val="24"/>
          <w:szCs w:val="24"/>
        </w:rPr>
        <w:t>__________________________</w:t>
      </w:r>
    </w:p>
    <w:p w14:paraId="1FED4EE3" w14:textId="77777777" w:rsidR="00BB6B53" w:rsidRPr="002217EA" w:rsidRDefault="00BB6B53" w:rsidP="002217EA">
      <w:pPr>
        <w:widowControl w:val="0"/>
        <w:tabs>
          <w:tab w:val="right" w:leader="underscore" w:pos="9071"/>
        </w:tabs>
        <w:spacing w:after="0" w:line="240" w:lineRule="auto"/>
        <w:jc w:val="center"/>
        <w:textAlignment w:val="baseline"/>
        <w:rPr>
          <w:rFonts w:cstheme="minorHAnsi"/>
          <w:sz w:val="24"/>
          <w:szCs w:val="24"/>
        </w:rPr>
      </w:pPr>
      <w:r w:rsidRPr="002217EA">
        <w:rPr>
          <w:rFonts w:eastAsia="Calibri" w:cstheme="minorHAnsi"/>
          <w:i/>
          <w:iCs/>
          <w:sz w:val="24"/>
          <w:szCs w:val="24"/>
        </w:rPr>
        <w:t>(Sudarymo vieta)</w:t>
      </w:r>
    </w:p>
    <w:p w14:paraId="6DF8198D" w14:textId="77777777" w:rsidR="00BB6B53" w:rsidRPr="002217EA" w:rsidRDefault="00BB6B53" w:rsidP="002217EA">
      <w:pPr>
        <w:widowControl w:val="0"/>
        <w:spacing w:after="0" w:line="240" w:lineRule="auto"/>
        <w:ind w:firstLine="567"/>
        <w:rPr>
          <w:rFonts w:cstheme="minorHAnsi"/>
          <w:sz w:val="24"/>
          <w:szCs w:val="24"/>
        </w:rPr>
      </w:pPr>
      <w:r w:rsidRPr="002217EA">
        <w:rPr>
          <w:rFonts w:cstheme="minorHAnsi"/>
          <w:sz w:val="24"/>
          <w:szCs w:val="24"/>
        </w:rPr>
        <w:t>Aš, ______________________________________________________________ ,</w:t>
      </w:r>
    </w:p>
    <w:p w14:paraId="61F9342D" w14:textId="77777777" w:rsidR="00BB6B53" w:rsidRPr="002217EA" w:rsidRDefault="00BB6B53" w:rsidP="002217EA">
      <w:pPr>
        <w:widowControl w:val="0"/>
        <w:spacing w:after="0" w:line="240" w:lineRule="auto"/>
        <w:ind w:left="960" w:firstLine="318"/>
        <w:rPr>
          <w:rFonts w:cstheme="minorHAnsi"/>
          <w:sz w:val="24"/>
          <w:szCs w:val="24"/>
        </w:rPr>
      </w:pPr>
      <w:r w:rsidRPr="002217EA">
        <w:rPr>
          <w:rFonts w:cstheme="minorHAnsi"/>
          <w:i/>
          <w:iCs/>
          <w:sz w:val="24"/>
          <w:szCs w:val="24"/>
        </w:rPr>
        <w:t>(tiekėjo vadovo ar jo įgalioto asmens pareigų pavadinimas, vardas ir pavardė)</w:t>
      </w:r>
    </w:p>
    <w:p w14:paraId="3053893A" w14:textId="77777777" w:rsidR="00BB6B53" w:rsidRPr="002217EA" w:rsidRDefault="00BB6B53" w:rsidP="002217EA">
      <w:pPr>
        <w:widowControl w:val="0"/>
        <w:spacing w:after="0" w:line="240" w:lineRule="auto"/>
        <w:rPr>
          <w:rFonts w:cstheme="minorHAnsi"/>
          <w:sz w:val="24"/>
          <w:szCs w:val="24"/>
        </w:rPr>
      </w:pPr>
      <w:r w:rsidRPr="002217EA">
        <w:rPr>
          <w:rFonts w:cstheme="minorHAnsi"/>
          <w:sz w:val="24"/>
          <w:szCs w:val="24"/>
        </w:rPr>
        <w:t>patvirtinu, kad mano vadovaujamas (-a) (atstovaujamas (-a))______________________ ,</w:t>
      </w:r>
    </w:p>
    <w:p w14:paraId="0FC4389C" w14:textId="77777777" w:rsidR="00BB6B53" w:rsidRPr="002217EA" w:rsidRDefault="00BB6B53" w:rsidP="002217EA">
      <w:pPr>
        <w:widowControl w:val="0"/>
        <w:spacing w:after="0" w:line="240" w:lineRule="auto"/>
        <w:ind w:left="5640" w:firstLine="742"/>
        <w:rPr>
          <w:rFonts w:cstheme="minorHAnsi"/>
          <w:sz w:val="24"/>
          <w:szCs w:val="24"/>
        </w:rPr>
      </w:pPr>
      <w:r w:rsidRPr="002217EA">
        <w:rPr>
          <w:rFonts w:cstheme="minorHAnsi"/>
          <w:i/>
          <w:iCs/>
          <w:sz w:val="24"/>
          <w:szCs w:val="24"/>
        </w:rPr>
        <w:t xml:space="preserve">(tiekėjo pavadinimas)    </w:t>
      </w:r>
    </w:p>
    <w:p w14:paraId="75BC7789" w14:textId="77777777" w:rsidR="00BB6B53" w:rsidRPr="002217EA" w:rsidRDefault="00BB6B53" w:rsidP="002217EA">
      <w:pPr>
        <w:widowControl w:val="0"/>
        <w:spacing w:after="0" w:line="240" w:lineRule="auto"/>
        <w:rPr>
          <w:rFonts w:cstheme="minorHAnsi"/>
          <w:sz w:val="24"/>
          <w:szCs w:val="24"/>
          <w:u w:val="single"/>
        </w:rPr>
      </w:pPr>
      <w:r w:rsidRPr="002217EA">
        <w:rPr>
          <w:rFonts w:cstheme="minorHAnsi"/>
          <w:sz w:val="24"/>
          <w:szCs w:val="24"/>
        </w:rPr>
        <w:t>dalyvaujantis (-i) ________________________________________________________</w:t>
      </w:r>
    </w:p>
    <w:p w14:paraId="5A42ABD1" w14:textId="26EA017C" w:rsidR="00BB6B53" w:rsidRPr="002217EA" w:rsidRDefault="00BB6B53" w:rsidP="002217EA">
      <w:pPr>
        <w:widowControl w:val="0"/>
        <w:spacing w:after="0" w:line="240" w:lineRule="auto"/>
        <w:ind w:left="2040" w:firstLine="371"/>
        <w:rPr>
          <w:rFonts w:cstheme="minorHAnsi"/>
          <w:sz w:val="24"/>
          <w:szCs w:val="24"/>
        </w:rPr>
      </w:pPr>
      <w:r w:rsidRPr="002217EA">
        <w:rPr>
          <w:rFonts w:cstheme="minorHAnsi"/>
          <w:i/>
          <w:iCs/>
          <w:sz w:val="24"/>
          <w:szCs w:val="24"/>
        </w:rPr>
        <w:t>(</w:t>
      </w:r>
      <w:r w:rsidR="00C7375D" w:rsidRPr="002217EA">
        <w:rPr>
          <w:rFonts w:cstheme="minorHAnsi"/>
          <w:i/>
          <w:iCs/>
          <w:sz w:val="24"/>
          <w:szCs w:val="24"/>
        </w:rPr>
        <w:t>C</w:t>
      </w:r>
      <w:r w:rsidRPr="002217EA">
        <w:rPr>
          <w:rFonts w:cstheme="minorHAnsi"/>
          <w:i/>
          <w:iCs/>
          <w:sz w:val="24"/>
          <w:szCs w:val="24"/>
        </w:rPr>
        <w:t>PO pavadinimas)</w:t>
      </w:r>
    </w:p>
    <w:p w14:paraId="4AC6643D" w14:textId="77777777" w:rsidR="00BB6B53" w:rsidRPr="002217EA" w:rsidRDefault="00BB6B53" w:rsidP="002217EA">
      <w:pPr>
        <w:widowControl w:val="0"/>
        <w:spacing w:after="0" w:line="240" w:lineRule="auto"/>
        <w:rPr>
          <w:rFonts w:cstheme="minorHAnsi"/>
          <w:sz w:val="24"/>
          <w:szCs w:val="24"/>
        </w:rPr>
      </w:pPr>
      <w:r w:rsidRPr="002217EA">
        <w:rPr>
          <w:rFonts w:cstheme="minorHAnsi"/>
          <w:sz w:val="24"/>
          <w:szCs w:val="24"/>
        </w:rPr>
        <w:t xml:space="preserve">vykdomame  _____________________________________, atitinka toliau nurodomus </w:t>
      </w:r>
    </w:p>
    <w:p w14:paraId="380066E8" w14:textId="77777777" w:rsidR="00BB6B53" w:rsidRPr="002217EA" w:rsidRDefault="00BB6B53" w:rsidP="002217EA">
      <w:pPr>
        <w:widowControl w:val="0"/>
        <w:spacing w:after="0" w:line="240" w:lineRule="auto"/>
        <w:jc w:val="center"/>
        <w:rPr>
          <w:rFonts w:cstheme="minorHAnsi"/>
          <w:sz w:val="24"/>
          <w:szCs w:val="24"/>
        </w:rPr>
      </w:pPr>
      <w:r w:rsidRPr="002217EA">
        <w:rPr>
          <w:rFonts w:cstheme="minorHAnsi"/>
          <w:i/>
          <w:iCs/>
          <w:sz w:val="24"/>
          <w:szCs w:val="24"/>
        </w:rPr>
        <w:t>(pirkimo objekto pavadinimas, pirkimo numeris, pirkimo paskelbimo CVP IS data</w:t>
      </w:r>
      <w:r w:rsidRPr="002217EA">
        <w:rPr>
          <w:rFonts w:cstheme="minorHAnsi"/>
          <w:sz w:val="24"/>
          <w:szCs w:val="24"/>
        </w:rPr>
        <w:t>)</w:t>
      </w:r>
    </w:p>
    <w:p w14:paraId="02789798" w14:textId="77777777" w:rsidR="00BB6B53" w:rsidRPr="002217EA" w:rsidRDefault="00BB6B53" w:rsidP="002217EA">
      <w:pPr>
        <w:widowControl w:val="0"/>
        <w:spacing w:after="0" w:line="240" w:lineRule="auto"/>
        <w:rPr>
          <w:rFonts w:cstheme="minorHAnsi"/>
          <w:sz w:val="24"/>
          <w:szCs w:val="24"/>
        </w:rPr>
      </w:pPr>
      <w:r w:rsidRPr="002217EA">
        <w:rPr>
          <w:rFonts w:cstheme="minorHAnsi"/>
          <w:sz w:val="24"/>
          <w:szCs w:val="24"/>
        </w:rPr>
        <w:t>reikalavimus:</w:t>
      </w:r>
    </w:p>
    <w:p w14:paraId="675C565E" w14:textId="77777777" w:rsidR="00BB6B53" w:rsidRPr="002217EA" w:rsidRDefault="00BB6B53" w:rsidP="002217EA">
      <w:pPr>
        <w:widowControl w:val="0"/>
        <w:spacing w:after="0" w:line="240" w:lineRule="auto"/>
        <w:ind w:firstLine="636"/>
        <w:rPr>
          <w:rFonts w:cstheme="minorHAnsi"/>
          <w:sz w:val="24"/>
          <w:szCs w:val="24"/>
        </w:rPr>
      </w:pPr>
    </w:p>
    <w:p w14:paraId="5C6A3E2C" w14:textId="77777777" w:rsidR="00BB6B53" w:rsidRPr="002217EA" w:rsidRDefault="00BB6B53" w:rsidP="002217EA">
      <w:pPr>
        <w:widowControl w:val="0"/>
        <w:spacing w:after="0" w:line="240" w:lineRule="auto"/>
        <w:jc w:val="both"/>
        <w:rPr>
          <w:rFonts w:cstheme="minorHAnsi"/>
          <w:sz w:val="24"/>
          <w:szCs w:val="24"/>
        </w:rPr>
      </w:pPr>
      <w:r w:rsidRPr="002217EA">
        <w:rPr>
          <w:rFonts w:eastAsia="Times New Roman" w:cstheme="minorHAnsi"/>
          <w:sz w:val="24"/>
          <w:szCs w:val="24"/>
          <w:lang w:eastAsia="en-US"/>
        </w:rPr>
        <w:t xml:space="preserve">• </w:t>
      </w:r>
      <w:r w:rsidRPr="002217EA">
        <w:rPr>
          <w:rFonts w:cstheme="minorHAnsi"/>
          <w:sz w:val="24"/>
          <w:szCs w:val="24"/>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72E00FA6" w14:textId="77777777" w:rsidR="00BB6B53" w:rsidRPr="002217EA" w:rsidRDefault="00BB6B53" w:rsidP="002217EA">
      <w:pPr>
        <w:widowControl w:val="0"/>
        <w:spacing w:after="0" w:line="240" w:lineRule="auto"/>
        <w:jc w:val="both"/>
        <w:textAlignment w:val="baseline"/>
        <w:rPr>
          <w:rFonts w:eastAsia="Times New Roman" w:cstheme="minorHAnsi"/>
          <w:sz w:val="24"/>
          <w:szCs w:val="24"/>
          <w:lang w:eastAsia="en-US"/>
        </w:rPr>
      </w:pPr>
      <w:r w:rsidRPr="002217EA">
        <w:rPr>
          <w:rFonts w:eastAsia="Times New Roman" w:cstheme="minorHAnsi"/>
          <w:sz w:val="24"/>
          <w:szCs w:val="24"/>
          <w:lang w:eastAsia="en-US"/>
        </w:rPr>
        <w:t xml:space="preserve">• Tiekėjo siūlomos teikti paslaugos nekelia grėsmės nacionaliniam saugumui </w:t>
      </w:r>
      <w:r w:rsidRPr="002217EA">
        <w:rPr>
          <w:rFonts w:eastAsia="Times New Roman" w:cstheme="minorHAnsi"/>
          <w:sz w:val="24"/>
          <w:szCs w:val="24"/>
          <w:bdr w:val="none" w:sz="0" w:space="0" w:color="auto" w:frame="1"/>
          <w:lang w:eastAsia="en-US"/>
        </w:rPr>
        <w:t>–</w:t>
      </w:r>
      <w:r w:rsidRPr="002217EA">
        <w:rPr>
          <w:rFonts w:eastAsia="Times New Roman" w:cstheme="minorHAnsi"/>
          <w:sz w:val="24"/>
          <w:szCs w:val="24"/>
          <w:lang w:eastAsia="en-US"/>
        </w:rPr>
        <w:t xml:space="preserve"> vadovaujantis VPĮ 37 straipsnio 9 dalies 2 punktu, paslaugų teikimas nebus vykdomas iš VPĮ 92 straipsnio 14 dalyje numatytame sąraše nurodytų valstybių ar teritorijų.</w:t>
      </w:r>
    </w:p>
    <w:p w14:paraId="18C54234" w14:textId="77777777" w:rsidR="00BB6B53" w:rsidRPr="002217EA" w:rsidRDefault="00BB6B53" w:rsidP="002217EA">
      <w:pPr>
        <w:widowControl w:val="0"/>
        <w:spacing w:after="0" w:line="240" w:lineRule="auto"/>
        <w:textAlignment w:val="baseline"/>
        <w:rPr>
          <w:rFonts w:cstheme="minorHAnsi"/>
          <w:sz w:val="24"/>
          <w:szCs w:val="24"/>
          <w:shd w:val="clear" w:color="auto" w:fill="008000"/>
        </w:rPr>
      </w:pPr>
      <w:r w:rsidRPr="002217EA">
        <w:rPr>
          <w:rFonts w:eastAsia="Times New Roman" w:cstheme="minorHAnsi"/>
          <w:sz w:val="24"/>
          <w:szCs w:val="24"/>
          <w:lang w:eastAsia="en-US"/>
        </w:rPr>
        <w:t>• Tiekėjas neturi interesų, galinčių kelti grėsmę nacionaliniam saugumui – vadovaujantis VPĮ 47 straipsnio 9 dalimi, jis pats,</w:t>
      </w:r>
      <w:r w:rsidRPr="002217EA">
        <w:rPr>
          <w:rFonts w:eastAsia="Times New Roman" w:cstheme="minorHAnsi"/>
          <w:sz w:val="24"/>
          <w:szCs w:val="24"/>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628971C5" w14:textId="77777777" w:rsidR="00BB6B53" w:rsidRPr="002217EA" w:rsidRDefault="00BB6B53" w:rsidP="002217EA">
      <w:pPr>
        <w:widowControl w:val="0"/>
        <w:spacing w:after="0" w:line="240" w:lineRule="auto"/>
        <w:ind w:firstLine="567"/>
        <w:textAlignment w:val="baseline"/>
        <w:rPr>
          <w:rFonts w:cstheme="minorHAnsi"/>
          <w:sz w:val="24"/>
          <w:szCs w:val="24"/>
          <w:shd w:val="clear" w:color="auto" w:fill="008000"/>
        </w:rPr>
      </w:pPr>
    </w:p>
    <w:p w14:paraId="4DDE8B33" w14:textId="77777777" w:rsidR="00BB6B53" w:rsidRPr="002217EA" w:rsidRDefault="00BB6B53" w:rsidP="002217EA">
      <w:pPr>
        <w:widowControl w:val="0"/>
        <w:shd w:val="clear" w:color="auto" w:fill="FFFFFF"/>
        <w:spacing w:after="0" w:line="240" w:lineRule="auto"/>
        <w:rPr>
          <w:rFonts w:cstheme="minorHAnsi"/>
          <w:sz w:val="24"/>
          <w:szCs w:val="24"/>
        </w:rPr>
      </w:pPr>
      <w:r w:rsidRPr="002217EA">
        <w:rPr>
          <w:rFonts w:cstheme="minorHAnsi"/>
          <w:sz w:val="24"/>
          <w:szCs w:val="24"/>
        </w:rPr>
        <w:t>Patvirtinu, kad šie duomenys yra teisingi ir aktualūs pasiūlymo pateikimo dieną.</w:t>
      </w:r>
    </w:p>
    <w:p w14:paraId="6D8F0E4C" w14:textId="250DC237" w:rsidR="00BB6B53" w:rsidRPr="002217EA" w:rsidRDefault="00BB6B53" w:rsidP="002217EA">
      <w:pPr>
        <w:widowControl w:val="0"/>
        <w:spacing w:after="0" w:line="240" w:lineRule="auto"/>
        <w:rPr>
          <w:rFonts w:cstheme="minorHAnsi"/>
          <w:sz w:val="24"/>
          <w:szCs w:val="24"/>
        </w:rPr>
      </w:pPr>
      <w:r w:rsidRPr="002217EA">
        <w:rPr>
          <w:rFonts w:cstheme="minorHAnsi"/>
          <w:sz w:val="24"/>
          <w:szCs w:val="24"/>
        </w:rPr>
        <w:t xml:space="preserve">Suprantu, kad vadovaudamasis VPĮ 39 straipsnio 4 dalimi, </w:t>
      </w:r>
      <w:r w:rsidR="00C7375D" w:rsidRPr="002217EA">
        <w:rPr>
          <w:rFonts w:cstheme="minorHAnsi"/>
          <w:sz w:val="24"/>
          <w:szCs w:val="24"/>
        </w:rPr>
        <w:t>C</w:t>
      </w:r>
      <w:r w:rsidRPr="002217EA">
        <w:rPr>
          <w:rFonts w:cstheme="minorHAnsi"/>
          <w:sz w:val="24"/>
          <w:szCs w:val="24"/>
        </w:rPr>
        <w:t>PO bet kuriuo pirkimo procedūros metu gali paprašyti kandidatų ar dalyvių pateikti visus ar dalį dokumentų, patvirtinančių atitiktį VPĮ 37 straipsnio 9 dalies reikalavimams, jeigu tai būtina siekiant užtikrinti tinkamą pirkimo procedūros atlikimą.</w:t>
      </w:r>
    </w:p>
    <w:p w14:paraId="24247398" w14:textId="0F056E48" w:rsidR="00BB6B53" w:rsidRPr="002217EA" w:rsidRDefault="00BB6B53" w:rsidP="002217EA">
      <w:pPr>
        <w:widowControl w:val="0"/>
        <w:spacing w:after="0" w:line="240" w:lineRule="auto"/>
        <w:rPr>
          <w:rFonts w:eastAsia="Calibri" w:cstheme="minorHAnsi"/>
          <w:i/>
          <w:iCs/>
          <w:sz w:val="24"/>
          <w:szCs w:val="24"/>
        </w:rPr>
      </w:pPr>
      <w:r w:rsidRPr="002217EA">
        <w:rPr>
          <w:rFonts w:cstheme="minorHAnsi"/>
          <w:sz w:val="24"/>
          <w:szCs w:val="24"/>
        </w:rPr>
        <w:t xml:space="preserve">Suprantu, kad jeigu pagal vertinimo rezultatus pasiūlymas bus pripažintas laimėjusiu, turės būti pateikti </w:t>
      </w:r>
      <w:r w:rsidR="00C7375D" w:rsidRPr="002217EA">
        <w:rPr>
          <w:rFonts w:cstheme="minorHAnsi"/>
          <w:sz w:val="24"/>
          <w:szCs w:val="24"/>
        </w:rPr>
        <w:t>C</w:t>
      </w:r>
      <w:r w:rsidRPr="002217EA">
        <w:rPr>
          <w:rFonts w:cstheme="minorHAnsi"/>
          <w:sz w:val="24"/>
          <w:szCs w:val="24"/>
        </w:rPr>
        <w:t>PO nurodyti atitiktį nacionalinio saugumo reikalavimams patvirtinantys dokumentai.</w:t>
      </w:r>
      <w:r w:rsidRPr="002217EA">
        <w:rPr>
          <w:rFonts w:eastAsia="Calibri" w:cstheme="minorHAnsi"/>
          <w:i/>
          <w:iCs/>
          <w:sz w:val="24"/>
          <w:szCs w:val="24"/>
        </w:rPr>
        <w:br w:type="page"/>
      </w:r>
    </w:p>
    <w:p w14:paraId="25735CF8" w14:textId="77777777" w:rsidR="00BB6B53" w:rsidRPr="002217EA" w:rsidRDefault="00BB6B53" w:rsidP="002217EA">
      <w:pPr>
        <w:spacing w:after="0" w:line="240" w:lineRule="auto"/>
        <w:rPr>
          <w:rFonts w:eastAsia="Calibri" w:cstheme="minorHAnsi"/>
          <w:i/>
          <w:iCs/>
          <w:sz w:val="24"/>
          <w:szCs w:val="24"/>
        </w:rPr>
      </w:pPr>
    </w:p>
    <w:p w14:paraId="55C26C43" w14:textId="77777777" w:rsidR="00BB6B53" w:rsidRPr="002217EA" w:rsidRDefault="00BB6B53" w:rsidP="002217EA">
      <w:pPr>
        <w:pStyle w:val="Antrat2"/>
        <w:keepNext w:val="0"/>
        <w:keepLines w:val="0"/>
        <w:widowControl w:val="0"/>
        <w:spacing w:before="0"/>
        <w:ind w:left="5103"/>
        <w:jc w:val="both"/>
        <w:rPr>
          <w:rFonts w:asciiTheme="minorHAnsi" w:hAnsiTheme="minorHAnsi" w:cstheme="minorHAnsi"/>
          <w:color w:val="auto"/>
          <w:sz w:val="24"/>
          <w:szCs w:val="24"/>
        </w:rPr>
      </w:pPr>
      <w:bookmarkStart w:id="98" w:name="_Toc233993182"/>
      <w:bookmarkStart w:id="99" w:name="_Toc238808998"/>
      <w:r w:rsidRPr="002217EA">
        <w:rPr>
          <w:rFonts w:asciiTheme="minorHAnsi" w:hAnsiTheme="minorHAnsi" w:cstheme="minorHAnsi"/>
          <w:color w:val="auto"/>
          <w:sz w:val="24"/>
          <w:szCs w:val="24"/>
        </w:rPr>
        <w:t>Pirkimo sąlygų 10 priedas „Sutarties projektas“</w:t>
      </w:r>
      <w:bookmarkEnd w:id="74"/>
      <w:bookmarkEnd w:id="75"/>
      <w:bookmarkEnd w:id="76"/>
      <w:bookmarkEnd w:id="98"/>
      <w:bookmarkEnd w:id="99"/>
    </w:p>
    <w:p w14:paraId="1EC01BD6" w14:textId="77777777" w:rsidR="00BB6B53" w:rsidRPr="002217EA" w:rsidRDefault="00BB6B53" w:rsidP="002217EA">
      <w:pPr>
        <w:widowControl w:val="0"/>
        <w:spacing w:after="0" w:line="240" w:lineRule="auto"/>
        <w:jc w:val="both"/>
        <w:rPr>
          <w:rFonts w:cstheme="minorHAnsi"/>
          <w:sz w:val="24"/>
          <w:szCs w:val="24"/>
        </w:rPr>
      </w:pPr>
    </w:p>
    <w:p w14:paraId="705D8A64" w14:textId="4AF89DE2" w:rsidR="00EB1717" w:rsidRPr="002217EA" w:rsidRDefault="00BB6B53" w:rsidP="002217EA">
      <w:pPr>
        <w:widowControl w:val="0"/>
        <w:autoSpaceDE w:val="0"/>
        <w:autoSpaceDN w:val="0"/>
        <w:adjustRightInd w:val="0"/>
        <w:spacing w:after="0" w:line="240" w:lineRule="auto"/>
        <w:rPr>
          <w:rFonts w:cstheme="minorHAnsi"/>
          <w:sz w:val="24"/>
          <w:szCs w:val="24"/>
          <w:lang w:eastAsia="en-US"/>
        </w:rPr>
      </w:pPr>
      <w:r w:rsidRPr="002217EA">
        <w:rPr>
          <w:rFonts w:cstheme="minorHAnsi"/>
          <w:sz w:val="24"/>
          <w:szCs w:val="24"/>
          <w:lang w:eastAsia="en-US"/>
        </w:rPr>
        <w:t>Sutarties projektas pridedamas atskiru failu</w:t>
      </w:r>
    </w:p>
    <w:p w14:paraId="5D9EB4EB" w14:textId="2C8F9043" w:rsidR="00BB6B53" w:rsidRPr="002217EA" w:rsidRDefault="00BB6B53" w:rsidP="002217EA">
      <w:pPr>
        <w:spacing w:after="0" w:line="240" w:lineRule="auto"/>
        <w:rPr>
          <w:rFonts w:cstheme="minorHAnsi"/>
          <w:sz w:val="24"/>
          <w:szCs w:val="24"/>
          <w:lang w:eastAsia="en-US"/>
        </w:rPr>
      </w:pPr>
      <w:r w:rsidRPr="002217EA">
        <w:rPr>
          <w:rFonts w:cstheme="minorHAnsi"/>
          <w:sz w:val="24"/>
          <w:szCs w:val="24"/>
          <w:lang w:eastAsia="en-US"/>
        </w:rPr>
        <w:br w:type="page"/>
      </w:r>
    </w:p>
    <w:p w14:paraId="61A1D5C9" w14:textId="642B6DFD" w:rsidR="00664841" w:rsidRPr="002217EA" w:rsidRDefault="00664841" w:rsidP="002217EA">
      <w:pPr>
        <w:pStyle w:val="Antrat1"/>
        <w:spacing w:before="0" w:after="0"/>
        <w:jc w:val="right"/>
        <w:rPr>
          <w:rFonts w:asciiTheme="minorHAnsi" w:eastAsia="Calibri" w:hAnsiTheme="minorHAnsi" w:cstheme="minorHAnsi"/>
          <w:color w:val="auto"/>
          <w:sz w:val="24"/>
          <w:szCs w:val="24"/>
        </w:rPr>
      </w:pPr>
      <w:bookmarkStart w:id="100" w:name="_Ref39673589"/>
      <w:bookmarkStart w:id="101" w:name="_Toc238808999"/>
      <w:r w:rsidRPr="002217EA">
        <w:rPr>
          <w:rFonts w:asciiTheme="minorHAnsi" w:eastAsia="Calibri" w:hAnsiTheme="minorHAnsi" w:cstheme="minorHAnsi"/>
          <w:color w:val="auto"/>
          <w:sz w:val="24"/>
          <w:szCs w:val="24"/>
        </w:rPr>
        <w:lastRenderedPageBreak/>
        <w:t>Pirkimo sąlygų 1</w:t>
      </w:r>
      <w:r w:rsidR="00BB6B53" w:rsidRPr="002217EA">
        <w:rPr>
          <w:rFonts w:asciiTheme="minorHAnsi" w:eastAsia="Calibri" w:hAnsiTheme="minorHAnsi" w:cstheme="minorHAnsi"/>
          <w:color w:val="auto"/>
          <w:sz w:val="24"/>
          <w:szCs w:val="24"/>
        </w:rPr>
        <w:t>1</w:t>
      </w:r>
      <w:r w:rsidRPr="002217EA">
        <w:rPr>
          <w:rFonts w:asciiTheme="minorHAnsi" w:eastAsia="Calibri" w:hAnsiTheme="minorHAnsi" w:cstheme="minorHAnsi"/>
          <w:color w:val="auto"/>
          <w:sz w:val="24"/>
          <w:szCs w:val="24"/>
        </w:rPr>
        <w:t xml:space="preserve"> priedas „</w:t>
      </w:r>
      <w:bookmarkStart w:id="102" w:name="_Hlk128411749"/>
      <w:r w:rsidRPr="002217EA">
        <w:rPr>
          <w:rFonts w:asciiTheme="minorHAnsi" w:hAnsiTheme="minorHAnsi" w:cstheme="minorHAnsi"/>
          <w:color w:val="auto"/>
          <w:sz w:val="24"/>
          <w:szCs w:val="24"/>
        </w:rPr>
        <w:t>Pažyma apie pasitelkiamus</w:t>
      </w:r>
      <w:r w:rsidR="00BB6B53" w:rsidRPr="002217EA">
        <w:rPr>
          <w:rFonts w:asciiTheme="minorHAnsi" w:hAnsiTheme="minorHAnsi" w:cstheme="minorHAnsi"/>
          <w:color w:val="auto"/>
          <w:sz w:val="24"/>
          <w:szCs w:val="24"/>
        </w:rPr>
        <w:t xml:space="preserve"> </w:t>
      </w:r>
      <w:r w:rsidRPr="002217EA">
        <w:rPr>
          <w:rFonts w:asciiTheme="minorHAnsi" w:hAnsiTheme="minorHAnsi" w:cstheme="minorHAnsi"/>
          <w:color w:val="auto"/>
          <w:sz w:val="24"/>
          <w:szCs w:val="24"/>
        </w:rPr>
        <w:t>subtiekėjus</w:t>
      </w:r>
      <w:bookmarkEnd w:id="102"/>
      <w:r w:rsidRPr="002217EA">
        <w:rPr>
          <w:rFonts w:asciiTheme="minorHAnsi" w:eastAsia="Calibri" w:hAnsiTheme="minorHAnsi" w:cstheme="minorHAnsi"/>
          <w:color w:val="auto"/>
          <w:sz w:val="24"/>
          <w:szCs w:val="24"/>
        </w:rPr>
        <w:t>“</w:t>
      </w:r>
      <w:bookmarkEnd w:id="100"/>
      <w:bookmarkEnd w:id="101"/>
    </w:p>
    <w:p w14:paraId="18935FEE" w14:textId="77777777" w:rsidR="00664841" w:rsidRPr="002217EA" w:rsidRDefault="00664841" w:rsidP="002217EA">
      <w:pPr>
        <w:widowControl w:val="0"/>
        <w:spacing w:after="0" w:line="240" w:lineRule="auto"/>
        <w:jc w:val="center"/>
        <w:rPr>
          <w:rFonts w:cstheme="minorHAnsi"/>
          <w:b/>
          <w:bCs/>
          <w:sz w:val="24"/>
          <w:szCs w:val="24"/>
        </w:rPr>
      </w:pPr>
      <w:r w:rsidRPr="002217EA">
        <w:rPr>
          <w:rFonts w:cstheme="minorHAnsi"/>
          <w:b/>
          <w:bCs/>
          <w:sz w:val="24"/>
          <w:szCs w:val="24"/>
        </w:rPr>
        <w:t xml:space="preserve">PAŽYMA </w:t>
      </w:r>
    </w:p>
    <w:p w14:paraId="68D3F41E" w14:textId="77777777" w:rsidR="00CE6371" w:rsidRPr="002217EA" w:rsidRDefault="00CE6371" w:rsidP="002217EA">
      <w:pPr>
        <w:widowControl w:val="0"/>
        <w:spacing w:after="0" w:line="240" w:lineRule="auto"/>
        <w:jc w:val="center"/>
        <w:rPr>
          <w:rFonts w:eastAsia="Calibri" w:cstheme="minorHAnsi"/>
          <w:b/>
          <w:bCs/>
          <w:sz w:val="24"/>
          <w:szCs w:val="24"/>
          <w:lang w:val="en-US"/>
        </w:rPr>
      </w:pPr>
      <w:r w:rsidRPr="002217EA">
        <w:rPr>
          <w:rFonts w:eastAsia="Calibri" w:cstheme="minorHAnsi"/>
          <w:b/>
          <w:bCs/>
          <w:sz w:val="24"/>
          <w:szCs w:val="24"/>
        </w:rPr>
        <w:t>APIE PASITELKIAMUS SUBTIEKĖJUS</w:t>
      </w:r>
    </w:p>
    <w:p w14:paraId="264907C1" w14:textId="77777777" w:rsidR="00CE6371" w:rsidRPr="002217EA" w:rsidRDefault="00CE6371" w:rsidP="002217EA">
      <w:pPr>
        <w:widowControl w:val="0"/>
        <w:spacing w:after="0" w:line="240" w:lineRule="auto"/>
        <w:jc w:val="center"/>
        <w:rPr>
          <w:rFonts w:eastAsia="Calibri" w:cstheme="minorHAnsi"/>
          <w:sz w:val="24"/>
          <w:szCs w:val="24"/>
        </w:rPr>
      </w:pPr>
    </w:p>
    <w:p w14:paraId="5ABB3D52" w14:textId="77777777" w:rsidR="00CE6371" w:rsidRPr="002217EA" w:rsidRDefault="00CE6371" w:rsidP="002217EA">
      <w:pPr>
        <w:widowControl w:val="0"/>
        <w:numPr>
          <w:ilvl w:val="3"/>
          <w:numId w:val="15"/>
        </w:numPr>
        <w:tabs>
          <w:tab w:val="left" w:pos="426"/>
        </w:tabs>
        <w:spacing w:after="0" w:line="240" w:lineRule="auto"/>
        <w:rPr>
          <w:rFonts w:eastAsia="Calibri" w:cstheme="minorHAnsi"/>
          <w:sz w:val="24"/>
          <w:szCs w:val="24"/>
        </w:rPr>
      </w:pPr>
      <w:r w:rsidRPr="002217EA">
        <w:rPr>
          <w:rFonts w:eastAsia="Calibri" w:cstheme="minorHAnsi"/>
          <w:b/>
          <w:bCs/>
          <w:sz w:val="24"/>
          <w:szCs w:val="24"/>
        </w:rPr>
        <w:t>INFORMACIJA, APIE SUTARTIES VYKDYMĄ:</w:t>
      </w:r>
    </w:p>
    <w:tbl>
      <w:tblPr>
        <w:tblW w:w="8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0"/>
        <w:gridCol w:w="4214"/>
        <w:gridCol w:w="1797"/>
        <w:gridCol w:w="1981"/>
      </w:tblGrid>
      <w:tr w:rsidR="00CE6371" w:rsidRPr="002217EA" w14:paraId="553E2391" w14:textId="77777777" w:rsidTr="00883839">
        <w:trPr>
          <w:jc w:val="center"/>
        </w:trPr>
        <w:tc>
          <w:tcPr>
            <w:tcW w:w="992" w:type="dxa"/>
            <w:vAlign w:val="center"/>
          </w:tcPr>
          <w:p w14:paraId="5C2C5432" w14:textId="77777777" w:rsidR="00CE6371" w:rsidRPr="002217EA" w:rsidRDefault="00CE6371" w:rsidP="002217EA">
            <w:pPr>
              <w:widowControl w:val="0"/>
              <w:spacing w:after="0" w:line="240" w:lineRule="auto"/>
              <w:jc w:val="center"/>
              <w:rPr>
                <w:rFonts w:eastAsia="Calibri" w:cstheme="minorHAnsi"/>
                <w:sz w:val="24"/>
                <w:szCs w:val="24"/>
              </w:rPr>
            </w:pPr>
            <w:r w:rsidRPr="002217EA">
              <w:rPr>
                <w:rFonts w:eastAsia="Calibri" w:cstheme="minorHAnsi"/>
                <w:sz w:val="24"/>
                <w:szCs w:val="24"/>
              </w:rPr>
              <w:t>Eil. Nr.</w:t>
            </w:r>
          </w:p>
        </w:tc>
        <w:tc>
          <w:tcPr>
            <w:tcW w:w="4484" w:type="dxa"/>
            <w:vAlign w:val="center"/>
          </w:tcPr>
          <w:p w14:paraId="2BA6E11A" w14:textId="229016FB" w:rsidR="00CE6371" w:rsidRPr="002217EA" w:rsidRDefault="00CE6371" w:rsidP="002217EA">
            <w:pPr>
              <w:widowControl w:val="0"/>
              <w:spacing w:after="0" w:line="240" w:lineRule="auto"/>
              <w:jc w:val="center"/>
              <w:rPr>
                <w:rFonts w:eastAsia="Calibri" w:cstheme="minorHAnsi"/>
                <w:sz w:val="24"/>
                <w:szCs w:val="24"/>
              </w:rPr>
            </w:pPr>
            <w:r w:rsidRPr="002217EA">
              <w:rPr>
                <w:rFonts w:eastAsia="Calibri" w:cstheme="minorHAnsi"/>
                <w:sz w:val="24"/>
                <w:szCs w:val="24"/>
              </w:rPr>
              <w:t>Prekių</w:t>
            </w:r>
            <w:r w:rsidR="00BB6B53" w:rsidRPr="002217EA">
              <w:rPr>
                <w:rFonts w:eastAsia="Calibri" w:cstheme="minorHAnsi"/>
                <w:sz w:val="24"/>
                <w:szCs w:val="24"/>
              </w:rPr>
              <w:t>/paslaugų</w:t>
            </w:r>
            <w:r w:rsidRPr="002217EA">
              <w:rPr>
                <w:rFonts w:eastAsia="Calibri" w:cstheme="minorHAnsi"/>
                <w:sz w:val="24"/>
                <w:szCs w:val="24"/>
              </w:rPr>
              <w:t xml:space="preserve"> paskirstymas</w:t>
            </w:r>
          </w:p>
        </w:tc>
        <w:tc>
          <w:tcPr>
            <w:tcW w:w="1452" w:type="dxa"/>
            <w:vAlign w:val="center"/>
          </w:tcPr>
          <w:p w14:paraId="40B72739" w14:textId="0F4EDFD9" w:rsidR="00CE6371" w:rsidRPr="002217EA" w:rsidRDefault="00BB6B53" w:rsidP="002217EA">
            <w:pPr>
              <w:widowControl w:val="0"/>
              <w:spacing w:after="0" w:line="240" w:lineRule="auto"/>
              <w:jc w:val="center"/>
              <w:rPr>
                <w:rFonts w:eastAsia="Calibri" w:cstheme="minorHAnsi"/>
                <w:sz w:val="24"/>
                <w:szCs w:val="24"/>
              </w:rPr>
            </w:pPr>
            <w:r w:rsidRPr="002217EA">
              <w:rPr>
                <w:rFonts w:eastAsia="Calibri" w:cstheme="minorHAnsi"/>
                <w:sz w:val="24"/>
                <w:szCs w:val="24"/>
              </w:rPr>
              <w:t xml:space="preserve">Prekių/paslaugų </w:t>
            </w:r>
            <w:r w:rsidR="00CE6371" w:rsidRPr="002217EA">
              <w:rPr>
                <w:rFonts w:eastAsia="Calibri" w:cstheme="minorHAnsi"/>
                <w:sz w:val="24"/>
                <w:szCs w:val="24"/>
              </w:rPr>
              <w:t>aprašymas</w:t>
            </w:r>
          </w:p>
        </w:tc>
        <w:tc>
          <w:tcPr>
            <w:tcW w:w="2004" w:type="dxa"/>
            <w:vAlign w:val="center"/>
          </w:tcPr>
          <w:p w14:paraId="4D689D68" w14:textId="77777777" w:rsidR="00CE6371" w:rsidRPr="002217EA" w:rsidRDefault="00CE6371" w:rsidP="002217EA">
            <w:pPr>
              <w:widowControl w:val="0"/>
              <w:spacing w:after="0" w:line="240" w:lineRule="auto"/>
              <w:jc w:val="center"/>
              <w:rPr>
                <w:rFonts w:eastAsia="Calibri" w:cstheme="minorHAnsi"/>
                <w:sz w:val="24"/>
                <w:szCs w:val="24"/>
              </w:rPr>
            </w:pPr>
            <w:r w:rsidRPr="002217EA">
              <w:rPr>
                <w:rFonts w:eastAsia="Calibri" w:cstheme="minorHAnsi"/>
                <w:sz w:val="24"/>
                <w:szCs w:val="24"/>
              </w:rPr>
              <w:t xml:space="preserve">Procentinė atliekamų </w:t>
            </w:r>
          </w:p>
          <w:p w14:paraId="416B879B" w14:textId="6F391161" w:rsidR="00CE6371" w:rsidRPr="002217EA" w:rsidRDefault="00BB6B53" w:rsidP="002217EA">
            <w:pPr>
              <w:widowControl w:val="0"/>
              <w:spacing w:after="0" w:line="240" w:lineRule="auto"/>
              <w:jc w:val="center"/>
              <w:rPr>
                <w:rFonts w:eastAsia="Calibri" w:cstheme="minorHAnsi"/>
                <w:sz w:val="24"/>
                <w:szCs w:val="24"/>
              </w:rPr>
            </w:pPr>
            <w:r w:rsidRPr="002217EA">
              <w:rPr>
                <w:rFonts w:eastAsia="Calibri" w:cstheme="minorHAnsi"/>
                <w:sz w:val="24"/>
                <w:szCs w:val="24"/>
              </w:rPr>
              <w:t>Prekių/paslaugų</w:t>
            </w:r>
            <w:r w:rsidR="00CE6371" w:rsidRPr="002217EA">
              <w:rPr>
                <w:rFonts w:eastAsia="Calibri" w:cstheme="minorHAnsi"/>
                <w:sz w:val="24"/>
                <w:szCs w:val="24"/>
              </w:rPr>
              <w:t xml:space="preserve"> vertė nuo pasiūlymo kainos, %</w:t>
            </w:r>
          </w:p>
        </w:tc>
      </w:tr>
      <w:tr w:rsidR="00CE6371" w:rsidRPr="002217EA" w14:paraId="68241EAA" w14:textId="77777777" w:rsidTr="00883839">
        <w:trPr>
          <w:jc w:val="center"/>
        </w:trPr>
        <w:tc>
          <w:tcPr>
            <w:tcW w:w="992" w:type="dxa"/>
          </w:tcPr>
          <w:p w14:paraId="4BE75ED9" w14:textId="77777777" w:rsidR="00CE6371" w:rsidRPr="002217EA" w:rsidRDefault="00CE6371" w:rsidP="002217EA">
            <w:pPr>
              <w:widowControl w:val="0"/>
              <w:spacing w:after="0" w:line="240" w:lineRule="auto"/>
              <w:rPr>
                <w:rFonts w:eastAsia="Calibri" w:cstheme="minorHAnsi"/>
                <w:sz w:val="24"/>
                <w:szCs w:val="24"/>
              </w:rPr>
            </w:pPr>
            <w:r w:rsidRPr="002217EA">
              <w:rPr>
                <w:rFonts w:eastAsia="Calibri" w:cstheme="minorHAnsi"/>
                <w:sz w:val="24"/>
                <w:szCs w:val="24"/>
              </w:rPr>
              <w:t>1.</w:t>
            </w:r>
          </w:p>
        </w:tc>
        <w:tc>
          <w:tcPr>
            <w:tcW w:w="4484" w:type="dxa"/>
            <w:vAlign w:val="center"/>
          </w:tcPr>
          <w:p w14:paraId="062E7743" w14:textId="5F2FE02A" w:rsidR="00CE6371" w:rsidRPr="002217EA" w:rsidRDefault="00BB6B53" w:rsidP="002217EA">
            <w:pPr>
              <w:widowControl w:val="0"/>
              <w:spacing w:after="0" w:line="240" w:lineRule="auto"/>
              <w:rPr>
                <w:rFonts w:eastAsia="Calibri" w:cstheme="minorHAnsi"/>
                <w:sz w:val="24"/>
                <w:szCs w:val="24"/>
              </w:rPr>
            </w:pPr>
            <w:r w:rsidRPr="002217EA">
              <w:rPr>
                <w:rFonts w:eastAsia="Calibri" w:cstheme="minorHAnsi"/>
                <w:sz w:val="24"/>
                <w:szCs w:val="24"/>
              </w:rPr>
              <w:t>Prekės/paslaugos</w:t>
            </w:r>
            <w:r w:rsidR="00CE6371" w:rsidRPr="002217EA">
              <w:rPr>
                <w:rFonts w:eastAsia="Calibri" w:cstheme="minorHAnsi"/>
                <w:sz w:val="24"/>
                <w:szCs w:val="24"/>
              </w:rPr>
              <w:t xml:space="preserve"> pagal pirkimo sutartį, kurias </w:t>
            </w:r>
            <w:r w:rsidR="00B91617" w:rsidRPr="002217EA">
              <w:rPr>
                <w:rFonts w:eastAsia="Calibri" w:cstheme="minorHAnsi"/>
                <w:sz w:val="24"/>
                <w:szCs w:val="24"/>
              </w:rPr>
              <w:t>tieksiu/</w:t>
            </w:r>
            <w:r w:rsidR="00CE6371" w:rsidRPr="002217EA">
              <w:rPr>
                <w:rFonts w:eastAsia="Calibri" w:cstheme="minorHAnsi"/>
                <w:sz w:val="24"/>
                <w:szCs w:val="24"/>
              </w:rPr>
              <w:t>teiksiu savo jėgomis</w:t>
            </w:r>
          </w:p>
        </w:tc>
        <w:tc>
          <w:tcPr>
            <w:tcW w:w="1452" w:type="dxa"/>
            <w:vAlign w:val="center"/>
          </w:tcPr>
          <w:p w14:paraId="3FA2034E" w14:textId="77777777" w:rsidR="00CE6371" w:rsidRPr="002217EA" w:rsidRDefault="00CE6371" w:rsidP="002217EA">
            <w:pPr>
              <w:spacing w:after="0" w:line="240" w:lineRule="auto"/>
              <w:rPr>
                <w:rFonts w:eastAsia="Calibri" w:cstheme="minorHAnsi"/>
                <w:sz w:val="24"/>
                <w:szCs w:val="24"/>
              </w:rPr>
            </w:pPr>
          </w:p>
        </w:tc>
        <w:tc>
          <w:tcPr>
            <w:tcW w:w="2004" w:type="dxa"/>
            <w:vAlign w:val="center"/>
          </w:tcPr>
          <w:p w14:paraId="4565A97E" w14:textId="77777777" w:rsidR="00CE6371" w:rsidRPr="002217EA" w:rsidRDefault="00CE6371" w:rsidP="002217EA">
            <w:pPr>
              <w:widowControl w:val="0"/>
              <w:spacing w:after="0" w:line="240" w:lineRule="auto"/>
              <w:rPr>
                <w:rFonts w:eastAsia="Calibri" w:cstheme="minorHAnsi"/>
                <w:sz w:val="24"/>
                <w:szCs w:val="24"/>
              </w:rPr>
            </w:pPr>
          </w:p>
        </w:tc>
      </w:tr>
      <w:tr w:rsidR="00CE6371" w:rsidRPr="002217EA" w14:paraId="7C1A6686" w14:textId="77777777" w:rsidTr="00883839">
        <w:trPr>
          <w:jc w:val="center"/>
        </w:trPr>
        <w:tc>
          <w:tcPr>
            <w:tcW w:w="992" w:type="dxa"/>
          </w:tcPr>
          <w:p w14:paraId="4CB93C12" w14:textId="77777777" w:rsidR="00CE6371" w:rsidRPr="002217EA" w:rsidDel="005571B8" w:rsidRDefault="00CE6371" w:rsidP="002217EA">
            <w:pPr>
              <w:widowControl w:val="0"/>
              <w:spacing w:after="0" w:line="240" w:lineRule="auto"/>
              <w:rPr>
                <w:rFonts w:eastAsia="Calibri" w:cstheme="minorHAnsi"/>
                <w:sz w:val="24"/>
                <w:szCs w:val="24"/>
              </w:rPr>
            </w:pPr>
            <w:r w:rsidRPr="002217EA">
              <w:rPr>
                <w:rFonts w:eastAsia="Calibri" w:cstheme="minorHAnsi"/>
                <w:sz w:val="24"/>
                <w:szCs w:val="24"/>
              </w:rPr>
              <w:t>2.</w:t>
            </w:r>
          </w:p>
        </w:tc>
        <w:tc>
          <w:tcPr>
            <w:tcW w:w="4484" w:type="dxa"/>
          </w:tcPr>
          <w:p w14:paraId="79424FFC" w14:textId="7ABBBAD7" w:rsidR="00CE6371" w:rsidRPr="002217EA" w:rsidRDefault="00BB6B53" w:rsidP="002217EA">
            <w:pPr>
              <w:widowControl w:val="0"/>
              <w:spacing w:after="0" w:line="240" w:lineRule="auto"/>
              <w:rPr>
                <w:rFonts w:eastAsia="Calibri" w:cstheme="minorHAnsi"/>
                <w:sz w:val="24"/>
                <w:szCs w:val="24"/>
              </w:rPr>
            </w:pPr>
            <w:r w:rsidRPr="002217EA">
              <w:rPr>
                <w:rFonts w:eastAsia="Calibri" w:cstheme="minorHAnsi"/>
                <w:sz w:val="24"/>
                <w:szCs w:val="24"/>
              </w:rPr>
              <w:t>Prekės/paslaugos</w:t>
            </w:r>
            <w:r w:rsidR="00CE6371" w:rsidRPr="002217EA">
              <w:rPr>
                <w:rFonts w:eastAsia="Calibri" w:cstheme="minorHAnsi"/>
                <w:sz w:val="24"/>
                <w:szCs w:val="24"/>
              </w:rPr>
              <w:t xml:space="preserve"> pagal pirkimo sutartį, kurias tieks</w:t>
            </w:r>
            <w:r w:rsidR="00B91617" w:rsidRPr="002217EA">
              <w:rPr>
                <w:rFonts w:eastAsia="Calibri" w:cstheme="minorHAnsi"/>
                <w:sz w:val="24"/>
                <w:szCs w:val="24"/>
              </w:rPr>
              <w:t>/teiks</w:t>
            </w:r>
            <w:r w:rsidR="00CE6371" w:rsidRPr="002217EA">
              <w:rPr>
                <w:rFonts w:eastAsia="Calibri" w:cstheme="minorHAnsi"/>
                <w:sz w:val="24"/>
                <w:szCs w:val="24"/>
              </w:rPr>
              <w:t xml:space="preserve"> žinomi subtiekėjai, kurių pajėgumais nesiremiama įrodinėjant kvalifikacijos atitiktį</w:t>
            </w:r>
            <w:r w:rsidR="00CE6371" w:rsidRPr="002217EA">
              <w:rPr>
                <w:rFonts w:eastAsia="Calibri" w:cstheme="minorHAnsi"/>
                <w:i/>
                <w:sz w:val="24"/>
                <w:szCs w:val="24"/>
              </w:rPr>
              <w:t>[informacija pateikiama 2 lentelėje]</w:t>
            </w:r>
          </w:p>
        </w:tc>
        <w:tc>
          <w:tcPr>
            <w:tcW w:w="1452" w:type="dxa"/>
          </w:tcPr>
          <w:p w14:paraId="00036166" w14:textId="77777777" w:rsidR="00CE6371" w:rsidRPr="002217EA" w:rsidRDefault="00CE6371" w:rsidP="002217EA">
            <w:pPr>
              <w:widowControl w:val="0"/>
              <w:spacing w:after="0" w:line="240" w:lineRule="auto"/>
              <w:rPr>
                <w:rFonts w:eastAsia="Calibri" w:cstheme="minorHAnsi"/>
                <w:sz w:val="24"/>
                <w:szCs w:val="24"/>
              </w:rPr>
            </w:pPr>
          </w:p>
        </w:tc>
        <w:tc>
          <w:tcPr>
            <w:tcW w:w="2004" w:type="dxa"/>
          </w:tcPr>
          <w:p w14:paraId="1CBC3A6F" w14:textId="77777777" w:rsidR="00CE6371" w:rsidRPr="002217EA" w:rsidRDefault="00CE6371" w:rsidP="002217EA">
            <w:pPr>
              <w:widowControl w:val="0"/>
              <w:spacing w:after="0" w:line="240" w:lineRule="auto"/>
              <w:rPr>
                <w:rFonts w:eastAsia="Calibri" w:cstheme="minorHAnsi"/>
                <w:sz w:val="24"/>
                <w:szCs w:val="24"/>
              </w:rPr>
            </w:pPr>
          </w:p>
        </w:tc>
      </w:tr>
      <w:tr w:rsidR="00CE6371" w:rsidRPr="002217EA" w14:paraId="7A25880F" w14:textId="77777777" w:rsidTr="00883839">
        <w:trPr>
          <w:jc w:val="center"/>
        </w:trPr>
        <w:tc>
          <w:tcPr>
            <w:tcW w:w="992" w:type="dxa"/>
          </w:tcPr>
          <w:p w14:paraId="1BDC252B" w14:textId="77777777" w:rsidR="00CE6371" w:rsidRPr="002217EA" w:rsidRDefault="00CE6371" w:rsidP="002217EA">
            <w:pPr>
              <w:widowControl w:val="0"/>
              <w:spacing w:after="0" w:line="240" w:lineRule="auto"/>
              <w:rPr>
                <w:rFonts w:eastAsia="Calibri" w:cstheme="minorHAnsi"/>
                <w:sz w:val="24"/>
                <w:szCs w:val="24"/>
                <w:lang w:val="en-US"/>
              </w:rPr>
            </w:pPr>
            <w:r w:rsidRPr="002217EA">
              <w:rPr>
                <w:rFonts w:eastAsia="Calibri" w:cstheme="minorHAnsi"/>
                <w:sz w:val="24"/>
                <w:szCs w:val="24"/>
                <w:lang w:val="en-US"/>
              </w:rPr>
              <w:t>3.</w:t>
            </w:r>
          </w:p>
        </w:tc>
        <w:tc>
          <w:tcPr>
            <w:tcW w:w="4484" w:type="dxa"/>
          </w:tcPr>
          <w:p w14:paraId="678AB5DD" w14:textId="478EB6A0" w:rsidR="00CE6371" w:rsidRPr="002217EA" w:rsidRDefault="00BB6B53" w:rsidP="002217EA">
            <w:pPr>
              <w:widowControl w:val="0"/>
              <w:spacing w:after="0" w:line="240" w:lineRule="auto"/>
              <w:rPr>
                <w:rFonts w:eastAsia="Calibri" w:cstheme="minorHAnsi"/>
                <w:sz w:val="24"/>
                <w:szCs w:val="24"/>
              </w:rPr>
            </w:pPr>
            <w:r w:rsidRPr="002217EA">
              <w:rPr>
                <w:rFonts w:eastAsia="Calibri" w:cstheme="minorHAnsi"/>
                <w:sz w:val="24"/>
                <w:szCs w:val="24"/>
              </w:rPr>
              <w:t>Prekės/paslaugos</w:t>
            </w:r>
            <w:r w:rsidR="00CE6371" w:rsidRPr="002217EA">
              <w:rPr>
                <w:rFonts w:eastAsia="Calibri" w:cstheme="minorHAnsi"/>
                <w:sz w:val="24"/>
                <w:szCs w:val="24"/>
              </w:rPr>
              <w:t xml:space="preserve"> pagal pirkimo sutartį, kurias teiks nežinomi subtiekėjai</w:t>
            </w:r>
          </w:p>
        </w:tc>
        <w:tc>
          <w:tcPr>
            <w:tcW w:w="1452" w:type="dxa"/>
          </w:tcPr>
          <w:p w14:paraId="4F6FD7EB" w14:textId="77777777" w:rsidR="00CE6371" w:rsidRPr="002217EA" w:rsidRDefault="00CE6371" w:rsidP="002217EA">
            <w:pPr>
              <w:widowControl w:val="0"/>
              <w:spacing w:after="0" w:line="240" w:lineRule="auto"/>
              <w:rPr>
                <w:rFonts w:eastAsia="Calibri" w:cstheme="minorHAnsi"/>
                <w:sz w:val="24"/>
                <w:szCs w:val="24"/>
              </w:rPr>
            </w:pPr>
          </w:p>
        </w:tc>
        <w:tc>
          <w:tcPr>
            <w:tcW w:w="2004" w:type="dxa"/>
          </w:tcPr>
          <w:p w14:paraId="10BB3D26" w14:textId="77777777" w:rsidR="00CE6371" w:rsidRPr="002217EA" w:rsidRDefault="00CE6371" w:rsidP="002217EA">
            <w:pPr>
              <w:widowControl w:val="0"/>
              <w:spacing w:after="0" w:line="240" w:lineRule="auto"/>
              <w:rPr>
                <w:rFonts w:eastAsia="Calibri" w:cstheme="minorHAnsi"/>
                <w:sz w:val="24"/>
                <w:szCs w:val="24"/>
              </w:rPr>
            </w:pPr>
          </w:p>
        </w:tc>
      </w:tr>
      <w:tr w:rsidR="00CE6371" w:rsidRPr="002217EA" w14:paraId="23AE220D" w14:textId="77777777" w:rsidTr="00883839">
        <w:trPr>
          <w:jc w:val="center"/>
        </w:trPr>
        <w:tc>
          <w:tcPr>
            <w:tcW w:w="6928" w:type="dxa"/>
            <w:gridSpan w:val="3"/>
          </w:tcPr>
          <w:p w14:paraId="0CE19C91" w14:textId="0C39707C" w:rsidR="00CE6371" w:rsidRPr="002217EA" w:rsidRDefault="00CE6371" w:rsidP="002217EA">
            <w:pPr>
              <w:widowControl w:val="0"/>
              <w:spacing w:after="0" w:line="240" w:lineRule="auto"/>
              <w:jc w:val="right"/>
              <w:rPr>
                <w:rFonts w:eastAsia="Calibri" w:cstheme="minorHAnsi"/>
                <w:sz w:val="24"/>
                <w:szCs w:val="24"/>
              </w:rPr>
            </w:pPr>
            <w:r w:rsidRPr="002217EA">
              <w:rPr>
                <w:rFonts w:eastAsia="Calibri" w:cstheme="minorHAnsi"/>
                <w:sz w:val="24"/>
                <w:szCs w:val="24"/>
              </w:rPr>
              <w:t xml:space="preserve">Viso: </w:t>
            </w:r>
            <w:r w:rsidRPr="002217EA">
              <w:rPr>
                <w:rFonts w:eastAsia="Calibri" w:cstheme="minorHAnsi"/>
                <w:i/>
                <w:sz w:val="24"/>
                <w:szCs w:val="24"/>
              </w:rPr>
              <w:t>[1-</w:t>
            </w:r>
            <w:r w:rsidR="00F61DB1" w:rsidRPr="002217EA">
              <w:rPr>
                <w:rFonts w:eastAsia="Calibri" w:cstheme="minorHAnsi"/>
                <w:i/>
                <w:sz w:val="24"/>
                <w:szCs w:val="24"/>
                <w:lang w:val="en-US"/>
              </w:rPr>
              <w:t>3</w:t>
            </w:r>
            <w:r w:rsidRPr="002217EA">
              <w:rPr>
                <w:rFonts w:eastAsia="Calibri" w:cstheme="minorHAnsi"/>
                <w:i/>
                <w:sz w:val="24"/>
                <w:szCs w:val="24"/>
              </w:rPr>
              <w:t>eilučių suma]</w:t>
            </w:r>
          </w:p>
        </w:tc>
        <w:tc>
          <w:tcPr>
            <w:tcW w:w="2004" w:type="dxa"/>
          </w:tcPr>
          <w:p w14:paraId="4640168E" w14:textId="77777777" w:rsidR="00CE6371" w:rsidRPr="002217EA" w:rsidRDefault="00CE6371" w:rsidP="002217EA">
            <w:pPr>
              <w:widowControl w:val="0"/>
              <w:spacing w:after="0" w:line="240" w:lineRule="auto"/>
              <w:jc w:val="center"/>
              <w:rPr>
                <w:rFonts w:eastAsia="Calibri" w:cstheme="minorHAnsi"/>
                <w:sz w:val="24"/>
                <w:szCs w:val="24"/>
              </w:rPr>
            </w:pPr>
            <w:r w:rsidRPr="002217EA">
              <w:rPr>
                <w:rFonts w:eastAsia="Calibri" w:cstheme="minorHAnsi"/>
                <w:sz w:val="24"/>
                <w:szCs w:val="24"/>
              </w:rPr>
              <w:t>100 %</w:t>
            </w:r>
          </w:p>
        </w:tc>
      </w:tr>
    </w:tbl>
    <w:p w14:paraId="6A5D05BE" w14:textId="77777777" w:rsidR="00CE6371" w:rsidRPr="002217EA" w:rsidRDefault="00CE6371" w:rsidP="002217EA">
      <w:pPr>
        <w:widowControl w:val="0"/>
        <w:tabs>
          <w:tab w:val="left" w:pos="567"/>
        </w:tabs>
        <w:spacing w:after="0" w:line="240" w:lineRule="auto"/>
        <w:contextualSpacing/>
        <w:rPr>
          <w:rFonts w:eastAsia="Calibri" w:cstheme="minorHAnsi"/>
          <w:sz w:val="24"/>
          <w:szCs w:val="24"/>
        </w:rPr>
      </w:pPr>
    </w:p>
    <w:p w14:paraId="0DB22CA2" w14:textId="5C7B9A47" w:rsidR="00CE6371" w:rsidRPr="002217EA" w:rsidRDefault="00CE6371" w:rsidP="002217EA">
      <w:pPr>
        <w:numPr>
          <w:ilvl w:val="3"/>
          <w:numId w:val="0"/>
        </w:numPr>
        <w:spacing w:after="0" w:line="240" w:lineRule="auto"/>
        <w:ind w:left="360" w:hanging="360"/>
        <w:jc w:val="center"/>
        <w:rPr>
          <w:rFonts w:eastAsia="Calibri" w:cstheme="minorHAnsi"/>
          <w:b/>
          <w:sz w:val="24"/>
          <w:szCs w:val="24"/>
        </w:rPr>
      </w:pPr>
      <w:r w:rsidRPr="002217EA">
        <w:rPr>
          <w:rFonts w:eastAsia="Calibri" w:cstheme="minorHAnsi"/>
          <w:b/>
          <w:sz w:val="24"/>
          <w:szCs w:val="24"/>
        </w:rPr>
        <w:t>2. INFORMACIJA APIE ŽINOMUS SUBTIEKĖJUS</w:t>
      </w:r>
      <w:r w:rsidR="00BB6B53" w:rsidRPr="002217EA">
        <w:rPr>
          <w:rFonts w:eastAsia="Calibri" w:cstheme="minorHAnsi"/>
          <w:b/>
          <w:sz w:val="24"/>
          <w:szCs w:val="24"/>
        </w:rPr>
        <w:t xml:space="preserve"> </w:t>
      </w:r>
      <w:r w:rsidRPr="002217EA">
        <w:rPr>
          <w:rFonts w:eastAsia="Calibri" w:cstheme="minorHAnsi"/>
          <w:b/>
          <w:sz w:val="24"/>
          <w:szCs w:val="24"/>
        </w:rPr>
        <w:t>IR JŲ TIEKIAMŲ PREKIŲ</w:t>
      </w:r>
      <w:r w:rsidR="00BB6B53" w:rsidRPr="002217EA">
        <w:rPr>
          <w:rFonts w:eastAsia="Calibri" w:cstheme="minorHAnsi"/>
          <w:b/>
          <w:sz w:val="24"/>
          <w:szCs w:val="24"/>
        </w:rPr>
        <w:t>/ TEIKIAMŲ PASLAUGŲ</w:t>
      </w:r>
      <w:r w:rsidRPr="002217EA">
        <w:rPr>
          <w:rFonts w:eastAsia="Calibri" w:cstheme="minorHAnsi"/>
          <w:b/>
          <w:sz w:val="24"/>
          <w:szCs w:val="24"/>
        </w:rPr>
        <w:t xml:space="preserve"> DALIS</w:t>
      </w:r>
    </w:p>
    <w:p w14:paraId="0766F7D4" w14:textId="77777777" w:rsidR="00CE6371" w:rsidRPr="002217EA" w:rsidRDefault="00CE6371" w:rsidP="002217EA">
      <w:pPr>
        <w:widowControl w:val="0"/>
        <w:spacing w:after="0" w:line="240" w:lineRule="auto"/>
        <w:ind w:left="142"/>
        <w:jc w:val="center"/>
        <w:rPr>
          <w:rFonts w:eastAsia="Calibri" w:cstheme="minorHAnsi"/>
          <w:i/>
          <w:iCs/>
          <w:sz w:val="24"/>
          <w:szCs w:val="24"/>
        </w:rPr>
      </w:pPr>
      <w:r w:rsidRPr="002217EA">
        <w:rPr>
          <w:rFonts w:eastAsia="Calibri" w:cstheme="minorHAnsi"/>
          <w:i/>
          <w:iCs/>
          <w:sz w:val="24"/>
          <w:szCs w:val="24"/>
        </w:rPr>
        <w:t>(pildoma, jei tiekėjas pasitelkia subtiekėjus)</w:t>
      </w:r>
    </w:p>
    <w:tbl>
      <w:tblPr>
        <w:tblStyle w:val="Lentelstinklelis1"/>
        <w:tblW w:w="9200" w:type="dxa"/>
        <w:tblInd w:w="137" w:type="dxa"/>
        <w:tblLook w:val="04A0" w:firstRow="1" w:lastRow="0" w:firstColumn="1" w:lastColumn="0" w:noHBand="0" w:noVBand="1"/>
      </w:tblPr>
      <w:tblGrid>
        <w:gridCol w:w="1133"/>
        <w:gridCol w:w="2648"/>
        <w:gridCol w:w="2528"/>
        <w:gridCol w:w="2891"/>
      </w:tblGrid>
      <w:tr w:rsidR="00CE6371" w:rsidRPr="002217EA" w14:paraId="0CD4B227" w14:textId="77777777" w:rsidTr="00883839">
        <w:tc>
          <w:tcPr>
            <w:tcW w:w="1133" w:type="dxa"/>
          </w:tcPr>
          <w:p w14:paraId="143E439B" w14:textId="77777777" w:rsidR="00CE6371" w:rsidRPr="002217EA" w:rsidRDefault="00CE6371" w:rsidP="002217EA">
            <w:pPr>
              <w:widowControl w:val="0"/>
              <w:ind w:right="-25"/>
              <w:contextualSpacing/>
              <w:rPr>
                <w:rFonts w:asciiTheme="minorHAnsi" w:hAnsiTheme="minorHAnsi" w:cstheme="minorHAnsi"/>
                <w:szCs w:val="24"/>
              </w:rPr>
            </w:pPr>
          </w:p>
          <w:p w14:paraId="33B43EA4" w14:textId="77777777" w:rsidR="00CE6371" w:rsidRPr="002217EA" w:rsidRDefault="00CE6371" w:rsidP="002217EA">
            <w:pPr>
              <w:widowControl w:val="0"/>
              <w:ind w:right="-25"/>
              <w:contextualSpacing/>
              <w:rPr>
                <w:rFonts w:asciiTheme="minorHAnsi" w:hAnsiTheme="minorHAnsi" w:cstheme="minorHAnsi"/>
                <w:szCs w:val="24"/>
              </w:rPr>
            </w:pPr>
          </w:p>
          <w:p w14:paraId="24D3EF4C" w14:textId="77777777" w:rsidR="00CE6371" w:rsidRPr="002217EA" w:rsidRDefault="00CE6371" w:rsidP="002217EA">
            <w:pPr>
              <w:widowControl w:val="0"/>
              <w:ind w:right="-25"/>
              <w:contextualSpacing/>
              <w:rPr>
                <w:rFonts w:asciiTheme="minorHAnsi" w:hAnsiTheme="minorHAnsi" w:cstheme="minorHAnsi"/>
                <w:szCs w:val="24"/>
              </w:rPr>
            </w:pPr>
            <w:proofErr w:type="spellStart"/>
            <w:r w:rsidRPr="002217EA">
              <w:rPr>
                <w:rFonts w:asciiTheme="minorHAnsi" w:hAnsiTheme="minorHAnsi" w:cstheme="minorHAnsi"/>
                <w:szCs w:val="24"/>
              </w:rPr>
              <w:t>Eil.Nr</w:t>
            </w:r>
            <w:proofErr w:type="spellEnd"/>
            <w:r w:rsidRPr="002217EA">
              <w:rPr>
                <w:rFonts w:asciiTheme="minorHAnsi" w:hAnsiTheme="minorHAnsi" w:cstheme="minorHAnsi"/>
                <w:szCs w:val="24"/>
              </w:rPr>
              <w:t>.</w:t>
            </w:r>
          </w:p>
        </w:tc>
        <w:tc>
          <w:tcPr>
            <w:tcW w:w="2648" w:type="dxa"/>
          </w:tcPr>
          <w:p w14:paraId="719008A7" w14:textId="77777777" w:rsidR="00CE6371" w:rsidRPr="002217EA" w:rsidRDefault="00CE6371" w:rsidP="002217EA">
            <w:pPr>
              <w:widowControl w:val="0"/>
              <w:contextualSpacing/>
              <w:jc w:val="center"/>
              <w:rPr>
                <w:rFonts w:asciiTheme="minorHAnsi" w:hAnsiTheme="minorHAnsi" w:cstheme="minorHAnsi"/>
                <w:szCs w:val="24"/>
              </w:rPr>
            </w:pPr>
          </w:p>
          <w:p w14:paraId="3DA8EAE6" w14:textId="77777777" w:rsidR="00CE6371" w:rsidRPr="002217EA" w:rsidRDefault="00CE6371" w:rsidP="002217EA">
            <w:pPr>
              <w:widowControl w:val="0"/>
              <w:contextualSpacing/>
              <w:jc w:val="center"/>
              <w:rPr>
                <w:rFonts w:asciiTheme="minorHAnsi" w:hAnsiTheme="minorHAnsi" w:cstheme="minorHAnsi"/>
                <w:szCs w:val="24"/>
              </w:rPr>
            </w:pPr>
            <w:r w:rsidRPr="002217EA">
              <w:rPr>
                <w:rFonts w:asciiTheme="minorHAnsi" w:hAnsiTheme="minorHAnsi" w:cstheme="minorHAnsi"/>
                <w:szCs w:val="24"/>
              </w:rPr>
              <w:t>Subtiekėjo, pavadinimas, juridinio asmens kodas, adresas</w:t>
            </w:r>
          </w:p>
        </w:tc>
        <w:tc>
          <w:tcPr>
            <w:tcW w:w="2528" w:type="dxa"/>
          </w:tcPr>
          <w:p w14:paraId="144859B1" w14:textId="77777777" w:rsidR="00CE6371" w:rsidRPr="002217EA" w:rsidRDefault="00CE6371" w:rsidP="002217EA">
            <w:pPr>
              <w:widowControl w:val="0"/>
              <w:contextualSpacing/>
              <w:jc w:val="center"/>
              <w:rPr>
                <w:rFonts w:asciiTheme="minorHAnsi" w:hAnsiTheme="minorHAnsi" w:cstheme="minorHAnsi"/>
                <w:szCs w:val="24"/>
              </w:rPr>
            </w:pPr>
          </w:p>
          <w:p w14:paraId="36A59080" w14:textId="77777777" w:rsidR="00CE6371" w:rsidRPr="002217EA" w:rsidRDefault="00CE6371" w:rsidP="002217EA">
            <w:pPr>
              <w:widowControl w:val="0"/>
              <w:contextualSpacing/>
              <w:jc w:val="center"/>
              <w:rPr>
                <w:rFonts w:asciiTheme="minorHAnsi" w:hAnsiTheme="minorHAnsi" w:cstheme="minorHAnsi"/>
                <w:szCs w:val="24"/>
              </w:rPr>
            </w:pPr>
            <w:r w:rsidRPr="002217EA">
              <w:rPr>
                <w:rFonts w:asciiTheme="minorHAnsi" w:hAnsiTheme="minorHAnsi" w:cstheme="minorHAnsi"/>
                <w:szCs w:val="24"/>
              </w:rPr>
              <w:t>Perduodamos vykdyti sutarties objekto dalies, aprašymas</w:t>
            </w:r>
          </w:p>
        </w:tc>
        <w:tc>
          <w:tcPr>
            <w:tcW w:w="2891" w:type="dxa"/>
          </w:tcPr>
          <w:p w14:paraId="08A556FE" w14:textId="77777777" w:rsidR="00CE6371" w:rsidRPr="002217EA" w:rsidRDefault="00CE6371" w:rsidP="002217EA">
            <w:pPr>
              <w:widowControl w:val="0"/>
              <w:contextualSpacing/>
              <w:jc w:val="center"/>
              <w:rPr>
                <w:rFonts w:asciiTheme="minorHAnsi" w:hAnsiTheme="minorHAnsi" w:cstheme="minorHAnsi"/>
                <w:szCs w:val="24"/>
              </w:rPr>
            </w:pPr>
          </w:p>
          <w:p w14:paraId="4A07159B" w14:textId="165EC505" w:rsidR="00CE6371" w:rsidRPr="002217EA" w:rsidRDefault="00CE6371" w:rsidP="002217EA">
            <w:pPr>
              <w:widowControl w:val="0"/>
              <w:contextualSpacing/>
              <w:jc w:val="center"/>
              <w:rPr>
                <w:rFonts w:asciiTheme="minorHAnsi" w:hAnsiTheme="minorHAnsi" w:cstheme="minorHAnsi"/>
                <w:szCs w:val="24"/>
              </w:rPr>
            </w:pPr>
            <w:r w:rsidRPr="002217EA">
              <w:rPr>
                <w:rFonts w:asciiTheme="minorHAnsi" w:hAnsiTheme="minorHAnsi" w:cstheme="minorHAnsi"/>
                <w:szCs w:val="24"/>
              </w:rPr>
              <w:t xml:space="preserve">Procentinė </w:t>
            </w:r>
            <w:r w:rsidR="00BB6B53" w:rsidRPr="002217EA">
              <w:rPr>
                <w:rFonts w:asciiTheme="minorHAnsi" w:hAnsiTheme="minorHAnsi" w:cstheme="minorHAnsi"/>
                <w:szCs w:val="24"/>
              </w:rPr>
              <w:t>prekių/</w:t>
            </w:r>
            <w:r w:rsidRPr="002217EA">
              <w:rPr>
                <w:rFonts w:asciiTheme="minorHAnsi" w:hAnsiTheme="minorHAnsi" w:cstheme="minorHAnsi"/>
                <w:szCs w:val="24"/>
              </w:rPr>
              <w:t>paslaugų vertė nuo pasiūlymo kainos, %</w:t>
            </w:r>
          </w:p>
        </w:tc>
      </w:tr>
      <w:tr w:rsidR="00CE6371" w:rsidRPr="002217EA" w14:paraId="69291CED" w14:textId="77777777" w:rsidTr="00883839">
        <w:tc>
          <w:tcPr>
            <w:tcW w:w="1133" w:type="dxa"/>
          </w:tcPr>
          <w:p w14:paraId="56C349A6" w14:textId="77777777" w:rsidR="00CE6371" w:rsidRPr="002217EA" w:rsidRDefault="00CE6371" w:rsidP="002217EA">
            <w:pPr>
              <w:widowControl w:val="0"/>
              <w:contextualSpacing/>
              <w:jc w:val="center"/>
              <w:rPr>
                <w:rFonts w:asciiTheme="minorHAnsi" w:hAnsiTheme="minorHAnsi" w:cstheme="minorHAnsi"/>
                <w:i/>
                <w:iCs/>
                <w:szCs w:val="24"/>
              </w:rPr>
            </w:pPr>
            <w:r w:rsidRPr="002217EA">
              <w:rPr>
                <w:rFonts w:asciiTheme="minorHAnsi" w:hAnsiTheme="minorHAnsi" w:cstheme="minorHAnsi"/>
                <w:i/>
                <w:iCs/>
                <w:szCs w:val="24"/>
              </w:rPr>
              <w:t>1.</w:t>
            </w:r>
          </w:p>
        </w:tc>
        <w:tc>
          <w:tcPr>
            <w:tcW w:w="2648" w:type="dxa"/>
          </w:tcPr>
          <w:p w14:paraId="1CED4A16" w14:textId="77777777" w:rsidR="00CE6371" w:rsidRPr="002217EA" w:rsidRDefault="00CE6371" w:rsidP="002217EA">
            <w:pPr>
              <w:widowControl w:val="0"/>
              <w:contextualSpacing/>
              <w:jc w:val="center"/>
              <w:rPr>
                <w:rFonts w:asciiTheme="minorHAnsi" w:hAnsiTheme="minorHAnsi" w:cstheme="minorHAnsi"/>
                <w:i/>
                <w:iCs/>
                <w:szCs w:val="24"/>
              </w:rPr>
            </w:pPr>
          </w:p>
        </w:tc>
        <w:tc>
          <w:tcPr>
            <w:tcW w:w="2528" w:type="dxa"/>
          </w:tcPr>
          <w:p w14:paraId="563FED3B" w14:textId="77777777" w:rsidR="00CE6371" w:rsidRPr="002217EA" w:rsidRDefault="00CE6371" w:rsidP="002217EA">
            <w:pPr>
              <w:widowControl w:val="0"/>
              <w:contextualSpacing/>
              <w:jc w:val="center"/>
              <w:rPr>
                <w:rFonts w:asciiTheme="minorHAnsi" w:hAnsiTheme="minorHAnsi" w:cstheme="minorHAnsi"/>
                <w:i/>
                <w:iCs/>
                <w:szCs w:val="24"/>
              </w:rPr>
            </w:pPr>
          </w:p>
        </w:tc>
        <w:tc>
          <w:tcPr>
            <w:tcW w:w="2891" w:type="dxa"/>
          </w:tcPr>
          <w:p w14:paraId="6D7CD5F5" w14:textId="77777777" w:rsidR="00CE6371" w:rsidRPr="002217EA" w:rsidRDefault="00CE6371" w:rsidP="002217EA">
            <w:pPr>
              <w:widowControl w:val="0"/>
              <w:contextualSpacing/>
              <w:jc w:val="center"/>
              <w:rPr>
                <w:rFonts w:asciiTheme="minorHAnsi" w:hAnsiTheme="minorHAnsi" w:cstheme="minorHAnsi"/>
                <w:i/>
                <w:iCs/>
                <w:szCs w:val="24"/>
              </w:rPr>
            </w:pPr>
          </w:p>
        </w:tc>
      </w:tr>
      <w:tr w:rsidR="00CE6371" w:rsidRPr="002217EA" w14:paraId="2DA34FC9" w14:textId="77777777" w:rsidTr="00883839">
        <w:tc>
          <w:tcPr>
            <w:tcW w:w="1133" w:type="dxa"/>
          </w:tcPr>
          <w:p w14:paraId="694792ED" w14:textId="77777777" w:rsidR="00CE6371" w:rsidRPr="002217EA" w:rsidRDefault="00CE6371" w:rsidP="002217EA">
            <w:pPr>
              <w:widowControl w:val="0"/>
              <w:contextualSpacing/>
              <w:jc w:val="center"/>
              <w:rPr>
                <w:rFonts w:asciiTheme="minorHAnsi" w:hAnsiTheme="minorHAnsi" w:cstheme="minorHAnsi"/>
                <w:i/>
                <w:iCs/>
                <w:szCs w:val="24"/>
              </w:rPr>
            </w:pPr>
            <w:r w:rsidRPr="002217EA">
              <w:rPr>
                <w:rFonts w:asciiTheme="minorHAnsi" w:hAnsiTheme="minorHAnsi" w:cstheme="minorHAnsi"/>
                <w:i/>
                <w:iCs/>
                <w:szCs w:val="24"/>
              </w:rPr>
              <w:t>2.</w:t>
            </w:r>
          </w:p>
        </w:tc>
        <w:tc>
          <w:tcPr>
            <w:tcW w:w="2648" w:type="dxa"/>
          </w:tcPr>
          <w:p w14:paraId="79DC7E56" w14:textId="77777777" w:rsidR="00CE6371" w:rsidRPr="002217EA" w:rsidRDefault="00CE6371" w:rsidP="002217EA">
            <w:pPr>
              <w:widowControl w:val="0"/>
              <w:contextualSpacing/>
              <w:jc w:val="center"/>
              <w:rPr>
                <w:rFonts w:asciiTheme="minorHAnsi" w:hAnsiTheme="minorHAnsi" w:cstheme="minorHAnsi"/>
                <w:i/>
                <w:iCs/>
                <w:szCs w:val="24"/>
              </w:rPr>
            </w:pPr>
          </w:p>
        </w:tc>
        <w:tc>
          <w:tcPr>
            <w:tcW w:w="2528" w:type="dxa"/>
          </w:tcPr>
          <w:p w14:paraId="1AE7AD32" w14:textId="77777777" w:rsidR="00CE6371" w:rsidRPr="002217EA" w:rsidRDefault="00CE6371" w:rsidP="002217EA">
            <w:pPr>
              <w:widowControl w:val="0"/>
              <w:contextualSpacing/>
              <w:jc w:val="center"/>
              <w:rPr>
                <w:rFonts w:asciiTheme="minorHAnsi" w:hAnsiTheme="minorHAnsi" w:cstheme="minorHAnsi"/>
                <w:i/>
                <w:iCs/>
                <w:szCs w:val="24"/>
              </w:rPr>
            </w:pPr>
          </w:p>
        </w:tc>
        <w:tc>
          <w:tcPr>
            <w:tcW w:w="2891" w:type="dxa"/>
          </w:tcPr>
          <w:p w14:paraId="44EC05B2" w14:textId="77777777" w:rsidR="00CE6371" w:rsidRPr="002217EA" w:rsidRDefault="00CE6371" w:rsidP="002217EA">
            <w:pPr>
              <w:widowControl w:val="0"/>
              <w:contextualSpacing/>
              <w:jc w:val="center"/>
              <w:rPr>
                <w:rFonts w:asciiTheme="minorHAnsi" w:hAnsiTheme="minorHAnsi" w:cstheme="minorHAnsi"/>
                <w:i/>
                <w:iCs/>
                <w:szCs w:val="24"/>
              </w:rPr>
            </w:pPr>
          </w:p>
        </w:tc>
      </w:tr>
      <w:tr w:rsidR="00CE6371" w:rsidRPr="002217EA" w14:paraId="07EC9BDA" w14:textId="77777777" w:rsidTr="00883839">
        <w:tc>
          <w:tcPr>
            <w:tcW w:w="1133" w:type="dxa"/>
          </w:tcPr>
          <w:p w14:paraId="6D38AEDA" w14:textId="77777777" w:rsidR="00CE6371" w:rsidRPr="002217EA" w:rsidRDefault="00CE6371" w:rsidP="002217EA">
            <w:pPr>
              <w:widowControl w:val="0"/>
              <w:contextualSpacing/>
              <w:jc w:val="center"/>
              <w:rPr>
                <w:rFonts w:asciiTheme="minorHAnsi" w:hAnsiTheme="minorHAnsi" w:cstheme="minorHAnsi"/>
                <w:i/>
                <w:iCs/>
                <w:szCs w:val="24"/>
              </w:rPr>
            </w:pPr>
          </w:p>
        </w:tc>
        <w:tc>
          <w:tcPr>
            <w:tcW w:w="2648" w:type="dxa"/>
          </w:tcPr>
          <w:p w14:paraId="3298E36C" w14:textId="77777777" w:rsidR="00CE6371" w:rsidRPr="002217EA" w:rsidRDefault="00CE6371" w:rsidP="002217EA">
            <w:pPr>
              <w:widowControl w:val="0"/>
              <w:contextualSpacing/>
              <w:jc w:val="center"/>
              <w:rPr>
                <w:rFonts w:asciiTheme="minorHAnsi" w:hAnsiTheme="minorHAnsi" w:cstheme="minorHAnsi"/>
                <w:i/>
                <w:iCs/>
                <w:szCs w:val="24"/>
              </w:rPr>
            </w:pPr>
          </w:p>
        </w:tc>
        <w:tc>
          <w:tcPr>
            <w:tcW w:w="2528" w:type="dxa"/>
          </w:tcPr>
          <w:p w14:paraId="2E597463" w14:textId="77777777" w:rsidR="00CE6371" w:rsidRPr="002217EA" w:rsidRDefault="00CE6371" w:rsidP="002217EA">
            <w:pPr>
              <w:widowControl w:val="0"/>
              <w:contextualSpacing/>
              <w:jc w:val="center"/>
              <w:rPr>
                <w:rFonts w:asciiTheme="minorHAnsi" w:hAnsiTheme="minorHAnsi" w:cstheme="minorHAnsi"/>
                <w:i/>
                <w:iCs/>
                <w:szCs w:val="24"/>
              </w:rPr>
            </w:pPr>
          </w:p>
        </w:tc>
        <w:tc>
          <w:tcPr>
            <w:tcW w:w="2891" w:type="dxa"/>
          </w:tcPr>
          <w:p w14:paraId="38D2BEC0" w14:textId="77777777" w:rsidR="00CE6371" w:rsidRPr="002217EA" w:rsidRDefault="00CE6371" w:rsidP="002217EA">
            <w:pPr>
              <w:widowControl w:val="0"/>
              <w:contextualSpacing/>
              <w:jc w:val="center"/>
              <w:rPr>
                <w:rFonts w:asciiTheme="minorHAnsi" w:hAnsiTheme="minorHAnsi" w:cstheme="minorHAnsi"/>
                <w:i/>
                <w:iCs/>
                <w:szCs w:val="24"/>
              </w:rPr>
            </w:pPr>
          </w:p>
        </w:tc>
      </w:tr>
    </w:tbl>
    <w:p w14:paraId="1B23B458" w14:textId="77777777" w:rsidR="00CE6371" w:rsidRPr="002217EA" w:rsidRDefault="00CE6371" w:rsidP="002217EA">
      <w:pPr>
        <w:widowControl w:val="0"/>
        <w:spacing w:after="0" w:line="240" w:lineRule="auto"/>
        <w:contextualSpacing/>
        <w:jc w:val="center"/>
        <w:rPr>
          <w:rFonts w:eastAsia="Calibri" w:cstheme="minorHAnsi"/>
          <w:i/>
          <w:iCs/>
          <w:sz w:val="24"/>
          <w:szCs w:val="24"/>
        </w:rPr>
      </w:pPr>
    </w:p>
    <w:p w14:paraId="43CA45A5" w14:textId="77777777" w:rsidR="00CE6371" w:rsidRPr="002217EA" w:rsidRDefault="00CE6371" w:rsidP="002217EA">
      <w:pPr>
        <w:widowControl w:val="0"/>
        <w:spacing w:after="0" w:line="240" w:lineRule="auto"/>
        <w:jc w:val="center"/>
        <w:rPr>
          <w:rFonts w:eastAsia="Calibri" w:cstheme="minorHAnsi"/>
          <w:sz w:val="24"/>
          <w:szCs w:val="24"/>
        </w:rPr>
      </w:pPr>
      <w:r w:rsidRPr="002217EA">
        <w:rPr>
          <w:rFonts w:eastAsia="Calibri" w:cstheme="minorHAnsi"/>
          <w:sz w:val="24"/>
          <w:szCs w:val="24"/>
        </w:rPr>
        <w:t>_________________________</w:t>
      </w:r>
    </w:p>
    <w:p w14:paraId="41DEB531" w14:textId="77777777" w:rsidR="00664841" w:rsidRPr="002217EA" w:rsidRDefault="00CE6371" w:rsidP="002217EA">
      <w:pPr>
        <w:widowControl w:val="0"/>
        <w:spacing w:after="0" w:line="240" w:lineRule="auto"/>
        <w:jc w:val="center"/>
        <w:rPr>
          <w:rFonts w:eastAsia="Calibri" w:cstheme="minorHAnsi"/>
          <w:sz w:val="24"/>
          <w:szCs w:val="24"/>
        </w:rPr>
      </w:pPr>
      <w:r w:rsidRPr="002217EA">
        <w:rPr>
          <w:rFonts w:eastAsia="Calibri" w:cstheme="minorHAnsi"/>
          <w:sz w:val="24"/>
          <w:szCs w:val="24"/>
        </w:rPr>
        <w:t>(Tiekėjo įgalioto asmens pareigos vardas, pavardė, parašas)</w:t>
      </w:r>
    </w:p>
    <w:sectPr w:rsidR="00664841" w:rsidRPr="002217EA" w:rsidSect="00BB0630">
      <w:footerReference w:type="first" r:id="rId21"/>
      <w:pgSz w:w="11906" w:h="16838" w:code="9"/>
      <w:pgMar w:top="1440" w:right="1440" w:bottom="1440" w:left="1800"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2A23D" w14:textId="77777777" w:rsidR="00B66405" w:rsidRDefault="00B66405" w:rsidP="00D05666">
      <w:r>
        <w:separator/>
      </w:r>
    </w:p>
  </w:endnote>
  <w:endnote w:type="continuationSeparator" w:id="0">
    <w:p w14:paraId="1FA8AE16" w14:textId="77777777" w:rsidR="00B66405" w:rsidRDefault="00B66405" w:rsidP="00D05666">
      <w:r>
        <w:continuationSeparator/>
      </w:r>
    </w:p>
  </w:endnote>
  <w:endnote w:type="continuationNotice" w:id="1">
    <w:p w14:paraId="0A5DB857" w14:textId="77777777" w:rsidR="00B66405" w:rsidRDefault="00B664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rable">
    <w:charset w:val="BA"/>
    <w:family w:val="script"/>
    <w:pitch w:val="variable"/>
    <w:sig w:usb0="8000002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561285"/>
      <w:docPartObj>
        <w:docPartGallery w:val="Page Numbers (Bottom of Page)"/>
        <w:docPartUnique/>
      </w:docPartObj>
    </w:sdtPr>
    <w:sdtContent>
      <w:p w14:paraId="1E43898C" w14:textId="77777777" w:rsidR="00F125F1" w:rsidRDefault="00C00C27">
        <w:pPr>
          <w:pStyle w:val="Porat"/>
          <w:jc w:val="right"/>
        </w:pPr>
        <w:r>
          <w:fldChar w:fldCharType="begin"/>
        </w:r>
        <w:r>
          <w:instrText>PAGE   \* MERGEFORMAT</w:instrText>
        </w:r>
        <w:r>
          <w:fldChar w:fldCharType="separate"/>
        </w:r>
        <w:r>
          <w:rPr>
            <w:noProof/>
          </w:rPr>
          <w:t>36</w:t>
        </w:r>
        <w:r>
          <w:rPr>
            <w:noProof/>
          </w:rPr>
          <w:fldChar w:fldCharType="end"/>
        </w:r>
      </w:p>
    </w:sdtContent>
  </w:sdt>
  <w:p w14:paraId="200078BB" w14:textId="77777777" w:rsidR="00F125F1" w:rsidRDefault="00F125F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9A04D" w14:textId="77777777" w:rsidR="00B66405" w:rsidRDefault="00B66405" w:rsidP="00D05666">
      <w:r>
        <w:separator/>
      </w:r>
    </w:p>
  </w:footnote>
  <w:footnote w:type="continuationSeparator" w:id="0">
    <w:p w14:paraId="466C6CDD" w14:textId="77777777" w:rsidR="00B66405" w:rsidRDefault="00B66405" w:rsidP="00D05666">
      <w:r>
        <w:continuationSeparator/>
      </w:r>
    </w:p>
  </w:footnote>
  <w:footnote w:type="continuationNotice" w:id="1">
    <w:p w14:paraId="37AB2A39" w14:textId="77777777" w:rsidR="00B66405" w:rsidRDefault="00B66405">
      <w:pPr>
        <w:spacing w:after="0" w:line="240" w:lineRule="auto"/>
      </w:pPr>
    </w:p>
  </w:footnote>
  <w:footnote w:id="2">
    <w:p w14:paraId="55A33AE1" w14:textId="77777777" w:rsidR="00F125F1" w:rsidRPr="006471A9" w:rsidRDefault="00F125F1" w:rsidP="00C030A4">
      <w:pPr>
        <w:pStyle w:val="Puslapioinaostekstas"/>
        <w:jc w:val="both"/>
        <w:rPr>
          <w:i/>
          <w:iCs/>
        </w:rPr>
      </w:pPr>
      <w:r w:rsidRPr="006471A9">
        <w:rPr>
          <w:rStyle w:val="Puslapioinaosnuoroda"/>
          <w:rFonts w:ascii="Calibri" w:eastAsia="Yu Mincho" w:hAnsi="Calibri" w:cs="Arial"/>
          <w:i/>
          <w:iCs/>
        </w:rPr>
        <w:footnoteRef/>
      </w:r>
      <w:r w:rsidRPr="006471A9">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16A479" w14:textId="77777777" w:rsidR="00F125F1" w:rsidRPr="006471A9" w:rsidRDefault="00F125F1" w:rsidP="00C030A4">
      <w:pPr>
        <w:pStyle w:val="Puslapioinaostekstas"/>
        <w:numPr>
          <w:ilvl w:val="0"/>
          <w:numId w:val="10"/>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69B0B4E2" w14:textId="77777777" w:rsidR="00F125F1" w:rsidRPr="006471A9" w:rsidRDefault="00F125F1" w:rsidP="00C030A4">
      <w:pPr>
        <w:pStyle w:val="Puslapioinaostekstas"/>
        <w:numPr>
          <w:ilvl w:val="0"/>
          <w:numId w:val="10"/>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B1836EA" w14:textId="77777777" w:rsidR="00F125F1" w:rsidRPr="006471A9" w:rsidRDefault="00F125F1" w:rsidP="00C030A4">
      <w:pPr>
        <w:pStyle w:val="Puslapioinaostekstas"/>
        <w:jc w:val="both"/>
        <w:rPr>
          <w:i/>
          <w:iCs/>
        </w:rPr>
      </w:pPr>
      <w:r w:rsidRPr="006471A9">
        <w:rPr>
          <w:rStyle w:val="Puslapioinaosnuoroda"/>
          <w:rFonts w:ascii="Calibri" w:eastAsia="Yu Mincho" w:hAnsi="Calibri" w:cs="Arial"/>
        </w:rPr>
        <w:footnoteRef/>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FF8FAB" w14:textId="77777777" w:rsidR="00F125F1" w:rsidRPr="006471A9" w:rsidRDefault="00F125F1" w:rsidP="00C030A4">
      <w:pPr>
        <w:pStyle w:val="Puslapioinaostekstas"/>
        <w:numPr>
          <w:ilvl w:val="0"/>
          <w:numId w:val="11"/>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293752BD" w14:textId="77777777" w:rsidR="00F125F1" w:rsidRPr="006471A9" w:rsidRDefault="00F125F1" w:rsidP="00C030A4">
      <w:pPr>
        <w:pStyle w:val="Puslapioinaostekstas"/>
        <w:numPr>
          <w:ilvl w:val="0"/>
          <w:numId w:val="11"/>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6DD84E" w14:textId="77777777" w:rsidR="00F125F1" w:rsidRPr="006471A9" w:rsidRDefault="00F125F1" w:rsidP="00C030A4">
      <w:pPr>
        <w:pStyle w:val="Puslapioinaostekstas"/>
        <w:jc w:val="both"/>
        <w:rPr>
          <w:i/>
          <w:iCs/>
        </w:rPr>
      </w:pPr>
      <w:r w:rsidRPr="006471A9">
        <w:rPr>
          <w:rStyle w:val="Puslapioinaosnuoroda"/>
          <w:rFonts w:ascii="Calibri" w:eastAsia="Yu Mincho" w:hAnsi="Calibri" w:cs="Arial"/>
        </w:rPr>
        <w:footnoteRef/>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0FF24A" w14:textId="77777777" w:rsidR="00F125F1" w:rsidRPr="006471A9" w:rsidRDefault="00F125F1" w:rsidP="00C030A4">
      <w:pPr>
        <w:pStyle w:val="Puslapioinaostekstas"/>
        <w:numPr>
          <w:ilvl w:val="0"/>
          <w:numId w:val="12"/>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45CEE570" w14:textId="77777777" w:rsidR="00F125F1" w:rsidRDefault="00F125F1" w:rsidP="00C030A4">
      <w:pPr>
        <w:pStyle w:val="Puslapioinaostekstas"/>
        <w:numPr>
          <w:ilvl w:val="0"/>
          <w:numId w:val="12"/>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F1028"/>
    <w:multiLevelType w:val="multilevel"/>
    <w:tmpl w:val="079E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6674"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243D05"/>
    <w:multiLevelType w:val="hybridMultilevel"/>
    <w:tmpl w:val="4CBC2C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8412DD4"/>
    <w:multiLevelType w:val="hybridMultilevel"/>
    <w:tmpl w:val="A3DCCF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A9217D0"/>
    <w:multiLevelType w:val="hybridMultilevel"/>
    <w:tmpl w:val="C0365814"/>
    <w:lvl w:ilvl="0" w:tplc="6AE2D5EA">
      <w:start w:val="1"/>
      <w:numFmt w:val="decimal"/>
      <w:lvlText w:val="%1."/>
      <w:lvlJc w:val="left"/>
      <w:pPr>
        <w:ind w:left="720" w:hanging="360"/>
      </w:pPr>
      <w:rPr>
        <w:rFonts w:hint="default"/>
        <w:b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89C1B37"/>
    <w:multiLevelType w:val="hybridMultilevel"/>
    <w:tmpl w:val="8BCC77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C97AB1"/>
    <w:multiLevelType w:val="multilevel"/>
    <w:tmpl w:val="511C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97497"/>
    <w:multiLevelType w:val="hybridMultilevel"/>
    <w:tmpl w:val="070EF4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A125EEC"/>
    <w:multiLevelType w:val="hybridMultilevel"/>
    <w:tmpl w:val="8806AF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193CF8"/>
    <w:multiLevelType w:val="hybridMultilevel"/>
    <w:tmpl w:val="8806AF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CD522BF"/>
    <w:multiLevelType w:val="hybridMultilevel"/>
    <w:tmpl w:val="772C6A28"/>
    <w:lvl w:ilvl="0" w:tplc="206E8AE8">
      <w:start w:val="1"/>
      <w:numFmt w:val="decimal"/>
      <w:lvlText w:val="%1."/>
      <w:lvlJc w:val="left"/>
      <w:pPr>
        <w:ind w:left="1020" w:hanging="360"/>
      </w:pPr>
    </w:lvl>
    <w:lvl w:ilvl="1" w:tplc="91CA9254">
      <w:start w:val="1"/>
      <w:numFmt w:val="decimal"/>
      <w:lvlText w:val="%2."/>
      <w:lvlJc w:val="left"/>
      <w:pPr>
        <w:ind w:left="1020" w:hanging="360"/>
      </w:pPr>
    </w:lvl>
    <w:lvl w:ilvl="2" w:tplc="3E1E87B6">
      <w:start w:val="1"/>
      <w:numFmt w:val="decimal"/>
      <w:lvlText w:val="%3."/>
      <w:lvlJc w:val="left"/>
      <w:pPr>
        <w:ind w:left="1020" w:hanging="360"/>
      </w:pPr>
    </w:lvl>
    <w:lvl w:ilvl="3" w:tplc="D5F004BC">
      <w:start w:val="1"/>
      <w:numFmt w:val="decimal"/>
      <w:lvlText w:val="%4."/>
      <w:lvlJc w:val="left"/>
      <w:pPr>
        <w:ind w:left="1020" w:hanging="360"/>
      </w:pPr>
    </w:lvl>
    <w:lvl w:ilvl="4" w:tplc="0BAE764E">
      <w:start w:val="1"/>
      <w:numFmt w:val="decimal"/>
      <w:lvlText w:val="%5."/>
      <w:lvlJc w:val="left"/>
      <w:pPr>
        <w:ind w:left="1020" w:hanging="360"/>
      </w:pPr>
    </w:lvl>
    <w:lvl w:ilvl="5" w:tplc="010ED4D0">
      <w:start w:val="1"/>
      <w:numFmt w:val="decimal"/>
      <w:lvlText w:val="%6."/>
      <w:lvlJc w:val="left"/>
      <w:pPr>
        <w:ind w:left="1020" w:hanging="360"/>
      </w:pPr>
    </w:lvl>
    <w:lvl w:ilvl="6" w:tplc="C3029A10">
      <w:start w:val="1"/>
      <w:numFmt w:val="decimal"/>
      <w:lvlText w:val="%7."/>
      <w:lvlJc w:val="left"/>
      <w:pPr>
        <w:ind w:left="1020" w:hanging="360"/>
      </w:pPr>
    </w:lvl>
    <w:lvl w:ilvl="7" w:tplc="E5CA2956">
      <w:start w:val="1"/>
      <w:numFmt w:val="decimal"/>
      <w:lvlText w:val="%8."/>
      <w:lvlJc w:val="left"/>
      <w:pPr>
        <w:ind w:left="1020" w:hanging="360"/>
      </w:pPr>
    </w:lvl>
    <w:lvl w:ilvl="8" w:tplc="4F943F78">
      <w:start w:val="1"/>
      <w:numFmt w:val="decimal"/>
      <w:lvlText w:val="%9."/>
      <w:lvlJc w:val="left"/>
      <w:pPr>
        <w:ind w:left="1020" w:hanging="36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704E3E73"/>
    <w:multiLevelType w:val="hybridMultilevel"/>
    <w:tmpl w:val="E598839C"/>
    <w:lvl w:ilvl="0" w:tplc="8990DACC">
      <w:start w:val="1"/>
      <w:numFmt w:val="decimal"/>
      <w:lvlText w:val="%1."/>
      <w:lvlJc w:val="left"/>
      <w:pPr>
        <w:ind w:left="1020" w:hanging="360"/>
      </w:pPr>
    </w:lvl>
    <w:lvl w:ilvl="1" w:tplc="561E42E6">
      <w:start w:val="1"/>
      <w:numFmt w:val="decimal"/>
      <w:lvlText w:val="%2."/>
      <w:lvlJc w:val="left"/>
      <w:pPr>
        <w:ind w:left="1020" w:hanging="360"/>
      </w:pPr>
    </w:lvl>
    <w:lvl w:ilvl="2" w:tplc="F10E4C00">
      <w:start w:val="1"/>
      <w:numFmt w:val="decimal"/>
      <w:lvlText w:val="%3."/>
      <w:lvlJc w:val="left"/>
      <w:pPr>
        <w:ind w:left="1020" w:hanging="360"/>
      </w:pPr>
    </w:lvl>
    <w:lvl w:ilvl="3" w:tplc="31BA30B0">
      <w:start w:val="1"/>
      <w:numFmt w:val="decimal"/>
      <w:lvlText w:val="%4."/>
      <w:lvlJc w:val="left"/>
      <w:pPr>
        <w:ind w:left="1020" w:hanging="360"/>
      </w:pPr>
    </w:lvl>
    <w:lvl w:ilvl="4" w:tplc="60308E2A">
      <w:start w:val="1"/>
      <w:numFmt w:val="decimal"/>
      <w:lvlText w:val="%5."/>
      <w:lvlJc w:val="left"/>
      <w:pPr>
        <w:ind w:left="1020" w:hanging="360"/>
      </w:pPr>
    </w:lvl>
    <w:lvl w:ilvl="5" w:tplc="65281E68">
      <w:start w:val="1"/>
      <w:numFmt w:val="decimal"/>
      <w:lvlText w:val="%6."/>
      <w:lvlJc w:val="left"/>
      <w:pPr>
        <w:ind w:left="1020" w:hanging="360"/>
      </w:pPr>
    </w:lvl>
    <w:lvl w:ilvl="6" w:tplc="F4F2B166">
      <w:start w:val="1"/>
      <w:numFmt w:val="decimal"/>
      <w:lvlText w:val="%7."/>
      <w:lvlJc w:val="left"/>
      <w:pPr>
        <w:ind w:left="1020" w:hanging="360"/>
      </w:pPr>
    </w:lvl>
    <w:lvl w:ilvl="7" w:tplc="20D25C52">
      <w:start w:val="1"/>
      <w:numFmt w:val="decimal"/>
      <w:lvlText w:val="%8."/>
      <w:lvlJc w:val="left"/>
      <w:pPr>
        <w:ind w:left="1020" w:hanging="360"/>
      </w:pPr>
    </w:lvl>
    <w:lvl w:ilvl="8" w:tplc="470ADFAE">
      <w:start w:val="1"/>
      <w:numFmt w:val="decimal"/>
      <w:lvlText w:val="%9."/>
      <w:lvlJc w:val="left"/>
      <w:pPr>
        <w:ind w:left="1020" w:hanging="360"/>
      </w:pPr>
    </w:lvl>
  </w:abstractNum>
  <w:abstractNum w:abstractNumId="26"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82132872">
    <w:abstractNumId w:val="9"/>
  </w:num>
  <w:num w:numId="2" w16cid:durableId="1347320683">
    <w:abstractNumId w:val="5"/>
  </w:num>
  <w:num w:numId="3" w16cid:durableId="263808777">
    <w:abstractNumId w:val="22"/>
  </w:num>
  <w:num w:numId="4" w16cid:durableId="40402440">
    <w:abstractNumId w:val="3"/>
  </w:num>
  <w:num w:numId="5" w16cid:durableId="985476902">
    <w:abstractNumId w:val="27"/>
  </w:num>
  <w:num w:numId="6" w16cid:durableId="852039552">
    <w:abstractNumId w:val="21"/>
  </w:num>
  <w:num w:numId="7" w16cid:durableId="1527258475">
    <w:abstractNumId w:val="10"/>
  </w:num>
  <w:num w:numId="8" w16cid:durableId="2097511897">
    <w:abstractNumId w:val="20"/>
  </w:num>
  <w:num w:numId="9" w16cid:durableId="1384402901">
    <w:abstractNumId w:val="17"/>
  </w:num>
  <w:num w:numId="10" w16cid:durableId="1066297415">
    <w:abstractNumId w:val="19"/>
  </w:num>
  <w:num w:numId="11" w16cid:durableId="744300515">
    <w:abstractNumId w:val="23"/>
  </w:num>
  <w:num w:numId="12" w16cid:durableId="1301230934">
    <w:abstractNumId w:val="1"/>
  </w:num>
  <w:num w:numId="13" w16cid:durableId="871456234">
    <w:abstractNumId w:val="12"/>
  </w:num>
  <w:num w:numId="14" w16cid:durableId="1788500683">
    <w:abstractNumId w:val="24"/>
  </w:num>
  <w:num w:numId="15" w16cid:durableId="338238621">
    <w:abstractNumId w:val="26"/>
  </w:num>
  <w:num w:numId="16" w16cid:durableId="382947392">
    <w:abstractNumId w:val="18"/>
  </w:num>
  <w:num w:numId="17" w16cid:durableId="1339044487">
    <w:abstractNumId w:val="8"/>
  </w:num>
  <w:num w:numId="18" w16cid:durableId="603418596">
    <w:abstractNumId w:val="15"/>
  </w:num>
  <w:num w:numId="19" w16cid:durableId="651521698">
    <w:abstractNumId w:val="16"/>
  </w:num>
  <w:num w:numId="20" w16cid:durableId="505903481">
    <w:abstractNumId w:val="14"/>
  </w:num>
  <w:num w:numId="21" w16cid:durableId="1527791713">
    <w:abstractNumId w:val="25"/>
  </w:num>
  <w:num w:numId="22" w16cid:durableId="1430539884">
    <w:abstractNumId w:val="13"/>
  </w:num>
  <w:num w:numId="23" w16cid:durableId="813376457">
    <w:abstractNumId w:val="6"/>
  </w:num>
  <w:num w:numId="24" w16cid:durableId="31928803">
    <w:abstractNumId w:val="2"/>
  </w:num>
  <w:num w:numId="25" w16cid:durableId="1042245969">
    <w:abstractNumId w:val="4"/>
  </w:num>
  <w:num w:numId="26" w16cid:durableId="2018771158">
    <w:abstractNumId w:val="7"/>
  </w:num>
  <w:num w:numId="27" w16cid:durableId="1279484214">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hideSpellingErrors/>
  <w:proofState w:spelling="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188"/>
    <w:rsid w:val="00001455"/>
    <w:rsid w:val="00001CCF"/>
    <w:rsid w:val="00003568"/>
    <w:rsid w:val="000035DA"/>
    <w:rsid w:val="0000382B"/>
    <w:rsid w:val="00003A28"/>
    <w:rsid w:val="00003A3F"/>
    <w:rsid w:val="00003E83"/>
    <w:rsid w:val="000044FA"/>
    <w:rsid w:val="00004521"/>
    <w:rsid w:val="00004A08"/>
    <w:rsid w:val="00005E3B"/>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192"/>
    <w:rsid w:val="00015B05"/>
    <w:rsid w:val="00015C75"/>
    <w:rsid w:val="00015FC9"/>
    <w:rsid w:val="0001618D"/>
    <w:rsid w:val="0001658B"/>
    <w:rsid w:val="0001670E"/>
    <w:rsid w:val="00016FDD"/>
    <w:rsid w:val="00017009"/>
    <w:rsid w:val="00017A93"/>
    <w:rsid w:val="00020018"/>
    <w:rsid w:val="000206C9"/>
    <w:rsid w:val="00020FD4"/>
    <w:rsid w:val="00021574"/>
    <w:rsid w:val="00021ECC"/>
    <w:rsid w:val="00021EFA"/>
    <w:rsid w:val="000221F4"/>
    <w:rsid w:val="00022DEB"/>
    <w:rsid w:val="00022E0C"/>
    <w:rsid w:val="00023641"/>
    <w:rsid w:val="00024203"/>
    <w:rsid w:val="00024DB9"/>
    <w:rsid w:val="0002541F"/>
    <w:rsid w:val="00025E0E"/>
    <w:rsid w:val="00026246"/>
    <w:rsid w:val="00026658"/>
    <w:rsid w:val="00026673"/>
    <w:rsid w:val="00026690"/>
    <w:rsid w:val="00026A51"/>
    <w:rsid w:val="00026D16"/>
    <w:rsid w:val="00026F6B"/>
    <w:rsid w:val="00027696"/>
    <w:rsid w:val="00030C02"/>
    <w:rsid w:val="00030C76"/>
    <w:rsid w:val="00030F90"/>
    <w:rsid w:val="000315EB"/>
    <w:rsid w:val="0003169B"/>
    <w:rsid w:val="00031A62"/>
    <w:rsid w:val="000321E6"/>
    <w:rsid w:val="0003281A"/>
    <w:rsid w:val="00032A49"/>
    <w:rsid w:val="00032D19"/>
    <w:rsid w:val="00034A4A"/>
    <w:rsid w:val="00035221"/>
    <w:rsid w:val="000356C7"/>
    <w:rsid w:val="0003587B"/>
    <w:rsid w:val="0003638B"/>
    <w:rsid w:val="000367BC"/>
    <w:rsid w:val="000372C8"/>
    <w:rsid w:val="000372F4"/>
    <w:rsid w:val="000373E5"/>
    <w:rsid w:val="00037649"/>
    <w:rsid w:val="00037951"/>
    <w:rsid w:val="00040233"/>
    <w:rsid w:val="00040C0F"/>
    <w:rsid w:val="00042720"/>
    <w:rsid w:val="000428AE"/>
    <w:rsid w:val="00042937"/>
    <w:rsid w:val="00042D50"/>
    <w:rsid w:val="00043102"/>
    <w:rsid w:val="000431AC"/>
    <w:rsid w:val="00043566"/>
    <w:rsid w:val="00043C51"/>
    <w:rsid w:val="00043D65"/>
    <w:rsid w:val="00044728"/>
    <w:rsid w:val="00044B63"/>
    <w:rsid w:val="00044D8E"/>
    <w:rsid w:val="00044F08"/>
    <w:rsid w:val="000455B9"/>
    <w:rsid w:val="00045608"/>
    <w:rsid w:val="00045ED4"/>
    <w:rsid w:val="000461D0"/>
    <w:rsid w:val="000464E8"/>
    <w:rsid w:val="00046522"/>
    <w:rsid w:val="000466D2"/>
    <w:rsid w:val="00046DDC"/>
    <w:rsid w:val="0004774A"/>
    <w:rsid w:val="000478CB"/>
    <w:rsid w:val="00047F6B"/>
    <w:rsid w:val="00047F87"/>
    <w:rsid w:val="00051151"/>
    <w:rsid w:val="0005148B"/>
    <w:rsid w:val="00051544"/>
    <w:rsid w:val="00051A51"/>
    <w:rsid w:val="00051BD3"/>
    <w:rsid w:val="00051E9D"/>
    <w:rsid w:val="00051F2D"/>
    <w:rsid w:val="00051FBE"/>
    <w:rsid w:val="000521F2"/>
    <w:rsid w:val="00052365"/>
    <w:rsid w:val="0005277B"/>
    <w:rsid w:val="0005295E"/>
    <w:rsid w:val="00053139"/>
    <w:rsid w:val="0005396D"/>
    <w:rsid w:val="000539B0"/>
    <w:rsid w:val="00053ABC"/>
    <w:rsid w:val="000543B5"/>
    <w:rsid w:val="00055235"/>
    <w:rsid w:val="000561CC"/>
    <w:rsid w:val="00056F55"/>
    <w:rsid w:val="00057028"/>
    <w:rsid w:val="000571AD"/>
    <w:rsid w:val="00057346"/>
    <w:rsid w:val="000578C9"/>
    <w:rsid w:val="0006040C"/>
    <w:rsid w:val="000605C5"/>
    <w:rsid w:val="000608EF"/>
    <w:rsid w:val="00061084"/>
    <w:rsid w:val="00061466"/>
    <w:rsid w:val="00061D6C"/>
    <w:rsid w:val="00061E86"/>
    <w:rsid w:val="0006300C"/>
    <w:rsid w:val="000631F1"/>
    <w:rsid w:val="0006405D"/>
    <w:rsid w:val="00064868"/>
    <w:rsid w:val="00064926"/>
    <w:rsid w:val="00064CFA"/>
    <w:rsid w:val="00065047"/>
    <w:rsid w:val="0006575D"/>
    <w:rsid w:val="000659E9"/>
    <w:rsid w:val="000669D0"/>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85"/>
    <w:rsid w:val="00076FB7"/>
    <w:rsid w:val="00077583"/>
    <w:rsid w:val="000775B4"/>
    <w:rsid w:val="00080396"/>
    <w:rsid w:val="00080EE8"/>
    <w:rsid w:val="00080F53"/>
    <w:rsid w:val="0008241E"/>
    <w:rsid w:val="00082468"/>
    <w:rsid w:val="00082F6A"/>
    <w:rsid w:val="0008369A"/>
    <w:rsid w:val="0008436A"/>
    <w:rsid w:val="000850FC"/>
    <w:rsid w:val="0008514E"/>
    <w:rsid w:val="000851E4"/>
    <w:rsid w:val="00085478"/>
    <w:rsid w:val="00085609"/>
    <w:rsid w:val="000859C8"/>
    <w:rsid w:val="00085D6E"/>
    <w:rsid w:val="00086C16"/>
    <w:rsid w:val="00086CAA"/>
    <w:rsid w:val="00086D57"/>
    <w:rsid w:val="00086DDB"/>
    <w:rsid w:val="00087211"/>
    <w:rsid w:val="000873A9"/>
    <w:rsid w:val="000876C6"/>
    <w:rsid w:val="00087EFE"/>
    <w:rsid w:val="00090235"/>
    <w:rsid w:val="000903D5"/>
    <w:rsid w:val="000904B3"/>
    <w:rsid w:val="00090916"/>
    <w:rsid w:val="00090F9B"/>
    <w:rsid w:val="00091346"/>
    <w:rsid w:val="0009163E"/>
    <w:rsid w:val="0009164A"/>
    <w:rsid w:val="000917F2"/>
    <w:rsid w:val="00091C9D"/>
    <w:rsid w:val="00092D29"/>
    <w:rsid w:val="00094604"/>
    <w:rsid w:val="00095834"/>
    <w:rsid w:val="00095A99"/>
    <w:rsid w:val="000965C2"/>
    <w:rsid w:val="0009724E"/>
    <w:rsid w:val="00097B80"/>
    <w:rsid w:val="000A05FB"/>
    <w:rsid w:val="000A09BB"/>
    <w:rsid w:val="000A0DFE"/>
    <w:rsid w:val="000A0F5D"/>
    <w:rsid w:val="000A11AA"/>
    <w:rsid w:val="000A1E34"/>
    <w:rsid w:val="000A202B"/>
    <w:rsid w:val="000A2CBA"/>
    <w:rsid w:val="000A2D88"/>
    <w:rsid w:val="000A3491"/>
    <w:rsid w:val="000A5738"/>
    <w:rsid w:val="000A5FB1"/>
    <w:rsid w:val="000A6AA4"/>
    <w:rsid w:val="000A6BBE"/>
    <w:rsid w:val="000A71CC"/>
    <w:rsid w:val="000A76C1"/>
    <w:rsid w:val="000A7BF8"/>
    <w:rsid w:val="000A7E99"/>
    <w:rsid w:val="000B049C"/>
    <w:rsid w:val="000B0CED"/>
    <w:rsid w:val="000B21A6"/>
    <w:rsid w:val="000B2E23"/>
    <w:rsid w:val="000B36CB"/>
    <w:rsid w:val="000B4B90"/>
    <w:rsid w:val="000B4E01"/>
    <w:rsid w:val="000B4E6D"/>
    <w:rsid w:val="000B4E90"/>
    <w:rsid w:val="000B51DF"/>
    <w:rsid w:val="000B5255"/>
    <w:rsid w:val="000B685D"/>
    <w:rsid w:val="000B7223"/>
    <w:rsid w:val="000B7FA0"/>
    <w:rsid w:val="000C006A"/>
    <w:rsid w:val="000C02F3"/>
    <w:rsid w:val="000C08CC"/>
    <w:rsid w:val="000C0AF6"/>
    <w:rsid w:val="000C0C3A"/>
    <w:rsid w:val="000C0FCF"/>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A9D"/>
    <w:rsid w:val="000F2FF1"/>
    <w:rsid w:val="000F32FF"/>
    <w:rsid w:val="000F39A0"/>
    <w:rsid w:val="000F403D"/>
    <w:rsid w:val="000F4AA3"/>
    <w:rsid w:val="000F4B8F"/>
    <w:rsid w:val="000F513D"/>
    <w:rsid w:val="000F5948"/>
    <w:rsid w:val="000F6E89"/>
    <w:rsid w:val="000F7102"/>
    <w:rsid w:val="00100B38"/>
    <w:rsid w:val="001010F7"/>
    <w:rsid w:val="00101313"/>
    <w:rsid w:val="00101C48"/>
    <w:rsid w:val="00101DB0"/>
    <w:rsid w:val="0010270D"/>
    <w:rsid w:val="00102D1D"/>
    <w:rsid w:val="00103779"/>
    <w:rsid w:val="001045A6"/>
    <w:rsid w:val="00104960"/>
    <w:rsid w:val="00104A16"/>
    <w:rsid w:val="00104CFB"/>
    <w:rsid w:val="0010505E"/>
    <w:rsid w:val="001054B1"/>
    <w:rsid w:val="001059F7"/>
    <w:rsid w:val="00105FA3"/>
    <w:rsid w:val="00106158"/>
    <w:rsid w:val="001072BE"/>
    <w:rsid w:val="0010779C"/>
    <w:rsid w:val="00107A04"/>
    <w:rsid w:val="00110481"/>
    <w:rsid w:val="00111429"/>
    <w:rsid w:val="00111655"/>
    <w:rsid w:val="00111943"/>
    <w:rsid w:val="0011199A"/>
    <w:rsid w:val="00111E59"/>
    <w:rsid w:val="001123B4"/>
    <w:rsid w:val="001126FB"/>
    <w:rsid w:val="0011299B"/>
    <w:rsid w:val="00112EE8"/>
    <w:rsid w:val="0011320C"/>
    <w:rsid w:val="0011344C"/>
    <w:rsid w:val="00113B07"/>
    <w:rsid w:val="00113C79"/>
    <w:rsid w:val="00113CD3"/>
    <w:rsid w:val="00113EAE"/>
    <w:rsid w:val="00113FD3"/>
    <w:rsid w:val="00114710"/>
    <w:rsid w:val="00115438"/>
    <w:rsid w:val="0011587A"/>
    <w:rsid w:val="00116A84"/>
    <w:rsid w:val="0011719F"/>
    <w:rsid w:val="0011798C"/>
    <w:rsid w:val="00117DD0"/>
    <w:rsid w:val="00120373"/>
    <w:rsid w:val="00120F58"/>
    <w:rsid w:val="00121867"/>
    <w:rsid w:val="00121982"/>
    <w:rsid w:val="0012267C"/>
    <w:rsid w:val="001229FD"/>
    <w:rsid w:val="00123C6C"/>
    <w:rsid w:val="00124312"/>
    <w:rsid w:val="00124338"/>
    <w:rsid w:val="00124345"/>
    <w:rsid w:val="00124922"/>
    <w:rsid w:val="00124FB1"/>
    <w:rsid w:val="00125082"/>
    <w:rsid w:val="0012576A"/>
    <w:rsid w:val="0012584E"/>
    <w:rsid w:val="0012639E"/>
    <w:rsid w:val="00127196"/>
    <w:rsid w:val="001275FB"/>
    <w:rsid w:val="00127F38"/>
    <w:rsid w:val="0013010B"/>
    <w:rsid w:val="0013140B"/>
    <w:rsid w:val="00131BA4"/>
    <w:rsid w:val="001329A7"/>
    <w:rsid w:val="00132B1C"/>
    <w:rsid w:val="00132BAE"/>
    <w:rsid w:val="00132C73"/>
    <w:rsid w:val="00132C77"/>
    <w:rsid w:val="00132FC0"/>
    <w:rsid w:val="0013353A"/>
    <w:rsid w:val="00133B31"/>
    <w:rsid w:val="00134825"/>
    <w:rsid w:val="0013485F"/>
    <w:rsid w:val="00135122"/>
    <w:rsid w:val="0013513F"/>
    <w:rsid w:val="001351A4"/>
    <w:rsid w:val="00135655"/>
    <w:rsid w:val="00135B56"/>
    <w:rsid w:val="00135B8E"/>
    <w:rsid w:val="00135EEE"/>
    <w:rsid w:val="00135F36"/>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462"/>
    <w:rsid w:val="00146935"/>
    <w:rsid w:val="00146BC9"/>
    <w:rsid w:val="00147384"/>
    <w:rsid w:val="00147552"/>
    <w:rsid w:val="00147A63"/>
    <w:rsid w:val="00147A8C"/>
    <w:rsid w:val="0015050C"/>
    <w:rsid w:val="0015079A"/>
    <w:rsid w:val="00150B6E"/>
    <w:rsid w:val="00150D95"/>
    <w:rsid w:val="00150E77"/>
    <w:rsid w:val="00152836"/>
    <w:rsid w:val="001536DF"/>
    <w:rsid w:val="0015376E"/>
    <w:rsid w:val="001538C5"/>
    <w:rsid w:val="00153D1C"/>
    <w:rsid w:val="00153FC8"/>
    <w:rsid w:val="00154487"/>
    <w:rsid w:val="0015529C"/>
    <w:rsid w:val="00155354"/>
    <w:rsid w:val="00156148"/>
    <w:rsid w:val="00156AC9"/>
    <w:rsid w:val="001578F5"/>
    <w:rsid w:val="001607EC"/>
    <w:rsid w:val="001609D9"/>
    <w:rsid w:val="00160A4A"/>
    <w:rsid w:val="001615EC"/>
    <w:rsid w:val="00161682"/>
    <w:rsid w:val="001640AF"/>
    <w:rsid w:val="00164443"/>
    <w:rsid w:val="001647BD"/>
    <w:rsid w:val="001651D5"/>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0D5D"/>
    <w:rsid w:val="00181168"/>
    <w:rsid w:val="001813CF"/>
    <w:rsid w:val="00181511"/>
    <w:rsid w:val="00182729"/>
    <w:rsid w:val="00182AEE"/>
    <w:rsid w:val="00182CBF"/>
    <w:rsid w:val="00182E25"/>
    <w:rsid w:val="0018349F"/>
    <w:rsid w:val="00183AD9"/>
    <w:rsid w:val="00183BC8"/>
    <w:rsid w:val="00183BF1"/>
    <w:rsid w:val="00183EDA"/>
    <w:rsid w:val="001849BD"/>
    <w:rsid w:val="00184F91"/>
    <w:rsid w:val="00184FB7"/>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249"/>
    <w:rsid w:val="001964AC"/>
    <w:rsid w:val="00196FAF"/>
    <w:rsid w:val="0019749C"/>
    <w:rsid w:val="001977F6"/>
    <w:rsid w:val="00197943"/>
    <w:rsid w:val="00197EF6"/>
    <w:rsid w:val="001A032D"/>
    <w:rsid w:val="001A0B73"/>
    <w:rsid w:val="001A0DF2"/>
    <w:rsid w:val="001A18C1"/>
    <w:rsid w:val="001A19E4"/>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0BE4"/>
    <w:rsid w:val="001B1895"/>
    <w:rsid w:val="001B2074"/>
    <w:rsid w:val="001B2226"/>
    <w:rsid w:val="001B3250"/>
    <w:rsid w:val="001B33A4"/>
    <w:rsid w:val="001B370C"/>
    <w:rsid w:val="001B3C7D"/>
    <w:rsid w:val="001B3F4C"/>
    <w:rsid w:val="001B4266"/>
    <w:rsid w:val="001B4ADE"/>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988"/>
    <w:rsid w:val="001C7F48"/>
    <w:rsid w:val="001D03E2"/>
    <w:rsid w:val="001D2623"/>
    <w:rsid w:val="001D2CB6"/>
    <w:rsid w:val="001D37D8"/>
    <w:rsid w:val="001D414C"/>
    <w:rsid w:val="001D41F4"/>
    <w:rsid w:val="001D462F"/>
    <w:rsid w:val="001D4DE8"/>
    <w:rsid w:val="001D5752"/>
    <w:rsid w:val="001D5B79"/>
    <w:rsid w:val="001D612E"/>
    <w:rsid w:val="001D65F8"/>
    <w:rsid w:val="001D7492"/>
    <w:rsid w:val="001D7890"/>
    <w:rsid w:val="001E0107"/>
    <w:rsid w:val="001E0B9F"/>
    <w:rsid w:val="001E250F"/>
    <w:rsid w:val="001E2BC5"/>
    <w:rsid w:val="001E3801"/>
    <w:rsid w:val="001E3D5A"/>
    <w:rsid w:val="001E4891"/>
    <w:rsid w:val="001E4C29"/>
    <w:rsid w:val="001E4DB2"/>
    <w:rsid w:val="001E5701"/>
    <w:rsid w:val="001E5987"/>
    <w:rsid w:val="001E61DF"/>
    <w:rsid w:val="001E76C7"/>
    <w:rsid w:val="001E7A1D"/>
    <w:rsid w:val="001E7CD0"/>
    <w:rsid w:val="001E7E24"/>
    <w:rsid w:val="001F04C1"/>
    <w:rsid w:val="001F15A0"/>
    <w:rsid w:val="001F1D6C"/>
    <w:rsid w:val="001F1DB6"/>
    <w:rsid w:val="001F1FB1"/>
    <w:rsid w:val="001F2168"/>
    <w:rsid w:val="001F2322"/>
    <w:rsid w:val="001F257D"/>
    <w:rsid w:val="001F2BD9"/>
    <w:rsid w:val="001F2E11"/>
    <w:rsid w:val="001F2EB6"/>
    <w:rsid w:val="001F3174"/>
    <w:rsid w:val="001F3E3F"/>
    <w:rsid w:val="001F4FD0"/>
    <w:rsid w:val="001F5180"/>
    <w:rsid w:val="001F529B"/>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46D6"/>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3AB"/>
    <w:rsid w:val="002115A1"/>
    <w:rsid w:val="00211BB9"/>
    <w:rsid w:val="00212123"/>
    <w:rsid w:val="00212C25"/>
    <w:rsid w:val="00212F68"/>
    <w:rsid w:val="002135C6"/>
    <w:rsid w:val="002137AD"/>
    <w:rsid w:val="002140C5"/>
    <w:rsid w:val="00214B9D"/>
    <w:rsid w:val="00214D4B"/>
    <w:rsid w:val="00215B09"/>
    <w:rsid w:val="00215FB5"/>
    <w:rsid w:val="002163DC"/>
    <w:rsid w:val="00216766"/>
    <w:rsid w:val="00216820"/>
    <w:rsid w:val="00217893"/>
    <w:rsid w:val="00220588"/>
    <w:rsid w:val="00220B88"/>
    <w:rsid w:val="00220E94"/>
    <w:rsid w:val="002211A8"/>
    <w:rsid w:val="00221235"/>
    <w:rsid w:val="002217EA"/>
    <w:rsid w:val="00221CC0"/>
    <w:rsid w:val="0022234B"/>
    <w:rsid w:val="00222F0D"/>
    <w:rsid w:val="00223614"/>
    <w:rsid w:val="00223D79"/>
    <w:rsid w:val="00224F0F"/>
    <w:rsid w:val="002256CF"/>
    <w:rsid w:val="002257D8"/>
    <w:rsid w:val="00225BEF"/>
    <w:rsid w:val="002267DE"/>
    <w:rsid w:val="00226AD0"/>
    <w:rsid w:val="002279BC"/>
    <w:rsid w:val="002306AB"/>
    <w:rsid w:val="002306FB"/>
    <w:rsid w:val="00231166"/>
    <w:rsid w:val="00231587"/>
    <w:rsid w:val="0023232F"/>
    <w:rsid w:val="00233169"/>
    <w:rsid w:val="0023335E"/>
    <w:rsid w:val="00233441"/>
    <w:rsid w:val="002338C0"/>
    <w:rsid w:val="002342E3"/>
    <w:rsid w:val="00234717"/>
    <w:rsid w:val="00234920"/>
    <w:rsid w:val="0023505D"/>
    <w:rsid w:val="002358F1"/>
    <w:rsid w:val="00236FBF"/>
    <w:rsid w:val="002374F8"/>
    <w:rsid w:val="00237EA0"/>
    <w:rsid w:val="002411C2"/>
    <w:rsid w:val="002415C7"/>
    <w:rsid w:val="0024180E"/>
    <w:rsid w:val="00241D43"/>
    <w:rsid w:val="00241DC5"/>
    <w:rsid w:val="00242459"/>
    <w:rsid w:val="0024249E"/>
    <w:rsid w:val="002425E8"/>
    <w:rsid w:val="00242CEB"/>
    <w:rsid w:val="002430AE"/>
    <w:rsid w:val="002438F1"/>
    <w:rsid w:val="00244688"/>
    <w:rsid w:val="00244C23"/>
    <w:rsid w:val="00245655"/>
    <w:rsid w:val="00245DD5"/>
    <w:rsid w:val="00245E8F"/>
    <w:rsid w:val="0024735B"/>
    <w:rsid w:val="002473A1"/>
    <w:rsid w:val="002476D5"/>
    <w:rsid w:val="00247AE2"/>
    <w:rsid w:val="002510C4"/>
    <w:rsid w:val="0025176F"/>
    <w:rsid w:val="00251D4A"/>
    <w:rsid w:val="00252A35"/>
    <w:rsid w:val="00253009"/>
    <w:rsid w:val="00253090"/>
    <w:rsid w:val="00253C3C"/>
    <w:rsid w:val="00254895"/>
    <w:rsid w:val="00254B13"/>
    <w:rsid w:val="00254D20"/>
    <w:rsid w:val="00255225"/>
    <w:rsid w:val="0025607C"/>
    <w:rsid w:val="00256719"/>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587"/>
    <w:rsid w:val="00267751"/>
    <w:rsid w:val="00267E9A"/>
    <w:rsid w:val="00270113"/>
    <w:rsid w:val="002707A9"/>
    <w:rsid w:val="002713FB"/>
    <w:rsid w:val="00271411"/>
    <w:rsid w:val="002716D8"/>
    <w:rsid w:val="00272038"/>
    <w:rsid w:val="0027236E"/>
    <w:rsid w:val="00272857"/>
    <w:rsid w:val="00273614"/>
    <w:rsid w:val="0027399D"/>
    <w:rsid w:val="00273F59"/>
    <w:rsid w:val="00274C8A"/>
    <w:rsid w:val="00274E50"/>
    <w:rsid w:val="0027575B"/>
    <w:rsid w:val="00275B72"/>
    <w:rsid w:val="00276FC8"/>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165"/>
    <w:rsid w:val="002907D9"/>
    <w:rsid w:val="00290833"/>
    <w:rsid w:val="00290850"/>
    <w:rsid w:val="00290E7C"/>
    <w:rsid w:val="00290F12"/>
    <w:rsid w:val="002912D1"/>
    <w:rsid w:val="00291DCB"/>
    <w:rsid w:val="0029216D"/>
    <w:rsid w:val="002926A1"/>
    <w:rsid w:val="00294B97"/>
    <w:rsid w:val="00294BE3"/>
    <w:rsid w:val="002955C5"/>
    <w:rsid w:val="00295E16"/>
    <w:rsid w:val="002960E2"/>
    <w:rsid w:val="00296751"/>
    <w:rsid w:val="00296C2D"/>
    <w:rsid w:val="002970CF"/>
    <w:rsid w:val="00297172"/>
    <w:rsid w:val="00297490"/>
    <w:rsid w:val="002974D4"/>
    <w:rsid w:val="00297C3F"/>
    <w:rsid w:val="002A00F8"/>
    <w:rsid w:val="002A0DE9"/>
    <w:rsid w:val="002A1EB6"/>
    <w:rsid w:val="002A25D9"/>
    <w:rsid w:val="002A2996"/>
    <w:rsid w:val="002A3B3E"/>
    <w:rsid w:val="002A3C89"/>
    <w:rsid w:val="002A43AA"/>
    <w:rsid w:val="002A4AC9"/>
    <w:rsid w:val="002A5143"/>
    <w:rsid w:val="002A62B6"/>
    <w:rsid w:val="002A637A"/>
    <w:rsid w:val="002A64BF"/>
    <w:rsid w:val="002A654A"/>
    <w:rsid w:val="002A6658"/>
    <w:rsid w:val="002A6CE3"/>
    <w:rsid w:val="002A70E6"/>
    <w:rsid w:val="002A7188"/>
    <w:rsid w:val="002A71C8"/>
    <w:rsid w:val="002A7A35"/>
    <w:rsid w:val="002B0002"/>
    <w:rsid w:val="002B062F"/>
    <w:rsid w:val="002B12BE"/>
    <w:rsid w:val="002B144C"/>
    <w:rsid w:val="002B165D"/>
    <w:rsid w:val="002B189A"/>
    <w:rsid w:val="002B19CD"/>
    <w:rsid w:val="002B1A63"/>
    <w:rsid w:val="002B1AD3"/>
    <w:rsid w:val="002B2FCD"/>
    <w:rsid w:val="002B32CA"/>
    <w:rsid w:val="002B34AA"/>
    <w:rsid w:val="002B3F04"/>
    <w:rsid w:val="002B42DA"/>
    <w:rsid w:val="002B49CA"/>
    <w:rsid w:val="002B4DFD"/>
    <w:rsid w:val="002B586E"/>
    <w:rsid w:val="002B6251"/>
    <w:rsid w:val="002B6B9E"/>
    <w:rsid w:val="002B6FF7"/>
    <w:rsid w:val="002B75F7"/>
    <w:rsid w:val="002B78E7"/>
    <w:rsid w:val="002C0361"/>
    <w:rsid w:val="002C0740"/>
    <w:rsid w:val="002C14FC"/>
    <w:rsid w:val="002C17A0"/>
    <w:rsid w:val="002C1FB6"/>
    <w:rsid w:val="002C215A"/>
    <w:rsid w:val="002C2249"/>
    <w:rsid w:val="002C27BD"/>
    <w:rsid w:val="002C2936"/>
    <w:rsid w:val="002C2A10"/>
    <w:rsid w:val="002C2A21"/>
    <w:rsid w:val="002C2DD1"/>
    <w:rsid w:val="002C3335"/>
    <w:rsid w:val="002C362D"/>
    <w:rsid w:val="002C42B3"/>
    <w:rsid w:val="002C4AE8"/>
    <w:rsid w:val="002C4D7C"/>
    <w:rsid w:val="002C5249"/>
    <w:rsid w:val="002C52C2"/>
    <w:rsid w:val="002C5320"/>
    <w:rsid w:val="002C53E8"/>
    <w:rsid w:val="002C5826"/>
    <w:rsid w:val="002C590C"/>
    <w:rsid w:val="002C5FF7"/>
    <w:rsid w:val="002C65B9"/>
    <w:rsid w:val="002C7383"/>
    <w:rsid w:val="002D0521"/>
    <w:rsid w:val="002D1083"/>
    <w:rsid w:val="002D1A26"/>
    <w:rsid w:val="002D1C99"/>
    <w:rsid w:val="002D1EFA"/>
    <w:rsid w:val="002D236C"/>
    <w:rsid w:val="002D28EF"/>
    <w:rsid w:val="002D2DC7"/>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198A"/>
    <w:rsid w:val="002E259F"/>
    <w:rsid w:val="002E2B93"/>
    <w:rsid w:val="002E2CD8"/>
    <w:rsid w:val="002E348F"/>
    <w:rsid w:val="002E3C32"/>
    <w:rsid w:val="002E4A5A"/>
    <w:rsid w:val="002E5C9B"/>
    <w:rsid w:val="002E5EA9"/>
    <w:rsid w:val="002E605C"/>
    <w:rsid w:val="002E6BB6"/>
    <w:rsid w:val="002E7B21"/>
    <w:rsid w:val="002F05C1"/>
    <w:rsid w:val="002F0663"/>
    <w:rsid w:val="002F0FBA"/>
    <w:rsid w:val="002F12E7"/>
    <w:rsid w:val="002F148F"/>
    <w:rsid w:val="002F1998"/>
    <w:rsid w:val="002F1CD9"/>
    <w:rsid w:val="002F1D5C"/>
    <w:rsid w:val="002F396F"/>
    <w:rsid w:val="002F44C0"/>
    <w:rsid w:val="002F467D"/>
    <w:rsid w:val="002F4953"/>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059"/>
    <w:rsid w:val="0030230E"/>
    <w:rsid w:val="0030313E"/>
    <w:rsid w:val="0030355C"/>
    <w:rsid w:val="003036A9"/>
    <w:rsid w:val="00303C2A"/>
    <w:rsid w:val="00303D02"/>
    <w:rsid w:val="003049FC"/>
    <w:rsid w:val="00304E45"/>
    <w:rsid w:val="00306737"/>
    <w:rsid w:val="00306D9F"/>
    <w:rsid w:val="00306F87"/>
    <w:rsid w:val="003074D1"/>
    <w:rsid w:val="00307836"/>
    <w:rsid w:val="00307FD4"/>
    <w:rsid w:val="00310043"/>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937"/>
    <w:rsid w:val="003216C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5DEF"/>
    <w:rsid w:val="0033642E"/>
    <w:rsid w:val="00336E50"/>
    <w:rsid w:val="003406FD"/>
    <w:rsid w:val="003409B3"/>
    <w:rsid w:val="00340F7A"/>
    <w:rsid w:val="00341246"/>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EA8"/>
    <w:rsid w:val="00346410"/>
    <w:rsid w:val="00346D92"/>
    <w:rsid w:val="00350264"/>
    <w:rsid w:val="00350286"/>
    <w:rsid w:val="0035041E"/>
    <w:rsid w:val="00350730"/>
    <w:rsid w:val="00351D68"/>
    <w:rsid w:val="003522AE"/>
    <w:rsid w:val="00352626"/>
    <w:rsid w:val="00352C78"/>
    <w:rsid w:val="003536CF"/>
    <w:rsid w:val="0035391F"/>
    <w:rsid w:val="00353A48"/>
    <w:rsid w:val="00353D1B"/>
    <w:rsid w:val="003543E2"/>
    <w:rsid w:val="00354AB4"/>
    <w:rsid w:val="00355501"/>
    <w:rsid w:val="00355743"/>
    <w:rsid w:val="00355846"/>
    <w:rsid w:val="003559E0"/>
    <w:rsid w:val="00355A15"/>
    <w:rsid w:val="00356166"/>
    <w:rsid w:val="00356D0D"/>
    <w:rsid w:val="0035726D"/>
    <w:rsid w:val="003576C1"/>
    <w:rsid w:val="00357BB8"/>
    <w:rsid w:val="00357C23"/>
    <w:rsid w:val="003600F2"/>
    <w:rsid w:val="00360472"/>
    <w:rsid w:val="00360920"/>
    <w:rsid w:val="00360DB9"/>
    <w:rsid w:val="00360F9B"/>
    <w:rsid w:val="00361525"/>
    <w:rsid w:val="003617F1"/>
    <w:rsid w:val="00362719"/>
    <w:rsid w:val="00363134"/>
    <w:rsid w:val="0036334A"/>
    <w:rsid w:val="00363722"/>
    <w:rsid w:val="00363B83"/>
    <w:rsid w:val="00365384"/>
    <w:rsid w:val="00365EE0"/>
    <w:rsid w:val="003660B8"/>
    <w:rsid w:val="00366C20"/>
    <w:rsid w:val="003671C3"/>
    <w:rsid w:val="00367D97"/>
    <w:rsid w:val="00370489"/>
    <w:rsid w:val="00370682"/>
    <w:rsid w:val="003713E4"/>
    <w:rsid w:val="00371433"/>
    <w:rsid w:val="00371C7C"/>
    <w:rsid w:val="00373245"/>
    <w:rsid w:val="00373C97"/>
    <w:rsid w:val="003741D5"/>
    <w:rsid w:val="00374529"/>
    <w:rsid w:val="00374650"/>
    <w:rsid w:val="00374A04"/>
    <w:rsid w:val="00375417"/>
    <w:rsid w:val="0037545E"/>
    <w:rsid w:val="003754D9"/>
    <w:rsid w:val="00375AE3"/>
    <w:rsid w:val="00375B68"/>
    <w:rsid w:val="0037632B"/>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765"/>
    <w:rsid w:val="00384F5A"/>
    <w:rsid w:val="00385D49"/>
    <w:rsid w:val="003860C0"/>
    <w:rsid w:val="00386AC7"/>
    <w:rsid w:val="00386E76"/>
    <w:rsid w:val="003903FB"/>
    <w:rsid w:val="00390B20"/>
    <w:rsid w:val="0039114B"/>
    <w:rsid w:val="0039183A"/>
    <w:rsid w:val="00391FE7"/>
    <w:rsid w:val="003926CB"/>
    <w:rsid w:val="0039299B"/>
    <w:rsid w:val="00393012"/>
    <w:rsid w:val="00393471"/>
    <w:rsid w:val="00393698"/>
    <w:rsid w:val="0039371E"/>
    <w:rsid w:val="00394C27"/>
    <w:rsid w:val="00396CB4"/>
    <w:rsid w:val="003977D0"/>
    <w:rsid w:val="003A00F1"/>
    <w:rsid w:val="003A050E"/>
    <w:rsid w:val="003A050F"/>
    <w:rsid w:val="003A0CAA"/>
    <w:rsid w:val="003A0EC0"/>
    <w:rsid w:val="003A1229"/>
    <w:rsid w:val="003A1F9F"/>
    <w:rsid w:val="003A23C0"/>
    <w:rsid w:val="003A2EE2"/>
    <w:rsid w:val="003A2F4F"/>
    <w:rsid w:val="003A30C5"/>
    <w:rsid w:val="003A3B84"/>
    <w:rsid w:val="003A3C99"/>
    <w:rsid w:val="003A43DD"/>
    <w:rsid w:val="003A441C"/>
    <w:rsid w:val="003A4559"/>
    <w:rsid w:val="003A502A"/>
    <w:rsid w:val="003A636D"/>
    <w:rsid w:val="003A65F9"/>
    <w:rsid w:val="003A6638"/>
    <w:rsid w:val="003A6652"/>
    <w:rsid w:val="003A66E1"/>
    <w:rsid w:val="003A683D"/>
    <w:rsid w:val="003A6B07"/>
    <w:rsid w:val="003A6BBE"/>
    <w:rsid w:val="003A6BC4"/>
    <w:rsid w:val="003B00B5"/>
    <w:rsid w:val="003B03D1"/>
    <w:rsid w:val="003B0F1F"/>
    <w:rsid w:val="003B12DE"/>
    <w:rsid w:val="003B160F"/>
    <w:rsid w:val="003B1D18"/>
    <w:rsid w:val="003B240B"/>
    <w:rsid w:val="003B3624"/>
    <w:rsid w:val="003B3660"/>
    <w:rsid w:val="003B386F"/>
    <w:rsid w:val="003B39F9"/>
    <w:rsid w:val="003B4138"/>
    <w:rsid w:val="003B558D"/>
    <w:rsid w:val="003B55FB"/>
    <w:rsid w:val="003B6924"/>
    <w:rsid w:val="003B6D51"/>
    <w:rsid w:val="003B6DB8"/>
    <w:rsid w:val="003B73B7"/>
    <w:rsid w:val="003B7634"/>
    <w:rsid w:val="003B78AD"/>
    <w:rsid w:val="003B7991"/>
    <w:rsid w:val="003C018A"/>
    <w:rsid w:val="003C07A3"/>
    <w:rsid w:val="003C126F"/>
    <w:rsid w:val="003C1804"/>
    <w:rsid w:val="003C1AB1"/>
    <w:rsid w:val="003C1B53"/>
    <w:rsid w:val="003C1BFB"/>
    <w:rsid w:val="003C2412"/>
    <w:rsid w:val="003C2445"/>
    <w:rsid w:val="003C253D"/>
    <w:rsid w:val="003C269A"/>
    <w:rsid w:val="003C2837"/>
    <w:rsid w:val="003C2EEB"/>
    <w:rsid w:val="003C33F3"/>
    <w:rsid w:val="003C34BF"/>
    <w:rsid w:val="003C3F49"/>
    <w:rsid w:val="003C4B4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56"/>
    <w:rsid w:val="003D1383"/>
    <w:rsid w:val="003D33F6"/>
    <w:rsid w:val="003D346C"/>
    <w:rsid w:val="003D3597"/>
    <w:rsid w:val="003D4196"/>
    <w:rsid w:val="003D490C"/>
    <w:rsid w:val="003D4F69"/>
    <w:rsid w:val="003D517C"/>
    <w:rsid w:val="003D5A05"/>
    <w:rsid w:val="003D5CA2"/>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128"/>
    <w:rsid w:val="003F2587"/>
    <w:rsid w:val="003F25CB"/>
    <w:rsid w:val="003F3607"/>
    <w:rsid w:val="003F3C34"/>
    <w:rsid w:val="003F3EFE"/>
    <w:rsid w:val="003F3FC9"/>
    <w:rsid w:val="003F4245"/>
    <w:rsid w:val="003F46EA"/>
    <w:rsid w:val="003F5489"/>
    <w:rsid w:val="003F54D8"/>
    <w:rsid w:val="003F5913"/>
    <w:rsid w:val="003F5F91"/>
    <w:rsid w:val="003F625C"/>
    <w:rsid w:val="003F740A"/>
    <w:rsid w:val="003F7FE3"/>
    <w:rsid w:val="0040010B"/>
    <w:rsid w:val="00400269"/>
    <w:rsid w:val="00400374"/>
    <w:rsid w:val="004017E7"/>
    <w:rsid w:val="00401CAD"/>
    <w:rsid w:val="004022F2"/>
    <w:rsid w:val="0040276A"/>
    <w:rsid w:val="00402898"/>
    <w:rsid w:val="00402AEC"/>
    <w:rsid w:val="00403686"/>
    <w:rsid w:val="004038D3"/>
    <w:rsid w:val="0040398A"/>
    <w:rsid w:val="00403C4D"/>
    <w:rsid w:val="0040427C"/>
    <w:rsid w:val="00404533"/>
    <w:rsid w:val="0040472C"/>
    <w:rsid w:val="004047D7"/>
    <w:rsid w:val="004055E1"/>
    <w:rsid w:val="00405855"/>
    <w:rsid w:val="00405B22"/>
    <w:rsid w:val="00405D65"/>
    <w:rsid w:val="0040657F"/>
    <w:rsid w:val="00406B9B"/>
    <w:rsid w:val="00406C4F"/>
    <w:rsid w:val="00406E56"/>
    <w:rsid w:val="00407939"/>
    <w:rsid w:val="00407E1E"/>
    <w:rsid w:val="00410349"/>
    <w:rsid w:val="00410936"/>
    <w:rsid w:val="00410A15"/>
    <w:rsid w:val="0041188F"/>
    <w:rsid w:val="00411B94"/>
    <w:rsid w:val="00411BD7"/>
    <w:rsid w:val="00411BF1"/>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7EC"/>
    <w:rsid w:val="00424B94"/>
    <w:rsid w:val="00424C4C"/>
    <w:rsid w:val="004252AF"/>
    <w:rsid w:val="004256A7"/>
    <w:rsid w:val="0042578B"/>
    <w:rsid w:val="004257A5"/>
    <w:rsid w:val="00425CFB"/>
    <w:rsid w:val="00427620"/>
    <w:rsid w:val="0042788E"/>
    <w:rsid w:val="00431627"/>
    <w:rsid w:val="00431F0F"/>
    <w:rsid w:val="00432574"/>
    <w:rsid w:val="0043288C"/>
    <w:rsid w:val="0043335A"/>
    <w:rsid w:val="00433991"/>
    <w:rsid w:val="00433A4A"/>
    <w:rsid w:val="00433FD7"/>
    <w:rsid w:val="004344CB"/>
    <w:rsid w:val="00434793"/>
    <w:rsid w:val="0043483A"/>
    <w:rsid w:val="004350FA"/>
    <w:rsid w:val="00435186"/>
    <w:rsid w:val="00435437"/>
    <w:rsid w:val="004356A8"/>
    <w:rsid w:val="00436201"/>
    <w:rsid w:val="004375A5"/>
    <w:rsid w:val="00437883"/>
    <w:rsid w:val="004404F8"/>
    <w:rsid w:val="00441140"/>
    <w:rsid w:val="00441581"/>
    <w:rsid w:val="004417E5"/>
    <w:rsid w:val="00442205"/>
    <w:rsid w:val="00442E06"/>
    <w:rsid w:val="00442F8D"/>
    <w:rsid w:val="004432C7"/>
    <w:rsid w:val="00443DE5"/>
    <w:rsid w:val="00443FA8"/>
    <w:rsid w:val="00443FEB"/>
    <w:rsid w:val="00444241"/>
    <w:rsid w:val="0044468C"/>
    <w:rsid w:val="00444CAF"/>
    <w:rsid w:val="00444DC8"/>
    <w:rsid w:val="00445041"/>
    <w:rsid w:val="00445162"/>
    <w:rsid w:val="00445179"/>
    <w:rsid w:val="00446913"/>
    <w:rsid w:val="00447B36"/>
    <w:rsid w:val="00447D54"/>
    <w:rsid w:val="004500E7"/>
    <w:rsid w:val="00450415"/>
    <w:rsid w:val="0045073B"/>
    <w:rsid w:val="00450767"/>
    <w:rsid w:val="00450A21"/>
    <w:rsid w:val="004512A8"/>
    <w:rsid w:val="0045134B"/>
    <w:rsid w:val="004516A3"/>
    <w:rsid w:val="00451781"/>
    <w:rsid w:val="0045184C"/>
    <w:rsid w:val="00451AF7"/>
    <w:rsid w:val="00451FD4"/>
    <w:rsid w:val="004525DA"/>
    <w:rsid w:val="004525F0"/>
    <w:rsid w:val="00452C1D"/>
    <w:rsid w:val="00453770"/>
    <w:rsid w:val="00453C2C"/>
    <w:rsid w:val="004545AB"/>
    <w:rsid w:val="004545ED"/>
    <w:rsid w:val="00454F45"/>
    <w:rsid w:val="00455131"/>
    <w:rsid w:val="00455810"/>
    <w:rsid w:val="00455A08"/>
    <w:rsid w:val="00455AA9"/>
    <w:rsid w:val="00455D76"/>
    <w:rsid w:val="00455E9B"/>
    <w:rsid w:val="00455EDA"/>
    <w:rsid w:val="00456067"/>
    <w:rsid w:val="00456A2D"/>
    <w:rsid w:val="00457163"/>
    <w:rsid w:val="0045773D"/>
    <w:rsid w:val="00457F5A"/>
    <w:rsid w:val="00460069"/>
    <w:rsid w:val="00460189"/>
    <w:rsid w:val="00460244"/>
    <w:rsid w:val="00460401"/>
    <w:rsid w:val="00460A16"/>
    <w:rsid w:val="004617EA"/>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00"/>
    <w:rsid w:val="00475F9B"/>
    <w:rsid w:val="00476119"/>
    <w:rsid w:val="0047687E"/>
    <w:rsid w:val="00476CDD"/>
    <w:rsid w:val="00476F8C"/>
    <w:rsid w:val="00477E28"/>
    <w:rsid w:val="00481849"/>
    <w:rsid w:val="00482647"/>
    <w:rsid w:val="004828C6"/>
    <w:rsid w:val="00482BC0"/>
    <w:rsid w:val="00483066"/>
    <w:rsid w:val="00483073"/>
    <w:rsid w:val="00483462"/>
    <w:rsid w:val="00483E10"/>
    <w:rsid w:val="004847DE"/>
    <w:rsid w:val="00484906"/>
    <w:rsid w:val="00484E76"/>
    <w:rsid w:val="00485137"/>
    <w:rsid w:val="0048587E"/>
    <w:rsid w:val="00485E23"/>
    <w:rsid w:val="00486234"/>
    <w:rsid w:val="00486247"/>
    <w:rsid w:val="0048654D"/>
    <w:rsid w:val="004867B9"/>
    <w:rsid w:val="00486B0D"/>
    <w:rsid w:val="00486DCD"/>
    <w:rsid w:val="004873D5"/>
    <w:rsid w:val="0049040D"/>
    <w:rsid w:val="004905CE"/>
    <w:rsid w:val="004909FF"/>
    <w:rsid w:val="0049177A"/>
    <w:rsid w:val="004923AA"/>
    <w:rsid w:val="004924B3"/>
    <w:rsid w:val="0049538A"/>
    <w:rsid w:val="00495F71"/>
    <w:rsid w:val="00496EFB"/>
    <w:rsid w:val="0049717E"/>
    <w:rsid w:val="004974B6"/>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20"/>
    <w:rsid w:val="004B15B4"/>
    <w:rsid w:val="004B1B04"/>
    <w:rsid w:val="004B201B"/>
    <w:rsid w:val="004B2DE0"/>
    <w:rsid w:val="004B2DE4"/>
    <w:rsid w:val="004B3551"/>
    <w:rsid w:val="004B42DF"/>
    <w:rsid w:val="004B4588"/>
    <w:rsid w:val="004B4807"/>
    <w:rsid w:val="004B5982"/>
    <w:rsid w:val="004B685B"/>
    <w:rsid w:val="004B6BCA"/>
    <w:rsid w:val="004B6CA4"/>
    <w:rsid w:val="004B6FBD"/>
    <w:rsid w:val="004B73D0"/>
    <w:rsid w:val="004B7455"/>
    <w:rsid w:val="004B75B7"/>
    <w:rsid w:val="004B7E66"/>
    <w:rsid w:val="004B7FBC"/>
    <w:rsid w:val="004C010A"/>
    <w:rsid w:val="004C076A"/>
    <w:rsid w:val="004C0B12"/>
    <w:rsid w:val="004C0BB9"/>
    <w:rsid w:val="004C1141"/>
    <w:rsid w:val="004C11AA"/>
    <w:rsid w:val="004C1563"/>
    <w:rsid w:val="004C29F1"/>
    <w:rsid w:val="004C33E9"/>
    <w:rsid w:val="004C3727"/>
    <w:rsid w:val="004C3894"/>
    <w:rsid w:val="004C3C5E"/>
    <w:rsid w:val="004C40E5"/>
    <w:rsid w:val="004C428D"/>
    <w:rsid w:val="004C42C8"/>
    <w:rsid w:val="004C432C"/>
    <w:rsid w:val="004C4413"/>
    <w:rsid w:val="004C4ADF"/>
    <w:rsid w:val="004C4FDA"/>
    <w:rsid w:val="004C5089"/>
    <w:rsid w:val="004C53C3"/>
    <w:rsid w:val="004C606C"/>
    <w:rsid w:val="004C69CB"/>
    <w:rsid w:val="004C7DC4"/>
    <w:rsid w:val="004C7E0B"/>
    <w:rsid w:val="004C7E53"/>
    <w:rsid w:val="004D017C"/>
    <w:rsid w:val="004D070C"/>
    <w:rsid w:val="004D0BDA"/>
    <w:rsid w:val="004D1010"/>
    <w:rsid w:val="004D1ABE"/>
    <w:rsid w:val="004D1D53"/>
    <w:rsid w:val="004D248A"/>
    <w:rsid w:val="004D3BE3"/>
    <w:rsid w:val="004D459D"/>
    <w:rsid w:val="004D4C7B"/>
    <w:rsid w:val="004D6DB4"/>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BA4"/>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908"/>
    <w:rsid w:val="005020EF"/>
    <w:rsid w:val="0050218B"/>
    <w:rsid w:val="0050224F"/>
    <w:rsid w:val="005022E3"/>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97E"/>
    <w:rsid w:val="00517A42"/>
    <w:rsid w:val="005209A8"/>
    <w:rsid w:val="00520B53"/>
    <w:rsid w:val="005212AF"/>
    <w:rsid w:val="00522200"/>
    <w:rsid w:val="005226BE"/>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F"/>
    <w:rsid w:val="005332CF"/>
    <w:rsid w:val="005334CF"/>
    <w:rsid w:val="005335AF"/>
    <w:rsid w:val="00533865"/>
    <w:rsid w:val="00533C4A"/>
    <w:rsid w:val="005346BB"/>
    <w:rsid w:val="00535763"/>
    <w:rsid w:val="005357BB"/>
    <w:rsid w:val="00537260"/>
    <w:rsid w:val="005377B5"/>
    <w:rsid w:val="005379E7"/>
    <w:rsid w:val="00537A4A"/>
    <w:rsid w:val="00540094"/>
    <w:rsid w:val="005404A6"/>
    <w:rsid w:val="00540743"/>
    <w:rsid w:val="00540BF4"/>
    <w:rsid w:val="00540C9A"/>
    <w:rsid w:val="0054132A"/>
    <w:rsid w:val="005415E4"/>
    <w:rsid w:val="00541BC4"/>
    <w:rsid w:val="005420ED"/>
    <w:rsid w:val="00542A74"/>
    <w:rsid w:val="00543557"/>
    <w:rsid w:val="00543AE0"/>
    <w:rsid w:val="005448A6"/>
    <w:rsid w:val="005464B7"/>
    <w:rsid w:val="00547265"/>
    <w:rsid w:val="00547443"/>
    <w:rsid w:val="005505A6"/>
    <w:rsid w:val="005505BF"/>
    <w:rsid w:val="00551B0D"/>
    <w:rsid w:val="00551FA7"/>
    <w:rsid w:val="00552167"/>
    <w:rsid w:val="005522B9"/>
    <w:rsid w:val="00553286"/>
    <w:rsid w:val="00553E2C"/>
    <w:rsid w:val="0055476C"/>
    <w:rsid w:val="00556941"/>
    <w:rsid w:val="0055710D"/>
    <w:rsid w:val="00557458"/>
    <w:rsid w:val="0055777F"/>
    <w:rsid w:val="005605D0"/>
    <w:rsid w:val="00560AD2"/>
    <w:rsid w:val="00561265"/>
    <w:rsid w:val="005613F4"/>
    <w:rsid w:val="00561B70"/>
    <w:rsid w:val="00561DBA"/>
    <w:rsid w:val="00561DC0"/>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5C1"/>
    <w:rsid w:val="00574529"/>
    <w:rsid w:val="005753B6"/>
    <w:rsid w:val="00575DFE"/>
    <w:rsid w:val="005764C9"/>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45B"/>
    <w:rsid w:val="00586A5C"/>
    <w:rsid w:val="0058726C"/>
    <w:rsid w:val="005872C9"/>
    <w:rsid w:val="00587BAC"/>
    <w:rsid w:val="00590030"/>
    <w:rsid w:val="00590232"/>
    <w:rsid w:val="00590986"/>
    <w:rsid w:val="005910C1"/>
    <w:rsid w:val="00593111"/>
    <w:rsid w:val="00593816"/>
    <w:rsid w:val="0059383A"/>
    <w:rsid w:val="00593D67"/>
    <w:rsid w:val="00593F3E"/>
    <w:rsid w:val="00594B2A"/>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4448"/>
    <w:rsid w:val="005A4620"/>
    <w:rsid w:val="005A58E6"/>
    <w:rsid w:val="005A65C8"/>
    <w:rsid w:val="005A74E8"/>
    <w:rsid w:val="005A7B58"/>
    <w:rsid w:val="005B0449"/>
    <w:rsid w:val="005B0749"/>
    <w:rsid w:val="005B19E4"/>
    <w:rsid w:val="005B1D8D"/>
    <w:rsid w:val="005B24C3"/>
    <w:rsid w:val="005B2562"/>
    <w:rsid w:val="005B2A1D"/>
    <w:rsid w:val="005B2C82"/>
    <w:rsid w:val="005B2D9B"/>
    <w:rsid w:val="005B2FD0"/>
    <w:rsid w:val="005B34A6"/>
    <w:rsid w:val="005B383F"/>
    <w:rsid w:val="005B3AEB"/>
    <w:rsid w:val="005B3D70"/>
    <w:rsid w:val="005B46C1"/>
    <w:rsid w:val="005B484F"/>
    <w:rsid w:val="005B537C"/>
    <w:rsid w:val="005B5793"/>
    <w:rsid w:val="005B5ED5"/>
    <w:rsid w:val="005B6D3F"/>
    <w:rsid w:val="005C0258"/>
    <w:rsid w:val="005C069A"/>
    <w:rsid w:val="005C0B37"/>
    <w:rsid w:val="005C17C2"/>
    <w:rsid w:val="005C1B1F"/>
    <w:rsid w:val="005C1E12"/>
    <w:rsid w:val="005C3F18"/>
    <w:rsid w:val="005C5BD5"/>
    <w:rsid w:val="005C6C2A"/>
    <w:rsid w:val="005C6D8F"/>
    <w:rsid w:val="005D08AD"/>
    <w:rsid w:val="005D0CD2"/>
    <w:rsid w:val="005D1328"/>
    <w:rsid w:val="005D1747"/>
    <w:rsid w:val="005D18E6"/>
    <w:rsid w:val="005D1EC0"/>
    <w:rsid w:val="005D24F3"/>
    <w:rsid w:val="005D2CDD"/>
    <w:rsid w:val="005D2E56"/>
    <w:rsid w:val="005D342B"/>
    <w:rsid w:val="005D393D"/>
    <w:rsid w:val="005D46A9"/>
    <w:rsid w:val="005D4AB8"/>
    <w:rsid w:val="005D511B"/>
    <w:rsid w:val="005D5B36"/>
    <w:rsid w:val="005D5E51"/>
    <w:rsid w:val="005D5FBB"/>
    <w:rsid w:val="005D6204"/>
    <w:rsid w:val="005D65CB"/>
    <w:rsid w:val="005D6931"/>
    <w:rsid w:val="005D6A47"/>
    <w:rsid w:val="005D7383"/>
    <w:rsid w:val="005D73AB"/>
    <w:rsid w:val="005D742F"/>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1EF"/>
    <w:rsid w:val="005E584F"/>
    <w:rsid w:val="005E5C65"/>
    <w:rsid w:val="005E5FE0"/>
    <w:rsid w:val="005E62F0"/>
    <w:rsid w:val="005E6C99"/>
    <w:rsid w:val="005E6FE0"/>
    <w:rsid w:val="005F03EF"/>
    <w:rsid w:val="005F03F3"/>
    <w:rsid w:val="005F05D6"/>
    <w:rsid w:val="005F0B78"/>
    <w:rsid w:val="005F0E6E"/>
    <w:rsid w:val="005F1245"/>
    <w:rsid w:val="005F13F0"/>
    <w:rsid w:val="005F1492"/>
    <w:rsid w:val="005F152B"/>
    <w:rsid w:val="005F17E7"/>
    <w:rsid w:val="005F1AE7"/>
    <w:rsid w:val="005F2443"/>
    <w:rsid w:val="005F2C28"/>
    <w:rsid w:val="005F2D7B"/>
    <w:rsid w:val="005F2F3C"/>
    <w:rsid w:val="005F348F"/>
    <w:rsid w:val="005F35B9"/>
    <w:rsid w:val="005F3DEF"/>
    <w:rsid w:val="005F3FEB"/>
    <w:rsid w:val="005F4815"/>
    <w:rsid w:val="005F5663"/>
    <w:rsid w:val="005F5849"/>
    <w:rsid w:val="005F5EF4"/>
    <w:rsid w:val="005F5F2C"/>
    <w:rsid w:val="005F60EC"/>
    <w:rsid w:val="005F63CB"/>
    <w:rsid w:val="005F659D"/>
    <w:rsid w:val="005F68D4"/>
    <w:rsid w:val="005F6991"/>
    <w:rsid w:val="005F70E4"/>
    <w:rsid w:val="005F7BA0"/>
    <w:rsid w:val="005F7EBF"/>
    <w:rsid w:val="00600243"/>
    <w:rsid w:val="006015A1"/>
    <w:rsid w:val="006015E1"/>
    <w:rsid w:val="00601B91"/>
    <w:rsid w:val="00601DD0"/>
    <w:rsid w:val="00601F0D"/>
    <w:rsid w:val="0060200D"/>
    <w:rsid w:val="006021DA"/>
    <w:rsid w:val="00603ADC"/>
    <w:rsid w:val="00603E31"/>
    <w:rsid w:val="006041B7"/>
    <w:rsid w:val="00604305"/>
    <w:rsid w:val="0060451D"/>
    <w:rsid w:val="00605629"/>
    <w:rsid w:val="006059FB"/>
    <w:rsid w:val="00605D03"/>
    <w:rsid w:val="00606FD4"/>
    <w:rsid w:val="006070BD"/>
    <w:rsid w:val="0060736D"/>
    <w:rsid w:val="00607C46"/>
    <w:rsid w:val="006102F3"/>
    <w:rsid w:val="0061093E"/>
    <w:rsid w:val="006119DC"/>
    <w:rsid w:val="00612434"/>
    <w:rsid w:val="00612CE6"/>
    <w:rsid w:val="00612DA3"/>
    <w:rsid w:val="00612EDD"/>
    <w:rsid w:val="00612FBA"/>
    <w:rsid w:val="00614A7B"/>
    <w:rsid w:val="00614FF2"/>
    <w:rsid w:val="006152C7"/>
    <w:rsid w:val="006158E4"/>
    <w:rsid w:val="006158FB"/>
    <w:rsid w:val="00615C08"/>
    <w:rsid w:val="0061733E"/>
    <w:rsid w:val="0061741C"/>
    <w:rsid w:val="0061785B"/>
    <w:rsid w:val="006207BC"/>
    <w:rsid w:val="00621335"/>
    <w:rsid w:val="0062150E"/>
    <w:rsid w:val="00622E22"/>
    <w:rsid w:val="0062369B"/>
    <w:rsid w:val="006238A3"/>
    <w:rsid w:val="00623F37"/>
    <w:rsid w:val="00623F56"/>
    <w:rsid w:val="006242E9"/>
    <w:rsid w:val="006250F6"/>
    <w:rsid w:val="006251AF"/>
    <w:rsid w:val="006258F1"/>
    <w:rsid w:val="00626341"/>
    <w:rsid w:val="00626BBC"/>
    <w:rsid w:val="00626BFF"/>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C5C"/>
    <w:rsid w:val="00633F89"/>
    <w:rsid w:val="0063491E"/>
    <w:rsid w:val="006349FB"/>
    <w:rsid w:val="00634E47"/>
    <w:rsid w:val="00635013"/>
    <w:rsid w:val="0063557A"/>
    <w:rsid w:val="00636208"/>
    <w:rsid w:val="006375BD"/>
    <w:rsid w:val="00637F68"/>
    <w:rsid w:val="00640399"/>
    <w:rsid w:val="00640610"/>
    <w:rsid w:val="00640DBD"/>
    <w:rsid w:val="0064169B"/>
    <w:rsid w:val="00642175"/>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057A"/>
    <w:rsid w:val="0065109E"/>
    <w:rsid w:val="006512AF"/>
    <w:rsid w:val="00651301"/>
    <w:rsid w:val="0065132D"/>
    <w:rsid w:val="00651E2B"/>
    <w:rsid w:val="006524E0"/>
    <w:rsid w:val="006524E3"/>
    <w:rsid w:val="00652919"/>
    <w:rsid w:val="00652A2E"/>
    <w:rsid w:val="00653069"/>
    <w:rsid w:val="0065398E"/>
    <w:rsid w:val="00653A37"/>
    <w:rsid w:val="00653C2C"/>
    <w:rsid w:val="00653C49"/>
    <w:rsid w:val="006541EB"/>
    <w:rsid w:val="00654366"/>
    <w:rsid w:val="006545F9"/>
    <w:rsid w:val="006553A2"/>
    <w:rsid w:val="006553EF"/>
    <w:rsid w:val="00655A47"/>
    <w:rsid w:val="00655F17"/>
    <w:rsid w:val="00656A8C"/>
    <w:rsid w:val="0065792B"/>
    <w:rsid w:val="00660F6D"/>
    <w:rsid w:val="0066179A"/>
    <w:rsid w:val="00661860"/>
    <w:rsid w:val="00661F19"/>
    <w:rsid w:val="00661FC2"/>
    <w:rsid w:val="00662606"/>
    <w:rsid w:val="00662701"/>
    <w:rsid w:val="0066271C"/>
    <w:rsid w:val="006629E7"/>
    <w:rsid w:val="00663099"/>
    <w:rsid w:val="0066314C"/>
    <w:rsid w:val="006638AF"/>
    <w:rsid w:val="00663EF5"/>
    <w:rsid w:val="00663FAD"/>
    <w:rsid w:val="00664184"/>
    <w:rsid w:val="00664841"/>
    <w:rsid w:val="00664C39"/>
    <w:rsid w:val="0066500F"/>
    <w:rsid w:val="00665508"/>
    <w:rsid w:val="0066576D"/>
    <w:rsid w:val="00665D82"/>
    <w:rsid w:val="00666767"/>
    <w:rsid w:val="00666CB9"/>
    <w:rsid w:val="006677F0"/>
    <w:rsid w:val="00670121"/>
    <w:rsid w:val="00670373"/>
    <w:rsid w:val="00671426"/>
    <w:rsid w:val="006715F4"/>
    <w:rsid w:val="00671B2B"/>
    <w:rsid w:val="00671DB5"/>
    <w:rsid w:val="0067281B"/>
    <w:rsid w:val="0067282A"/>
    <w:rsid w:val="00673538"/>
    <w:rsid w:val="006752D5"/>
    <w:rsid w:val="00675AFC"/>
    <w:rsid w:val="00676607"/>
    <w:rsid w:val="006767FB"/>
    <w:rsid w:val="006773B6"/>
    <w:rsid w:val="00677704"/>
    <w:rsid w:val="00677ED8"/>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121"/>
    <w:rsid w:val="006916FE"/>
    <w:rsid w:val="00691BDB"/>
    <w:rsid w:val="006924DE"/>
    <w:rsid w:val="0069290B"/>
    <w:rsid w:val="00692A0D"/>
    <w:rsid w:val="00692F9F"/>
    <w:rsid w:val="006932C2"/>
    <w:rsid w:val="006933BD"/>
    <w:rsid w:val="00693481"/>
    <w:rsid w:val="006937F3"/>
    <w:rsid w:val="00693BF3"/>
    <w:rsid w:val="00693D4F"/>
    <w:rsid w:val="006942B0"/>
    <w:rsid w:val="006944F4"/>
    <w:rsid w:val="00694911"/>
    <w:rsid w:val="00695116"/>
    <w:rsid w:val="00696781"/>
    <w:rsid w:val="006967C9"/>
    <w:rsid w:val="00696EED"/>
    <w:rsid w:val="006974CE"/>
    <w:rsid w:val="00697FA2"/>
    <w:rsid w:val="006A049B"/>
    <w:rsid w:val="006A1307"/>
    <w:rsid w:val="006A13BA"/>
    <w:rsid w:val="006A1E5B"/>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B03"/>
    <w:rsid w:val="006B1A42"/>
    <w:rsid w:val="006B257C"/>
    <w:rsid w:val="006B30B8"/>
    <w:rsid w:val="006B35FA"/>
    <w:rsid w:val="006B3B0C"/>
    <w:rsid w:val="006B3B97"/>
    <w:rsid w:val="006B3FBF"/>
    <w:rsid w:val="006B4773"/>
    <w:rsid w:val="006B4B0E"/>
    <w:rsid w:val="006B5492"/>
    <w:rsid w:val="006B5692"/>
    <w:rsid w:val="006B56F2"/>
    <w:rsid w:val="006B58BC"/>
    <w:rsid w:val="006B5A2F"/>
    <w:rsid w:val="006B746E"/>
    <w:rsid w:val="006B7F6F"/>
    <w:rsid w:val="006C0723"/>
    <w:rsid w:val="006C0B42"/>
    <w:rsid w:val="006C0F06"/>
    <w:rsid w:val="006C176F"/>
    <w:rsid w:val="006C1CEA"/>
    <w:rsid w:val="006C2ABD"/>
    <w:rsid w:val="006C2ED7"/>
    <w:rsid w:val="006C3B38"/>
    <w:rsid w:val="006C4A0A"/>
    <w:rsid w:val="006C4A69"/>
    <w:rsid w:val="006C4B06"/>
    <w:rsid w:val="006C5611"/>
    <w:rsid w:val="006C571E"/>
    <w:rsid w:val="006C5D8A"/>
    <w:rsid w:val="006C613D"/>
    <w:rsid w:val="006C6272"/>
    <w:rsid w:val="006C63B5"/>
    <w:rsid w:val="006C67DC"/>
    <w:rsid w:val="006C749B"/>
    <w:rsid w:val="006C7941"/>
    <w:rsid w:val="006C7BF6"/>
    <w:rsid w:val="006C7FFD"/>
    <w:rsid w:val="006D0D4C"/>
    <w:rsid w:val="006D0EC0"/>
    <w:rsid w:val="006D1119"/>
    <w:rsid w:val="006D2048"/>
    <w:rsid w:val="006D224F"/>
    <w:rsid w:val="006D2363"/>
    <w:rsid w:val="006D3202"/>
    <w:rsid w:val="006D3BD1"/>
    <w:rsid w:val="006D3C8B"/>
    <w:rsid w:val="006D463E"/>
    <w:rsid w:val="006D5AF9"/>
    <w:rsid w:val="006D5E06"/>
    <w:rsid w:val="006D65C1"/>
    <w:rsid w:val="006D6694"/>
    <w:rsid w:val="006D675E"/>
    <w:rsid w:val="006D775B"/>
    <w:rsid w:val="006D77DC"/>
    <w:rsid w:val="006E0465"/>
    <w:rsid w:val="006E04DD"/>
    <w:rsid w:val="006E0DEA"/>
    <w:rsid w:val="006E1496"/>
    <w:rsid w:val="006E1CFB"/>
    <w:rsid w:val="006E202E"/>
    <w:rsid w:val="006E28D7"/>
    <w:rsid w:val="006E2957"/>
    <w:rsid w:val="006E2F05"/>
    <w:rsid w:val="006E3394"/>
    <w:rsid w:val="006E5188"/>
    <w:rsid w:val="006E533D"/>
    <w:rsid w:val="006E65EC"/>
    <w:rsid w:val="006E6883"/>
    <w:rsid w:val="006E75C7"/>
    <w:rsid w:val="006E7679"/>
    <w:rsid w:val="006F21FA"/>
    <w:rsid w:val="006F2478"/>
    <w:rsid w:val="006F2F71"/>
    <w:rsid w:val="006F4380"/>
    <w:rsid w:val="006F4B36"/>
    <w:rsid w:val="006F506C"/>
    <w:rsid w:val="006F5B33"/>
    <w:rsid w:val="006F631C"/>
    <w:rsid w:val="006F646D"/>
    <w:rsid w:val="006F6DAA"/>
    <w:rsid w:val="006F7115"/>
    <w:rsid w:val="00701093"/>
    <w:rsid w:val="00701577"/>
    <w:rsid w:val="0070177A"/>
    <w:rsid w:val="007022FB"/>
    <w:rsid w:val="0070256E"/>
    <w:rsid w:val="00702907"/>
    <w:rsid w:val="00702FDC"/>
    <w:rsid w:val="00703132"/>
    <w:rsid w:val="00703430"/>
    <w:rsid w:val="0070349D"/>
    <w:rsid w:val="007039A8"/>
    <w:rsid w:val="00704310"/>
    <w:rsid w:val="007046CE"/>
    <w:rsid w:val="0070681D"/>
    <w:rsid w:val="00706BD5"/>
    <w:rsid w:val="00706F4D"/>
    <w:rsid w:val="00707712"/>
    <w:rsid w:val="00707BAC"/>
    <w:rsid w:val="007101B7"/>
    <w:rsid w:val="00710F05"/>
    <w:rsid w:val="0071157E"/>
    <w:rsid w:val="007117A7"/>
    <w:rsid w:val="00711D19"/>
    <w:rsid w:val="007128D8"/>
    <w:rsid w:val="007128DA"/>
    <w:rsid w:val="00712D41"/>
    <w:rsid w:val="0071326C"/>
    <w:rsid w:val="0071379D"/>
    <w:rsid w:val="00713C6F"/>
    <w:rsid w:val="00714305"/>
    <w:rsid w:val="007152B7"/>
    <w:rsid w:val="007152D7"/>
    <w:rsid w:val="007160DA"/>
    <w:rsid w:val="0071650A"/>
    <w:rsid w:val="0071679C"/>
    <w:rsid w:val="00716F5E"/>
    <w:rsid w:val="00717339"/>
    <w:rsid w:val="00717647"/>
    <w:rsid w:val="00717724"/>
    <w:rsid w:val="00717909"/>
    <w:rsid w:val="00717D94"/>
    <w:rsid w:val="00717DCC"/>
    <w:rsid w:val="007204DB"/>
    <w:rsid w:val="00720E2A"/>
    <w:rsid w:val="007212CA"/>
    <w:rsid w:val="0072163C"/>
    <w:rsid w:val="00721A8D"/>
    <w:rsid w:val="0072204F"/>
    <w:rsid w:val="007220C5"/>
    <w:rsid w:val="007221F7"/>
    <w:rsid w:val="00722AF5"/>
    <w:rsid w:val="00722B34"/>
    <w:rsid w:val="00723157"/>
    <w:rsid w:val="007233EE"/>
    <w:rsid w:val="00723492"/>
    <w:rsid w:val="00723FC5"/>
    <w:rsid w:val="007243EB"/>
    <w:rsid w:val="007245C1"/>
    <w:rsid w:val="00724B68"/>
    <w:rsid w:val="00725292"/>
    <w:rsid w:val="00725A44"/>
    <w:rsid w:val="00725AB6"/>
    <w:rsid w:val="00725D1E"/>
    <w:rsid w:val="00726048"/>
    <w:rsid w:val="00726D3A"/>
    <w:rsid w:val="00726E9F"/>
    <w:rsid w:val="007270DC"/>
    <w:rsid w:val="00727CEA"/>
    <w:rsid w:val="0073074F"/>
    <w:rsid w:val="007317B5"/>
    <w:rsid w:val="0073210C"/>
    <w:rsid w:val="007321DE"/>
    <w:rsid w:val="0073238A"/>
    <w:rsid w:val="00733758"/>
    <w:rsid w:val="00734737"/>
    <w:rsid w:val="007349E0"/>
    <w:rsid w:val="00734BBA"/>
    <w:rsid w:val="00735C77"/>
    <w:rsid w:val="00735E40"/>
    <w:rsid w:val="0073602A"/>
    <w:rsid w:val="0073676A"/>
    <w:rsid w:val="007367F6"/>
    <w:rsid w:val="00736DB7"/>
    <w:rsid w:val="00736EA4"/>
    <w:rsid w:val="0073711D"/>
    <w:rsid w:val="0073778F"/>
    <w:rsid w:val="00741F09"/>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500E1"/>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7A"/>
    <w:rsid w:val="007554D6"/>
    <w:rsid w:val="007555AE"/>
    <w:rsid w:val="00755ABF"/>
    <w:rsid w:val="00755F3B"/>
    <w:rsid w:val="007560A1"/>
    <w:rsid w:val="007566CB"/>
    <w:rsid w:val="0075678B"/>
    <w:rsid w:val="0075727F"/>
    <w:rsid w:val="00757483"/>
    <w:rsid w:val="00757947"/>
    <w:rsid w:val="00757968"/>
    <w:rsid w:val="00757FE8"/>
    <w:rsid w:val="0076120A"/>
    <w:rsid w:val="007620BE"/>
    <w:rsid w:val="0076216E"/>
    <w:rsid w:val="0076284D"/>
    <w:rsid w:val="00762B52"/>
    <w:rsid w:val="007630E3"/>
    <w:rsid w:val="00764CFF"/>
    <w:rsid w:val="00764FD6"/>
    <w:rsid w:val="00765189"/>
    <w:rsid w:val="007654C6"/>
    <w:rsid w:val="00766211"/>
    <w:rsid w:val="00767170"/>
    <w:rsid w:val="00767410"/>
    <w:rsid w:val="00767656"/>
    <w:rsid w:val="00767D66"/>
    <w:rsid w:val="00767E88"/>
    <w:rsid w:val="0077015E"/>
    <w:rsid w:val="00771A43"/>
    <w:rsid w:val="00771D7A"/>
    <w:rsid w:val="00771EC8"/>
    <w:rsid w:val="007720C2"/>
    <w:rsid w:val="00772476"/>
    <w:rsid w:val="00772B17"/>
    <w:rsid w:val="007731F0"/>
    <w:rsid w:val="00773440"/>
    <w:rsid w:val="007740AD"/>
    <w:rsid w:val="007746F0"/>
    <w:rsid w:val="00774AA5"/>
    <w:rsid w:val="0077554C"/>
    <w:rsid w:val="00775B59"/>
    <w:rsid w:val="00775FC3"/>
    <w:rsid w:val="007763E1"/>
    <w:rsid w:val="00777670"/>
    <w:rsid w:val="00777DC5"/>
    <w:rsid w:val="00780F8E"/>
    <w:rsid w:val="00782374"/>
    <w:rsid w:val="007826B7"/>
    <w:rsid w:val="00782B3B"/>
    <w:rsid w:val="00782BF8"/>
    <w:rsid w:val="00782DCD"/>
    <w:rsid w:val="007834AA"/>
    <w:rsid w:val="00783536"/>
    <w:rsid w:val="00783C19"/>
    <w:rsid w:val="007843FC"/>
    <w:rsid w:val="0078453C"/>
    <w:rsid w:val="007850E2"/>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CB4"/>
    <w:rsid w:val="007A499E"/>
    <w:rsid w:val="007A55C8"/>
    <w:rsid w:val="007A5905"/>
    <w:rsid w:val="007A5BDA"/>
    <w:rsid w:val="007A5D9C"/>
    <w:rsid w:val="007A68AD"/>
    <w:rsid w:val="007A739D"/>
    <w:rsid w:val="007A7D55"/>
    <w:rsid w:val="007A7E8A"/>
    <w:rsid w:val="007B0608"/>
    <w:rsid w:val="007B0F0F"/>
    <w:rsid w:val="007B12FF"/>
    <w:rsid w:val="007B185F"/>
    <w:rsid w:val="007B2278"/>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65CC"/>
    <w:rsid w:val="007C6CBF"/>
    <w:rsid w:val="007C7A8A"/>
    <w:rsid w:val="007C7D60"/>
    <w:rsid w:val="007C7F7A"/>
    <w:rsid w:val="007D0225"/>
    <w:rsid w:val="007D0F6B"/>
    <w:rsid w:val="007D1221"/>
    <w:rsid w:val="007D140E"/>
    <w:rsid w:val="007D170A"/>
    <w:rsid w:val="007D1BAE"/>
    <w:rsid w:val="007D3345"/>
    <w:rsid w:val="007D41C0"/>
    <w:rsid w:val="007D4A84"/>
    <w:rsid w:val="007D4B4F"/>
    <w:rsid w:val="007D4E18"/>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12D"/>
    <w:rsid w:val="007E3A91"/>
    <w:rsid w:val="007E3D46"/>
    <w:rsid w:val="007E3D62"/>
    <w:rsid w:val="007E41FF"/>
    <w:rsid w:val="007E50FE"/>
    <w:rsid w:val="007E5297"/>
    <w:rsid w:val="007E5F3B"/>
    <w:rsid w:val="007E5F55"/>
    <w:rsid w:val="007E625C"/>
    <w:rsid w:val="007E6857"/>
    <w:rsid w:val="007E6EC7"/>
    <w:rsid w:val="007E7010"/>
    <w:rsid w:val="007E7231"/>
    <w:rsid w:val="007E724B"/>
    <w:rsid w:val="007E72C1"/>
    <w:rsid w:val="007E7CBE"/>
    <w:rsid w:val="007F0164"/>
    <w:rsid w:val="007F0DB7"/>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359"/>
    <w:rsid w:val="00802354"/>
    <w:rsid w:val="0080269D"/>
    <w:rsid w:val="00802C14"/>
    <w:rsid w:val="008040CB"/>
    <w:rsid w:val="008043C9"/>
    <w:rsid w:val="00804D0F"/>
    <w:rsid w:val="00804F45"/>
    <w:rsid w:val="008055AB"/>
    <w:rsid w:val="0080573E"/>
    <w:rsid w:val="00805D63"/>
    <w:rsid w:val="00806044"/>
    <w:rsid w:val="00806116"/>
    <w:rsid w:val="00806360"/>
    <w:rsid w:val="00807B75"/>
    <w:rsid w:val="00807FF2"/>
    <w:rsid w:val="00810237"/>
    <w:rsid w:val="00810AF3"/>
    <w:rsid w:val="00811966"/>
    <w:rsid w:val="008125DB"/>
    <w:rsid w:val="00813105"/>
    <w:rsid w:val="0081406D"/>
    <w:rsid w:val="0081425E"/>
    <w:rsid w:val="008142E7"/>
    <w:rsid w:val="00814604"/>
    <w:rsid w:val="00814C2C"/>
    <w:rsid w:val="00814C38"/>
    <w:rsid w:val="00814F72"/>
    <w:rsid w:val="008150F0"/>
    <w:rsid w:val="0081570A"/>
    <w:rsid w:val="00815D5F"/>
    <w:rsid w:val="00816329"/>
    <w:rsid w:val="008167D0"/>
    <w:rsid w:val="008176D9"/>
    <w:rsid w:val="00817D5A"/>
    <w:rsid w:val="00820F5A"/>
    <w:rsid w:val="008216CF"/>
    <w:rsid w:val="00821BB1"/>
    <w:rsid w:val="00821DE9"/>
    <w:rsid w:val="00821FE8"/>
    <w:rsid w:val="00822F2F"/>
    <w:rsid w:val="00822FE2"/>
    <w:rsid w:val="0082316B"/>
    <w:rsid w:val="00823BF2"/>
    <w:rsid w:val="0082429B"/>
    <w:rsid w:val="0082502F"/>
    <w:rsid w:val="008253EC"/>
    <w:rsid w:val="0082571E"/>
    <w:rsid w:val="00825A74"/>
    <w:rsid w:val="00825FEE"/>
    <w:rsid w:val="0082692A"/>
    <w:rsid w:val="00826A7E"/>
    <w:rsid w:val="00826C98"/>
    <w:rsid w:val="0082721C"/>
    <w:rsid w:val="008272CE"/>
    <w:rsid w:val="00827AF2"/>
    <w:rsid w:val="00830090"/>
    <w:rsid w:val="008305F0"/>
    <w:rsid w:val="0083071D"/>
    <w:rsid w:val="00830CAF"/>
    <w:rsid w:val="00830D3F"/>
    <w:rsid w:val="00830FCF"/>
    <w:rsid w:val="00831187"/>
    <w:rsid w:val="00831650"/>
    <w:rsid w:val="008320EC"/>
    <w:rsid w:val="0083270B"/>
    <w:rsid w:val="0083278F"/>
    <w:rsid w:val="00833035"/>
    <w:rsid w:val="0083310A"/>
    <w:rsid w:val="008335C6"/>
    <w:rsid w:val="00833AB8"/>
    <w:rsid w:val="00834CBF"/>
    <w:rsid w:val="00835378"/>
    <w:rsid w:val="008354E4"/>
    <w:rsid w:val="008358C9"/>
    <w:rsid w:val="00835AA5"/>
    <w:rsid w:val="00836AC1"/>
    <w:rsid w:val="00837056"/>
    <w:rsid w:val="008409D4"/>
    <w:rsid w:val="00840BEE"/>
    <w:rsid w:val="008410A7"/>
    <w:rsid w:val="0084131B"/>
    <w:rsid w:val="0084174D"/>
    <w:rsid w:val="008417FF"/>
    <w:rsid w:val="00841A95"/>
    <w:rsid w:val="00841D69"/>
    <w:rsid w:val="00841F69"/>
    <w:rsid w:val="00842629"/>
    <w:rsid w:val="008429BA"/>
    <w:rsid w:val="00845944"/>
    <w:rsid w:val="00845AD5"/>
    <w:rsid w:val="00846788"/>
    <w:rsid w:val="008475C6"/>
    <w:rsid w:val="008505E9"/>
    <w:rsid w:val="00850866"/>
    <w:rsid w:val="00850DB3"/>
    <w:rsid w:val="00851498"/>
    <w:rsid w:val="00851585"/>
    <w:rsid w:val="00851768"/>
    <w:rsid w:val="008517B7"/>
    <w:rsid w:val="00852202"/>
    <w:rsid w:val="00852AEA"/>
    <w:rsid w:val="00852F58"/>
    <w:rsid w:val="0085364E"/>
    <w:rsid w:val="0085372A"/>
    <w:rsid w:val="008538A3"/>
    <w:rsid w:val="008540C3"/>
    <w:rsid w:val="0085443F"/>
    <w:rsid w:val="00855F05"/>
    <w:rsid w:val="008563C3"/>
    <w:rsid w:val="0085681A"/>
    <w:rsid w:val="00856832"/>
    <w:rsid w:val="00856CFA"/>
    <w:rsid w:val="008576A8"/>
    <w:rsid w:val="00857DE3"/>
    <w:rsid w:val="00857DE8"/>
    <w:rsid w:val="008601A5"/>
    <w:rsid w:val="00860F5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44E"/>
    <w:rsid w:val="00870955"/>
    <w:rsid w:val="00870F9D"/>
    <w:rsid w:val="008715AB"/>
    <w:rsid w:val="0087164F"/>
    <w:rsid w:val="008717FB"/>
    <w:rsid w:val="00871873"/>
    <w:rsid w:val="0087218A"/>
    <w:rsid w:val="008721F6"/>
    <w:rsid w:val="0087372C"/>
    <w:rsid w:val="00873D68"/>
    <w:rsid w:val="00874383"/>
    <w:rsid w:val="00875609"/>
    <w:rsid w:val="00875E60"/>
    <w:rsid w:val="008766B6"/>
    <w:rsid w:val="00876B29"/>
    <w:rsid w:val="00876B6A"/>
    <w:rsid w:val="00876F48"/>
    <w:rsid w:val="00877A5D"/>
    <w:rsid w:val="008802B8"/>
    <w:rsid w:val="00881064"/>
    <w:rsid w:val="00881B1D"/>
    <w:rsid w:val="0088228F"/>
    <w:rsid w:val="00882826"/>
    <w:rsid w:val="00882956"/>
    <w:rsid w:val="00883000"/>
    <w:rsid w:val="008834C6"/>
    <w:rsid w:val="00883839"/>
    <w:rsid w:val="00884B13"/>
    <w:rsid w:val="00884D1B"/>
    <w:rsid w:val="0088536D"/>
    <w:rsid w:val="008877C1"/>
    <w:rsid w:val="00887B5D"/>
    <w:rsid w:val="008919DA"/>
    <w:rsid w:val="00891A20"/>
    <w:rsid w:val="008929D6"/>
    <w:rsid w:val="008930CD"/>
    <w:rsid w:val="008931B4"/>
    <w:rsid w:val="0089331B"/>
    <w:rsid w:val="008933BC"/>
    <w:rsid w:val="008936BE"/>
    <w:rsid w:val="00893900"/>
    <w:rsid w:val="00893C2B"/>
    <w:rsid w:val="00894BA3"/>
    <w:rsid w:val="00894EF3"/>
    <w:rsid w:val="008950F1"/>
    <w:rsid w:val="00895F31"/>
    <w:rsid w:val="008969D4"/>
    <w:rsid w:val="008978C5"/>
    <w:rsid w:val="008A00D5"/>
    <w:rsid w:val="008A0157"/>
    <w:rsid w:val="008A1365"/>
    <w:rsid w:val="008A1AB1"/>
    <w:rsid w:val="008A1B4A"/>
    <w:rsid w:val="008A1D5F"/>
    <w:rsid w:val="008A216D"/>
    <w:rsid w:val="008A2970"/>
    <w:rsid w:val="008A2CE8"/>
    <w:rsid w:val="008A2E29"/>
    <w:rsid w:val="008A3657"/>
    <w:rsid w:val="008A39AA"/>
    <w:rsid w:val="008A3A6F"/>
    <w:rsid w:val="008A3C76"/>
    <w:rsid w:val="008A3C98"/>
    <w:rsid w:val="008A4861"/>
    <w:rsid w:val="008A51A5"/>
    <w:rsid w:val="008A5606"/>
    <w:rsid w:val="008A5873"/>
    <w:rsid w:val="008A5D2E"/>
    <w:rsid w:val="008A5FFA"/>
    <w:rsid w:val="008A6002"/>
    <w:rsid w:val="008A60BA"/>
    <w:rsid w:val="008A6B05"/>
    <w:rsid w:val="008A7E1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33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875"/>
    <w:rsid w:val="008D0A7E"/>
    <w:rsid w:val="008D10F7"/>
    <w:rsid w:val="008D114E"/>
    <w:rsid w:val="008D1798"/>
    <w:rsid w:val="008D181A"/>
    <w:rsid w:val="008D2C3D"/>
    <w:rsid w:val="008D2D3D"/>
    <w:rsid w:val="008D2D94"/>
    <w:rsid w:val="008D3187"/>
    <w:rsid w:val="008D3587"/>
    <w:rsid w:val="008D3752"/>
    <w:rsid w:val="008D3AE8"/>
    <w:rsid w:val="008D454C"/>
    <w:rsid w:val="008D5005"/>
    <w:rsid w:val="008D5F0D"/>
    <w:rsid w:val="008D6DD2"/>
    <w:rsid w:val="008D6F67"/>
    <w:rsid w:val="008D6FCC"/>
    <w:rsid w:val="008D704D"/>
    <w:rsid w:val="008E01E3"/>
    <w:rsid w:val="008E01FE"/>
    <w:rsid w:val="008E02DE"/>
    <w:rsid w:val="008E1835"/>
    <w:rsid w:val="008E1BD3"/>
    <w:rsid w:val="008E2035"/>
    <w:rsid w:val="008E2361"/>
    <w:rsid w:val="008E3081"/>
    <w:rsid w:val="008E31B9"/>
    <w:rsid w:val="008E4093"/>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43A"/>
    <w:rsid w:val="008F09E1"/>
    <w:rsid w:val="008F0B38"/>
    <w:rsid w:val="008F18F2"/>
    <w:rsid w:val="008F1A5E"/>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552"/>
    <w:rsid w:val="00901CF4"/>
    <w:rsid w:val="00901FB3"/>
    <w:rsid w:val="009025EC"/>
    <w:rsid w:val="009032BE"/>
    <w:rsid w:val="009034DF"/>
    <w:rsid w:val="00903F2F"/>
    <w:rsid w:val="009043AE"/>
    <w:rsid w:val="00904BC4"/>
    <w:rsid w:val="00904CD3"/>
    <w:rsid w:val="00904EB3"/>
    <w:rsid w:val="0090528E"/>
    <w:rsid w:val="00905C8B"/>
    <w:rsid w:val="00905D9E"/>
    <w:rsid w:val="00906C51"/>
    <w:rsid w:val="009079D3"/>
    <w:rsid w:val="00907AF6"/>
    <w:rsid w:val="00910C39"/>
    <w:rsid w:val="00911A9E"/>
    <w:rsid w:val="00911B90"/>
    <w:rsid w:val="00911C54"/>
    <w:rsid w:val="009122A7"/>
    <w:rsid w:val="00912795"/>
    <w:rsid w:val="00913029"/>
    <w:rsid w:val="00913A9B"/>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DF1"/>
    <w:rsid w:val="00925348"/>
    <w:rsid w:val="00925B89"/>
    <w:rsid w:val="009265B6"/>
    <w:rsid w:val="00927DE7"/>
    <w:rsid w:val="00927EF5"/>
    <w:rsid w:val="00927FB2"/>
    <w:rsid w:val="00927FFC"/>
    <w:rsid w:val="009302A6"/>
    <w:rsid w:val="0093049E"/>
    <w:rsid w:val="00930569"/>
    <w:rsid w:val="00931518"/>
    <w:rsid w:val="00931E5B"/>
    <w:rsid w:val="00931F19"/>
    <w:rsid w:val="009323DD"/>
    <w:rsid w:val="0093261C"/>
    <w:rsid w:val="00934599"/>
    <w:rsid w:val="00934A83"/>
    <w:rsid w:val="00935371"/>
    <w:rsid w:val="00935826"/>
    <w:rsid w:val="0093767A"/>
    <w:rsid w:val="009400B9"/>
    <w:rsid w:val="00940EF8"/>
    <w:rsid w:val="00942030"/>
    <w:rsid w:val="00942226"/>
    <w:rsid w:val="00942379"/>
    <w:rsid w:val="009425A7"/>
    <w:rsid w:val="00942662"/>
    <w:rsid w:val="00942B80"/>
    <w:rsid w:val="00942BCA"/>
    <w:rsid w:val="00942C81"/>
    <w:rsid w:val="00942CD4"/>
    <w:rsid w:val="0094429A"/>
    <w:rsid w:val="00945504"/>
    <w:rsid w:val="009465A0"/>
    <w:rsid w:val="00946722"/>
    <w:rsid w:val="00946835"/>
    <w:rsid w:val="009501C3"/>
    <w:rsid w:val="009502BE"/>
    <w:rsid w:val="009502F5"/>
    <w:rsid w:val="00950BA1"/>
    <w:rsid w:val="0095251F"/>
    <w:rsid w:val="0095321C"/>
    <w:rsid w:val="00953D09"/>
    <w:rsid w:val="00953EAD"/>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AD1"/>
    <w:rsid w:val="00971D98"/>
    <w:rsid w:val="00973C50"/>
    <w:rsid w:val="00973D2D"/>
    <w:rsid w:val="009743D3"/>
    <w:rsid w:val="00975737"/>
    <w:rsid w:val="00975F1F"/>
    <w:rsid w:val="0097609B"/>
    <w:rsid w:val="009763A6"/>
    <w:rsid w:val="009763B1"/>
    <w:rsid w:val="009766CF"/>
    <w:rsid w:val="00976A65"/>
    <w:rsid w:val="00977149"/>
    <w:rsid w:val="0097716E"/>
    <w:rsid w:val="009773F1"/>
    <w:rsid w:val="00977463"/>
    <w:rsid w:val="009774CC"/>
    <w:rsid w:val="0097765E"/>
    <w:rsid w:val="00977862"/>
    <w:rsid w:val="00980D68"/>
    <w:rsid w:val="0098179C"/>
    <w:rsid w:val="0098181E"/>
    <w:rsid w:val="009827EC"/>
    <w:rsid w:val="00982AFF"/>
    <w:rsid w:val="00982EE8"/>
    <w:rsid w:val="00983A43"/>
    <w:rsid w:val="00983D03"/>
    <w:rsid w:val="009841CD"/>
    <w:rsid w:val="00984B02"/>
    <w:rsid w:val="009855D4"/>
    <w:rsid w:val="00985655"/>
    <w:rsid w:val="00985A84"/>
    <w:rsid w:val="00985F55"/>
    <w:rsid w:val="00986CE1"/>
    <w:rsid w:val="00986FE3"/>
    <w:rsid w:val="00987DE7"/>
    <w:rsid w:val="00990052"/>
    <w:rsid w:val="00990E9B"/>
    <w:rsid w:val="009910A4"/>
    <w:rsid w:val="00991D5A"/>
    <w:rsid w:val="009921F1"/>
    <w:rsid w:val="0099297C"/>
    <w:rsid w:val="00993376"/>
    <w:rsid w:val="0099370A"/>
    <w:rsid w:val="00993A8A"/>
    <w:rsid w:val="00993EC5"/>
    <w:rsid w:val="0099413E"/>
    <w:rsid w:val="00995B01"/>
    <w:rsid w:val="00995FEE"/>
    <w:rsid w:val="00996076"/>
    <w:rsid w:val="0099696F"/>
    <w:rsid w:val="00996A31"/>
    <w:rsid w:val="00997065"/>
    <w:rsid w:val="0099736C"/>
    <w:rsid w:val="00997429"/>
    <w:rsid w:val="009978CF"/>
    <w:rsid w:val="009A0886"/>
    <w:rsid w:val="009A180D"/>
    <w:rsid w:val="009A201E"/>
    <w:rsid w:val="009A2DC5"/>
    <w:rsid w:val="009A3252"/>
    <w:rsid w:val="009A3A73"/>
    <w:rsid w:val="009A43BF"/>
    <w:rsid w:val="009A50B5"/>
    <w:rsid w:val="009A54CD"/>
    <w:rsid w:val="009A61DC"/>
    <w:rsid w:val="009A6678"/>
    <w:rsid w:val="009A7D11"/>
    <w:rsid w:val="009B1258"/>
    <w:rsid w:val="009B2302"/>
    <w:rsid w:val="009B239F"/>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261"/>
    <w:rsid w:val="009C2357"/>
    <w:rsid w:val="009C2518"/>
    <w:rsid w:val="009C30B3"/>
    <w:rsid w:val="009C3882"/>
    <w:rsid w:val="009C436F"/>
    <w:rsid w:val="009C43B4"/>
    <w:rsid w:val="009C4A6D"/>
    <w:rsid w:val="009C5825"/>
    <w:rsid w:val="009C5AA9"/>
    <w:rsid w:val="009C5FD2"/>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9BE"/>
    <w:rsid w:val="009D2F13"/>
    <w:rsid w:val="009D2F4F"/>
    <w:rsid w:val="009D331D"/>
    <w:rsid w:val="009D4431"/>
    <w:rsid w:val="009D5909"/>
    <w:rsid w:val="009D5D9E"/>
    <w:rsid w:val="009D61CE"/>
    <w:rsid w:val="009D62CF"/>
    <w:rsid w:val="009D63EC"/>
    <w:rsid w:val="009D6598"/>
    <w:rsid w:val="009D7294"/>
    <w:rsid w:val="009D73D9"/>
    <w:rsid w:val="009D779F"/>
    <w:rsid w:val="009E064A"/>
    <w:rsid w:val="009E1FFB"/>
    <w:rsid w:val="009E20B7"/>
    <w:rsid w:val="009E2403"/>
    <w:rsid w:val="009E2A90"/>
    <w:rsid w:val="009E3E43"/>
    <w:rsid w:val="009E43D5"/>
    <w:rsid w:val="009E447F"/>
    <w:rsid w:val="009E46B6"/>
    <w:rsid w:val="009E46BC"/>
    <w:rsid w:val="009E4CDE"/>
    <w:rsid w:val="009E5472"/>
    <w:rsid w:val="009E5BA7"/>
    <w:rsid w:val="009E61A9"/>
    <w:rsid w:val="009E6E3B"/>
    <w:rsid w:val="009E7B61"/>
    <w:rsid w:val="009F0698"/>
    <w:rsid w:val="009F0935"/>
    <w:rsid w:val="009F0A4E"/>
    <w:rsid w:val="009F0F27"/>
    <w:rsid w:val="009F0F49"/>
    <w:rsid w:val="009F18CF"/>
    <w:rsid w:val="009F3379"/>
    <w:rsid w:val="009F402F"/>
    <w:rsid w:val="009F474E"/>
    <w:rsid w:val="009F4CE8"/>
    <w:rsid w:val="009F4E56"/>
    <w:rsid w:val="009F4FBE"/>
    <w:rsid w:val="009F583D"/>
    <w:rsid w:val="009F588D"/>
    <w:rsid w:val="009F5AAD"/>
    <w:rsid w:val="009F639D"/>
    <w:rsid w:val="009F644C"/>
    <w:rsid w:val="009F64ED"/>
    <w:rsid w:val="009F7959"/>
    <w:rsid w:val="009F7C63"/>
    <w:rsid w:val="009F7D62"/>
    <w:rsid w:val="009F7F79"/>
    <w:rsid w:val="00A000BE"/>
    <w:rsid w:val="00A000F5"/>
    <w:rsid w:val="00A00765"/>
    <w:rsid w:val="00A01B3A"/>
    <w:rsid w:val="00A0216C"/>
    <w:rsid w:val="00A021C2"/>
    <w:rsid w:val="00A02524"/>
    <w:rsid w:val="00A028CC"/>
    <w:rsid w:val="00A02DF9"/>
    <w:rsid w:val="00A03422"/>
    <w:rsid w:val="00A038A9"/>
    <w:rsid w:val="00A03B2D"/>
    <w:rsid w:val="00A0430F"/>
    <w:rsid w:val="00A045BC"/>
    <w:rsid w:val="00A0494F"/>
    <w:rsid w:val="00A04ACA"/>
    <w:rsid w:val="00A054B9"/>
    <w:rsid w:val="00A061F6"/>
    <w:rsid w:val="00A06455"/>
    <w:rsid w:val="00A065A2"/>
    <w:rsid w:val="00A06AC2"/>
    <w:rsid w:val="00A06CBB"/>
    <w:rsid w:val="00A07631"/>
    <w:rsid w:val="00A07973"/>
    <w:rsid w:val="00A07E54"/>
    <w:rsid w:val="00A109FD"/>
    <w:rsid w:val="00A10FCA"/>
    <w:rsid w:val="00A113C1"/>
    <w:rsid w:val="00A1226B"/>
    <w:rsid w:val="00A130D3"/>
    <w:rsid w:val="00A13EAF"/>
    <w:rsid w:val="00A147C9"/>
    <w:rsid w:val="00A14833"/>
    <w:rsid w:val="00A15D01"/>
    <w:rsid w:val="00A170A9"/>
    <w:rsid w:val="00A173D9"/>
    <w:rsid w:val="00A176D5"/>
    <w:rsid w:val="00A1780C"/>
    <w:rsid w:val="00A214B1"/>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BBE"/>
    <w:rsid w:val="00A36D58"/>
    <w:rsid w:val="00A37503"/>
    <w:rsid w:val="00A41AC1"/>
    <w:rsid w:val="00A41CA4"/>
    <w:rsid w:val="00A42B33"/>
    <w:rsid w:val="00A42FE7"/>
    <w:rsid w:val="00A43140"/>
    <w:rsid w:val="00A435DE"/>
    <w:rsid w:val="00A436D2"/>
    <w:rsid w:val="00A4394E"/>
    <w:rsid w:val="00A43BC1"/>
    <w:rsid w:val="00A43C02"/>
    <w:rsid w:val="00A44166"/>
    <w:rsid w:val="00A44C01"/>
    <w:rsid w:val="00A452D7"/>
    <w:rsid w:val="00A45433"/>
    <w:rsid w:val="00A45618"/>
    <w:rsid w:val="00A4580A"/>
    <w:rsid w:val="00A4599F"/>
    <w:rsid w:val="00A4619E"/>
    <w:rsid w:val="00A466F1"/>
    <w:rsid w:val="00A46BD8"/>
    <w:rsid w:val="00A473B0"/>
    <w:rsid w:val="00A478DF"/>
    <w:rsid w:val="00A47A85"/>
    <w:rsid w:val="00A47B75"/>
    <w:rsid w:val="00A50648"/>
    <w:rsid w:val="00A507A9"/>
    <w:rsid w:val="00A510B9"/>
    <w:rsid w:val="00A51E81"/>
    <w:rsid w:val="00A52316"/>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751"/>
    <w:rsid w:val="00A647E0"/>
    <w:rsid w:val="00A649F1"/>
    <w:rsid w:val="00A64B51"/>
    <w:rsid w:val="00A6570E"/>
    <w:rsid w:val="00A65A55"/>
    <w:rsid w:val="00A65B5C"/>
    <w:rsid w:val="00A65CD9"/>
    <w:rsid w:val="00A6625B"/>
    <w:rsid w:val="00A66684"/>
    <w:rsid w:val="00A67567"/>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2BD"/>
    <w:rsid w:val="00A76F66"/>
    <w:rsid w:val="00A77900"/>
    <w:rsid w:val="00A800F8"/>
    <w:rsid w:val="00A8071F"/>
    <w:rsid w:val="00A80C02"/>
    <w:rsid w:val="00A80D01"/>
    <w:rsid w:val="00A81620"/>
    <w:rsid w:val="00A81AA2"/>
    <w:rsid w:val="00A81B5E"/>
    <w:rsid w:val="00A81FB7"/>
    <w:rsid w:val="00A82267"/>
    <w:rsid w:val="00A8284B"/>
    <w:rsid w:val="00A829C4"/>
    <w:rsid w:val="00A82A79"/>
    <w:rsid w:val="00A82BCF"/>
    <w:rsid w:val="00A8314B"/>
    <w:rsid w:val="00A83501"/>
    <w:rsid w:val="00A8380E"/>
    <w:rsid w:val="00A83BB8"/>
    <w:rsid w:val="00A83F3F"/>
    <w:rsid w:val="00A84166"/>
    <w:rsid w:val="00A84566"/>
    <w:rsid w:val="00A84687"/>
    <w:rsid w:val="00A84D66"/>
    <w:rsid w:val="00A865DA"/>
    <w:rsid w:val="00A90AF8"/>
    <w:rsid w:val="00A91483"/>
    <w:rsid w:val="00A92611"/>
    <w:rsid w:val="00A934E0"/>
    <w:rsid w:val="00A93C5D"/>
    <w:rsid w:val="00A93F54"/>
    <w:rsid w:val="00A940CF"/>
    <w:rsid w:val="00A94866"/>
    <w:rsid w:val="00A9488B"/>
    <w:rsid w:val="00A94AAE"/>
    <w:rsid w:val="00A951FD"/>
    <w:rsid w:val="00A96518"/>
    <w:rsid w:val="00A96630"/>
    <w:rsid w:val="00A97192"/>
    <w:rsid w:val="00A97EDD"/>
    <w:rsid w:val="00A97EF0"/>
    <w:rsid w:val="00AA0DC1"/>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CEC"/>
    <w:rsid w:val="00AA7DD1"/>
    <w:rsid w:val="00AB04D5"/>
    <w:rsid w:val="00AB065A"/>
    <w:rsid w:val="00AB1754"/>
    <w:rsid w:val="00AB1EF3"/>
    <w:rsid w:val="00AB2018"/>
    <w:rsid w:val="00AB2DB9"/>
    <w:rsid w:val="00AB2E78"/>
    <w:rsid w:val="00AB2FA0"/>
    <w:rsid w:val="00AB3B35"/>
    <w:rsid w:val="00AB3B5E"/>
    <w:rsid w:val="00AB3EA4"/>
    <w:rsid w:val="00AB4D44"/>
    <w:rsid w:val="00AB5541"/>
    <w:rsid w:val="00AB5657"/>
    <w:rsid w:val="00AB5FFA"/>
    <w:rsid w:val="00AB6922"/>
    <w:rsid w:val="00AB6994"/>
    <w:rsid w:val="00AB69B0"/>
    <w:rsid w:val="00AB7367"/>
    <w:rsid w:val="00AB7576"/>
    <w:rsid w:val="00AB7730"/>
    <w:rsid w:val="00AB7F2C"/>
    <w:rsid w:val="00AC001E"/>
    <w:rsid w:val="00AC086D"/>
    <w:rsid w:val="00AC1757"/>
    <w:rsid w:val="00AC1D95"/>
    <w:rsid w:val="00AC2788"/>
    <w:rsid w:val="00AC2801"/>
    <w:rsid w:val="00AC2A50"/>
    <w:rsid w:val="00AC2A6E"/>
    <w:rsid w:val="00AC2AD3"/>
    <w:rsid w:val="00AC32A3"/>
    <w:rsid w:val="00AC37D5"/>
    <w:rsid w:val="00AC4350"/>
    <w:rsid w:val="00AC4934"/>
    <w:rsid w:val="00AC5953"/>
    <w:rsid w:val="00AC69AA"/>
    <w:rsid w:val="00AC6CCC"/>
    <w:rsid w:val="00AC6F14"/>
    <w:rsid w:val="00AC7575"/>
    <w:rsid w:val="00AC7C29"/>
    <w:rsid w:val="00AD010C"/>
    <w:rsid w:val="00AD0431"/>
    <w:rsid w:val="00AD0911"/>
    <w:rsid w:val="00AD0F22"/>
    <w:rsid w:val="00AD16FA"/>
    <w:rsid w:val="00AD1B88"/>
    <w:rsid w:val="00AD2428"/>
    <w:rsid w:val="00AD2EE0"/>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43A8"/>
    <w:rsid w:val="00AE55E5"/>
    <w:rsid w:val="00AE60D1"/>
    <w:rsid w:val="00AE6702"/>
    <w:rsid w:val="00AE6BCB"/>
    <w:rsid w:val="00AE7624"/>
    <w:rsid w:val="00AF04E0"/>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D89"/>
    <w:rsid w:val="00B05A03"/>
    <w:rsid w:val="00B06A47"/>
    <w:rsid w:val="00B06EA0"/>
    <w:rsid w:val="00B07665"/>
    <w:rsid w:val="00B10651"/>
    <w:rsid w:val="00B1096B"/>
    <w:rsid w:val="00B1123C"/>
    <w:rsid w:val="00B123E4"/>
    <w:rsid w:val="00B123F1"/>
    <w:rsid w:val="00B12512"/>
    <w:rsid w:val="00B12BF6"/>
    <w:rsid w:val="00B1388F"/>
    <w:rsid w:val="00B14544"/>
    <w:rsid w:val="00B149EA"/>
    <w:rsid w:val="00B157D6"/>
    <w:rsid w:val="00B16159"/>
    <w:rsid w:val="00B16562"/>
    <w:rsid w:val="00B166BC"/>
    <w:rsid w:val="00B16A68"/>
    <w:rsid w:val="00B16A8C"/>
    <w:rsid w:val="00B16D29"/>
    <w:rsid w:val="00B17053"/>
    <w:rsid w:val="00B176FD"/>
    <w:rsid w:val="00B17DBA"/>
    <w:rsid w:val="00B2010B"/>
    <w:rsid w:val="00B203BE"/>
    <w:rsid w:val="00B2069D"/>
    <w:rsid w:val="00B20764"/>
    <w:rsid w:val="00B209EE"/>
    <w:rsid w:val="00B210DB"/>
    <w:rsid w:val="00B2125E"/>
    <w:rsid w:val="00B21856"/>
    <w:rsid w:val="00B21AC5"/>
    <w:rsid w:val="00B21EFA"/>
    <w:rsid w:val="00B2239D"/>
    <w:rsid w:val="00B22538"/>
    <w:rsid w:val="00B24214"/>
    <w:rsid w:val="00B2430A"/>
    <w:rsid w:val="00B2459A"/>
    <w:rsid w:val="00B24708"/>
    <w:rsid w:val="00B24B3B"/>
    <w:rsid w:val="00B24D95"/>
    <w:rsid w:val="00B252D4"/>
    <w:rsid w:val="00B2545A"/>
    <w:rsid w:val="00B26AA6"/>
    <w:rsid w:val="00B27D89"/>
    <w:rsid w:val="00B3018F"/>
    <w:rsid w:val="00B30554"/>
    <w:rsid w:val="00B3055F"/>
    <w:rsid w:val="00B3068F"/>
    <w:rsid w:val="00B30979"/>
    <w:rsid w:val="00B30AC8"/>
    <w:rsid w:val="00B30CEA"/>
    <w:rsid w:val="00B3154E"/>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7854"/>
    <w:rsid w:val="00B40021"/>
    <w:rsid w:val="00B40594"/>
    <w:rsid w:val="00B4080D"/>
    <w:rsid w:val="00B40DCB"/>
    <w:rsid w:val="00B40E76"/>
    <w:rsid w:val="00B41056"/>
    <w:rsid w:val="00B411DB"/>
    <w:rsid w:val="00B413C6"/>
    <w:rsid w:val="00B41C66"/>
    <w:rsid w:val="00B41ECE"/>
    <w:rsid w:val="00B42273"/>
    <w:rsid w:val="00B424B6"/>
    <w:rsid w:val="00B42BDE"/>
    <w:rsid w:val="00B43A30"/>
    <w:rsid w:val="00B44939"/>
    <w:rsid w:val="00B44C07"/>
    <w:rsid w:val="00B44DAE"/>
    <w:rsid w:val="00B45EE6"/>
    <w:rsid w:val="00B4694C"/>
    <w:rsid w:val="00B4698A"/>
    <w:rsid w:val="00B46BD1"/>
    <w:rsid w:val="00B46C90"/>
    <w:rsid w:val="00B4712D"/>
    <w:rsid w:val="00B47415"/>
    <w:rsid w:val="00B47535"/>
    <w:rsid w:val="00B477F1"/>
    <w:rsid w:val="00B478A0"/>
    <w:rsid w:val="00B4792F"/>
    <w:rsid w:val="00B47C05"/>
    <w:rsid w:val="00B50760"/>
    <w:rsid w:val="00B5221E"/>
    <w:rsid w:val="00B522AC"/>
    <w:rsid w:val="00B52729"/>
    <w:rsid w:val="00B52D7F"/>
    <w:rsid w:val="00B52E01"/>
    <w:rsid w:val="00B5429E"/>
    <w:rsid w:val="00B54910"/>
    <w:rsid w:val="00B54C37"/>
    <w:rsid w:val="00B54DAB"/>
    <w:rsid w:val="00B5521E"/>
    <w:rsid w:val="00B55A65"/>
    <w:rsid w:val="00B55FAF"/>
    <w:rsid w:val="00B56D81"/>
    <w:rsid w:val="00B57190"/>
    <w:rsid w:val="00B600AE"/>
    <w:rsid w:val="00B606C5"/>
    <w:rsid w:val="00B606C9"/>
    <w:rsid w:val="00B60CB8"/>
    <w:rsid w:val="00B61E41"/>
    <w:rsid w:val="00B61F68"/>
    <w:rsid w:val="00B62973"/>
    <w:rsid w:val="00B62AF3"/>
    <w:rsid w:val="00B62C56"/>
    <w:rsid w:val="00B62D48"/>
    <w:rsid w:val="00B62F48"/>
    <w:rsid w:val="00B6452C"/>
    <w:rsid w:val="00B64F95"/>
    <w:rsid w:val="00B6522C"/>
    <w:rsid w:val="00B65F97"/>
    <w:rsid w:val="00B66405"/>
    <w:rsid w:val="00B669F2"/>
    <w:rsid w:val="00B66E67"/>
    <w:rsid w:val="00B66EC8"/>
    <w:rsid w:val="00B67D76"/>
    <w:rsid w:val="00B70104"/>
    <w:rsid w:val="00B70B5D"/>
    <w:rsid w:val="00B71218"/>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B52"/>
    <w:rsid w:val="00B80E8A"/>
    <w:rsid w:val="00B81391"/>
    <w:rsid w:val="00B81936"/>
    <w:rsid w:val="00B81E4A"/>
    <w:rsid w:val="00B83063"/>
    <w:rsid w:val="00B83109"/>
    <w:rsid w:val="00B83498"/>
    <w:rsid w:val="00B8383C"/>
    <w:rsid w:val="00B83AF3"/>
    <w:rsid w:val="00B84D7D"/>
    <w:rsid w:val="00B852B7"/>
    <w:rsid w:val="00B856FF"/>
    <w:rsid w:val="00B85888"/>
    <w:rsid w:val="00B85D0A"/>
    <w:rsid w:val="00B85D18"/>
    <w:rsid w:val="00B8671F"/>
    <w:rsid w:val="00B86CBC"/>
    <w:rsid w:val="00B86DB1"/>
    <w:rsid w:val="00B87FE9"/>
    <w:rsid w:val="00B9137D"/>
    <w:rsid w:val="00B91617"/>
    <w:rsid w:val="00B91FB8"/>
    <w:rsid w:val="00B9241A"/>
    <w:rsid w:val="00B937E6"/>
    <w:rsid w:val="00B937E7"/>
    <w:rsid w:val="00B93866"/>
    <w:rsid w:val="00B93A46"/>
    <w:rsid w:val="00B94416"/>
    <w:rsid w:val="00B944B8"/>
    <w:rsid w:val="00B946B2"/>
    <w:rsid w:val="00B95A24"/>
    <w:rsid w:val="00B9652B"/>
    <w:rsid w:val="00B9672B"/>
    <w:rsid w:val="00B96756"/>
    <w:rsid w:val="00B9699B"/>
    <w:rsid w:val="00B96A6C"/>
    <w:rsid w:val="00B970B0"/>
    <w:rsid w:val="00B97D87"/>
    <w:rsid w:val="00BA0429"/>
    <w:rsid w:val="00BA05C9"/>
    <w:rsid w:val="00BA080B"/>
    <w:rsid w:val="00BA0A4F"/>
    <w:rsid w:val="00BA0F66"/>
    <w:rsid w:val="00BA1311"/>
    <w:rsid w:val="00BA19AD"/>
    <w:rsid w:val="00BA1D8F"/>
    <w:rsid w:val="00BA28D7"/>
    <w:rsid w:val="00BA31F7"/>
    <w:rsid w:val="00BA341F"/>
    <w:rsid w:val="00BA3621"/>
    <w:rsid w:val="00BA38A5"/>
    <w:rsid w:val="00BA3C34"/>
    <w:rsid w:val="00BA3D88"/>
    <w:rsid w:val="00BA4ACB"/>
    <w:rsid w:val="00BA4D96"/>
    <w:rsid w:val="00BA4DE1"/>
    <w:rsid w:val="00BA5539"/>
    <w:rsid w:val="00BA5C6D"/>
    <w:rsid w:val="00BA5D95"/>
    <w:rsid w:val="00BA69FA"/>
    <w:rsid w:val="00BA6AB3"/>
    <w:rsid w:val="00BA6EE1"/>
    <w:rsid w:val="00BA733E"/>
    <w:rsid w:val="00BA74D7"/>
    <w:rsid w:val="00BB0514"/>
    <w:rsid w:val="00BB0630"/>
    <w:rsid w:val="00BB0F67"/>
    <w:rsid w:val="00BB0FC8"/>
    <w:rsid w:val="00BB174C"/>
    <w:rsid w:val="00BB1ED5"/>
    <w:rsid w:val="00BB2F46"/>
    <w:rsid w:val="00BB3B0E"/>
    <w:rsid w:val="00BB410E"/>
    <w:rsid w:val="00BB45B4"/>
    <w:rsid w:val="00BB45DF"/>
    <w:rsid w:val="00BB4A57"/>
    <w:rsid w:val="00BB4FB3"/>
    <w:rsid w:val="00BB5270"/>
    <w:rsid w:val="00BB536B"/>
    <w:rsid w:val="00BB54F0"/>
    <w:rsid w:val="00BB6B5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582"/>
    <w:rsid w:val="00BC3BBD"/>
    <w:rsid w:val="00BC3C10"/>
    <w:rsid w:val="00BC3DF9"/>
    <w:rsid w:val="00BC3EEA"/>
    <w:rsid w:val="00BC403A"/>
    <w:rsid w:val="00BC512A"/>
    <w:rsid w:val="00BC5391"/>
    <w:rsid w:val="00BC7052"/>
    <w:rsid w:val="00BC759E"/>
    <w:rsid w:val="00BC7F89"/>
    <w:rsid w:val="00BD00CF"/>
    <w:rsid w:val="00BD0C86"/>
    <w:rsid w:val="00BD22D9"/>
    <w:rsid w:val="00BD2AEC"/>
    <w:rsid w:val="00BD3C64"/>
    <w:rsid w:val="00BD3EC5"/>
    <w:rsid w:val="00BD41D7"/>
    <w:rsid w:val="00BD4544"/>
    <w:rsid w:val="00BD5221"/>
    <w:rsid w:val="00BD584D"/>
    <w:rsid w:val="00BD65B2"/>
    <w:rsid w:val="00BD7C43"/>
    <w:rsid w:val="00BE0587"/>
    <w:rsid w:val="00BE180E"/>
    <w:rsid w:val="00BE1858"/>
    <w:rsid w:val="00BE190E"/>
    <w:rsid w:val="00BE1BA1"/>
    <w:rsid w:val="00BE2540"/>
    <w:rsid w:val="00BE2699"/>
    <w:rsid w:val="00BE26FA"/>
    <w:rsid w:val="00BE3B73"/>
    <w:rsid w:val="00BE3C0E"/>
    <w:rsid w:val="00BE45BA"/>
    <w:rsid w:val="00BE598F"/>
    <w:rsid w:val="00BE62BE"/>
    <w:rsid w:val="00BE6552"/>
    <w:rsid w:val="00BE7C72"/>
    <w:rsid w:val="00BF073D"/>
    <w:rsid w:val="00BF129F"/>
    <w:rsid w:val="00BF191B"/>
    <w:rsid w:val="00BF1959"/>
    <w:rsid w:val="00BF1D3B"/>
    <w:rsid w:val="00BF1F5A"/>
    <w:rsid w:val="00BF22F5"/>
    <w:rsid w:val="00BF2B58"/>
    <w:rsid w:val="00BF2F95"/>
    <w:rsid w:val="00BF386F"/>
    <w:rsid w:val="00BF3984"/>
    <w:rsid w:val="00BF4594"/>
    <w:rsid w:val="00BF5AEB"/>
    <w:rsid w:val="00BF6ABE"/>
    <w:rsid w:val="00BF6BED"/>
    <w:rsid w:val="00BF6C92"/>
    <w:rsid w:val="00BF73B5"/>
    <w:rsid w:val="00BF780E"/>
    <w:rsid w:val="00C0021A"/>
    <w:rsid w:val="00C00C27"/>
    <w:rsid w:val="00C00C5D"/>
    <w:rsid w:val="00C00F86"/>
    <w:rsid w:val="00C01740"/>
    <w:rsid w:val="00C0177E"/>
    <w:rsid w:val="00C01906"/>
    <w:rsid w:val="00C01B4A"/>
    <w:rsid w:val="00C02966"/>
    <w:rsid w:val="00C02B55"/>
    <w:rsid w:val="00C030A4"/>
    <w:rsid w:val="00C0367C"/>
    <w:rsid w:val="00C03EB7"/>
    <w:rsid w:val="00C04406"/>
    <w:rsid w:val="00C045FF"/>
    <w:rsid w:val="00C0495E"/>
    <w:rsid w:val="00C04FFE"/>
    <w:rsid w:val="00C0533D"/>
    <w:rsid w:val="00C05A37"/>
    <w:rsid w:val="00C06CA3"/>
    <w:rsid w:val="00C06F50"/>
    <w:rsid w:val="00C07161"/>
    <w:rsid w:val="00C07275"/>
    <w:rsid w:val="00C075EF"/>
    <w:rsid w:val="00C07985"/>
    <w:rsid w:val="00C07B07"/>
    <w:rsid w:val="00C07F25"/>
    <w:rsid w:val="00C10509"/>
    <w:rsid w:val="00C1117B"/>
    <w:rsid w:val="00C114E1"/>
    <w:rsid w:val="00C1157A"/>
    <w:rsid w:val="00C11848"/>
    <w:rsid w:val="00C11B4C"/>
    <w:rsid w:val="00C11BF4"/>
    <w:rsid w:val="00C11C0E"/>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0897"/>
    <w:rsid w:val="00C31457"/>
    <w:rsid w:val="00C31BFE"/>
    <w:rsid w:val="00C32030"/>
    <w:rsid w:val="00C327B5"/>
    <w:rsid w:val="00C32E53"/>
    <w:rsid w:val="00C338F5"/>
    <w:rsid w:val="00C33DBC"/>
    <w:rsid w:val="00C34753"/>
    <w:rsid w:val="00C34BAF"/>
    <w:rsid w:val="00C35066"/>
    <w:rsid w:val="00C3528A"/>
    <w:rsid w:val="00C357D8"/>
    <w:rsid w:val="00C35C26"/>
    <w:rsid w:val="00C363CD"/>
    <w:rsid w:val="00C37313"/>
    <w:rsid w:val="00C373EA"/>
    <w:rsid w:val="00C37C99"/>
    <w:rsid w:val="00C37CB5"/>
    <w:rsid w:val="00C37E50"/>
    <w:rsid w:val="00C4066F"/>
    <w:rsid w:val="00C41541"/>
    <w:rsid w:val="00C41979"/>
    <w:rsid w:val="00C41A38"/>
    <w:rsid w:val="00C42829"/>
    <w:rsid w:val="00C42A0E"/>
    <w:rsid w:val="00C42A8D"/>
    <w:rsid w:val="00C438F5"/>
    <w:rsid w:val="00C441D7"/>
    <w:rsid w:val="00C4463D"/>
    <w:rsid w:val="00C447D2"/>
    <w:rsid w:val="00C46663"/>
    <w:rsid w:val="00C468E9"/>
    <w:rsid w:val="00C47599"/>
    <w:rsid w:val="00C476FC"/>
    <w:rsid w:val="00C477E1"/>
    <w:rsid w:val="00C47CE7"/>
    <w:rsid w:val="00C504F9"/>
    <w:rsid w:val="00C50881"/>
    <w:rsid w:val="00C50B8F"/>
    <w:rsid w:val="00C5134A"/>
    <w:rsid w:val="00C515B6"/>
    <w:rsid w:val="00C52086"/>
    <w:rsid w:val="00C52854"/>
    <w:rsid w:val="00C52A24"/>
    <w:rsid w:val="00C531D1"/>
    <w:rsid w:val="00C544C8"/>
    <w:rsid w:val="00C54574"/>
    <w:rsid w:val="00C56765"/>
    <w:rsid w:val="00C56DF2"/>
    <w:rsid w:val="00C5753C"/>
    <w:rsid w:val="00C57816"/>
    <w:rsid w:val="00C605A8"/>
    <w:rsid w:val="00C61071"/>
    <w:rsid w:val="00C611D3"/>
    <w:rsid w:val="00C611DF"/>
    <w:rsid w:val="00C612F6"/>
    <w:rsid w:val="00C61949"/>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7D3"/>
    <w:rsid w:val="00C66C14"/>
    <w:rsid w:val="00C66E3C"/>
    <w:rsid w:val="00C671FD"/>
    <w:rsid w:val="00C67553"/>
    <w:rsid w:val="00C67DBA"/>
    <w:rsid w:val="00C67E20"/>
    <w:rsid w:val="00C7012A"/>
    <w:rsid w:val="00C70639"/>
    <w:rsid w:val="00C70AD7"/>
    <w:rsid w:val="00C70F76"/>
    <w:rsid w:val="00C714A2"/>
    <w:rsid w:val="00C7179F"/>
    <w:rsid w:val="00C725E4"/>
    <w:rsid w:val="00C727CF"/>
    <w:rsid w:val="00C72D44"/>
    <w:rsid w:val="00C7375D"/>
    <w:rsid w:val="00C7475F"/>
    <w:rsid w:val="00C75E83"/>
    <w:rsid w:val="00C76979"/>
    <w:rsid w:val="00C7706C"/>
    <w:rsid w:val="00C77938"/>
    <w:rsid w:val="00C77AC5"/>
    <w:rsid w:val="00C77CAE"/>
    <w:rsid w:val="00C80574"/>
    <w:rsid w:val="00C80EBC"/>
    <w:rsid w:val="00C8106D"/>
    <w:rsid w:val="00C822DC"/>
    <w:rsid w:val="00C82E95"/>
    <w:rsid w:val="00C8357B"/>
    <w:rsid w:val="00C83756"/>
    <w:rsid w:val="00C83859"/>
    <w:rsid w:val="00C83FE2"/>
    <w:rsid w:val="00C840C6"/>
    <w:rsid w:val="00C84434"/>
    <w:rsid w:val="00C84604"/>
    <w:rsid w:val="00C84723"/>
    <w:rsid w:val="00C84FB2"/>
    <w:rsid w:val="00C8502B"/>
    <w:rsid w:val="00C85777"/>
    <w:rsid w:val="00C85D49"/>
    <w:rsid w:val="00C86414"/>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2B3"/>
    <w:rsid w:val="00C94375"/>
    <w:rsid w:val="00C94445"/>
    <w:rsid w:val="00C948BF"/>
    <w:rsid w:val="00C94A83"/>
    <w:rsid w:val="00C94B9F"/>
    <w:rsid w:val="00C955E6"/>
    <w:rsid w:val="00C95B05"/>
    <w:rsid w:val="00C95D9A"/>
    <w:rsid w:val="00C96406"/>
    <w:rsid w:val="00C96CEC"/>
    <w:rsid w:val="00C970BE"/>
    <w:rsid w:val="00C970C8"/>
    <w:rsid w:val="00C97652"/>
    <w:rsid w:val="00CA02E5"/>
    <w:rsid w:val="00CA02FE"/>
    <w:rsid w:val="00CA0664"/>
    <w:rsid w:val="00CA1743"/>
    <w:rsid w:val="00CA237E"/>
    <w:rsid w:val="00CA3CE3"/>
    <w:rsid w:val="00CA4139"/>
    <w:rsid w:val="00CA416C"/>
    <w:rsid w:val="00CA42C1"/>
    <w:rsid w:val="00CA47CB"/>
    <w:rsid w:val="00CA4C4B"/>
    <w:rsid w:val="00CA50EA"/>
    <w:rsid w:val="00CA5166"/>
    <w:rsid w:val="00CA5822"/>
    <w:rsid w:val="00CA64E1"/>
    <w:rsid w:val="00CA6F7F"/>
    <w:rsid w:val="00CA7551"/>
    <w:rsid w:val="00CA77FA"/>
    <w:rsid w:val="00CB0CE0"/>
    <w:rsid w:val="00CB1979"/>
    <w:rsid w:val="00CB1BFC"/>
    <w:rsid w:val="00CB1C73"/>
    <w:rsid w:val="00CB20ED"/>
    <w:rsid w:val="00CB21ED"/>
    <w:rsid w:val="00CB39F0"/>
    <w:rsid w:val="00CB3C1E"/>
    <w:rsid w:val="00CB3E24"/>
    <w:rsid w:val="00CB46BF"/>
    <w:rsid w:val="00CB4F57"/>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CF3"/>
    <w:rsid w:val="00CC1E27"/>
    <w:rsid w:val="00CC3078"/>
    <w:rsid w:val="00CC31A1"/>
    <w:rsid w:val="00CC3925"/>
    <w:rsid w:val="00CC45EE"/>
    <w:rsid w:val="00CC4E78"/>
    <w:rsid w:val="00CC4EEC"/>
    <w:rsid w:val="00CC4F9F"/>
    <w:rsid w:val="00CC565E"/>
    <w:rsid w:val="00CC5C68"/>
    <w:rsid w:val="00CC5E3D"/>
    <w:rsid w:val="00CC620F"/>
    <w:rsid w:val="00CC70B1"/>
    <w:rsid w:val="00CC718A"/>
    <w:rsid w:val="00CC7433"/>
    <w:rsid w:val="00CC7915"/>
    <w:rsid w:val="00CC7972"/>
    <w:rsid w:val="00CC7BF3"/>
    <w:rsid w:val="00CC7C6B"/>
    <w:rsid w:val="00CD03A8"/>
    <w:rsid w:val="00CD03AD"/>
    <w:rsid w:val="00CD0A3B"/>
    <w:rsid w:val="00CD1769"/>
    <w:rsid w:val="00CD22B9"/>
    <w:rsid w:val="00CD2536"/>
    <w:rsid w:val="00CD28BB"/>
    <w:rsid w:val="00CD2D93"/>
    <w:rsid w:val="00CD2EEC"/>
    <w:rsid w:val="00CD338F"/>
    <w:rsid w:val="00CD41CC"/>
    <w:rsid w:val="00CD46EA"/>
    <w:rsid w:val="00CD483E"/>
    <w:rsid w:val="00CD4A66"/>
    <w:rsid w:val="00CD5278"/>
    <w:rsid w:val="00CD5A4E"/>
    <w:rsid w:val="00CD5F1C"/>
    <w:rsid w:val="00CD6EF1"/>
    <w:rsid w:val="00CD6F81"/>
    <w:rsid w:val="00CD73FF"/>
    <w:rsid w:val="00CE07F5"/>
    <w:rsid w:val="00CE0A3E"/>
    <w:rsid w:val="00CE0CC5"/>
    <w:rsid w:val="00CE0D6B"/>
    <w:rsid w:val="00CE134E"/>
    <w:rsid w:val="00CE1414"/>
    <w:rsid w:val="00CE14DF"/>
    <w:rsid w:val="00CE1F13"/>
    <w:rsid w:val="00CE232E"/>
    <w:rsid w:val="00CE2489"/>
    <w:rsid w:val="00CE255A"/>
    <w:rsid w:val="00CE275A"/>
    <w:rsid w:val="00CE28F2"/>
    <w:rsid w:val="00CE2A25"/>
    <w:rsid w:val="00CE3247"/>
    <w:rsid w:val="00CE399B"/>
    <w:rsid w:val="00CE3BB2"/>
    <w:rsid w:val="00CE3D19"/>
    <w:rsid w:val="00CE498D"/>
    <w:rsid w:val="00CE4FFA"/>
    <w:rsid w:val="00CE540C"/>
    <w:rsid w:val="00CE5A18"/>
    <w:rsid w:val="00CE6371"/>
    <w:rsid w:val="00CE6713"/>
    <w:rsid w:val="00CE6800"/>
    <w:rsid w:val="00CE7209"/>
    <w:rsid w:val="00CE75F2"/>
    <w:rsid w:val="00CE7939"/>
    <w:rsid w:val="00CE7FDF"/>
    <w:rsid w:val="00CF06D5"/>
    <w:rsid w:val="00CF06DE"/>
    <w:rsid w:val="00CF0E17"/>
    <w:rsid w:val="00CF14EB"/>
    <w:rsid w:val="00CF1B14"/>
    <w:rsid w:val="00CF1D58"/>
    <w:rsid w:val="00CF1F79"/>
    <w:rsid w:val="00CF23C5"/>
    <w:rsid w:val="00CF2677"/>
    <w:rsid w:val="00CF2CB6"/>
    <w:rsid w:val="00CF63E5"/>
    <w:rsid w:val="00CF66FF"/>
    <w:rsid w:val="00CF6C98"/>
    <w:rsid w:val="00CF705D"/>
    <w:rsid w:val="00CF7B33"/>
    <w:rsid w:val="00D00392"/>
    <w:rsid w:val="00D00B14"/>
    <w:rsid w:val="00D01963"/>
    <w:rsid w:val="00D01D6B"/>
    <w:rsid w:val="00D021AA"/>
    <w:rsid w:val="00D0274C"/>
    <w:rsid w:val="00D029A4"/>
    <w:rsid w:val="00D02B3D"/>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8A7"/>
    <w:rsid w:val="00D11917"/>
    <w:rsid w:val="00D11E3A"/>
    <w:rsid w:val="00D134FE"/>
    <w:rsid w:val="00D13705"/>
    <w:rsid w:val="00D137B6"/>
    <w:rsid w:val="00D14BB3"/>
    <w:rsid w:val="00D1501C"/>
    <w:rsid w:val="00D1581F"/>
    <w:rsid w:val="00D159D2"/>
    <w:rsid w:val="00D1609F"/>
    <w:rsid w:val="00D167CC"/>
    <w:rsid w:val="00D1775C"/>
    <w:rsid w:val="00D17945"/>
    <w:rsid w:val="00D17972"/>
    <w:rsid w:val="00D17BE6"/>
    <w:rsid w:val="00D202BA"/>
    <w:rsid w:val="00D20B5F"/>
    <w:rsid w:val="00D22226"/>
    <w:rsid w:val="00D232F1"/>
    <w:rsid w:val="00D23CC8"/>
    <w:rsid w:val="00D24043"/>
    <w:rsid w:val="00D247A7"/>
    <w:rsid w:val="00D24970"/>
    <w:rsid w:val="00D24EF8"/>
    <w:rsid w:val="00D25088"/>
    <w:rsid w:val="00D25782"/>
    <w:rsid w:val="00D2794B"/>
    <w:rsid w:val="00D27B3A"/>
    <w:rsid w:val="00D27E76"/>
    <w:rsid w:val="00D304B1"/>
    <w:rsid w:val="00D30CCE"/>
    <w:rsid w:val="00D311C5"/>
    <w:rsid w:val="00D31692"/>
    <w:rsid w:val="00D32314"/>
    <w:rsid w:val="00D324CF"/>
    <w:rsid w:val="00D325C1"/>
    <w:rsid w:val="00D32E97"/>
    <w:rsid w:val="00D32FDE"/>
    <w:rsid w:val="00D331C2"/>
    <w:rsid w:val="00D3330B"/>
    <w:rsid w:val="00D33944"/>
    <w:rsid w:val="00D33F7A"/>
    <w:rsid w:val="00D3495E"/>
    <w:rsid w:val="00D34FCA"/>
    <w:rsid w:val="00D354EB"/>
    <w:rsid w:val="00D35747"/>
    <w:rsid w:val="00D37664"/>
    <w:rsid w:val="00D37F31"/>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247"/>
    <w:rsid w:val="00D4558C"/>
    <w:rsid w:val="00D45631"/>
    <w:rsid w:val="00D45688"/>
    <w:rsid w:val="00D456B0"/>
    <w:rsid w:val="00D457AB"/>
    <w:rsid w:val="00D45882"/>
    <w:rsid w:val="00D45A95"/>
    <w:rsid w:val="00D45B9E"/>
    <w:rsid w:val="00D45E0B"/>
    <w:rsid w:val="00D45F21"/>
    <w:rsid w:val="00D4630D"/>
    <w:rsid w:val="00D464BD"/>
    <w:rsid w:val="00D46E6D"/>
    <w:rsid w:val="00D4785E"/>
    <w:rsid w:val="00D5003D"/>
    <w:rsid w:val="00D5020B"/>
    <w:rsid w:val="00D50778"/>
    <w:rsid w:val="00D50D63"/>
    <w:rsid w:val="00D51C5E"/>
    <w:rsid w:val="00D52566"/>
    <w:rsid w:val="00D526C8"/>
    <w:rsid w:val="00D53BF4"/>
    <w:rsid w:val="00D5428E"/>
    <w:rsid w:val="00D54741"/>
    <w:rsid w:val="00D551E2"/>
    <w:rsid w:val="00D55746"/>
    <w:rsid w:val="00D55BBB"/>
    <w:rsid w:val="00D56B13"/>
    <w:rsid w:val="00D56D3A"/>
    <w:rsid w:val="00D56E36"/>
    <w:rsid w:val="00D5753E"/>
    <w:rsid w:val="00D5779B"/>
    <w:rsid w:val="00D60217"/>
    <w:rsid w:val="00D60271"/>
    <w:rsid w:val="00D60623"/>
    <w:rsid w:val="00D60E01"/>
    <w:rsid w:val="00D611AB"/>
    <w:rsid w:val="00D61620"/>
    <w:rsid w:val="00D61638"/>
    <w:rsid w:val="00D61703"/>
    <w:rsid w:val="00D626AD"/>
    <w:rsid w:val="00D62793"/>
    <w:rsid w:val="00D62B64"/>
    <w:rsid w:val="00D639DD"/>
    <w:rsid w:val="00D648C5"/>
    <w:rsid w:val="00D65AD8"/>
    <w:rsid w:val="00D65C16"/>
    <w:rsid w:val="00D66524"/>
    <w:rsid w:val="00D6652F"/>
    <w:rsid w:val="00D6654D"/>
    <w:rsid w:val="00D66697"/>
    <w:rsid w:val="00D668C3"/>
    <w:rsid w:val="00D66A43"/>
    <w:rsid w:val="00D66F4C"/>
    <w:rsid w:val="00D676C2"/>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8D9"/>
    <w:rsid w:val="00D82C5B"/>
    <w:rsid w:val="00D82DC6"/>
    <w:rsid w:val="00D833DD"/>
    <w:rsid w:val="00D835EB"/>
    <w:rsid w:val="00D83945"/>
    <w:rsid w:val="00D840DA"/>
    <w:rsid w:val="00D843F7"/>
    <w:rsid w:val="00D84542"/>
    <w:rsid w:val="00D84C24"/>
    <w:rsid w:val="00D8625D"/>
    <w:rsid w:val="00D86901"/>
    <w:rsid w:val="00D86A7B"/>
    <w:rsid w:val="00D86C45"/>
    <w:rsid w:val="00D873B2"/>
    <w:rsid w:val="00D8792F"/>
    <w:rsid w:val="00D8795A"/>
    <w:rsid w:val="00D90B3E"/>
    <w:rsid w:val="00D90C01"/>
    <w:rsid w:val="00D90D8B"/>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2FB9"/>
    <w:rsid w:val="00DA39BC"/>
    <w:rsid w:val="00DA523C"/>
    <w:rsid w:val="00DA62B5"/>
    <w:rsid w:val="00DA649F"/>
    <w:rsid w:val="00DA6A7F"/>
    <w:rsid w:val="00DA6C21"/>
    <w:rsid w:val="00DA72F8"/>
    <w:rsid w:val="00DA758B"/>
    <w:rsid w:val="00DA7A8A"/>
    <w:rsid w:val="00DA7EE1"/>
    <w:rsid w:val="00DA7FAA"/>
    <w:rsid w:val="00DB0683"/>
    <w:rsid w:val="00DB27C4"/>
    <w:rsid w:val="00DB2857"/>
    <w:rsid w:val="00DB374C"/>
    <w:rsid w:val="00DB48B9"/>
    <w:rsid w:val="00DB4B5C"/>
    <w:rsid w:val="00DB4CE3"/>
    <w:rsid w:val="00DB582C"/>
    <w:rsid w:val="00DB58DD"/>
    <w:rsid w:val="00DB5D3E"/>
    <w:rsid w:val="00DB693A"/>
    <w:rsid w:val="00DB6BB0"/>
    <w:rsid w:val="00DB6D53"/>
    <w:rsid w:val="00DB716D"/>
    <w:rsid w:val="00DB7488"/>
    <w:rsid w:val="00DB799C"/>
    <w:rsid w:val="00DB7E29"/>
    <w:rsid w:val="00DB7F65"/>
    <w:rsid w:val="00DB7F9E"/>
    <w:rsid w:val="00DC0229"/>
    <w:rsid w:val="00DC09FD"/>
    <w:rsid w:val="00DC0DE3"/>
    <w:rsid w:val="00DC165B"/>
    <w:rsid w:val="00DC18B0"/>
    <w:rsid w:val="00DC1957"/>
    <w:rsid w:val="00DC1AF4"/>
    <w:rsid w:val="00DC2956"/>
    <w:rsid w:val="00DC2F5D"/>
    <w:rsid w:val="00DC3291"/>
    <w:rsid w:val="00DC35BA"/>
    <w:rsid w:val="00DC3961"/>
    <w:rsid w:val="00DC3A1D"/>
    <w:rsid w:val="00DC3D76"/>
    <w:rsid w:val="00DC3F3B"/>
    <w:rsid w:val="00DC4BE0"/>
    <w:rsid w:val="00DC5C9E"/>
    <w:rsid w:val="00DC6036"/>
    <w:rsid w:val="00DC630B"/>
    <w:rsid w:val="00DC6585"/>
    <w:rsid w:val="00DC6D15"/>
    <w:rsid w:val="00DC6E53"/>
    <w:rsid w:val="00DC7145"/>
    <w:rsid w:val="00DC71E2"/>
    <w:rsid w:val="00DC7576"/>
    <w:rsid w:val="00DC7CE8"/>
    <w:rsid w:val="00DD0085"/>
    <w:rsid w:val="00DD008C"/>
    <w:rsid w:val="00DD0A2B"/>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2A"/>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3DA2"/>
    <w:rsid w:val="00DE4696"/>
    <w:rsid w:val="00DE4BE1"/>
    <w:rsid w:val="00DE4FAD"/>
    <w:rsid w:val="00DE504D"/>
    <w:rsid w:val="00DE5120"/>
    <w:rsid w:val="00DE5711"/>
    <w:rsid w:val="00DE5F20"/>
    <w:rsid w:val="00DE661B"/>
    <w:rsid w:val="00DE6A08"/>
    <w:rsid w:val="00DE6B08"/>
    <w:rsid w:val="00DE6E2B"/>
    <w:rsid w:val="00DE6ED4"/>
    <w:rsid w:val="00DE7037"/>
    <w:rsid w:val="00DF0AF7"/>
    <w:rsid w:val="00DF144A"/>
    <w:rsid w:val="00DF17DB"/>
    <w:rsid w:val="00DF1869"/>
    <w:rsid w:val="00DF24CA"/>
    <w:rsid w:val="00DF255C"/>
    <w:rsid w:val="00DF27B3"/>
    <w:rsid w:val="00DF28BA"/>
    <w:rsid w:val="00DF3708"/>
    <w:rsid w:val="00DF3DDF"/>
    <w:rsid w:val="00DF4D30"/>
    <w:rsid w:val="00DF5388"/>
    <w:rsid w:val="00DF5705"/>
    <w:rsid w:val="00DF58E2"/>
    <w:rsid w:val="00DF6558"/>
    <w:rsid w:val="00DF690E"/>
    <w:rsid w:val="00DF6A09"/>
    <w:rsid w:val="00DF6C8C"/>
    <w:rsid w:val="00DF75AC"/>
    <w:rsid w:val="00DF7B5B"/>
    <w:rsid w:val="00DF7D38"/>
    <w:rsid w:val="00DF7FC3"/>
    <w:rsid w:val="00E0152E"/>
    <w:rsid w:val="00E01599"/>
    <w:rsid w:val="00E0179C"/>
    <w:rsid w:val="00E023C0"/>
    <w:rsid w:val="00E02773"/>
    <w:rsid w:val="00E0288C"/>
    <w:rsid w:val="00E02E87"/>
    <w:rsid w:val="00E03258"/>
    <w:rsid w:val="00E03F41"/>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62A"/>
    <w:rsid w:val="00E136AE"/>
    <w:rsid w:val="00E13E63"/>
    <w:rsid w:val="00E14179"/>
    <w:rsid w:val="00E146F6"/>
    <w:rsid w:val="00E146F8"/>
    <w:rsid w:val="00E16072"/>
    <w:rsid w:val="00E160F5"/>
    <w:rsid w:val="00E16240"/>
    <w:rsid w:val="00E16397"/>
    <w:rsid w:val="00E16410"/>
    <w:rsid w:val="00E20832"/>
    <w:rsid w:val="00E20941"/>
    <w:rsid w:val="00E20B63"/>
    <w:rsid w:val="00E21018"/>
    <w:rsid w:val="00E213D4"/>
    <w:rsid w:val="00E217CA"/>
    <w:rsid w:val="00E2216E"/>
    <w:rsid w:val="00E2272C"/>
    <w:rsid w:val="00E22FEC"/>
    <w:rsid w:val="00E23403"/>
    <w:rsid w:val="00E23ABE"/>
    <w:rsid w:val="00E24B5E"/>
    <w:rsid w:val="00E24BA1"/>
    <w:rsid w:val="00E24DEB"/>
    <w:rsid w:val="00E2520F"/>
    <w:rsid w:val="00E2534F"/>
    <w:rsid w:val="00E25A55"/>
    <w:rsid w:val="00E25B02"/>
    <w:rsid w:val="00E25BE9"/>
    <w:rsid w:val="00E25CFD"/>
    <w:rsid w:val="00E25D98"/>
    <w:rsid w:val="00E262E0"/>
    <w:rsid w:val="00E26740"/>
    <w:rsid w:val="00E2694C"/>
    <w:rsid w:val="00E270AB"/>
    <w:rsid w:val="00E27A96"/>
    <w:rsid w:val="00E30A51"/>
    <w:rsid w:val="00E30EE4"/>
    <w:rsid w:val="00E30F82"/>
    <w:rsid w:val="00E32664"/>
    <w:rsid w:val="00E32C8E"/>
    <w:rsid w:val="00E33261"/>
    <w:rsid w:val="00E345D2"/>
    <w:rsid w:val="00E347D3"/>
    <w:rsid w:val="00E3511D"/>
    <w:rsid w:val="00E35321"/>
    <w:rsid w:val="00E3540F"/>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976"/>
    <w:rsid w:val="00E43E42"/>
    <w:rsid w:val="00E43FBD"/>
    <w:rsid w:val="00E448B7"/>
    <w:rsid w:val="00E50D81"/>
    <w:rsid w:val="00E50F51"/>
    <w:rsid w:val="00E50F94"/>
    <w:rsid w:val="00E52B67"/>
    <w:rsid w:val="00E53CA2"/>
    <w:rsid w:val="00E53E12"/>
    <w:rsid w:val="00E54362"/>
    <w:rsid w:val="00E54BE2"/>
    <w:rsid w:val="00E5553E"/>
    <w:rsid w:val="00E55E1A"/>
    <w:rsid w:val="00E56BA8"/>
    <w:rsid w:val="00E57702"/>
    <w:rsid w:val="00E577C7"/>
    <w:rsid w:val="00E6008D"/>
    <w:rsid w:val="00E6084D"/>
    <w:rsid w:val="00E608B6"/>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CC"/>
    <w:rsid w:val="00E67CF1"/>
    <w:rsid w:val="00E70410"/>
    <w:rsid w:val="00E7043E"/>
    <w:rsid w:val="00E729B9"/>
    <w:rsid w:val="00E74431"/>
    <w:rsid w:val="00E74965"/>
    <w:rsid w:val="00E75068"/>
    <w:rsid w:val="00E756F3"/>
    <w:rsid w:val="00E76292"/>
    <w:rsid w:val="00E76434"/>
    <w:rsid w:val="00E76A3A"/>
    <w:rsid w:val="00E76CA9"/>
    <w:rsid w:val="00E77D11"/>
    <w:rsid w:val="00E80EDE"/>
    <w:rsid w:val="00E81505"/>
    <w:rsid w:val="00E81709"/>
    <w:rsid w:val="00E81834"/>
    <w:rsid w:val="00E81CD8"/>
    <w:rsid w:val="00E81D97"/>
    <w:rsid w:val="00E81E81"/>
    <w:rsid w:val="00E8279E"/>
    <w:rsid w:val="00E82A1E"/>
    <w:rsid w:val="00E83154"/>
    <w:rsid w:val="00E83222"/>
    <w:rsid w:val="00E833FD"/>
    <w:rsid w:val="00E83EE4"/>
    <w:rsid w:val="00E8432A"/>
    <w:rsid w:val="00E843FD"/>
    <w:rsid w:val="00E84447"/>
    <w:rsid w:val="00E85013"/>
    <w:rsid w:val="00E85E8B"/>
    <w:rsid w:val="00E865C4"/>
    <w:rsid w:val="00E865CE"/>
    <w:rsid w:val="00E86BCE"/>
    <w:rsid w:val="00E871A9"/>
    <w:rsid w:val="00E8745E"/>
    <w:rsid w:val="00E9025B"/>
    <w:rsid w:val="00E909CE"/>
    <w:rsid w:val="00E90D60"/>
    <w:rsid w:val="00E91223"/>
    <w:rsid w:val="00E915EB"/>
    <w:rsid w:val="00E915FB"/>
    <w:rsid w:val="00E93148"/>
    <w:rsid w:val="00E934C8"/>
    <w:rsid w:val="00E93534"/>
    <w:rsid w:val="00E93F89"/>
    <w:rsid w:val="00E941C9"/>
    <w:rsid w:val="00E94274"/>
    <w:rsid w:val="00E9431B"/>
    <w:rsid w:val="00E9470E"/>
    <w:rsid w:val="00E9477D"/>
    <w:rsid w:val="00E956EC"/>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2B5"/>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717"/>
    <w:rsid w:val="00EB23E7"/>
    <w:rsid w:val="00EB2980"/>
    <w:rsid w:val="00EB2B4E"/>
    <w:rsid w:val="00EB2C31"/>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989"/>
    <w:rsid w:val="00EC4A1B"/>
    <w:rsid w:val="00EC4EBE"/>
    <w:rsid w:val="00EC5275"/>
    <w:rsid w:val="00EC61B7"/>
    <w:rsid w:val="00EC76CF"/>
    <w:rsid w:val="00EC77B6"/>
    <w:rsid w:val="00ED0C16"/>
    <w:rsid w:val="00ED0DC7"/>
    <w:rsid w:val="00ED1268"/>
    <w:rsid w:val="00ED18DC"/>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4E"/>
    <w:rsid w:val="00ED697D"/>
    <w:rsid w:val="00ED6CEC"/>
    <w:rsid w:val="00ED73B9"/>
    <w:rsid w:val="00ED7950"/>
    <w:rsid w:val="00ED7E03"/>
    <w:rsid w:val="00ED7F3E"/>
    <w:rsid w:val="00EE0116"/>
    <w:rsid w:val="00EE02A7"/>
    <w:rsid w:val="00EE19FD"/>
    <w:rsid w:val="00EE1B56"/>
    <w:rsid w:val="00EE1C85"/>
    <w:rsid w:val="00EE1DA9"/>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80F"/>
    <w:rsid w:val="00EF13E9"/>
    <w:rsid w:val="00EF22B7"/>
    <w:rsid w:val="00EF2A1E"/>
    <w:rsid w:val="00EF2C7C"/>
    <w:rsid w:val="00EF393F"/>
    <w:rsid w:val="00EF3A93"/>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B51"/>
    <w:rsid w:val="00F01DAE"/>
    <w:rsid w:val="00F027A6"/>
    <w:rsid w:val="00F02806"/>
    <w:rsid w:val="00F02B98"/>
    <w:rsid w:val="00F02C2E"/>
    <w:rsid w:val="00F02E68"/>
    <w:rsid w:val="00F03222"/>
    <w:rsid w:val="00F032A4"/>
    <w:rsid w:val="00F03537"/>
    <w:rsid w:val="00F03D5A"/>
    <w:rsid w:val="00F03EE0"/>
    <w:rsid w:val="00F04182"/>
    <w:rsid w:val="00F0480A"/>
    <w:rsid w:val="00F0499F"/>
    <w:rsid w:val="00F04ED6"/>
    <w:rsid w:val="00F05BC4"/>
    <w:rsid w:val="00F05F84"/>
    <w:rsid w:val="00F064AD"/>
    <w:rsid w:val="00F065D6"/>
    <w:rsid w:val="00F069F2"/>
    <w:rsid w:val="00F07198"/>
    <w:rsid w:val="00F07575"/>
    <w:rsid w:val="00F0779F"/>
    <w:rsid w:val="00F07D93"/>
    <w:rsid w:val="00F10EB1"/>
    <w:rsid w:val="00F11188"/>
    <w:rsid w:val="00F1174E"/>
    <w:rsid w:val="00F125F1"/>
    <w:rsid w:val="00F126A8"/>
    <w:rsid w:val="00F1334C"/>
    <w:rsid w:val="00F133E3"/>
    <w:rsid w:val="00F13921"/>
    <w:rsid w:val="00F14AD0"/>
    <w:rsid w:val="00F14C56"/>
    <w:rsid w:val="00F166A2"/>
    <w:rsid w:val="00F16F5D"/>
    <w:rsid w:val="00F170D1"/>
    <w:rsid w:val="00F17A1F"/>
    <w:rsid w:val="00F20241"/>
    <w:rsid w:val="00F207CB"/>
    <w:rsid w:val="00F2108C"/>
    <w:rsid w:val="00F211FE"/>
    <w:rsid w:val="00F217F8"/>
    <w:rsid w:val="00F21BAE"/>
    <w:rsid w:val="00F21F12"/>
    <w:rsid w:val="00F2225C"/>
    <w:rsid w:val="00F2293A"/>
    <w:rsid w:val="00F229DE"/>
    <w:rsid w:val="00F235F7"/>
    <w:rsid w:val="00F2421D"/>
    <w:rsid w:val="00F2472C"/>
    <w:rsid w:val="00F24AE2"/>
    <w:rsid w:val="00F25241"/>
    <w:rsid w:val="00F2570D"/>
    <w:rsid w:val="00F26014"/>
    <w:rsid w:val="00F26CB4"/>
    <w:rsid w:val="00F279DB"/>
    <w:rsid w:val="00F302A5"/>
    <w:rsid w:val="00F30751"/>
    <w:rsid w:val="00F308B9"/>
    <w:rsid w:val="00F3095B"/>
    <w:rsid w:val="00F30AA8"/>
    <w:rsid w:val="00F318DF"/>
    <w:rsid w:val="00F31B00"/>
    <w:rsid w:val="00F31C79"/>
    <w:rsid w:val="00F32018"/>
    <w:rsid w:val="00F32DE5"/>
    <w:rsid w:val="00F332DC"/>
    <w:rsid w:val="00F33516"/>
    <w:rsid w:val="00F33802"/>
    <w:rsid w:val="00F33852"/>
    <w:rsid w:val="00F33A43"/>
    <w:rsid w:val="00F34532"/>
    <w:rsid w:val="00F346E3"/>
    <w:rsid w:val="00F34725"/>
    <w:rsid w:val="00F3565B"/>
    <w:rsid w:val="00F35C40"/>
    <w:rsid w:val="00F36428"/>
    <w:rsid w:val="00F3656D"/>
    <w:rsid w:val="00F368F7"/>
    <w:rsid w:val="00F36AA8"/>
    <w:rsid w:val="00F3709F"/>
    <w:rsid w:val="00F37882"/>
    <w:rsid w:val="00F37B10"/>
    <w:rsid w:val="00F40BD7"/>
    <w:rsid w:val="00F40E95"/>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943"/>
    <w:rsid w:val="00F46984"/>
    <w:rsid w:val="00F46CA3"/>
    <w:rsid w:val="00F46E88"/>
    <w:rsid w:val="00F472AA"/>
    <w:rsid w:val="00F47450"/>
    <w:rsid w:val="00F500F9"/>
    <w:rsid w:val="00F50491"/>
    <w:rsid w:val="00F504C4"/>
    <w:rsid w:val="00F50C57"/>
    <w:rsid w:val="00F510FD"/>
    <w:rsid w:val="00F511B0"/>
    <w:rsid w:val="00F51433"/>
    <w:rsid w:val="00F5171B"/>
    <w:rsid w:val="00F51878"/>
    <w:rsid w:val="00F51A87"/>
    <w:rsid w:val="00F52939"/>
    <w:rsid w:val="00F52B84"/>
    <w:rsid w:val="00F53752"/>
    <w:rsid w:val="00F5388C"/>
    <w:rsid w:val="00F538F4"/>
    <w:rsid w:val="00F53D78"/>
    <w:rsid w:val="00F53DA1"/>
    <w:rsid w:val="00F54219"/>
    <w:rsid w:val="00F54E57"/>
    <w:rsid w:val="00F55531"/>
    <w:rsid w:val="00F555C4"/>
    <w:rsid w:val="00F55DB5"/>
    <w:rsid w:val="00F560B4"/>
    <w:rsid w:val="00F56281"/>
    <w:rsid w:val="00F56594"/>
    <w:rsid w:val="00F56FD0"/>
    <w:rsid w:val="00F57102"/>
    <w:rsid w:val="00F5729B"/>
    <w:rsid w:val="00F57497"/>
    <w:rsid w:val="00F57665"/>
    <w:rsid w:val="00F57868"/>
    <w:rsid w:val="00F602FE"/>
    <w:rsid w:val="00F610E0"/>
    <w:rsid w:val="00F611D1"/>
    <w:rsid w:val="00F61A15"/>
    <w:rsid w:val="00F61DB1"/>
    <w:rsid w:val="00F62196"/>
    <w:rsid w:val="00F6347F"/>
    <w:rsid w:val="00F636E5"/>
    <w:rsid w:val="00F638A8"/>
    <w:rsid w:val="00F63BE9"/>
    <w:rsid w:val="00F63E18"/>
    <w:rsid w:val="00F644F1"/>
    <w:rsid w:val="00F64585"/>
    <w:rsid w:val="00F650C8"/>
    <w:rsid w:val="00F65227"/>
    <w:rsid w:val="00F65CE5"/>
    <w:rsid w:val="00F65FF2"/>
    <w:rsid w:val="00F66806"/>
    <w:rsid w:val="00F6698E"/>
    <w:rsid w:val="00F67417"/>
    <w:rsid w:val="00F678A1"/>
    <w:rsid w:val="00F701DB"/>
    <w:rsid w:val="00F70E06"/>
    <w:rsid w:val="00F71744"/>
    <w:rsid w:val="00F71B90"/>
    <w:rsid w:val="00F7215F"/>
    <w:rsid w:val="00F73B04"/>
    <w:rsid w:val="00F75592"/>
    <w:rsid w:val="00F7599F"/>
    <w:rsid w:val="00F75FB4"/>
    <w:rsid w:val="00F7680D"/>
    <w:rsid w:val="00F76A47"/>
    <w:rsid w:val="00F76C42"/>
    <w:rsid w:val="00F7725C"/>
    <w:rsid w:val="00F77594"/>
    <w:rsid w:val="00F7789D"/>
    <w:rsid w:val="00F80241"/>
    <w:rsid w:val="00F804D7"/>
    <w:rsid w:val="00F80B9A"/>
    <w:rsid w:val="00F81F56"/>
    <w:rsid w:val="00F82282"/>
    <w:rsid w:val="00F82324"/>
    <w:rsid w:val="00F83041"/>
    <w:rsid w:val="00F83398"/>
    <w:rsid w:val="00F835DF"/>
    <w:rsid w:val="00F84093"/>
    <w:rsid w:val="00F85285"/>
    <w:rsid w:val="00F85C0D"/>
    <w:rsid w:val="00F85EE3"/>
    <w:rsid w:val="00F861D2"/>
    <w:rsid w:val="00F86AF6"/>
    <w:rsid w:val="00F86F43"/>
    <w:rsid w:val="00F87CD9"/>
    <w:rsid w:val="00F87DF1"/>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97F82"/>
    <w:rsid w:val="00FA0E33"/>
    <w:rsid w:val="00FA144D"/>
    <w:rsid w:val="00FA19B4"/>
    <w:rsid w:val="00FA263B"/>
    <w:rsid w:val="00FA36EB"/>
    <w:rsid w:val="00FA41D5"/>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75B"/>
    <w:rsid w:val="00FB2EAD"/>
    <w:rsid w:val="00FB31A7"/>
    <w:rsid w:val="00FB3981"/>
    <w:rsid w:val="00FB3AC8"/>
    <w:rsid w:val="00FB3D71"/>
    <w:rsid w:val="00FB3D84"/>
    <w:rsid w:val="00FB442F"/>
    <w:rsid w:val="00FB44C0"/>
    <w:rsid w:val="00FB458B"/>
    <w:rsid w:val="00FB4C59"/>
    <w:rsid w:val="00FB5700"/>
    <w:rsid w:val="00FB5D95"/>
    <w:rsid w:val="00FB633B"/>
    <w:rsid w:val="00FB66D2"/>
    <w:rsid w:val="00FB6A6A"/>
    <w:rsid w:val="00FB78A1"/>
    <w:rsid w:val="00FB7BCA"/>
    <w:rsid w:val="00FC0DC2"/>
    <w:rsid w:val="00FC11E6"/>
    <w:rsid w:val="00FC1A04"/>
    <w:rsid w:val="00FC284E"/>
    <w:rsid w:val="00FC2982"/>
    <w:rsid w:val="00FC2EAE"/>
    <w:rsid w:val="00FC30FB"/>
    <w:rsid w:val="00FC328F"/>
    <w:rsid w:val="00FC3FB1"/>
    <w:rsid w:val="00FC42AA"/>
    <w:rsid w:val="00FC46D9"/>
    <w:rsid w:val="00FC5AAA"/>
    <w:rsid w:val="00FC5AEB"/>
    <w:rsid w:val="00FC5CAE"/>
    <w:rsid w:val="00FC5EA5"/>
    <w:rsid w:val="00FC604F"/>
    <w:rsid w:val="00FC6116"/>
    <w:rsid w:val="00FC674E"/>
    <w:rsid w:val="00FC7102"/>
    <w:rsid w:val="00FC7724"/>
    <w:rsid w:val="00FC7AD6"/>
    <w:rsid w:val="00FC7EF2"/>
    <w:rsid w:val="00FD003B"/>
    <w:rsid w:val="00FD03FA"/>
    <w:rsid w:val="00FD0898"/>
    <w:rsid w:val="00FD1A28"/>
    <w:rsid w:val="00FD1CAE"/>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1F11"/>
    <w:rsid w:val="00FE20E1"/>
    <w:rsid w:val="00FE252E"/>
    <w:rsid w:val="00FE3D1F"/>
    <w:rsid w:val="00FE3D7C"/>
    <w:rsid w:val="00FE4654"/>
    <w:rsid w:val="00FE4E65"/>
    <w:rsid w:val="00FE5735"/>
    <w:rsid w:val="00FE6071"/>
    <w:rsid w:val="00FE6998"/>
    <w:rsid w:val="00FE6D12"/>
    <w:rsid w:val="00FE7908"/>
    <w:rsid w:val="00FF0550"/>
    <w:rsid w:val="00FF0594"/>
    <w:rsid w:val="00FF05F7"/>
    <w:rsid w:val="00FF0683"/>
    <w:rsid w:val="00FF074B"/>
    <w:rsid w:val="00FF0E01"/>
    <w:rsid w:val="00FF116E"/>
    <w:rsid w:val="00FF12F1"/>
    <w:rsid w:val="00FF203A"/>
    <w:rsid w:val="00FF25B9"/>
    <w:rsid w:val="00FF2C13"/>
    <w:rsid w:val="00FF2CA4"/>
    <w:rsid w:val="00FF3486"/>
    <w:rsid w:val="00FF3518"/>
    <w:rsid w:val="00FF437F"/>
    <w:rsid w:val="00FF4916"/>
    <w:rsid w:val="00FF5672"/>
    <w:rsid w:val="00FF5BD4"/>
    <w:rsid w:val="00FF607F"/>
    <w:rsid w:val="00FF6252"/>
    <w:rsid w:val="00FF6DA7"/>
    <w:rsid w:val="00FF6FDB"/>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B5CA3"/>
  <w15:docId w15:val="{A96A4653-AC30-43DA-ACC2-8783E3D6A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B6B53"/>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sid w:val="000F39A0"/>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0">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uiPriority w:val="99"/>
    <w:qFormat/>
    <w:rsid w:val="00561DC0"/>
    <w:rPr>
      <w:rFonts w:ascii="Times New Roman" w:hAnsi="Times New Roman" w:cs="Times New Roman"/>
      <w:sz w:val="20"/>
      <w:szCs w:val="20"/>
    </w:rPr>
  </w:style>
  <w:style w:type="paragraph" w:customStyle="1" w:styleId="Stilius3">
    <w:name w:val="Stilius3"/>
    <w:basedOn w:val="prastasis"/>
    <w:link w:val="Stilius3Diagrama"/>
    <w:qFormat/>
    <w:rsid w:val="00561DC0"/>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locked/>
    <w:rsid w:val="00561DC0"/>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561DC0"/>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561DC0"/>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561D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561DC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561D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561D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561D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561DC0"/>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561D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561DC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561D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561D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561D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561DC0"/>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561DC0"/>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561DC0"/>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 w:type="numbering" w:customStyle="1" w:styleId="LFO52">
    <w:name w:val="LFO52"/>
    <w:basedOn w:val="Sraonra"/>
    <w:rsid w:val="00561DC0"/>
    <w:pPr>
      <w:numPr>
        <w:numId w:val="15"/>
      </w:numPr>
    </w:pPr>
  </w:style>
  <w:style w:type="character" w:customStyle="1" w:styleId="Lentelsuraas2">
    <w:name w:val="Lentelės u˛raas (2)"/>
    <w:basedOn w:val="Numatytasispastraiposriftas"/>
    <w:rsid w:val="00561DC0"/>
    <w:rPr>
      <w:rFonts w:ascii="Times New Roman" w:hAnsi="Times New Roman" w:cs="Times New Roman"/>
      <w:spacing w:val="0"/>
      <w:sz w:val="22"/>
      <w:szCs w:val="22"/>
    </w:rPr>
  </w:style>
  <w:style w:type="character" w:customStyle="1" w:styleId="wacimagecontainer">
    <w:name w:val="wacimagecontainer"/>
    <w:basedOn w:val="Numatytasispastraiposriftas"/>
    <w:rsid w:val="00561DC0"/>
  </w:style>
  <w:style w:type="paragraph" w:styleId="Turinys3">
    <w:name w:val="toc 3"/>
    <w:basedOn w:val="prastasis"/>
    <w:next w:val="prastasis"/>
    <w:autoRedefine/>
    <w:uiPriority w:val="39"/>
    <w:unhideWhenUsed/>
    <w:rsid w:val="00561DC0"/>
    <w:pPr>
      <w:spacing w:after="100"/>
      <w:ind w:left="420"/>
    </w:pPr>
  </w:style>
  <w:style w:type="numbering" w:customStyle="1" w:styleId="Sraonra1">
    <w:name w:val="Sąrašo nėra1"/>
    <w:next w:val="Sraonra"/>
    <w:uiPriority w:val="99"/>
    <w:semiHidden/>
    <w:unhideWhenUsed/>
    <w:rsid w:val="00561DC0"/>
  </w:style>
  <w:style w:type="character" w:customStyle="1" w:styleId="PagrindinistekstasDiagrama1">
    <w:name w:val="Pagrindinis tekstas Diagrama1"/>
    <w:aliases w:val="Char4 Diagrama1"/>
    <w:semiHidden/>
    <w:rsid w:val="00561DC0"/>
  </w:style>
  <w:style w:type="paragraph" w:customStyle="1" w:styleId="Sraopastraipa1">
    <w:name w:val="Sąrašo pastraipa1"/>
    <w:basedOn w:val="prastasis"/>
    <w:rsid w:val="00561DC0"/>
    <w:pPr>
      <w:widowControl w:val="0"/>
      <w:suppressAutoHyphens/>
      <w:spacing w:after="0" w:line="240" w:lineRule="auto"/>
    </w:pPr>
    <w:rPr>
      <w:rFonts w:ascii="Times New Roman" w:eastAsia="Arial Unicode MS" w:hAnsi="Times New Roman" w:cs="Tahoma"/>
      <w:kern w:val="2"/>
      <w:sz w:val="24"/>
      <w:szCs w:val="24"/>
      <w:lang w:eastAsia="hi-IN" w:bidi="hi-IN"/>
    </w:rPr>
  </w:style>
  <w:style w:type="paragraph" w:customStyle="1" w:styleId="paragraph">
    <w:name w:val="paragraph"/>
    <w:basedOn w:val="prastasis"/>
    <w:rsid w:val="00561D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Numatytasispastraiposriftas"/>
    <w:rsid w:val="00561DC0"/>
  </w:style>
  <w:style w:type="character" w:customStyle="1" w:styleId="normaltextrun">
    <w:name w:val="normaltextrun"/>
    <w:basedOn w:val="Numatytasispastraiposriftas"/>
    <w:rsid w:val="00561DC0"/>
  </w:style>
  <w:style w:type="character" w:customStyle="1" w:styleId="eop">
    <w:name w:val="eop"/>
    <w:basedOn w:val="Numatytasispastraiposriftas"/>
    <w:rsid w:val="00561DC0"/>
  </w:style>
  <w:style w:type="paragraph" w:customStyle="1" w:styleId="Pavadinimas12">
    <w:name w:val="Pavadinimas 12"/>
    <w:basedOn w:val="prastasis"/>
    <w:uiPriority w:val="99"/>
    <w:qFormat/>
    <w:rsid w:val="00561DC0"/>
    <w:pPr>
      <w:spacing w:after="0"/>
      <w:jc w:val="center"/>
    </w:pPr>
    <w:rPr>
      <w:rFonts w:ascii="TimesLT" w:eastAsia="Times New Roman" w:hAnsi="TimesLT" w:cs="Times New Roman"/>
      <w:b/>
      <w:bCs/>
      <w:color w:val="00000A"/>
      <w:sz w:val="24"/>
      <w:szCs w:val="24"/>
      <w:lang w:val="en-US" w:eastAsia="en-US"/>
    </w:rPr>
  </w:style>
  <w:style w:type="paragraph" w:customStyle="1" w:styleId="TableParagraph">
    <w:name w:val="Table Paragraph"/>
    <w:basedOn w:val="prastasis"/>
    <w:uiPriority w:val="1"/>
    <w:qFormat/>
    <w:rsid w:val="00561DC0"/>
    <w:pPr>
      <w:widowControl w:val="0"/>
      <w:spacing w:after="0"/>
    </w:pPr>
    <w:rPr>
      <w:rFonts w:ascii="Times New Roman" w:eastAsia="Times New Roman" w:hAnsi="Times New Roman" w:cs="Times New Roman"/>
      <w:sz w:val="22"/>
      <w:szCs w:val="22"/>
      <w:lang w:bidi="lt-LT"/>
    </w:rPr>
  </w:style>
  <w:style w:type="paragraph" w:customStyle="1" w:styleId="Point1">
    <w:name w:val="Point 1"/>
    <w:basedOn w:val="prastasis"/>
    <w:rsid w:val="00561DC0"/>
    <w:pPr>
      <w:suppressAutoHyphens/>
      <w:spacing w:before="120" w:after="120" w:line="240" w:lineRule="auto"/>
      <w:ind w:left="1418" w:hanging="567"/>
      <w:jc w:val="both"/>
    </w:pPr>
    <w:rPr>
      <w:rFonts w:ascii="Times New Roman" w:eastAsia="Times New Roman" w:hAnsi="Times New Roman" w:cs="Times New Roman"/>
      <w:sz w:val="24"/>
      <w:szCs w:val="20"/>
      <w:lang w:val="fr-FR" w:eastAsia="zh-CN"/>
    </w:rPr>
  </w:style>
  <w:style w:type="numbering" w:customStyle="1" w:styleId="Sraonra2">
    <w:name w:val="Sąrašo nėra2"/>
    <w:next w:val="Sraonra"/>
    <w:uiPriority w:val="99"/>
    <w:semiHidden/>
    <w:unhideWhenUsed/>
    <w:rsid w:val="00561DC0"/>
  </w:style>
  <w:style w:type="paragraph" w:customStyle="1" w:styleId="Standard">
    <w:name w:val="Standard"/>
    <w:rsid w:val="00561DC0"/>
    <w:pPr>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Textbody">
    <w:name w:val="Text body"/>
    <w:basedOn w:val="Standard"/>
    <w:uiPriority w:val="99"/>
    <w:rsid w:val="00561DC0"/>
    <w:pPr>
      <w:shd w:val="clear" w:color="auto" w:fill="FFFFFF"/>
      <w:autoSpaceDN w:val="0"/>
      <w:spacing w:after="200"/>
      <w:jc w:val="both"/>
      <w:textAlignment w:val="baseline"/>
    </w:pPr>
    <w:rPr>
      <w:rFonts w:eastAsia="SimSun"/>
      <w:color w:val="00000A"/>
      <w:kern w:val="3"/>
      <w:sz w:val="22"/>
      <w:szCs w:val="22"/>
      <w:lang w:eastAsia="lt-LT"/>
    </w:rPr>
  </w:style>
  <w:style w:type="paragraph" w:customStyle="1" w:styleId="Default">
    <w:name w:val="Default"/>
    <w:rsid w:val="00561DC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numbering" w:customStyle="1" w:styleId="Sraonra3">
    <w:name w:val="Sąrašo nėra3"/>
    <w:next w:val="Sraonra"/>
    <w:uiPriority w:val="99"/>
    <w:semiHidden/>
    <w:unhideWhenUsed/>
    <w:rsid w:val="00561DC0"/>
  </w:style>
  <w:style w:type="table" w:customStyle="1" w:styleId="Lentelstinklelis2">
    <w:name w:val="Lentelės tinklelis2"/>
    <w:basedOn w:val="prastojilentel"/>
    <w:next w:val="Lentelstinklelis"/>
    <w:uiPriority w:val="59"/>
    <w:rsid w:val="00561DC0"/>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rsid w:val="00D34FCA"/>
  </w:style>
  <w:style w:type="table" w:customStyle="1" w:styleId="Lentelstinklelis3">
    <w:name w:val="Lentelės tinklelis3"/>
    <w:basedOn w:val="prastojilentel"/>
    <w:next w:val="Lentelstinklelis"/>
    <w:uiPriority w:val="59"/>
    <w:rsid w:val="00D34FCA"/>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raonra5">
    <w:name w:val="Sąrašo nėra5"/>
    <w:next w:val="Sraonra"/>
    <w:uiPriority w:val="99"/>
    <w:semiHidden/>
    <w:unhideWhenUsed/>
    <w:rsid w:val="00EB1717"/>
  </w:style>
  <w:style w:type="table" w:customStyle="1" w:styleId="Lentelstinklelis4">
    <w:name w:val="Lentelės tinklelis4"/>
    <w:basedOn w:val="prastojilentel"/>
    <w:next w:val="Lentelstinklelis"/>
    <w:uiPriority w:val="59"/>
    <w:rsid w:val="00EB1717"/>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prastasistekstas">
    <w:name w:val="Plain Text"/>
    <w:basedOn w:val="prastasis"/>
    <w:link w:val="PaprastasistekstasDiagrama"/>
    <w:uiPriority w:val="99"/>
    <w:semiHidden/>
    <w:unhideWhenUsed/>
    <w:rsid w:val="00B94416"/>
    <w:pPr>
      <w:spacing w:after="0" w:line="240" w:lineRule="auto"/>
    </w:pPr>
    <w:rPr>
      <w:rFonts w:ascii="Consolas" w:hAnsi="Consolas"/>
    </w:rPr>
  </w:style>
  <w:style w:type="character" w:customStyle="1" w:styleId="PaprastasistekstasDiagrama">
    <w:name w:val="Paprastasis tekstas Diagrama"/>
    <w:basedOn w:val="Numatytasispastraiposriftas"/>
    <w:link w:val="Paprastasistekstas"/>
    <w:uiPriority w:val="99"/>
    <w:semiHidden/>
    <w:rsid w:val="00B94416"/>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952039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6760105">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53755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5B473D35-3F7F-445F-A0CC-EA8D765FC4A7}">
  <ds:schemaRefs>
    <ds:schemaRef ds:uri="http://schemas.openxmlformats.org/officeDocument/2006/bibliography"/>
  </ds:schemaRefs>
</ds:datastoreItem>
</file>

<file path=customXml/itemProps3.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47815</Words>
  <Characters>27255</Characters>
  <Application>Microsoft Office Word</Application>
  <DocSecurity>0</DocSecurity>
  <Lines>227</Lines>
  <Paragraphs>149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vt:lpstr>
      <vt:lpstr>Viešojo pirkimo „[......]“ atviro konkur</vt:lpstr>
    </vt:vector>
  </TitlesOfParts>
  <Company/>
  <LinksUpToDate>false</LinksUpToDate>
  <CharactersWithSpaces>74921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dc:title>
  <dc:subject/>
  <dc:creator>Arūnė Andrulionienė</dc:creator>
  <cp:keywords/>
  <dc:description/>
  <cp:lastModifiedBy>Dalia Slapšienė</cp:lastModifiedBy>
  <cp:revision>14</cp:revision>
  <cp:lastPrinted>2026-07-09T13:23:00Z</cp:lastPrinted>
  <dcterms:created xsi:type="dcterms:W3CDTF">2026-08-31T14:03:00Z</dcterms:created>
  <dcterms:modified xsi:type="dcterms:W3CDTF">2026-09-10T08:36:00Z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