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09A" w:rsidRPr="00D22F46" w:rsidRDefault="00A6309A" w:rsidP="00A6309A">
      <w:pPr>
        <w:spacing w:after="0"/>
        <w:ind w:firstLine="567"/>
        <w:jc w:val="both"/>
        <w:rPr>
          <w:rFonts w:cstheme="minorHAnsi"/>
          <w:sz w:val="24"/>
          <w:szCs w:val="24"/>
        </w:rPr>
      </w:pPr>
      <w:r w:rsidRPr="00D22F46">
        <w:rPr>
          <w:rFonts w:cstheme="minorHAnsi"/>
          <w:sz w:val="24"/>
          <w:szCs w:val="24"/>
        </w:rPr>
        <w:t xml:space="preserve">Valstybinio socialinio draudimo fondo valdybos prie Socialinės apsaugos ir darbo ministerijos (toliau – Fondo valdyba) viešojo pirkimo komisija (toliau – komisija) atlieka </w:t>
      </w:r>
      <w:r w:rsidRPr="00A6309A">
        <w:rPr>
          <w:rFonts w:cstheme="minorHAnsi"/>
          <w:sz w:val="24"/>
          <w:szCs w:val="24"/>
        </w:rPr>
        <w:t xml:space="preserve">Archyvo bylų perkraustymo paslaugų </w:t>
      </w:r>
      <w:r w:rsidRPr="00D22F46">
        <w:rPr>
          <w:rFonts w:cstheme="minorHAnsi"/>
          <w:sz w:val="24"/>
          <w:szCs w:val="24"/>
        </w:rPr>
        <w:t xml:space="preserve">pirkimą (toliau – Pirkimas). Pirkimo </w:t>
      </w:r>
      <w:r w:rsidRPr="00A6309A">
        <w:rPr>
          <w:rFonts w:cstheme="minorHAnsi"/>
          <w:b/>
          <w:sz w:val="24"/>
          <w:szCs w:val="24"/>
        </w:rPr>
        <w:t>ID 9496900</w:t>
      </w:r>
      <w:r w:rsidRPr="00D22F46">
        <w:rPr>
          <w:rFonts w:cstheme="minorHAnsi"/>
          <w:sz w:val="24"/>
          <w:szCs w:val="24"/>
        </w:rPr>
        <w:t>.</w:t>
      </w:r>
    </w:p>
    <w:p w:rsidR="00A6309A" w:rsidRPr="00D22F46" w:rsidRDefault="00A6309A" w:rsidP="00A6309A">
      <w:pPr>
        <w:spacing w:after="0"/>
        <w:ind w:firstLine="567"/>
        <w:jc w:val="both"/>
        <w:rPr>
          <w:rFonts w:cstheme="minorHAnsi"/>
          <w:sz w:val="24"/>
          <w:szCs w:val="24"/>
        </w:rPr>
      </w:pPr>
      <w:r w:rsidRPr="00D22F46">
        <w:rPr>
          <w:rFonts w:cstheme="minorHAnsi"/>
          <w:sz w:val="24"/>
          <w:szCs w:val="24"/>
        </w:rPr>
        <w:t>Informuojame, kad 2026-</w:t>
      </w:r>
      <w:r>
        <w:rPr>
          <w:rFonts w:cstheme="minorHAnsi"/>
          <w:sz w:val="24"/>
          <w:szCs w:val="24"/>
        </w:rPr>
        <w:t>09-10</w:t>
      </w:r>
      <w:r w:rsidRPr="00D22F46">
        <w:rPr>
          <w:rFonts w:cstheme="minorHAnsi"/>
          <w:sz w:val="24"/>
          <w:szCs w:val="24"/>
        </w:rPr>
        <w:t xml:space="preserve"> posėdyje Komisija nutarė </w:t>
      </w:r>
      <w:r w:rsidR="00CC20BC" w:rsidRPr="00CC20BC">
        <w:rPr>
          <w:rFonts w:cstheme="minorHAnsi"/>
          <w:sz w:val="24"/>
          <w:szCs w:val="24"/>
        </w:rPr>
        <w:t>pasiūlymų pateikimo terminą nustatyti iki 2026-09-21 9 val.</w:t>
      </w:r>
      <w:r w:rsidR="00CC20BC">
        <w:rPr>
          <w:rFonts w:cstheme="minorHAnsi"/>
          <w:sz w:val="24"/>
          <w:szCs w:val="24"/>
        </w:rPr>
        <w:t xml:space="preserve"> ir </w:t>
      </w:r>
      <w:r w:rsidRPr="00D22F46">
        <w:rPr>
          <w:rFonts w:cstheme="minorHAnsi"/>
          <w:sz w:val="24"/>
          <w:szCs w:val="24"/>
        </w:rPr>
        <w:t>pateikti atsakymus į gaut</w:t>
      </w:r>
      <w:r w:rsidR="00CC20BC">
        <w:rPr>
          <w:rFonts w:cstheme="minorHAnsi"/>
          <w:sz w:val="24"/>
          <w:szCs w:val="24"/>
        </w:rPr>
        <w:t>us</w:t>
      </w:r>
      <w:r>
        <w:rPr>
          <w:rFonts w:cstheme="minorHAnsi"/>
          <w:sz w:val="24"/>
          <w:szCs w:val="24"/>
        </w:rPr>
        <w:t xml:space="preserve"> </w:t>
      </w:r>
      <w:r w:rsidR="00CC20BC">
        <w:rPr>
          <w:rFonts w:cstheme="minorHAnsi"/>
          <w:sz w:val="24"/>
          <w:szCs w:val="24"/>
        </w:rPr>
        <w:t>paklausimus.</w:t>
      </w:r>
    </w:p>
    <w:p w:rsidR="00A6309A" w:rsidRPr="00D22F46" w:rsidRDefault="00A6309A" w:rsidP="00A6309A">
      <w:pPr>
        <w:spacing w:after="0"/>
        <w:ind w:firstLine="567"/>
        <w:jc w:val="both"/>
        <w:rPr>
          <w:rFonts w:cstheme="minorHAnsi"/>
          <w:b/>
          <w:sz w:val="24"/>
          <w:szCs w:val="24"/>
        </w:rPr>
      </w:pPr>
      <w:r w:rsidRPr="00D22F46">
        <w:rPr>
          <w:rFonts w:cstheme="minorHAnsi"/>
          <w:b/>
          <w:sz w:val="24"/>
          <w:szCs w:val="24"/>
        </w:rPr>
        <w:t xml:space="preserve">1. Paklausimas. </w:t>
      </w:r>
    </w:p>
    <w:p w:rsidR="00CC20BC" w:rsidRDefault="00CC20BC" w:rsidP="00A6309A">
      <w:pPr>
        <w:spacing w:after="0"/>
        <w:ind w:firstLine="567"/>
        <w:jc w:val="both"/>
        <w:rPr>
          <w:rFonts w:cstheme="minorHAnsi"/>
          <w:sz w:val="24"/>
          <w:szCs w:val="24"/>
        </w:rPr>
      </w:pPr>
      <w:r w:rsidRPr="00CC20BC">
        <w:rPr>
          <w:rFonts w:cstheme="minorHAnsi"/>
          <w:sz w:val="24"/>
          <w:szCs w:val="24"/>
        </w:rPr>
        <w:t>Ar visi dokumentai yra A4 formato?</w:t>
      </w:r>
    </w:p>
    <w:p w:rsidR="00A6309A" w:rsidRPr="00D22F46" w:rsidRDefault="00A6309A" w:rsidP="00A6309A">
      <w:pPr>
        <w:spacing w:after="0"/>
        <w:ind w:firstLine="567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Atsakymas:</w:t>
      </w:r>
    </w:p>
    <w:p w:rsidR="00A6309A" w:rsidRDefault="00CC20BC" w:rsidP="00CC20BC">
      <w:pPr>
        <w:spacing w:after="0"/>
        <w:ind w:firstLine="567"/>
        <w:jc w:val="both"/>
        <w:rPr>
          <w:rFonts w:cstheme="minorHAnsi"/>
          <w:sz w:val="24"/>
          <w:szCs w:val="24"/>
        </w:rPr>
      </w:pPr>
      <w:r w:rsidRPr="00CC20BC">
        <w:rPr>
          <w:rFonts w:cstheme="minorHAnsi"/>
          <w:sz w:val="24"/>
          <w:szCs w:val="24"/>
        </w:rPr>
        <w:t>Archyvo dokumentai (bylos) yra A4 formatu. Kitokio formato dokumentų neturime.</w:t>
      </w:r>
    </w:p>
    <w:p w:rsidR="00CC20BC" w:rsidRPr="00D22F46" w:rsidRDefault="00CC20BC" w:rsidP="00CC20BC">
      <w:pPr>
        <w:spacing w:after="0"/>
        <w:ind w:firstLine="567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</w:t>
      </w:r>
      <w:r w:rsidRPr="00D22F46">
        <w:rPr>
          <w:rFonts w:cstheme="minorHAnsi"/>
          <w:b/>
          <w:sz w:val="24"/>
          <w:szCs w:val="24"/>
        </w:rPr>
        <w:t xml:space="preserve">. Paklausimas. </w:t>
      </w:r>
    </w:p>
    <w:p w:rsidR="00CC20BC" w:rsidRDefault="00CC20BC" w:rsidP="00CC20BC">
      <w:pPr>
        <w:spacing w:after="0"/>
        <w:ind w:firstLine="567"/>
        <w:jc w:val="both"/>
        <w:rPr>
          <w:rFonts w:cstheme="minorHAnsi"/>
          <w:sz w:val="24"/>
          <w:szCs w:val="24"/>
        </w:rPr>
      </w:pPr>
      <w:r w:rsidRPr="00CC20BC">
        <w:rPr>
          <w:rFonts w:cstheme="minorHAnsi"/>
          <w:sz w:val="24"/>
          <w:szCs w:val="24"/>
        </w:rPr>
        <w:t>Ar būtų galimybė atvykti ir įsivertinti darbų apimtis?</w:t>
      </w:r>
    </w:p>
    <w:p w:rsidR="00CC20BC" w:rsidRPr="00D22F46" w:rsidRDefault="00CC20BC" w:rsidP="00CC20BC">
      <w:pPr>
        <w:spacing w:after="0"/>
        <w:ind w:firstLine="567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Atsakymas:</w:t>
      </w:r>
    </w:p>
    <w:p w:rsidR="00CC20BC" w:rsidRDefault="00CC20BC" w:rsidP="00CC20BC">
      <w:pPr>
        <w:spacing w:after="0"/>
        <w:ind w:firstLine="567"/>
        <w:jc w:val="both"/>
        <w:rPr>
          <w:rFonts w:cstheme="minorHAnsi"/>
          <w:sz w:val="24"/>
          <w:szCs w:val="24"/>
        </w:rPr>
      </w:pPr>
      <w:r w:rsidRPr="00D22F46">
        <w:rPr>
          <w:rFonts w:cstheme="minorHAnsi"/>
          <w:sz w:val="24"/>
          <w:szCs w:val="24"/>
        </w:rPr>
        <w:t xml:space="preserve"> </w:t>
      </w:r>
      <w:r w:rsidRPr="00CC20BC">
        <w:rPr>
          <w:rFonts w:cstheme="minorHAnsi"/>
          <w:sz w:val="24"/>
          <w:szCs w:val="24"/>
        </w:rPr>
        <w:t>Fondo valdyba suteikia galimybę įsivertinti darbų apimtis 2026 m. rugsėjo 16 d. 9 val.</w:t>
      </w:r>
      <w:r>
        <w:rPr>
          <w:rFonts w:cstheme="minorHAnsi"/>
          <w:sz w:val="24"/>
          <w:szCs w:val="24"/>
        </w:rPr>
        <w:t>–</w:t>
      </w:r>
      <w:r w:rsidRPr="00CC20BC">
        <w:rPr>
          <w:rFonts w:cstheme="minorHAnsi"/>
          <w:sz w:val="24"/>
          <w:szCs w:val="24"/>
        </w:rPr>
        <w:t xml:space="preserve"> 12 val. Kontaktinis tel. Nr. +370 647 16914, Violeta Jančiauskienė.</w:t>
      </w:r>
    </w:p>
    <w:p w:rsidR="00A6309A" w:rsidRPr="00D22F46" w:rsidRDefault="00A6309A" w:rsidP="00A6309A">
      <w:pPr>
        <w:spacing w:after="0"/>
        <w:ind w:firstLine="567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D22F46">
        <w:rPr>
          <w:rFonts w:cstheme="minorHAnsi"/>
          <w:sz w:val="24"/>
          <w:szCs w:val="24"/>
        </w:rPr>
        <w:t>Komisijos pirmininkė Renata Radžiutė</w:t>
      </w:r>
    </w:p>
    <w:p w:rsidR="0048519C" w:rsidRDefault="0048519C"/>
    <w:sectPr w:rsidR="0048519C" w:rsidSect="00232902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9A"/>
    <w:rsid w:val="00232902"/>
    <w:rsid w:val="0048519C"/>
    <w:rsid w:val="00A6309A"/>
    <w:rsid w:val="00CC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A99E"/>
  <w15:chartTrackingRefBased/>
  <w15:docId w15:val="{8A09D825-AC30-4289-A65F-24198A31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6309A"/>
    <w:rPr>
      <w:rFonts w:asciiTheme="minorHAnsi" w:hAnsiTheme="minorHAnsi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Urnikienė</dc:creator>
  <cp:keywords/>
  <dc:description/>
  <cp:lastModifiedBy>Giedrė Urnikienė</cp:lastModifiedBy>
  <cp:revision>1</cp:revision>
  <dcterms:created xsi:type="dcterms:W3CDTF">2026-09-10T12:14:00Z</dcterms:created>
  <dcterms:modified xsi:type="dcterms:W3CDTF">2026-09-10T12:28:00Z</dcterms:modified>
</cp:coreProperties>
</file>