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86EE30" w14:textId="431EB5E3" w:rsidR="006C333E" w:rsidRPr="006E0180" w:rsidRDefault="006C333E" w:rsidP="00F0166F">
      <w:pPr>
        <w:widowControl w:val="0"/>
        <w:autoSpaceDE w:val="0"/>
        <w:autoSpaceDN w:val="0"/>
        <w:adjustRightInd w:val="0"/>
        <w:spacing w:after="0" w:line="240" w:lineRule="auto"/>
        <w:jc w:val="center"/>
        <w:rPr>
          <w:rFonts w:ascii="Calibri" w:eastAsia="Times New Roman" w:hAnsi="Calibri" w:cs="Calibri"/>
          <w:color w:val="000000"/>
          <w:sz w:val="24"/>
          <w:szCs w:val="24"/>
          <w:lang w:eastAsia="lt-LT"/>
        </w:rPr>
      </w:pPr>
      <w:r w:rsidRPr="006E0180">
        <w:rPr>
          <w:rFonts w:ascii="Calibri" w:eastAsia="Times New Roman" w:hAnsi="Calibri" w:cs="Calibri"/>
          <w:color w:val="000000"/>
          <w:sz w:val="24"/>
          <w:szCs w:val="24"/>
          <w:lang w:eastAsia="lt-LT"/>
        </w:rPr>
        <w:t>Herbas arba prekių ženklas</w:t>
      </w:r>
    </w:p>
    <w:p w14:paraId="196CB61B" w14:textId="77777777" w:rsidR="006C333E" w:rsidRPr="006E0180" w:rsidRDefault="006C333E" w:rsidP="00F0166F">
      <w:pPr>
        <w:widowControl w:val="0"/>
        <w:autoSpaceDE w:val="0"/>
        <w:autoSpaceDN w:val="0"/>
        <w:adjustRightInd w:val="0"/>
        <w:spacing w:after="0" w:line="240" w:lineRule="auto"/>
        <w:jc w:val="center"/>
        <w:rPr>
          <w:rFonts w:ascii="Calibri" w:eastAsia="Times New Roman" w:hAnsi="Calibri" w:cs="Calibri"/>
          <w:i/>
          <w:iCs/>
          <w:color w:val="000000"/>
          <w:sz w:val="24"/>
          <w:szCs w:val="24"/>
          <w:lang w:eastAsia="lt-LT"/>
        </w:rPr>
      </w:pPr>
      <w:r w:rsidRPr="006E0180">
        <w:rPr>
          <w:rFonts w:ascii="Calibri" w:eastAsia="Times New Roman" w:hAnsi="Calibri" w:cs="Calibri"/>
          <w:i/>
          <w:iCs/>
          <w:color w:val="000000"/>
          <w:sz w:val="24"/>
          <w:szCs w:val="24"/>
          <w:lang w:eastAsia="lt-LT"/>
        </w:rPr>
        <w:t>(Tiekėjo pavadinimas)</w:t>
      </w:r>
    </w:p>
    <w:p w14:paraId="45EDC32E" w14:textId="44643DC9" w:rsidR="00F0166F" w:rsidRPr="006E0180" w:rsidRDefault="006C333E" w:rsidP="004D5E13">
      <w:pPr>
        <w:widowControl w:val="0"/>
        <w:autoSpaceDE w:val="0"/>
        <w:autoSpaceDN w:val="0"/>
        <w:adjustRightInd w:val="0"/>
        <w:spacing w:after="0" w:line="240" w:lineRule="auto"/>
        <w:jc w:val="center"/>
        <w:rPr>
          <w:rFonts w:ascii="Calibri" w:eastAsia="Times New Roman" w:hAnsi="Calibri" w:cs="Calibri"/>
          <w:i/>
          <w:iCs/>
          <w:color w:val="000000"/>
          <w:sz w:val="24"/>
          <w:szCs w:val="24"/>
          <w:lang w:eastAsia="lt-LT"/>
        </w:rPr>
      </w:pPr>
      <w:r w:rsidRPr="006E0180">
        <w:rPr>
          <w:rFonts w:ascii="Calibri" w:eastAsia="Times New Roman" w:hAnsi="Calibri" w:cs="Calibri"/>
          <w:i/>
          <w:iCs/>
          <w:color w:val="000000"/>
          <w:sz w:val="24"/>
          <w:szCs w:val="24"/>
          <w:lang w:eastAsia="lt-LT"/>
        </w:rPr>
        <w:t>(Juridinio asmens teisinė forma, buveinė, kontaktinė informacija, pavadinimas, juridinio asmens kodas, pridėtinės vertės mokesčio mokėtojo kodas, jei juridinis asmuo yra pridėtinės vertės mokesčio mokėtojas)</w:t>
      </w:r>
    </w:p>
    <w:p w14:paraId="06EF84DC" w14:textId="77777777" w:rsidR="00584C10" w:rsidRPr="006E0180" w:rsidRDefault="00584C10" w:rsidP="004D5E13">
      <w:pPr>
        <w:widowControl w:val="0"/>
        <w:autoSpaceDE w:val="0"/>
        <w:autoSpaceDN w:val="0"/>
        <w:adjustRightInd w:val="0"/>
        <w:spacing w:after="120" w:line="240" w:lineRule="auto"/>
        <w:rPr>
          <w:rFonts w:ascii="Calibri" w:eastAsia="Times New Roman" w:hAnsi="Calibri" w:cs="Calibri"/>
          <w:color w:val="000000"/>
          <w:sz w:val="24"/>
          <w:szCs w:val="24"/>
          <w:lang w:eastAsia="lt-LT"/>
        </w:rPr>
      </w:pPr>
    </w:p>
    <w:p w14:paraId="75835360" w14:textId="63B9AAAB" w:rsidR="009171C7" w:rsidRPr="006E0180" w:rsidRDefault="002E0767" w:rsidP="00F0166F">
      <w:pPr>
        <w:widowControl w:val="0"/>
        <w:tabs>
          <w:tab w:val="center" w:pos="2520"/>
        </w:tabs>
        <w:autoSpaceDE w:val="0"/>
        <w:autoSpaceDN w:val="0"/>
        <w:adjustRightInd w:val="0"/>
        <w:spacing w:after="0" w:line="240" w:lineRule="auto"/>
        <w:jc w:val="both"/>
        <w:rPr>
          <w:rFonts w:ascii="Calibri" w:eastAsia="Times New Roman" w:hAnsi="Calibri" w:cs="Calibri"/>
          <w:color w:val="000000"/>
          <w:sz w:val="24"/>
          <w:szCs w:val="24"/>
          <w:lang w:eastAsia="lt-LT"/>
        </w:rPr>
      </w:pPr>
      <w:r w:rsidRPr="006E0180">
        <w:rPr>
          <w:rFonts w:ascii="Calibri" w:eastAsia="Times New Roman" w:hAnsi="Calibri" w:cs="Calibri"/>
          <w:color w:val="000000"/>
          <w:sz w:val="24"/>
          <w:szCs w:val="24"/>
          <w:lang w:eastAsia="lt-LT"/>
        </w:rPr>
        <w:t>Akcinei</w:t>
      </w:r>
      <w:r w:rsidR="006C333E" w:rsidRPr="006E0180">
        <w:rPr>
          <w:rFonts w:ascii="Calibri" w:eastAsia="Times New Roman" w:hAnsi="Calibri" w:cs="Calibri"/>
          <w:color w:val="000000"/>
          <w:sz w:val="24"/>
          <w:szCs w:val="24"/>
          <w:lang w:eastAsia="lt-LT"/>
        </w:rPr>
        <w:t xml:space="preserve"> </w:t>
      </w:r>
      <w:r w:rsidRPr="006E0180">
        <w:rPr>
          <w:rFonts w:ascii="Calibri" w:eastAsia="Times New Roman" w:hAnsi="Calibri" w:cs="Calibri"/>
          <w:color w:val="000000"/>
          <w:sz w:val="24"/>
          <w:szCs w:val="24"/>
          <w:lang w:eastAsia="lt-LT"/>
        </w:rPr>
        <w:t xml:space="preserve">bendrovei </w:t>
      </w:r>
      <w:r w:rsidR="006C333E" w:rsidRPr="006E0180">
        <w:rPr>
          <w:rFonts w:ascii="Calibri" w:eastAsia="Times New Roman" w:hAnsi="Calibri" w:cs="Calibri"/>
          <w:color w:val="000000"/>
          <w:sz w:val="24"/>
          <w:szCs w:val="24"/>
          <w:lang w:eastAsia="lt-LT"/>
        </w:rPr>
        <w:t>Turto bankui</w:t>
      </w:r>
    </w:p>
    <w:p w14:paraId="3A0322B1" w14:textId="6DA6B8D4" w:rsidR="00F04C55" w:rsidRPr="006E0180" w:rsidRDefault="00BA2112" w:rsidP="00A35E88">
      <w:pPr>
        <w:spacing w:after="0" w:line="240" w:lineRule="auto"/>
        <w:jc w:val="center"/>
        <w:rPr>
          <w:rFonts w:ascii="Calibri" w:eastAsia="Times New Roman" w:hAnsi="Calibri" w:cs="Calibri"/>
          <w:b/>
          <w:bCs/>
          <w:color w:val="000000"/>
          <w:sz w:val="24"/>
          <w:szCs w:val="24"/>
          <w:lang w:eastAsia="lt-LT"/>
        </w:rPr>
      </w:pPr>
      <w:r w:rsidRPr="006E0180">
        <w:rPr>
          <w:rFonts w:ascii="Calibri" w:eastAsia="Times New Roman" w:hAnsi="Calibri" w:cs="Calibri"/>
          <w:b/>
          <w:bCs/>
          <w:color w:val="000000"/>
          <w:sz w:val="24"/>
          <w:szCs w:val="24"/>
          <w:lang w:eastAsia="lt-LT"/>
        </w:rPr>
        <w:t>PASIŪLYMAS</w:t>
      </w:r>
    </w:p>
    <w:p w14:paraId="671889EA" w14:textId="77777777" w:rsidR="004212BB" w:rsidRDefault="00385FE9" w:rsidP="00AE49D9">
      <w:pPr>
        <w:spacing w:after="0"/>
        <w:jc w:val="center"/>
        <w:rPr>
          <w:rFonts w:ascii="Calibri" w:eastAsia="Calibri" w:hAnsi="Calibri" w:cs="Calibri"/>
          <w:b/>
          <w:caps/>
          <w:sz w:val="24"/>
          <w:szCs w:val="24"/>
        </w:rPr>
      </w:pPr>
      <w:r w:rsidRPr="006E0180">
        <w:rPr>
          <w:rStyle w:val="normaltextrun"/>
          <w:rFonts w:ascii="Calibri" w:hAnsi="Calibri" w:cs="Calibri"/>
          <w:b/>
          <w:bCs/>
          <w:sz w:val="24"/>
          <w:szCs w:val="24"/>
        </w:rPr>
        <w:t xml:space="preserve">DĖL </w:t>
      </w:r>
      <w:r w:rsidRPr="006E0180">
        <w:rPr>
          <w:rFonts w:ascii="Calibri" w:eastAsia="Calibri" w:hAnsi="Calibri" w:cs="Calibri"/>
          <w:b/>
          <w:caps/>
          <w:sz w:val="24"/>
          <w:szCs w:val="24"/>
        </w:rPr>
        <w:t>VP</w:t>
      </w:r>
      <w:r w:rsidR="00AE49D9" w:rsidRPr="006E0180">
        <w:rPr>
          <w:rFonts w:ascii="Calibri" w:eastAsia="Calibri" w:hAnsi="Calibri" w:cs="Calibri"/>
          <w:b/>
          <w:caps/>
          <w:sz w:val="24"/>
          <w:szCs w:val="24"/>
        </w:rPr>
        <w:t>-</w:t>
      </w:r>
      <w:r w:rsidR="00FA1239">
        <w:rPr>
          <w:rFonts w:ascii="Calibri" w:eastAsia="Calibri" w:hAnsi="Calibri" w:cs="Calibri"/>
          <w:b/>
          <w:caps/>
          <w:sz w:val="24"/>
          <w:szCs w:val="24"/>
        </w:rPr>
        <w:t>3459</w:t>
      </w:r>
      <w:r w:rsidR="00AE49D9" w:rsidRPr="006E0180">
        <w:rPr>
          <w:rFonts w:ascii="Calibri" w:eastAsia="Calibri" w:hAnsi="Calibri" w:cs="Calibri"/>
          <w:b/>
          <w:caps/>
          <w:sz w:val="24"/>
          <w:szCs w:val="24"/>
        </w:rPr>
        <w:t xml:space="preserve"> </w:t>
      </w:r>
      <w:r w:rsidR="004212BB" w:rsidRPr="004212BB">
        <w:rPr>
          <w:rFonts w:ascii="Calibri" w:eastAsia="Calibri" w:hAnsi="Calibri" w:cs="Calibri"/>
          <w:b/>
          <w:caps/>
          <w:sz w:val="24"/>
          <w:szCs w:val="24"/>
        </w:rPr>
        <w:br/>
        <w:t>Administracinio pastato, esančio Naujoji Riovonių g. 3, Vilnius, modernizacijos (statybos) darbai kartu su TDP parengimu</w:t>
      </w:r>
    </w:p>
    <w:p w14:paraId="3F3ACE61" w14:textId="6E92BA63" w:rsidR="008806D8" w:rsidRPr="006E0180" w:rsidRDefault="003E23F9" w:rsidP="00AE49D9">
      <w:pPr>
        <w:spacing w:after="0"/>
        <w:jc w:val="center"/>
        <w:rPr>
          <w:rFonts w:ascii="Calibri" w:eastAsia="Calibri" w:hAnsi="Calibri" w:cs="Calibri"/>
          <w:b/>
          <w:caps/>
          <w:sz w:val="24"/>
          <w:szCs w:val="24"/>
        </w:rPr>
      </w:pPr>
      <w:r w:rsidRPr="006E0180">
        <w:rPr>
          <w:rStyle w:val="normaltextrun"/>
          <w:rFonts w:ascii="Calibri" w:hAnsi="Calibri" w:cs="Calibri"/>
          <w:b/>
          <w:bCs/>
          <w:color w:val="000000"/>
          <w:sz w:val="24"/>
          <w:szCs w:val="24"/>
        </w:rPr>
        <w:t xml:space="preserve"> PIRKIMO</w:t>
      </w:r>
    </w:p>
    <w:p w14:paraId="3BE0D43C" w14:textId="77777777" w:rsidR="00AE49D9" w:rsidRPr="006E0180" w:rsidRDefault="00AE49D9" w:rsidP="00AE49D9">
      <w:pPr>
        <w:spacing w:after="0" w:line="240" w:lineRule="auto"/>
        <w:jc w:val="center"/>
        <w:rPr>
          <w:rFonts w:ascii="Calibri" w:hAnsi="Calibri" w:cs="Calibri"/>
          <w:b/>
          <w:bCs/>
          <w:sz w:val="24"/>
          <w:szCs w:val="24"/>
        </w:rPr>
      </w:pPr>
    </w:p>
    <w:p w14:paraId="3B3ACCCE" w14:textId="77777777" w:rsidR="00AE49D9" w:rsidRPr="006E0180" w:rsidRDefault="00AE49D9" w:rsidP="00AE49D9">
      <w:pPr>
        <w:spacing w:after="0" w:line="240" w:lineRule="auto"/>
        <w:jc w:val="center"/>
        <w:rPr>
          <w:rFonts w:ascii="Calibri" w:hAnsi="Calibri" w:cs="Calibri"/>
          <w:bCs/>
          <w:sz w:val="24"/>
          <w:szCs w:val="24"/>
        </w:rPr>
      </w:pPr>
      <w:r w:rsidRPr="006E0180">
        <w:rPr>
          <w:rFonts w:ascii="Calibri" w:hAnsi="Calibri" w:cs="Calibri"/>
          <w:bCs/>
          <w:sz w:val="24"/>
          <w:szCs w:val="24"/>
        </w:rPr>
        <w:t>(Data)</w:t>
      </w:r>
    </w:p>
    <w:p w14:paraId="59CFBE7F" w14:textId="77777777" w:rsidR="00AE49D9" w:rsidRPr="006E0180" w:rsidRDefault="00AE49D9" w:rsidP="00AE49D9">
      <w:pPr>
        <w:spacing w:after="0" w:line="240" w:lineRule="auto"/>
        <w:jc w:val="center"/>
        <w:rPr>
          <w:rFonts w:ascii="Calibri" w:hAnsi="Calibri" w:cs="Calibri"/>
          <w:bCs/>
          <w:sz w:val="24"/>
          <w:szCs w:val="24"/>
        </w:rPr>
      </w:pPr>
      <w:r w:rsidRPr="006E0180">
        <w:rPr>
          <w:rFonts w:ascii="Calibri" w:hAnsi="Calibri" w:cs="Calibri"/>
          <w:bCs/>
          <w:sz w:val="24"/>
          <w:szCs w:val="24"/>
        </w:rPr>
        <w:t>__________________</w:t>
      </w:r>
    </w:p>
    <w:p w14:paraId="11CBE8CE" w14:textId="77777777" w:rsidR="00AE49D9" w:rsidRPr="006E0180" w:rsidRDefault="00AE49D9" w:rsidP="00AE49D9">
      <w:pPr>
        <w:spacing w:after="0" w:line="240" w:lineRule="auto"/>
        <w:jc w:val="center"/>
        <w:rPr>
          <w:rFonts w:ascii="Calibri" w:hAnsi="Calibri" w:cs="Calibri"/>
          <w:bCs/>
          <w:sz w:val="24"/>
          <w:szCs w:val="24"/>
        </w:rPr>
      </w:pPr>
      <w:r w:rsidRPr="006E0180">
        <w:rPr>
          <w:rFonts w:ascii="Calibri" w:hAnsi="Calibri" w:cs="Calibri"/>
          <w:bCs/>
          <w:sz w:val="24"/>
          <w:szCs w:val="24"/>
        </w:rPr>
        <w:t>(Vieta)</w:t>
      </w:r>
    </w:p>
    <w:p w14:paraId="1084D4B0" w14:textId="77777777" w:rsidR="00A1352E" w:rsidRPr="006E0180" w:rsidRDefault="00A1352E" w:rsidP="00A35E88">
      <w:pPr>
        <w:spacing w:after="0" w:line="240" w:lineRule="auto"/>
        <w:jc w:val="center"/>
        <w:rPr>
          <w:rFonts w:ascii="Calibri" w:eastAsia="Times New Roman" w:hAnsi="Calibri" w:cs="Calibri"/>
          <w:bCs/>
          <w:iCs/>
          <w:caps/>
          <w:sz w:val="24"/>
          <w:szCs w:val="24"/>
          <w:lang w:eastAsia="lt-LT"/>
        </w:rPr>
      </w:pPr>
    </w:p>
    <w:p w14:paraId="7948622E" w14:textId="77777777" w:rsidR="00A1352E" w:rsidRPr="006E0180" w:rsidRDefault="00A1352E" w:rsidP="00A35E88">
      <w:pPr>
        <w:spacing w:after="0" w:line="240" w:lineRule="auto"/>
        <w:jc w:val="center"/>
        <w:rPr>
          <w:rFonts w:ascii="Calibri" w:eastAsia="Times New Roman" w:hAnsi="Calibri" w:cs="Calibri"/>
          <w:bCs/>
          <w:iCs/>
          <w:caps/>
          <w:sz w:val="24"/>
          <w:szCs w:val="24"/>
          <w:lang w:eastAsia="lt-LT"/>
        </w:rPr>
      </w:pPr>
    </w:p>
    <w:p w14:paraId="0DA847BA" w14:textId="7585CD12" w:rsidR="00313BBC" w:rsidRPr="006E0180" w:rsidRDefault="00313BBC" w:rsidP="00313BBC">
      <w:pPr>
        <w:pStyle w:val="Sraopastraipa"/>
        <w:widowControl w:val="0"/>
        <w:numPr>
          <w:ilvl w:val="0"/>
          <w:numId w:val="11"/>
        </w:numPr>
        <w:pBdr>
          <w:top w:val="single" w:sz="4" w:space="1" w:color="auto"/>
          <w:bottom w:val="single" w:sz="4" w:space="1" w:color="auto"/>
        </w:pBdr>
        <w:shd w:val="clear" w:color="auto" w:fill="D9DCDD"/>
        <w:tabs>
          <w:tab w:val="left" w:pos="284"/>
        </w:tabs>
        <w:autoSpaceDE w:val="0"/>
        <w:adjustRightInd w:val="0"/>
        <w:spacing w:after="120" w:line="240" w:lineRule="auto"/>
        <w:ind w:left="0" w:firstLine="0"/>
        <w:jc w:val="center"/>
        <w:rPr>
          <w:rFonts w:ascii="Calibri" w:eastAsia="Calibri" w:hAnsi="Calibri" w:cs="Calibri"/>
          <w:b/>
          <w:bCs/>
          <w:caps/>
          <w:sz w:val="24"/>
          <w:szCs w:val="24"/>
        </w:rPr>
      </w:pPr>
      <w:bookmarkStart w:id="0" w:name="_Toc329443224"/>
      <w:r w:rsidRPr="006E0180">
        <w:rPr>
          <w:rFonts w:ascii="Calibri" w:eastAsia="Times New Roman" w:hAnsi="Calibri" w:cs="Calibri"/>
          <w:b/>
          <w:bCs/>
          <w:sz w:val="24"/>
          <w:szCs w:val="24"/>
        </w:rPr>
        <w:t>INFORMACIJA APIE TIEKĖJĄ</w:t>
      </w:r>
      <w:bookmarkEnd w:id="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0"/>
        <w:gridCol w:w="4534"/>
      </w:tblGrid>
      <w:tr w:rsidR="006C333E" w:rsidRPr="006E0180" w14:paraId="73C390D2" w14:textId="77777777" w:rsidTr="002152B2">
        <w:tc>
          <w:tcPr>
            <w:tcW w:w="2574" w:type="pct"/>
            <w:tcBorders>
              <w:top w:val="single" w:sz="4" w:space="0" w:color="auto"/>
              <w:left w:val="single" w:sz="4" w:space="0" w:color="auto"/>
              <w:bottom w:val="single" w:sz="4" w:space="0" w:color="auto"/>
              <w:right w:val="single" w:sz="4" w:space="0" w:color="auto"/>
            </w:tcBorders>
            <w:hideMark/>
          </w:tcPr>
          <w:p w14:paraId="590200CE" w14:textId="02F28F6B" w:rsidR="006C333E" w:rsidRPr="006E0180" w:rsidRDefault="006C333E" w:rsidP="00E73EA7">
            <w:pPr>
              <w:widowControl w:val="0"/>
              <w:autoSpaceDE w:val="0"/>
              <w:adjustRightInd w:val="0"/>
              <w:spacing w:after="0" w:line="240" w:lineRule="auto"/>
              <w:ind w:left="34"/>
              <w:rPr>
                <w:rFonts w:ascii="Calibri" w:eastAsia="Times New Roman" w:hAnsi="Calibri" w:cs="Calibri"/>
                <w:sz w:val="24"/>
                <w:szCs w:val="24"/>
              </w:rPr>
            </w:pPr>
            <w:r w:rsidRPr="006E0180">
              <w:rPr>
                <w:rFonts w:ascii="Calibri" w:eastAsia="Times New Roman" w:hAnsi="Calibri" w:cs="Calibri"/>
                <w:sz w:val="24"/>
                <w:szCs w:val="24"/>
              </w:rPr>
              <w:t>Tiekėjo pavadinimas</w:t>
            </w:r>
          </w:p>
          <w:p w14:paraId="3CE5BF45" w14:textId="56C353D6" w:rsidR="006C333E" w:rsidRPr="006E0180" w:rsidRDefault="00DB5D9F" w:rsidP="00E73EA7">
            <w:pPr>
              <w:widowControl w:val="0"/>
              <w:autoSpaceDE w:val="0"/>
              <w:adjustRightInd w:val="0"/>
              <w:spacing w:after="0" w:line="240" w:lineRule="auto"/>
              <w:ind w:left="34"/>
              <w:rPr>
                <w:rFonts w:ascii="Calibri" w:eastAsia="Times New Roman" w:hAnsi="Calibri" w:cs="Calibri"/>
                <w:i/>
                <w:sz w:val="24"/>
                <w:szCs w:val="24"/>
              </w:rPr>
            </w:pPr>
            <w:r w:rsidRPr="006E0180">
              <w:rPr>
                <w:rFonts w:ascii="Calibri" w:eastAsia="Times New Roman" w:hAnsi="Calibri" w:cs="Calibri"/>
                <w:iCs/>
                <w:sz w:val="24"/>
                <w:szCs w:val="24"/>
              </w:rPr>
              <w:t>(</w:t>
            </w:r>
            <w:r w:rsidRPr="006E0180">
              <w:rPr>
                <w:rFonts w:ascii="Calibri" w:eastAsia="Times New Roman" w:hAnsi="Calibri" w:cs="Calibri"/>
                <w:i/>
                <w:sz w:val="24"/>
                <w:szCs w:val="24"/>
              </w:rPr>
              <w:t>j</w:t>
            </w:r>
            <w:r w:rsidR="006C333E" w:rsidRPr="006E0180">
              <w:rPr>
                <w:rFonts w:ascii="Calibri" w:eastAsia="Times New Roman" w:hAnsi="Calibri" w:cs="Calibri"/>
                <w:i/>
                <w:sz w:val="24"/>
                <w:szCs w:val="24"/>
              </w:rPr>
              <w:t xml:space="preserve">eigu dalyvauja tiekėjų grupė, </w:t>
            </w:r>
            <w:r w:rsidRPr="006E0180">
              <w:rPr>
                <w:rFonts w:ascii="Calibri" w:eastAsia="Times New Roman" w:hAnsi="Calibri" w:cs="Calibri"/>
                <w:i/>
                <w:sz w:val="24"/>
                <w:szCs w:val="24"/>
              </w:rPr>
              <w:t>nurodomi</w:t>
            </w:r>
            <w:r w:rsidR="006C333E" w:rsidRPr="006E0180">
              <w:rPr>
                <w:rFonts w:ascii="Calibri" w:eastAsia="Times New Roman" w:hAnsi="Calibri" w:cs="Calibri"/>
                <w:i/>
                <w:sz w:val="24"/>
                <w:szCs w:val="24"/>
              </w:rPr>
              <w:t xml:space="preserve"> visi dalyvių pavadinimai</w:t>
            </w:r>
            <w:r w:rsidRPr="006E0180">
              <w:rPr>
                <w:rFonts w:ascii="Calibri" w:eastAsia="Times New Roman" w:hAnsi="Calibri" w:cs="Calibri"/>
                <w:iCs/>
                <w:sz w:val="24"/>
                <w:szCs w:val="24"/>
              </w:rPr>
              <w:t>)</w:t>
            </w:r>
          </w:p>
        </w:tc>
        <w:tc>
          <w:tcPr>
            <w:tcW w:w="2426" w:type="pct"/>
            <w:tcBorders>
              <w:top w:val="single" w:sz="4" w:space="0" w:color="auto"/>
              <w:left w:val="single" w:sz="4" w:space="0" w:color="auto"/>
              <w:bottom w:val="single" w:sz="4" w:space="0" w:color="auto"/>
              <w:right w:val="single" w:sz="4" w:space="0" w:color="auto"/>
            </w:tcBorders>
          </w:tcPr>
          <w:p w14:paraId="51D1AC15" w14:textId="77777777" w:rsidR="006C333E" w:rsidRPr="006E0180" w:rsidRDefault="006C333E" w:rsidP="002152B2">
            <w:pPr>
              <w:widowControl w:val="0"/>
              <w:autoSpaceDE w:val="0"/>
              <w:adjustRightInd w:val="0"/>
              <w:spacing w:after="0" w:line="240" w:lineRule="auto"/>
              <w:rPr>
                <w:rFonts w:ascii="Calibri" w:eastAsia="Times New Roman" w:hAnsi="Calibri" w:cs="Calibri"/>
                <w:sz w:val="24"/>
                <w:szCs w:val="24"/>
              </w:rPr>
            </w:pPr>
          </w:p>
        </w:tc>
      </w:tr>
      <w:tr w:rsidR="00640159" w:rsidRPr="006E0180" w14:paraId="6D18A78F" w14:textId="77777777" w:rsidTr="002152B2">
        <w:tc>
          <w:tcPr>
            <w:tcW w:w="2574" w:type="pct"/>
            <w:tcBorders>
              <w:top w:val="single" w:sz="4" w:space="0" w:color="auto"/>
              <w:left w:val="single" w:sz="4" w:space="0" w:color="auto"/>
              <w:bottom w:val="single" w:sz="4" w:space="0" w:color="auto"/>
              <w:right w:val="single" w:sz="4" w:space="0" w:color="auto"/>
            </w:tcBorders>
          </w:tcPr>
          <w:p w14:paraId="2F9B6136" w14:textId="2C981C9F" w:rsidR="00DB5D9F" w:rsidRPr="006E0180" w:rsidRDefault="00A35E88" w:rsidP="00E73EA7">
            <w:pPr>
              <w:widowControl w:val="0"/>
              <w:autoSpaceDE w:val="0"/>
              <w:adjustRightInd w:val="0"/>
              <w:spacing w:after="0" w:line="240" w:lineRule="auto"/>
              <w:ind w:left="34"/>
              <w:rPr>
                <w:rFonts w:ascii="Calibri" w:eastAsia="Times New Roman" w:hAnsi="Calibri" w:cs="Calibri"/>
                <w:sz w:val="24"/>
                <w:szCs w:val="24"/>
              </w:rPr>
            </w:pPr>
            <w:r w:rsidRPr="006E0180">
              <w:rPr>
                <w:rFonts w:ascii="Calibri" w:eastAsia="Times New Roman" w:hAnsi="Calibri" w:cs="Calibri"/>
                <w:sz w:val="24"/>
                <w:szCs w:val="24"/>
              </w:rPr>
              <w:t>Tiekėjo juridinio asmens kodas</w:t>
            </w:r>
            <w:r w:rsidR="00DE24B9" w:rsidRPr="006E0180">
              <w:rPr>
                <w:rFonts w:ascii="Calibri" w:eastAsia="Times New Roman" w:hAnsi="Calibri" w:cs="Calibri"/>
                <w:sz w:val="24"/>
                <w:szCs w:val="24"/>
              </w:rPr>
              <w:t>, PVM kodas</w:t>
            </w:r>
          </w:p>
          <w:p w14:paraId="01D6899F" w14:textId="77A494D2" w:rsidR="00640159" w:rsidRPr="006E0180" w:rsidRDefault="00A35E88" w:rsidP="00E73EA7">
            <w:pPr>
              <w:widowControl w:val="0"/>
              <w:autoSpaceDE w:val="0"/>
              <w:adjustRightInd w:val="0"/>
              <w:spacing w:after="0" w:line="240" w:lineRule="auto"/>
              <w:ind w:left="34"/>
              <w:rPr>
                <w:rFonts w:ascii="Calibri" w:eastAsia="Times New Roman" w:hAnsi="Calibri" w:cs="Calibri"/>
                <w:sz w:val="24"/>
                <w:szCs w:val="24"/>
              </w:rPr>
            </w:pPr>
            <w:r w:rsidRPr="006E0180">
              <w:rPr>
                <w:rFonts w:ascii="Calibri" w:eastAsia="Times New Roman" w:hAnsi="Calibri" w:cs="Calibri"/>
                <w:iCs/>
                <w:sz w:val="24"/>
                <w:szCs w:val="24"/>
              </w:rPr>
              <w:t>(</w:t>
            </w:r>
            <w:r w:rsidR="005257AB" w:rsidRPr="006E0180">
              <w:rPr>
                <w:rFonts w:ascii="Calibri" w:eastAsia="Times New Roman" w:hAnsi="Calibri" w:cs="Calibri"/>
                <w:i/>
                <w:sz w:val="24"/>
                <w:szCs w:val="24"/>
              </w:rPr>
              <w:t>jeigu dalyvauja tiekėjų grupė, nurodomi visų dalyvių kodai</w:t>
            </w:r>
            <w:r w:rsidRPr="006E0180">
              <w:rPr>
                <w:rFonts w:ascii="Calibri" w:eastAsia="Times New Roman" w:hAnsi="Calibri" w:cs="Calibri"/>
                <w:iCs/>
                <w:sz w:val="24"/>
                <w:szCs w:val="24"/>
              </w:rPr>
              <w:t>)</w:t>
            </w:r>
          </w:p>
        </w:tc>
        <w:tc>
          <w:tcPr>
            <w:tcW w:w="2426" w:type="pct"/>
            <w:tcBorders>
              <w:top w:val="single" w:sz="4" w:space="0" w:color="auto"/>
              <w:left w:val="single" w:sz="4" w:space="0" w:color="auto"/>
              <w:bottom w:val="single" w:sz="4" w:space="0" w:color="auto"/>
              <w:right w:val="single" w:sz="4" w:space="0" w:color="auto"/>
            </w:tcBorders>
          </w:tcPr>
          <w:p w14:paraId="1E6A3FA7" w14:textId="77777777" w:rsidR="00640159" w:rsidRPr="006E0180" w:rsidRDefault="00640159" w:rsidP="002152B2">
            <w:pPr>
              <w:widowControl w:val="0"/>
              <w:autoSpaceDE w:val="0"/>
              <w:adjustRightInd w:val="0"/>
              <w:spacing w:after="0" w:line="240" w:lineRule="auto"/>
              <w:rPr>
                <w:rFonts w:ascii="Calibri" w:eastAsia="Times New Roman" w:hAnsi="Calibri" w:cs="Calibri"/>
                <w:sz w:val="24"/>
                <w:szCs w:val="24"/>
              </w:rPr>
            </w:pPr>
          </w:p>
        </w:tc>
      </w:tr>
      <w:tr w:rsidR="00640159" w:rsidRPr="006E0180" w14:paraId="18B62FA4" w14:textId="77777777" w:rsidTr="002152B2">
        <w:tc>
          <w:tcPr>
            <w:tcW w:w="2574" w:type="pct"/>
            <w:tcBorders>
              <w:top w:val="single" w:sz="4" w:space="0" w:color="auto"/>
              <w:left w:val="single" w:sz="4" w:space="0" w:color="auto"/>
              <w:bottom w:val="single" w:sz="4" w:space="0" w:color="auto"/>
              <w:right w:val="single" w:sz="4" w:space="0" w:color="auto"/>
            </w:tcBorders>
          </w:tcPr>
          <w:p w14:paraId="151DDCC9" w14:textId="77777777" w:rsidR="005257AB" w:rsidRPr="006E0180" w:rsidRDefault="00640159" w:rsidP="00E73EA7">
            <w:pPr>
              <w:widowControl w:val="0"/>
              <w:autoSpaceDE w:val="0"/>
              <w:adjustRightInd w:val="0"/>
              <w:spacing w:after="0" w:line="240" w:lineRule="auto"/>
              <w:ind w:left="34"/>
              <w:rPr>
                <w:rFonts w:ascii="Calibri" w:eastAsia="Times New Roman" w:hAnsi="Calibri" w:cs="Calibri"/>
                <w:sz w:val="24"/>
                <w:szCs w:val="24"/>
              </w:rPr>
            </w:pPr>
            <w:r w:rsidRPr="006E0180">
              <w:rPr>
                <w:rFonts w:ascii="Calibri" w:eastAsia="Times New Roman" w:hAnsi="Calibri" w:cs="Calibri"/>
                <w:sz w:val="24"/>
                <w:szCs w:val="24"/>
              </w:rPr>
              <w:t>Tiekėjų grupės narys, atstovaujantis arba vadovaujantis tiekėjų grupei</w:t>
            </w:r>
          </w:p>
          <w:p w14:paraId="4763F902" w14:textId="727F34EA" w:rsidR="00640159" w:rsidRPr="006E0180" w:rsidRDefault="00640159" w:rsidP="00E73EA7">
            <w:pPr>
              <w:widowControl w:val="0"/>
              <w:autoSpaceDE w:val="0"/>
              <w:adjustRightInd w:val="0"/>
              <w:spacing w:after="0" w:line="240" w:lineRule="auto"/>
              <w:ind w:left="34"/>
              <w:rPr>
                <w:rFonts w:ascii="Calibri" w:eastAsia="Times New Roman" w:hAnsi="Calibri" w:cs="Calibri"/>
                <w:sz w:val="24"/>
                <w:szCs w:val="24"/>
              </w:rPr>
            </w:pPr>
            <w:r w:rsidRPr="006E0180">
              <w:rPr>
                <w:rFonts w:ascii="Calibri" w:eastAsia="Times New Roman" w:hAnsi="Calibri" w:cs="Calibri"/>
                <w:sz w:val="24"/>
                <w:szCs w:val="24"/>
              </w:rPr>
              <w:t>(</w:t>
            </w:r>
            <w:r w:rsidRPr="006E0180">
              <w:rPr>
                <w:rFonts w:ascii="Calibri" w:eastAsia="Times New Roman" w:hAnsi="Calibri" w:cs="Calibri"/>
                <w:i/>
                <w:sz w:val="24"/>
                <w:szCs w:val="24"/>
              </w:rPr>
              <w:t xml:space="preserve">pildoma, jei </w:t>
            </w:r>
            <w:r w:rsidR="00A35E88" w:rsidRPr="006E0180">
              <w:rPr>
                <w:rFonts w:ascii="Calibri" w:eastAsia="Times New Roman" w:hAnsi="Calibri" w:cs="Calibri"/>
                <w:i/>
                <w:sz w:val="24"/>
                <w:szCs w:val="24"/>
              </w:rPr>
              <w:t>dalyvauja</w:t>
            </w:r>
            <w:r w:rsidRPr="006E0180">
              <w:rPr>
                <w:rFonts w:ascii="Calibri" w:eastAsia="Times New Roman" w:hAnsi="Calibri" w:cs="Calibri"/>
                <w:i/>
                <w:sz w:val="24"/>
                <w:szCs w:val="24"/>
              </w:rPr>
              <w:t xml:space="preserve"> tiekėjų grupė</w:t>
            </w:r>
            <w:r w:rsidRPr="006E0180">
              <w:rPr>
                <w:rFonts w:ascii="Calibri" w:eastAsia="Times New Roman" w:hAnsi="Calibri" w:cs="Calibri"/>
                <w:sz w:val="24"/>
                <w:szCs w:val="24"/>
              </w:rPr>
              <w:t>)</w:t>
            </w:r>
          </w:p>
        </w:tc>
        <w:tc>
          <w:tcPr>
            <w:tcW w:w="2426" w:type="pct"/>
            <w:tcBorders>
              <w:top w:val="single" w:sz="4" w:space="0" w:color="auto"/>
              <w:left w:val="single" w:sz="4" w:space="0" w:color="auto"/>
              <w:bottom w:val="single" w:sz="4" w:space="0" w:color="auto"/>
              <w:right w:val="single" w:sz="4" w:space="0" w:color="auto"/>
            </w:tcBorders>
          </w:tcPr>
          <w:p w14:paraId="03EF91BA" w14:textId="43E06D20" w:rsidR="00640159" w:rsidRPr="006E0180" w:rsidRDefault="00640159" w:rsidP="002152B2">
            <w:pPr>
              <w:widowControl w:val="0"/>
              <w:autoSpaceDE w:val="0"/>
              <w:adjustRightInd w:val="0"/>
              <w:spacing w:after="0" w:line="240" w:lineRule="auto"/>
              <w:rPr>
                <w:rFonts w:ascii="Calibri" w:eastAsia="Times New Roman" w:hAnsi="Calibri" w:cs="Calibri"/>
                <w:sz w:val="24"/>
                <w:szCs w:val="24"/>
              </w:rPr>
            </w:pPr>
          </w:p>
        </w:tc>
      </w:tr>
      <w:tr w:rsidR="00640159" w:rsidRPr="006E0180" w14:paraId="3B613F6E" w14:textId="77777777" w:rsidTr="002152B2">
        <w:tc>
          <w:tcPr>
            <w:tcW w:w="2574" w:type="pct"/>
            <w:tcBorders>
              <w:top w:val="single" w:sz="4" w:space="0" w:color="auto"/>
              <w:left w:val="single" w:sz="4" w:space="0" w:color="auto"/>
              <w:bottom w:val="single" w:sz="4" w:space="0" w:color="auto"/>
              <w:right w:val="single" w:sz="4" w:space="0" w:color="auto"/>
            </w:tcBorders>
          </w:tcPr>
          <w:p w14:paraId="7D146FBB" w14:textId="77777777" w:rsidR="00A35E88" w:rsidRPr="006E0180" w:rsidRDefault="00A35E88" w:rsidP="00E73EA7">
            <w:pPr>
              <w:widowControl w:val="0"/>
              <w:autoSpaceDE w:val="0"/>
              <w:adjustRightInd w:val="0"/>
              <w:spacing w:after="0" w:line="240" w:lineRule="auto"/>
              <w:ind w:left="34"/>
              <w:rPr>
                <w:rFonts w:ascii="Calibri" w:eastAsia="Times New Roman" w:hAnsi="Calibri" w:cs="Calibri"/>
                <w:sz w:val="24"/>
                <w:szCs w:val="24"/>
              </w:rPr>
            </w:pPr>
            <w:r w:rsidRPr="006E0180">
              <w:rPr>
                <w:rFonts w:ascii="Calibri" w:eastAsia="Times New Roman" w:hAnsi="Calibri" w:cs="Calibri"/>
                <w:sz w:val="24"/>
                <w:szCs w:val="24"/>
              </w:rPr>
              <w:t>Tiekėjo adresas</w:t>
            </w:r>
          </w:p>
          <w:p w14:paraId="204E5A5B" w14:textId="7B43E401" w:rsidR="00640159" w:rsidRPr="006E0180" w:rsidRDefault="005257AB" w:rsidP="00E73EA7">
            <w:pPr>
              <w:widowControl w:val="0"/>
              <w:autoSpaceDE w:val="0"/>
              <w:adjustRightInd w:val="0"/>
              <w:spacing w:after="0" w:line="240" w:lineRule="auto"/>
              <w:ind w:left="34"/>
              <w:rPr>
                <w:rFonts w:ascii="Calibri" w:eastAsia="Times New Roman" w:hAnsi="Calibri" w:cs="Calibri"/>
                <w:sz w:val="24"/>
                <w:szCs w:val="24"/>
              </w:rPr>
            </w:pPr>
            <w:r w:rsidRPr="006E0180">
              <w:rPr>
                <w:rFonts w:ascii="Calibri" w:eastAsia="Times New Roman" w:hAnsi="Calibri" w:cs="Calibri"/>
                <w:iCs/>
                <w:sz w:val="24"/>
                <w:szCs w:val="24"/>
              </w:rPr>
              <w:t>(</w:t>
            </w:r>
            <w:r w:rsidRPr="006E0180">
              <w:rPr>
                <w:rFonts w:ascii="Calibri" w:eastAsia="Times New Roman" w:hAnsi="Calibri" w:cs="Calibri"/>
                <w:i/>
                <w:sz w:val="24"/>
                <w:szCs w:val="24"/>
              </w:rPr>
              <w:t>j</w:t>
            </w:r>
            <w:r w:rsidR="00A35E88" w:rsidRPr="006E0180">
              <w:rPr>
                <w:rFonts w:ascii="Calibri" w:eastAsia="Times New Roman" w:hAnsi="Calibri" w:cs="Calibri"/>
                <w:i/>
                <w:sz w:val="24"/>
                <w:szCs w:val="24"/>
              </w:rPr>
              <w:t xml:space="preserve">eigu dalyvauja tiekėjų grupė, </w:t>
            </w:r>
            <w:r w:rsidRPr="006E0180">
              <w:rPr>
                <w:rFonts w:ascii="Calibri" w:eastAsia="Times New Roman" w:hAnsi="Calibri" w:cs="Calibri"/>
                <w:i/>
                <w:sz w:val="24"/>
                <w:szCs w:val="24"/>
              </w:rPr>
              <w:t>nurodomi</w:t>
            </w:r>
            <w:r w:rsidR="00A35E88" w:rsidRPr="006E0180">
              <w:rPr>
                <w:rFonts w:ascii="Calibri" w:eastAsia="Times New Roman" w:hAnsi="Calibri" w:cs="Calibri"/>
                <w:i/>
                <w:sz w:val="24"/>
                <w:szCs w:val="24"/>
              </w:rPr>
              <w:t xml:space="preserve"> vis</w:t>
            </w:r>
            <w:r w:rsidRPr="006E0180">
              <w:rPr>
                <w:rFonts w:ascii="Calibri" w:eastAsia="Times New Roman" w:hAnsi="Calibri" w:cs="Calibri"/>
                <w:i/>
                <w:sz w:val="24"/>
                <w:szCs w:val="24"/>
              </w:rPr>
              <w:t>ų</w:t>
            </w:r>
            <w:r w:rsidR="00A35E88" w:rsidRPr="006E0180">
              <w:rPr>
                <w:rFonts w:ascii="Calibri" w:eastAsia="Times New Roman" w:hAnsi="Calibri" w:cs="Calibri"/>
                <w:i/>
                <w:sz w:val="24"/>
                <w:szCs w:val="24"/>
              </w:rPr>
              <w:t xml:space="preserve"> dalyvių adresai</w:t>
            </w:r>
            <w:r w:rsidRPr="006E0180">
              <w:rPr>
                <w:rFonts w:ascii="Calibri" w:eastAsia="Times New Roman" w:hAnsi="Calibri" w:cs="Calibri"/>
                <w:iCs/>
                <w:sz w:val="24"/>
                <w:szCs w:val="24"/>
              </w:rPr>
              <w:t>)</w:t>
            </w:r>
          </w:p>
        </w:tc>
        <w:tc>
          <w:tcPr>
            <w:tcW w:w="2426" w:type="pct"/>
            <w:tcBorders>
              <w:top w:val="single" w:sz="4" w:space="0" w:color="auto"/>
              <w:left w:val="single" w:sz="4" w:space="0" w:color="auto"/>
              <w:bottom w:val="single" w:sz="4" w:space="0" w:color="auto"/>
              <w:right w:val="single" w:sz="4" w:space="0" w:color="auto"/>
            </w:tcBorders>
          </w:tcPr>
          <w:p w14:paraId="78ED1C3D" w14:textId="5C4924C5" w:rsidR="00640159" w:rsidRPr="006E0180" w:rsidRDefault="00640159" w:rsidP="002152B2">
            <w:pPr>
              <w:widowControl w:val="0"/>
              <w:autoSpaceDE w:val="0"/>
              <w:adjustRightInd w:val="0"/>
              <w:spacing w:after="0" w:line="240" w:lineRule="auto"/>
              <w:ind w:left="34" w:hanging="34"/>
              <w:rPr>
                <w:rFonts w:ascii="Calibri" w:eastAsia="Times New Roman" w:hAnsi="Calibri" w:cs="Calibri"/>
                <w:sz w:val="24"/>
                <w:szCs w:val="24"/>
              </w:rPr>
            </w:pPr>
          </w:p>
        </w:tc>
      </w:tr>
      <w:tr w:rsidR="00FD2297" w:rsidRPr="006E0180" w14:paraId="2C727C1F" w14:textId="77777777" w:rsidTr="002152B2">
        <w:tc>
          <w:tcPr>
            <w:tcW w:w="2574" w:type="pct"/>
            <w:tcBorders>
              <w:top w:val="single" w:sz="4" w:space="0" w:color="auto"/>
              <w:left w:val="single" w:sz="4" w:space="0" w:color="auto"/>
              <w:bottom w:val="single" w:sz="4" w:space="0" w:color="auto"/>
              <w:right w:val="single" w:sz="4" w:space="0" w:color="auto"/>
            </w:tcBorders>
          </w:tcPr>
          <w:p w14:paraId="2560BAD6" w14:textId="47223CC1" w:rsidR="00FD2297" w:rsidRPr="006E0180" w:rsidRDefault="00FD2297" w:rsidP="00E73EA7">
            <w:pPr>
              <w:widowControl w:val="0"/>
              <w:autoSpaceDE w:val="0"/>
              <w:adjustRightInd w:val="0"/>
              <w:spacing w:after="0" w:line="240" w:lineRule="auto"/>
              <w:ind w:left="34"/>
              <w:rPr>
                <w:rFonts w:ascii="Calibri" w:eastAsia="Times New Roman" w:hAnsi="Calibri" w:cs="Calibri"/>
                <w:sz w:val="24"/>
                <w:szCs w:val="24"/>
              </w:rPr>
            </w:pPr>
            <w:r w:rsidRPr="006E0180">
              <w:rPr>
                <w:rFonts w:ascii="Calibri" w:eastAsia="Times New Roman" w:hAnsi="Calibri" w:cs="Calibri"/>
                <w:sz w:val="24"/>
                <w:szCs w:val="24"/>
              </w:rPr>
              <w:t>Tiekėjo telefono numeris ir el. pašto adresas</w:t>
            </w:r>
          </w:p>
        </w:tc>
        <w:tc>
          <w:tcPr>
            <w:tcW w:w="2426" w:type="pct"/>
            <w:tcBorders>
              <w:top w:val="single" w:sz="4" w:space="0" w:color="auto"/>
              <w:left w:val="single" w:sz="4" w:space="0" w:color="auto"/>
              <w:bottom w:val="single" w:sz="4" w:space="0" w:color="auto"/>
              <w:right w:val="single" w:sz="4" w:space="0" w:color="auto"/>
            </w:tcBorders>
          </w:tcPr>
          <w:p w14:paraId="0AEC75DE" w14:textId="77777777" w:rsidR="00FD2297" w:rsidRPr="006E0180" w:rsidRDefault="00FD2297" w:rsidP="002152B2">
            <w:pPr>
              <w:widowControl w:val="0"/>
              <w:autoSpaceDE w:val="0"/>
              <w:adjustRightInd w:val="0"/>
              <w:spacing w:after="0" w:line="240" w:lineRule="auto"/>
              <w:ind w:left="34" w:hanging="34"/>
              <w:rPr>
                <w:rFonts w:ascii="Calibri" w:eastAsia="Times New Roman" w:hAnsi="Calibri" w:cs="Calibri"/>
                <w:sz w:val="24"/>
                <w:szCs w:val="24"/>
              </w:rPr>
            </w:pPr>
          </w:p>
        </w:tc>
      </w:tr>
      <w:tr w:rsidR="00640159" w:rsidRPr="006E0180" w14:paraId="236B117C" w14:textId="77777777" w:rsidTr="002152B2">
        <w:trPr>
          <w:trHeight w:val="340"/>
        </w:trPr>
        <w:tc>
          <w:tcPr>
            <w:tcW w:w="2574" w:type="pct"/>
            <w:tcBorders>
              <w:top w:val="single" w:sz="4" w:space="0" w:color="auto"/>
              <w:left w:val="single" w:sz="4" w:space="0" w:color="auto"/>
              <w:bottom w:val="single" w:sz="4" w:space="0" w:color="auto"/>
              <w:right w:val="single" w:sz="4" w:space="0" w:color="auto"/>
            </w:tcBorders>
            <w:vAlign w:val="center"/>
            <w:hideMark/>
          </w:tcPr>
          <w:p w14:paraId="1CCB2EC3" w14:textId="1A4E3C8A" w:rsidR="00640159" w:rsidRPr="006E0180" w:rsidRDefault="006A6AEC" w:rsidP="00E73EA7">
            <w:pPr>
              <w:widowControl w:val="0"/>
              <w:autoSpaceDE w:val="0"/>
              <w:adjustRightInd w:val="0"/>
              <w:spacing w:after="0" w:line="240" w:lineRule="auto"/>
              <w:ind w:left="34"/>
              <w:rPr>
                <w:rFonts w:ascii="Calibri" w:eastAsia="Times New Roman" w:hAnsi="Calibri" w:cs="Calibri"/>
                <w:sz w:val="24"/>
                <w:szCs w:val="24"/>
              </w:rPr>
            </w:pPr>
            <w:r w:rsidRPr="006E0180">
              <w:rPr>
                <w:rFonts w:ascii="Calibri" w:eastAsia="Times New Roman" w:hAnsi="Calibri" w:cs="Calibri"/>
                <w:sz w:val="24"/>
                <w:szCs w:val="24"/>
              </w:rPr>
              <w:t>Už pasiūlymą atsakingo</w:t>
            </w:r>
            <w:r w:rsidR="009171C7" w:rsidRPr="006E0180">
              <w:rPr>
                <w:rFonts w:ascii="Calibri" w:eastAsia="Times New Roman" w:hAnsi="Calibri" w:cs="Calibri"/>
                <w:sz w:val="24"/>
                <w:szCs w:val="24"/>
              </w:rPr>
              <w:t xml:space="preserve"> asmens vardas, pavardė, telefono numeris, elektroninio pašto adresas</w:t>
            </w:r>
          </w:p>
        </w:tc>
        <w:tc>
          <w:tcPr>
            <w:tcW w:w="2426" w:type="pct"/>
            <w:tcBorders>
              <w:top w:val="single" w:sz="4" w:space="0" w:color="auto"/>
              <w:left w:val="single" w:sz="4" w:space="0" w:color="auto"/>
              <w:bottom w:val="single" w:sz="4" w:space="0" w:color="auto"/>
              <w:right w:val="single" w:sz="4" w:space="0" w:color="auto"/>
            </w:tcBorders>
          </w:tcPr>
          <w:p w14:paraId="39CDB37A" w14:textId="77777777" w:rsidR="00640159" w:rsidRPr="006E0180" w:rsidRDefault="00640159" w:rsidP="002152B2">
            <w:pPr>
              <w:widowControl w:val="0"/>
              <w:autoSpaceDE w:val="0"/>
              <w:adjustRightInd w:val="0"/>
              <w:spacing w:after="0" w:line="240" w:lineRule="auto"/>
              <w:ind w:left="34" w:hanging="34"/>
              <w:rPr>
                <w:rFonts w:ascii="Calibri" w:eastAsia="Times New Roman" w:hAnsi="Calibri" w:cs="Calibri"/>
                <w:sz w:val="24"/>
                <w:szCs w:val="24"/>
              </w:rPr>
            </w:pPr>
          </w:p>
        </w:tc>
      </w:tr>
      <w:tr w:rsidR="006A6AEC" w:rsidRPr="006E0180" w14:paraId="391A344B" w14:textId="77777777" w:rsidTr="002152B2">
        <w:trPr>
          <w:trHeight w:val="340"/>
        </w:trPr>
        <w:tc>
          <w:tcPr>
            <w:tcW w:w="2574" w:type="pct"/>
            <w:tcBorders>
              <w:top w:val="single" w:sz="4" w:space="0" w:color="auto"/>
              <w:left w:val="single" w:sz="4" w:space="0" w:color="auto"/>
              <w:bottom w:val="single" w:sz="4" w:space="0" w:color="auto"/>
              <w:right w:val="single" w:sz="4" w:space="0" w:color="auto"/>
            </w:tcBorders>
            <w:vAlign w:val="center"/>
          </w:tcPr>
          <w:p w14:paraId="32D93651" w14:textId="0AAB4E69" w:rsidR="006A6AEC" w:rsidRPr="006E0180" w:rsidRDefault="006A6AEC" w:rsidP="00E73EA7">
            <w:pPr>
              <w:widowControl w:val="0"/>
              <w:autoSpaceDE w:val="0"/>
              <w:adjustRightInd w:val="0"/>
              <w:spacing w:after="0" w:line="240" w:lineRule="auto"/>
              <w:ind w:left="34"/>
              <w:rPr>
                <w:rFonts w:ascii="Calibri" w:eastAsia="Times New Roman" w:hAnsi="Calibri" w:cs="Calibri"/>
                <w:sz w:val="24"/>
                <w:szCs w:val="24"/>
              </w:rPr>
            </w:pPr>
            <w:r w:rsidRPr="006E0180">
              <w:rPr>
                <w:rFonts w:ascii="Calibri" w:eastAsia="Times New Roman" w:hAnsi="Calibri" w:cs="Calibri"/>
                <w:sz w:val="24"/>
                <w:szCs w:val="24"/>
              </w:rPr>
              <w:t>Tiekėjo</w:t>
            </w:r>
            <w:r w:rsidR="00805C44" w:rsidRPr="006E0180">
              <w:rPr>
                <w:rFonts w:ascii="Calibri" w:eastAsia="Times New Roman" w:hAnsi="Calibri" w:cs="Calibri"/>
                <w:sz w:val="24"/>
                <w:szCs w:val="24"/>
              </w:rPr>
              <w:t xml:space="preserve"> </w:t>
            </w:r>
            <w:r w:rsidRPr="006E0180">
              <w:rPr>
                <w:rFonts w:ascii="Calibri" w:eastAsia="Times New Roman" w:hAnsi="Calibri" w:cs="Calibri"/>
                <w:sz w:val="24"/>
                <w:szCs w:val="24"/>
              </w:rPr>
              <w:t>/ Ūkio subjektų grupės atsakingo partnerio sąskaitos numeris, banko pavadinimas ir banko kodas</w:t>
            </w:r>
          </w:p>
        </w:tc>
        <w:tc>
          <w:tcPr>
            <w:tcW w:w="2426" w:type="pct"/>
            <w:tcBorders>
              <w:top w:val="single" w:sz="4" w:space="0" w:color="auto"/>
              <w:left w:val="single" w:sz="4" w:space="0" w:color="auto"/>
              <w:bottom w:val="single" w:sz="4" w:space="0" w:color="auto"/>
              <w:right w:val="single" w:sz="4" w:space="0" w:color="auto"/>
            </w:tcBorders>
          </w:tcPr>
          <w:p w14:paraId="52058709" w14:textId="77777777" w:rsidR="006A6AEC" w:rsidRPr="006E0180" w:rsidRDefault="006A6AEC" w:rsidP="002152B2">
            <w:pPr>
              <w:widowControl w:val="0"/>
              <w:autoSpaceDE w:val="0"/>
              <w:adjustRightInd w:val="0"/>
              <w:spacing w:after="0" w:line="240" w:lineRule="auto"/>
              <w:ind w:left="34" w:hanging="34"/>
              <w:rPr>
                <w:rFonts w:ascii="Calibri" w:eastAsia="Times New Roman" w:hAnsi="Calibri" w:cs="Calibri"/>
                <w:sz w:val="24"/>
                <w:szCs w:val="24"/>
              </w:rPr>
            </w:pPr>
          </w:p>
        </w:tc>
      </w:tr>
      <w:tr w:rsidR="006A6AEC" w:rsidRPr="006E0180" w14:paraId="05BB45CA" w14:textId="77777777">
        <w:trPr>
          <w:trHeight w:val="340"/>
        </w:trPr>
        <w:tc>
          <w:tcPr>
            <w:tcW w:w="2574" w:type="pct"/>
            <w:tcBorders>
              <w:top w:val="single" w:sz="4" w:space="0" w:color="auto"/>
              <w:left w:val="single" w:sz="4" w:space="0" w:color="auto"/>
              <w:bottom w:val="single" w:sz="4" w:space="0" w:color="auto"/>
              <w:right w:val="single" w:sz="4" w:space="0" w:color="auto"/>
            </w:tcBorders>
          </w:tcPr>
          <w:p w14:paraId="5C1FCC60" w14:textId="68EBCF49" w:rsidR="006A6AEC" w:rsidRPr="006E0180" w:rsidRDefault="006A6AEC" w:rsidP="006A6AEC">
            <w:pPr>
              <w:widowControl w:val="0"/>
              <w:autoSpaceDE w:val="0"/>
              <w:adjustRightInd w:val="0"/>
              <w:spacing w:after="0" w:line="240" w:lineRule="auto"/>
              <w:ind w:left="34"/>
              <w:rPr>
                <w:rFonts w:ascii="Calibri" w:eastAsia="Times New Roman" w:hAnsi="Calibri" w:cs="Calibri"/>
                <w:sz w:val="24"/>
                <w:szCs w:val="24"/>
              </w:rPr>
            </w:pPr>
            <w:r w:rsidRPr="006E0180">
              <w:rPr>
                <w:rFonts w:ascii="Calibri" w:eastAsia="Times New Roman" w:hAnsi="Calibri" w:cs="Calibri"/>
                <w:sz w:val="24"/>
                <w:szCs w:val="24"/>
              </w:rPr>
              <w:t>Tiekėjo</w:t>
            </w:r>
            <w:r w:rsidR="00805C44" w:rsidRPr="006E0180">
              <w:rPr>
                <w:rFonts w:ascii="Calibri" w:eastAsia="Times New Roman" w:hAnsi="Calibri" w:cs="Calibri"/>
                <w:sz w:val="24"/>
                <w:szCs w:val="24"/>
              </w:rPr>
              <w:t xml:space="preserve"> </w:t>
            </w:r>
            <w:r w:rsidRPr="006E0180">
              <w:rPr>
                <w:rFonts w:ascii="Calibri" w:eastAsia="Times New Roman" w:hAnsi="Calibri" w:cs="Calibri"/>
                <w:sz w:val="24"/>
                <w:szCs w:val="24"/>
              </w:rPr>
              <w:t>/ Ūkio subjektų grupės, laimėjimo atveju, pasirašančio sutartį asmens vardas, pavardė, pareigos</w:t>
            </w:r>
          </w:p>
        </w:tc>
        <w:tc>
          <w:tcPr>
            <w:tcW w:w="2426" w:type="pct"/>
            <w:tcBorders>
              <w:top w:val="single" w:sz="4" w:space="0" w:color="auto"/>
              <w:left w:val="single" w:sz="4" w:space="0" w:color="auto"/>
              <w:bottom w:val="single" w:sz="4" w:space="0" w:color="auto"/>
              <w:right w:val="single" w:sz="4" w:space="0" w:color="auto"/>
            </w:tcBorders>
          </w:tcPr>
          <w:p w14:paraId="4AF074BD" w14:textId="77777777" w:rsidR="006A6AEC" w:rsidRPr="006E0180" w:rsidRDefault="006A6AEC" w:rsidP="006A6AEC">
            <w:pPr>
              <w:widowControl w:val="0"/>
              <w:autoSpaceDE w:val="0"/>
              <w:adjustRightInd w:val="0"/>
              <w:spacing w:after="0" w:line="240" w:lineRule="auto"/>
              <w:ind w:left="34" w:hanging="34"/>
              <w:rPr>
                <w:rFonts w:ascii="Calibri" w:eastAsia="Times New Roman" w:hAnsi="Calibri" w:cs="Calibri"/>
                <w:sz w:val="24"/>
                <w:szCs w:val="24"/>
              </w:rPr>
            </w:pPr>
          </w:p>
        </w:tc>
      </w:tr>
      <w:tr w:rsidR="006A6AEC" w:rsidRPr="006E0180" w14:paraId="5ED60010" w14:textId="77777777">
        <w:trPr>
          <w:trHeight w:val="340"/>
        </w:trPr>
        <w:tc>
          <w:tcPr>
            <w:tcW w:w="2574" w:type="pct"/>
            <w:tcBorders>
              <w:top w:val="single" w:sz="4" w:space="0" w:color="auto"/>
              <w:left w:val="single" w:sz="4" w:space="0" w:color="auto"/>
              <w:bottom w:val="single" w:sz="4" w:space="0" w:color="auto"/>
              <w:right w:val="single" w:sz="4" w:space="0" w:color="auto"/>
            </w:tcBorders>
          </w:tcPr>
          <w:p w14:paraId="374C5AA0" w14:textId="397C05C0" w:rsidR="006A6AEC" w:rsidRPr="006E0180" w:rsidRDefault="006A6AEC" w:rsidP="006A6AEC">
            <w:pPr>
              <w:widowControl w:val="0"/>
              <w:autoSpaceDE w:val="0"/>
              <w:adjustRightInd w:val="0"/>
              <w:spacing w:after="0" w:line="240" w:lineRule="auto"/>
              <w:ind w:left="34"/>
              <w:rPr>
                <w:rFonts w:ascii="Calibri" w:eastAsia="Times New Roman" w:hAnsi="Calibri" w:cs="Calibri"/>
                <w:sz w:val="24"/>
                <w:szCs w:val="24"/>
              </w:rPr>
            </w:pPr>
            <w:r w:rsidRPr="006E0180">
              <w:rPr>
                <w:rFonts w:ascii="Calibri" w:eastAsia="Times New Roman" w:hAnsi="Calibri" w:cs="Calibri"/>
                <w:sz w:val="24"/>
                <w:szCs w:val="24"/>
              </w:rPr>
              <w:t>Tiekėjo</w:t>
            </w:r>
            <w:r w:rsidR="00805C44" w:rsidRPr="006E0180">
              <w:rPr>
                <w:rFonts w:ascii="Calibri" w:eastAsia="Times New Roman" w:hAnsi="Calibri" w:cs="Calibri"/>
                <w:sz w:val="24"/>
                <w:szCs w:val="24"/>
              </w:rPr>
              <w:t xml:space="preserve"> </w:t>
            </w:r>
            <w:r w:rsidRPr="006E0180">
              <w:rPr>
                <w:rFonts w:ascii="Calibri" w:eastAsia="Times New Roman" w:hAnsi="Calibri" w:cs="Calibri"/>
                <w:sz w:val="24"/>
                <w:szCs w:val="24"/>
              </w:rPr>
              <w:t>/ Ūkio subjektų grupės, laimėjimo atveju, už sutarties vykdymą atsakingo asmens vardas, pavardė, pareigos, telefono numeris, elektroninio pašto numeris</w:t>
            </w:r>
          </w:p>
        </w:tc>
        <w:tc>
          <w:tcPr>
            <w:tcW w:w="2426" w:type="pct"/>
            <w:tcBorders>
              <w:top w:val="single" w:sz="4" w:space="0" w:color="auto"/>
              <w:left w:val="single" w:sz="4" w:space="0" w:color="auto"/>
              <w:bottom w:val="single" w:sz="4" w:space="0" w:color="auto"/>
              <w:right w:val="single" w:sz="4" w:space="0" w:color="auto"/>
            </w:tcBorders>
          </w:tcPr>
          <w:p w14:paraId="073D89A4" w14:textId="77777777" w:rsidR="006A6AEC" w:rsidRPr="006E0180" w:rsidRDefault="006A6AEC" w:rsidP="006A6AEC">
            <w:pPr>
              <w:widowControl w:val="0"/>
              <w:autoSpaceDE w:val="0"/>
              <w:adjustRightInd w:val="0"/>
              <w:spacing w:after="0" w:line="240" w:lineRule="auto"/>
              <w:ind w:left="34" w:hanging="34"/>
              <w:rPr>
                <w:rFonts w:ascii="Calibri" w:eastAsia="Times New Roman" w:hAnsi="Calibri" w:cs="Calibri"/>
                <w:sz w:val="24"/>
                <w:szCs w:val="24"/>
              </w:rPr>
            </w:pPr>
          </w:p>
        </w:tc>
      </w:tr>
      <w:tr w:rsidR="00805C44" w:rsidRPr="006E0180" w14:paraId="7E79F0B3" w14:textId="77777777">
        <w:trPr>
          <w:trHeight w:val="340"/>
        </w:trPr>
        <w:tc>
          <w:tcPr>
            <w:tcW w:w="2574" w:type="pct"/>
            <w:tcBorders>
              <w:top w:val="single" w:sz="4" w:space="0" w:color="auto"/>
              <w:left w:val="single" w:sz="4" w:space="0" w:color="auto"/>
              <w:bottom w:val="single" w:sz="4" w:space="0" w:color="auto"/>
              <w:right w:val="single" w:sz="4" w:space="0" w:color="auto"/>
            </w:tcBorders>
          </w:tcPr>
          <w:p w14:paraId="0A66AE3E" w14:textId="7D83251C" w:rsidR="00805C44" w:rsidRPr="006E0180" w:rsidRDefault="00805C44" w:rsidP="006A6AEC">
            <w:pPr>
              <w:widowControl w:val="0"/>
              <w:autoSpaceDE w:val="0"/>
              <w:adjustRightInd w:val="0"/>
              <w:spacing w:after="0" w:line="240" w:lineRule="auto"/>
              <w:ind w:left="34"/>
              <w:rPr>
                <w:rFonts w:ascii="Calibri" w:eastAsia="Times New Roman" w:hAnsi="Calibri" w:cs="Calibri"/>
                <w:sz w:val="24"/>
                <w:szCs w:val="24"/>
              </w:rPr>
            </w:pPr>
            <w:r w:rsidRPr="006E0180">
              <w:rPr>
                <w:rFonts w:ascii="Calibri" w:eastAsia="Times New Roman" w:hAnsi="Calibri" w:cs="Calibri"/>
                <w:sz w:val="24"/>
                <w:szCs w:val="24"/>
              </w:rPr>
              <w:t>Tiekėjo / Ūkio subjektų grupės, laimėjimo atveju, pasirašančio sutartį asmens vardas, pavardė, pareigos, </w:t>
            </w:r>
            <w:r w:rsidRPr="006E0180">
              <w:rPr>
                <w:rFonts w:ascii="Calibri" w:eastAsia="Times New Roman" w:hAnsi="Calibri" w:cs="Calibri"/>
                <w:b/>
                <w:bCs/>
                <w:sz w:val="24"/>
                <w:szCs w:val="24"/>
              </w:rPr>
              <w:t>atstovavimo pagrindas</w:t>
            </w:r>
          </w:p>
        </w:tc>
        <w:tc>
          <w:tcPr>
            <w:tcW w:w="2426" w:type="pct"/>
            <w:tcBorders>
              <w:top w:val="single" w:sz="4" w:space="0" w:color="auto"/>
              <w:left w:val="single" w:sz="4" w:space="0" w:color="auto"/>
              <w:bottom w:val="single" w:sz="4" w:space="0" w:color="auto"/>
              <w:right w:val="single" w:sz="4" w:space="0" w:color="auto"/>
            </w:tcBorders>
          </w:tcPr>
          <w:p w14:paraId="20372457" w14:textId="77777777" w:rsidR="00805C44" w:rsidRPr="006E0180" w:rsidRDefault="00805C44" w:rsidP="006A6AEC">
            <w:pPr>
              <w:widowControl w:val="0"/>
              <w:autoSpaceDE w:val="0"/>
              <w:adjustRightInd w:val="0"/>
              <w:spacing w:after="0" w:line="240" w:lineRule="auto"/>
              <w:ind w:left="34" w:hanging="34"/>
              <w:rPr>
                <w:rFonts w:ascii="Calibri" w:eastAsia="Times New Roman" w:hAnsi="Calibri" w:cs="Calibri"/>
                <w:sz w:val="24"/>
                <w:szCs w:val="24"/>
              </w:rPr>
            </w:pPr>
          </w:p>
        </w:tc>
      </w:tr>
    </w:tbl>
    <w:p w14:paraId="39C37463" w14:textId="29191544" w:rsidR="003D3A17" w:rsidRPr="006E0180" w:rsidRDefault="002207CA" w:rsidP="007237A0">
      <w:pPr>
        <w:widowControl w:val="0"/>
        <w:autoSpaceDE w:val="0"/>
        <w:adjustRightInd w:val="0"/>
        <w:spacing w:after="120" w:line="240" w:lineRule="auto"/>
        <w:jc w:val="both"/>
        <w:rPr>
          <w:rFonts w:ascii="Calibri" w:eastAsia="Times New Roman" w:hAnsi="Calibri" w:cs="Calibri"/>
          <w:sz w:val="24"/>
          <w:szCs w:val="24"/>
          <w:lang w:eastAsia="lt-LT"/>
        </w:rPr>
      </w:pPr>
      <w:r w:rsidRPr="006E0180">
        <w:rPr>
          <w:rFonts w:ascii="Calibri" w:hAnsi="Calibri" w:cs="Calibri"/>
          <w:b/>
          <w:bCs/>
          <w:i/>
          <w:sz w:val="24"/>
          <w:szCs w:val="24"/>
        </w:rPr>
        <w:t>prašoma užpildyti visus laukus</w:t>
      </w:r>
    </w:p>
    <w:p w14:paraId="347D53D6" w14:textId="35321247" w:rsidR="00412E65" w:rsidRPr="006E0180" w:rsidRDefault="00412E65" w:rsidP="006858C2">
      <w:pPr>
        <w:widowControl w:val="0"/>
        <w:autoSpaceDE w:val="0"/>
        <w:adjustRightInd w:val="0"/>
        <w:spacing w:after="120" w:line="240" w:lineRule="auto"/>
        <w:jc w:val="both"/>
        <w:rPr>
          <w:rFonts w:ascii="Calibri" w:eastAsia="Times New Roman" w:hAnsi="Calibri" w:cs="Calibri"/>
          <w:sz w:val="24"/>
          <w:szCs w:val="24"/>
        </w:rPr>
      </w:pPr>
    </w:p>
    <w:p w14:paraId="361D3A67" w14:textId="77777777" w:rsidR="00495F37" w:rsidRPr="006E0180" w:rsidRDefault="00495F37" w:rsidP="00495F37">
      <w:pPr>
        <w:numPr>
          <w:ilvl w:val="0"/>
          <w:numId w:val="12"/>
        </w:numPr>
        <w:pBdr>
          <w:top w:val="single" w:sz="4" w:space="1" w:color="auto"/>
          <w:bottom w:val="single" w:sz="4" w:space="1" w:color="auto"/>
        </w:pBdr>
        <w:shd w:val="clear" w:color="auto" w:fill="D9DCDD"/>
        <w:tabs>
          <w:tab w:val="left" w:pos="284"/>
        </w:tabs>
        <w:spacing w:after="120" w:line="240" w:lineRule="auto"/>
        <w:ind w:left="0" w:firstLine="0"/>
        <w:jc w:val="center"/>
        <w:rPr>
          <w:rFonts w:ascii="Calibri" w:eastAsia="Times New Roman" w:hAnsi="Calibri" w:cs="Calibri"/>
          <w:b/>
          <w:sz w:val="24"/>
          <w:szCs w:val="24"/>
        </w:rPr>
      </w:pPr>
      <w:r w:rsidRPr="006E0180">
        <w:rPr>
          <w:rFonts w:ascii="Calibri" w:eastAsia="Times New Roman" w:hAnsi="Calibri" w:cs="Calibri"/>
          <w:b/>
          <w:sz w:val="24"/>
          <w:szCs w:val="24"/>
        </w:rPr>
        <w:t>INFORMACIJA APIE PLANUOJAMUS PASITELKTI SUBTIEKĖJUS IR (AR) KITUS ŪKIO SUBJEKTUS</w:t>
      </w:r>
    </w:p>
    <w:p w14:paraId="10241425" w14:textId="754A9B88" w:rsidR="00412E65" w:rsidRPr="006E0180" w:rsidRDefault="00412E65" w:rsidP="001545DC">
      <w:pPr>
        <w:spacing w:after="120" w:line="240" w:lineRule="auto"/>
        <w:jc w:val="both"/>
        <w:rPr>
          <w:rFonts w:ascii="Calibri" w:eastAsia="Times New Roman" w:hAnsi="Calibri" w:cs="Calibri"/>
          <w:sz w:val="24"/>
          <w:szCs w:val="24"/>
        </w:rPr>
      </w:pPr>
      <w:r w:rsidRPr="006E0180">
        <w:rPr>
          <w:rFonts w:ascii="Calibri" w:eastAsia="Times New Roman" w:hAnsi="Calibri" w:cs="Calibri"/>
          <w:sz w:val="24"/>
          <w:szCs w:val="24"/>
        </w:rPr>
        <w:t xml:space="preserve">Informacija apie </w:t>
      </w:r>
      <w:r w:rsidR="005D782F" w:rsidRPr="006E0180">
        <w:rPr>
          <w:rFonts w:ascii="Calibri" w:eastAsia="Times New Roman" w:hAnsi="Calibri" w:cs="Calibri"/>
          <w:b/>
          <w:bCs/>
          <w:sz w:val="24"/>
          <w:szCs w:val="24"/>
        </w:rPr>
        <w:t>ūkio subjektus</w:t>
      </w:r>
      <w:r w:rsidRPr="006E0180">
        <w:rPr>
          <w:rFonts w:ascii="Calibri" w:eastAsia="Times New Roman" w:hAnsi="Calibri" w:cs="Calibri"/>
          <w:sz w:val="24"/>
          <w:szCs w:val="24"/>
        </w:rPr>
        <w:t>, kuri</w:t>
      </w:r>
      <w:r w:rsidR="005D782F" w:rsidRPr="006E0180">
        <w:rPr>
          <w:rFonts w:ascii="Calibri" w:eastAsia="Times New Roman" w:hAnsi="Calibri" w:cs="Calibri"/>
          <w:sz w:val="24"/>
          <w:szCs w:val="24"/>
        </w:rPr>
        <w:t>ų</w:t>
      </w:r>
      <w:r w:rsidRPr="006E0180">
        <w:rPr>
          <w:rFonts w:ascii="Calibri" w:eastAsia="Times New Roman" w:hAnsi="Calibri" w:cs="Calibri"/>
          <w:sz w:val="24"/>
          <w:szCs w:val="24"/>
        </w:rPr>
        <w:t xml:space="preserve"> </w:t>
      </w:r>
      <w:r w:rsidR="005D782F" w:rsidRPr="006E0180">
        <w:rPr>
          <w:rFonts w:ascii="Calibri" w:eastAsia="Times New Roman" w:hAnsi="Calibri" w:cs="Calibri"/>
          <w:bCs/>
          <w:sz w:val="24"/>
          <w:szCs w:val="24"/>
        </w:rPr>
        <w:t xml:space="preserve">pajėgumais remiamasi </w:t>
      </w:r>
      <w:r w:rsidR="003E7463" w:rsidRPr="006E0180">
        <w:rPr>
          <w:rFonts w:ascii="Calibri" w:eastAsia="Times New Roman" w:hAnsi="Calibri" w:cs="Calibri"/>
          <w:bCs/>
          <w:iCs/>
          <w:sz w:val="24"/>
          <w:szCs w:val="24"/>
        </w:rPr>
        <w:t>siekiant atitikti kvalifikacijos reikalavimus</w:t>
      </w:r>
      <w:r w:rsidRPr="006E0180">
        <w:rPr>
          <w:rFonts w:ascii="Calibri" w:eastAsia="Times New Roman" w:hAnsi="Calibri" w:cs="Calibri"/>
          <w:sz w:val="24"/>
          <w:szCs w:val="24"/>
        </w:rPr>
        <w:t>:</w:t>
      </w:r>
    </w:p>
    <w:tbl>
      <w:tblPr>
        <w:tblStyle w:val="Lentelstinklelis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7"/>
        <w:gridCol w:w="2497"/>
        <w:gridCol w:w="2195"/>
        <w:gridCol w:w="2195"/>
        <w:gridCol w:w="1810"/>
      </w:tblGrid>
      <w:tr w:rsidR="003E7463" w:rsidRPr="006E0180" w14:paraId="4BBE67B6" w14:textId="01D7C384" w:rsidTr="005B2BD8">
        <w:trPr>
          <w:trHeight w:val="557"/>
        </w:trPr>
        <w:tc>
          <w:tcPr>
            <w:tcW w:w="659" w:type="dxa"/>
            <w:vAlign w:val="center"/>
          </w:tcPr>
          <w:p w14:paraId="532587DD" w14:textId="77777777" w:rsidR="003E7463" w:rsidRPr="006E0180" w:rsidRDefault="003E7463" w:rsidP="00412E65">
            <w:pPr>
              <w:jc w:val="center"/>
              <w:rPr>
                <w:rFonts w:ascii="Calibri" w:hAnsi="Calibri" w:cs="Calibri"/>
                <w:b/>
                <w:sz w:val="24"/>
                <w:szCs w:val="24"/>
              </w:rPr>
            </w:pPr>
            <w:r w:rsidRPr="006E0180">
              <w:rPr>
                <w:rFonts w:ascii="Calibri" w:hAnsi="Calibri" w:cs="Calibri"/>
                <w:b/>
                <w:sz w:val="24"/>
                <w:szCs w:val="24"/>
              </w:rPr>
              <w:t>Eil. Nr.</w:t>
            </w:r>
          </w:p>
        </w:tc>
        <w:tc>
          <w:tcPr>
            <w:tcW w:w="2597" w:type="dxa"/>
            <w:vAlign w:val="center"/>
          </w:tcPr>
          <w:p w14:paraId="61D9FA81" w14:textId="4BE4B51F" w:rsidR="003E7463" w:rsidRPr="006E0180" w:rsidRDefault="00A573E2" w:rsidP="00412E65">
            <w:pPr>
              <w:jc w:val="center"/>
              <w:rPr>
                <w:rFonts w:ascii="Calibri" w:hAnsi="Calibri" w:cs="Calibri"/>
                <w:b/>
                <w:sz w:val="24"/>
                <w:szCs w:val="24"/>
              </w:rPr>
            </w:pPr>
            <w:r w:rsidRPr="006E0180">
              <w:rPr>
                <w:rFonts w:ascii="Calibri" w:hAnsi="Calibri" w:cs="Calibri"/>
                <w:b/>
                <w:sz w:val="24"/>
                <w:szCs w:val="24"/>
              </w:rPr>
              <w:t>P</w:t>
            </w:r>
            <w:r w:rsidR="003E7463" w:rsidRPr="006E0180">
              <w:rPr>
                <w:rFonts w:ascii="Calibri" w:hAnsi="Calibri" w:cs="Calibri"/>
                <w:b/>
                <w:sz w:val="24"/>
                <w:szCs w:val="24"/>
              </w:rPr>
              <w:t>avadinimas, kodas ir adresas</w:t>
            </w:r>
          </w:p>
        </w:tc>
        <w:tc>
          <w:tcPr>
            <w:tcW w:w="2268" w:type="dxa"/>
            <w:vAlign w:val="center"/>
          </w:tcPr>
          <w:p w14:paraId="098E0F94" w14:textId="56972B22" w:rsidR="003E7463" w:rsidRPr="006E0180" w:rsidRDefault="003E7463" w:rsidP="00412E65">
            <w:pPr>
              <w:jc w:val="center"/>
              <w:rPr>
                <w:rFonts w:ascii="Calibri" w:hAnsi="Calibri" w:cs="Calibri"/>
                <w:b/>
                <w:sz w:val="24"/>
                <w:szCs w:val="24"/>
              </w:rPr>
            </w:pPr>
            <w:r w:rsidRPr="006E0180">
              <w:rPr>
                <w:rFonts w:ascii="Calibri" w:hAnsi="Calibri" w:cs="Calibri"/>
                <w:b/>
                <w:sz w:val="24"/>
                <w:szCs w:val="24"/>
              </w:rPr>
              <w:t>Nuoroda į tikslų kvalifikacijos reikalavimą, kuriam atitikti remiamasi subjekto pajėgumais</w:t>
            </w:r>
          </w:p>
        </w:tc>
        <w:tc>
          <w:tcPr>
            <w:tcW w:w="2268" w:type="dxa"/>
            <w:vAlign w:val="center"/>
          </w:tcPr>
          <w:p w14:paraId="34521362" w14:textId="1AD2E7BA" w:rsidR="003E7463" w:rsidRPr="006E0180" w:rsidRDefault="003E7463" w:rsidP="00D73A9F">
            <w:pPr>
              <w:jc w:val="center"/>
              <w:rPr>
                <w:rFonts w:ascii="Calibri" w:hAnsi="Calibri" w:cs="Calibri"/>
                <w:b/>
                <w:sz w:val="24"/>
                <w:szCs w:val="24"/>
              </w:rPr>
            </w:pPr>
            <w:r w:rsidRPr="006E0180">
              <w:rPr>
                <w:rFonts w:ascii="Calibri" w:hAnsi="Calibri" w:cs="Calibri"/>
                <w:b/>
                <w:sz w:val="24"/>
                <w:szCs w:val="24"/>
              </w:rPr>
              <w:t>Perduodama vykdyti pirkimo sutarties dalis (procentais) ir jos aprašymas</w:t>
            </w:r>
          </w:p>
        </w:tc>
        <w:tc>
          <w:tcPr>
            <w:tcW w:w="1836" w:type="dxa"/>
            <w:vAlign w:val="center"/>
          </w:tcPr>
          <w:p w14:paraId="4D7447A4" w14:textId="47AD2399" w:rsidR="003E7463" w:rsidRPr="006E0180" w:rsidRDefault="003E7463" w:rsidP="00EC2245">
            <w:pPr>
              <w:jc w:val="center"/>
              <w:rPr>
                <w:rFonts w:ascii="Calibri" w:hAnsi="Calibri" w:cs="Calibri"/>
                <w:b/>
                <w:bCs/>
                <w:sz w:val="24"/>
                <w:szCs w:val="24"/>
              </w:rPr>
            </w:pPr>
            <w:r w:rsidRPr="006E0180">
              <w:rPr>
                <w:rFonts w:ascii="Calibri" w:hAnsi="Calibri" w:cs="Calibri"/>
                <w:b/>
                <w:bCs/>
                <w:sz w:val="24"/>
                <w:szCs w:val="24"/>
                <w:lang w:eastAsia="en-US"/>
              </w:rPr>
              <w:t>Pateikiamų įrodymų pavadinimas</w:t>
            </w:r>
            <w:r w:rsidRPr="006E0180">
              <w:rPr>
                <w:rFonts w:ascii="Calibri" w:hAnsi="Calibri" w:cs="Calibri"/>
                <w:b/>
                <w:bCs/>
                <w:sz w:val="24"/>
                <w:szCs w:val="24"/>
                <w:vertAlign w:val="superscript"/>
                <w:lang w:eastAsia="en-US"/>
              </w:rPr>
              <w:footnoteReference w:id="1"/>
            </w:r>
          </w:p>
        </w:tc>
      </w:tr>
      <w:tr w:rsidR="003E7463" w:rsidRPr="006E0180" w14:paraId="3D3AF59A" w14:textId="00ED2A43" w:rsidTr="005B2BD8">
        <w:tc>
          <w:tcPr>
            <w:tcW w:w="659" w:type="dxa"/>
            <w:vAlign w:val="center"/>
          </w:tcPr>
          <w:p w14:paraId="629D8FCA" w14:textId="77777777" w:rsidR="003E7463" w:rsidRPr="006E0180" w:rsidRDefault="003E7463" w:rsidP="00A573E2">
            <w:pPr>
              <w:jc w:val="center"/>
              <w:rPr>
                <w:rFonts w:ascii="Calibri" w:hAnsi="Calibri" w:cs="Calibri"/>
                <w:sz w:val="24"/>
                <w:szCs w:val="24"/>
              </w:rPr>
            </w:pPr>
          </w:p>
        </w:tc>
        <w:tc>
          <w:tcPr>
            <w:tcW w:w="2597" w:type="dxa"/>
            <w:vAlign w:val="center"/>
          </w:tcPr>
          <w:p w14:paraId="51A2124C" w14:textId="77777777" w:rsidR="003E7463" w:rsidRPr="006E0180" w:rsidRDefault="003E7463" w:rsidP="00412E65">
            <w:pPr>
              <w:jc w:val="both"/>
              <w:rPr>
                <w:rFonts w:ascii="Calibri" w:hAnsi="Calibri" w:cs="Calibri"/>
                <w:sz w:val="24"/>
                <w:szCs w:val="24"/>
              </w:rPr>
            </w:pPr>
          </w:p>
        </w:tc>
        <w:tc>
          <w:tcPr>
            <w:tcW w:w="2268" w:type="dxa"/>
            <w:vAlign w:val="center"/>
          </w:tcPr>
          <w:p w14:paraId="51A4C640" w14:textId="77777777" w:rsidR="003E7463" w:rsidRPr="006E0180" w:rsidRDefault="003E7463" w:rsidP="00412E65">
            <w:pPr>
              <w:jc w:val="both"/>
              <w:rPr>
                <w:rFonts w:ascii="Calibri" w:hAnsi="Calibri" w:cs="Calibri"/>
                <w:sz w:val="24"/>
                <w:szCs w:val="24"/>
              </w:rPr>
            </w:pPr>
          </w:p>
        </w:tc>
        <w:tc>
          <w:tcPr>
            <w:tcW w:w="2268" w:type="dxa"/>
            <w:vAlign w:val="center"/>
          </w:tcPr>
          <w:p w14:paraId="40DB6EEB" w14:textId="77777777" w:rsidR="003E7463" w:rsidRPr="006E0180" w:rsidRDefault="003E7463" w:rsidP="00412E65">
            <w:pPr>
              <w:jc w:val="both"/>
              <w:rPr>
                <w:rFonts w:ascii="Calibri" w:hAnsi="Calibri" w:cs="Calibri"/>
                <w:sz w:val="24"/>
                <w:szCs w:val="24"/>
              </w:rPr>
            </w:pPr>
          </w:p>
        </w:tc>
        <w:tc>
          <w:tcPr>
            <w:tcW w:w="1836" w:type="dxa"/>
            <w:vAlign w:val="center"/>
          </w:tcPr>
          <w:p w14:paraId="257B01FE" w14:textId="77777777" w:rsidR="003E7463" w:rsidRPr="006E0180" w:rsidRDefault="003E7463" w:rsidP="00412E65">
            <w:pPr>
              <w:jc w:val="both"/>
              <w:rPr>
                <w:rFonts w:ascii="Calibri" w:hAnsi="Calibri" w:cs="Calibri"/>
                <w:sz w:val="24"/>
                <w:szCs w:val="24"/>
              </w:rPr>
            </w:pPr>
          </w:p>
        </w:tc>
      </w:tr>
      <w:tr w:rsidR="003E7463" w:rsidRPr="006E0180" w14:paraId="67743838" w14:textId="7B0822D8" w:rsidTr="005B2BD8">
        <w:tc>
          <w:tcPr>
            <w:tcW w:w="659" w:type="dxa"/>
            <w:vAlign w:val="center"/>
          </w:tcPr>
          <w:p w14:paraId="19ECF2AF" w14:textId="77777777" w:rsidR="003E7463" w:rsidRPr="006E0180" w:rsidRDefault="003E7463" w:rsidP="00A573E2">
            <w:pPr>
              <w:jc w:val="center"/>
              <w:rPr>
                <w:rFonts w:ascii="Calibri" w:hAnsi="Calibri" w:cs="Calibri"/>
                <w:sz w:val="24"/>
                <w:szCs w:val="24"/>
              </w:rPr>
            </w:pPr>
          </w:p>
        </w:tc>
        <w:tc>
          <w:tcPr>
            <w:tcW w:w="2597" w:type="dxa"/>
            <w:vAlign w:val="center"/>
          </w:tcPr>
          <w:p w14:paraId="3226DFF8" w14:textId="77777777" w:rsidR="003E7463" w:rsidRPr="006E0180" w:rsidRDefault="003E7463" w:rsidP="00412E65">
            <w:pPr>
              <w:jc w:val="both"/>
              <w:rPr>
                <w:rFonts w:ascii="Calibri" w:hAnsi="Calibri" w:cs="Calibri"/>
                <w:sz w:val="24"/>
                <w:szCs w:val="24"/>
              </w:rPr>
            </w:pPr>
          </w:p>
        </w:tc>
        <w:tc>
          <w:tcPr>
            <w:tcW w:w="2268" w:type="dxa"/>
            <w:vAlign w:val="center"/>
          </w:tcPr>
          <w:p w14:paraId="186AF002" w14:textId="77777777" w:rsidR="003E7463" w:rsidRPr="006E0180" w:rsidRDefault="003E7463" w:rsidP="00412E65">
            <w:pPr>
              <w:jc w:val="both"/>
              <w:rPr>
                <w:rFonts w:ascii="Calibri" w:hAnsi="Calibri" w:cs="Calibri"/>
                <w:sz w:val="24"/>
                <w:szCs w:val="24"/>
              </w:rPr>
            </w:pPr>
          </w:p>
        </w:tc>
        <w:tc>
          <w:tcPr>
            <w:tcW w:w="2268" w:type="dxa"/>
            <w:vAlign w:val="center"/>
          </w:tcPr>
          <w:p w14:paraId="0D21DEFD" w14:textId="77777777" w:rsidR="003E7463" w:rsidRPr="006E0180" w:rsidRDefault="003E7463" w:rsidP="00412E65">
            <w:pPr>
              <w:jc w:val="both"/>
              <w:rPr>
                <w:rFonts w:ascii="Calibri" w:hAnsi="Calibri" w:cs="Calibri"/>
                <w:sz w:val="24"/>
                <w:szCs w:val="24"/>
              </w:rPr>
            </w:pPr>
          </w:p>
        </w:tc>
        <w:tc>
          <w:tcPr>
            <w:tcW w:w="1836" w:type="dxa"/>
            <w:vAlign w:val="center"/>
          </w:tcPr>
          <w:p w14:paraId="022DBF4E" w14:textId="77777777" w:rsidR="003E7463" w:rsidRPr="006E0180" w:rsidRDefault="003E7463" w:rsidP="00412E65">
            <w:pPr>
              <w:jc w:val="both"/>
              <w:rPr>
                <w:rFonts w:ascii="Calibri" w:hAnsi="Calibri" w:cs="Calibri"/>
                <w:sz w:val="24"/>
                <w:szCs w:val="24"/>
              </w:rPr>
            </w:pPr>
          </w:p>
        </w:tc>
      </w:tr>
    </w:tbl>
    <w:p w14:paraId="638962C3" w14:textId="67C481DC" w:rsidR="003E7463" w:rsidRPr="006E0180" w:rsidRDefault="003E7463" w:rsidP="00FB3F6C">
      <w:pPr>
        <w:spacing w:before="60" w:after="0" w:line="240" w:lineRule="auto"/>
        <w:jc w:val="both"/>
        <w:rPr>
          <w:rFonts w:ascii="Calibri" w:hAnsi="Calibri" w:cs="Calibri"/>
          <w:bCs/>
          <w:i/>
          <w:iCs/>
          <w:sz w:val="24"/>
          <w:szCs w:val="24"/>
        </w:rPr>
      </w:pPr>
      <w:r w:rsidRPr="006E0180">
        <w:rPr>
          <w:rFonts w:ascii="Calibri" w:hAnsi="Calibri" w:cs="Calibri"/>
          <w:bCs/>
          <w:i/>
          <w:iCs/>
          <w:sz w:val="24"/>
          <w:szCs w:val="24"/>
        </w:rPr>
        <w:t xml:space="preserve">Kartu su </w:t>
      </w:r>
      <w:r w:rsidR="00445755" w:rsidRPr="006E0180">
        <w:rPr>
          <w:rFonts w:ascii="Calibri" w:hAnsi="Calibri" w:cs="Calibri"/>
          <w:bCs/>
          <w:i/>
          <w:iCs/>
          <w:sz w:val="24"/>
          <w:szCs w:val="24"/>
        </w:rPr>
        <w:t>pasiūlymu</w:t>
      </w:r>
      <w:r w:rsidRPr="006E0180">
        <w:rPr>
          <w:rFonts w:ascii="Calibri" w:hAnsi="Calibri" w:cs="Calibri"/>
          <w:bCs/>
          <w:i/>
          <w:iCs/>
          <w:sz w:val="24"/>
          <w:szCs w:val="24"/>
        </w:rPr>
        <w:t xml:space="preserve"> pateikiama </w:t>
      </w:r>
      <w:r w:rsidR="00EC2245" w:rsidRPr="006E0180">
        <w:rPr>
          <w:rFonts w:ascii="Calibri" w:hAnsi="Calibri" w:cs="Calibri"/>
          <w:bCs/>
          <w:i/>
          <w:iCs/>
          <w:sz w:val="24"/>
          <w:szCs w:val="24"/>
        </w:rPr>
        <w:t xml:space="preserve">kiekvieno </w:t>
      </w:r>
      <w:r w:rsidR="00FB3F6C" w:rsidRPr="006E0180">
        <w:rPr>
          <w:rFonts w:ascii="Calibri" w:hAnsi="Calibri" w:cs="Calibri"/>
          <w:bCs/>
          <w:i/>
          <w:iCs/>
          <w:sz w:val="24"/>
          <w:szCs w:val="24"/>
        </w:rPr>
        <w:t xml:space="preserve">subtiekėjo ir (ar) </w:t>
      </w:r>
      <w:r w:rsidR="00EC2245" w:rsidRPr="006E0180">
        <w:rPr>
          <w:rFonts w:ascii="Calibri" w:hAnsi="Calibri" w:cs="Calibri"/>
          <w:bCs/>
          <w:i/>
          <w:iCs/>
          <w:sz w:val="24"/>
          <w:szCs w:val="24"/>
        </w:rPr>
        <w:t>ūkio subjekto</w:t>
      </w:r>
      <w:r w:rsidR="00652B3A" w:rsidRPr="006E0180">
        <w:rPr>
          <w:rFonts w:ascii="Calibri" w:hAnsi="Calibri" w:cs="Calibri"/>
          <w:bCs/>
          <w:i/>
          <w:iCs/>
          <w:sz w:val="24"/>
          <w:szCs w:val="24"/>
        </w:rPr>
        <w:t>, kurio pajėgumais remiamasi,</w:t>
      </w:r>
      <w:r w:rsidR="00EC2245" w:rsidRPr="006E0180">
        <w:rPr>
          <w:rFonts w:ascii="Calibri" w:hAnsi="Calibri" w:cs="Calibri"/>
          <w:bCs/>
          <w:i/>
          <w:iCs/>
          <w:sz w:val="24"/>
          <w:szCs w:val="24"/>
        </w:rPr>
        <w:t xml:space="preserve"> laisvos formos deklaracija ar kitas dokumentas, patvirtinantis sutikimą dalyvauti šiame pirkime, EBVPD ir įrodymai, kad vykdant sutartį tiekėjui bus prieinami lentelėje nurodytų ūkio subjektų pajėgumai.</w:t>
      </w:r>
    </w:p>
    <w:p w14:paraId="28F81D94" w14:textId="77777777" w:rsidR="00EC2245" w:rsidRPr="006E0180" w:rsidRDefault="00EC2245" w:rsidP="00EC2245">
      <w:pPr>
        <w:spacing w:after="0" w:line="240" w:lineRule="auto"/>
        <w:jc w:val="both"/>
        <w:rPr>
          <w:rFonts w:ascii="Calibri" w:hAnsi="Calibri" w:cs="Calibri"/>
          <w:bCs/>
          <w:sz w:val="24"/>
          <w:szCs w:val="24"/>
        </w:rPr>
      </w:pPr>
    </w:p>
    <w:p w14:paraId="42A199A4" w14:textId="711BF238" w:rsidR="00412E65" w:rsidRPr="006E0180" w:rsidRDefault="00412E65" w:rsidP="00FB3F6C">
      <w:pPr>
        <w:spacing w:after="120" w:line="240" w:lineRule="auto"/>
        <w:jc w:val="both"/>
        <w:rPr>
          <w:rFonts w:ascii="Calibri" w:eastAsia="Times New Roman" w:hAnsi="Calibri" w:cs="Calibri"/>
          <w:sz w:val="24"/>
          <w:szCs w:val="24"/>
        </w:rPr>
      </w:pPr>
      <w:r w:rsidRPr="006E0180">
        <w:rPr>
          <w:rFonts w:ascii="Calibri" w:eastAsia="Times New Roman" w:hAnsi="Calibri" w:cs="Calibri"/>
          <w:sz w:val="24"/>
          <w:szCs w:val="24"/>
        </w:rPr>
        <w:t xml:space="preserve">Informacija apie </w:t>
      </w:r>
      <w:r w:rsidR="00D73A9F" w:rsidRPr="006E0180">
        <w:rPr>
          <w:rFonts w:ascii="Calibri" w:eastAsia="Times New Roman" w:hAnsi="Calibri" w:cs="Calibri"/>
          <w:b/>
          <w:bCs/>
          <w:sz w:val="24"/>
          <w:szCs w:val="24"/>
        </w:rPr>
        <w:t>kitus žinomus subtiekėjus</w:t>
      </w:r>
      <w:r w:rsidR="003E7463" w:rsidRPr="006E0180">
        <w:rPr>
          <w:rStyle w:val="Puslapioinaosnuoroda"/>
          <w:rFonts w:ascii="Calibri" w:eastAsia="Times New Roman" w:hAnsi="Calibri" w:cs="Calibri"/>
          <w:b/>
          <w:bCs/>
          <w:sz w:val="24"/>
          <w:szCs w:val="24"/>
        </w:rPr>
        <w:footnoteReference w:id="2"/>
      </w:r>
      <w:r w:rsidRPr="006E0180">
        <w:rPr>
          <w:rFonts w:ascii="Calibri" w:eastAsia="Times New Roman" w:hAnsi="Calibri" w:cs="Calibri"/>
          <w:sz w:val="24"/>
          <w:szCs w:val="24"/>
        </w:rPr>
        <w:t>, kurie bus pasitelkiami vykdant pirkimo sutartį</w:t>
      </w:r>
      <w:r w:rsidR="00D73A9F" w:rsidRPr="006E0180">
        <w:rPr>
          <w:rFonts w:ascii="Calibri" w:eastAsia="Times New Roman" w:hAnsi="Calibri" w:cs="Calibri"/>
          <w:sz w:val="24"/>
          <w:szCs w:val="24"/>
        </w:rPr>
        <w:t xml:space="preserve"> ir kurių pajėgumais nesiremiama </w:t>
      </w:r>
      <w:r w:rsidR="00D73A9F" w:rsidRPr="006E0180">
        <w:rPr>
          <w:rFonts w:ascii="Calibri" w:eastAsia="Times New Roman" w:hAnsi="Calibri" w:cs="Calibri"/>
          <w:bCs/>
          <w:sz w:val="24"/>
          <w:szCs w:val="24"/>
        </w:rPr>
        <w:t>siekiant atitikti kvalifikacijos reikalavimus</w:t>
      </w:r>
      <w:r w:rsidRPr="006E0180">
        <w:rPr>
          <w:rFonts w:ascii="Calibri" w:eastAsia="Times New Roman" w:hAnsi="Calibri" w:cs="Calibri"/>
          <w:sz w:val="24"/>
          <w:szCs w:val="24"/>
        </w:rPr>
        <w:t>:</w:t>
      </w:r>
    </w:p>
    <w:tbl>
      <w:tblPr>
        <w:tblStyle w:val="Lentelstinklelis3"/>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1"/>
        <w:gridCol w:w="3152"/>
        <w:gridCol w:w="2835"/>
        <w:gridCol w:w="2976"/>
      </w:tblGrid>
      <w:tr w:rsidR="00C01BE5" w:rsidRPr="006E0180" w14:paraId="72BBD7A9" w14:textId="2B02D128" w:rsidTr="009B4688">
        <w:tc>
          <w:tcPr>
            <w:tcW w:w="671" w:type="dxa"/>
            <w:vAlign w:val="center"/>
          </w:tcPr>
          <w:p w14:paraId="4C900D82" w14:textId="77777777" w:rsidR="00C01BE5" w:rsidRPr="006E0180" w:rsidRDefault="00C01BE5" w:rsidP="00412E65">
            <w:pPr>
              <w:jc w:val="center"/>
              <w:rPr>
                <w:rFonts w:ascii="Calibri" w:hAnsi="Calibri" w:cs="Calibri"/>
                <w:b/>
                <w:sz w:val="24"/>
                <w:szCs w:val="24"/>
              </w:rPr>
            </w:pPr>
            <w:r w:rsidRPr="006E0180">
              <w:rPr>
                <w:rFonts w:ascii="Calibri" w:hAnsi="Calibri" w:cs="Calibri"/>
                <w:b/>
                <w:sz w:val="24"/>
                <w:szCs w:val="24"/>
              </w:rPr>
              <w:t>Eil. Nr.</w:t>
            </w:r>
          </w:p>
        </w:tc>
        <w:tc>
          <w:tcPr>
            <w:tcW w:w="3152" w:type="dxa"/>
            <w:vAlign w:val="center"/>
          </w:tcPr>
          <w:p w14:paraId="4D630167" w14:textId="5DDA62D2" w:rsidR="00C01BE5" w:rsidRPr="006E0180" w:rsidRDefault="00652B3A" w:rsidP="00412E65">
            <w:pPr>
              <w:jc w:val="center"/>
              <w:rPr>
                <w:rFonts w:ascii="Calibri" w:hAnsi="Calibri" w:cs="Calibri"/>
                <w:b/>
                <w:sz w:val="24"/>
                <w:szCs w:val="24"/>
              </w:rPr>
            </w:pPr>
            <w:r w:rsidRPr="006E0180">
              <w:rPr>
                <w:rFonts w:ascii="Calibri" w:hAnsi="Calibri" w:cs="Calibri"/>
                <w:b/>
                <w:sz w:val="24"/>
                <w:szCs w:val="24"/>
              </w:rPr>
              <w:t>P</w:t>
            </w:r>
            <w:r w:rsidR="00C01BE5" w:rsidRPr="006E0180">
              <w:rPr>
                <w:rFonts w:ascii="Calibri" w:hAnsi="Calibri" w:cs="Calibri"/>
                <w:b/>
                <w:sz w:val="24"/>
                <w:szCs w:val="24"/>
              </w:rPr>
              <w:t>avadinimas, kodas ir adresas</w:t>
            </w:r>
          </w:p>
        </w:tc>
        <w:tc>
          <w:tcPr>
            <w:tcW w:w="2835" w:type="dxa"/>
            <w:vAlign w:val="center"/>
          </w:tcPr>
          <w:p w14:paraId="41303DB3" w14:textId="27B8CC5D" w:rsidR="00C01BE5" w:rsidRPr="006E0180" w:rsidRDefault="00D73A9F" w:rsidP="00412E65">
            <w:pPr>
              <w:jc w:val="center"/>
              <w:rPr>
                <w:rFonts w:ascii="Calibri" w:hAnsi="Calibri" w:cs="Calibri"/>
                <w:b/>
                <w:sz w:val="24"/>
                <w:szCs w:val="24"/>
              </w:rPr>
            </w:pPr>
            <w:r w:rsidRPr="006E0180">
              <w:rPr>
                <w:rFonts w:ascii="Calibri" w:hAnsi="Calibri" w:cs="Calibri"/>
                <w:b/>
                <w:sz w:val="24"/>
                <w:szCs w:val="24"/>
              </w:rPr>
              <w:t>Subtiekėjui perduodamos vykdyti pirkimo objekto dalies aprašymas</w:t>
            </w:r>
            <w:r w:rsidR="00652B3A" w:rsidRPr="006E0180">
              <w:rPr>
                <w:rStyle w:val="Puslapioinaosnuoroda"/>
                <w:rFonts w:ascii="Calibri" w:hAnsi="Calibri" w:cs="Calibri"/>
                <w:b/>
                <w:sz w:val="24"/>
                <w:szCs w:val="24"/>
              </w:rPr>
              <w:footnoteReference w:id="3"/>
            </w:r>
          </w:p>
        </w:tc>
        <w:tc>
          <w:tcPr>
            <w:tcW w:w="2976" w:type="dxa"/>
            <w:vAlign w:val="center"/>
          </w:tcPr>
          <w:p w14:paraId="261EC645" w14:textId="2BF6AACF" w:rsidR="00C01BE5" w:rsidRPr="006E0180" w:rsidRDefault="00D73A9F" w:rsidP="00412E65">
            <w:pPr>
              <w:jc w:val="center"/>
              <w:rPr>
                <w:rFonts w:ascii="Calibri" w:hAnsi="Calibri" w:cs="Calibri"/>
                <w:b/>
                <w:sz w:val="24"/>
                <w:szCs w:val="24"/>
              </w:rPr>
            </w:pPr>
            <w:r w:rsidRPr="006E0180">
              <w:rPr>
                <w:rFonts w:ascii="Calibri" w:hAnsi="Calibri" w:cs="Calibri"/>
                <w:b/>
                <w:sz w:val="24"/>
                <w:szCs w:val="24"/>
              </w:rPr>
              <w:t>Subtiekėjui p</w:t>
            </w:r>
            <w:r w:rsidR="00C01BE5" w:rsidRPr="006E0180">
              <w:rPr>
                <w:rFonts w:ascii="Calibri" w:hAnsi="Calibri" w:cs="Calibri"/>
                <w:b/>
                <w:sz w:val="24"/>
                <w:szCs w:val="24"/>
              </w:rPr>
              <w:t>erduodam</w:t>
            </w:r>
            <w:r w:rsidR="00CE709B" w:rsidRPr="006E0180">
              <w:rPr>
                <w:rFonts w:ascii="Calibri" w:hAnsi="Calibri" w:cs="Calibri"/>
                <w:b/>
                <w:sz w:val="24"/>
                <w:szCs w:val="24"/>
              </w:rPr>
              <w:t>a</w:t>
            </w:r>
            <w:r w:rsidR="00C01BE5" w:rsidRPr="006E0180">
              <w:rPr>
                <w:rFonts w:ascii="Calibri" w:hAnsi="Calibri" w:cs="Calibri"/>
                <w:b/>
                <w:sz w:val="24"/>
                <w:szCs w:val="24"/>
              </w:rPr>
              <w:t xml:space="preserve"> vykdyti pirkimo objekto dalis </w:t>
            </w:r>
            <w:r w:rsidRPr="006E0180">
              <w:rPr>
                <w:rFonts w:ascii="Calibri" w:hAnsi="Calibri" w:cs="Calibri"/>
                <w:b/>
                <w:sz w:val="24"/>
                <w:szCs w:val="24"/>
              </w:rPr>
              <w:t>(</w:t>
            </w:r>
            <w:r w:rsidR="001545DC" w:rsidRPr="006E0180">
              <w:rPr>
                <w:rFonts w:ascii="Calibri" w:hAnsi="Calibri" w:cs="Calibri"/>
                <w:b/>
                <w:sz w:val="24"/>
                <w:szCs w:val="24"/>
              </w:rPr>
              <w:t>procentais</w:t>
            </w:r>
            <w:r w:rsidRPr="006E0180">
              <w:rPr>
                <w:rFonts w:ascii="Calibri" w:hAnsi="Calibri" w:cs="Calibri"/>
                <w:b/>
                <w:sz w:val="24"/>
                <w:szCs w:val="24"/>
              </w:rPr>
              <w:t>)</w:t>
            </w:r>
          </w:p>
        </w:tc>
      </w:tr>
      <w:tr w:rsidR="00C01BE5" w:rsidRPr="006E0180" w14:paraId="551B3F94" w14:textId="05A91DA3" w:rsidTr="009B4688">
        <w:tc>
          <w:tcPr>
            <w:tcW w:w="671" w:type="dxa"/>
            <w:vAlign w:val="center"/>
          </w:tcPr>
          <w:p w14:paraId="2B4D7438" w14:textId="77777777" w:rsidR="00C01BE5" w:rsidRPr="006E0180" w:rsidRDefault="00C01BE5" w:rsidP="00A573E2">
            <w:pPr>
              <w:jc w:val="center"/>
              <w:rPr>
                <w:rFonts w:ascii="Calibri" w:hAnsi="Calibri" w:cs="Calibri"/>
                <w:sz w:val="24"/>
                <w:szCs w:val="24"/>
              </w:rPr>
            </w:pPr>
          </w:p>
        </w:tc>
        <w:tc>
          <w:tcPr>
            <w:tcW w:w="3152" w:type="dxa"/>
            <w:vAlign w:val="center"/>
          </w:tcPr>
          <w:p w14:paraId="55704BB4" w14:textId="77777777" w:rsidR="00C01BE5" w:rsidRPr="006E0180" w:rsidRDefault="00C01BE5" w:rsidP="00412E65">
            <w:pPr>
              <w:jc w:val="both"/>
              <w:rPr>
                <w:rFonts w:ascii="Calibri" w:hAnsi="Calibri" w:cs="Calibri"/>
                <w:sz w:val="24"/>
                <w:szCs w:val="24"/>
              </w:rPr>
            </w:pPr>
          </w:p>
        </w:tc>
        <w:tc>
          <w:tcPr>
            <w:tcW w:w="2835" w:type="dxa"/>
            <w:vAlign w:val="center"/>
          </w:tcPr>
          <w:p w14:paraId="50151D8B" w14:textId="77777777" w:rsidR="00C01BE5" w:rsidRPr="006E0180" w:rsidRDefault="00C01BE5" w:rsidP="00412E65">
            <w:pPr>
              <w:jc w:val="both"/>
              <w:rPr>
                <w:rFonts w:ascii="Calibri" w:hAnsi="Calibri" w:cs="Calibri"/>
                <w:sz w:val="24"/>
                <w:szCs w:val="24"/>
              </w:rPr>
            </w:pPr>
          </w:p>
        </w:tc>
        <w:tc>
          <w:tcPr>
            <w:tcW w:w="2976" w:type="dxa"/>
            <w:vAlign w:val="center"/>
          </w:tcPr>
          <w:p w14:paraId="43E29E27" w14:textId="77777777" w:rsidR="00C01BE5" w:rsidRPr="006E0180" w:rsidRDefault="00C01BE5" w:rsidP="00412E65">
            <w:pPr>
              <w:jc w:val="both"/>
              <w:rPr>
                <w:rFonts w:ascii="Calibri" w:hAnsi="Calibri" w:cs="Calibri"/>
                <w:sz w:val="24"/>
                <w:szCs w:val="24"/>
              </w:rPr>
            </w:pPr>
          </w:p>
        </w:tc>
      </w:tr>
      <w:tr w:rsidR="00C01BE5" w:rsidRPr="006E0180" w14:paraId="0DACA080" w14:textId="67DA10E3" w:rsidTr="009B4688">
        <w:tc>
          <w:tcPr>
            <w:tcW w:w="671" w:type="dxa"/>
            <w:vAlign w:val="center"/>
          </w:tcPr>
          <w:p w14:paraId="1162E1B1" w14:textId="77777777" w:rsidR="00C01BE5" w:rsidRPr="006E0180" w:rsidRDefault="00C01BE5" w:rsidP="00A573E2">
            <w:pPr>
              <w:jc w:val="center"/>
              <w:rPr>
                <w:rFonts w:ascii="Calibri" w:hAnsi="Calibri" w:cs="Calibri"/>
                <w:sz w:val="24"/>
                <w:szCs w:val="24"/>
              </w:rPr>
            </w:pPr>
          </w:p>
        </w:tc>
        <w:tc>
          <w:tcPr>
            <w:tcW w:w="3152" w:type="dxa"/>
            <w:vAlign w:val="center"/>
          </w:tcPr>
          <w:p w14:paraId="1978FD5F" w14:textId="77777777" w:rsidR="00C01BE5" w:rsidRPr="006E0180" w:rsidRDefault="00C01BE5" w:rsidP="00412E65">
            <w:pPr>
              <w:jc w:val="both"/>
              <w:rPr>
                <w:rFonts w:ascii="Calibri" w:hAnsi="Calibri" w:cs="Calibri"/>
                <w:sz w:val="24"/>
                <w:szCs w:val="24"/>
              </w:rPr>
            </w:pPr>
          </w:p>
        </w:tc>
        <w:tc>
          <w:tcPr>
            <w:tcW w:w="2835" w:type="dxa"/>
            <w:vAlign w:val="center"/>
          </w:tcPr>
          <w:p w14:paraId="519CF695" w14:textId="77777777" w:rsidR="00C01BE5" w:rsidRPr="006E0180" w:rsidRDefault="00C01BE5" w:rsidP="00412E65">
            <w:pPr>
              <w:jc w:val="both"/>
              <w:rPr>
                <w:rFonts w:ascii="Calibri" w:hAnsi="Calibri" w:cs="Calibri"/>
                <w:sz w:val="24"/>
                <w:szCs w:val="24"/>
              </w:rPr>
            </w:pPr>
          </w:p>
        </w:tc>
        <w:tc>
          <w:tcPr>
            <w:tcW w:w="2976" w:type="dxa"/>
            <w:vAlign w:val="center"/>
          </w:tcPr>
          <w:p w14:paraId="33C6C2AF" w14:textId="77777777" w:rsidR="00C01BE5" w:rsidRPr="006E0180" w:rsidRDefault="00C01BE5" w:rsidP="00412E65">
            <w:pPr>
              <w:jc w:val="both"/>
              <w:rPr>
                <w:rFonts w:ascii="Calibri" w:hAnsi="Calibri" w:cs="Calibri"/>
                <w:sz w:val="24"/>
                <w:szCs w:val="24"/>
              </w:rPr>
            </w:pPr>
          </w:p>
        </w:tc>
      </w:tr>
    </w:tbl>
    <w:p w14:paraId="2E051A14" w14:textId="25763028" w:rsidR="00EC2245" w:rsidRPr="006E0180" w:rsidRDefault="00EC2245" w:rsidP="00FB3F6C">
      <w:pPr>
        <w:pStyle w:val="Pagrindinistekstas"/>
        <w:spacing w:before="60"/>
        <w:ind w:firstLine="0"/>
        <w:rPr>
          <w:rFonts w:ascii="Calibri" w:hAnsi="Calibri" w:cs="Calibri"/>
          <w:szCs w:val="24"/>
        </w:rPr>
      </w:pPr>
      <w:r w:rsidRPr="006E0180">
        <w:rPr>
          <w:rFonts w:ascii="Calibri" w:eastAsiaTheme="minorHAnsi" w:hAnsi="Calibri" w:cs="Calibri"/>
          <w:bCs/>
          <w:i/>
          <w:iCs/>
          <w:szCs w:val="24"/>
        </w:rPr>
        <w:t xml:space="preserve">Kartu su </w:t>
      </w:r>
      <w:r w:rsidR="00445755" w:rsidRPr="006E0180">
        <w:rPr>
          <w:rFonts w:ascii="Calibri" w:eastAsiaTheme="minorHAnsi" w:hAnsi="Calibri" w:cs="Calibri"/>
          <w:bCs/>
          <w:i/>
          <w:iCs/>
          <w:szCs w:val="24"/>
        </w:rPr>
        <w:t>pasiūlymu</w:t>
      </w:r>
      <w:r w:rsidRPr="006E0180">
        <w:rPr>
          <w:rFonts w:ascii="Calibri" w:eastAsiaTheme="minorHAnsi" w:hAnsi="Calibri" w:cs="Calibri"/>
          <w:bCs/>
          <w:i/>
          <w:iCs/>
          <w:szCs w:val="24"/>
        </w:rPr>
        <w:t xml:space="preserve"> pateikiama kiekvieno subtiekėjo laisvos formos deklaracija ar kitas dokumentas, patvirtinantis sutikimą dalyvauti šiame pirkime.</w:t>
      </w:r>
    </w:p>
    <w:p w14:paraId="56AA98DB" w14:textId="77777777" w:rsidR="00EC2245" w:rsidRPr="006E0180" w:rsidRDefault="00EC2245" w:rsidP="00A573E2">
      <w:pPr>
        <w:pStyle w:val="Pagrindinistekstas"/>
        <w:ind w:firstLine="0"/>
        <w:rPr>
          <w:rFonts w:ascii="Calibri" w:hAnsi="Calibri" w:cs="Calibri"/>
          <w:szCs w:val="24"/>
        </w:rPr>
      </w:pPr>
    </w:p>
    <w:p w14:paraId="527664B1" w14:textId="7D4D0093" w:rsidR="00412E65" w:rsidRPr="006E0180" w:rsidRDefault="00412E65" w:rsidP="00EC2245">
      <w:pPr>
        <w:pStyle w:val="Pagrindinistekstas"/>
        <w:spacing w:after="120"/>
        <w:ind w:firstLine="0"/>
        <w:rPr>
          <w:rFonts w:ascii="Calibri" w:hAnsi="Calibri" w:cs="Calibri"/>
          <w:szCs w:val="24"/>
        </w:rPr>
      </w:pPr>
      <w:r w:rsidRPr="006E0180">
        <w:rPr>
          <w:rFonts w:ascii="Calibri" w:hAnsi="Calibri" w:cs="Calibri"/>
          <w:szCs w:val="24"/>
        </w:rPr>
        <w:t xml:space="preserve">Informacija apie </w:t>
      </w:r>
      <w:r w:rsidRPr="006E0180">
        <w:rPr>
          <w:rFonts w:ascii="Calibri" w:hAnsi="Calibri" w:cs="Calibri"/>
          <w:b/>
          <w:bCs/>
          <w:szCs w:val="24"/>
        </w:rPr>
        <w:t>specialistus</w:t>
      </w:r>
      <w:r w:rsidR="006D0D4D" w:rsidRPr="006E0180">
        <w:rPr>
          <w:rStyle w:val="Puslapioinaosnuoroda"/>
          <w:rFonts w:ascii="Calibri" w:hAnsi="Calibri" w:cs="Calibri"/>
          <w:b/>
          <w:bCs/>
          <w:szCs w:val="24"/>
        </w:rPr>
        <w:footnoteReference w:id="4"/>
      </w:r>
      <w:r w:rsidRPr="006E0180">
        <w:rPr>
          <w:rFonts w:ascii="Calibri" w:hAnsi="Calibri" w:cs="Calibri"/>
          <w:szCs w:val="24"/>
        </w:rPr>
        <w:t>, kurie bus pasitelkiami vykdant pirkimo sutartį, tačiau jie nėra tiekėjo ar tiekėjo pasitelkiamo subtiekėjo darbuotojai, bet laimėjimo atveju būtų įdarbinti:</w:t>
      </w:r>
    </w:p>
    <w:tbl>
      <w:tblPr>
        <w:tblStyle w:val="Lentelstinklelis"/>
        <w:tblW w:w="9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3"/>
        <w:gridCol w:w="3888"/>
        <w:gridCol w:w="5082"/>
      </w:tblGrid>
      <w:tr w:rsidR="00DE24B9" w:rsidRPr="006E0180" w14:paraId="02C5936F" w14:textId="77777777" w:rsidTr="009B4688">
        <w:tc>
          <w:tcPr>
            <w:tcW w:w="643" w:type="dxa"/>
            <w:vAlign w:val="center"/>
          </w:tcPr>
          <w:p w14:paraId="2301A9A7" w14:textId="77777777" w:rsidR="00DE24B9" w:rsidRPr="006E0180" w:rsidRDefault="00DE24B9">
            <w:pPr>
              <w:pStyle w:val="Pagrindinistekstas"/>
              <w:ind w:firstLine="0"/>
              <w:jc w:val="center"/>
              <w:rPr>
                <w:rFonts w:ascii="Calibri" w:hAnsi="Calibri" w:cs="Calibri"/>
                <w:b/>
                <w:szCs w:val="24"/>
              </w:rPr>
            </w:pPr>
            <w:r w:rsidRPr="006E0180">
              <w:rPr>
                <w:rFonts w:ascii="Calibri" w:hAnsi="Calibri" w:cs="Calibri"/>
                <w:b/>
                <w:szCs w:val="24"/>
              </w:rPr>
              <w:t>Eil. Nr.</w:t>
            </w:r>
          </w:p>
        </w:tc>
        <w:tc>
          <w:tcPr>
            <w:tcW w:w="3888" w:type="dxa"/>
            <w:vAlign w:val="center"/>
          </w:tcPr>
          <w:p w14:paraId="11D62CDC" w14:textId="77777777" w:rsidR="00DE24B9" w:rsidRPr="006E0180" w:rsidRDefault="00DE24B9">
            <w:pPr>
              <w:pStyle w:val="Pagrindinistekstas"/>
              <w:ind w:firstLine="0"/>
              <w:jc w:val="center"/>
              <w:rPr>
                <w:rFonts w:ascii="Calibri" w:hAnsi="Calibri" w:cs="Calibri"/>
                <w:b/>
                <w:szCs w:val="24"/>
              </w:rPr>
            </w:pPr>
            <w:r w:rsidRPr="006E0180">
              <w:rPr>
                <w:rFonts w:ascii="Calibri" w:hAnsi="Calibri" w:cs="Calibri"/>
                <w:b/>
                <w:szCs w:val="24"/>
              </w:rPr>
              <w:t>Vardas ir pavardė</w:t>
            </w:r>
          </w:p>
        </w:tc>
        <w:tc>
          <w:tcPr>
            <w:tcW w:w="5082" w:type="dxa"/>
            <w:vAlign w:val="center"/>
          </w:tcPr>
          <w:p w14:paraId="35E203EB" w14:textId="77777777" w:rsidR="00DE24B9" w:rsidRPr="006E0180" w:rsidRDefault="00DE24B9">
            <w:pPr>
              <w:pStyle w:val="Pagrindinistekstas"/>
              <w:ind w:firstLine="0"/>
              <w:jc w:val="center"/>
              <w:rPr>
                <w:rFonts w:ascii="Calibri" w:hAnsi="Calibri" w:cs="Calibri"/>
                <w:b/>
                <w:szCs w:val="24"/>
              </w:rPr>
            </w:pPr>
            <w:r w:rsidRPr="006E0180">
              <w:rPr>
                <w:rFonts w:ascii="Calibri" w:hAnsi="Calibri" w:cs="Calibri"/>
                <w:b/>
                <w:szCs w:val="24"/>
              </w:rPr>
              <w:t>Specialisto pajėgumais remiamasi siekiant atitikti kvalifikacijos reikalavimus</w:t>
            </w:r>
          </w:p>
          <w:p w14:paraId="3ABD146E" w14:textId="77777777" w:rsidR="00DE24B9" w:rsidRPr="006E0180" w:rsidRDefault="00DE24B9">
            <w:pPr>
              <w:pStyle w:val="Pagrindinistekstas"/>
              <w:ind w:firstLine="0"/>
              <w:jc w:val="center"/>
              <w:rPr>
                <w:rFonts w:ascii="Calibri" w:hAnsi="Calibri" w:cs="Calibri"/>
                <w:b/>
                <w:szCs w:val="24"/>
              </w:rPr>
            </w:pPr>
            <w:r w:rsidRPr="006E0180">
              <w:rPr>
                <w:rFonts w:ascii="Calibri" w:hAnsi="Calibri" w:cs="Calibri"/>
                <w:b/>
                <w:szCs w:val="24"/>
              </w:rPr>
              <w:t>(Taip/Ne)</w:t>
            </w:r>
          </w:p>
        </w:tc>
      </w:tr>
      <w:tr w:rsidR="00DE24B9" w:rsidRPr="006E0180" w14:paraId="44571311" w14:textId="77777777" w:rsidTr="009B4688">
        <w:tc>
          <w:tcPr>
            <w:tcW w:w="643" w:type="dxa"/>
            <w:vAlign w:val="center"/>
          </w:tcPr>
          <w:p w14:paraId="70B5CA22" w14:textId="77777777" w:rsidR="00DE24B9" w:rsidRPr="006E0180" w:rsidRDefault="00DE24B9" w:rsidP="00FB3F6C">
            <w:pPr>
              <w:pStyle w:val="Pagrindinistekstas"/>
              <w:ind w:firstLine="0"/>
              <w:jc w:val="center"/>
              <w:rPr>
                <w:rFonts w:ascii="Calibri" w:hAnsi="Calibri" w:cs="Calibri"/>
                <w:szCs w:val="24"/>
              </w:rPr>
            </w:pPr>
          </w:p>
        </w:tc>
        <w:tc>
          <w:tcPr>
            <w:tcW w:w="3888" w:type="dxa"/>
            <w:vAlign w:val="center"/>
          </w:tcPr>
          <w:p w14:paraId="09187F21" w14:textId="77777777" w:rsidR="00DE24B9" w:rsidRPr="006E0180" w:rsidRDefault="00DE24B9">
            <w:pPr>
              <w:pStyle w:val="Pagrindinistekstas"/>
              <w:ind w:firstLine="0"/>
              <w:rPr>
                <w:rFonts w:ascii="Calibri" w:hAnsi="Calibri" w:cs="Calibri"/>
                <w:szCs w:val="24"/>
              </w:rPr>
            </w:pPr>
          </w:p>
        </w:tc>
        <w:tc>
          <w:tcPr>
            <w:tcW w:w="5082" w:type="dxa"/>
            <w:vAlign w:val="center"/>
          </w:tcPr>
          <w:p w14:paraId="0CB62FDE" w14:textId="77777777" w:rsidR="00DE24B9" w:rsidRPr="006E0180" w:rsidRDefault="00DE24B9">
            <w:pPr>
              <w:pStyle w:val="Pagrindinistekstas"/>
              <w:ind w:firstLine="0"/>
              <w:rPr>
                <w:rFonts w:ascii="Calibri" w:hAnsi="Calibri" w:cs="Calibri"/>
                <w:szCs w:val="24"/>
              </w:rPr>
            </w:pPr>
          </w:p>
        </w:tc>
      </w:tr>
      <w:tr w:rsidR="00DE24B9" w:rsidRPr="006E0180" w14:paraId="383475B7" w14:textId="77777777" w:rsidTr="009B4688">
        <w:tc>
          <w:tcPr>
            <w:tcW w:w="643" w:type="dxa"/>
            <w:vAlign w:val="center"/>
          </w:tcPr>
          <w:p w14:paraId="5B834E96" w14:textId="77777777" w:rsidR="00DE24B9" w:rsidRPr="006E0180" w:rsidRDefault="00DE24B9" w:rsidP="00FB3F6C">
            <w:pPr>
              <w:pStyle w:val="Pagrindinistekstas"/>
              <w:ind w:firstLine="0"/>
              <w:jc w:val="center"/>
              <w:rPr>
                <w:rFonts w:ascii="Calibri" w:hAnsi="Calibri" w:cs="Calibri"/>
                <w:szCs w:val="24"/>
              </w:rPr>
            </w:pPr>
          </w:p>
        </w:tc>
        <w:tc>
          <w:tcPr>
            <w:tcW w:w="3888" w:type="dxa"/>
            <w:vAlign w:val="center"/>
          </w:tcPr>
          <w:p w14:paraId="576AC168" w14:textId="77777777" w:rsidR="00DE24B9" w:rsidRPr="006E0180" w:rsidRDefault="00DE24B9">
            <w:pPr>
              <w:pStyle w:val="Pagrindinistekstas"/>
              <w:ind w:firstLine="0"/>
              <w:rPr>
                <w:rFonts w:ascii="Calibri" w:hAnsi="Calibri" w:cs="Calibri"/>
                <w:szCs w:val="24"/>
              </w:rPr>
            </w:pPr>
          </w:p>
        </w:tc>
        <w:tc>
          <w:tcPr>
            <w:tcW w:w="5082" w:type="dxa"/>
            <w:vAlign w:val="center"/>
          </w:tcPr>
          <w:p w14:paraId="237770F0" w14:textId="77777777" w:rsidR="00DE24B9" w:rsidRPr="006E0180" w:rsidRDefault="00DE24B9">
            <w:pPr>
              <w:pStyle w:val="Pagrindinistekstas"/>
              <w:ind w:firstLine="0"/>
              <w:rPr>
                <w:rFonts w:ascii="Calibri" w:hAnsi="Calibri" w:cs="Calibri"/>
                <w:szCs w:val="24"/>
              </w:rPr>
            </w:pPr>
          </w:p>
        </w:tc>
      </w:tr>
    </w:tbl>
    <w:p w14:paraId="773BF6C2" w14:textId="7C38D011" w:rsidR="00412E65" w:rsidRPr="006E0180" w:rsidRDefault="00A573E2" w:rsidP="00FB3F6C">
      <w:pPr>
        <w:spacing w:before="60" w:after="0" w:line="240" w:lineRule="auto"/>
        <w:jc w:val="both"/>
        <w:rPr>
          <w:rFonts w:ascii="Calibri" w:hAnsi="Calibri" w:cs="Calibri"/>
          <w:bCs/>
          <w:i/>
          <w:iCs/>
          <w:sz w:val="24"/>
          <w:szCs w:val="24"/>
        </w:rPr>
      </w:pPr>
      <w:r w:rsidRPr="006E0180">
        <w:rPr>
          <w:rFonts w:ascii="Calibri" w:hAnsi="Calibri" w:cs="Calibri"/>
          <w:bCs/>
          <w:i/>
          <w:iCs/>
          <w:sz w:val="24"/>
          <w:szCs w:val="24"/>
        </w:rPr>
        <w:t xml:space="preserve">Kartu su </w:t>
      </w:r>
      <w:r w:rsidR="00445755" w:rsidRPr="006E0180">
        <w:rPr>
          <w:rFonts w:ascii="Calibri" w:hAnsi="Calibri" w:cs="Calibri"/>
          <w:bCs/>
          <w:i/>
          <w:iCs/>
          <w:sz w:val="24"/>
          <w:szCs w:val="24"/>
        </w:rPr>
        <w:t>pasiūlymu</w:t>
      </w:r>
      <w:r w:rsidRPr="006E0180">
        <w:rPr>
          <w:rFonts w:ascii="Calibri" w:hAnsi="Calibri" w:cs="Calibri"/>
          <w:bCs/>
          <w:i/>
          <w:iCs/>
          <w:sz w:val="24"/>
          <w:szCs w:val="24"/>
        </w:rPr>
        <w:t xml:space="preserve"> pateikiama kiekvieno </w:t>
      </w:r>
      <w:r w:rsidR="009E4548" w:rsidRPr="006E0180">
        <w:rPr>
          <w:rFonts w:ascii="Calibri" w:hAnsi="Calibri" w:cs="Calibri"/>
          <w:bCs/>
          <w:i/>
          <w:iCs/>
          <w:sz w:val="24"/>
          <w:szCs w:val="24"/>
        </w:rPr>
        <w:t>specialisto</w:t>
      </w:r>
      <w:r w:rsidRPr="006E0180">
        <w:rPr>
          <w:rFonts w:ascii="Calibri" w:hAnsi="Calibri" w:cs="Calibri"/>
          <w:bCs/>
          <w:i/>
          <w:iCs/>
          <w:sz w:val="24"/>
          <w:szCs w:val="24"/>
        </w:rPr>
        <w:t xml:space="preserve"> laisvos formos deklaracija ar kitas dokumentas, patvirtinantis sutikimą </w:t>
      </w:r>
      <w:r w:rsidR="009E4548" w:rsidRPr="006E0180">
        <w:rPr>
          <w:rFonts w:ascii="Calibri" w:hAnsi="Calibri" w:cs="Calibri"/>
          <w:bCs/>
          <w:i/>
          <w:iCs/>
          <w:sz w:val="24"/>
          <w:szCs w:val="24"/>
        </w:rPr>
        <w:t>būti įdarbintu laimėjimo atveju</w:t>
      </w:r>
      <w:r w:rsidRPr="006E0180">
        <w:rPr>
          <w:rFonts w:ascii="Calibri" w:hAnsi="Calibri" w:cs="Calibri"/>
          <w:bCs/>
          <w:i/>
          <w:iCs/>
          <w:sz w:val="24"/>
          <w:szCs w:val="24"/>
        </w:rPr>
        <w:t>.</w:t>
      </w:r>
      <w:r w:rsidR="009E4548" w:rsidRPr="006E0180">
        <w:rPr>
          <w:rFonts w:ascii="Calibri" w:eastAsia="Times New Roman" w:hAnsi="Calibri" w:cs="Calibri"/>
          <w:iCs/>
          <w:sz w:val="24"/>
          <w:szCs w:val="24"/>
        </w:rPr>
        <w:t xml:space="preserve"> </w:t>
      </w:r>
      <w:r w:rsidR="009E4548" w:rsidRPr="006E0180">
        <w:rPr>
          <w:rFonts w:ascii="Calibri" w:hAnsi="Calibri" w:cs="Calibri"/>
          <w:bCs/>
          <w:i/>
          <w:iCs/>
          <w:sz w:val="24"/>
          <w:szCs w:val="24"/>
        </w:rPr>
        <w:t>Tiekėjas, pateikdamas savo užpildytą ir pasirašytą EBVPD</w:t>
      </w:r>
      <w:r w:rsidR="00884723" w:rsidRPr="006E0180">
        <w:rPr>
          <w:rFonts w:ascii="Calibri" w:hAnsi="Calibri" w:cs="Calibri"/>
          <w:bCs/>
          <w:i/>
          <w:iCs/>
          <w:sz w:val="24"/>
          <w:szCs w:val="24"/>
        </w:rPr>
        <w:t>,</w:t>
      </w:r>
      <w:r w:rsidR="009E4548" w:rsidRPr="006E0180">
        <w:rPr>
          <w:rFonts w:ascii="Calibri" w:hAnsi="Calibri" w:cs="Calibri"/>
          <w:bCs/>
          <w:i/>
          <w:iCs/>
          <w:sz w:val="24"/>
          <w:szCs w:val="24"/>
        </w:rPr>
        <w:t xml:space="preserve"> deklaruoja, kad jo pasitelkti specialistai atitinka specialistui keliamus reikalavimus.</w:t>
      </w:r>
    </w:p>
    <w:p w14:paraId="45DAB67F" w14:textId="77777777" w:rsidR="00BA2112" w:rsidRPr="006E0180" w:rsidRDefault="00BA2112" w:rsidP="00BA2112">
      <w:pPr>
        <w:spacing w:after="120" w:line="240" w:lineRule="auto"/>
        <w:rPr>
          <w:rFonts w:ascii="Calibri" w:eastAsia="Times New Roman" w:hAnsi="Calibri" w:cs="Calibri"/>
          <w:sz w:val="24"/>
          <w:szCs w:val="24"/>
        </w:rPr>
      </w:pPr>
    </w:p>
    <w:p w14:paraId="5EA5BF7D" w14:textId="77777777" w:rsidR="00372D67" w:rsidRPr="006E0180" w:rsidRDefault="00372D67" w:rsidP="00372D67">
      <w:pPr>
        <w:numPr>
          <w:ilvl w:val="0"/>
          <w:numId w:val="12"/>
        </w:numPr>
        <w:pBdr>
          <w:top w:val="single" w:sz="4" w:space="1" w:color="auto"/>
          <w:bottom w:val="single" w:sz="4" w:space="1" w:color="auto"/>
        </w:pBdr>
        <w:shd w:val="clear" w:color="auto" w:fill="D9DCDD"/>
        <w:tabs>
          <w:tab w:val="left" w:pos="284"/>
        </w:tabs>
        <w:spacing w:after="120" w:line="240" w:lineRule="auto"/>
        <w:ind w:left="0" w:firstLine="0"/>
        <w:jc w:val="center"/>
        <w:rPr>
          <w:rFonts w:ascii="Calibri" w:eastAsia="Times New Roman" w:hAnsi="Calibri" w:cs="Calibri"/>
          <w:b/>
          <w:sz w:val="24"/>
          <w:szCs w:val="24"/>
        </w:rPr>
      </w:pPr>
      <w:r w:rsidRPr="006E0180">
        <w:rPr>
          <w:rFonts w:ascii="Calibri" w:eastAsia="Times New Roman" w:hAnsi="Calibri" w:cs="Calibri"/>
          <w:b/>
          <w:sz w:val="24"/>
          <w:szCs w:val="24"/>
        </w:rPr>
        <w:lastRenderedPageBreak/>
        <w:t>PASIŪLYMO KAINA</w:t>
      </w:r>
    </w:p>
    <w:p w14:paraId="37ABE43A" w14:textId="5B4E8582" w:rsidR="009D2BF5" w:rsidRPr="00C3375F" w:rsidRDefault="009D2BF5" w:rsidP="009D394B">
      <w:pPr>
        <w:tabs>
          <w:tab w:val="left" w:pos="284"/>
        </w:tabs>
        <w:spacing w:after="120" w:line="240" w:lineRule="auto"/>
        <w:jc w:val="both"/>
        <w:rPr>
          <w:rFonts w:ascii="Calibri" w:eastAsia="Times New Roman" w:hAnsi="Calibri" w:cs="Calibri"/>
          <w:bCs/>
          <w:i/>
          <w:iCs/>
          <w:sz w:val="24"/>
          <w:szCs w:val="24"/>
        </w:rPr>
      </w:pPr>
      <w:r w:rsidRPr="00C3375F">
        <w:rPr>
          <w:rFonts w:ascii="Calibri" w:eastAsia="Times New Roman" w:hAnsi="Calibri" w:cs="Calibri"/>
          <w:bCs/>
          <w:i/>
          <w:iCs/>
          <w:sz w:val="24"/>
          <w:szCs w:val="24"/>
        </w:rPr>
        <w:t>Siūlomi darbai visiškai atitinka pirkimo dokumentuose nurodytus reikalavimus. Mes siūlome šiuos darbus (kaina nurodoma dviejų skaičių po kablelio tikslumu):</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3"/>
        <w:gridCol w:w="4538"/>
        <w:gridCol w:w="4393"/>
      </w:tblGrid>
      <w:tr w:rsidR="00BA2112" w:rsidRPr="006E0180" w14:paraId="56E22763" w14:textId="77777777" w:rsidTr="009442E7">
        <w:trPr>
          <w:cantSplit/>
        </w:trPr>
        <w:tc>
          <w:tcPr>
            <w:tcW w:w="365" w:type="pct"/>
            <w:vAlign w:val="center"/>
          </w:tcPr>
          <w:p w14:paraId="4E3DD4BB" w14:textId="77777777" w:rsidR="00BA2112" w:rsidRPr="006E0180" w:rsidRDefault="00BA2112" w:rsidP="00BA2112">
            <w:pPr>
              <w:suppressAutoHyphens/>
              <w:autoSpaceDN w:val="0"/>
              <w:spacing w:after="0" w:line="240" w:lineRule="auto"/>
              <w:jc w:val="center"/>
              <w:rPr>
                <w:rFonts w:ascii="Calibri" w:eastAsia="Times New Roman" w:hAnsi="Calibri" w:cs="Calibri"/>
                <w:b/>
                <w:sz w:val="24"/>
                <w:szCs w:val="24"/>
                <w:lang w:eastAsia="lt-LT"/>
              </w:rPr>
            </w:pPr>
            <w:r w:rsidRPr="006E0180">
              <w:rPr>
                <w:rFonts w:ascii="Calibri" w:eastAsia="Times New Roman" w:hAnsi="Calibri" w:cs="Calibri"/>
                <w:b/>
                <w:sz w:val="24"/>
                <w:szCs w:val="24"/>
                <w:lang w:eastAsia="lt-LT"/>
              </w:rPr>
              <w:t>Eil. Nr.</w:t>
            </w:r>
          </w:p>
        </w:tc>
        <w:tc>
          <w:tcPr>
            <w:tcW w:w="2355" w:type="pct"/>
            <w:vAlign w:val="center"/>
          </w:tcPr>
          <w:p w14:paraId="3516E712" w14:textId="37D13423" w:rsidR="00BA2112" w:rsidRPr="006E0180" w:rsidRDefault="00D26F57" w:rsidP="00BA2112">
            <w:pPr>
              <w:suppressAutoHyphens/>
              <w:autoSpaceDN w:val="0"/>
              <w:spacing w:after="0" w:line="240" w:lineRule="auto"/>
              <w:jc w:val="center"/>
              <w:rPr>
                <w:rFonts w:ascii="Calibri" w:eastAsia="Times New Roman" w:hAnsi="Calibri" w:cs="Calibri"/>
                <w:b/>
                <w:sz w:val="24"/>
                <w:szCs w:val="24"/>
                <w:lang w:eastAsia="lt-LT"/>
              </w:rPr>
            </w:pPr>
            <w:r w:rsidRPr="006E0180">
              <w:rPr>
                <w:rFonts w:ascii="Calibri" w:eastAsia="Times New Roman" w:hAnsi="Calibri" w:cs="Calibri"/>
                <w:b/>
                <w:sz w:val="24"/>
                <w:szCs w:val="24"/>
                <w:lang w:eastAsia="lt-LT"/>
              </w:rPr>
              <w:t>Darbų</w:t>
            </w:r>
            <w:r w:rsidR="00BA2112" w:rsidRPr="006E0180">
              <w:rPr>
                <w:rFonts w:ascii="Calibri" w:eastAsia="Times New Roman" w:hAnsi="Calibri" w:cs="Calibri"/>
                <w:b/>
                <w:sz w:val="24"/>
                <w:szCs w:val="24"/>
                <w:lang w:eastAsia="lt-LT"/>
              </w:rPr>
              <w:t xml:space="preserve"> pavadinimas</w:t>
            </w:r>
          </w:p>
        </w:tc>
        <w:tc>
          <w:tcPr>
            <w:tcW w:w="2280" w:type="pct"/>
            <w:vAlign w:val="center"/>
          </w:tcPr>
          <w:p w14:paraId="4AAB6EE9" w14:textId="77777777" w:rsidR="00BA2112" w:rsidRPr="006E0180" w:rsidRDefault="00BA2112" w:rsidP="00BA2112">
            <w:pPr>
              <w:suppressAutoHyphens/>
              <w:autoSpaceDN w:val="0"/>
              <w:spacing w:after="0" w:line="240" w:lineRule="auto"/>
              <w:jc w:val="center"/>
              <w:rPr>
                <w:rFonts w:ascii="Calibri" w:eastAsia="Times New Roman" w:hAnsi="Calibri" w:cs="Calibri"/>
                <w:b/>
                <w:sz w:val="24"/>
                <w:szCs w:val="24"/>
                <w:lang w:eastAsia="lt-LT"/>
              </w:rPr>
            </w:pPr>
            <w:r w:rsidRPr="006E0180">
              <w:rPr>
                <w:rFonts w:ascii="Calibri" w:eastAsia="Times New Roman" w:hAnsi="Calibri" w:cs="Calibri"/>
                <w:b/>
                <w:sz w:val="24"/>
                <w:szCs w:val="24"/>
                <w:lang w:eastAsia="lt-LT"/>
              </w:rPr>
              <w:t>Pasiūlymo kaina, Eur be PVM</w:t>
            </w:r>
          </w:p>
          <w:p w14:paraId="2DCAC486" w14:textId="65F58C4A" w:rsidR="00BA2112" w:rsidRPr="006E0180" w:rsidRDefault="00BA2112" w:rsidP="00134B85">
            <w:pPr>
              <w:suppressAutoHyphens/>
              <w:autoSpaceDN w:val="0"/>
              <w:spacing w:after="0" w:line="240" w:lineRule="auto"/>
              <w:jc w:val="center"/>
              <w:rPr>
                <w:rFonts w:ascii="Calibri" w:eastAsia="Times New Roman" w:hAnsi="Calibri" w:cs="Calibri"/>
                <w:bCs/>
                <w:sz w:val="24"/>
                <w:szCs w:val="24"/>
                <w:lang w:eastAsia="lt-LT"/>
              </w:rPr>
            </w:pPr>
          </w:p>
        </w:tc>
      </w:tr>
      <w:tr w:rsidR="0042632F" w:rsidRPr="006E0180" w14:paraId="597C0CF3" w14:textId="77777777" w:rsidTr="009442E7">
        <w:trPr>
          <w:cantSplit/>
        </w:trPr>
        <w:tc>
          <w:tcPr>
            <w:tcW w:w="365" w:type="pct"/>
            <w:vAlign w:val="center"/>
          </w:tcPr>
          <w:p w14:paraId="0CBDA6E2" w14:textId="5159AC30" w:rsidR="0042632F" w:rsidRPr="006E0180" w:rsidRDefault="0042632F" w:rsidP="0042632F">
            <w:pPr>
              <w:suppressAutoHyphens/>
              <w:autoSpaceDN w:val="0"/>
              <w:spacing w:after="0" w:line="240" w:lineRule="auto"/>
              <w:jc w:val="center"/>
              <w:rPr>
                <w:rFonts w:ascii="Calibri" w:eastAsia="Times New Roman" w:hAnsi="Calibri" w:cs="Calibri"/>
                <w:sz w:val="24"/>
                <w:szCs w:val="24"/>
                <w:lang w:eastAsia="lt-LT"/>
              </w:rPr>
            </w:pPr>
            <w:r w:rsidRPr="006E0180">
              <w:rPr>
                <w:rFonts w:ascii="Calibri" w:eastAsia="Times New Roman" w:hAnsi="Calibri" w:cs="Calibri"/>
                <w:sz w:val="24"/>
                <w:szCs w:val="24"/>
                <w:lang w:eastAsia="lt-LT"/>
              </w:rPr>
              <w:t>1.</w:t>
            </w:r>
          </w:p>
        </w:tc>
        <w:tc>
          <w:tcPr>
            <w:tcW w:w="2355" w:type="pct"/>
            <w:vAlign w:val="center"/>
          </w:tcPr>
          <w:p w14:paraId="62B7DEFA" w14:textId="46D66CE7" w:rsidR="0042632F" w:rsidRPr="006E0180" w:rsidRDefault="003321A7" w:rsidP="0042632F">
            <w:pPr>
              <w:suppressAutoHyphens/>
              <w:autoSpaceDN w:val="0"/>
              <w:spacing w:after="0" w:line="240" w:lineRule="auto"/>
              <w:jc w:val="both"/>
              <w:rPr>
                <w:rFonts w:ascii="Calibri" w:eastAsia="SimSun" w:hAnsi="Calibri" w:cs="Calibri"/>
                <w:b/>
                <w:bCs/>
                <w:i/>
                <w:iCs/>
                <w:sz w:val="24"/>
                <w:szCs w:val="24"/>
              </w:rPr>
            </w:pPr>
            <w:r>
              <w:rPr>
                <w:rFonts w:ascii="Calibri" w:eastAsia="SimSun" w:hAnsi="Calibri" w:cs="Calibri"/>
                <w:b/>
                <w:bCs/>
                <w:i/>
                <w:iCs/>
                <w:sz w:val="24"/>
                <w:szCs w:val="24"/>
              </w:rPr>
              <w:t>Technin</w:t>
            </w:r>
            <w:r w:rsidR="00EB38E8">
              <w:rPr>
                <w:rFonts w:ascii="Calibri" w:eastAsia="SimSun" w:hAnsi="Calibri" w:cs="Calibri"/>
                <w:b/>
                <w:bCs/>
                <w:i/>
                <w:iCs/>
                <w:sz w:val="24"/>
                <w:szCs w:val="24"/>
              </w:rPr>
              <w:t>io darbo projekto parengimas</w:t>
            </w:r>
          </w:p>
        </w:tc>
        <w:tc>
          <w:tcPr>
            <w:tcW w:w="2280" w:type="pct"/>
            <w:vAlign w:val="center"/>
          </w:tcPr>
          <w:p w14:paraId="42F20379" w14:textId="77777777" w:rsidR="0042632F" w:rsidRPr="006E0180" w:rsidRDefault="0042632F" w:rsidP="0042632F">
            <w:pPr>
              <w:suppressAutoHyphens/>
              <w:autoSpaceDN w:val="0"/>
              <w:spacing w:after="0" w:line="240" w:lineRule="auto"/>
              <w:jc w:val="center"/>
              <w:rPr>
                <w:rFonts w:ascii="Calibri" w:eastAsia="Times New Roman" w:hAnsi="Calibri" w:cs="Calibri"/>
                <w:b/>
                <w:sz w:val="24"/>
                <w:szCs w:val="24"/>
                <w:lang w:eastAsia="lt-LT"/>
              </w:rPr>
            </w:pPr>
          </w:p>
        </w:tc>
      </w:tr>
      <w:tr w:rsidR="009442E7" w:rsidRPr="006E0180" w14:paraId="522AF78D" w14:textId="77777777" w:rsidTr="009442E7">
        <w:trPr>
          <w:cantSplit/>
        </w:trPr>
        <w:tc>
          <w:tcPr>
            <w:tcW w:w="365" w:type="pct"/>
            <w:vAlign w:val="center"/>
          </w:tcPr>
          <w:p w14:paraId="1F59FD18" w14:textId="70E2ED5C" w:rsidR="009442E7" w:rsidRPr="006E0180" w:rsidRDefault="009442E7" w:rsidP="0042632F">
            <w:pPr>
              <w:suppressAutoHyphens/>
              <w:autoSpaceDN w:val="0"/>
              <w:spacing w:after="0" w:line="240" w:lineRule="auto"/>
              <w:jc w:val="center"/>
              <w:rPr>
                <w:rFonts w:ascii="Calibri" w:eastAsia="Times New Roman" w:hAnsi="Calibri" w:cs="Calibri"/>
                <w:sz w:val="24"/>
                <w:szCs w:val="24"/>
                <w:lang w:eastAsia="lt-LT"/>
              </w:rPr>
            </w:pPr>
            <w:r>
              <w:rPr>
                <w:rFonts w:ascii="Calibri" w:eastAsia="Times New Roman" w:hAnsi="Calibri" w:cs="Calibri"/>
                <w:sz w:val="24"/>
                <w:szCs w:val="24"/>
                <w:lang w:eastAsia="lt-LT"/>
              </w:rPr>
              <w:t>2</w:t>
            </w:r>
          </w:p>
        </w:tc>
        <w:tc>
          <w:tcPr>
            <w:tcW w:w="2355" w:type="pct"/>
            <w:vAlign w:val="center"/>
          </w:tcPr>
          <w:p w14:paraId="5A4F5051" w14:textId="6C2E2A9A" w:rsidR="009442E7" w:rsidRPr="006E0180" w:rsidRDefault="00FE248E" w:rsidP="0042632F">
            <w:pPr>
              <w:suppressAutoHyphens/>
              <w:autoSpaceDN w:val="0"/>
              <w:spacing w:after="0" w:line="240" w:lineRule="auto"/>
              <w:jc w:val="both"/>
              <w:rPr>
                <w:rFonts w:ascii="Calibri" w:eastAsia="SimSun" w:hAnsi="Calibri" w:cs="Calibri"/>
                <w:b/>
                <w:bCs/>
                <w:i/>
                <w:iCs/>
                <w:sz w:val="24"/>
                <w:szCs w:val="24"/>
              </w:rPr>
            </w:pPr>
            <w:r>
              <w:rPr>
                <w:rFonts w:ascii="Calibri" w:eastAsia="SimSun" w:hAnsi="Calibri" w:cs="Calibri"/>
                <w:b/>
                <w:bCs/>
                <w:i/>
                <w:iCs/>
                <w:sz w:val="24"/>
                <w:szCs w:val="24"/>
              </w:rPr>
              <w:t>Rangos darbai</w:t>
            </w:r>
          </w:p>
        </w:tc>
        <w:tc>
          <w:tcPr>
            <w:tcW w:w="2280" w:type="pct"/>
            <w:vAlign w:val="center"/>
          </w:tcPr>
          <w:p w14:paraId="2FC92205" w14:textId="77777777" w:rsidR="009442E7" w:rsidRPr="006E0180" w:rsidRDefault="009442E7" w:rsidP="0042632F">
            <w:pPr>
              <w:suppressAutoHyphens/>
              <w:autoSpaceDN w:val="0"/>
              <w:spacing w:after="0" w:line="240" w:lineRule="auto"/>
              <w:jc w:val="center"/>
              <w:rPr>
                <w:rFonts w:ascii="Calibri" w:eastAsia="Times New Roman" w:hAnsi="Calibri" w:cs="Calibri"/>
                <w:b/>
                <w:sz w:val="24"/>
                <w:szCs w:val="24"/>
                <w:lang w:eastAsia="lt-LT"/>
              </w:rPr>
            </w:pPr>
          </w:p>
        </w:tc>
      </w:tr>
      <w:tr w:rsidR="009442E7" w:rsidRPr="006E0180" w14:paraId="53D62243" w14:textId="77777777" w:rsidTr="009442E7">
        <w:trPr>
          <w:cantSplit/>
        </w:trPr>
        <w:tc>
          <w:tcPr>
            <w:tcW w:w="365" w:type="pct"/>
            <w:vAlign w:val="center"/>
          </w:tcPr>
          <w:p w14:paraId="5F19920A" w14:textId="4CB8E35F" w:rsidR="009442E7" w:rsidRPr="006E0180" w:rsidRDefault="009442E7" w:rsidP="0042632F">
            <w:pPr>
              <w:suppressAutoHyphens/>
              <w:autoSpaceDN w:val="0"/>
              <w:spacing w:after="0" w:line="240" w:lineRule="auto"/>
              <w:jc w:val="center"/>
              <w:rPr>
                <w:rFonts w:ascii="Calibri" w:eastAsia="Times New Roman" w:hAnsi="Calibri" w:cs="Calibri"/>
                <w:sz w:val="24"/>
                <w:szCs w:val="24"/>
                <w:lang w:eastAsia="lt-LT"/>
              </w:rPr>
            </w:pPr>
            <w:r>
              <w:rPr>
                <w:rFonts w:ascii="Calibri" w:eastAsia="Times New Roman" w:hAnsi="Calibri" w:cs="Calibri"/>
                <w:sz w:val="24"/>
                <w:szCs w:val="24"/>
                <w:lang w:eastAsia="lt-LT"/>
              </w:rPr>
              <w:t>3</w:t>
            </w:r>
          </w:p>
        </w:tc>
        <w:tc>
          <w:tcPr>
            <w:tcW w:w="2355" w:type="pct"/>
            <w:vAlign w:val="center"/>
          </w:tcPr>
          <w:p w14:paraId="73047EAB" w14:textId="1D371A38" w:rsidR="009442E7" w:rsidRPr="006E0180" w:rsidRDefault="00FE248E" w:rsidP="0042632F">
            <w:pPr>
              <w:suppressAutoHyphens/>
              <w:autoSpaceDN w:val="0"/>
              <w:spacing w:after="0" w:line="240" w:lineRule="auto"/>
              <w:jc w:val="both"/>
              <w:rPr>
                <w:rFonts w:ascii="Calibri" w:eastAsia="SimSun" w:hAnsi="Calibri" w:cs="Calibri"/>
                <w:b/>
                <w:bCs/>
                <w:i/>
                <w:iCs/>
                <w:sz w:val="24"/>
                <w:szCs w:val="24"/>
              </w:rPr>
            </w:pPr>
            <w:r>
              <w:rPr>
                <w:rFonts w:ascii="Calibri" w:eastAsia="SimSun" w:hAnsi="Calibri" w:cs="Calibri"/>
                <w:b/>
                <w:bCs/>
                <w:i/>
                <w:iCs/>
                <w:sz w:val="24"/>
                <w:szCs w:val="24"/>
              </w:rPr>
              <w:t>Projekto</w:t>
            </w:r>
            <w:r w:rsidR="00861DFC">
              <w:rPr>
                <w:rFonts w:ascii="Calibri" w:eastAsia="SimSun" w:hAnsi="Calibri" w:cs="Calibri"/>
                <w:b/>
                <w:bCs/>
                <w:i/>
                <w:iCs/>
                <w:sz w:val="24"/>
                <w:szCs w:val="24"/>
              </w:rPr>
              <w:t xml:space="preserve"> vykdymo priežiūra</w:t>
            </w:r>
          </w:p>
        </w:tc>
        <w:tc>
          <w:tcPr>
            <w:tcW w:w="2280" w:type="pct"/>
            <w:vAlign w:val="center"/>
          </w:tcPr>
          <w:p w14:paraId="0E7C5BB0" w14:textId="77777777" w:rsidR="009442E7" w:rsidRPr="006E0180" w:rsidRDefault="009442E7" w:rsidP="0042632F">
            <w:pPr>
              <w:suppressAutoHyphens/>
              <w:autoSpaceDN w:val="0"/>
              <w:spacing w:after="0" w:line="240" w:lineRule="auto"/>
              <w:jc w:val="center"/>
              <w:rPr>
                <w:rFonts w:ascii="Calibri" w:eastAsia="Times New Roman" w:hAnsi="Calibri" w:cs="Calibri"/>
                <w:b/>
                <w:sz w:val="24"/>
                <w:szCs w:val="24"/>
                <w:lang w:eastAsia="lt-LT"/>
              </w:rPr>
            </w:pPr>
          </w:p>
        </w:tc>
      </w:tr>
      <w:tr w:rsidR="00EE6D45" w:rsidRPr="006E0180" w14:paraId="68005C54" w14:textId="77777777" w:rsidTr="00EE6D45">
        <w:trPr>
          <w:cantSplit/>
        </w:trPr>
        <w:tc>
          <w:tcPr>
            <w:tcW w:w="2720" w:type="pct"/>
            <w:gridSpan w:val="2"/>
            <w:vAlign w:val="center"/>
          </w:tcPr>
          <w:p w14:paraId="791F2352" w14:textId="3EDA2565" w:rsidR="00EE6D45" w:rsidRPr="006E0180" w:rsidRDefault="00EE6D45" w:rsidP="00EE6D45">
            <w:pPr>
              <w:suppressAutoHyphens/>
              <w:autoSpaceDN w:val="0"/>
              <w:spacing w:after="0" w:line="240" w:lineRule="auto"/>
              <w:jc w:val="right"/>
              <w:rPr>
                <w:rFonts w:ascii="Calibri" w:eastAsia="SimSun" w:hAnsi="Calibri" w:cs="Calibri"/>
                <w:b/>
                <w:bCs/>
                <w:i/>
                <w:iCs/>
                <w:sz w:val="24"/>
                <w:szCs w:val="24"/>
              </w:rPr>
            </w:pPr>
            <w:r w:rsidRPr="006E0180">
              <w:rPr>
                <w:rFonts w:ascii="Calibri" w:eastAsia="Times New Roman" w:hAnsi="Calibri" w:cs="Calibri"/>
                <w:b/>
                <w:sz w:val="24"/>
                <w:szCs w:val="24"/>
                <w:lang w:eastAsia="lt-LT"/>
              </w:rPr>
              <w:t xml:space="preserve">Pasiūlymo kaina, Eur </w:t>
            </w:r>
            <w:r>
              <w:rPr>
                <w:rFonts w:ascii="Calibri" w:eastAsia="Times New Roman" w:hAnsi="Calibri" w:cs="Calibri"/>
                <w:b/>
                <w:sz w:val="24"/>
                <w:szCs w:val="24"/>
                <w:lang w:eastAsia="lt-LT"/>
              </w:rPr>
              <w:t>be</w:t>
            </w:r>
            <w:r w:rsidRPr="006E0180">
              <w:rPr>
                <w:rFonts w:ascii="Calibri" w:eastAsia="Times New Roman" w:hAnsi="Calibri" w:cs="Calibri"/>
                <w:b/>
                <w:sz w:val="24"/>
                <w:szCs w:val="24"/>
                <w:lang w:eastAsia="lt-LT"/>
              </w:rPr>
              <w:t xml:space="preserve"> PVM</w:t>
            </w:r>
          </w:p>
        </w:tc>
        <w:tc>
          <w:tcPr>
            <w:tcW w:w="2280" w:type="pct"/>
            <w:vAlign w:val="center"/>
          </w:tcPr>
          <w:p w14:paraId="3A9B044A" w14:textId="77777777" w:rsidR="00EE6D45" w:rsidRPr="006E0180" w:rsidRDefault="00EE6D45" w:rsidP="0042632F">
            <w:pPr>
              <w:suppressAutoHyphens/>
              <w:autoSpaceDN w:val="0"/>
              <w:spacing w:after="0" w:line="240" w:lineRule="auto"/>
              <w:jc w:val="center"/>
              <w:rPr>
                <w:rFonts w:ascii="Calibri" w:eastAsia="Times New Roman" w:hAnsi="Calibri" w:cs="Calibri"/>
                <w:b/>
                <w:sz w:val="24"/>
                <w:szCs w:val="24"/>
                <w:lang w:eastAsia="lt-LT"/>
              </w:rPr>
            </w:pPr>
          </w:p>
        </w:tc>
      </w:tr>
      <w:tr w:rsidR="0042632F" w:rsidRPr="006E0180" w14:paraId="619EF577" w14:textId="77777777" w:rsidTr="009442E7">
        <w:trPr>
          <w:cantSplit/>
          <w:trHeight w:val="340"/>
        </w:trPr>
        <w:tc>
          <w:tcPr>
            <w:tcW w:w="2720" w:type="pct"/>
            <w:gridSpan w:val="2"/>
            <w:tcBorders>
              <w:bottom w:val="single" w:sz="4" w:space="0" w:color="auto"/>
            </w:tcBorders>
            <w:vAlign w:val="center"/>
          </w:tcPr>
          <w:p w14:paraId="7B6C930D" w14:textId="3BEE1265" w:rsidR="0042632F" w:rsidRPr="006E0180" w:rsidRDefault="0042632F" w:rsidP="0042632F">
            <w:pPr>
              <w:suppressAutoHyphens/>
              <w:autoSpaceDN w:val="0"/>
              <w:spacing w:after="0" w:line="240" w:lineRule="auto"/>
              <w:jc w:val="right"/>
              <w:rPr>
                <w:rFonts w:ascii="Calibri" w:eastAsia="Times New Roman" w:hAnsi="Calibri" w:cs="Calibri"/>
                <w:sz w:val="24"/>
                <w:szCs w:val="24"/>
                <w:lang w:eastAsia="lt-LT"/>
              </w:rPr>
            </w:pPr>
            <w:r w:rsidRPr="006E0180">
              <w:rPr>
                <w:rFonts w:ascii="Calibri" w:eastAsia="Times New Roman" w:hAnsi="Calibri" w:cs="Calibri"/>
                <w:sz w:val="24"/>
                <w:szCs w:val="24"/>
                <w:lang w:eastAsia="lt-LT"/>
              </w:rPr>
              <w:t>PVM (</w:t>
            </w:r>
            <w:r w:rsidRPr="006E0180">
              <w:rPr>
                <w:rFonts w:ascii="Calibri" w:eastAsia="Times New Roman" w:hAnsi="Calibri" w:cs="Calibri"/>
                <w:color w:val="EE0000"/>
                <w:sz w:val="24"/>
                <w:szCs w:val="24"/>
                <w:lang w:eastAsia="lt-LT"/>
              </w:rPr>
              <w:t>.... %</w:t>
            </w:r>
            <w:r w:rsidRPr="006E0180">
              <w:rPr>
                <w:rFonts w:ascii="Calibri" w:eastAsia="Times New Roman" w:hAnsi="Calibri" w:cs="Calibri"/>
                <w:color w:val="000000" w:themeColor="text1"/>
                <w:sz w:val="24"/>
                <w:szCs w:val="24"/>
                <w:lang w:eastAsia="lt-LT"/>
              </w:rPr>
              <w:t>)</w:t>
            </w:r>
            <w:r w:rsidRPr="006E0180">
              <w:rPr>
                <w:rFonts w:ascii="Calibri" w:eastAsia="Times New Roman" w:hAnsi="Calibri" w:cs="Calibri"/>
                <w:color w:val="EE0000"/>
                <w:sz w:val="24"/>
                <w:szCs w:val="24"/>
                <w:lang w:eastAsia="lt-LT"/>
              </w:rPr>
              <w:t xml:space="preserve"> </w:t>
            </w:r>
            <w:r w:rsidRPr="006E0180">
              <w:rPr>
                <w:rFonts w:ascii="Calibri" w:eastAsia="Times New Roman" w:hAnsi="Calibri" w:cs="Calibri"/>
                <w:sz w:val="24"/>
                <w:szCs w:val="24"/>
                <w:lang w:eastAsia="lt-LT"/>
              </w:rPr>
              <w:t>suma, Eur*:</w:t>
            </w:r>
          </w:p>
        </w:tc>
        <w:tc>
          <w:tcPr>
            <w:tcW w:w="2280" w:type="pct"/>
            <w:tcBorders>
              <w:bottom w:val="single" w:sz="4" w:space="0" w:color="auto"/>
            </w:tcBorders>
            <w:vAlign w:val="center"/>
          </w:tcPr>
          <w:p w14:paraId="0F524147" w14:textId="77777777" w:rsidR="0042632F" w:rsidRPr="006E0180" w:rsidRDefault="0042632F" w:rsidP="0042632F">
            <w:pPr>
              <w:suppressAutoHyphens/>
              <w:autoSpaceDN w:val="0"/>
              <w:spacing w:after="0" w:line="240" w:lineRule="auto"/>
              <w:jc w:val="center"/>
              <w:rPr>
                <w:rFonts w:ascii="Calibri" w:eastAsia="Times New Roman" w:hAnsi="Calibri" w:cs="Calibri"/>
                <w:sz w:val="24"/>
                <w:szCs w:val="24"/>
                <w:lang w:eastAsia="lt-LT"/>
              </w:rPr>
            </w:pPr>
          </w:p>
        </w:tc>
      </w:tr>
      <w:tr w:rsidR="0042632F" w:rsidRPr="006E0180" w14:paraId="32C1EC31" w14:textId="77777777" w:rsidTr="009442E7">
        <w:tblPrEx>
          <w:tblBorders>
            <w:top w:val="none" w:sz="0" w:space="0" w:color="auto"/>
            <w:left w:val="none" w:sz="0" w:space="0" w:color="auto"/>
            <w:bottom w:val="none" w:sz="0" w:space="0" w:color="auto"/>
            <w:right w:val="none" w:sz="0" w:space="0" w:color="auto"/>
          </w:tblBorders>
          <w:tblLook w:val="0000" w:firstRow="0" w:lastRow="0" w:firstColumn="0" w:lastColumn="0" w:noHBand="0" w:noVBand="0"/>
        </w:tblPrEx>
        <w:trPr>
          <w:cantSplit/>
          <w:trHeight w:val="342"/>
        </w:trPr>
        <w:tc>
          <w:tcPr>
            <w:tcW w:w="2720" w:type="pct"/>
            <w:gridSpan w:val="2"/>
            <w:tcBorders>
              <w:top w:val="single" w:sz="4" w:space="0" w:color="auto"/>
              <w:left w:val="single" w:sz="4" w:space="0" w:color="auto"/>
              <w:bottom w:val="single" w:sz="4" w:space="0" w:color="auto"/>
              <w:right w:val="single" w:sz="0" w:space="0" w:color="000000" w:themeColor="text1"/>
            </w:tcBorders>
            <w:vAlign w:val="center"/>
          </w:tcPr>
          <w:p w14:paraId="2A3BCAAC" w14:textId="69F69299" w:rsidR="0042632F" w:rsidRPr="006E0180" w:rsidRDefault="0042632F" w:rsidP="0042632F">
            <w:pPr>
              <w:suppressAutoHyphens/>
              <w:autoSpaceDN w:val="0"/>
              <w:spacing w:after="0" w:line="240" w:lineRule="auto"/>
              <w:jc w:val="right"/>
              <w:rPr>
                <w:rFonts w:ascii="Calibri" w:eastAsia="Times New Roman" w:hAnsi="Calibri" w:cs="Calibri"/>
                <w:b/>
                <w:sz w:val="24"/>
                <w:szCs w:val="24"/>
                <w:lang w:eastAsia="lt-LT"/>
              </w:rPr>
            </w:pPr>
            <w:r w:rsidRPr="006E0180">
              <w:rPr>
                <w:rFonts w:ascii="Calibri" w:eastAsia="Times New Roman" w:hAnsi="Calibri" w:cs="Calibri"/>
                <w:b/>
                <w:sz w:val="24"/>
                <w:szCs w:val="24"/>
                <w:lang w:eastAsia="lt-LT"/>
              </w:rPr>
              <w:t>Pasiūlymo kaina, Eur su PVM*</w:t>
            </w:r>
            <w:r w:rsidR="00952A3A" w:rsidRPr="006E0180">
              <w:rPr>
                <w:rFonts w:ascii="Calibri" w:eastAsia="Times New Roman" w:hAnsi="Calibri" w:cs="Calibri"/>
                <w:b/>
                <w:sz w:val="24"/>
                <w:szCs w:val="24"/>
                <w:lang w:eastAsia="lt-LT"/>
              </w:rPr>
              <w:t>*</w:t>
            </w:r>
            <w:r w:rsidRPr="006E0180">
              <w:rPr>
                <w:rFonts w:ascii="Calibri" w:eastAsia="Times New Roman" w:hAnsi="Calibri" w:cs="Calibri"/>
                <w:b/>
                <w:sz w:val="24"/>
                <w:szCs w:val="24"/>
                <w:lang w:eastAsia="lt-LT"/>
              </w:rPr>
              <w:t>:</w:t>
            </w:r>
          </w:p>
        </w:tc>
        <w:tc>
          <w:tcPr>
            <w:tcW w:w="2280" w:type="pct"/>
            <w:tcBorders>
              <w:top w:val="single" w:sz="4" w:space="0" w:color="auto"/>
              <w:left w:val="single" w:sz="0" w:space="0" w:color="000000" w:themeColor="text1"/>
              <w:bottom w:val="single" w:sz="4" w:space="0" w:color="auto"/>
              <w:right w:val="single" w:sz="4" w:space="0" w:color="auto"/>
            </w:tcBorders>
            <w:vAlign w:val="center"/>
          </w:tcPr>
          <w:p w14:paraId="52DAE64D" w14:textId="77777777" w:rsidR="0042632F" w:rsidRPr="006E0180" w:rsidRDefault="0042632F" w:rsidP="0042632F">
            <w:pPr>
              <w:suppressAutoHyphens/>
              <w:autoSpaceDN w:val="0"/>
              <w:spacing w:after="0" w:line="240" w:lineRule="auto"/>
              <w:jc w:val="center"/>
              <w:rPr>
                <w:rFonts w:ascii="Calibri" w:eastAsia="Times New Roman" w:hAnsi="Calibri" w:cs="Calibri"/>
                <w:b/>
                <w:sz w:val="24"/>
                <w:szCs w:val="24"/>
                <w:lang w:eastAsia="lt-LT"/>
              </w:rPr>
            </w:pPr>
          </w:p>
        </w:tc>
      </w:tr>
    </w:tbl>
    <w:p w14:paraId="0F431EA7" w14:textId="6E267EF6" w:rsidR="00DE24B9" w:rsidRPr="006E0180" w:rsidRDefault="009D394B" w:rsidP="00DE24B9">
      <w:pPr>
        <w:spacing w:after="0" w:line="240" w:lineRule="auto"/>
        <w:jc w:val="both"/>
        <w:rPr>
          <w:rFonts w:ascii="Calibri" w:eastAsia="Times New Roman" w:hAnsi="Calibri" w:cs="Calibri"/>
          <w:i/>
          <w:iCs/>
          <w:sz w:val="24"/>
          <w:szCs w:val="24"/>
        </w:rPr>
      </w:pPr>
      <w:r w:rsidRPr="006E0180">
        <w:rPr>
          <w:rFonts w:ascii="Calibri" w:eastAsia="Times New Roman" w:hAnsi="Calibri" w:cs="Calibri"/>
          <w:sz w:val="24"/>
          <w:szCs w:val="24"/>
          <w:lang w:eastAsia="lt-LT"/>
        </w:rPr>
        <w:t>*</w:t>
      </w:r>
      <w:r w:rsidR="00B16538" w:rsidRPr="006E0180">
        <w:rPr>
          <w:rFonts w:ascii="Calibri" w:eastAsia="Calibri" w:hAnsi="Calibri" w:cs="Calibri"/>
          <w:i/>
          <w:iCs/>
          <w:sz w:val="24"/>
          <w:szCs w:val="24"/>
        </w:rPr>
        <w:t>Tais atvejais, kai pasiūlyme nurodomas 0 proc. arba kitoks nei 21 proc. PVM tarifas, tiekėjas privalo nurodyti Lietuvos Respublikos pridėtinės vertės mokesčio įstatymo straipsnį (ar kitą teisės aktą), kuriuo remiantis taikomas atitinkamas PVM tarifas. Jeigu pagal galiojančius teisės aktus tiekėjui PVM apskritai netaikomas, šių lentelės skilčių tiekėjas nepildo ir nurodo priežastis, dėl kurių PVM neskaičiuojamas.</w:t>
      </w:r>
    </w:p>
    <w:p w14:paraId="4CE249E4" w14:textId="77777777" w:rsidR="00952A3A" w:rsidRPr="006E0180" w:rsidRDefault="00952A3A" w:rsidP="00952A3A">
      <w:pPr>
        <w:spacing w:after="0" w:line="240" w:lineRule="auto"/>
        <w:jc w:val="both"/>
        <w:rPr>
          <w:rFonts w:ascii="Calibri" w:eastAsia="Times New Roman" w:hAnsi="Calibri" w:cs="Calibri"/>
          <w:i/>
          <w:iCs/>
          <w:sz w:val="24"/>
          <w:szCs w:val="24"/>
        </w:rPr>
      </w:pPr>
      <w:r w:rsidRPr="006E0180">
        <w:rPr>
          <w:rFonts w:ascii="Calibri" w:eastAsia="Times New Roman" w:hAnsi="Calibri" w:cs="Calibri"/>
          <w:b/>
          <w:sz w:val="24"/>
          <w:szCs w:val="24"/>
          <w:lang w:eastAsia="lt-LT"/>
        </w:rPr>
        <w:t>*</w:t>
      </w:r>
      <w:r w:rsidRPr="006E0180">
        <w:rPr>
          <w:rFonts w:ascii="Calibri" w:eastAsia="Times New Roman" w:hAnsi="Calibri" w:cs="Calibri"/>
          <w:i/>
          <w:iCs/>
          <w:sz w:val="24"/>
          <w:szCs w:val="24"/>
        </w:rPr>
        <w:t xml:space="preserve">* Tais atvejais, kai pagal galiojančius teisės aktus tiekėjui nereikia mokėti PVM, šių lentelės skilčių tiekėjas nepildo ir nurodo priežastis, dėl kurių PVM nemokamas:________________________. </w:t>
      </w:r>
    </w:p>
    <w:p w14:paraId="5B76BABD" w14:textId="77777777" w:rsidR="00DE24B9" w:rsidRPr="006E0180" w:rsidRDefault="00DE24B9" w:rsidP="00591792">
      <w:pPr>
        <w:spacing w:after="0" w:line="240" w:lineRule="auto"/>
        <w:jc w:val="both"/>
        <w:rPr>
          <w:rFonts w:ascii="Calibri" w:eastAsia="Times New Roman" w:hAnsi="Calibri" w:cs="Calibri"/>
          <w:sz w:val="24"/>
          <w:szCs w:val="24"/>
        </w:rPr>
      </w:pPr>
    </w:p>
    <w:p w14:paraId="1F9A80C5" w14:textId="37448A34" w:rsidR="00256B2F" w:rsidRPr="006E0180" w:rsidRDefault="00256B2F" w:rsidP="00591792">
      <w:pPr>
        <w:spacing w:after="0" w:line="240" w:lineRule="auto"/>
        <w:jc w:val="both"/>
        <w:rPr>
          <w:rFonts w:ascii="Calibri" w:eastAsia="Times New Roman" w:hAnsi="Calibri" w:cs="Calibri"/>
          <w:sz w:val="24"/>
          <w:szCs w:val="24"/>
        </w:rPr>
      </w:pPr>
      <w:r w:rsidRPr="006E0180">
        <w:rPr>
          <w:rFonts w:ascii="Calibri" w:eastAsia="Times New Roman" w:hAnsi="Calibri" w:cs="Calibri"/>
          <w:sz w:val="24"/>
          <w:szCs w:val="24"/>
        </w:rPr>
        <w:t>Pastabos:</w:t>
      </w:r>
    </w:p>
    <w:p w14:paraId="2247BE75" w14:textId="77777777" w:rsidR="00907749" w:rsidRPr="006E0180" w:rsidRDefault="00907749" w:rsidP="00591792">
      <w:pPr>
        <w:spacing w:after="0" w:line="240" w:lineRule="auto"/>
        <w:jc w:val="both"/>
        <w:rPr>
          <w:rFonts w:ascii="Calibri" w:eastAsia="Times New Roman" w:hAnsi="Calibri" w:cs="Calibri"/>
          <w:sz w:val="24"/>
          <w:szCs w:val="24"/>
        </w:rPr>
      </w:pPr>
    </w:p>
    <w:p w14:paraId="054AC1F7" w14:textId="77777777" w:rsidR="00256B2F" w:rsidRPr="006E0180" w:rsidRDefault="00256B2F" w:rsidP="00256B2F">
      <w:pPr>
        <w:spacing w:after="0" w:line="240" w:lineRule="auto"/>
        <w:ind w:firstLine="567"/>
        <w:jc w:val="both"/>
        <w:rPr>
          <w:rFonts w:ascii="Calibri" w:eastAsia="Times New Roman" w:hAnsi="Calibri" w:cs="Calibri"/>
          <w:sz w:val="24"/>
          <w:szCs w:val="24"/>
        </w:rPr>
      </w:pPr>
      <w:r w:rsidRPr="006E0180">
        <w:rPr>
          <w:rFonts w:ascii="Calibri" w:eastAsia="Times New Roman" w:hAnsi="Calibri" w:cs="Calibri"/>
          <w:sz w:val="24"/>
          <w:szCs w:val="24"/>
        </w:rPr>
        <w:t xml:space="preserve">1. Į pasiūlymo kainą įskaityti visi tiekėjo mokami mokesčiai ir visos tiekėjo patiriamos su pirkimo sutarties vykdymu susijusios išlaidos. </w:t>
      </w:r>
      <w:bookmarkStart w:id="1" w:name="_Hlk783759"/>
    </w:p>
    <w:bookmarkEnd w:id="1"/>
    <w:p w14:paraId="58F4980A" w14:textId="5A6A876A" w:rsidR="00264D33" w:rsidRDefault="00747383" w:rsidP="00B16538">
      <w:pPr>
        <w:spacing w:after="120" w:line="240" w:lineRule="auto"/>
        <w:ind w:firstLine="567"/>
        <w:jc w:val="both"/>
        <w:rPr>
          <w:rFonts w:ascii="Calibri" w:hAnsi="Calibri" w:cs="Calibri"/>
          <w:b/>
          <w:bCs/>
          <w:i/>
          <w:iCs/>
          <w:sz w:val="24"/>
          <w:szCs w:val="24"/>
        </w:rPr>
      </w:pPr>
      <w:r w:rsidRPr="00264D33">
        <w:rPr>
          <w:rFonts w:ascii="Calibri" w:hAnsi="Calibri" w:cs="Calibri"/>
          <w:b/>
          <w:bCs/>
          <w:i/>
          <w:iCs/>
          <w:sz w:val="24"/>
          <w:szCs w:val="24"/>
        </w:rPr>
        <w:t xml:space="preserve">3. Tiekėjas </w:t>
      </w:r>
      <w:r w:rsidRPr="00264D33">
        <w:rPr>
          <w:rFonts w:ascii="Calibri" w:hAnsi="Calibri" w:cs="Calibri"/>
          <w:b/>
          <w:bCs/>
          <w:i/>
          <w:iCs/>
          <w:color w:val="EE0000"/>
          <w:sz w:val="24"/>
          <w:szCs w:val="24"/>
        </w:rPr>
        <w:t>kartu su pasiūlymu pateikia užpildytą Pasiūlymo formos 1 priedą „</w:t>
      </w:r>
      <w:r w:rsidR="0082183B">
        <w:rPr>
          <w:rFonts w:ascii="Calibri" w:hAnsi="Calibri" w:cs="Calibri"/>
          <w:b/>
          <w:bCs/>
          <w:i/>
          <w:iCs/>
          <w:color w:val="EE0000"/>
          <w:sz w:val="24"/>
          <w:szCs w:val="24"/>
        </w:rPr>
        <w:t>Įkainotų vei</w:t>
      </w:r>
      <w:r w:rsidR="0016472A">
        <w:rPr>
          <w:rFonts w:ascii="Calibri" w:hAnsi="Calibri" w:cs="Calibri"/>
          <w:b/>
          <w:bCs/>
          <w:i/>
          <w:iCs/>
          <w:color w:val="EE0000"/>
          <w:sz w:val="24"/>
          <w:szCs w:val="24"/>
        </w:rPr>
        <w:t>k</w:t>
      </w:r>
      <w:r w:rsidR="0082183B">
        <w:rPr>
          <w:rFonts w:ascii="Calibri" w:hAnsi="Calibri" w:cs="Calibri"/>
          <w:b/>
          <w:bCs/>
          <w:i/>
          <w:iCs/>
          <w:color w:val="EE0000"/>
          <w:sz w:val="24"/>
          <w:szCs w:val="24"/>
        </w:rPr>
        <w:t>lų sąrašas</w:t>
      </w:r>
      <w:r w:rsidRPr="00264D33">
        <w:rPr>
          <w:rFonts w:ascii="Calibri" w:hAnsi="Calibri" w:cs="Calibri"/>
          <w:b/>
          <w:bCs/>
          <w:i/>
          <w:iCs/>
          <w:color w:val="EE0000"/>
          <w:sz w:val="24"/>
          <w:szCs w:val="24"/>
        </w:rPr>
        <w:t xml:space="preserve">“ </w:t>
      </w:r>
      <w:r w:rsidRPr="00264D33">
        <w:rPr>
          <w:rFonts w:ascii="Calibri" w:hAnsi="Calibri" w:cs="Calibri"/>
          <w:b/>
          <w:bCs/>
          <w:i/>
          <w:iCs/>
          <w:sz w:val="24"/>
          <w:szCs w:val="24"/>
        </w:rPr>
        <w:t xml:space="preserve">(toliau – „Sąmata“). </w:t>
      </w:r>
    </w:p>
    <w:p w14:paraId="2AFADC5E" w14:textId="57970DAD" w:rsidR="004E6F4D" w:rsidRPr="00264D33" w:rsidRDefault="00747383" w:rsidP="00B16538">
      <w:pPr>
        <w:spacing w:after="120" w:line="240" w:lineRule="auto"/>
        <w:ind w:firstLine="567"/>
        <w:jc w:val="both"/>
        <w:rPr>
          <w:rFonts w:ascii="Calibri" w:hAnsi="Calibri" w:cs="Calibri"/>
          <w:bCs/>
          <w:i/>
          <w:iCs/>
          <w:sz w:val="24"/>
          <w:szCs w:val="24"/>
        </w:rPr>
      </w:pPr>
      <w:r w:rsidRPr="00264D33">
        <w:rPr>
          <w:rFonts w:ascii="Calibri" w:hAnsi="Calibri" w:cs="Calibri"/>
          <w:b/>
          <w:bCs/>
          <w:i/>
          <w:iCs/>
          <w:sz w:val="24"/>
          <w:szCs w:val="24"/>
        </w:rPr>
        <w:t>Pasiūlymo kaina turi sutapti su Pasiūlymo formos 1 priede nurodyta kaina. Tiekėjo pateikta darbų sąmata nėra laikoma galutine ir sudarius sutartį (nekeičiant Pasiūlyme nurodytos kainos) tikslinama ir derinama su Užsakovu Statybos rangos sutartyje nustatyta tvarka.</w:t>
      </w:r>
    </w:p>
    <w:p w14:paraId="44989F11" w14:textId="77777777" w:rsidR="00715776" w:rsidRPr="006E0180" w:rsidRDefault="00715776" w:rsidP="00715776">
      <w:pPr>
        <w:pStyle w:val="Sraopastraipa"/>
        <w:pBdr>
          <w:top w:val="single" w:sz="4" w:space="1" w:color="auto"/>
          <w:bottom w:val="single" w:sz="4" w:space="1" w:color="auto"/>
        </w:pBdr>
        <w:shd w:val="clear" w:color="auto" w:fill="D9DCDD"/>
        <w:spacing w:after="249" w:line="261" w:lineRule="auto"/>
        <w:ind w:left="0" w:right="-1"/>
        <w:jc w:val="center"/>
        <w:rPr>
          <w:rFonts w:ascii="Calibri" w:hAnsi="Calibri" w:cs="Calibri"/>
          <w:b/>
          <w:bCs/>
          <w:sz w:val="24"/>
          <w:szCs w:val="24"/>
        </w:rPr>
      </w:pPr>
      <w:r w:rsidRPr="006E0180">
        <w:rPr>
          <w:rFonts w:ascii="Calibri" w:eastAsia="Times New Roman" w:hAnsi="Calibri" w:cs="Calibri"/>
          <w:b/>
          <w:bCs/>
          <w:sz w:val="24"/>
          <w:szCs w:val="24"/>
        </w:rPr>
        <w:t>4. KITA INFORMACIJA</w:t>
      </w:r>
    </w:p>
    <w:p w14:paraId="1207E60A" w14:textId="5BC78DBB" w:rsidR="0057760D" w:rsidRPr="006E0180" w:rsidRDefault="00354FAD" w:rsidP="00584C10">
      <w:pPr>
        <w:spacing w:after="120" w:line="240" w:lineRule="auto"/>
        <w:jc w:val="both"/>
        <w:rPr>
          <w:rFonts w:ascii="Calibri" w:eastAsia="Times New Roman" w:hAnsi="Calibri" w:cs="Calibri"/>
          <w:color w:val="000000"/>
          <w:sz w:val="24"/>
          <w:szCs w:val="24"/>
          <w:lang w:eastAsia="lt-LT"/>
        </w:rPr>
      </w:pPr>
      <w:r w:rsidRPr="006E0180">
        <w:rPr>
          <w:rFonts w:ascii="Calibri" w:eastAsia="Times New Roman" w:hAnsi="Calibri" w:cs="Calibri"/>
          <w:color w:val="000000"/>
          <w:sz w:val="24"/>
          <w:szCs w:val="24"/>
          <w:lang w:eastAsia="lt-LT"/>
        </w:rPr>
        <w:t>Šiame pasiūlyme yra pateikta konfidenciali informacija:</w:t>
      </w:r>
    </w:p>
    <w:tbl>
      <w:tblPr>
        <w:tblStyle w:val="Lentelstinklelis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4"/>
        <w:gridCol w:w="4332"/>
        <w:gridCol w:w="4348"/>
      </w:tblGrid>
      <w:tr w:rsidR="00FB3F6C" w:rsidRPr="006E0180" w14:paraId="16E16B45" w14:textId="77777777" w:rsidTr="006C67CB">
        <w:tc>
          <w:tcPr>
            <w:tcW w:w="672" w:type="dxa"/>
            <w:vAlign w:val="center"/>
          </w:tcPr>
          <w:p w14:paraId="357829E0" w14:textId="77777777" w:rsidR="00FB3F6C" w:rsidRPr="006E0180" w:rsidRDefault="00FB3F6C" w:rsidP="2B1FDC47">
            <w:pPr>
              <w:jc w:val="center"/>
              <w:rPr>
                <w:rFonts w:ascii="Calibri" w:hAnsi="Calibri" w:cs="Calibri"/>
                <w:b/>
                <w:bCs/>
                <w:color w:val="000000"/>
                <w:sz w:val="24"/>
                <w:szCs w:val="24"/>
              </w:rPr>
            </w:pPr>
            <w:r w:rsidRPr="006E0180">
              <w:rPr>
                <w:rFonts w:ascii="Calibri" w:hAnsi="Calibri" w:cs="Calibri"/>
                <w:b/>
                <w:bCs/>
                <w:color w:val="000000" w:themeColor="text1"/>
                <w:sz w:val="24"/>
                <w:szCs w:val="24"/>
              </w:rPr>
              <w:t>Eil. Nr.</w:t>
            </w:r>
          </w:p>
        </w:tc>
        <w:tc>
          <w:tcPr>
            <w:tcW w:w="4477" w:type="dxa"/>
            <w:vAlign w:val="center"/>
          </w:tcPr>
          <w:p w14:paraId="5DEB3CE2" w14:textId="77777777" w:rsidR="00FB3F6C" w:rsidRPr="006E0180" w:rsidRDefault="00FB3F6C" w:rsidP="00FB3F6C">
            <w:pPr>
              <w:jc w:val="center"/>
              <w:rPr>
                <w:rFonts w:ascii="Calibri" w:hAnsi="Calibri" w:cs="Calibri"/>
                <w:b/>
                <w:color w:val="000000"/>
                <w:sz w:val="24"/>
                <w:szCs w:val="24"/>
              </w:rPr>
            </w:pPr>
            <w:r w:rsidRPr="006E0180">
              <w:rPr>
                <w:rFonts w:ascii="Calibri" w:hAnsi="Calibri" w:cs="Calibri"/>
                <w:b/>
                <w:color w:val="000000"/>
                <w:sz w:val="24"/>
                <w:szCs w:val="24"/>
              </w:rPr>
              <w:t>Dokumentų (ar jų dalių) pavadinimai</w:t>
            </w:r>
          </w:p>
        </w:tc>
        <w:tc>
          <w:tcPr>
            <w:tcW w:w="4479" w:type="dxa"/>
            <w:vAlign w:val="center"/>
          </w:tcPr>
          <w:p w14:paraId="248B8105" w14:textId="132704B5" w:rsidR="00FB3F6C" w:rsidRPr="006E0180" w:rsidRDefault="00FB3F6C" w:rsidP="2B1FDC47">
            <w:pPr>
              <w:jc w:val="center"/>
              <w:rPr>
                <w:rFonts w:ascii="Calibri" w:hAnsi="Calibri" w:cs="Calibri"/>
                <w:b/>
                <w:bCs/>
                <w:color w:val="000000"/>
                <w:sz w:val="24"/>
                <w:szCs w:val="24"/>
              </w:rPr>
            </w:pPr>
            <w:r w:rsidRPr="006E0180">
              <w:rPr>
                <w:rFonts w:ascii="Calibri" w:hAnsi="Calibri" w:cs="Calibri"/>
                <w:b/>
                <w:bCs/>
                <w:color w:val="000000" w:themeColor="text1"/>
                <w:sz w:val="24"/>
                <w:szCs w:val="24"/>
              </w:rPr>
              <w:t>Nurodytos konfidencialios informacijos pagrindimas (paaiškinimas, kuo remiantis nurodytas dokumentas ar jo dalis yra konfidencialūs)</w:t>
            </w:r>
          </w:p>
        </w:tc>
      </w:tr>
      <w:tr w:rsidR="00FB3F6C" w:rsidRPr="006E0180" w14:paraId="7EA3E5C3" w14:textId="77777777" w:rsidTr="006C67CB">
        <w:tc>
          <w:tcPr>
            <w:tcW w:w="672" w:type="dxa"/>
            <w:vAlign w:val="center"/>
          </w:tcPr>
          <w:p w14:paraId="60DCF05C" w14:textId="77777777" w:rsidR="00FB3F6C" w:rsidRPr="006E0180" w:rsidRDefault="00FB3F6C" w:rsidP="00FB3F6C">
            <w:pPr>
              <w:jc w:val="center"/>
              <w:rPr>
                <w:rFonts w:ascii="Calibri" w:hAnsi="Calibri" w:cs="Calibri"/>
                <w:color w:val="000000"/>
                <w:sz w:val="24"/>
                <w:szCs w:val="24"/>
              </w:rPr>
            </w:pPr>
          </w:p>
        </w:tc>
        <w:tc>
          <w:tcPr>
            <w:tcW w:w="4477" w:type="dxa"/>
            <w:vAlign w:val="center"/>
          </w:tcPr>
          <w:p w14:paraId="16FDDF67" w14:textId="77777777" w:rsidR="00FB3F6C" w:rsidRPr="006E0180" w:rsidRDefault="00FB3F6C" w:rsidP="00FB3F6C">
            <w:pPr>
              <w:jc w:val="both"/>
              <w:rPr>
                <w:rFonts w:ascii="Calibri" w:hAnsi="Calibri" w:cs="Calibri"/>
                <w:color w:val="000000"/>
                <w:sz w:val="24"/>
                <w:szCs w:val="24"/>
              </w:rPr>
            </w:pPr>
          </w:p>
        </w:tc>
        <w:tc>
          <w:tcPr>
            <w:tcW w:w="4479" w:type="dxa"/>
            <w:vAlign w:val="center"/>
          </w:tcPr>
          <w:p w14:paraId="24702E10" w14:textId="77777777" w:rsidR="00FB3F6C" w:rsidRPr="006E0180" w:rsidRDefault="00FB3F6C" w:rsidP="00FB3F6C">
            <w:pPr>
              <w:jc w:val="both"/>
              <w:rPr>
                <w:rFonts w:ascii="Calibri" w:hAnsi="Calibri" w:cs="Calibri"/>
                <w:color w:val="000000"/>
                <w:sz w:val="24"/>
                <w:szCs w:val="24"/>
              </w:rPr>
            </w:pPr>
          </w:p>
        </w:tc>
      </w:tr>
      <w:tr w:rsidR="00FB3F6C" w:rsidRPr="006E0180" w14:paraId="0BC36677" w14:textId="77777777" w:rsidTr="006C67CB">
        <w:tc>
          <w:tcPr>
            <w:tcW w:w="672" w:type="dxa"/>
            <w:vAlign w:val="center"/>
          </w:tcPr>
          <w:p w14:paraId="70B274C1" w14:textId="77777777" w:rsidR="00FB3F6C" w:rsidRPr="006E0180" w:rsidRDefault="00FB3F6C" w:rsidP="00FB3F6C">
            <w:pPr>
              <w:jc w:val="center"/>
              <w:rPr>
                <w:rFonts w:ascii="Calibri" w:hAnsi="Calibri" w:cs="Calibri"/>
                <w:color w:val="000000"/>
                <w:sz w:val="24"/>
                <w:szCs w:val="24"/>
              </w:rPr>
            </w:pPr>
          </w:p>
        </w:tc>
        <w:tc>
          <w:tcPr>
            <w:tcW w:w="4477" w:type="dxa"/>
            <w:vAlign w:val="center"/>
          </w:tcPr>
          <w:p w14:paraId="09360754" w14:textId="77777777" w:rsidR="00FB3F6C" w:rsidRPr="006E0180" w:rsidRDefault="00FB3F6C" w:rsidP="00FB3F6C">
            <w:pPr>
              <w:jc w:val="both"/>
              <w:rPr>
                <w:rFonts w:ascii="Calibri" w:hAnsi="Calibri" w:cs="Calibri"/>
                <w:color w:val="000000"/>
                <w:sz w:val="24"/>
                <w:szCs w:val="24"/>
              </w:rPr>
            </w:pPr>
          </w:p>
        </w:tc>
        <w:tc>
          <w:tcPr>
            <w:tcW w:w="4479" w:type="dxa"/>
            <w:vAlign w:val="center"/>
          </w:tcPr>
          <w:p w14:paraId="78C3D4B0" w14:textId="77777777" w:rsidR="00FB3F6C" w:rsidRPr="006E0180" w:rsidRDefault="00FB3F6C" w:rsidP="00FB3F6C">
            <w:pPr>
              <w:jc w:val="both"/>
              <w:rPr>
                <w:rFonts w:ascii="Calibri" w:hAnsi="Calibri" w:cs="Calibri"/>
                <w:color w:val="000000"/>
                <w:sz w:val="24"/>
                <w:szCs w:val="24"/>
              </w:rPr>
            </w:pPr>
          </w:p>
        </w:tc>
      </w:tr>
    </w:tbl>
    <w:p w14:paraId="4D3180B1" w14:textId="77777777" w:rsidR="006A4642" w:rsidRPr="006E0180" w:rsidRDefault="006A4642" w:rsidP="006A4642">
      <w:pPr>
        <w:spacing w:before="60" w:after="0" w:line="240" w:lineRule="auto"/>
        <w:jc w:val="both"/>
        <w:rPr>
          <w:rFonts w:ascii="Calibri" w:eastAsia="Times New Roman" w:hAnsi="Calibri" w:cs="Calibri"/>
          <w:i/>
          <w:iCs/>
          <w:sz w:val="24"/>
          <w:szCs w:val="24"/>
        </w:rPr>
      </w:pPr>
      <w:r w:rsidRPr="006E0180">
        <w:rPr>
          <w:rFonts w:ascii="Calibri" w:eastAsia="Times New Roman" w:hAnsi="Calibri" w:cs="Calibri"/>
          <w:i/>
          <w:iCs/>
          <w:sz w:val="24"/>
          <w:szCs w:val="24"/>
        </w:rPr>
        <w:t>Pildyti tuomet, jeigu bus pateikta konfidenciali informacija. Tiekėjas negali nurodyti, kad konfidenciali yra pasiūlymo kaina arba, kad visas pasiūlymas yra konfidencialus. Informacija, kurią viešai skelbti įpareigoja Lietuvos Respublikos įstatymai, negali būti tiekėjo nurodoma kaip konfidenciali. Tiekėjui nenurodžius, kokia informacija yra konfidenciali, laikoma, kad konfidencialios informacijos pasiūlyme nėra.</w:t>
      </w:r>
    </w:p>
    <w:p w14:paraId="5A6662B9" w14:textId="7F22D38C" w:rsidR="00FB3F6C" w:rsidRPr="006E0180" w:rsidRDefault="006A4642" w:rsidP="006A4642">
      <w:pPr>
        <w:spacing w:before="60" w:after="0" w:line="240" w:lineRule="auto"/>
        <w:jc w:val="both"/>
        <w:rPr>
          <w:rFonts w:ascii="Calibri" w:eastAsia="Times New Roman" w:hAnsi="Calibri" w:cs="Calibri"/>
          <w:i/>
          <w:iCs/>
          <w:sz w:val="24"/>
          <w:szCs w:val="24"/>
        </w:rPr>
      </w:pPr>
      <w:r w:rsidRPr="006E0180">
        <w:rPr>
          <w:rFonts w:ascii="Calibri" w:eastAsia="Times New Roman" w:hAnsi="Calibri" w:cs="Calibri"/>
          <w:i/>
          <w:iCs/>
          <w:sz w:val="24"/>
          <w:szCs w:val="24"/>
        </w:rPr>
        <w:t xml:space="preserve">Vadovaujantis Viešųjų pirkimo įstatymo 86 straipsnio 9 dalimi, Perkančioji organizacija laimėjusio tiekėjo pasiūlymą, išskyrus informaciją kurios atskleidimas prieštarautų informacijos ir duomenų apsaugą reguliuojantiems teisės aktams arba visuomenės interesams, pažeistų teisėtus </w:t>
      </w:r>
      <w:r w:rsidRPr="006E0180">
        <w:rPr>
          <w:rFonts w:ascii="Calibri" w:eastAsia="Times New Roman" w:hAnsi="Calibri" w:cs="Calibri"/>
          <w:i/>
          <w:iCs/>
          <w:sz w:val="24"/>
          <w:szCs w:val="24"/>
        </w:rPr>
        <w:lastRenderedPageBreak/>
        <w:t>konkretaus tiekėjo komercinius interesus arba turėtų neigiamą poveikį tiekėjų konkurencijai, paskelbs CVP IS.</w:t>
      </w:r>
    </w:p>
    <w:p w14:paraId="34C51F1A" w14:textId="77777777" w:rsidR="00A00665" w:rsidRPr="006E0180" w:rsidRDefault="00A00665" w:rsidP="0017260E">
      <w:pPr>
        <w:spacing w:after="0" w:line="240" w:lineRule="auto"/>
        <w:jc w:val="both"/>
        <w:rPr>
          <w:rFonts w:ascii="Calibri" w:eastAsia="Times New Roman" w:hAnsi="Calibri" w:cs="Calibri"/>
          <w:color w:val="000000"/>
          <w:sz w:val="24"/>
          <w:szCs w:val="24"/>
          <w:lang w:eastAsia="lt-LT"/>
        </w:rPr>
      </w:pPr>
    </w:p>
    <w:p w14:paraId="77E8BACE" w14:textId="10E9B9C1" w:rsidR="000668C7" w:rsidRPr="006E0180" w:rsidRDefault="000668C7" w:rsidP="00DE24B9">
      <w:pPr>
        <w:spacing w:after="40" w:line="240" w:lineRule="auto"/>
        <w:rPr>
          <w:rFonts w:ascii="Calibri" w:eastAsia="Times New Roman" w:hAnsi="Calibri" w:cs="Calibri"/>
          <w:b/>
          <w:bCs/>
          <w:color w:val="000000"/>
          <w:sz w:val="24"/>
          <w:szCs w:val="24"/>
          <w:lang w:eastAsia="lt-LT"/>
        </w:rPr>
      </w:pPr>
      <w:r w:rsidRPr="006E0180">
        <w:rPr>
          <w:rFonts w:ascii="Calibri" w:eastAsia="Times New Roman" w:hAnsi="Calibri" w:cs="Calibri"/>
          <w:b/>
          <w:bCs/>
          <w:color w:val="000000"/>
          <w:sz w:val="24"/>
          <w:szCs w:val="24"/>
          <w:lang w:eastAsia="lt-LT"/>
        </w:rPr>
        <w:t>Pasirašydam</w:t>
      </w:r>
      <w:r w:rsidR="003135C9" w:rsidRPr="006E0180">
        <w:rPr>
          <w:rFonts w:ascii="Calibri" w:eastAsia="Times New Roman" w:hAnsi="Calibri" w:cs="Calibri"/>
          <w:b/>
          <w:bCs/>
          <w:color w:val="000000"/>
          <w:sz w:val="24"/>
          <w:szCs w:val="24"/>
          <w:lang w:eastAsia="lt-LT"/>
        </w:rPr>
        <w:t>i</w:t>
      </w:r>
      <w:r w:rsidRPr="006E0180">
        <w:rPr>
          <w:rFonts w:ascii="Calibri" w:eastAsia="Times New Roman" w:hAnsi="Calibri" w:cs="Calibri"/>
          <w:b/>
          <w:bCs/>
          <w:color w:val="000000"/>
          <w:sz w:val="24"/>
          <w:szCs w:val="24"/>
          <w:lang w:eastAsia="lt-LT"/>
        </w:rPr>
        <w:t xml:space="preserve"> šį pasiūlymą, tvirtin</w:t>
      </w:r>
      <w:r w:rsidR="003135C9" w:rsidRPr="006E0180">
        <w:rPr>
          <w:rFonts w:ascii="Calibri" w:eastAsia="Times New Roman" w:hAnsi="Calibri" w:cs="Calibri"/>
          <w:b/>
          <w:bCs/>
          <w:color w:val="000000"/>
          <w:sz w:val="24"/>
          <w:szCs w:val="24"/>
          <w:lang w:eastAsia="lt-LT"/>
        </w:rPr>
        <w:t>ame</w:t>
      </w:r>
      <w:r w:rsidRPr="006E0180">
        <w:rPr>
          <w:rFonts w:ascii="Calibri" w:eastAsia="Times New Roman" w:hAnsi="Calibri" w:cs="Calibri"/>
          <w:b/>
          <w:bCs/>
          <w:color w:val="000000"/>
          <w:sz w:val="24"/>
          <w:szCs w:val="24"/>
          <w:lang w:eastAsia="lt-LT"/>
        </w:rPr>
        <w:t>, kad:</w:t>
      </w:r>
    </w:p>
    <w:p w14:paraId="3653783B" w14:textId="5398BA62" w:rsidR="000668C7" w:rsidRPr="006E0180" w:rsidRDefault="0096685F" w:rsidP="000668C7">
      <w:pPr>
        <w:numPr>
          <w:ilvl w:val="0"/>
          <w:numId w:val="8"/>
        </w:numPr>
        <w:tabs>
          <w:tab w:val="left" w:pos="851"/>
        </w:tabs>
        <w:spacing w:after="40" w:line="240" w:lineRule="auto"/>
        <w:ind w:left="0" w:firstLine="567"/>
        <w:jc w:val="both"/>
        <w:rPr>
          <w:rFonts w:ascii="Calibri" w:eastAsia="Times New Roman" w:hAnsi="Calibri" w:cs="Calibri"/>
          <w:sz w:val="24"/>
          <w:szCs w:val="24"/>
        </w:rPr>
      </w:pPr>
      <w:r w:rsidRPr="006E0180">
        <w:rPr>
          <w:rFonts w:ascii="Calibri" w:eastAsia="Times New Roman" w:hAnsi="Calibri" w:cs="Calibri"/>
          <w:color w:val="000000"/>
          <w:sz w:val="24"/>
          <w:szCs w:val="24"/>
        </w:rPr>
        <w:t>S</w:t>
      </w:r>
      <w:r w:rsidR="000668C7" w:rsidRPr="006E0180">
        <w:rPr>
          <w:rFonts w:ascii="Calibri" w:eastAsia="Times New Roman" w:hAnsi="Calibri" w:cs="Calibri"/>
          <w:color w:val="000000"/>
          <w:sz w:val="24"/>
          <w:szCs w:val="24"/>
        </w:rPr>
        <w:t xml:space="preserve">utinkame su visomis </w:t>
      </w:r>
      <w:r w:rsidR="000668C7" w:rsidRPr="006E0180">
        <w:rPr>
          <w:rFonts w:ascii="Calibri" w:eastAsia="Times New Roman" w:hAnsi="Calibri" w:cs="Calibri"/>
          <w:sz w:val="24"/>
          <w:szCs w:val="24"/>
        </w:rPr>
        <w:t>pirkimo sąlygomis, nustatytomis pirkimo dokumentuose, jų papildymuose, paaiškinimuose.</w:t>
      </w:r>
    </w:p>
    <w:p w14:paraId="3B3851F7" w14:textId="3579C6AC" w:rsidR="000668C7" w:rsidRPr="006E0180" w:rsidRDefault="0096685F" w:rsidP="000668C7">
      <w:pPr>
        <w:numPr>
          <w:ilvl w:val="0"/>
          <w:numId w:val="8"/>
        </w:numPr>
        <w:tabs>
          <w:tab w:val="left" w:pos="851"/>
        </w:tabs>
        <w:spacing w:after="40" w:line="240" w:lineRule="auto"/>
        <w:ind w:left="0" w:firstLine="567"/>
        <w:jc w:val="both"/>
        <w:rPr>
          <w:rFonts w:ascii="Calibri" w:eastAsia="Times New Roman" w:hAnsi="Calibri" w:cs="Calibri"/>
          <w:sz w:val="24"/>
          <w:szCs w:val="24"/>
        </w:rPr>
      </w:pPr>
      <w:r w:rsidRPr="006E0180">
        <w:rPr>
          <w:rFonts w:ascii="Calibri" w:eastAsia="Times New Roman" w:hAnsi="Calibri" w:cs="Calibri"/>
          <w:color w:val="000000"/>
          <w:spacing w:val="-4"/>
          <w:sz w:val="24"/>
          <w:szCs w:val="24"/>
        </w:rPr>
        <w:t>D</w:t>
      </w:r>
      <w:r w:rsidR="000668C7" w:rsidRPr="006E0180">
        <w:rPr>
          <w:rFonts w:ascii="Calibri" w:eastAsia="Times New Roman" w:hAnsi="Calibri" w:cs="Calibri"/>
          <w:color w:val="000000"/>
          <w:spacing w:val="-4"/>
          <w:sz w:val="24"/>
          <w:szCs w:val="24"/>
        </w:rPr>
        <w:t>okumentų skaitmeninės</w:t>
      </w:r>
      <w:r w:rsidR="000668C7" w:rsidRPr="006E0180">
        <w:rPr>
          <w:rFonts w:ascii="Calibri" w:eastAsia="Times New Roman" w:hAnsi="Calibri" w:cs="Calibri"/>
          <w:color w:val="000000"/>
          <w:sz w:val="24"/>
          <w:szCs w:val="24"/>
        </w:rPr>
        <w:t xml:space="preserve"> kopijos ir elektroninėmis priemonėmis pateikti duomenys yra tikri.</w:t>
      </w:r>
    </w:p>
    <w:p w14:paraId="7AAD4519" w14:textId="4E9DFB00" w:rsidR="000668C7" w:rsidRPr="006E0180" w:rsidRDefault="0096685F" w:rsidP="000668C7">
      <w:pPr>
        <w:numPr>
          <w:ilvl w:val="0"/>
          <w:numId w:val="8"/>
        </w:numPr>
        <w:tabs>
          <w:tab w:val="left" w:pos="851"/>
        </w:tabs>
        <w:spacing w:after="40" w:line="240" w:lineRule="auto"/>
        <w:ind w:left="0" w:firstLine="567"/>
        <w:jc w:val="both"/>
        <w:rPr>
          <w:rFonts w:ascii="Calibri" w:eastAsia="Times New Roman" w:hAnsi="Calibri" w:cs="Calibri"/>
          <w:sz w:val="24"/>
          <w:szCs w:val="24"/>
        </w:rPr>
      </w:pPr>
      <w:r w:rsidRPr="006E0180">
        <w:rPr>
          <w:rFonts w:ascii="Calibri" w:eastAsia="Times New Roman" w:hAnsi="Calibri" w:cs="Calibri"/>
          <w:sz w:val="24"/>
          <w:szCs w:val="24"/>
        </w:rPr>
        <w:t>S</w:t>
      </w:r>
      <w:r w:rsidR="000668C7" w:rsidRPr="006E0180">
        <w:rPr>
          <w:rFonts w:ascii="Calibri" w:eastAsia="Times New Roman" w:hAnsi="Calibri" w:cs="Calibri"/>
          <w:sz w:val="24"/>
          <w:szCs w:val="24"/>
        </w:rPr>
        <w:t>utinkame, jog vadovaujantis Viešųjų pirkimų įstatymo 86 straipsnio 9 dalimi, laimėjimo atveju, CVP IS būtų paskelbtas pasiūlymas, sudaryta pirkimo sutartis ir jos pakeitimai (jei tokie bus).</w:t>
      </w:r>
    </w:p>
    <w:p w14:paraId="6440BE26" w14:textId="7997A411" w:rsidR="000668C7" w:rsidRPr="006E0180" w:rsidRDefault="0096685F" w:rsidP="000668C7">
      <w:pPr>
        <w:numPr>
          <w:ilvl w:val="0"/>
          <w:numId w:val="8"/>
        </w:numPr>
        <w:tabs>
          <w:tab w:val="left" w:pos="851"/>
        </w:tabs>
        <w:spacing w:after="40" w:line="240" w:lineRule="auto"/>
        <w:ind w:left="0" w:firstLine="567"/>
        <w:jc w:val="both"/>
        <w:rPr>
          <w:rFonts w:ascii="Calibri" w:eastAsia="Times New Roman" w:hAnsi="Calibri" w:cs="Calibri"/>
          <w:sz w:val="24"/>
          <w:szCs w:val="24"/>
        </w:rPr>
      </w:pPr>
      <w:r w:rsidRPr="006E0180">
        <w:rPr>
          <w:rFonts w:ascii="Calibri" w:eastAsia="Calibri" w:hAnsi="Calibri" w:cs="Calibri"/>
          <w:sz w:val="24"/>
          <w:szCs w:val="24"/>
        </w:rPr>
        <w:t>J</w:t>
      </w:r>
      <w:r w:rsidR="000668C7" w:rsidRPr="006E0180">
        <w:rPr>
          <w:rFonts w:ascii="Calibri" w:eastAsia="Calibri" w:hAnsi="Calibri" w:cs="Calibri"/>
          <w:sz w:val="24"/>
          <w:szCs w:val="24"/>
        </w:rPr>
        <w:t>eigu kvalifikacija dėl teisės verstis atitinkama veikla nebuvo tikrinama arba tikrinama ne visa apimtimi, įsipareigojame perkančiajai organizacijai, kad pirkimo sutartį vykdys tik tokią teisę turintys asmenys.</w:t>
      </w:r>
    </w:p>
    <w:p w14:paraId="22CBB191" w14:textId="0462955F" w:rsidR="000668C7" w:rsidRPr="006E0180" w:rsidRDefault="0096685F" w:rsidP="000668C7">
      <w:pPr>
        <w:numPr>
          <w:ilvl w:val="0"/>
          <w:numId w:val="8"/>
        </w:numPr>
        <w:tabs>
          <w:tab w:val="left" w:pos="851"/>
        </w:tabs>
        <w:spacing w:after="40" w:line="240" w:lineRule="auto"/>
        <w:ind w:left="0" w:firstLine="567"/>
        <w:jc w:val="both"/>
        <w:rPr>
          <w:rFonts w:ascii="Calibri" w:eastAsia="Times New Roman" w:hAnsi="Calibri" w:cs="Calibri"/>
          <w:sz w:val="24"/>
          <w:szCs w:val="24"/>
        </w:rPr>
      </w:pPr>
      <w:r w:rsidRPr="006E0180">
        <w:rPr>
          <w:rFonts w:ascii="Calibri" w:eastAsia="Calibri" w:hAnsi="Calibri" w:cs="Calibri"/>
          <w:sz w:val="24"/>
          <w:szCs w:val="24"/>
        </w:rPr>
        <w:t>P</w:t>
      </w:r>
      <w:r w:rsidR="000668C7" w:rsidRPr="006E0180">
        <w:rPr>
          <w:rFonts w:ascii="Calibri" w:eastAsia="Calibri" w:hAnsi="Calibri" w:cs="Calibri"/>
          <w:sz w:val="24"/>
          <w:szCs w:val="24"/>
        </w:rPr>
        <w:t>asiūlymas galioja iki termino, nustatyto pirkimo dokumentuose.</w:t>
      </w:r>
    </w:p>
    <w:p w14:paraId="402EF7AF" w14:textId="15425EA4" w:rsidR="00580F9B" w:rsidRPr="006E0180" w:rsidRDefault="00580F9B" w:rsidP="006E15EF">
      <w:pPr>
        <w:pStyle w:val="Sraopastraipa"/>
        <w:numPr>
          <w:ilvl w:val="0"/>
          <w:numId w:val="8"/>
        </w:numPr>
        <w:tabs>
          <w:tab w:val="left" w:pos="851"/>
        </w:tabs>
        <w:spacing w:after="0" w:line="240" w:lineRule="auto"/>
        <w:ind w:left="0" w:firstLine="567"/>
        <w:jc w:val="both"/>
        <w:rPr>
          <w:rFonts w:ascii="Calibri" w:hAnsi="Calibri" w:cs="Calibri"/>
          <w:color w:val="000000"/>
          <w:sz w:val="24"/>
          <w:szCs w:val="24"/>
        </w:rPr>
      </w:pPr>
      <w:r w:rsidRPr="006E0180">
        <w:rPr>
          <w:rFonts w:ascii="Calibri" w:hAnsi="Calibri" w:cs="Calibri"/>
          <w:sz w:val="24"/>
          <w:szCs w:val="24"/>
        </w:rPr>
        <w:t xml:space="preserve">Pasiūlymo galiojimo laikotarpiu atsisakius sudaryti viešojo pirkimo sutartį ar jos nepasirašius per perkančiosios organizacijos nustatytą terminą, sutinkame </w:t>
      </w:r>
      <w:r w:rsidRPr="006E0180">
        <w:rPr>
          <w:rFonts w:ascii="Calibri" w:hAnsi="Calibri" w:cs="Calibri"/>
          <w:b/>
          <w:bCs/>
          <w:sz w:val="24"/>
          <w:szCs w:val="24"/>
        </w:rPr>
        <w:t>sumokėti perkančiajai organizacijai 5 (penkių) proc. pasiūlymo kainos Eur be PVM dydžio baudą</w:t>
      </w:r>
      <w:r w:rsidRPr="006E0180">
        <w:rPr>
          <w:rFonts w:ascii="Calibri" w:hAnsi="Calibri" w:cs="Calibri"/>
          <w:sz w:val="24"/>
          <w:szCs w:val="24"/>
        </w:rPr>
        <w:t xml:space="preserve"> bei padengti perkančiosios organizacijos patirtus nuostolius, kiek jų nepadengia aukščiau nurodyta bauda.</w:t>
      </w:r>
    </w:p>
    <w:p w14:paraId="3893E3DD" w14:textId="09544182" w:rsidR="00482659" w:rsidRPr="006E0180" w:rsidRDefault="00482659" w:rsidP="006E15EF">
      <w:pPr>
        <w:pStyle w:val="Sraopastraipa"/>
        <w:numPr>
          <w:ilvl w:val="0"/>
          <w:numId w:val="8"/>
        </w:numPr>
        <w:tabs>
          <w:tab w:val="left" w:pos="851"/>
        </w:tabs>
        <w:spacing w:after="0" w:line="240" w:lineRule="auto"/>
        <w:ind w:left="0" w:firstLine="567"/>
        <w:jc w:val="both"/>
        <w:rPr>
          <w:rFonts w:ascii="Calibri" w:hAnsi="Calibri" w:cs="Calibri"/>
          <w:color w:val="000000"/>
          <w:sz w:val="24"/>
          <w:szCs w:val="24"/>
        </w:rPr>
      </w:pPr>
      <w:r w:rsidRPr="006E0180">
        <w:rPr>
          <w:rFonts w:ascii="Calibri" w:hAnsi="Calibri" w:cs="Calibri"/>
          <w:sz w:val="24"/>
          <w:szCs w:val="24"/>
        </w:rPr>
        <w:t xml:space="preserve">Patvirtinu, kad jeigu vykdant </w:t>
      </w:r>
      <w:r w:rsidR="00DA7B8B" w:rsidRPr="006E0180">
        <w:rPr>
          <w:rFonts w:ascii="Calibri" w:hAnsi="Calibri" w:cs="Calibri"/>
          <w:sz w:val="24"/>
          <w:szCs w:val="24"/>
        </w:rPr>
        <w:t>S</w:t>
      </w:r>
      <w:r w:rsidRPr="006E0180">
        <w:rPr>
          <w:rFonts w:ascii="Calibri" w:hAnsi="Calibri" w:cs="Calibri"/>
          <w:sz w:val="24"/>
          <w:szCs w:val="24"/>
        </w:rPr>
        <w:t xml:space="preserve">utartį </w:t>
      </w:r>
      <w:r w:rsidR="00DA7B8B" w:rsidRPr="006E0180">
        <w:rPr>
          <w:rFonts w:ascii="Calibri" w:hAnsi="Calibri" w:cs="Calibri"/>
          <w:sz w:val="24"/>
          <w:szCs w:val="24"/>
        </w:rPr>
        <w:t xml:space="preserve">bus tvarkomi fizinių asmenų asmens duomenys, gebėsiu pakankamai užtikrinti, jog tinkamos techninės specifikacijos ir organizacinės priemonės bus įgyvendintos tokiu būdu, kad duomenų tvarkymas atitiktų 2016 m. balandžio 27 d. Europos Parlamento ir Tarybos reglamento (ES) 2016/679 dėl fizinių asmenų apsaugos tvarkant </w:t>
      </w:r>
      <w:r w:rsidR="00293C6C" w:rsidRPr="006E0180">
        <w:rPr>
          <w:rFonts w:ascii="Calibri" w:hAnsi="Calibri" w:cs="Calibri"/>
          <w:sz w:val="24"/>
          <w:szCs w:val="24"/>
        </w:rPr>
        <w:t xml:space="preserve">asmens duomenis ir dėl laisvo tokių duomenų judėjimo ir kuriuo panaikinama Direktyva 95/46/EB reikalavimus ir būtų užtikrinta duomenų subjekto teisių apsauga. </w:t>
      </w:r>
    </w:p>
    <w:p w14:paraId="56449EDE" w14:textId="369A9C50" w:rsidR="0006172E" w:rsidRPr="006E0180" w:rsidRDefault="0006172E" w:rsidP="006E15EF">
      <w:pPr>
        <w:pStyle w:val="Sraopastraipa"/>
        <w:numPr>
          <w:ilvl w:val="0"/>
          <w:numId w:val="8"/>
        </w:numPr>
        <w:tabs>
          <w:tab w:val="left" w:pos="851"/>
        </w:tabs>
        <w:spacing w:after="0" w:line="240" w:lineRule="auto"/>
        <w:ind w:left="0" w:firstLine="567"/>
        <w:jc w:val="both"/>
        <w:rPr>
          <w:rFonts w:ascii="Calibri" w:hAnsi="Calibri" w:cs="Calibri"/>
          <w:color w:val="000000"/>
          <w:sz w:val="24"/>
          <w:szCs w:val="24"/>
        </w:rPr>
      </w:pPr>
      <w:r w:rsidRPr="006E0180">
        <w:rPr>
          <w:rFonts w:ascii="Calibri" w:hAnsi="Calibri" w:cs="Calibri"/>
          <w:sz w:val="24"/>
          <w:szCs w:val="24"/>
        </w:rPr>
        <w:t xml:space="preserve">Dalyvaudamas šiame Pirkime neriboju konkurencijos, žinau ir suprantu, kad </w:t>
      </w:r>
      <w:r w:rsidR="004B5C02" w:rsidRPr="006E0180">
        <w:rPr>
          <w:rFonts w:ascii="Calibri" w:hAnsi="Calibri" w:cs="Calibri"/>
          <w:sz w:val="24"/>
          <w:szCs w:val="24"/>
        </w:rPr>
        <w:t>AB</w:t>
      </w:r>
      <w:r w:rsidRPr="006E0180">
        <w:rPr>
          <w:rFonts w:ascii="Calibri" w:hAnsi="Calibri" w:cs="Calibri"/>
          <w:sz w:val="24"/>
          <w:szCs w:val="24"/>
        </w:rPr>
        <w:t xml:space="preserve"> Turto bankas</w:t>
      </w:r>
      <w:r w:rsidR="00AB7799" w:rsidRPr="006E0180">
        <w:rPr>
          <w:rFonts w:ascii="Calibri" w:hAnsi="Calibri" w:cs="Calibri"/>
          <w:sz w:val="24"/>
          <w:szCs w:val="24"/>
        </w:rPr>
        <w:t xml:space="preserve">, įvertinęs pasiūlymo duomenis, pasilieka teisę kreiptis į Tiekėją, Tiekėjų grupės narius, Subtiekėjus ir prašyti </w:t>
      </w:r>
      <w:r w:rsidR="00606D45" w:rsidRPr="006E0180">
        <w:rPr>
          <w:rFonts w:ascii="Calibri" w:hAnsi="Calibri" w:cs="Calibri"/>
          <w:sz w:val="24"/>
          <w:szCs w:val="24"/>
        </w:rPr>
        <w:t xml:space="preserve">pateikti papildomus paaiškinimus, duomenis ar įrodymus dėl draudžiamų tiekėjų susitarimų nebuvimo. Žinau ir suprantu, kad jeigu mano nurodyta informacija </w:t>
      </w:r>
      <w:r w:rsidR="00675209" w:rsidRPr="006E0180">
        <w:rPr>
          <w:rFonts w:ascii="Calibri" w:hAnsi="Calibri" w:cs="Calibri"/>
          <w:sz w:val="24"/>
          <w:szCs w:val="24"/>
        </w:rPr>
        <w:t xml:space="preserve">yra melaginga, atsakomybė gali būti taikoma teisės aktų nustatyta tvarka, o tiekėjas, kuris su kitais tiekėjais yra sudaręs susitarimų, kuriais siekiama </w:t>
      </w:r>
      <w:r w:rsidR="00745E40" w:rsidRPr="006E0180">
        <w:rPr>
          <w:rFonts w:ascii="Calibri" w:hAnsi="Calibri" w:cs="Calibri"/>
          <w:sz w:val="24"/>
          <w:szCs w:val="24"/>
        </w:rPr>
        <w:t>riboti, ribojama ar gali būti ribojama konkure</w:t>
      </w:r>
      <w:r w:rsidR="00392DCF" w:rsidRPr="006E0180">
        <w:rPr>
          <w:rFonts w:ascii="Calibri" w:hAnsi="Calibri" w:cs="Calibri"/>
          <w:sz w:val="24"/>
          <w:szCs w:val="24"/>
        </w:rPr>
        <w:t>n</w:t>
      </w:r>
      <w:r w:rsidR="00745E40" w:rsidRPr="006E0180">
        <w:rPr>
          <w:rFonts w:ascii="Calibri" w:hAnsi="Calibri" w:cs="Calibri"/>
          <w:sz w:val="24"/>
          <w:szCs w:val="24"/>
        </w:rPr>
        <w:t xml:space="preserve">cija Pirkime, ir </w:t>
      </w:r>
      <w:r w:rsidR="002E0767" w:rsidRPr="006E0180">
        <w:rPr>
          <w:rFonts w:ascii="Calibri" w:hAnsi="Calibri" w:cs="Calibri"/>
          <w:sz w:val="24"/>
          <w:szCs w:val="24"/>
        </w:rPr>
        <w:t>AB</w:t>
      </w:r>
      <w:r w:rsidR="00745E40" w:rsidRPr="006E0180">
        <w:rPr>
          <w:rFonts w:ascii="Calibri" w:hAnsi="Calibri" w:cs="Calibri"/>
          <w:sz w:val="24"/>
          <w:szCs w:val="24"/>
        </w:rPr>
        <w:t xml:space="preserve"> Turto bankui dėl to turint </w:t>
      </w:r>
      <w:r w:rsidR="002F301C" w:rsidRPr="006E0180">
        <w:rPr>
          <w:rFonts w:ascii="Calibri" w:hAnsi="Calibri" w:cs="Calibri"/>
          <w:sz w:val="24"/>
          <w:szCs w:val="24"/>
        </w:rPr>
        <w:t>įtikinamų duomenų, gali būti pašalinamas iš Pirkimo procedūros, vadovaujantis Lietuvos Respublikos viešųjų pirkimų įstatymo 46 straipsnio 4 dalies 1 punkto pagrindu.</w:t>
      </w:r>
    </w:p>
    <w:p w14:paraId="1871822D" w14:textId="0A692EE9" w:rsidR="0020346C" w:rsidRPr="006E0180" w:rsidRDefault="007A50DB" w:rsidP="0020346C">
      <w:pPr>
        <w:pStyle w:val="Sraopastraipa"/>
        <w:numPr>
          <w:ilvl w:val="0"/>
          <w:numId w:val="8"/>
        </w:numPr>
        <w:tabs>
          <w:tab w:val="left" w:pos="851"/>
        </w:tabs>
        <w:spacing w:after="0" w:line="240" w:lineRule="auto"/>
        <w:ind w:left="0" w:firstLine="567"/>
        <w:jc w:val="both"/>
        <w:rPr>
          <w:rFonts w:ascii="Calibri" w:hAnsi="Calibri" w:cs="Calibri"/>
          <w:color w:val="000000"/>
          <w:sz w:val="24"/>
          <w:szCs w:val="24"/>
        </w:rPr>
      </w:pPr>
      <w:r w:rsidRPr="006E0180">
        <w:rPr>
          <w:rFonts w:ascii="Calibri" w:hAnsi="Calibri" w:cs="Calibri"/>
          <w:sz w:val="24"/>
          <w:szCs w:val="24"/>
        </w:rPr>
        <w:t>Suprantu, kad jei mano nurodyta informacija yra melaginga, įskaitant duomenis apie kontroliuojančius asm</w:t>
      </w:r>
      <w:r w:rsidR="00DE24B9" w:rsidRPr="006E0180">
        <w:rPr>
          <w:rFonts w:ascii="Calibri" w:hAnsi="Calibri" w:cs="Calibri"/>
          <w:sz w:val="24"/>
          <w:szCs w:val="24"/>
        </w:rPr>
        <w:t>e</w:t>
      </w:r>
      <w:r w:rsidRPr="006E0180">
        <w:rPr>
          <w:rFonts w:ascii="Calibri" w:hAnsi="Calibri" w:cs="Calibri"/>
          <w:sz w:val="24"/>
          <w:szCs w:val="24"/>
        </w:rPr>
        <w:t xml:space="preserve">nis, man taikytina atsakomybė teisės aktų nustatyta tvarka. </w:t>
      </w:r>
    </w:p>
    <w:p w14:paraId="5CE156EE" w14:textId="0DB69AA7" w:rsidR="0042058B" w:rsidRPr="006E0180" w:rsidRDefault="00E53972" w:rsidP="00E64152">
      <w:pPr>
        <w:pStyle w:val="Sraopastraipa"/>
        <w:numPr>
          <w:ilvl w:val="0"/>
          <w:numId w:val="8"/>
        </w:numPr>
        <w:tabs>
          <w:tab w:val="left" w:pos="851"/>
        </w:tabs>
        <w:spacing w:after="0" w:line="240" w:lineRule="auto"/>
        <w:ind w:left="0" w:firstLine="567"/>
        <w:jc w:val="both"/>
        <w:rPr>
          <w:rFonts w:ascii="Calibri" w:hAnsi="Calibri" w:cs="Calibri"/>
          <w:color w:val="000000"/>
          <w:sz w:val="24"/>
          <w:szCs w:val="24"/>
        </w:rPr>
      </w:pPr>
      <w:r w:rsidRPr="006E0180">
        <w:rPr>
          <w:rFonts w:ascii="Calibri" w:hAnsi="Calibri" w:cs="Calibri"/>
          <w:sz w:val="24"/>
          <w:szCs w:val="24"/>
        </w:rPr>
        <w:t xml:space="preserve"> </w:t>
      </w:r>
      <w:r w:rsidR="006C5769" w:rsidRPr="006E0180">
        <w:rPr>
          <w:rFonts w:ascii="Calibri" w:hAnsi="Calibri" w:cs="Calibri"/>
          <w:sz w:val="24"/>
          <w:szCs w:val="24"/>
        </w:rPr>
        <w:t xml:space="preserve">Esu susipažinęs ir </w:t>
      </w:r>
      <w:r w:rsidR="00E83482" w:rsidRPr="006E0180">
        <w:rPr>
          <w:rFonts w:ascii="Calibri" w:hAnsi="Calibri" w:cs="Calibri"/>
          <w:sz w:val="24"/>
          <w:szCs w:val="24"/>
        </w:rPr>
        <w:t xml:space="preserve">vadovaujuosi </w:t>
      </w:r>
      <w:hyperlink r:id="rId11" w:history="1">
        <w:r w:rsidR="002E0767" w:rsidRPr="006E0180">
          <w:rPr>
            <w:rStyle w:val="Hipersaitas"/>
            <w:rFonts w:ascii="Calibri" w:hAnsi="Calibri" w:cs="Calibri"/>
            <w:sz w:val="24"/>
            <w:szCs w:val="24"/>
          </w:rPr>
          <w:t>AB</w:t>
        </w:r>
        <w:r w:rsidR="00E83482" w:rsidRPr="006E0180">
          <w:rPr>
            <w:rStyle w:val="Hipersaitas"/>
            <w:rFonts w:ascii="Calibri" w:hAnsi="Calibri" w:cs="Calibri"/>
            <w:sz w:val="24"/>
            <w:szCs w:val="24"/>
          </w:rPr>
          <w:t xml:space="preserve"> Turto bankas Tiekėjų etikos kodeksu</w:t>
        </w:r>
      </w:hyperlink>
      <w:r w:rsidR="00E83482" w:rsidRPr="006E0180">
        <w:rPr>
          <w:rFonts w:ascii="Calibri" w:hAnsi="Calibri" w:cs="Calibri"/>
          <w:sz w:val="24"/>
          <w:szCs w:val="24"/>
        </w:rPr>
        <w:t>.</w:t>
      </w:r>
    </w:p>
    <w:p w14:paraId="7CA49CA7" w14:textId="67D621B5" w:rsidR="00B508B1" w:rsidRPr="006E0180" w:rsidRDefault="00B508B1" w:rsidP="00E64152">
      <w:pPr>
        <w:pStyle w:val="Sraopastraipa"/>
        <w:numPr>
          <w:ilvl w:val="0"/>
          <w:numId w:val="8"/>
        </w:numPr>
        <w:tabs>
          <w:tab w:val="left" w:pos="851"/>
        </w:tabs>
        <w:spacing w:after="0" w:line="240" w:lineRule="auto"/>
        <w:ind w:left="0" w:firstLine="567"/>
        <w:jc w:val="both"/>
        <w:rPr>
          <w:rFonts w:ascii="Calibri" w:hAnsi="Calibri" w:cs="Calibri"/>
          <w:color w:val="000000"/>
          <w:sz w:val="24"/>
          <w:szCs w:val="24"/>
        </w:rPr>
      </w:pPr>
      <w:r w:rsidRPr="006E0180">
        <w:rPr>
          <w:rFonts w:ascii="Calibri" w:hAnsi="Calibri" w:cs="Calibri"/>
          <w:i/>
          <w:iCs/>
          <w:color w:val="000000"/>
          <w:sz w:val="24"/>
          <w:szCs w:val="24"/>
        </w:rPr>
        <w:t xml:space="preserve"> </w:t>
      </w:r>
      <w:r w:rsidRPr="006E0180">
        <w:rPr>
          <w:rFonts w:ascii="Calibri" w:hAnsi="Calibri" w:cs="Calibri"/>
          <w:color w:val="000000"/>
          <w:sz w:val="24"/>
          <w:szCs w:val="24"/>
        </w:rPr>
        <w:t>Neprieštarauju, kad laimėjimo atveju, prieš sudarant sutartį, Perkančioji organizacija inicijuotų procedūrą, siekiant nustatyti, ar numatomos sudaryti sutarties vykdymas neprieštaraus Lietuvos Respublikoje Įgyvendinamoms privalomoms tarptautinėms sankcijoms, kaip tai apibrėžta Tarptautinių sankcijų įstatyme ir kituose tarptautiniuose, Europos Sąjungos ir Lietuvos Respublikos teisės aktuose (bent vienai iš taikomų sankcijų), taip pat, ar tiekėjai teisės aktų nustatyta tvarka nėra pripažinti keliančiais grėsmę nacionaliniam saugumui.</w:t>
      </w:r>
    </w:p>
    <w:p w14:paraId="743B6FAE" w14:textId="77777777" w:rsidR="009B252B" w:rsidRPr="006E0180" w:rsidRDefault="009B252B" w:rsidP="000C2FBA">
      <w:pPr>
        <w:tabs>
          <w:tab w:val="left" w:pos="851"/>
        </w:tabs>
        <w:spacing w:after="40" w:line="240" w:lineRule="auto"/>
        <w:ind w:left="567"/>
        <w:jc w:val="both"/>
        <w:rPr>
          <w:rFonts w:ascii="Calibri" w:eastAsia="Times New Roman" w:hAnsi="Calibri" w:cs="Calibri"/>
          <w:sz w:val="24"/>
          <w:szCs w:val="24"/>
        </w:rPr>
      </w:pPr>
    </w:p>
    <w:p w14:paraId="2306DD57" w14:textId="4BECD922" w:rsidR="0057760D" w:rsidRPr="006E0180" w:rsidRDefault="0057760D" w:rsidP="0057760D">
      <w:pPr>
        <w:spacing w:after="0" w:line="240" w:lineRule="auto"/>
        <w:jc w:val="both"/>
        <w:rPr>
          <w:rFonts w:ascii="Calibri" w:hAnsi="Calibri" w:cs="Calibri"/>
          <w:sz w:val="24"/>
          <w:szCs w:val="24"/>
        </w:rPr>
      </w:pPr>
    </w:p>
    <w:p w14:paraId="5852D607" w14:textId="77777777" w:rsidR="008D727F" w:rsidRPr="006E0180" w:rsidRDefault="008D727F" w:rsidP="0057760D">
      <w:pPr>
        <w:spacing w:after="0" w:line="240" w:lineRule="auto"/>
        <w:jc w:val="both"/>
        <w:rPr>
          <w:rFonts w:ascii="Calibri" w:hAnsi="Calibri" w:cs="Calibri"/>
          <w:sz w:val="24"/>
          <w:szCs w:val="24"/>
        </w:rPr>
      </w:pPr>
    </w:p>
    <w:tbl>
      <w:tblPr>
        <w:tblW w:w="9590" w:type="dxa"/>
        <w:tblInd w:w="93" w:type="dxa"/>
        <w:tblLook w:val="04A0" w:firstRow="1" w:lastRow="0" w:firstColumn="1" w:lastColumn="0" w:noHBand="0" w:noVBand="1"/>
      </w:tblPr>
      <w:tblGrid>
        <w:gridCol w:w="3168"/>
        <w:gridCol w:w="976"/>
        <w:gridCol w:w="1531"/>
        <w:gridCol w:w="242"/>
        <w:gridCol w:w="794"/>
        <w:gridCol w:w="2879"/>
      </w:tblGrid>
      <w:tr w:rsidR="00B91B9A" w:rsidRPr="006E0180" w14:paraId="5845E848" w14:textId="77777777" w:rsidTr="0054153C">
        <w:trPr>
          <w:trHeight w:val="375"/>
        </w:trPr>
        <w:tc>
          <w:tcPr>
            <w:tcW w:w="3168" w:type="dxa"/>
            <w:vAlign w:val="bottom"/>
            <w:hideMark/>
          </w:tcPr>
          <w:p w14:paraId="5C9D2D7E" w14:textId="77777777" w:rsidR="00B91B9A" w:rsidRPr="006E0180" w:rsidRDefault="00B91B9A">
            <w:pPr>
              <w:spacing w:after="0" w:line="240" w:lineRule="auto"/>
              <w:rPr>
                <w:rFonts w:ascii="Calibri" w:eastAsia="Times New Roman" w:hAnsi="Calibri" w:cs="Calibri"/>
                <w:color w:val="000000"/>
                <w:sz w:val="24"/>
                <w:szCs w:val="24"/>
                <w:lang w:eastAsia="lt-LT"/>
              </w:rPr>
            </w:pPr>
          </w:p>
        </w:tc>
        <w:tc>
          <w:tcPr>
            <w:tcW w:w="976" w:type="dxa"/>
            <w:vAlign w:val="bottom"/>
            <w:hideMark/>
          </w:tcPr>
          <w:p w14:paraId="14E72420" w14:textId="77777777" w:rsidR="00B91B9A" w:rsidRPr="006E0180" w:rsidRDefault="00B91B9A">
            <w:pPr>
              <w:spacing w:after="0" w:line="240" w:lineRule="auto"/>
              <w:rPr>
                <w:rFonts w:ascii="Calibri" w:eastAsia="Times New Roman" w:hAnsi="Calibri" w:cs="Calibri"/>
                <w:color w:val="000000"/>
                <w:sz w:val="24"/>
                <w:szCs w:val="24"/>
                <w:lang w:eastAsia="lt-LT"/>
              </w:rPr>
            </w:pPr>
          </w:p>
        </w:tc>
        <w:tc>
          <w:tcPr>
            <w:tcW w:w="1531" w:type="dxa"/>
            <w:vAlign w:val="bottom"/>
            <w:hideMark/>
          </w:tcPr>
          <w:p w14:paraId="0261A1F1" w14:textId="77777777" w:rsidR="00B91B9A" w:rsidRPr="006E0180" w:rsidRDefault="00B91B9A">
            <w:pPr>
              <w:spacing w:after="0" w:line="240" w:lineRule="auto"/>
              <w:rPr>
                <w:rFonts w:ascii="Calibri" w:eastAsia="Times New Roman" w:hAnsi="Calibri" w:cs="Calibri"/>
                <w:color w:val="000000"/>
                <w:sz w:val="24"/>
                <w:szCs w:val="24"/>
                <w:lang w:eastAsia="lt-LT"/>
              </w:rPr>
            </w:pPr>
          </w:p>
        </w:tc>
        <w:tc>
          <w:tcPr>
            <w:tcW w:w="242" w:type="dxa"/>
            <w:vAlign w:val="bottom"/>
            <w:hideMark/>
          </w:tcPr>
          <w:p w14:paraId="768E4482" w14:textId="77777777" w:rsidR="00B91B9A" w:rsidRPr="006E0180" w:rsidRDefault="00B91B9A">
            <w:pPr>
              <w:spacing w:after="0" w:line="240" w:lineRule="auto"/>
              <w:rPr>
                <w:rFonts w:ascii="Calibri" w:eastAsia="Times New Roman" w:hAnsi="Calibri" w:cs="Calibri"/>
                <w:color w:val="000000"/>
                <w:sz w:val="24"/>
                <w:szCs w:val="24"/>
                <w:lang w:eastAsia="lt-LT"/>
              </w:rPr>
            </w:pPr>
          </w:p>
        </w:tc>
        <w:tc>
          <w:tcPr>
            <w:tcW w:w="794" w:type="dxa"/>
            <w:vAlign w:val="bottom"/>
            <w:hideMark/>
          </w:tcPr>
          <w:p w14:paraId="4AE724A4" w14:textId="77777777" w:rsidR="00B91B9A" w:rsidRPr="006E0180" w:rsidRDefault="00B91B9A">
            <w:pPr>
              <w:spacing w:after="0" w:line="240" w:lineRule="auto"/>
              <w:rPr>
                <w:rFonts w:ascii="Calibri" w:eastAsia="Times New Roman" w:hAnsi="Calibri" w:cs="Calibri"/>
                <w:color w:val="000000"/>
                <w:sz w:val="24"/>
                <w:szCs w:val="24"/>
                <w:lang w:eastAsia="lt-LT"/>
              </w:rPr>
            </w:pPr>
          </w:p>
        </w:tc>
        <w:tc>
          <w:tcPr>
            <w:tcW w:w="2879" w:type="dxa"/>
            <w:vAlign w:val="bottom"/>
            <w:hideMark/>
          </w:tcPr>
          <w:p w14:paraId="20758A43" w14:textId="77777777" w:rsidR="00B91B9A" w:rsidRPr="006E0180" w:rsidRDefault="00B91B9A">
            <w:pPr>
              <w:spacing w:after="0" w:line="240" w:lineRule="auto"/>
              <w:rPr>
                <w:rFonts w:ascii="Calibri" w:eastAsia="Times New Roman" w:hAnsi="Calibri" w:cs="Calibri"/>
                <w:color w:val="000000"/>
                <w:sz w:val="24"/>
                <w:szCs w:val="24"/>
                <w:lang w:eastAsia="lt-LT"/>
              </w:rPr>
            </w:pPr>
          </w:p>
        </w:tc>
      </w:tr>
      <w:tr w:rsidR="00B91B9A" w:rsidRPr="006E0180" w14:paraId="4D202564" w14:textId="77777777" w:rsidTr="0054153C">
        <w:trPr>
          <w:trHeight w:val="240"/>
        </w:trPr>
        <w:tc>
          <w:tcPr>
            <w:tcW w:w="3168" w:type="dxa"/>
            <w:tcBorders>
              <w:bottom w:val="single" w:sz="4" w:space="0" w:color="auto"/>
            </w:tcBorders>
            <w:vAlign w:val="bottom"/>
            <w:hideMark/>
          </w:tcPr>
          <w:p w14:paraId="79F2529D" w14:textId="725C79DE" w:rsidR="00B91B9A" w:rsidRPr="006E0180" w:rsidRDefault="00B91B9A">
            <w:pPr>
              <w:spacing w:after="0" w:line="240" w:lineRule="auto"/>
              <w:rPr>
                <w:rFonts w:ascii="Calibri" w:eastAsia="Times New Roman" w:hAnsi="Calibri" w:cs="Calibri"/>
                <w:color w:val="000000"/>
                <w:sz w:val="24"/>
                <w:szCs w:val="24"/>
                <w:lang w:eastAsia="lt-LT"/>
              </w:rPr>
            </w:pPr>
          </w:p>
        </w:tc>
        <w:tc>
          <w:tcPr>
            <w:tcW w:w="976" w:type="dxa"/>
            <w:vAlign w:val="bottom"/>
            <w:hideMark/>
          </w:tcPr>
          <w:p w14:paraId="60584998" w14:textId="77777777" w:rsidR="00B91B9A" w:rsidRPr="006E0180" w:rsidRDefault="00B91B9A">
            <w:pPr>
              <w:spacing w:after="0" w:line="240" w:lineRule="auto"/>
              <w:rPr>
                <w:rFonts w:ascii="Calibri" w:eastAsia="Times New Roman" w:hAnsi="Calibri" w:cs="Calibri"/>
                <w:color w:val="000000"/>
                <w:sz w:val="24"/>
                <w:szCs w:val="24"/>
                <w:lang w:eastAsia="lt-LT"/>
              </w:rPr>
            </w:pPr>
          </w:p>
        </w:tc>
        <w:tc>
          <w:tcPr>
            <w:tcW w:w="1531" w:type="dxa"/>
            <w:tcBorders>
              <w:bottom w:val="single" w:sz="4" w:space="0" w:color="auto"/>
            </w:tcBorders>
            <w:vAlign w:val="bottom"/>
            <w:hideMark/>
          </w:tcPr>
          <w:p w14:paraId="360C3019" w14:textId="3E4418E5" w:rsidR="00B91B9A" w:rsidRPr="006E0180" w:rsidRDefault="00B91B9A">
            <w:pPr>
              <w:spacing w:after="0" w:line="240" w:lineRule="auto"/>
              <w:rPr>
                <w:rFonts w:ascii="Calibri" w:eastAsia="Times New Roman" w:hAnsi="Calibri" w:cs="Calibri"/>
                <w:color w:val="000000"/>
                <w:sz w:val="24"/>
                <w:szCs w:val="24"/>
                <w:lang w:eastAsia="lt-LT"/>
              </w:rPr>
            </w:pPr>
          </w:p>
        </w:tc>
        <w:tc>
          <w:tcPr>
            <w:tcW w:w="242" w:type="dxa"/>
            <w:vAlign w:val="bottom"/>
            <w:hideMark/>
          </w:tcPr>
          <w:p w14:paraId="0C9E0DCB" w14:textId="77777777" w:rsidR="00B91B9A" w:rsidRPr="006E0180" w:rsidRDefault="00B91B9A">
            <w:pPr>
              <w:spacing w:after="0" w:line="240" w:lineRule="auto"/>
              <w:rPr>
                <w:rFonts w:ascii="Calibri" w:eastAsia="Times New Roman" w:hAnsi="Calibri" w:cs="Calibri"/>
                <w:color w:val="000000"/>
                <w:sz w:val="24"/>
                <w:szCs w:val="24"/>
                <w:lang w:eastAsia="lt-LT"/>
              </w:rPr>
            </w:pPr>
          </w:p>
        </w:tc>
        <w:tc>
          <w:tcPr>
            <w:tcW w:w="794" w:type="dxa"/>
            <w:vAlign w:val="bottom"/>
            <w:hideMark/>
          </w:tcPr>
          <w:p w14:paraId="2683EF00" w14:textId="77777777" w:rsidR="00B91B9A" w:rsidRPr="006E0180" w:rsidRDefault="00B91B9A">
            <w:pPr>
              <w:spacing w:after="0" w:line="240" w:lineRule="auto"/>
              <w:rPr>
                <w:rFonts w:ascii="Calibri" w:eastAsia="Times New Roman" w:hAnsi="Calibri" w:cs="Calibri"/>
                <w:color w:val="000000"/>
                <w:sz w:val="24"/>
                <w:szCs w:val="24"/>
                <w:lang w:eastAsia="lt-LT"/>
              </w:rPr>
            </w:pPr>
          </w:p>
        </w:tc>
        <w:tc>
          <w:tcPr>
            <w:tcW w:w="2879" w:type="dxa"/>
            <w:tcBorders>
              <w:bottom w:val="single" w:sz="4" w:space="0" w:color="auto"/>
            </w:tcBorders>
            <w:vAlign w:val="bottom"/>
            <w:hideMark/>
          </w:tcPr>
          <w:p w14:paraId="2E74AD11" w14:textId="77777777" w:rsidR="00B91B9A" w:rsidRPr="006E0180" w:rsidRDefault="00B91B9A">
            <w:pPr>
              <w:spacing w:after="0" w:line="240" w:lineRule="auto"/>
              <w:rPr>
                <w:rFonts w:ascii="Calibri" w:eastAsia="Times New Roman" w:hAnsi="Calibri" w:cs="Calibri"/>
                <w:color w:val="000000"/>
                <w:sz w:val="24"/>
                <w:szCs w:val="24"/>
                <w:lang w:eastAsia="lt-LT"/>
              </w:rPr>
            </w:pPr>
          </w:p>
        </w:tc>
      </w:tr>
      <w:tr w:rsidR="00B91B9A" w:rsidRPr="006E0180" w14:paraId="06B4F12F" w14:textId="77777777" w:rsidTr="0054153C">
        <w:trPr>
          <w:trHeight w:val="510"/>
        </w:trPr>
        <w:tc>
          <w:tcPr>
            <w:tcW w:w="3168" w:type="dxa"/>
            <w:tcBorders>
              <w:top w:val="single" w:sz="4" w:space="0" w:color="auto"/>
            </w:tcBorders>
            <w:vAlign w:val="bottom"/>
            <w:hideMark/>
          </w:tcPr>
          <w:p w14:paraId="78968468" w14:textId="77777777" w:rsidR="00B91B9A" w:rsidRPr="006E0180" w:rsidRDefault="00B91B9A">
            <w:pPr>
              <w:spacing w:after="0" w:line="240" w:lineRule="auto"/>
              <w:rPr>
                <w:rFonts w:ascii="Calibri" w:eastAsia="Times New Roman" w:hAnsi="Calibri" w:cs="Calibri"/>
                <w:i/>
                <w:iCs/>
                <w:color w:val="000000"/>
                <w:sz w:val="24"/>
                <w:szCs w:val="24"/>
                <w:lang w:eastAsia="lt-LT"/>
              </w:rPr>
            </w:pPr>
            <w:r w:rsidRPr="006E0180">
              <w:rPr>
                <w:rFonts w:ascii="Calibri" w:eastAsia="Times New Roman" w:hAnsi="Calibri" w:cs="Calibri"/>
                <w:i/>
                <w:iCs/>
                <w:color w:val="000000"/>
                <w:sz w:val="24"/>
                <w:szCs w:val="24"/>
                <w:lang w:eastAsia="lt-LT"/>
              </w:rPr>
              <w:lastRenderedPageBreak/>
              <w:t>(Tiekėjo arba jo įgalioto asmens pareigų pavadinimas)</w:t>
            </w:r>
          </w:p>
        </w:tc>
        <w:tc>
          <w:tcPr>
            <w:tcW w:w="976" w:type="dxa"/>
            <w:vAlign w:val="bottom"/>
            <w:hideMark/>
          </w:tcPr>
          <w:p w14:paraId="41627155" w14:textId="77777777" w:rsidR="00B91B9A" w:rsidRPr="006E0180" w:rsidRDefault="00B91B9A">
            <w:pPr>
              <w:spacing w:after="0" w:line="240" w:lineRule="auto"/>
              <w:rPr>
                <w:rFonts w:ascii="Calibri" w:eastAsia="Times New Roman" w:hAnsi="Calibri" w:cs="Calibri"/>
                <w:i/>
                <w:iCs/>
                <w:color w:val="000000"/>
                <w:sz w:val="24"/>
                <w:szCs w:val="24"/>
                <w:lang w:eastAsia="lt-LT"/>
              </w:rPr>
            </w:pPr>
          </w:p>
        </w:tc>
        <w:tc>
          <w:tcPr>
            <w:tcW w:w="1531" w:type="dxa"/>
            <w:tcBorders>
              <w:top w:val="single" w:sz="4" w:space="0" w:color="auto"/>
            </w:tcBorders>
            <w:hideMark/>
          </w:tcPr>
          <w:p w14:paraId="78A2A4EA" w14:textId="2376AFEE" w:rsidR="00B91B9A" w:rsidRPr="006E0180" w:rsidRDefault="00B91B9A">
            <w:pPr>
              <w:spacing w:after="0" w:line="240" w:lineRule="auto"/>
              <w:jc w:val="center"/>
              <w:rPr>
                <w:rFonts w:ascii="Calibri" w:eastAsia="Times New Roman" w:hAnsi="Calibri" w:cs="Calibri"/>
                <w:i/>
                <w:iCs/>
                <w:color w:val="000000"/>
                <w:sz w:val="24"/>
                <w:szCs w:val="24"/>
                <w:lang w:eastAsia="lt-LT"/>
              </w:rPr>
            </w:pPr>
            <w:r w:rsidRPr="006E0180">
              <w:rPr>
                <w:rFonts w:ascii="Calibri" w:eastAsia="Times New Roman" w:hAnsi="Calibri" w:cs="Calibri"/>
                <w:i/>
                <w:iCs/>
                <w:color w:val="000000"/>
                <w:sz w:val="24"/>
                <w:szCs w:val="24"/>
                <w:lang w:eastAsia="lt-LT"/>
              </w:rPr>
              <w:t>(Parašas)</w:t>
            </w:r>
            <w:r w:rsidR="001918B2" w:rsidRPr="006E0180">
              <w:rPr>
                <w:rStyle w:val="Puslapioinaosnuoroda"/>
                <w:rFonts w:ascii="Calibri" w:eastAsia="Times New Roman" w:hAnsi="Calibri" w:cs="Calibri"/>
                <w:i/>
                <w:iCs/>
                <w:color w:val="000000"/>
                <w:sz w:val="24"/>
                <w:szCs w:val="24"/>
                <w:lang w:eastAsia="lt-LT"/>
              </w:rPr>
              <w:footnoteReference w:id="5"/>
            </w:r>
          </w:p>
        </w:tc>
        <w:tc>
          <w:tcPr>
            <w:tcW w:w="242" w:type="dxa"/>
            <w:vAlign w:val="bottom"/>
            <w:hideMark/>
          </w:tcPr>
          <w:p w14:paraId="129D9973" w14:textId="77777777" w:rsidR="00B91B9A" w:rsidRPr="006E0180" w:rsidRDefault="00B91B9A">
            <w:pPr>
              <w:spacing w:after="0" w:line="240" w:lineRule="auto"/>
              <w:rPr>
                <w:rFonts w:ascii="Calibri" w:eastAsia="Times New Roman" w:hAnsi="Calibri" w:cs="Calibri"/>
                <w:i/>
                <w:iCs/>
                <w:color w:val="000000"/>
                <w:sz w:val="24"/>
                <w:szCs w:val="24"/>
                <w:lang w:eastAsia="lt-LT"/>
              </w:rPr>
            </w:pPr>
          </w:p>
        </w:tc>
        <w:tc>
          <w:tcPr>
            <w:tcW w:w="3673" w:type="dxa"/>
            <w:gridSpan w:val="2"/>
            <w:hideMark/>
          </w:tcPr>
          <w:p w14:paraId="43148EBE" w14:textId="71F2F6B7" w:rsidR="00B91B9A" w:rsidRPr="006E0180" w:rsidRDefault="0054153C">
            <w:pPr>
              <w:spacing w:after="0" w:line="240" w:lineRule="auto"/>
              <w:jc w:val="center"/>
              <w:rPr>
                <w:rFonts w:ascii="Calibri" w:eastAsia="Times New Roman" w:hAnsi="Calibri" w:cs="Calibri"/>
                <w:i/>
                <w:iCs/>
                <w:color w:val="000000"/>
                <w:sz w:val="24"/>
                <w:szCs w:val="24"/>
                <w:lang w:eastAsia="lt-LT"/>
              </w:rPr>
            </w:pPr>
            <w:r w:rsidRPr="006E0180">
              <w:rPr>
                <w:rFonts w:ascii="Calibri" w:eastAsia="Times New Roman" w:hAnsi="Calibri" w:cs="Calibri"/>
                <w:i/>
                <w:iCs/>
                <w:color w:val="000000"/>
                <w:sz w:val="24"/>
                <w:szCs w:val="24"/>
                <w:lang w:eastAsia="lt-LT"/>
              </w:rPr>
              <w:t xml:space="preserve">              </w:t>
            </w:r>
            <w:r w:rsidR="00B91B9A" w:rsidRPr="006E0180">
              <w:rPr>
                <w:rFonts w:ascii="Calibri" w:eastAsia="Times New Roman" w:hAnsi="Calibri" w:cs="Calibri"/>
                <w:i/>
                <w:iCs/>
                <w:color w:val="000000"/>
                <w:sz w:val="24"/>
                <w:szCs w:val="24"/>
                <w:lang w:eastAsia="lt-LT"/>
              </w:rPr>
              <w:t>(Vardas ir pavardė)</w:t>
            </w:r>
          </w:p>
        </w:tc>
      </w:tr>
    </w:tbl>
    <w:p w14:paraId="350869E9" w14:textId="77777777" w:rsidR="00B91B9A" w:rsidRPr="006E0180" w:rsidRDefault="00B91B9A" w:rsidP="0057760D">
      <w:pPr>
        <w:spacing w:after="0" w:line="240" w:lineRule="auto"/>
        <w:jc w:val="both"/>
        <w:rPr>
          <w:rFonts w:ascii="Calibri" w:hAnsi="Calibri" w:cs="Calibri"/>
          <w:sz w:val="24"/>
          <w:szCs w:val="24"/>
        </w:rPr>
      </w:pPr>
    </w:p>
    <w:sectPr w:rsidR="00B91B9A" w:rsidRPr="006E0180" w:rsidSect="00667C84">
      <w:footerReference w:type="default" r:id="rId12"/>
      <w:headerReference w:type="first" r:id="rId13"/>
      <w:pgSz w:w="11906" w:h="16838"/>
      <w:pgMar w:top="568" w:right="851" w:bottom="1134" w:left="1701" w:header="567" w:footer="426"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5A4804" w14:textId="77777777" w:rsidR="003469DE" w:rsidRDefault="003469DE" w:rsidP="006C333E">
      <w:pPr>
        <w:spacing w:after="0" w:line="240" w:lineRule="auto"/>
      </w:pPr>
      <w:r>
        <w:separator/>
      </w:r>
    </w:p>
  </w:endnote>
  <w:endnote w:type="continuationSeparator" w:id="0">
    <w:p w14:paraId="2B036A56" w14:textId="77777777" w:rsidR="003469DE" w:rsidRDefault="003469DE" w:rsidP="006C33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06270" w14:textId="3A459320" w:rsidR="00DB0F23" w:rsidRPr="00DB0F23" w:rsidRDefault="00DB0F23" w:rsidP="00DB0F23">
    <w:pPr>
      <w:pStyle w:val="Antrats"/>
      <w:jc w:val="center"/>
      <w:rPr>
        <w:rFonts w:ascii="Times New Roman" w:hAnsi="Times New Roman" w:cs="Times New Roman"/>
        <w:sz w:val="18"/>
        <w:szCs w:val="18"/>
      </w:rPr>
    </w:pPr>
    <w:r w:rsidRPr="00DB0F23">
      <w:rPr>
        <w:rFonts w:ascii="Times New Roman" w:hAnsi="Times New Roman" w:cs="Times New Roman"/>
        <w:sz w:val="18"/>
        <w:szCs w:val="18"/>
        <w:lang w:val="cs-CZ" w:eastAsia="ja-JP"/>
      </w:rPr>
      <w:fldChar w:fldCharType="begin"/>
    </w:r>
    <w:r w:rsidRPr="00DB0F23">
      <w:rPr>
        <w:rFonts w:ascii="Times New Roman" w:hAnsi="Times New Roman" w:cs="Times New Roman"/>
        <w:sz w:val="18"/>
        <w:szCs w:val="18"/>
        <w:lang w:val="cs-CZ" w:eastAsia="ja-JP"/>
      </w:rPr>
      <w:instrText xml:space="preserve">PAGE  </w:instrText>
    </w:r>
    <w:r w:rsidRPr="00DB0F23">
      <w:rPr>
        <w:rFonts w:ascii="Times New Roman" w:hAnsi="Times New Roman" w:cs="Times New Roman"/>
        <w:sz w:val="18"/>
        <w:szCs w:val="18"/>
        <w:lang w:val="cs-CZ" w:eastAsia="ja-JP"/>
      </w:rPr>
      <w:fldChar w:fldCharType="separate"/>
    </w:r>
    <w:r w:rsidRPr="00DB0F23">
      <w:rPr>
        <w:rFonts w:ascii="Times New Roman" w:hAnsi="Times New Roman" w:cs="Times New Roman"/>
        <w:sz w:val="18"/>
        <w:szCs w:val="18"/>
        <w:lang w:val="cs-CZ" w:eastAsia="ja-JP"/>
      </w:rPr>
      <w:t>1</w:t>
    </w:r>
    <w:r w:rsidRPr="00DB0F23">
      <w:rPr>
        <w:rFonts w:ascii="Times New Roman" w:hAnsi="Times New Roman" w:cs="Times New Roman"/>
        <w:sz w:val="18"/>
        <w:szCs w:val="18"/>
        <w:lang w:val="cs-CZ" w:eastAsia="ja-JP"/>
      </w:rPr>
      <w:fldChar w:fldCharType="end"/>
    </w:r>
    <w:r w:rsidRPr="00DB0F23">
      <w:rPr>
        <w:rFonts w:ascii="Times New Roman" w:hAnsi="Times New Roman" w:cs="Times New Roman"/>
        <w:sz w:val="18"/>
        <w:szCs w:val="18"/>
        <w:lang w:val="cs-CZ" w:eastAsia="ja-JP"/>
      </w:rPr>
      <w:t xml:space="preserve"> (</w:t>
    </w:r>
    <w:r w:rsidRPr="00DB0F23">
      <w:rPr>
        <w:rFonts w:ascii="Times New Roman" w:hAnsi="Times New Roman" w:cs="Times New Roman"/>
        <w:sz w:val="18"/>
        <w:szCs w:val="18"/>
        <w:lang w:val="cs-CZ" w:eastAsia="ja-JP"/>
      </w:rPr>
      <w:fldChar w:fldCharType="begin"/>
    </w:r>
    <w:r w:rsidRPr="00DB0F23">
      <w:rPr>
        <w:rFonts w:ascii="Times New Roman" w:hAnsi="Times New Roman" w:cs="Times New Roman"/>
        <w:sz w:val="18"/>
        <w:szCs w:val="18"/>
        <w:lang w:val="cs-CZ" w:eastAsia="ja-JP"/>
      </w:rPr>
      <w:instrText xml:space="preserve"> NUMPAGES  \* MERGEFORMAT </w:instrText>
    </w:r>
    <w:r w:rsidRPr="00DB0F23">
      <w:rPr>
        <w:rFonts w:ascii="Times New Roman" w:hAnsi="Times New Roman" w:cs="Times New Roman"/>
        <w:sz w:val="18"/>
        <w:szCs w:val="18"/>
        <w:lang w:val="cs-CZ" w:eastAsia="ja-JP"/>
      </w:rPr>
      <w:fldChar w:fldCharType="separate"/>
    </w:r>
    <w:r w:rsidRPr="00DB0F23">
      <w:rPr>
        <w:rFonts w:ascii="Times New Roman" w:hAnsi="Times New Roman" w:cs="Times New Roman"/>
        <w:sz w:val="18"/>
        <w:szCs w:val="18"/>
        <w:lang w:val="cs-CZ" w:eastAsia="ja-JP"/>
      </w:rPr>
      <w:t>3</w:t>
    </w:r>
    <w:r w:rsidRPr="00DB0F23">
      <w:rPr>
        <w:rFonts w:ascii="Times New Roman" w:hAnsi="Times New Roman" w:cs="Times New Roman"/>
        <w:sz w:val="18"/>
        <w:szCs w:val="18"/>
        <w:lang w:val="cs-CZ" w:eastAsia="ja-JP"/>
      </w:rPr>
      <w:fldChar w:fldCharType="end"/>
    </w:r>
    <w:r w:rsidRPr="00DB0F23">
      <w:rPr>
        <w:rFonts w:ascii="Times New Roman" w:hAnsi="Times New Roman" w:cs="Times New Roman"/>
        <w:sz w:val="18"/>
        <w:szCs w:val="18"/>
        <w:lang w:val="cs-CZ" w:eastAsia="ja-JP"/>
      </w:rPr>
      <w:t>)</w:t>
    </w:r>
  </w:p>
  <w:p w14:paraId="418D68A2" w14:textId="3DFD43F2" w:rsidR="00E01FCE" w:rsidRPr="00DB0F23" w:rsidRDefault="00E01FCE" w:rsidP="00DB0F23">
    <w:pPr>
      <w:pStyle w:val="Porat"/>
      <w:tabs>
        <w:tab w:val="clear" w:pos="4819"/>
        <w:tab w:val="clear" w:pos="9638"/>
        <w:tab w:val="left" w:pos="3417"/>
      </w:tabs>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A669CD" w14:textId="77777777" w:rsidR="003469DE" w:rsidRDefault="003469DE" w:rsidP="006C333E">
      <w:pPr>
        <w:spacing w:after="0" w:line="240" w:lineRule="auto"/>
      </w:pPr>
      <w:r>
        <w:separator/>
      </w:r>
    </w:p>
  </w:footnote>
  <w:footnote w:type="continuationSeparator" w:id="0">
    <w:p w14:paraId="658D2357" w14:textId="77777777" w:rsidR="003469DE" w:rsidRDefault="003469DE" w:rsidP="006C333E">
      <w:pPr>
        <w:spacing w:after="0" w:line="240" w:lineRule="auto"/>
      </w:pPr>
      <w:r>
        <w:continuationSeparator/>
      </w:r>
    </w:p>
  </w:footnote>
  <w:footnote w:id="1">
    <w:p w14:paraId="583B71D5" w14:textId="77777777" w:rsidR="003E7463" w:rsidRPr="00652B3A" w:rsidRDefault="003E7463" w:rsidP="006D0D4D">
      <w:pPr>
        <w:pStyle w:val="Puslapioinaostekstas"/>
        <w:jc w:val="both"/>
        <w:rPr>
          <w:sz w:val="18"/>
          <w:szCs w:val="18"/>
        </w:rPr>
      </w:pPr>
      <w:r w:rsidRPr="00652B3A">
        <w:rPr>
          <w:rStyle w:val="Puslapioinaosnuoroda"/>
          <w:sz w:val="18"/>
          <w:szCs w:val="18"/>
        </w:rPr>
        <w:footnoteRef/>
      </w:r>
      <w:r w:rsidRPr="00652B3A">
        <w:rPr>
          <w:sz w:val="18"/>
          <w:szCs w:val="18"/>
        </w:rPr>
        <w:t xml:space="preserve"> </w:t>
      </w:r>
      <w:r w:rsidRPr="00652B3A">
        <w:rPr>
          <w:sz w:val="18"/>
          <w:szCs w:val="18"/>
          <w:lang w:val="lt-LT"/>
        </w:rPr>
        <w:t>Kai tiekėjas pageidauja remtis kitų ūkio subjektų pajėgumais, jis privalo įrodyti, kad ūkio subjektų, kurių pajėgumais jis remiasi, ištekliai jam bus prieinami (pvz. sutartis, ketinimų protokolas ir kt.).</w:t>
      </w:r>
    </w:p>
  </w:footnote>
  <w:footnote w:id="2">
    <w:p w14:paraId="582837FE" w14:textId="6ED47D03" w:rsidR="003E7463" w:rsidRPr="00652B3A" w:rsidRDefault="003E7463" w:rsidP="006D0D4D">
      <w:pPr>
        <w:pStyle w:val="Puslapioinaostekstas"/>
        <w:jc w:val="both"/>
        <w:rPr>
          <w:sz w:val="18"/>
          <w:szCs w:val="18"/>
          <w:lang w:val="lt-LT"/>
        </w:rPr>
      </w:pPr>
      <w:r w:rsidRPr="00652B3A">
        <w:rPr>
          <w:rStyle w:val="Puslapioinaosnuoroda"/>
          <w:sz w:val="18"/>
          <w:szCs w:val="18"/>
        </w:rPr>
        <w:footnoteRef/>
      </w:r>
      <w:r w:rsidRPr="00652B3A">
        <w:rPr>
          <w:sz w:val="18"/>
          <w:szCs w:val="18"/>
        </w:rPr>
        <w:t xml:space="preserve"> </w:t>
      </w:r>
      <w:r w:rsidR="00652B3A" w:rsidRPr="00652B3A">
        <w:rPr>
          <w:sz w:val="18"/>
          <w:szCs w:val="18"/>
          <w:lang w:val="lt-LT"/>
        </w:rPr>
        <w:t xml:space="preserve">Nurodomas konkretus subtiekėjo pavadinimas, jei jis žinomas </w:t>
      </w:r>
      <w:r w:rsidR="00C27734">
        <w:rPr>
          <w:sz w:val="18"/>
          <w:szCs w:val="18"/>
          <w:lang w:val="lt-LT"/>
        </w:rPr>
        <w:t>pasiūlymų</w:t>
      </w:r>
      <w:r w:rsidR="00652B3A" w:rsidRPr="00652B3A">
        <w:rPr>
          <w:sz w:val="18"/>
          <w:szCs w:val="18"/>
          <w:lang w:val="lt-LT"/>
        </w:rPr>
        <w:t xml:space="preserve"> pateikimo metu. Jei ketinama pasitelkti, tačiau konkretus pavadinimas nėra žinomas, nurodoma „nežinomas“.</w:t>
      </w:r>
    </w:p>
  </w:footnote>
  <w:footnote w:id="3">
    <w:p w14:paraId="7784DA28" w14:textId="4BEC810A" w:rsidR="00652B3A" w:rsidRPr="00652B3A" w:rsidRDefault="00652B3A" w:rsidP="006D0D4D">
      <w:pPr>
        <w:pStyle w:val="Puslapioinaostekstas"/>
        <w:jc w:val="both"/>
        <w:rPr>
          <w:lang w:val="lt-LT"/>
        </w:rPr>
      </w:pPr>
      <w:r w:rsidRPr="00652B3A">
        <w:rPr>
          <w:rStyle w:val="Puslapioinaosnuoroda"/>
          <w:sz w:val="18"/>
          <w:szCs w:val="18"/>
        </w:rPr>
        <w:footnoteRef/>
      </w:r>
      <w:r w:rsidRPr="00F9663D">
        <w:rPr>
          <w:sz w:val="18"/>
          <w:szCs w:val="18"/>
          <w:lang w:val="lt-LT"/>
        </w:rPr>
        <w:t xml:space="preserve"> </w:t>
      </w:r>
      <w:r w:rsidRPr="00652B3A">
        <w:rPr>
          <w:sz w:val="18"/>
          <w:szCs w:val="18"/>
          <w:lang w:val="lt-LT"/>
        </w:rPr>
        <w:t>Toks p</w:t>
      </w:r>
      <w:r>
        <w:rPr>
          <w:sz w:val="18"/>
          <w:szCs w:val="18"/>
          <w:lang w:val="lt-LT"/>
        </w:rPr>
        <w:t>erdavimas nekeičia pagrindinio t</w:t>
      </w:r>
      <w:r w:rsidRPr="00652B3A">
        <w:rPr>
          <w:sz w:val="18"/>
          <w:szCs w:val="18"/>
          <w:lang w:val="lt-LT"/>
        </w:rPr>
        <w:t>iekėjo atsa</w:t>
      </w:r>
      <w:r>
        <w:rPr>
          <w:sz w:val="18"/>
          <w:szCs w:val="18"/>
          <w:lang w:val="lt-LT"/>
        </w:rPr>
        <w:t>komybės dėl numatomos sudaryti s</w:t>
      </w:r>
      <w:r w:rsidRPr="00652B3A">
        <w:rPr>
          <w:sz w:val="18"/>
          <w:szCs w:val="18"/>
          <w:lang w:val="lt-LT"/>
        </w:rPr>
        <w:t>utarties įvykdymo.</w:t>
      </w:r>
    </w:p>
  </w:footnote>
  <w:footnote w:id="4">
    <w:p w14:paraId="0E1C1086" w14:textId="59038BBD" w:rsidR="006D0D4D" w:rsidRPr="006D0D4D" w:rsidRDefault="006D0D4D" w:rsidP="006D0D4D">
      <w:pPr>
        <w:pStyle w:val="Puslapioinaostekstas"/>
        <w:jc w:val="both"/>
        <w:rPr>
          <w:sz w:val="18"/>
          <w:szCs w:val="18"/>
          <w:lang w:val="lt-LT"/>
        </w:rPr>
      </w:pPr>
      <w:r w:rsidRPr="006D0D4D">
        <w:rPr>
          <w:rStyle w:val="Puslapioinaosnuoroda"/>
          <w:sz w:val="18"/>
          <w:szCs w:val="18"/>
        </w:rPr>
        <w:footnoteRef/>
      </w:r>
      <w:r w:rsidRPr="00F9663D">
        <w:rPr>
          <w:sz w:val="18"/>
          <w:szCs w:val="18"/>
          <w:lang w:val="lt-LT"/>
        </w:rPr>
        <w:t xml:space="preserve"> </w:t>
      </w:r>
      <w:r w:rsidRPr="006D0D4D">
        <w:rPr>
          <w:sz w:val="18"/>
          <w:szCs w:val="18"/>
          <w:lang w:val="lt-LT"/>
        </w:rPr>
        <w:t>Pildoma, k</w:t>
      </w:r>
      <w:r>
        <w:rPr>
          <w:sz w:val="18"/>
          <w:szCs w:val="18"/>
          <w:lang w:val="lt-LT"/>
        </w:rPr>
        <w:t>ai t</w:t>
      </w:r>
      <w:r w:rsidRPr="006D0D4D">
        <w:rPr>
          <w:sz w:val="18"/>
          <w:szCs w:val="18"/>
          <w:lang w:val="lt-LT"/>
        </w:rPr>
        <w:t>iekėjas ketina siūlyti specialistus, kurie laimėjim</w:t>
      </w:r>
      <w:r>
        <w:rPr>
          <w:sz w:val="18"/>
          <w:szCs w:val="18"/>
          <w:lang w:val="lt-LT"/>
        </w:rPr>
        <w:t>o atveju bus t</w:t>
      </w:r>
      <w:r w:rsidRPr="006D0D4D">
        <w:rPr>
          <w:sz w:val="18"/>
          <w:szCs w:val="18"/>
          <w:lang w:val="lt-LT"/>
        </w:rPr>
        <w:t xml:space="preserve">iekėjo ar subtiekėjo įdarbinti. Kai </w:t>
      </w:r>
      <w:r>
        <w:rPr>
          <w:sz w:val="18"/>
          <w:szCs w:val="18"/>
          <w:lang w:val="lt-LT"/>
        </w:rPr>
        <w:t>t</w:t>
      </w:r>
      <w:r w:rsidRPr="006D0D4D">
        <w:rPr>
          <w:sz w:val="18"/>
          <w:szCs w:val="18"/>
          <w:lang w:val="lt-LT"/>
        </w:rPr>
        <w:t>iekėjas ketina siūlyti specialistus, kurie nėra jo arba jo subtiekėjo darbuotojai ir laimėjimo atveju nebus įd</w:t>
      </w:r>
      <w:r>
        <w:rPr>
          <w:sz w:val="18"/>
          <w:szCs w:val="18"/>
          <w:lang w:val="lt-LT"/>
        </w:rPr>
        <w:t>arbinami t</w:t>
      </w:r>
      <w:r w:rsidRPr="006D0D4D">
        <w:rPr>
          <w:sz w:val="18"/>
          <w:szCs w:val="18"/>
          <w:lang w:val="lt-LT"/>
        </w:rPr>
        <w:t>iekėjo arba subtiekėjo, tie tretieji asmenys turėtų būti traktuojami kaip ūkio subjektai ir nurodomi ūkio subjektų lentelėje.</w:t>
      </w:r>
    </w:p>
  </w:footnote>
  <w:footnote w:id="5">
    <w:p w14:paraId="1B47F7FC" w14:textId="112A4694" w:rsidR="001918B2" w:rsidRPr="001918B2" w:rsidRDefault="001918B2">
      <w:pPr>
        <w:pStyle w:val="Puslapioinaostekstas"/>
        <w:rPr>
          <w:lang w:val="lt-LT"/>
        </w:rPr>
      </w:pPr>
      <w:r>
        <w:rPr>
          <w:rStyle w:val="Puslapioinaosnuoroda"/>
        </w:rPr>
        <w:footnoteRef/>
      </w:r>
      <w:r w:rsidRPr="001918B2">
        <w:rPr>
          <w:lang w:val="pt-BR"/>
        </w:rPr>
        <w:t xml:space="preserve"> </w:t>
      </w:r>
      <w:r w:rsidRPr="001561CE">
        <w:rPr>
          <w:lang w:val="lt-LT"/>
        </w:rPr>
        <w:t>Fizinio parašo rekvizitas netaikomas, kai dokumentas pasirašomas kvalifikuotu el. parašu.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1A86C" w14:textId="5013020D" w:rsidR="00913C00" w:rsidRPr="009F76D0" w:rsidRDefault="009F76D0" w:rsidP="00913C00">
    <w:pPr>
      <w:pStyle w:val="Antrats"/>
      <w:jc w:val="right"/>
      <w:rPr>
        <w:rFonts w:ascii="Times New Roman" w:hAnsi="Times New Roman" w:cs="Times New Roman"/>
        <w:sz w:val="18"/>
        <w:szCs w:val="18"/>
      </w:rPr>
    </w:pPr>
    <w:r>
      <w:rPr>
        <w:rFonts w:ascii="Times New Roman" w:hAnsi="Times New Roman" w:cs="Times New Roman"/>
        <w:sz w:val="18"/>
        <w:szCs w:val="18"/>
      </w:rPr>
      <w:t>4</w:t>
    </w:r>
    <w:r w:rsidR="00913C00" w:rsidRPr="009F76D0">
      <w:rPr>
        <w:rFonts w:ascii="Times New Roman" w:hAnsi="Times New Roman" w:cs="Times New Roman"/>
        <w:sz w:val="18"/>
        <w:szCs w:val="18"/>
      </w:rPr>
      <w:t xml:space="preserve"> PRIEDAS</w:t>
    </w:r>
  </w:p>
  <w:p w14:paraId="66A72FF1" w14:textId="7B6F0E0D" w:rsidR="00913C00" w:rsidRPr="009F76D0" w:rsidRDefault="009F76D0" w:rsidP="00913C00">
    <w:pPr>
      <w:pStyle w:val="Antrats"/>
      <w:jc w:val="right"/>
      <w:rPr>
        <w:rFonts w:ascii="Times New Roman" w:hAnsi="Times New Roman" w:cs="Times New Roman"/>
        <w:sz w:val="18"/>
        <w:szCs w:val="18"/>
      </w:rPr>
    </w:pPr>
    <w:r>
      <w:rPr>
        <w:rFonts w:ascii="Times New Roman" w:hAnsi="Times New Roman" w:cs="Times New Roman"/>
        <w:sz w:val="18"/>
        <w:szCs w:val="18"/>
      </w:rPr>
      <w:t>Pasiūlymo</w:t>
    </w:r>
    <w:r w:rsidR="00913C00" w:rsidRPr="009F76D0">
      <w:rPr>
        <w:rFonts w:ascii="Times New Roman" w:hAnsi="Times New Roman" w:cs="Times New Roman"/>
        <w:sz w:val="18"/>
        <w:szCs w:val="18"/>
      </w:rPr>
      <w:t xml:space="preserve"> forma</w:t>
    </w:r>
  </w:p>
  <w:p w14:paraId="36E7225E" w14:textId="77777777" w:rsidR="00913C00" w:rsidRPr="009F76D0" w:rsidRDefault="00913C00" w:rsidP="00913C00">
    <w:pPr>
      <w:pStyle w:val="Antrats"/>
      <w:jc w:val="right"/>
      <w:rPr>
        <w:rFonts w:ascii="Times New Roman" w:hAnsi="Times New Roman" w:cs="Times New Roman"/>
        <w:sz w:val="18"/>
        <w:szCs w:val="18"/>
      </w:rPr>
    </w:pPr>
  </w:p>
  <w:p w14:paraId="5C1E469D" w14:textId="77777777" w:rsidR="00913C00" w:rsidRPr="009F76D0" w:rsidRDefault="00913C00" w:rsidP="00913C00">
    <w:pPr>
      <w:pStyle w:val="Antrats"/>
      <w:jc w:val="right"/>
      <w:rPr>
        <w:rFonts w:ascii="Times New Roman" w:hAnsi="Times New Roman" w:cs="Times New Roman"/>
        <w:sz w:val="18"/>
        <w:szCs w:val="18"/>
      </w:rPr>
    </w:pPr>
  </w:p>
  <w:p w14:paraId="3BD71FC5" w14:textId="77777777" w:rsidR="00913C00" w:rsidRPr="00913C00" w:rsidRDefault="00913C00">
    <w:pPr>
      <w:pStyle w:val="Antrats"/>
      <w:rPr>
        <w:rFonts w:ascii="Times New Roman" w:hAnsi="Times New Roman" w:cs="Times New Roman"/>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682B01"/>
    <w:multiLevelType w:val="hybridMultilevel"/>
    <w:tmpl w:val="2D06C5F4"/>
    <w:lvl w:ilvl="0" w:tplc="D2442BDA">
      <w:start w:val="1"/>
      <w:numFmt w:val="decimal"/>
      <w:lvlText w:val="%1."/>
      <w:lvlJc w:val="left"/>
      <w:pPr>
        <w:ind w:left="928" w:hanging="360"/>
      </w:pPr>
      <w:rPr>
        <w:rFonts w:ascii="Times New Roman" w:hAnsi="Times New Roman" w:cs="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350D01CB"/>
    <w:multiLevelType w:val="hybridMultilevel"/>
    <w:tmpl w:val="13866AA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36B9274A"/>
    <w:multiLevelType w:val="hybridMultilevel"/>
    <w:tmpl w:val="F988680C"/>
    <w:lvl w:ilvl="0" w:tplc="393892D6">
      <w:start w:val="1"/>
      <w:numFmt w:val="decimal"/>
      <w:lvlText w:val="%1."/>
      <w:lvlJc w:val="left"/>
      <w:pPr>
        <w:ind w:left="720" w:hanging="360"/>
      </w:pPr>
      <w:rPr>
        <w:rFonts w:hint="default"/>
        <w:b/>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38C06F09"/>
    <w:multiLevelType w:val="multilevel"/>
    <w:tmpl w:val="02640C44"/>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C233C8E"/>
    <w:multiLevelType w:val="hybridMultilevel"/>
    <w:tmpl w:val="0770A2D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4A555C2E"/>
    <w:multiLevelType w:val="hybridMultilevel"/>
    <w:tmpl w:val="FA4CD990"/>
    <w:lvl w:ilvl="0" w:tplc="0427000F">
      <w:start w:val="1"/>
      <w:numFmt w:val="decimal"/>
      <w:lvlText w:val="%1."/>
      <w:lvlJc w:val="left"/>
      <w:pPr>
        <w:ind w:left="720" w:hanging="360"/>
      </w:pPr>
      <w:rPr>
        <w:rFonts w:ascii="Times New Roman" w:eastAsia="Times New Roman" w:hAnsi="Times New Roman" w:cs="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4B3F7BD8"/>
    <w:multiLevelType w:val="multilevel"/>
    <w:tmpl w:val="25CEDA94"/>
    <w:lvl w:ilvl="0">
      <w:start w:val="2"/>
      <w:numFmt w:val="decimal"/>
      <w:lvlText w:val="%1."/>
      <w:lvlJc w:val="left"/>
      <w:pPr>
        <w:ind w:left="720" w:hanging="360"/>
      </w:pPr>
      <w:rPr>
        <w:rFonts w:hint="default"/>
        <w:b/>
      </w:rPr>
    </w:lvl>
    <w:lvl w:ilvl="1">
      <w:start w:val="1"/>
      <w:numFmt w:val="decimal"/>
      <w:isLgl/>
      <w:lvlText w:val="%1.%2."/>
      <w:lvlJc w:val="left"/>
      <w:pPr>
        <w:ind w:left="1080" w:hanging="720"/>
      </w:pPr>
      <w:rPr>
        <w:rFonts w:ascii="Times New Roman" w:hAnsi="Times New Roman" w:cs="Times New Roman" w:hint="default"/>
        <w:b w:val="0"/>
        <w:bCs w:val="0"/>
        <w:i w:val="0"/>
        <w:iCs w:val="0"/>
        <w:color w:val="auto"/>
        <w:sz w:val="22"/>
        <w:szCs w:val="22"/>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4C6A536A"/>
    <w:multiLevelType w:val="hybridMultilevel"/>
    <w:tmpl w:val="B268D7E4"/>
    <w:lvl w:ilvl="0" w:tplc="76784176">
      <w:start w:val="3"/>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8" w15:restartNumberingAfterBreak="0">
    <w:nsid w:val="4E265962"/>
    <w:multiLevelType w:val="hybridMultilevel"/>
    <w:tmpl w:val="7A767C32"/>
    <w:lvl w:ilvl="0" w:tplc="25EE6678">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9" w15:restartNumberingAfterBreak="0">
    <w:nsid w:val="5DDE5873"/>
    <w:multiLevelType w:val="hybridMultilevel"/>
    <w:tmpl w:val="D406721E"/>
    <w:lvl w:ilvl="0" w:tplc="04270001">
      <w:start w:val="19"/>
      <w:numFmt w:val="bullet"/>
      <w:lvlText w:val=""/>
      <w:lvlJc w:val="left"/>
      <w:pPr>
        <w:ind w:left="720" w:hanging="360"/>
      </w:pPr>
      <w:rPr>
        <w:rFonts w:ascii="Symbol" w:eastAsia="Times New Roman"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62714FB4"/>
    <w:multiLevelType w:val="multilevel"/>
    <w:tmpl w:val="CD968AD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3877CEF"/>
    <w:multiLevelType w:val="hybridMultilevel"/>
    <w:tmpl w:val="1BF4BF7A"/>
    <w:lvl w:ilvl="0" w:tplc="38740E02">
      <w:start w:val="1"/>
      <w:numFmt w:val="decimal"/>
      <w:lvlText w:val="%1."/>
      <w:lvlJc w:val="left"/>
      <w:pPr>
        <w:ind w:left="502" w:hanging="360"/>
      </w:pPr>
      <w:rPr>
        <w:rFonts w:hint="default"/>
        <w:b w:val="0"/>
        <w:bCs w:val="0"/>
      </w:r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12" w15:restartNumberingAfterBreak="0">
    <w:nsid w:val="692C0C0A"/>
    <w:multiLevelType w:val="hybridMultilevel"/>
    <w:tmpl w:val="903E235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6A200FEC"/>
    <w:multiLevelType w:val="hybridMultilevel"/>
    <w:tmpl w:val="9A9238D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7EE578B2"/>
    <w:multiLevelType w:val="hybridMultilevel"/>
    <w:tmpl w:val="0D864B22"/>
    <w:lvl w:ilvl="0" w:tplc="2DA696F6">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042632518">
    <w:abstractNumId w:val="1"/>
  </w:num>
  <w:num w:numId="2" w16cid:durableId="147660530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00811192">
    <w:abstractNumId w:val="8"/>
  </w:num>
  <w:num w:numId="4" w16cid:durableId="1694989806">
    <w:abstractNumId w:val="1"/>
  </w:num>
  <w:num w:numId="5" w16cid:durableId="1901405280">
    <w:abstractNumId w:val="9"/>
  </w:num>
  <w:num w:numId="6" w16cid:durableId="2000688319">
    <w:abstractNumId w:val="5"/>
  </w:num>
  <w:num w:numId="7" w16cid:durableId="533882276">
    <w:abstractNumId w:val="4"/>
  </w:num>
  <w:num w:numId="8" w16cid:durableId="2052656658">
    <w:abstractNumId w:val="0"/>
  </w:num>
  <w:num w:numId="9" w16cid:durableId="209717239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30331453">
    <w:abstractNumId w:val="12"/>
  </w:num>
  <w:num w:numId="11" w16cid:durableId="2072533537">
    <w:abstractNumId w:val="2"/>
  </w:num>
  <w:num w:numId="12" w16cid:durableId="55665978">
    <w:abstractNumId w:val="6"/>
  </w:num>
  <w:num w:numId="13" w16cid:durableId="1733576425">
    <w:abstractNumId w:val="14"/>
  </w:num>
  <w:num w:numId="14" w16cid:durableId="449056024">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9471">
    <w:abstractNumId w:val="3"/>
  </w:num>
  <w:num w:numId="16" w16cid:durableId="110468983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2326"/>
    <w:rsid w:val="0000059C"/>
    <w:rsid w:val="00013CF5"/>
    <w:rsid w:val="0001587A"/>
    <w:rsid w:val="00034B04"/>
    <w:rsid w:val="00037AD2"/>
    <w:rsid w:val="00044064"/>
    <w:rsid w:val="000532AC"/>
    <w:rsid w:val="000564B0"/>
    <w:rsid w:val="00060AA6"/>
    <w:rsid w:val="0006172E"/>
    <w:rsid w:val="000668C7"/>
    <w:rsid w:val="00070417"/>
    <w:rsid w:val="00072A17"/>
    <w:rsid w:val="00076712"/>
    <w:rsid w:val="000769FB"/>
    <w:rsid w:val="00084DEB"/>
    <w:rsid w:val="000871F7"/>
    <w:rsid w:val="00087A83"/>
    <w:rsid w:val="00092686"/>
    <w:rsid w:val="00095CFB"/>
    <w:rsid w:val="000A568B"/>
    <w:rsid w:val="000B25C0"/>
    <w:rsid w:val="000B335B"/>
    <w:rsid w:val="000C128B"/>
    <w:rsid w:val="000C2FBA"/>
    <w:rsid w:val="000D054B"/>
    <w:rsid w:val="000D13A5"/>
    <w:rsid w:val="000D1AA0"/>
    <w:rsid w:val="000D54C9"/>
    <w:rsid w:val="000D7C12"/>
    <w:rsid w:val="000E0AE6"/>
    <w:rsid w:val="000E4EF8"/>
    <w:rsid w:val="000E52B6"/>
    <w:rsid w:val="000F1C9D"/>
    <w:rsid w:val="000F4FED"/>
    <w:rsid w:val="000F7DBC"/>
    <w:rsid w:val="00101B2D"/>
    <w:rsid w:val="0010321D"/>
    <w:rsid w:val="0011385F"/>
    <w:rsid w:val="001258B9"/>
    <w:rsid w:val="00125F11"/>
    <w:rsid w:val="00131DAF"/>
    <w:rsid w:val="00134B85"/>
    <w:rsid w:val="001375CC"/>
    <w:rsid w:val="00154553"/>
    <w:rsid w:val="001545DC"/>
    <w:rsid w:val="001554BB"/>
    <w:rsid w:val="00162DDD"/>
    <w:rsid w:val="001644BE"/>
    <w:rsid w:val="0016472A"/>
    <w:rsid w:val="00170581"/>
    <w:rsid w:val="0017260E"/>
    <w:rsid w:val="0017772B"/>
    <w:rsid w:val="00182776"/>
    <w:rsid w:val="00184B2D"/>
    <w:rsid w:val="00190FC1"/>
    <w:rsid w:val="001918B2"/>
    <w:rsid w:val="00197A48"/>
    <w:rsid w:val="001A5A3F"/>
    <w:rsid w:val="001B0D81"/>
    <w:rsid w:val="001C0D08"/>
    <w:rsid w:val="001E0CC2"/>
    <w:rsid w:val="001E180C"/>
    <w:rsid w:val="001F00E8"/>
    <w:rsid w:val="001F5EEA"/>
    <w:rsid w:val="00200888"/>
    <w:rsid w:val="0020346C"/>
    <w:rsid w:val="00206C15"/>
    <w:rsid w:val="00211259"/>
    <w:rsid w:val="00211348"/>
    <w:rsid w:val="00213072"/>
    <w:rsid w:val="002152B2"/>
    <w:rsid w:val="002179DD"/>
    <w:rsid w:val="002207CA"/>
    <w:rsid w:val="00223A4A"/>
    <w:rsid w:val="00227CC2"/>
    <w:rsid w:val="002344DE"/>
    <w:rsid w:val="00250A6C"/>
    <w:rsid w:val="00254047"/>
    <w:rsid w:val="00256B2F"/>
    <w:rsid w:val="00257269"/>
    <w:rsid w:val="00260A8F"/>
    <w:rsid w:val="00263CDC"/>
    <w:rsid w:val="00264D33"/>
    <w:rsid w:val="00271345"/>
    <w:rsid w:val="0027782B"/>
    <w:rsid w:val="002839A2"/>
    <w:rsid w:val="002935E3"/>
    <w:rsid w:val="00293C6C"/>
    <w:rsid w:val="002950A1"/>
    <w:rsid w:val="00296C7C"/>
    <w:rsid w:val="002A2313"/>
    <w:rsid w:val="002A2FAC"/>
    <w:rsid w:val="002A5974"/>
    <w:rsid w:val="002B2319"/>
    <w:rsid w:val="002B380D"/>
    <w:rsid w:val="002B3A53"/>
    <w:rsid w:val="002B5CB8"/>
    <w:rsid w:val="002C0074"/>
    <w:rsid w:val="002C12F5"/>
    <w:rsid w:val="002C49E1"/>
    <w:rsid w:val="002C69F9"/>
    <w:rsid w:val="002C7D6F"/>
    <w:rsid w:val="002E0767"/>
    <w:rsid w:val="002E4385"/>
    <w:rsid w:val="002F1072"/>
    <w:rsid w:val="002F301C"/>
    <w:rsid w:val="002F4E9E"/>
    <w:rsid w:val="002F5511"/>
    <w:rsid w:val="00307FDA"/>
    <w:rsid w:val="003135C9"/>
    <w:rsid w:val="00313BBC"/>
    <w:rsid w:val="003145FE"/>
    <w:rsid w:val="003225D7"/>
    <w:rsid w:val="003237DA"/>
    <w:rsid w:val="003259DF"/>
    <w:rsid w:val="003321A7"/>
    <w:rsid w:val="00335E08"/>
    <w:rsid w:val="00342F9E"/>
    <w:rsid w:val="00343BD5"/>
    <w:rsid w:val="00346218"/>
    <w:rsid w:val="003469DE"/>
    <w:rsid w:val="00347E00"/>
    <w:rsid w:val="0035044D"/>
    <w:rsid w:val="00354A99"/>
    <w:rsid w:val="00354FAD"/>
    <w:rsid w:val="00372D67"/>
    <w:rsid w:val="003856C1"/>
    <w:rsid w:val="00385FE9"/>
    <w:rsid w:val="00390AF4"/>
    <w:rsid w:val="00392DCF"/>
    <w:rsid w:val="00396F25"/>
    <w:rsid w:val="003C640B"/>
    <w:rsid w:val="003D0E5B"/>
    <w:rsid w:val="003D3A17"/>
    <w:rsid w:val="003D5832"/>
    <w:rsid w:val="003E051D"/>
    <w:rsid w:val="003E1117"/>
    <w:rsid w:val="003E23F9"/>
    <w:rsid w:val="003E7463"/>
    <w:rsid w:val="003F0665"/>
    <w:rsid w:val="00405CC3"/>
    <w:rsid w:val="00411AF4"/>
    <w:rsid w:val="00412E65"/>
    <w:rsid w:val="0041371C"/>
    <w:rsid w:val="00416AC4"/>
    <w:rsid w:val="00416AC7"/>
    <w:rsid w:val="004200CD"/>
    <w:rsid w:val="0042058B"/>
    <w:rsid w:val="004212BB"/>
    <w:rsid w:val="004218B2"/>
    <w:rsid w:val="00421B84"/>
    <w:rsid w:val="00421E3D"/>
    <w:rsid w:val="0042632F"/>
    <w:rsid w:val="004325B3"/>
    <w:rsid w:val="00433C5A"/>
    <w:rsid w:val="00433FC9"/>
    <w:rsid w:val="00444EF9"/>
    <w:rsid w:val="00445104"/>
    <w:rsid w:val="00445755"/>
    <w:rsid w:val="0044674A"/>
    <w:rsid w:val="00472DA6"/>
    <w:rsid w:val="00473C3B"/>
    <w:rsid w:val="00475F4A"/>
    <w:rsid w:val="004814F7"/>
    <w:rsid w:val="00482659"/>
    <w:rsid w:val="004877E5"/>
    <w:rsid w:val="00491E11"/>
    <w:rsid w:val="00495F37"/>
    <w:rsid w:val="004A004E"/>
    <w:rsid w:val="004A4B4A"/>
    <w:rsid w:val="004A4BF4"/>
    <w:rsid w:val="004A4D69"/>
    <w:rsid w:val="004B05B8"/>
    <w:rsid w:val="004B42F6"/>
    <w:rsid w:val="004B5571"/>
    <w:rsid w:val="004B5C02"/>
    <w:rsid w:val="004B75C2"/>
    <w:rsid w:val="004C0F7C"/>
    <w:rsid w:val="004D4119"/>
    <w:rsid w:val="004D5E13"/>
    <w:rsid w:val="004D63BC"/>
    <w:rsid w:val="004E6F4D"/>
    <w:rsid w:val="004E721E"/>
    <w:rsid w:val="00513943"/>
    <w:rsid w:val="00522020"/>
    <w:rsid w:val="005246E0"/>
    <w:rsid w:val="005257AB"/>
    <w:rsid w:val="00530C2B"/>
    <w:rsid w:val="0053329C"/>
    <w:rsid w:val="00533EC9"/>
    <w:rsid w:val="0053736E"/>
    <w:rsid w:val="0054153C"/>
    <w:rsid w:val="005446FF"/>
    <w:rsid w:val="00550878"/>
    <w:rsid w:val="00551346"/>
    <w:rsid w:val="0056162B"/>
    <w:rsid w:val="00571A37"/>
    <w:rsid w:val="00575427"/>
    <w:rsid w:val="00576242"/>
    <w:rsid w:val="00576F71"/>
    <w:rsid w:val="00576FB7"/>
    <w:rsid w:val="0057760D"/>
    <w:rsid w:val="00580F9B"/>
    <w:rsid w:val="00581F23"/>
    <w:rsid w:val="00582D9D"/>
    <w:rsid w:val="00584C10"/>
    <w:rsid w:val="00590C1E"/>
    <w:rsid w:val="00591792"/>
    <w:rsid w:val="005B2BD8"/>
    <w:rsid w:val="005B582C"/>
    <w:rsid w:val="005D782F"/>
    <w:rsid w:val="005E5DAD"/>
    <w:rsid w:val="005E626A"/>
    <w:rsid w:val="005F1D55"/>
    <w:rsid w:val="005F75BB"/>
    <w:rsid w:val="0060297D"/>
    <w:rsid w:val="00603D59"/>
    <w:rsid w:val="00604865"/>
    <w:rsid w:val="00605509"/>
    <w:rsid w:val="00606D45"/>
    <w:rsid w:val="00612177"/>
    <w:rsid w:val="006163CD"/>
    <w:rsid w:val="00620BFE"/>
    <w:rsid w:val="006248DA"/>
    <w:rsid w:val="00632409"/>
    <w:rsid w:val="0063338D"/>
    <w:rsid w:val="0063452C"/>
    <w:rsid w:val="00635C2C"/>
    <w:rsid w:val="00640159"/>
    <w:rsid w:val="00652B3A"/>
    <w:rsid w:val="00653323"/>
    <w:rsid w:val="00653A91"/>
    <w:rsid w:val="0065752A"/>
    <w:rsid w:val="006615E5"/>
    <w:rsid w:val="00662B4E"/>
    <w:rsid w:val="00667C84"/>
    <w:rsid w:val="00671E57"/>
    <w:rsid w:val="00675209"/>
    <w:rsid w:val="006858C2"/>
    <w:rsid w:val="00692292"/>
    <w:rsid w:val="0069626E"/>
    <w:rsid w:val="006A0DD6"/>
    <w:rsid w:val="006A4642"/>
    <w:rsid w:val="006A562D"/>
    <w:rsid w:val="006A6AEC"/>
    <w:rsid w:val="006B427B"/>
    <w:rsid w:val="006C2EF7"/>
    <w:rsid w:val="006C333E"/>
    <w:rsid w:val="006C3DB0"/>
    <w:rsid w:val="006C5769"/>
    <w:rsid w:val="006C67CB"/>
    <w:rsid w:val="006C6967"/>
    <w:rsid w:val="006C70C7"/>
    <w:rsid w:val="006D0D4D"/>
    <w:rsid w:val="006D4AEC"/>
    <w:rsid w:val="006E0180"/>
    <w:rsid w:val="006E15EF"/>
    <w:rsid w:val="006E352E"/>
    <w:rsid w:val="006E3890"/>
    <w:rsid w:val="006E6E67"/>
    <w:rsid w:val="006F16DD"/>
    <w:rsid w:val="006F6111"/>
    <w:rsid w:val="00701554"/>
    <w:rsid w:val="00712CF7"/>
    <w:rsid w:val="007130A5"/>
    <w:rsid w:val="00715776"/>
    <w:rsid w:val="00720C77"/>
    <w:rsid w:val="007237A0"/>
    <w:rsid w:val="00724568"/>
    <w:rsid w:val="00731F39"/>
    <w:rsid w:val="00733049"/>
    <w:rsid w:val="007338F7"/>
    <w:rsid w:val="00735095"/>
    <w:rsid w:val="007359AC"/>
    <w:rsid w:val="007433CA"/>
    <w:rsid w:val="00743D79"/>
    <w:rsid w:val="00745E40"/>
    <w:rsid w:val="00747383"/>
    <w:rsid w:val="00752B52"/>
    <w:rsid w:val="00752E03"/>
    <w:rsid w:val="00754E3E"/>
    <w:rsid w:val="00756EF6"/>
    <w:rsid w:val="00762288"/>
    <w:rsid w:val="007632CE"/>
    <w:rsid w:val="007649EE"/>
    <w:rsid w:val="00772B48"/>
    <w:rsid w:val="00777105"/>
    <w:rsid w:val="00777AB3"/>
    <w:rsid w:val="00780D6D"/>
    <w:rsid w:val="0078668E"/>
    <w:rsid w:val="007A50DB"/>
    <w:rsid w:val="007B208F"/>
    <w:rsid w:val="007B36C7"/>
    <w:rsid w:val="007B3C26"/>
    <w:rsid w:val="007B46AA"/>
    <w:rsid w:val="007B4B25"/>
    <w:rsid w:val="007B62C1"/>
    <w:rsid w:val="007C1F5B"/>
    <w:rsid w:val="007D50AD"/>
    <w:rsid w:val="007E4920"/>
    <w:rsid w:val="007E5EEE"/>
    <w:rsid w:val="007F107D"/>
    <w:rsid w:val="007F6BD4"/>
    <w:rsid w:val="00802F9C"/>
    <w:rsid w:val="00805C44"/>
    <w:rsid w:val="00811310"/>
    <w:rsid w:val="008123AB"/>
    <w:rsid w:val="0081399B"/>
    <w:rsid w:val="00820BDC"/>
    <w:rsid w:val="0082183B"/>
    <w:rsid w:val="0082387B"/>
    <w:rsid w:val="00836DDD"/>
    <w:rsid w:val="00837A2B"/>
    <w:rsid w:val="00851A0E"/>
    <w:rsid w:val="0085650F"/>
    <w:rsid w:val="0086196B"/>
    <w:rsid w:val="00861DFC"/>
    <w:rsid w:val="00865CE8"/>
    <w:rsid w:val="00870F91"/>
    <w:rsid w:val="00872933"/>
    <w:rsid w:val="00873972"/>
    <w:rsid w:val="0088014F"/>
    <w:rsid w:val="008806D8"/>
    <w:rsid w:val="00882FD9"/>
    <w:rsid w:val="00884723"/>
    <w:rsid w:val="00887ED6"/>
    <w:rsid w:val="008961DB"/>
    <w:rsid w:val="008A3278"/>
    <w:rsid w:val="008B07DB"/>
    <w:rsid w:val="008B4388"/>
    <w:rsid w:val="008C0540"/>
    <w:rsid w:val="008C308B"/>
    <w:rsid w:val="008D5E93"/>
    <w:rsid w:val="008D727F"/>
    <w:rsid w:val="008D7D8F"/>
    <w:rsid w:val="008E2A71"/>
    <w:rsid w:val="008E3334"/>
    <w:rsid w:val="008F599E"/>
    <w:rsid w:val="008F7A4B"/>
    <w:rsid w:val="00901469"/>
    <w:rsid w:val="00901675"/>
    <w:rsid w:val="009048A1"/>
    <w:rsid w:val="00907749"/>
    <w:rsid w:val="00913C00"/>
    <w:rsid w:val="00914A59"/>
    <w:rsid w:val="009171C7"/>
    <w:rsid w:val="009174D6"/>
    <w:rsid w:val="00923B7A"/>
    <w:rsid w:val="00924C40"/>
    <w:rsid w:val="0092731B"/>
    <w:rsid w:val="009442E7"/>
    <w:rsid w:val="00945753"/>
    <w:rsid w:val="00946EAF"/>
    <w:rsid w:val="00952A3A"/>
    <w:rsid w:val="00955919"/>
    <w:rsid w:val="00956521"/>
    <w:rsid w:val="009625A1"/>
    <w:rsid w:val="0096329F"/>
    <w:rsid w:val="00963F6D"/>
    <w:rsid w:val="009660E6"/>
    <w:rsid w:val="0096685F"/>
    <w:rsid w:val="00972941"/>
    <w:rsid w:val="009732BC"/>
    <w:rsid w:val="00973A6B"/>
    <w:rsid w:val="00975C3A"/>
    <w:rsid w:val="00976763"/>
    <w:rsid w:val="00980EA6"/>
    <w:rsid w:val="00982197"/>
    <w:rsid w:val="009877BC"/>
    <w:rsid w:val="00997CBA"/>
    <w:rsid w:val="009A6B43"/>
    <w:rsid w:val="009B0A9F"/>
    <w:rsid w:val="009B252B"/>
    <w:rsid w:val="009B4688"/>
    <w:rsid w:val="009B489B"/>
    <w:rsid w:val="009B6F95"/>
    <w:rsid w:val="009C2F8C"/>
    <w:rsid w:val="009C54E2"/>
    <w:rsid w:val="009C7AED"/>
    <w:rsid w:val="009C7B67"/>
    <w:rsid w:val="009D2BF5"/>
    <w:rsid w:val="009D394B"/>
    <w:rsid w:val="009D3E36"/>
    <w:rsid w:val="009E4548"/>
    <w:rsid w:val="009E63B8"/>
    <w:rsid w:val="009F15BC"/>
    <w:rsid w:val="009F24D5"/>
    <w:rsid w:val="009F5B9C"/>
    <w:rsid w:val="009F76D0"/>
    <w:rsid w:val="00A00665"/>
    <w:rsid w:val="00A01797"/>
    <w:rsid w:val="00A01D09"/>
    <w:rsid w:val="00A03A48"/>
    <w:rsid w:val="00A03D22"/>
    <w:rsid w:val="00A061E3"/>
    <w:rsid w:val="00A0725E"/>
    <w:rsid w:val="00A07A0C"/>
    <w:rsid w:val="00A122BE"/>
    <w:rsid w:val="00A1352E"/>
    <w:rsid w:val="00A23534"/>
    <w:rsid w:val="00A2697C"/>
    <w:rsid w:val="00A35C8B"/>
    <w:rsid w:val="00A35E88"/>
    <w:rsid w:val="00A42B2C"/>
    <w:rsid w:val="00A53C71"/>
    <w:rsid w:val="00A573E2"/>
    <w:rsid w:val="00A610D2"/>
    <w:rsid w:val="00A61817"/>
    <w:rsid w:val="00A66D19"/>
    <w:rsid w:val="00A70BEF"/>
    <w:rsid w:val="00A771B4"/>
    <w:rsid w:val="00A80411"/>
    <w:rsid w:val="00A85A52"/>
    <w:rsid w:val="00A95574"/>
    <w:rsid w:val="00AA1F0E"/>
    <w:rsid w:val="00AB42D1"/>
    <w:rsid w:val="00AB7799"/>
    <w:rsid w:val="00AC4BE3"/>
    <w:rsid w:val="00AD2989"/>
    <w:rsid w:val="00AD30C5"/>
    <w:rsid w:val="00AD416B"/>
    <w:rsid w:val="00AD58A8"/>
    <w:rsid w:val="00AE49D9"/>
    <w:rsid w:val="00AE6CFA"/>
    <w:rsid w:val="00AE723E"/>
    <w:rsid w:val="00AF45D0"/>
    <w:rsid w:val="00B04F2C"/>
    <w:rsid w:val="00B102EF"/>
    <w:rsid w:val="00B14DF3"/>
    <w:rsid w:val="00B16538"/>
    <w:rsid w:val="00B177FC"/>
    <w:rsid w:val="00B21FF2"/>
    <w:rsid w:val="00B23BCF"/>
    <w:rsid w:val="00B24E51"/>
    <w:rsid w:val="00B3723F"/>
    <w:rsid w:val="00B44C79"/>
    <w:rsid w:val="00B508B1"/>
    <w:rsid w:val="00B508C8"/>
    <w:rsid w:val="00B525C9"/>
    <w:rsid w:val="00B52DB5"/>
    <w:rsid w:val="00B5322F"/>
    <w:rsid w:val="00B65DCB"/>
    <w:rsid w:val="00B664CA"/>
    <w:rsid w:val="00B70984"/>
    <w:rsid w:val="00B72E6F"/>
    <w:rsid w:val="00B8617F"/>
    <w:rsid w:val="00B87B64"/>
    <w:rsid w:val="00B91864"/>
    <w:rsid w:val="00B91B9A"/>
    <w:rsid w:val="00B9333D"/>
    <w:rsid w:val="00B96651"/>
    <w:rsid w:val="00B9766D"/>
    <w:rsid w:val="00BA1CB9"/>
    <w:rsid w:val="00BA2112"/>
    <w:rsid w:val="00BA2326"/>
    <w:rsid w:val="00BA35E4"/>
    <w:rsid w:val="00BA3C68"/>
    <w:rsid w:val="00BB5B24"/>
    <w:rsid w:val="00BB6AFF"/>
    <w:rsid w:val="00BB78C0"/>
    <w:rsid w:val="00BC6158"/>
    <w:rsid w:val="00BD081A"/>
    <w:rsid w:val="00BD44DE"/>
    <w:rsid w:val="00BE63B8"/>
    <w:rsid w:val="00BF31A0"/>
    <w:rsid w:val="00C01BE5"/>
    <w:rsid w:val="00C12637"/>
    <w:rsid w:val="00C17F1E"/>
    <w:rsid w:val="00C20E15"/>
    <w:rsid w:val="00C27734"/>
    <w:rsid w:val="00C3375F"/>
    <w:rsid w:val="00C3597C"/>
    <w:rsid w:val="00C37CD2"/>
    <w:rsid w:val="00C475D1"/>
    <w:rsid w:val="00C526C1"/>
    <w:rsid w:val="00C56361"/>
    <w:rsid w:val="00C66EB0"/>
    <w:rsid w:val="00C71C99"/>
    <w:rsid w:val="00C72490"/>
    <w:rsid w:val="00C75E71"/>
    <w:rsid w:val="00C779B8"/>
    <w:rsid w:val="00C82A23"/>
    <w:rsid w:val="00C8732D"/>
    <w:rsid w:val="00C93998"/>
    <w:rsid w:val="00CA0460"/>
    <w:rsid w:val="00CA211C"/>
    <w:rsid w:val="00CA4322"/>
    <w:rsid w:val="00CA525E"/>
    <w:rsid w:val="00CA65B0"/>
    <w:rsid w:val="00CB01F0"/>
    <w:rsid w:val="00CB24BD"/>
    <w:rsid w:val="00CC2677"/>
    <w:rsid w:val="00CC5FF1"/>
    <w:rsid w:val="00CC7AAF"/>
    <w:rsid w:val="00CD027C"/>
    <w:rsid w:val="00CE117E"/>
    <w:rsid w:val="00CE2E24"/>
    <w:rsid w:val="00CE672E"/>
    <w:rsid w:val="00CE709B"/>
    <w:rsid w:val="00CE717B"/>
    <w:rsid w:val="00CF73D4"/>
    <w:rsid w:val="00D012AB"/>
    <w:rsid w:val="00D06624"/>
    <w:rsid w:val="00D07261"/>
    <w:rsid w:val="00D231A9"/>
    <w:rsid w:val="00D24334"/>
    <w:rsid w:val="00D26198"/>
    <w:rsid w:val="00D26F57"/>
    <w:rsid w:val="00D272F3"/>
    <w:rsid w:val="00D30530"/>
    <w:rsid w:val="00D30787"/>
    <w:rsid w:val="00D359D0"/>
    <w:rsid w:val="00D367BE"/>
    <w:rsid w:val="00D40004"/>
    <w:rsid w:val="00D4027C"/>
    <w:rsid w:val="00D469E7"/>
    <w:rsid w:val="00D628AB"/>
    <w:rsid w:val="00D72014"/>
    <w:rsid w:val="00D73A9F"/>
    <w:rsid w:val="00D7723F"/>
    <w:rsid w:val="00D82761"/>
    <w:rsid w:val="00D90C1D"/>
    <w:rsid w:val="00D94881"/>
    <w:rsid w:val="00D95DBD"/>
    <w:rsid w:val="00DA131E"/>
    <w:rsid w:val="00DA2549"/>
    <w:rsid w:val="00DA7B8B"/>
    <w:rsid w:val="00DB0F23"/>
    <w:rsid w:val="00DB171A"/>
    <w:rsid w:val="00DB2F84"/>
    <w:rsid w:val="00DB42BA"/>
    <w:rsid w:val="00DB5D9F"/>
    <w:rsid w:val="00DC480C"/>
    <w:rsid w:val="00DC72EB"/>
    <w:rsid w:val="00DD41B8"/>
    <w:rsid w:val="00DE24B9"/>
    <w:rsid w:val="00DE5730"/>
    <w:rsid w:val="00DF14AB"/>
    <w:rsid w:val="00DF2780"/>
    <w:rsid w:val="00DF7D50"/>
    <w:rsid w:val="00E018EF"/>
    <w:rsid w:val="00E01FCE"/>
    <w:rsid w:val="00E030C2"/>
    <w:rsid w:val="00E04CB3"/>
    <w:rsid w:val="00E07C33"/>
    <w:rsid w:val="00E10A69"/>
    <w:rsid w:val="00E11904"/>
    <w:rsid w:val="00E16B17"/>
    <w:rsid w:val="00E23BA3"/>
    <w:rsid w:val="00E33A74"/>
    <w:rsid w:val="00E361A7"/>
    <w:rsid w:val="00E412A2"/>
    <w:rsid w:val="00E42C4B"/>
    <w:rsid w:val="00E43C37"/>
    <w:rsid w:val="00E45D2C"/>
    <w:rsid w:val="00E53972"/>
    <w:rsid w:val="00E561D4"/>
    <w:rsid w:val="00E57620"/>
    <w:rsid w:val="00E64152"/>
    <w:rsid w:val="00E65F73"/>
    <w:rsid w:val="00E731A7"/>
    <w:rsid w:val="00E73EA7"/>
    <w:rsid w:val="00E74D23"/>
    <w:rsid w:val="00E7664C"/>
    <w:rsid w:val="00E81C23"/>
    <w:rsid w:val="00E830DF"/>
    <w:rsid w:val="00E83482"/>
    <w:rsid w:val="00E93B05"/>
    <w:rsid w:val="00E94A9D"/>
    <w:rsid w:val="00E94DAD"/>
    <w:rsid w:val="00E97F86"/>
    <w:rsid w:val="00EB38E8"/>
    <w:rsid w:val="00EB54ED"/>
    <w:rsid w:val="00EB572E"/>
    <w:rsid w:val="00EB7D3C"/>
    <w:rsid w:val="00EC0B3E"/>
    <w:rsid w:val="00EC10A8"/>
    <w:rsid w:val="00EC16E5"/>
    <w:rsid w:val="00EC2245"/>
    <w:rsid w:val="00EC5E62"/>
    <w:rsid w:val="00ED4E0D"/>
    <w:rsid w:val="00EE125F"/>
    <w:rsid w:val="00EE6D45"/>
    <w:rsid w:val="00EF3EA1"/>
    <w:rsid w:val="00EF59A0"/>
    <w:rsid w:val="00F0166F"/>
    <w:rsid w:val="00F01D39"/>
    <w:rsid w:val="00F04C29"/>
    <w:rsid w:val="00F04C55"/>
    <w:rsid w:val="00F0708A"/>
    <w:rsid w:val="00F07419"/>
    <w:rsid w:val="00F1343D"/>
    <w:rsid w:val="00F1634E"/>
    <w:rsid w:val="00F22EB2"/>
    <w:rsid w:val="00F24755"/>
    <w:rsid w:val="00F27072"/>
    <w:rsid w:val="00F30CC7"/>
    <w:rsid w:val="00F41619"/>
    <w:rsid w:val="00F50477"/>
    <w:rsid w:val="00F50A89"/>
    <w:rsid w:val="00F6081D"/>
    <w:rsid w:val="00F6113A"/>
    <w:rsid w:val="00F66857"/>
    <w:rsid w:val="00F732C5"/>
    <w:rsid w:val="00F7778A"/>
    <w:rsid w:val="00F874FF"/>
    <w:rsid w:val="00F90948"/>
    <w:rsid w:val="00F930A0"/>
    <w:rsid w:val="00F9663D"/>
    <w:rsid w:val="00FA1239"/>
    <w:rsid w:val="00FA2270"/>
    <w:rsid w:val="00FB0695"/>
    <w:rsid w:val="00FB3F6C"/>
    <w:rsid w:val="00FC3EDE"/>
    <w:rsid w:val="00FC445F"/>
    <w:rsid w:val="00FC5705"/>
    <w:rsid w:val="00FC6A95"/>
    <w:rsid w:val="00FD2297"/>
    <w:rsid w:val="00FE248E"/>
    <w:rsid w:val="00FE4766"/>
    <w:rsid w:val="00FF7630"/>
    <w:rsid w:val="01F0EB1E"/>
    <w:rsid w:val="0469EB9B"/>
    <w:rsid w:val="0A9EE0C2"/>
    <w:rsid w:val="1389A5DF"/>
    <w:rsid w:val="150AF131"/>
    <w:rsid w:val="18C28269"/>
    <w:rsid w:val="1CC31DA6"/>
    <w:rsid w:val="2034478F"/>
    <w:rsid w:val="2B1FDC47"/>
    <w:rsid w:val="2D7E73AB"/>
    <w:rsid w:val="2E50E3CB"/>
    <w:rsid w:val="377AC676"/>
    <w:rsid w:val="3C45836E"/>
    <w:rsid w:val="3D5F2627"/>
    <w:rsid w:val="4C8B3C84"/>
    <w:rsid w:val="4DE38D24"/>
    <w:rsid w:val="4E9133D1"/>
    <w:rsid w:val="4F63DC5F"/>
    <w:rsid w:val="4FEBBC9C"/>
    <w:rsid w:val="5090F2FE"/>
    <w:rsid w:val="5B9A46E4"/>
    <w:rsid w:val="5D8F8500"/>
    <w:rsid w:val="61E0720E"/>
    <w:rsid w:val="63406A89"/>
    <w:rsid w:val="6F2569B2"/>
    <w:rsid w:val="732B247B"/>
    <w:rsid w:val="73BAB17D"/>
    <w:rsid w:val="744D3BFB"/>
    <w:rsid w:val="74A8342C"/>
    <w:rsid w:val="7B0BDF2A"/>
    <w:rsid w:val="7C70FD4C"/>
    <w:rsid w:val="7DC88CB7"/>
    <w:rsid w:val="7E30EB3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6485EA"/>
  <w15:docId w15:val="{C9F485B2-B7A8-46B1-B6F4-C97D4F632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uslapioinaostekstas">
    <w:name w:val="footnote text"/>
    <w:aliases w:val=" Char"/>
    <w:basedOn w:val="prastasis"/>
    <w:link w:val="PuslapioinaostekstasDiagrama"/>
    <w:rsid w:val="006C333E"/>
    <w:pPr>
      <w:spacing w:after="0" w:line="240" w:lineRule="auto"/>
    </w:pPr>
    <w:rPr>
      <w:rFonts w:ascii="Times New Roman" w:eastAsia="Times New Roman" w:hAnsi="Times New Roman" w:cs="Times New Roman"/>
      <w:sz w:val="20"/>
      <w:szCs w:val="20"/>
      <w:lang w:val="en-US"/>
    </w:rPr>
  </w:style>
  <w:style w:type="character" w:customStyle="1" w:styleId="PuslapioinaostekstasDiagrama">
    <w:name w:val="Puslapio išnašos tekstas Diagrama"/>
    <w:aliases w:val=" Char Diagrama"/>
    <w:basedOn w:val="Numatytasispastraiposriftas"/>
    <w:link w:val="Puslapioinaostekstas"/>
    <w:uiPriority w:val="99"/>
    <w:rsid w:val="006C333E"/>
    <w:rPr>
      <w:rFonts w:ascii="Times New Roman" w:eastAsia="Times New Roman" w:hAnsi="Times New Roman" w:cs="Times New Roman"/>
      <w:sz w:val="20"/>
      <w:szCs w:val="20"/>
      <w:lang w:val="en-US"/>
    </w:rPr>
  </w:style>
  <w:style w:type="character" w:styleId="Puslapioinaosnuoroda">
    <w:name w:val="footnote reference"/>
    <w:aliases w:val="fr"/>
    <w:rsid w:val="006C333E"/>
    <w:rPr>
      <w:vertAlign w:val="superscript"/>
    </w:rPr>
  </w:style>
  <w:style w:type="table" w:customStyle="1" w:styleId="Lentelstinklelis1">
    <w:name w:val="Lentelės tinklelis1"/>
    <w:basedOn w:val="prastojilentel"/>
    <w:next w:val="Lentelstinklelis"/>
    <w:uiPriority w:val="59"/>
    <w:rsid w:val="006C333E"/>
    <w:pPr>
      <w:spacing w:after="0" w:line="240" w:lineRule="auto"/>
      <w:ind w:left="34"/>
      <w:jc w:val="both"/>
    </w:pPr>
    <w:tblPr/>
  </w:style>
  <w:style w:type="table" w:styleId="Lentelstinklelis">
    <w:name w:val="Table Grid"/>
    <w:basedOn w:val="prastojilentel"/>
    <w:rsid w:val="006C333E"/>
    <w:pPr>
      <w:spacing w:after="0" w:line="240" w:lineRule="auto"/>
    </w:pPr>
    <w:tblPr/>
  </w:style>
  <w:style w:type="paragraph" w:styleId="Antrats">
    <w:name w:val="header"/>
    <w:basedOn w:val="prastasis"/>
    <w:link w:val="AntratsDiagrama"/>
    <w:uiPriority w:val="99"/>
    <w:unhideWhenUsed/>
    <w:rsid w:val="006C333E"/>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6C333E"/>
  </w:style>
  <w:style w:type="paragraph" w:styleId="Porat">
    <w:name w:val="footer"/>
    <w:basedOn w:val="prastasis"/>
    <w:link w:val="PoratDiagrama"/>
    <w:uiPriority w:val="99"/>
    <w:unhideWhenUsed/>
    <w:rsid w:val="006C333E"/>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6C333E"/>
  </w:style>
  <w:style w:type="paragraph" w:styleId="Sraopastraipa">
    <w:name w:val="List Paragraph"/>
    <w:aliases w:val="Buletai,Bullet EY,List Paragraph21,List Paragraph1,List Paragraph2,lp1,Bullet 1,Use Case List Paragraph,Numbering,ERP-List Paragraph,List Paragraph11,List Paragraph111,Paragraph,List Paragraph Red"/>
    <w:basedOn w:val="prastasis"/>
    <w:link w:val="SraopastraipaDiagrama"/>
    <w:uiPriority w:val="34"/>
    <w:qFormat/>
    <w:rsid w:val="006C333E"/>
    <w:pPr>
      <w:ind w:left="720"/>
      <w:contextualSpacing/>
    </w:pPr>
  </w:style>
  <w:style w:type="character" w:styleId="Komentaronuoroda">
    <w:name w:val="annotation reference"/>
    <w:basedOn w:val="Numatytasispastraiposriftas"/>
    <w:uiPriority w:val="99"/>
    <w:semiHidden/>
    <w:unhideWhenUsed/>
    <w:rsid w:val="006248DA"/>
    <w:rPr>
      <w:sz w:val="16"/>
      <w:szCs w:val="16"/>
    </w:rPr>
  </w:style>
  <w:style w:type="paragraph" w:styleId="Komentarotekstas">
    <w:name w:val="annotation text"/>
    <w:basedOn w:val="prastasis"/>
    <w:link w:val="KomentarotekstasDiagrama"/>
    <w:uiPriority w:val="99"/>
    <w:unhideWhenUsed/>
    <w:rsid w:val="006248D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248DA"/>
    <w:rPr>
      <w:sz w:val="20"/>
      <w:szCs w:val="20"/>
    </w:rPr>
  </w:style>
  <w:style w:type="paragraph" w:styleId="Komentarotema">
    <w:name w:val="annotation subject"/>
    <w:basedOn w:val="Komentarotekstas"/>
    <w:next w:val="Komentarotekstas"/>
    <w:link w:val="KomentarotemaDiagrama"/>
    <w:uiPriority w:val="99"/>
    <w:semiHidden/>
    <w:unhideWhenUsed/>
    <w:rsid w:val="006248DA"/>
    <w:rPr>
      <w:b/>
      <w:bCs/>
    </w:rPr>
  </w:style>
  <w:style w:type="character" w:customStyle="1" w:styleId="KomentarotemaDiagrama">
    <w:name w:val="Komentaro tema Diagrama"/>
    <w:basedOn w:val="KomentarotekstasDiagrama"/>
    <w:link w:val="Komentarotema"/>
    <w:uiPriority w:val="99"/>
    <w:semiHidden/>
    <w:rsid w:val="006248DA"/>
    <w:rPr>
      <w:b/>
      <w:bCs/>
      <w:sz w:val="20"/>
      <w:szCs w:val="20"/>
    </w:rPr>
  </w:style>
  <w:style w:type="paragraph" w:styleId="Debesliotekstas">
    <w:name w:val="Balloon Text"/>
    <w:basedOn w:val="prastasis"/>
    <w:link w:val="DebesliotekstasDiagrama"/>
    <w:uiPriority w:val="99"/>
    <w:semiHidden/>
    <w:unhideWhenUsed/>
    <w:rsid w:val="006248DA"/>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6248DA"/>
    <w:rPr>
      <w:rFonts w:ascii="Segoe UI" w:hAnsi="Segoe UI" w:cs="Segoe UI"/>
      <w:sz w:val="18"/>
      <w:szCs w:val="18"/>
    </w:rPr>
  </w:style>
  <w:style w:type="paragraph" w:styleId="Pagrindinistekstas">
    <w:name w:val="Body Text"/>
    <w:aliases w:val="Char Char,Char,Char Char Char Diagrama Diagrama Diagrama Diagrama Diagrama,Char Char Char Diagrama Diagrama Diagrama Diagrama Diagrama Diagrama Diagrama Diagrama Diagrama Diagrama, Char Char,Footer Char2,Char Char Char Char"/>
    <w:basedOn w:val="prastasis"/>
    <w:link w:val="PagrindinistekstasDiagrama"/>
    <w:uiPriority w:val="99"/>
    <w:unhideWhenUsed/>
    <w:qFormat/>
    <w:rsid w:val="00CD027C"/>
    <w:pPr>
      <w:spacing w:after="0" w:line="240" w:lineRule="auto"/>
      <w:ind w:firstLine="567"/>
      <w:jc w:val="both"/>
    </w:pPr>
    <w:rPr>
      <w:rFonts w:ascii="Times New Roman" w:eastAsia="Times New Roman" w:hAnsi="Times New Roman" w:cs="Times New Roman"/>
      <w:sz w:val="24"/>
      <w:szCs w:val="20"/>
    </w:rPr>
  </w:style>
  <w:style w:type="character" w:customStyle="1" w:styleId="PagrindinistekstasDiagrama">
    <w:name w:val="Pagrindinis tekstas Diagrama"/>
    <w:aliases w:val="Char Char Diagrama,Char Diagrama,Char Char Char Diagrama Diagrama Diagrama Diagrama Diagrama Diagrama,Char Char Char Diagrama Diagrama Diagrama Diagrama Diagrama Diagrama Diagrama Diagrama Diagrama Diagrama Diagrama"/>
    <w:basedOn w:val="Numatytasispastraiposriftas"/>
    <w:link w:val="Pagrindinistekstas"/>
    <w:uiPriority w:val="99"/>
    <w:rsid w:val="00CD027C"/>
    <w:rPr>
      <w:rFonts w:ascii="Times New Roman" w:eastAsia="Times New Roman" w:hAnsi="Times New Roman" w:cs="Times New Roman"/>
      <w:sz w:val="24"/>
      <w:szCs w:val="20"/>
    </w:rPr>
  </w:style>
  <w:style w:type="table" w:customStyle="1" w:styleId="Lentelstinklelis2">
    <w:name w:val="Lentelės tinklelis2"/>
    <w:basedOn w:val="prastojilentel"/>
    <w:next w:val="Lentelstinklelis"/>
    <w:rsid w:val="00412E65"/>
    <w:pPr>
      <w:spacing w:after="0" w:line="240" w:lineRule="auto"/>
    </w:pPr>
    <w:rPr>
      <w:rFonts w:ascii="Times New Roman" w:eastAsia="Times New Roman" w:hAnsi="Times New Roman" w:cs="Times New Roman"/>
      <w:sz w:val="20"/>
      <w:szCs w:val="20"/>
      <w:lang w:eastAsia="lt-LT"/>
    </w:rPr>
    <w:tblPr/>
  </w:style>
  <w:style w:type="table" w:customStyle="1" w:styleId="Lentelstinklelis3">
    <w:name w:val="Lentelės tinklelis3"/>
    <w:basedOn w:val="prastojilentel"/>
    <w:next w:val="Lentelstinklelis"/>
    <w:rsid w:val="00412E65"/>
    <w:pPr>
      <w:spacing w:after="0" w:line="240" w:lineRule="auto"/>
    </w:pPr>
    <w:rPr>
      <w:rFonts w:ascii="Times New Roman" w:eastAsia="Times New Roman" w:hAnsi="Times New Roman" w:cs="Times New Roman"/>
      <w:sz w:val="20"/>
      <w:szCs w:val="20"/>
      <w:lang w:eastAsia="lt-LT"/>
    </w:rPr>
    <w:tblPr/>
  </w:style>
  <w:style w:type="table" w:customStyle="1" w:styleId="Lentelstinklelis4">
    <w:name w:val="Lentelės tinklelis4"/>
    <w:basedOn w:val="prastojilentel"/>
    <w:next w:val="Lentelstinklelis"/>
    <w:rsid w:val="00FB3F6C"/>
    <w:pPr>
      <w:spacing w:after="0" w:line="240" w:lineRule="auto"/>
    </w:pPr>
    <w:rPr>
      <w:rFonts w:ascii="Times New Roman" w:eastAsia="Times New Roman" w:hAnsi="Times New Roman" w:cs="Times New Roman"/>
      <w:sz w:val="20"/>
      <w:szCs w:val="20"/>
      <w:lang w:eastAsia="lt-LT"/>
    </w:rPr>
    <w:tblPr/>
  </w:style>
  <w:style w:type="paragraph" w:styleId="Pataisymai">
    <w:name w:val="Revision"/>
    <w:hidden/>
    <w:uiPriority w:val="99"/>
    <w:semiHidden/>
    <w:rsid w:val="00472DA6"/>
    <w:pPr>
      <w:spacing w:after="0" w:line="240" w:lineRule="auto"/>
    </w:p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rsid w:val="00580F9B"/>
  </w:style>
  <w:style w:type="character" w:styleId="Hipersaitas">
    <w:name w:val="Hyperlink"/>
    <w:basedOn w:val="Numatytasispastraiposriftas"/>
    <w:uiPriority w:val="99"/>
    <w:unhideWhenUsed/>
    <w:rsid w:val="00754E3E"/>
    <w:rPr>
      <w:color w:val="0000FF" w:themeColor="hyperlink"/>
      <w:u w:val="single"/>
    </w:rPr>
  </w:style>
  <w:style w:type="character" w:styleId="Neapdorotaspaminjimas">
    <w:name w:val="Unresolved Mention"/>
    <w:basedOn w:val="Numatytasispastraiposriftas"/>
    <w:uiPriority w:val="99"/>
    <w:semiHidden/>
    <w:unhideWhenUsed/>
    <w:rsid w:val="00754E3E"/>
    <w:rPr>
      <w:color w:val="605E5C"/>
      <w:shd w:val="clear" w:color="auto" w:fill="E1DFDD"/>
    </w:rPr>
  </w:style>
  <w:style w:type="character" w:styleId="Perirtashipersaitas">
    <w:name w:val="FollowedHyperlink"/>
    <w:basedOn w:val="Numatytasispastraiposriftas"/>
    <w:uiPriority w:val="99"/>
    <w:semiHidden/>
    <w:unhideWhenUsed/>
    <w:rsid w:val="00754E3E"/>
    <w:rPr>
      <w:color w:val="800080" w:themeColor="followedHyperlink"/>
      <w:u w:val="single"/>
    </w:rPr>
  </w:style>
  <w:style w:type="character" w:customStyle="1" w:styleId="normaltextrun">
    <w:name w:val="normaltextrun"/>
    <w:basedOn w:val="Numatytasispastraiposriftas"/>
    <w:rsid w:val="00385F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523046">
      <w:bodyDiv w:val="1"/>
      <w:marLeft w:val="0"/>
      <w:marRight w:val="0"/>
      <w:marTop w:val="0"/>
      <w:marBottom w:val="0"/>
      <w:divBdr>
        <w:top w:val="none" w:sz="0" w:space="0" w:color="auto"/>
        <w:left w:val="none" w:sz="0" w:space="0" w:color="auto"/>
        <w:bottom w:val="none" w:sz="0" w:space="0" w:color="auto"/>
        <w:right w:val="none" w:sz="0" w:space="0" w:color="auto"/>
      </w:divBdr>
    </w:div>
    <w:div w:id="118035813">
      <w:bodyDiv w:val="1"/>
      <w:marLeft w:val="0"/>
      <w:marRight w:val="0"/>
      <w:marTop w:val="0"/>
      <w:marBottom w:val="0"/>
      <w:divBdr>
        <w:top w:val="none" w:sz="0" w:space="0" w:color="auto"/>
        <w:left w:val="none" w:sz="0" w:space="0" w:color="auto"/>
        <w:bottom w:val="none" w:sz="0" w:space="0" w:color="auto"/>
        <w:right w:val="none" w:sz="0" w:space="0" w:color="auto"/>
      </w:divBdr>
    </w:div>
    <w:div w:id="130447476">
      <w:bodyDiv w:val="1"/>
      <w:marLeft w:val="0"/>
      <w:marRight w:val="0"/>
      <w:marTop w:val="0"/>
      <w:marBottom w:val="0"/>
      <w:divBdr>
        <w:top w:val="none" w:sz="0" w:space="0" w:color="auto"/>
        <w:left w:val="none" w:sz="0" w:space="0" w:color="auto"/>
        <w:bottom w:val="none" w:sz="0" w:space="0" w:color="auto"/>
        <w:right w:val="none" w:sz="0" w:space="0" w:color="auto"/>
      </w:divBdr>
    </w:div>
    <w:div w:id="138235427">
      <w:bodyDiv w:val="1"/>
      <w:marLeft w:val="0"/>
      <w:marRight w:val="0"/>
      <w:marTop w:val="0"/>
      <w:marBottom w:val="0"/>
      <w:divBdr>
        <w:top w:val="none" w:sz="0" w:space="0" w:color="auto"/>
        <w:left w:val="none" w:sz="0" w:space="0" w:color="auto"/>
        <w:bottom w:val="none" w:sz="0" w:space="0" w:color="auto"/>
        <w:right w:val="none" w:sz="0" w:space="0" w:color="auto"/>
      </w:divBdr>
    </w:div>
    <w:div w:id="177739360">
      <w:bodyDiv w:val="1"/>
      <w:marLeft w:val="0"/>
      <w:marRight w:val="0"/>
      <w:marTop w:val="0"/>
      <w:marBottom w:val="0"/>
      <w:divBdr>
        <w:top w:val="none" w:sz="0" w:space="0" w:color="auto"/>
        <w:left w:val="none" w:sz="0" w:space="0" w:color="auto"/>
        <w:bottom w:val="none" w:sz="0" w:space="0" w:color="auto"/>
        <w:right w:val="none" w:sz="0" w:space="0" w:color="auto"/>
      </w:divBdr>
    </w:div>
    <w:div w:id="184904747">
      <w:bodyDiv w:val="1"/>
      <w:marLeft w:val="0"/>
      <w:marRight w:val="0"/>
      <w:marTop w:val="0"/>
      <w:marBottom w:val="0"/>
      <w:divBdr>
        <w:top w:val="none" w:sz="0" w:space="0" w:color="auto"/>
        <w:left w:val="none" w:sz="0" w:space="0" w:color="auto"/>
        <w:bottom w:val="none" w:sz="0" w:space="0" w:color="auto"/>
        <w:right w:val="none" w:sz="0" w:space="0" w:color="auto"/>
      </w:divBdr>
    </w:div>
    <w:div w:id="197007081">
      <w:bodyDiv w:val="1"/>
      <w:marLeft w:val="0"/>
      <w:marRight w:val="0"/>
      <w:marTop w:val="0"/>
      <w:marBottom w:val="0"/>
      <w:divBdr>
        <w:top w:val="none" w:sz="0" w:space="0" w:color="auto"/>
        <w:left w:val="none" w:sz="0" w:space="0" w:color="auto"/>
        <w:bottom w:val="none" w:sz="0" w:space="0" w:color="auto"/>
        <w:right w:val="none" w:sz="0" w:space="0" w:color="auto"/>
      </w:divBdr>
    </w:div>
    <w:div w:id="214898233">
      <w:bodyDiv w:val="1"/>
      <w:marLeft w:val="0"/>
      <w:marRight w:val="0"/>
      <w:marTop w:val="0"/>
      <w:marBottom w:val="0"/>
      <w:divBdr>
        <w:top w:val="none" w:sz="0" w:space="0" w:color="auto"/>
        <w:left w:val="none" w:sz="0" w:space="0" w:color="auto"/>
        <w:bottom w:val="none" w:sz="0" w:space="0" w:color="auto"/>
        <w:right w:val="none" w:sz="0" w:space="0" w:color="auto"/>
      </w:divBdr>
    </w:div>
    <w:div w:id="222571207">
      <w:bodyDiv w:val="1"/>
      <w:marLeft w:val="0"/>
      <w:marRight w:val="0"/>
      <w:marTop w:val="0"/>
      <w:marBottom w:val="0"/>
      <w:divBdr>
        <w:top w:val="none" w:sz="0" w:space="0" w:color="auto"/>
        <w:left w:val="none" w:sz="0" w:space="0" w:color="auto"/>
        <w:bottom w:val="none" w:sz="0" w:space="0" w:color="auto"/>
        <w:right w:val="none" w:sz="0" w:space="0" w:color="auto"/>
      </w:divBdr>
    </w:div>
    <w:div w:id="247421014">
      <w:bodyDiv w:val="1"/>
      <w:marLeft w:val="0"/>
      <w:marRight w:val="0"/>
      <w:marTop w:val="0"/>
      <w:marBottom w:val="0"/>
      <w:divBdr>
        <w:top w:val="none" w:sz="0" w:space="0" w:color="auto"/>
        <w:left w:val="none" w:sz="0" w:space="0" w:color="auto"/>
        <w:bottom w:val="none" w:sz="0" w:space="0" w:color="auto"/>
        <w:right w:val="none" w:sz="0" w:space="0" w:color="auto"/>
      </w:divBdr>
    </w:div>
    <w:div w:id="373818301">
      <w:bodyDiv w:val="1"/>
      <w:marLeft w:val="0"/>
      <w:marRight w:val="0"/>
      <w:marTop w:val="0"/>
      <w:marBottom w:val="0"/>
      <w:divBdr>
        <w:top w:val="none" w:sz="0" w:space="0" w:color="auto"/>
        <w:left w:val="none" w:sz="0" w:space="0" w:color="auto"/>
        <w:bottom w:val="none" w:sz="0" w:space="0" w:color="auto"/>
        <w:right w:val="none" w:sz="0" w:space="0" w:color="auto"/>
      </w:divBdr>
    </w:div>
    <w:div w:id="466899938">
      <w:bodyDiv w:val="1"/>
      <w:marLeft w:val="0"/>
      <w:marRight w:val="0"/>
      <w:marTop w:val="0"/>
      <w:marBottom w:val="0"/>
      <w:divBdr>
        <w:top w:val="none" w:sz="0" w:space="0" w:color="auto"/>
        <w:left w:val="none" w:sz="0" w:space="0" w:color="auto"/>
        <w:bottom w:val="none" w:sz="0" w:space="0" w:color="auto"/>
        <w:right w:val="none" w:sz="0" w:space="0" w:color="auto"/>
      </w:divBdr>
    </w:div>
    <w:div w:id="472337104">
      <w:bodyDiv w:val="1"/>
      <w:marLeft w:val="0"/>
      <w:marRight w:val="0"/>
      <w:marTop w:val="0"/>
      <w:marBottom w:val="0"/>
      <w:divBdr>
        <w:top w:val="none" w:sz="0" w:space="0" w:color="auto"/>
        <w:left w:val="none" w:sz="0" w:space="0" w:color="auto"/>
        <w:bottom w:val="none" w:sz="0" w:space="0" w:color="auto"/>
        <w:right w:val="none" w:sz="0" w:space="0" w:color="auto"/>
      </w:divBdr>
    </w:div>
    <w:div w:id="495222586">
      <w:bodyDiv w:val="1"/>
      <w:marLeft w:val="0"/>
      <w:marRight w:val="0"/>
      <w:marTop w:val="0"/>
      <w:marBottom w:val="0"/>
      <w:divBdr>
        <w:top w:val="none" w:sz="0" w:space="0" w:color="auto"/>
        <w:left w:val="none" w:sz="0" w:space="0" w:color="auto"/>
        <w:bottom w:val="none" w:sz="0" w:space="0" w:color="auto"/>
        <w:right w:val="none" w:sz="0" w:space="0" w:color="auto"/>
      </w:divBdr>
    </w:div>
    <w:div w:id="557475374">
      <w:bodyDiv w:val="1"/>
      <w:marLeft w:val="0"/>
      <w:marRight w:val="0"/>
      <w:marTop w:val="0"/>
      <w:marBottom w:val="0"/>
      <w:divBdr>
        <w:top w:val="none" w:sz="0" w:space="0" w:color="auto"/>
        <w:left w:val="none" w:sz="0" w:space="0" w:color="auto"/>
        <w:bottom w:val="none" w:sz="0" w:space="0" w:color="auto"/>
        <w:right w:val="none" w:sz="0" w:space="0" w:color="auto"/>
      </w:divBdr>
    </w:div>
    <w:div w:id="713627459">
      <w:bodyDiv w:val="1"/>
      <w:marLeft w:val="0"/>
      <w:marRight w:val="0"/>
      <w:marTop w:val="0"/>
      <w:marBottom w:val="0"/>
      <w:divBdr>
        <w:top w:val="none" w:sz="0" w:space="0" w:color="auto"/>
        <w:left w:val="none" w:sz="0" w:space="0" w:color="auto"/>
        <w:bottom w:val="none" w:sz="0" w:space="0" w:color="auto"/>
        <w:right w:val="none" w:sz="0" w:space="0" w:color="auto"/>
      </w:divBdr>
    </w:div>
    <w:div w:id="741177837">
      <w:bodyDiv w:val="1"/>
      <w:marLeft w:val="0"/>
      <w:marRight w:val="0"/>
      <w:marTop w:val="0"/>
      <w:marBottom w:val="0"/>
      <w:divBdr>
        <w:top w:val="none" w:sz="0" w:space="0" w:color="auto"/>
        <w:left w:val="none" w:sz="0" w:space="0" w:color="auto"/>
        <w:bottom w:val="none" w:sz="0" w:space="0" w:color="auto"/>
        <w:right w:val="none" w:sz="0" w:space="0" w:color="auto"/>
      </w:divBdr>
    </w:div>
    <w:div w:id="877275578">
      <w:bodyDiv w:val="1"/>
      <w:marLeft w:val="0"/>
      <w:marRight w:val="0"/>
      <w:marTop w:val="0"/>
      <w:marBottom w:val="0"/>
      <w:divBdr>
        <w:top w:val="none" w:sz="0" w:space="0" w:color="auto"/>
        <w:left w:val="none" w:sz="0" w:space="0" w:color="auto"/>
        <w:bottom w:val="none" w:sz="0" w:space="0" w:color="auto"/>
        <w:right w:val="none" w:sz="0" w:space="0" w:color="auto"/>
      </w:divBdr>
    </w:div>
    <w:div w:id="889653257">
      <w:bodyDiv w:val="1"/>
      <w:marLeft w:val="0"/>
      <w:marRight w:val="0"/>
      <w:marTop w:val="0"/>
      <w:marBottom w:val="0"/>
      <w:divBdr>
        <w:top w:val="none" w:sz="0" w:space="0" w:color="auto"/>
        <w:left w:val="none" w:sz="0" w:space="0" w:color="auto"/>
        <w:bottom w:val="none" w:sz="0" w:space="0" w:color="auto"/>
        <w:right w:val="none" w:sz="0" w:space="0" w:color="auto"/>
      </w:divBdr>
    </w:div>
    <w:div w:id="978070235">
      <w:bodyDiv w:val="1"/>
      <w:marLeft w:val="0"/>
      <w:marRight w:val="0"/>
      <w:marTop w:val="0"/>
      <w:marBottom w:val="0"/>
      <w:divBdr>
        <w:top w:val="none" w:sz="0" w:space="0" w:color="auto"/>
        <w:left w:val="none" w:sz="0" w:space="0" w:color="auto"/>
        <w:bottom w:val="none" w:sz="0" w:space="0" w:color="auto"/>
        <w:right w:val="none" w:sz="0" w:space="0" w:color="auto"/>
      </w:divBdr>
    </w:div>
    <w:div w:id="1029915827">
      <w:bodyDiv w:val="1"/>
      <w:marLeft w:val="0"/>
      <w:marRight w:val="0"/>
      <w:marTop w:val="0"/>
      <w:marBottom w:val="0"/>
      <w:divBdr>
        <w:top w:val="none" w:sz="0" w:space="0" w:color="auto"/>
        <w:left w:val="none" w:sz="0" w:space="0" w:color="auto"/>
        <w:bottom w:val="none" w:sz="0" w:space="0" w:color="auto"/>
        <w:right w:val="none" w:sz="0" w:space="0" w:color="auto"/>
      </w:divBdr>
    </w:div>
    <w:div w:id="1092819191">
      <w:bodyDiv w:val="1"/>
      <w:marLeft w:val="0"/>
      <w:marRight w:val="0"/>
      <w:marTop w:val="0"/>
      <w:marBottom w:val="0"/>
      <w:divBdr>
        <w:top w:val="none" w:sz="0" w:space="0" w:color="auto"/>
        <w:left w:val="none" w:sz="0" w:space="0" w:color="auto"/>
        <w:bottom w:val="none" w:sz="0" w:space="0" w:color="auto"/>
        <w:right w:val="none" w:sz="0" w:space="0" w:color="auto"/>
      </w:divBdr>
    </w:div>
    <w:div w:id="1102409543">
      <w:bodyDiv w:val="1"/>
      <w:marLeft w:val="0"/>
      <w:marRight w:val="0"/>
      <w:marTop w:val="0"/>
      <w:marBottom w:val="0"/>
      <w:divBdr>
        <w:top w:val="none" w:sz="0" w:space="0" w:color="auto"/>
        <w:left w:val="none" w:sz="0" w:space="0" w:color="auto"/>
        <w:bottom w:val="none" w:sz="0" w:space="0" w:color="auto"/>
        <w:right w:val="none" w:sz="0" w:space="0" w:color="auto"/>
      </w:divBdr>
    </w:div>
    <w:div w:id="1176724394">
      <w:bodyDiv w:val="1"/>
      <w:marLeft w:val="0"/>
      <w:marRight w:val="0"/>
      <w:marTop w:val="0"/>
      <w:marBottom w:val="0"/>
      <w:divBdr>
        <w:top w:val="none" w:sz="0" w:space="0" w:color="auto"/>
        <w:left w:val="none" w:sz="0" w:space="0" w:color="auto"/>
        <w:bottom w:val="none" w:sz="0" w:space="0" w:color="auto"/>
        <w:right w:val="none" w:sz="0" w:space="0" w:color="auto"/>
      </w:divBdr>
    </w:div>
    <w:div w:id="1208028589">
      <w:bodyDiv w:val="1"/>
      <w:marLeft w:val="0"/>
      <w:marRight w:val="0"/>
      <w:marTop w:val="0"/>
      <w:marBottom w:val="0"/>
      <w:divBdr>
        <w:top w:val="none" w:sz="0" w:space="0" w:color="auto"/>
        <w:left w:val="none" w:sz="0" w:space="0" w:color="auto"/>
        <w:bottom w:val="none" w:sz="0" w:space="0" w:color="auto"/>
        <w:right w:val="none" w:sz="0" w:space="0" w:color="auto"/>
      </w:divBdr>
    </w:div>
    <w:div w:id="1254625412">
      <w:bodyDiv w:val="1"/>
      <w:marLeft w:val="0"/>
      <w:marRight w:val="0"/>
      <w:marTop w:val="0"/>
      <w:marBottom w:val="0"/>
      <w:divBdr>
        <w:top w:val="none" w:sz="0" w:space="0" w:color="auto"/>
        <w:left w:val="none" w:sz="0" w:space="0" w:color="auto"/>
        <w:bottom w:val="none" w:sz="0" w:space="0" w:color="auto"/>
        <w:right w:val="none" w:sz="0" w:space="0" w:color="auto"/>
      </w:divBdr>
    </w:div>
    <w:div w:id="1266959105">
      <w:bodyDiv w:val="1"/>
      <w:marLeft w:val="0"/>
      <w:marRight w:val="0"/>
      <w:marTop w:val="0"/>
      <w:marBottom w:val="0"/>
      <w:divBdr>
        <w:top w:val="none" w:sz="0" w:space="0" w:color="auto"/>
        <w:left w:val="none" w:sz="0" w:space="0" w:color="auto"/>
        <w:bottom w:val="none" w:sz="0" w:space="0" w:color="auto"/>
        <w:right w:val="none" w:sz="0" w:space="0" w:color="auto"/>
      </w:divBdr>
    </w:div>
    <w:div w:id="1283415688">
      <w:bodyDiv w:val="1"/>
      <w:marLeft w:val="0"/>
      <w:marRight w:val="0"/>
      <w:marTop w:val="0"/>
      <w:marBottom w:val="0"/>
      <w:divBdr>
        <w:top w:val="none" w:sz="0" w:space="0" w:color="auto"/>
        <w:left w:val="none" w:sz="0" w:space="0" w:color="auto"/>
        <w:bottom w:val="none" w:sz="0" w:space="0" w:color="auto"/>
        <w:right w:val="none" w:sz="0" w:space="0" w:color="auto"/>
      </w:divBdr>
    </w:div>
    <w:div w:id="1299454670">
      <w:bodyDiv w:val="1"/>
      <w:marLeft w:val="0"/>
      <w:marRight w:val="0"/>
      <w:marTop w:val="0"/>
      <w:marBottom w:val="0"/>
      <w:divBdr>
        <w:top w:val="none" w:sz="0" w:space="0" w:color="auto"/>
        <w:left w:val="none" w:sz="0" w:space="0" w:color="auto"/>
        <w:bottom w:val="none" w:sz="0" w:space="0" w:color="auto"/>
        <w:right w:val="none" w:sz="0" w:space="0" w:color="auto"/>
      </w:divBdr>
    </w:div>
    <w:div w:id="1359430048">
      <w:bodyDiv w:val="1"/>
      <w:marLeft w:val="0"/>
      <w:marRight w:val="0"/>
      <w:marTop w:val="0"/>
      <w:marBottom w:val="0"/>
      <w:divBdr>
        <w:top w:val="none" w:sz="0" w:space="0" w:color="auto"/>
        <w:left w:val="none" w:sz="0" w:space="0" w:color="auto"/>
        <w:bottom w:val="none" w:sz="0" w:space="0" w:color="auto"/>
        <w:right w:val="none" w:sz="0" w:space="0" w:color="auto"/>
      </w:divBdr>
    </w:div>
    <w:div w:id="1431587633">
      <w:bodyDiv w:val="1"/>
      <w:marLeft w:val="0"/>
      <w:marRight w:val="0"/>
      <w:marTop w:val="0"/>
      <w:marBottom w:val="0"/>
      <w:divBdr>
        <w:top w:val="none" w:sz="0" w:space="0" w:color="auto"/>
        <w:left w:val="none" w:sz="0" w:space="0" w:color="auto"/>
        <w:bottom w:val="none" w:sz="0" w:space="0" w:color="auto"/>
        <w:right w:val="none" w:sz="0" w:space="0" w:color="auto"/>
      </w:divBdr>
    </w:div>
    <w:div w:id="1477645664">
      <w:bodyDiv w:val="1"/>
      <w:marLeft w:val="0"/>
      <w:marRight w:val="0"/>
      <w:marTop w:val="0"/>
      <w:marBottom w:val="0"/>
      <w:divBdr>
        <w:top w:val="none" w:sz="0" w:space="0" w:color="auto"/>
        <w:left w:val="none" w:sz="0" w:space="0" w:color="auto"/>
        <w:bottom w:val="none" w:sz="0" w:space="0" w:color="auto"/>
        <w:right w:val="none" w:sz="0" w:space="0" w:color="auto"/>
      </w:divBdr>
    </w:div>
    <w:div w:id="1482384226">
      <w:bodyDiv w:val="1"/>
      <w:marLeft w:val="0"/>
      <w:marRight w:val="0"/>
      <w:marTop w:val="0"/>
      <w:marBottom w:val="0"/>
      <w:divBdr>
        <w:top w:val="none" w:sz="0" w:space="0" w:color="auto"/>
        <w:left w:val="none" w:sz="0" w:space="0" w:color="auto"/>
        <w:bottom w:val="none" w:sz="0" w:space="0" w:color="auto"/>
        <w:right w:val="none" w:sz="0" w:space="0" w:color="auto"/>
      </w:divBdr>
    </w:div>
    <w:div w:id="1625116943">
      <w:bodyDiv w:val="1"/>
      <w:marLeft w:val="0"/>
      <w:marRight w:val="0"/>
      <w:marTop w:val="0"/>
      <w:marBottom w:val="0"/>
      <w:divBdr>
        <w:top w:val="none" w:sz="0" w:space="0" w:color="auto"/>
        <w:left w:val="none" w:sz="0" w:space="0" w:color="auto"/>
        <w:bottom w:val="none" w:sz="0" w:space="0" w:color="auto"/>
        <w:right w:val="none" w:sz="0" w:space="0" w:color="auto"/>
      </w:divBdr>
    </w:div>
    <w:div w:id="1673406890">
      <w:bodyDiv w:val="1"/>
      <w:marLeft w:val="0"/>
      <w:marRight w:val="0"/>
      <w:marTop w:val="0"/>
      <w:marBottom w:val="0"/>
      <w:divBdr>
        <w:top w:val="none" w:sz="0" w:space="0" w:color="auto"/>
        <w:left w:val="none" w:sz="0" w:space="0" w:color="auto"/>
        <w:bottom w:val="none" w:sz="0" w:space="0" w:color="auto"/>
        <w:right w:val="none" w:sz="0" w:space="0" w:color="auto"/>
      </w:divBdr>
    </w:div>
    <w:div w:id="1806269887">
      <w:bodyDiv w:val="1"/>
      <w:marLeft w:val="0"/>
      <w:marRight w:val="0"/>
      <w:marTop w:val="0"/>
      <w:marBottom w:val="0"/>
      <w:divBdr>
        <w:top w:val="none" w:sz="0" w:space="0" w:color="auto"/>
        <w:left w:val="none" w:sz="0" w:space="0" w:color="auto"/>
        <w:bottom w:val="none" w:sz="0" w:space="0" w:color="auto"/>
        <w:right w:val="none" w:sz="0" w:space="0" w:color="auto"/>
      </w:divBdr>
    </w:div>
    <w:div w:id="1831218097">
      <w:bodyDiv w:val="1"/>
      <w:marLeft w:val="0"/>
      <w:marRight w:val="0"/>
      <w:marTop w:val="0"/>
      <w:marBottom w:val="0"/>
      <w:divBdr>
        <w:top w:val="none" w:sz="0" w:space="0" w:color="auto"/>
        <w:left w:val="none" w:sz="0" w:space="0" w:color="auto"/>
        <w:bottom w:val="none" w:sz="0" w:space="0" w:color="auto"/>
        <w:right w:val="none" w:sz="0" w:space="0" w:color="auto"/>
      </w:divBdr>
    </w:div>
    <w:div w:id="1843624620">
      <w:bodyDiv w:val="1"/>
      <w:marLeft w:val="0"/>
      <w:marRight w:val="0"/>
      <w:marTop w:val="0"/>
      <w:marBottom w:val="0"/>
      <w:divBdr>
        <w:top w:val="none" w:sz="0" w:space="0" w:color="auto"/>
        <w:left w:val="none" w:sz="0" w:space="0" w:color="auto"/>
        <w:bottom w:val="none" w:sz="0" w:space="0" w:color="auto"/>
        <w:right w:val="none" w:sz="0" w:space="0" w:color="auto"/>
      </w:divBdr>
    </w:div>
    <w:div w:id="1940796784">
      <w:bodyDiv w:val="1"/>
      <w:marLeft w:val="0"/>
      <w:marRight w:val="0"/>
      <w:marTop w:val="0"/>
      <w:marBottom w:val="0"/>
      <w:divBdr>
        <w:top w:val="none" w:sz="0" w:space="0" w:color="auto"/>
        <w:left w:val="none" w:sz="0" w:space="0" w:color="auto"/>
        <w:bottom w:val="none" w:sz="0" w:space="0" w:color="auto"/>
        <w:right w:val="none" w:sz="0" w:space="0" w:color="auto"/>
      </w:divBdr>
    </w:div>
    <w:div w:id="1959288625">
      <w:bodyDiv w:val="1"/>
      <w:marLeft w:val="0"/>
      <w:marRight w:val="0"/>
      <w:marTop w:val="0"/>
      <w:marBottom w:val="0"/>
      <w:divBdr>
        <w:top w:val="none" w:sz="0" w:space="0" w:color="auto"/>
        <w:left w:val="none" w:sz="0" w:space="0" w:color="auto"/>
        <w:bottom w:val="none" w:sz="0" w:space="0" w:color="auto"/>
        <w:right w:val="none" w:sz="0" w:space="0" w:color="auto"/>
      </w:divBdr>
    </w:div>
    <w:div w:id="1969891259">
      <w:bodyDiv w:val="1"/>
      <w:marLeft w:val="0"/>
      <w:marRight w:val="0"/>
      <w:marTop w:val="0"/>
      <w:marBottom w:val="0"/>
      <w:divBdr>
        <w:top w:val="none" w:sz="0" w:space="0" w:color="auto"/>
        <w:left w:val="none" w:sz="0" w:space="0" w:color="auto"/>
        <w:bottom w:val="none" w:sz="0" w:space="0" w:color="auto"/>
        <w:right w:val="none" w:sz="0" w:space="0" w:color="auto"/>
      </w:divBdr>
    </w:div>
    <w:div w:id="2012372758">
      <w:bodyDiv w:val="1"/>
      <w:marLeft w:val="0"/>
      <w:marRight w:val="0"/>
      <w:marTop w:val="0"/>
      <w:marBottom w:val="0"/>
      <w:divBdr>
        <w:top w:val="none" w:sz="0" w:space="0" w:color="auto"/>
        <w:left w:val="none" w:sz="0" w:space="0" w:color="auto"/>
        <w:bottom w:val="none" w:sz="0" w:space="0" w:color="auto"/>
        <w:right w:val="none" w:sz="0" w:space="0" w:color="auto"/>
      </w:divBdr>
    </w:div>
    <w:div w:id="2027902068">
      <w:bodyDiv w:val="1"/>
      <w:marLeft w:val="0"/>
      <w:marRight w:val="0"/>
      <w:marTop w:val="0"/>
      <w:marBottom w:val="0"/>
      <w:divBdr>
        <w:top w:val="none" w:sz="0" w:space="0" w:color="auto"/>
        <w:left w:val="none" w:sz="0" w:space="0" w:color="auto"/>
        <w:bottom w:val="none" w:sz="0" w:space="0" w:color="auto"/>
        <w:right w:val="none" w:sz="0" w:space="0" w:color="auto"/>
      </w:divBdr>
    </w:div>
    <w:div w:id="2091542187">
      <w:bodyDiv w:val="1"/>
      <w:marLeft w:val="0"/>
      <w:marRight w:val="0"/>
      <w:marTop w:val="0"/>
      <w:marBottom w:val="0"/>
      <w:divBdr>
        <w:top w:val="none" w:sz="0" w:space="0" w:color="auto"/>
        <w:left w:val="none" w:sz="0" w:space="0" w:color="auto"/>
        <w:bottom w:val="none" w:sz="0" w:space="0" w:color="auto"/>
        <w:right w:val="none" w:sz="0" w:space="0" w:color="auto"/>
      </w:divBdr>
    </w:div>
    <w:div w:id="2095740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urtas.lt/wp-content/uploads/2021/11/tiekeju-etikos-kodeksas-2025-08-18-patvirtintas-1.pdf"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2e2f785-b948-413e-8a5e-4c73c285acd7">
      <Terms xmlns="http://schemas.microsoft.com/office/infopath/2007/PartnerControls"/>
    </lcf76f155ced4ddcb4097134ff3c332f>
    <TaxCatchAll xmlns="e31ee299-cf4d-48b9-8cec-049f1e2a5307" xsi:nil="true"/>
    <Data xmlns="42e2f785-b948-413e-8a5e-4c73c285acd7" xsi:nil="true"/>
    <Projekto_x0020_kodas xmlns="42e2f785-b948-413e-8a5e-4c73c285acd7"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as" ma:contentTypeID="0x0101007C34E54ECFD7F945BC53E8606FA2E91C" ma:contentTypeVersion="31" ma:contentTypeDescription="Kurkite naują dokumentą." ma:contentTypeScope="" ma:versionID="fd5461bf4993b432270d76aef9524571">
  <xsd:schema xmlns:xsd="http://www.w3.org/2001/XMLSchema" xmlns:xs="http://www.w3.org/2001/XMLSchema" xmlns:p="http://schemas.microsoft.com/office/2006/metadata/properties" xmlns:ns2="e31ee299-cf4d-48b9-8cec-049f1e2a5307" xmlns:ns3="42e2f785-b948-413e-8a5e-4c73c285acd7" targetNamespace="http://schemas.microsoft.com/office/2006/metadata/properties" ma:root="true" ma:fieldsID="b42b95a2b3439c1e6a7090671b8aeaa5" ns2:_="" ns3:_="">
    <xsd:import namespace="e31ee299-cf4d-48b9-8cec-049f1e2a5307"/>
    <xsd:import namespace="42e2f785-b948-413e-8a5e-4c73c285acd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3:MediaLengthInSeconds" minOccurs="0"/>
                <xsd:element ref="ns3:lcf76f155ced4ddcb4097134ff3c332f" minOccurs="0"/>
                <xsd:element ref="ns2:TaxCatchAll" minOccurs="0"/>
                <xsd:element ref="ns3:Projekto_x0020_kodas" minOccurs="0"/>
                <xsd:element ref="ns3:MediaServiceObjectDetectorVersions" minOccurs="0"/>
                <xsd:element ref="ns3:MediaServiceSearchProperties" minOccurs="0"/>
                <xsd:element ref="ns3:Data"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1ee299-cf4d-48b9-8cec-049f1e2a5307"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3" nillable="true" ma:displayName="Taxonomy Catch All Column" ma:hidden="true" ma:list="{a8eab9e3-4a7c-4b24-935a-263a829033e7}" ma:internalName="TaxCatchAll" ma:showField="CatchAllData" ma:web="e31ee299-cf4d-48b9-8cec-049f1e2a530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2e2f785-b948-413e-8a5e-4c73c285acd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Vaizdų žymės" ma:readOnly="false" ma:fieldId="{5cf76f15-5ced-4ddc-b409-7134ff3c332f}" ma:taxonomyMulti="true" ma:sspId="21667157-1aae-429e-8728-c584339ea04e" ma:termSetId="09814cd3-568e-fe90-9814-8d621ff8fb84" ma:anchorId="fba54fb3-c3e1-fe81-a776-ca4b69148c4d" ma:open="true" ma:isKeyword="false">
      <xsd:complexType>
        <xsd:sequence>
          <xsd:element ref="pc:Terms" minOccurs="0" maxOccurs="1"/>
        </xsd:sequence>
      </xsd:complexType>
    </xsd:element>
    <xsd:element name="Projekto_x0020_kodas" ma:index="24" nillable="true" ma:displayName="Projekto kodas" ma:description="Projekto kodas pagal Labbis" ma:internalName="Projekto_x0020_kodas">
      <xsd:simpleType>
        <xsd:restriction base="dms:Text">
          <xsd:maxLength value="255"/>
        </xsd:restrictio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Data" ma:index="27" nillable="true" ma:displayName="Data" ma:format="DateOnly" ma:internalName="Data">
      <xsd:simpleType>
        <xsd:restriction base="dms:DateTim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B148FC-24F2-4119-808B-EBF89769EB60}">
  <ds:schemaRefs>
    <ds:schemaRef ds:uri="http://schemas.microsoft.com/sharepoint/v3/contenttype/forms"/>
  </ds:schemaRefs>
</ds:datastoreItem>
</file>

<file path=customXml/itemProps2.xml><?xml version="1.0" encoding="utf-8"?>
<ds:datastoreItem xmlns:ds="http://schemas.openxmlformats.org/officeDocument/2006/customXml" ds:itemID="{B26E7C79-4836-457C-A8B5-B58AA9FD5028}">
  <ds:schemaRefs>
    <ds:schemaRef ds:uri="http://schemas.microsoft.com/office/2006/metadata/properties"/>
    <ds:schemaRef ds:uri="http://schemas.microsoft.com/office/infopath/2007/PartnerControls"/>
    <ds:schemaRef ds:uri="ba1f5b6b-143b-4139-8a00-76cf15325d00"/>
    <ds:schemaRef ds:uri="4d31e0b3-7ee6-49d8-b98c-5612e57f900c"/>
  </ds:schemaRefs>
</ds:datastoreItem>
</file>

<file path=customXml/itemProps3.xml><?xml version="1.0" encoding="utf-8"?>
<ds:datastoreItem xmlns:ds="http://schemas.openxmlformats.org/officeDocument/2006/customXml" ds:itemID="{30E6C584-69C3-4FE8-8CBA-25084ABB9ADC}">
  <ds:schemaRefs>
    <ds:schemaRef ds:uri="http://schemas.openxmlformats.org/officeDocument/2006/bibliography"/>
  </ds:schemaRefs>
</ds:datastoreItem>
</file>

<file path=customXml/itemProps4.xml><?xml version="1.0" encoding="utf-8"?>
<ds:datastoreItem xmlns:ds="http://schemas.openxmlformats.org/officeDocument/2006/customXml" ds:itemID="{80242F10-8170-4A23-A660-58515E0C981D}"/>
</file>

<file path=docProps/app.xml><?xml version="1.0" encoding="utf-8"?>
<Properties xmlns="http://schemas.openxmlformats.org/officeDocument/2006/extended-properties" xmlns:vt="http://schemas.openxmlformats.org/officeDocument/2006/docPropsVTypes">
  <Template>Normal</Template>
  <TotalTime>8</TotalTime>
  <Pages>5</Pages>
  <Words>6004</Words>
  <Characters>3423</Characters>
  <Application>Microsoft Office Word</Application>
  <DocSecurity>0</DocSecurity>
  <Lines>28</Lines>
  <Paragraphs>18</Paragraphs>
  <ScaleCrop>false</ScaleCrop>
  <Company>HP</Company>
  <LinksUpToDate>false</LinksUpToDate>
  <CharactersWithSpaces>9409</CharactersWithSpaces>
  <SharedDoc>false</SharedDoc>
  <HLinks>
    <vt:vector size="6" baseType="variant">
      <vt:variant>
        <vt:i4>3735654</vt:i4>
      </vt:variant>
      <vt:variant>
        <vt:i4>0</vt:i4>
      </vt:variant>
      <vt:variant>
        <vt:i4>0</vt:i4>
      </vt:variant>
      <vt:variant>
        <vt:i4>5</vt:i4>
      </vt:variant>
      <vt:variant>
        <vt:lpwstr>https://turtas.lt/wp-content/uploads/2021/11/tiekeju-etikos-kodeksas-2025-08-18-patvirtintas-1.pdf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KAJOKIENE, Indre</dc:creator>
  <cp:keywords/>
  <cp:lastModifiedBy>STONIENĖ, Gita | Turto bankas</cp:lastModifiedBy>
  <cp:revision>12</cp:revision>
  <dcterms:created xsi:type="dcterms:W3CDTF">2026-09-10T11:38:00Z</dcterms:created>
  <dcterms:modified xsi:type="dcterms:W3CDTF">2026-09-10T11:47:00Z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0x0101007C34E54ECFD7F945BC53E8606FA2E91C</vt:lpwstr>
  </property>
  <property fmtid="{D5CDD505-2E9C-101B-9397-08002B2CF9AE}" pid="3" name="MediaServiceImageTags">
    <vt:lpwstr/>
  </property>
</Properties>
</file>