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7BC8B" w14:textId="4526AE76" w:rsidR="00A415BF" w:rsidRPr="00243BF0" w:rsidRDefault="00DF4F90" w:rsidP="00E9496C">
      <w:pPr>
        <w:spacing w:line="276" w:lineRule="auto"/>
        <w:jc w:val="both"/>
        <w:rPr>
          <w:rFonts w:ascii="Arial" w:hAnsi="Arial" w:cs="Arial"/>
          <w:b/>
          <w:bCs/>
          <w:sz w:val="24"/>
          <w:szCs w:val="24"/>
          <w:u w:val="single"/>
        </w:rPr>
      </w:pPr>
      <w:r w:rsidRPr="00243BF0">
        <w:rPr>
          <w:rFonts w:ascii="Arial" w:hAnsi="Arial" w:cs="Arial"/>
          <w:b/>
          <w:sz w:val="24"/>
          <w:szCs w:val="24"/>
          <w:u w:val="single"/>
        </w:rPr>
        <w:t>Teikiame atsakymus į gautus tiekėj</w:t>
      </w:r>
      <w:r w:rsidR="00D257B4" w:rsidRPr="00243BF0">
        <w:rPr>
          <w:rFonts w:ascii="Arial" w:hAnsi="Arial" w:cs="Arial"/>
          <w:b/>
          <w:sz w:val="24"/>
          <w:szCs w:val="24"/>
          <w:u w:val="single"/>
        </w:rPr>
        <w:t>ų</w:t>
      </w:r>
      <w:r w:rsidRPr="00243BF0">
        <w:rPr>
          <w:rFonts w:ascii="Arial" w:hAnsi="Arial" w:cs="Arial"/>
          <w:b/>
          <w:sz w:val="24"/>
          <w:szCs w:val="24"/>
          <w:u w:val="single"/>
        </w:rPr>
        <w:t xml:space="preserve"> klausimus</w:t>
      </w:r>
      <w:r w:rsidR="00E1085C" w:rsidRPr="00243BF0">
        <w:rPr>
          <w:rFonts w:ascii="Arial" w:hAnsi="Arial" w:cs="Arial"/>
          <w:b/>
          <w:bCs/>
          <w:sz w:val="24"/>
          <w:szCs w:val="24"/>
          <w:u w:val="single"/>
        </w:rPr>
        <w:t>:</w:t>
      </w:r>
    </w:p>
    <w:p w14:paraId="66FCE70F" w14:textId="77777777" w:rsidR="00753BA4" w:rsidRPr="00243BF0" w:rsidRDefault="00753BA4" w:rsidP="00E9496C">
      <w:pPr>
        <w:spacing w:line="276" w:lineRule="auto"/>
        <w:jc w:val="both"/>
        <w:rPr>
          <w:rFonts w:ascii="Arial" w:hAnsi="Arial" w:cs="Arial"/>
          <w:sz w:val="24"/>
          <w:szCs w:val="24"/>
          <w:u w:val="single"/>
        </w:rPr>
      </w:pPr>
    </w:p>
    <w:p w14:paraId="132CB9C5" w14:textId="1CF6C2DC" w:rsidR="00CD7489" w:rsidRPr="00243BF0" w:rsidRDefault="00CD7489" w:rsidP="00CD7489">
      <w:pPr>
        <w:pStyle w:val="prastasiniatinklio"/>
        <w:shd w:val="clear" w:color="auto" w:fill="FFFFFF"/>
        <w:spacing w:line="276" w:lineRule="auto"/>
        <w:jc w:val="both"/>
        <w:rPr>
          <w:rFonts w:ascii="Arial" w:hAnsi="Arial" w:cs="Arial"/>
        </w:rPr>
      </w:pPr>
      <w:r w:rsidRPr="00243BF0">
        <w:rPr>
          <w:rFonts w:ascii="Arial" w:hAnsi="Arial" w:cs="Arial"/>
          <w:b/>
          <w:bCs/>
          <w:shd w:val="clear" w:color="auto" w:fill="FFFFFF"/>
        </w:rPr>
        <w:t xml:space="preserve">1. Klausimas: </w:t>
      </w:r>
      <w:r w:rsidR="00767EA7" w:rsidRPr="00243BF0">
        <w:rPr>
          <w:rFonts w:ascii="Arial" w:hAnsi="Arial" w:cs="Arial"/>
        </w:rPr>
        <w:t>Ar siurblys dirbs su dažnio keitikliu?</w:t>
      </w:r>
    </w:p>
    <w:p w14:paraId="35DF735D" w14:textId="35A036DE" w:rsidR="00CD7489" w:rsidRPr="00243BF0" w:rsidRDefault="00CD7489" w:rsidP="00CD7489">
      <w:pPr>
        <w:spacing w:line="276" w:lineRule="auto"/>
        <w:jc w:val="both"/>
        <w:rPr>
          <w:rFonts w:ascii="Arial" w:hAnsi="Arial" w:cs="Arial"/>
          <w:sz w:val="24"/>
          <w:szCs w:val="24"/>
        </w:rPr>
      </w:pPr>
      <w:r w:rsidRPr="00243BF0">
        <w:rPr>
          <w:rFonts w:ascii="Arial" w:hAnsi="Arial" w:cs="Arial"/>
          <w:b/>
          <w:bCs/>
          <w:sz w:val="24"/>
          <w:szCs w:val="24"/>
        </w:rPr>
        <w:t>Atsakymas:</w:t>
      </w:r>
      <w:r w:rsidRPr="00243BF0">
        <w:rPr>
          <w:rFonts w:ascii="Arial" w:hAnsi="Arial" w:cs="Arial"/>
          <w:sz w:val="24"/>
          <w:szCs w:val="24"/>
        </w:rPr>
        <w:t xml:space="preserve"> </w:t>
      </w:r>
      <w:r w:rsidR="006316AD" w:rsidRPr="00243BF0">
        <w:rPr>
          <w:rFonts w:ascii="Arial" w:hAnsi="Arial" w:cs="Arial"/>
          <w:sz w:val="24"/>
          <w:szCs w:val="24"/>
        </w:rPr>
        <w:t>Ne, nedirbs</w:t>
      </w:r>
      <w:r w:rsidRPr="00243BF0">
        <w:rPr>
          <w:rFonts w:ascii="Arial" w:hAnsi="Arial" w:cs="Arial"/>
          <w:sz w:val="24"/>
          <w:szCs w:val="24"/>
        </w:rPr>
        <w:t>.</w:t>
      </w:r>
    </w:p>
    <w:p w14:paraId="5859847C" w14:textId="77777777" w:rsidR="00CD7489" w:rsidRPr="00243BF0" w:rsidRDefault="00CD7489" w:rsidP="00CD7489">
      <w:pPr>
        <w:spacing w:line="276" w:lineRule="auto"/>
        <w:jc w:val="both"/>
        <w:rPr>
          <w:rFonts w:ascii="Arial" w:hAnsi="Arial" w:cs="Arial"/>
          <w:sz w:val="24"/>
          <w:szCs w:val="24"/>
        </w:rPr>
      </w:pPr>
    </w:p>
    <w:p w14:paraId="7D3C70BF" w14:textId="4093A923" w:rsidR="00CD7489" w:rsidRPr="00243BF0" w:rsidRDefault="00CD7489" w:rsidP="00CD7489">
      <w:pPr>
        <w:pStyle w:val="prastasiniatinklio"/>
        <w:shd w:val="clear" w:color="auto" w:fill="FFFFFF"/>
        <w:spacing w:line="276" w:lineRule="auto"/>
        <w:jc w:val="both"/>
        <w:rPr>
          <w:rFonts w:ascii="Arial" w:hAnsi="Arial" w:cs="Arial"/>
        </w:rPr>
      </w:pPr>
      <w:r w:rsidRPr="00243BF0">
        <w:rPr>
          <w:rFonts w:ascii="Arial" w:hAnsi="Arial" w:cs="Arial"/>
          <w:b/>
          <w:bCs/>
          <w:shd w:val="clear" w:color="auto" w:fill="FFFFFF"/>
        </w:rPr>
        <w:t xml:space="preserve">2. Klausimas: </w:t>
      </w:r>
      <w:r w:rsidR="00BD6778" w:rsidRPr="00243BF0">
        <w:rPr>
          <w:rFonts w:ascii="Arial" w:hAnsi="Arial" w:cs="Arial"/>
        </w:rPr>
        <w:t>Kadangi maksimalus slėgis prieš siurblį 15 Bar o pakėlimo aukštis 32m tai siurblys privalo būti ne mažiau kaip Pn25 slėgio klasės</w:t>
      </w:r>
      <w:r w:rsidRPr="00243BF0">
        <w:rPr>
          <w:rFonts w:ascii="Arial" w:hAnsi="Arial" w:cs="Arial"/>
        </w:rPr>
        <w:t>?</w:t>
      </w:r>
    </w:p>
    <w:p w14:paraId="06F9BA9A" w14:textId="005FBC7A" w:rsidR="00E1183C" w:rsidRPr="00243BF0" w:rsidRDefault="00CD7489" w:rsidP="00641B87">
      <w:pPr>
        <w:pStyle w:val="prastasiniatinklio"/>
        <w:shd w:val="clear" w:color="auto" w:fill="FFFFFF"/>
        <w:spacing w:line="276" w:lineRule="auto"/>
        <w:jc w:val="both"/>
        <w:rPr>
          <w:rFonts w:ascii="Arial" w:hAnsi="Arial" w:cs="Arial"/>
        </w:rPr>
      </w:pPr>
      <w:r w:rsidRPr="00243BF0">
        <w:rPr>
          <w:rFonts w:ascii="Arial" w:hAnsi="Arial" w:cs="Arial"/>
          <w:b/>
          <w:bCs/>
        </w:rPr>
        <w:t>Atsakymas:</w:t>
      </w:r>
      <w:r w:rsidRPr="00243BF0">
        <w:rPr>
          <w:rFonts w:ascii="Arial" w:hAnsi="Arial" w:cs="Arial"/>
        </w:rPr>
        <w:t xml:space="preserve"> </w:t>
      </w:r>
      <w:r w:rsidR="00796938" w:rsidRPr="00796938">
        <w:rPr>
          <w:rFonts w:ascii="Arial" w:hAnsi="Arial" w:cs="Arial"/>
        </w:rPr>
        <w:t>PN25 slėgio klasė siurbliui nėra papildomai reikalaujama.15 bar slėgis yra ribinė sistemos reikšmė, kuriai pasiekus suveikia apsaugos sistema. Esami recirkuliaciniai siurbliai yra PN16 klasės ir eksploatuojami žemiau nurodytomis sąlygomis. Siurblių darbo režimas – apie 11,5-13 ± 0,5 bar slėgis prieš siurblį, todėl įranga nėra eksploatuojama prie maksimalių slėgio reikšmių</w:t>
      </w:r>
      <w:r w:rsidRPr="00243BF0">
        <w:rPr>
          <w:rFonts w:ascii="Arial" w:hAnsi="Arial" w:cs="Arial"/>
        </w:rPr>
        <w:t>.</w:t>
      </w:r>
    </w:p>
    <w:p w14:paraId="30DD85A7" w14:textId="77777777" w:rsidR="00D257B4" w:rsidRPr="00243BF0" w:rsidRDefault="00D257B4" w:rsidP="00CD7489">
      <w:pPr>
        <w:pStyle w:val="prastasiniatinklio"/>
        <w:shd w:val="clear" w:color="auto" w:fill="FFFFFF"/>
        <w:spacing w:line="276" w:lineRule="auto"/>
        <w:jc w:val="both"/>
        <w:rPr>
          <w:rFonts w:ascii="Arial" w:hAnsi="Arial" w:cs="Arial"/>
        </w:rPr>
      </w:pPr>
    </w:p>
    <w:p w14:paraId="30303E69" w14:textId="0839A248" w:rsidR="00D257B4" w:rsidRPr="00243BF0" w:rsidRDefault="00D257B4" w:rsidP="00D257B4">
      <w:pPr>
        <w:pStyle w:val="prastasiniatinklio"/>
        <w:shd w:val="clear" w:color="auto" w:fill="FFFFFF"/>
        <w:spacing w:line="276" w:lineRule="auto"/>
        <w:jc w:val="both"/>
        <w:rPr>
          <w:rFonts w:ascii="Arial" w:hAnsi="Arial" w:cs="Arial"/>
        </w:rPr>
      </w:pPr>
      <w:r w:rsidRPr="00243BF0">
        <w:rPr>
          <w:rFonts w:ascii="Arial" w:hAnsi="Arial" w:cs="Arial"/>
          <w:b/>
          <w:bCs/>
          <w:shd w:val="clear" w:color="auto" w:fill="FFFFFF"/>
        </w:rPr>
        <w:t xml:space="preserve">3. Klausimas: </w:t>
      </w:r>
      <w:r w:rsidR="00D853EA" w:rsidRPr="00243BF0">
        <w:rPr>
          <w:rFonts w:ascii="Arial" w:hAnsi="Arial" w:cs="Arial"/>
        </w:rPr>
        <w:t>Prašau patikslinti 3.1.11 punktą, dėl flanšų slėgio klasės?</w:t>
      </w:r>
    </w:p>
    <w:p w14:paraId="39F968A4" w14:textId="1B9B60F2" w:rsidR="00D257B4" w:rsidRPr="00243BF0" w:rsidRDefault="00D257B4" w:rsidP="00D257B4">
      <w:pPr>
        <w:pStyle w:val="prastasiniatinklio"/>
        <w:shd w:val="clear" w:color="auto" w:fill="FFFFFF"/>
        <w:spacing w:line="276" w:lineRule="auto"/>
        <w:jc w:val="both"/>
        <w:rPr>
          <w:rFonts w:ascii="Arial" w:hAnsi="Arial" w:cs="Arial"/>
        </w:rPr>
      </w:pPr>
      <w:r w:rsidRPr="00243BF0">
        <w:rPr>
          <w:rFonts w:ascii="Arial" w:hAnsi="Arial" w:cs="Arial"/>
          <w:b/>
          <w:bCs/>
        </w:rPr>
        <w:t>Atsakymas:</w:t>
      </w:r>
      <w:r w:rsidRPr="00243BF0">
        <w:rPr>
          <w:rFonts w:ascii="Arial" w:hAnsi="Arial" w:cs="Arial"/>
        </w:rPr>
        <w:t xml:space="preserve"> </w:t>
      </w:r>
      <w:r w:rsidR="00711A90" w:rsidRPr="00243BF0">
        <w:rPr>
          <w:rFonts w:ascii="Arial" w:hAnsi="Arial" w:cs="Arial"/>
        </w:rPr>
        <w:t>Atsižvelgiant į faktines eksploatavimo sąlygas ir esamų siurblių eksploataciją, siurblys numatomas su PN16 klasės flanšais, užtikrinant gamintojo deklaruojamą leistiną slėgį ir darbinę temperatūrą</w:t>
      </w:r>
      <w:r w:rsidRPr="00243BF0">
        <w:rPr>
          <w:rFonts w:ascii="Arial" w:hAnsi="Arial" w:cs="Arial"/>
        </w:rPr>
        <w:t>.</w:t>
      </w:r>
    </w:p>
    <w:p w14:paraId="4AE159D6" w14:textId="77777777" w:rsidR="00D257B4" w:rsidRPr="00243BF0" w:rsidRDefault="00D257B4" w:rsidP="00D257B4">
      <w:pPr>
        <w:pStyle w:val="prastasiniatinklio"/>
        <w:shd w:val="clear" w:color="auto" w:fill="FFFFFF"/>
        <w:spacing w:line="276" w:lineRule="auto"/>
        <w:jc w:val="both"/>
        <w:rPr>
          <w:rFonts w:ascii="Arial" w:hAnsi="Arial" w:cs="Arial"/>
        </w:rPr>
      </w:pPr>
    </w:p>
    <w:p w14:paraId="5C2D5C75" w14:textId="37182D7E" w:rsidR="00D257B4" w:rsidRPr="00243BF0" w:rsidRDefault="00D257B4" w:rsidP="00D257B4">
      <w:pPr>
        <w:pStyle w:val="prastasiniatinklio"/>
        <w:shd w:val="clear" w:color="auto" w:fill="FFFFFF"/>
        <w:spacing w:line="276" w:lineRule="auto"/>
        <w:jc w:val="both"/>
        <w:rPr>
          <w:rFonts w:ascii="Arial" w:hAnsi="Arial" w:cs="Arial"/>
        </w:rPr>
      </w:pPr>
      <w:r w:rsidRPr="00243BF0">
        <w:rPr>
          <w:rFonts w:ascii="Arial" w:hAnsi="Arial" w:cs="Arial"/>
          <w:b/>
          <w:bCs/>
          <w:shd w:val="clear" w:color="auto" w:fill="FFFFFF"/>
        </w:rPr>
        <w:t xml:space="preserve">4. Klausimas: </w:t>
      </w:r>
      <w:r w:rsidR="0096464C" w:rsidRPr="00243BF0">
        <w:rPr>
          <w:rFonts w:ascii="Arial" w:hAnsi="Arial" w:cs="Arial"/>
        </w:rPr>
        <w:t>Ar siurblio sandarinimas turi būti tinkamas darbui prie 150 C?</w:t>
      </w:r>
    </w:p>
    <w:p w14:paraId="3639A2F5" w14:textId="66C44AD4" w:rsidR="00D257B4" w:rsidRPr="00243BF0" w:rsidRDefault="00D257B4" w:rsidP="00D257B4">
      <w:pPr>
        <w:pStyle w:val="prastasiniatinklio"/>
        <w:shd w:val="clear" w:color="auto" w:fill="FFFFFF"/>
        <w:spacing w:line="276" w:lineRule="auto"/>
        <w:jc w:val="both"/>
        <w:rPr>
          <w:rFonts w:ascii="Arial" w:hAnsi="Arial" w:cs="Arial"/>
        </w:rPr>
      </w:pPr>
      <w:r w:rsidRPr="00243BF0">
        <w:rPr>
          <w:rFonts w:ascii="Arial" w:hAnsi="Arial" w:cs="Arial"/>
          <w:b/>
          <w:bCs/>
        </w:rPr>
        <w:t>Atsakymas:</w:t>
      </w:r>
      <w:r w:rsidRPr="00243BF0">
        <w:rPr>
          <w:rFonts w:ascii="Arial" w:hAnsi="Arial" w:cs="Arial"/>
        </w:rPr>
        <w:t xml:space="preserve"> </w:t>
      </w:r>
      <w:r w:rsidR="001D3BB1" w:rsidRPr="00243BF0">
        <w:rPr>
          <w:rFonts w:ascii="Arial" w:hAnsi="Arial" w:cs="Arial"/>
        </w:rPr>
        <w:t>Techninės specifikacijos 3.1.4. punktas</w:t>
      </w:r>
      <w:r w:rsidRPr="00243BF0">
        <w:rPr>
          <w:rFonts w:ascii="Arial" w:hAnsi="Arial" w:cs="Arial"/>
        </w:rPr>
        <w:t>.</w:t>
      </w:r>
    </w:p>
    <w:p w14:paraId="37FC50F0" w14:textId="77777777" w:rsidR="00D257B4" w:rsidRPr="00243BF0" w:rsidRDefault="00D257B4" w:rsidP="00D257B4">
      <w:pPr>
        <w:pStyle w:val="prastasiniatinklio"/>
        <w:shd w:val="clear" w:color="auto" w:fill="FFFFFF"/>
        <w:spacing w:line="276" w:lineRule="auto"/>
        <w:jc w:val="both"/>
        <w:rPr>
          <w:rFonts w:ascii="Arial" w:hAnsi="Arial" w:cs="Arial"/>
        </w:rPr>
      </w:pPr>
    </w:p>
    <w:p w14:paraId="402CDD16" w14:textId="61160E11" w:rsidR="00D257B4" w:rsidRPr="00243BF0" w:rsidRDefault="00D257B4" w:rsidP="00D257B4">
      <w:pPr>
        <w:pStyle w:val="prastasiniatinklio"/>
        <w:shd w:val="clear" w:color="auto" w:fill="FFFFFF"/>
        <w:spacing w:line="276" w:lineRule="auto"/>
        <w:jc w:val="both"/>
        <w:rPr>
          <w:rFonts w:ascii="Arial" w:hAnsi="Arial" w:cs="Arial"/>
        </w:rPr>
      </w:pPr>
      <w:r w:rsidRPr="00243BF0">
        <w:rPr>
          <w:rFonts w:ascii="Arial" w:hAnsi="Arial" w:cs="Arial"/>
          <w:b/>
          <w:bCs/>
          <w:shd w:val="clear" w:color="auto" w:fill="FFFFFF"/>
        </w:rPr>
        <w:t xml:space="preserve">5. Klausimas: </w:t>
      </w:r>
      <w:r w:rsidR="005B5094" w:rsidRPr="00243BF0">
        <w:rPr>
          <w:rFonts w:ascii="Arial" w:hAnsi="Arial" w:cs="Arial"/>
        </w:rPr>
        <w:t>Pastebėjome, kad atsakymas dėl maksimalaus vandens slėgio prieš siurblį (15 bar) kertasi su techninėje specifikacijoje nurodytu nominaliu projektiniu slėgiu 16 bar ir flanšų slėgio klase PN16 (tuomet sistemos slėgis yra 15 + 3,2 bar, t. y. 18,2 bar, kuris viršija slėgio klasę PN16). Prašome patikslinti dar kartą.</w:t>
      </w:r>
    </w:p>
    <w:p w14:paraId="25E0E7E4" w14:textId="7B73D069" w:rsidR="00D257B4" w:rsidRPr="00243BF0" w:rsidRDefault="00D257B4" w:rsidP="00A03D80">
      <w:pPr>
        <w:pStyle w:val="prastasiniatinklio"/>
        <w:shd w:val="clear" w:color="auto" w:fill="FFFFFF"/>
        <w:spacing w:line="276" w:lineRule="auto"/>
        <w:jc w:val="both"/>
        <w:rPr>
          <w:rFonts w:ascii="Arial" w:eastAsia="Calibri" w:hAnsi="Arial" w:cs="Arial"/>
          <w:bCs/>
        </w:rPr>
      </w:pPr>
      <w:r w:rsidRPr="00243BF0">
        <w:rPr>
          <w:rFonts w:ascii="Arial" w:hAnsi="Arial" w:cs="Arial"/>
          <w:b/>
          <w:bCs/>
        </w:rPr>
        <w:t>Atsakymas:</w:t>
      </w:r>
      <w:r w:rsidRPr="00243BF0">
        <w:rPr>
          <w:rFonts w:ascii="Arial" w:hAnsi="Arial" w:cs="Arial"/>
        </w:rPr>
        <w:t xml:space="preserve"> </w:t>
      </w:r>
      <w:r w:rsidR="005D7113" w:rsidRPr="005D7113">
        <w:rPr>
          <w:rFonts w:ascii="Arial" w:hAnsi="Arial" w:cs="Arial"/>
        </w:rPr>
        <w:t>15 bar slėgis yra ribinė sistemos reikšmė, kuriai pasiekus suveikia apsaugos sistema. Esami recirkuliaciniai siurbliai yra PN16 klasės ir eksploatuojami žemiau nurodytomis sąlygomis. Siurblių darbo režimas – apie 11,5-13 ± 0,5 bar slėgis prieš siurblį, todėl įranga nėra eksploatuojama prie maksimalių slėgio reikšmių</w:t>
      </w:r>
      <w:r w:rsidRPr="00243BF0">
        <w:rPr>
          <w:rFonts w:ascii="Arial" w:hAnsi="Arial" w:cs="Arial"/>
        </w:rPr>
        <w:t>.</w:t>
      </w:r>
    </w:p>
    <w:sectPr w:rsidR="00D257B4" w:rsidRPr="00243BF0" w:rsidSect="008B1C7A">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BA"/>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929FD"/>
    <w:multiLevelType w:val="hybridMultilevel"/>
    <w:tmpl w:val="04429D5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E6D2ABF"/>
    <w:multiLevelType w:val="hybridMultilevel"/>
    <w:tmpl w:val="534C1964"/>
    <w:lvl w:ilvl="0" w:tplc="0700E66C">
      <w:start w:val="1"/>
      <w:numFmt w:val="decimal"/>
      <w:lvlText w:val="%1."/>
      <w:lvlJc w:val="left"/>
      <w:pPr>
        <w:ind w:left="720" w:hanging="360"/>
      </w:pPr>
      <w:rPr>
        <w:i w:val="0"/>
        <w:i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6F3198A"/>
    <w:multiLevelType w:val="hybridMultilevel"/>
    <w:tmpl w:val="D02CCEC6"/>
    <w:lvl w:ilvl="0" w:tplc="FFFFFFFF">
      <w:start w:val="1"/>
      <w:numFmt w:val="decimal"/>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F25617E"/>
    <w:multiLevelType w:val="multilevel"/>
    <w:tmpl w:val="566499FC"/>
    <w:lvl w:ilvl="0">
      <w:start w:val="2"/>
      <w:numFmt w:val="decimal"/>
      <w:lvlText w:val="%1."/>
      <w:lvlJc w:val="left"/>
      <w:pPr>
        <w:ind w:left="360" w:hanging="360"/>
      </w:pPr>
      <w:rPr>
        <w:rFonts w:hint="default"/>
        <w:b w:val="0"/>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1F83830"/>
    <w:multiLevelType w:val="hybridMultilevel"/>
    <w:tmpl w:val="89BC5C2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A201B10"/>
    <w:multiLevelType w:val="hybridMultilevel"/>
    <w:tmpl w:val="E3BC3AE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D116DD6"/>
    <w:multiLevelType w:val="multilevel"/>
    <w:tmpl w:val="D5D844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3E283BDE"/>
    <w:multiLevelType w:val="hybridMultilevel"/>
    <w:tmpl w:val="B282A1E2"/>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E3240BA"/>
    <w:multiLevelType w:val="multilevel"/>
    <w:tmpl w:val="ADBED6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57774845"/>
    <w:multiLevelType w:val="hybridMultilevel"/>
    <w:tmpl w:val="7B282AC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61182F73"/>
    <w:multiLevelType w:val="multilevel"/>
    <w:tmpl w:val="14C4E140"/>
    <w:lvl w:ilvl="0">
      <w:start w:val="1"/>
      <w:numFmt w:val="decimal"/>
      <w:suff w:val="space"/>
      <w:lvlText w:val="%1."/>
      <w:lvlJc w:val="left"/>
      <w:pPr>
        <w:ind w:left="1080" w:hanging="360"/>
      </w:pPr>
      <w:rPr>
        <w:rFonts w:ascii="Times New Roman" w:eastAsia="Times New Roman" w:hAnsi="Times New Roman" w:cs="Times New Roman"/>
        <w:b w:val="0"/>
      </w:rPr>
    </w:lvl>
    <w:lvl w:ilvl="1">
      <w:start w:val="1"/>
      <w:numFmt w:val="decimal"/>
      <w:suff w:val="space"/>
      <w:lvlText w:val="5.%1.%2."/>
      <w:lvlJc w:val="left"/>
      <w:pPr>
        <w:ind w:left="1637" w:hanging="360"/>
      </w:pPr>
      <w:rPr>
        <w:b w:val="0"/>
      </w:rPr>
    </w:lvl>
    <w:lvl w:ilvl="2">
      <w:start w:val="1"/>
      <w:numFmt w:val="decimal"/>
      <w:suff w:val="space"/>
      <w:lvlText w:val="5.%1.%2.%3."/>
      <w:lvlJc w:val="left"/>
      <w:pPr>
        <w:ind w:left="2520" w:hanging="180"/>
      </w:pPr>
      <w:rPr>
        <w:b w:val="0"/>
      </w:rPr>
    </w:lvl>
    <w:lvl w:ilvl="3">
      <w:start w:val="1"/>
      <w:numFmt w:val="decimal"/>
      <w:lvlText w:val="%4."/>
      <w:lvlJc w:val="left"/>
      <w:pPr>
        <w:ind w:left="3240" w:hanging="360"/>
      </w:pPr>
      <w:rPr>
        <w:b w:val="0"/>
        <w:bCs/>
      </w:r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15:restartNumberingAfterBreak="0">
    <w:nsid w:val="63590A65"/>
    <w:multiLevelType w:val="hybridMultilevel"/>
    <w:tmpl w:val="50A8A32A"/>
    <w:lvl w:ilvl="0" w:tplc="1BE0DFBA">
      <w:start w:val="1"/>
      <w:numFmt w:val="decimal"/>
      <w:lvlText w:val="%1."/>
      <w:lvlJc w:val="left"/>
      <w:pPr>
        <w:ind w:left="720" w:hanging="360"/>
      </w:pPr>
      <w:rPr>
        <w:b/>
        <w:bCs w:val="0"/>
        <w:i w:val="0"/>
        <w:i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633318371">
    <w:abstractNumId w:val="11"/>
  </w:num>
  <w:num w:numId="2" w16cid:durableId="622538586">
    <w:abstractNumId w:val="9"/>
  </w:num>
  <w:num w:numId="3" w16cid:durableId="1925525438">
    <w:abstractNumId w:val="5"/>
  </w:num>
  <w:num w:numId="4" w16cid:durableId="2100177487">
    <w:abstractNumId w:val="2"/>
  </w:num>
  <w:num w:numId="5" w16cid:durableId="252129893">
    <w:abstractNumId w:val="0"/>
  </w:num>
  <w:num w:numId="6" w16cid:durableId="270015287">
    <w:abstractNumId w:val="4"/>
  </w:num>
  <w:num w:numId="7" w16cid:durableId="1053850969">
    <w:abstractNumId w:val="1"/>
  </w:num>
  <w:num w:numId="8" w16cid:durableId="19801081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1112600">
    <w:abstractNumId w:val="3"/>
  </w:num>
  <w:num w:numId="10" w16cid:durableId="1013528050">
    <w:abstractNumId w:val="7"/>
  </w:num>
  <w:num w:numId="11" w16cid:durableId="159227395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6444748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6EF"/>
    <w:rsid w:val="00043587"/>
    <w:rsid w:val="00067A1F"/>
    <w:rsid w:val="000E2F4F"/>
    <w:rsid w:val="00106085"/>
    <w:rsid w:val="001422D9"/>
    <w:rsid w:val="001D3BB1"/>
    <w:rsid w:val="002122E3"/>
    <w:rsid w:val="00243BF0"/>
    <w:rsid w:val="00284840"/>
    <w:rsid w:val="002C125A"/>
    <w:rsid w:val="002D0BFD"/>
    <w:rsid w:val="002F5205"/>
    <w:rsid w:val="0034323D"/>
    <w:rsid w:val="003979EC"/>
    <w:rsid w:val="0040057F"/>
    <w:rsid w:val="00402040"/>
    <w:rsid w:val="0047380C"/>
    <w:rsid w:val="004D53A1"/>
    <w:rsid w:val="004D5F23"/>
    <w:rsid w:val="005036EF"/>
    <w:rsid w:val="00537170"/>
    <w:rsid w:val="005372D0"/>
    <w:rsid w:val="005411AD"/>
    <w:rsid w:val="00586331"/>
    <w:rsid w:val="00593B98"/>
    <w:rsid w:val="005B5094"/>
    <w:rsid w:val="005D65E9"/>
    <w:rsid w:val="005D7113"/>
    <w:rsid w:val="006316AD"/>
    <w:rsid w:val="00641B87"/>
    <w:rsid w:val="00673A42"/>
    <w:rsid w:val="006A58C6"/>
    <w:rsid w:val="007100A1"/>
    <w:rsid w:val="00711A90"/>
    <w:rsid w:val="00724F9C"/>
    <w:rsid w:val="0074243F"/>
    <w:rsid w:val="00753BA4"/>
    <w:rsid w:val="00767EA7"/>
    <w:rsid w:val="00772289"/>
    <w:rsid w:val="00775C3F"/>
    <w:rsid w:val="00796938"/>
    <w:rsid w:val="008B1C7A"/>
    <w:rsid w:val="008D4B03"/>
    <w:rsid w:val="0096464C"/>
    <w:rsid w:val="00996F46"/>
    <w:rsid w:val="009C57D4"/>
    <w:rsid w:val="009D032F"/>
    <w:rsid w:val="00A03D80"/>
    <w:rsid w:val="00A415BF"/>
    <w:rsid w:val="00A45CE7"/>
    <w:rsid w:val="00A90C70"/>
    <w:rsid w:val="00AD6E58"/>
    <w:rsid w:val="00B1742E"/>
    <w:rsid w:val="00B242D4"/>
    <w:rsid w:val="00B4659A"/>
    <w:rsid w:val="00B76737"/>
    <w:rsid w:val="00B9798E"/>
    <w:rsid w:val="00BA1C88"/>
    <w:rsid w:val="00BD6778"/>
    <w:rsid w:val="00C06720"/>
    <w:rsid w:val="00C6347F"/>
    <w:rsid w:val="00C85A04"/>
    <w:rsid w:val="00C86C61"/>
    <w:rsid w:val="00CA0267"/>
    <w:rsid w:val="00CC4653"/>
    <w:rsid w:val="00CD7489"/>
    <w:rsid w:val="00D257B4"/>
    <w:rsid w:val="00D31A9F"/>
    <w:rsid w:val="00D37A8B"/>
    <w:rsid w:val="00D663DD"/>
    <w:rsid w:val="00D853EA"/>
    <w:rsid w:val="00D9100D"/>
    <w:rsid w:val="00DE3BF7"/>
    <w:rsid w:val="00DF4F90"/>
    <w:rsid w:val="00E1085C"/>
    <w:rsid w:val="00E1183C"/>
    <w:rsid w:val="00E30EAD"/>
    <w:rsid w:val="00E9496C"/>
    <w:rsid w:val="00EC028F"/>
    <w:rsid w:val="00EF06F5"/>
    <w:rsid w:val="00F7325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8C5E5"/>
  <w15:chartTrackingRefBased/>
  <w15:docId w15:val="{37DFCDC2-B869-45C9-8E7F-53FDF3534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5036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5036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5036EF"/>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036EF"/>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036EF"/>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5036EF"/>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036EF"/>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036EF"/>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036EF"/>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036EF"/>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036EF"/>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036EF"/>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036EF"/>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036EF"/>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5036EF"/>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036EF"/>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036EF"/>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036EF"/>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036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036E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036EF"/>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036EF"/>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036E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036EF"/>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2,List not in Table,Bul"/>
    <w:basedOn w:val="prastasis"/>
    <w:link w:val="SraopastraipaDiagrama"/>
    <w:uiPriority w:val="34"/>
    <w:qFormat/>
    <w:rsid w:val="005036EF"/>
    <w:pPr>
      <w:ind w:left="720"/>
      <w:contextualSpacing/>
    </w:pPr>
  </w:style>
  <w:style w:type="character" w:styleId="Rykuspabraukimas">
    <w:name w:val="Intense Emphasis"/>
    <w:basedOn w:val="Numatytasispastraiposriftas"/>
    <w:uiPriority w:val="21"/>
    <w:qFormat/>
    <w:rsid w:val="005036EF"/>
    <w:rPr>
      <w:i/>
      <w:iCs/>
      <w:color w:val="0F4761" w:themeColor="accent1" w:themeShade="BF"/>
    </w:rPr>
  </w:style>
  <w:style w:type="paragraph" w:styleId="Iskirtacitata">
    <w:name w:val="Intense Quote"/>
    <w:basedOn w:val="prastasis"/>
    <w:next w:val="prastasis"/>
    <w:link w:val="IskirtacitataDiagrama"/>
    <w:uiPriority w:val="30"/>
    <w:qFormat/>
    <w:rsid w:val="005036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036EF"/>
    <w:rPr>
      <w:i/>
      <w:iCs/>
      <w:color w:val="0F4761" w:themeColor="accent1" w:themeShade="BF"/>
    </w:rPr>
  </w:style>
  <w:style w:type="character" w:styleId="Rykinuoroda">
    <w:name w:val="Intense Reference"/>
    <w:basedOn w:val="Numatytasispastraiposriftas"/>
    <w:uiPriority w:val="32"/>
    <w:qFormat/>
    <w:rsid w:val="005036EF"/>
    <w:rPr>
      <w:b/>
      <w:bCs/>
      <w:smallCaps/>
      <w:color w:val="0F4761" w:themeColor="accent1" w:themeShade="BF"/>
      <w:spacing w:val="5"/>
    </w:rPr>
  </w:style>
  <w:style w:type="character" w:styleId="Hipersaitas">
    <w:name w:val="Hyperlink"/>
    <w:basedOn w:val="Numatytasispastraiposriftas"/>
    <w:uiPriority w:val="99"/>
    <w:unhideWhenUsed/>
    <w:rsid w:val="00A415BF"/>
    <w:rPr>
      <w:color w:val="467886" w:themeColor="hyperlink"/>
      <w:u w:val="single"/>
    </w:rPr>
  </w:style>
  <w:style w:type="character" w:styleId="Neapdorotaspaminjimas">
    <w:name w:val="Unresolved Mention"/>
    <w:basedOn w:val="Numatytasispastraiposriftas"/>
    <w:uiPriority w:val="99"/>
    <w:semiHidden/>
    <w:unhideWhenUsed/>
    <w:rsid w:val="00A415BF"/>
    <w:rPr>
      <w:color w:val="605E5C"/>
      <w:shd w:val="clear" w:color="auto" w:fill="E1DFDD"/>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4D53A1"/>
  </w:style>
  <w:style w:type="paragraph" w:customStyle="1" w:styleId="SLONormalnospace">
    <w:name w:val="SLO Normal (nospace)"/>
    <w:basedOn w:val="prastasis"/>
    <w:rsid w:val="00AD6E58"/>
    <w:pPr>
      <w:overflowPunct w:val="0"/>
      <w:autoSpaceDE w:val="0"/>
      <w:autoSpaceDN w:val="0"/>
      <w:adjustRightInd w:val="0"/>
      <w:spacing w:after="0" w:line="240" w:lineRule="auto"/>
      <w:jc w:val="both"/>
    </w:pPr>
    <w:rPr>
      <w:rFonts w:ascii="Garamond" w:hAnsi="Garamond"/>
      <w:color w:val="000000" w:themeColor="text1"/>
      <w:kern w:val="0"/>
      <w:sz w:val="24"/>
      <w14:ligatures w14:val="none"/>
    </w:rPr>
  </w:style>
  <w:style w:type="paragraph" w:styleId="Pagrindiniotekstotrauka2">
    <w:name w:val="Body Text Indent 2"/>
    <w:basedOn w:val="prastasis"/>
    <w:link w:val="Pagrindiniotekstotrauka2Diagrama"/>
    <w:semiHidden/>
    <w:rsid w:val="009C57D4"/>
    <w:pPr>
      <w:spacing w:after="0" w:line="240" w:lineRule="auto"/>
      <w:ind w:firstLine="426"/>
    </w:pPr>
    <w:rPr>
      <w:rFonts w:ascii="Arial" w:eastAsia="Times New Roman" w:hAnsi="Arial" w:cs="Times New Roman"/>
      <w:kern w:val="0"/>
      <w:sz w:val="20"/>
      <w:szCs w:val="20"/>
      <w14:ligatures w14:val="none"/>
    </w:rPr>
  </w:style>
  <w:style w:type="character" w:customStyle="1" w:styleId="Pagrindiniotekstotrauka2Diagrama">
    <w:name w:val="Pagrindinio teksto įtrauka 2 Diagrama"/>
    <w:basedOn w:val="Numatytasispastraiposriftas"/>
    <w:link w:val="Pagrindiniotekstotrauka2"/>
    <w:semiHidden/>
    <w:rsid w:val="009C57D4"/>
    <w:rPr>
      <w:rFonts w:ascii="Arial" w:eastAsia="Times New Roman" w:hAnsi="Arial" w:cs="Times New Roman"/>
      <w:kern w:val="0"/>
      <w:sz w:val="20"/>
      <w:szCs w:val="20"/>
      <w14:ligatures w14:val="none"/>
    </w:rPr>
  </w:style>
  <w:style w:type="paragraph" w:styleId="HTMLiankstoformatuotas">
    <w:name w:val="HTML Preformatted"/>
    <w:basedOn w:val="prastasis"/>
    <w:link w:val="HTMLiankstoformatuotasDiagrama"/>
    <w:uiPriority w:val="99"/>
    <w:unhideWhenUsed/>
    <w:rsid w:val="00724F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kern w:val="0"/>
      <w:sz w:val="20"/>
      <w:szCs w:val="20"/>
      <w:lang w:eastAsia="lt-LT"/>
      <w14:ligatures w14:val="none"/>
    </w:rPr>
  </w:style>
  <w:style w:type="character" w:customStyle="1" w:styleId="HTMLiankstoformatuotasDiagrama">
    <w:name w:val="HTML iš anksto formatuotas Diagrama"/>
    <w:basedOn w:val="Numatytasispastraiposriftas"/>
    <w:link w:val="HTMLiankstoformatuotas"/>
    <w:uiPriority w:val="99"/>
    <w:rsid w:val="00724F9C"/>
    <w:rPr>
      <w:rFonts w:ascii="Courier New" w:hAnsi="Courier New" w:cs="Courier New"/>
      <w:kern w:val="0"/>
      <w:sz w:val="20"/>
      <w:szCs w:val="20"/>
      <w:lang w:eastAsia="lt-LT"/>
      <w14:ligatures w14:val="none"/>
    </w:rPr>
  </w:style>
  <w:style w:type="paragraph" w:styleId="prastasiniatinklio">
    <w:name w:val="Normal (Web)"/>
    <w:basedOn w:val="prastasis"/>
    <w:uiPriority w:val="99"/>
    <w:unhideWhenUsed/>
    <w:rsid w:val="00284840"/>
    <w:pPr>
      <w:spacing w:after="150" w:line="240" w:lineRule="auto"/>
    </w:pPr>
    <w:rPr>
      <w:rFonts w:ascii="Times New Roman" w:eastAsia="Times New Roman" w:hAnsi="Times New Roman" w:cs="Times New Roman"/>
      <w:kern w:val="0"/>
      <w:sz w:val="24"/>
      <w:szCs w:val="24"/>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103</TotalTime>
  <Pages>1</Pages>
  <Words>233</Words>
  <Characters>1499</Characters>
  <Application>Microsoft Office Word</Application>
  <DocSecurity>0</DocSecurity>
  <Lines>27</Lines>
  <Paragraphs>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Karina Panasevič</dc:creator>
  <cp:keywords/>
  <dc:description/>
  <cp:lastModifiedBy>Lina Dulinskienė</cp:lastModifiedBy>
  <cp:revision>26</cp:revision>
  <cp:lastPrinted>2025-07-22T12:48:00Z</cp:lastPrinted>
  <dcterms:created xsi:type="dcterms:W3CDTF">2025-07-23T12:21:00Z</dcterms:created>
  <dcterms:modified xsi:type="dcterms:W3CDTF">2026-09-11T04:08:00Z</dcterms:modified>
</cp:coreProperties>
</file>