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lang w:val="en-US" w:eastAsia="en-US"/>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6722F74E"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ED1387">
            <w:rPr>
              <w:rFonts w:ascii="Times New Roman" w:hAnsi="Times New Roman" w:cs="Times New Roman"/>
              <w:sz w:val="20"/>
              <w:szCs w:val="20"/>
            </w:rPr>
            <w:t>09-08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ED1387">
            <w:rPr>
              <w:rFonts w:ascii="Times New Roman" w:hAnsi="Times New Roman" w:cs="Times New Roman"/>
              <w:sz w:val="20"/>
              <w:szCs w:val="20"/>
            </w:rPr>
            <w:t>24</w:t>
          </w:r>
          <w:r w:rsidR="009464FF">
            <w:rPr>
              <w:rFonts w:ascii="Times New Roman" w:hAnsi="Times New Roman" w:cs="Times New Roman"/>
              <w:sz w:val="20"/>
              <w:szCs w:val="20"/>
            </w:rPr>
            <w:t>0</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55F3BB23" w14:textId="77777777" w:rsidR="00ED138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ED1387">
            <w:rPr>
              <w:rFonts w:ascii="Times New Roman" w:hAnsi="Times New Roman" w:cs="Times New Roman"/>
              <w:b/>
              <w:sz w:val="24"/>
              <w:szCs w:val="24"/>
            </w:rPr>
            <w:t>SUPAPRASTINTO</w:t>
          </w:r>
          <w:r w:rsidR="0093511D">
            <w:rPr>
              <w:rFonts w:ascii="Times New Roman" w:hAnsi="Times New Roman" w:cs="Times New Roman"/>
              <w:b/>
              <w:sz w:val="24"/>
              <w:szCs w:val="24"/>
            </w:rPr>
            <w:t xml:space="preserve"> PIRKIMO </w:t>
          </w:r>
        </w:p>
        <w:p w14:paraId="42DB48DC" w14:textId="796CE133"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r w:rsidRPr="00821D17">
            <w:rPr>
              <w:rFonts w:ascii="Times New Roman" w:hAnsi="Times New Roman" w:cs="Times New Roman"/>
              <w:b/>
              <w:sz w:val="24"/>
              <w:szCs w:val="24"/>
            </w:rPr>
            <w:t>„</w:t>
          </w:r>
          <w:r w:rsidR="009464FF">
            <w:rPr>
              <w:rFonts w:ascii="Times New Roman" w:hAnsi="Times New Roman" w:cs="Times New Roman"/>
              <w:b/>
              <w:sz w:val="24"/>
              <w:szCs w:val="24"/>
            </w:rPr>
            <w:t>VANDENS GRĘŽINYS</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5450294C"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9464FF">
            <w:rPr>
              <w:rFonts w:ascii="Times New Roman" w:hAnsi="Times New Roman" w:cs="Times New Roman"/>
              <w:b/>
              <w:bCs/>
              <w:color w:val="auto"/>
              <w:sz w:val="24"/>
              <w:szCs w:val="24"/>
            </w:rPr>
            <w:t>9556338</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74475B" w:rsidP="007E0A9D">
              <w:pPr>
                <w:pStyle w:val="Turinys1"/>
                <w:rPr>
                  <w:rFonts w:ascii="Times New Roman" w:hAnsi="Times New Roman" w:cs="Times New Roman"/>
                  <w:noProof/>
                  <w:sz w:val="22"/>
                  <w:szCs w:val="22"/>
                  <w:lang w:val="en-US" w:eastAsia="en-US"/>
                </w:rPr>
              </w:pPr>
              <w:hyperlink w:anchor="_Toc126333929" w:history="1">
                <w:r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Pirkimo objektas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_Toc126333929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Pr="009229C8">
                  <w:rPr>
                    <w:rFonts w:ascii="Times New Roman" w:hAnsi="Times New Roman" w:cs="Times New Roman"/>
                    <w:noProof/>
                    <w:webHidden/>
                  </w:rPr>
                  <w:fldChar w:fldCharType="end"/>
                </w:r>
              </w:hyperlink>
            </w:p>
            <w:p w14:paraId="569BF15B" w14:textId="49F87811" w:rsidR="0074475B" w:rsidRPr="009229C8" w:rsidRDefault="0074475B" w:rsidP="007E0A9D">
              <w:pPr>
                <w:pStyle w:val="Turinys1"/>
                <w:rPr>
                  <w:rFonts w:ascii="Times New Roman" w:hAnsi="Times New Roman" w:cs="Times New Roman"/>
                  <w:noProof/>
                  <w:sz w:val="22"/>
                  <w:szCs w:val="22"/>
                  <w:lang w:val="en-US" w:eastAsia="en-US"/>
                </w:rPr>
              </w:pPr>
              <w:hyperlink w:anchor="_Toc126333930" w:history="1">
                <w:r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Susitikimai su tiekėjais ir objekto apžiūra</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_Toc126333930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Pr="009229C8">
                  <w:rPr>
                    <w:rFonts w:ascii="Times New Roman" w:hAnsi="Times New Roman" w:cs="Times New Roman"/>
                    <w:noProof/>
                    <w:webHidden/>
                  </w:rPr>
                  <w:fldChar w:fldCharType="end"/>
                </w:r>
              </w:hyperlink>
            </w:p>
            <w:p w14:paraId="37870567" w14:textId="7A7F4804" w:rsidR="0074475B" w:rsidRPr="009229C8" w:rsidRDefault="0074475B" w:rsidP="007E0A9D">
              <w:pPr>
                <w:pStyle w:val="Turinys1"/>
                <w:rPr>
                  <w:rFonts w:ascii="Times New Roman" w:hAnsi="Times New Roman" w:cs="Times New Roman"/>
                  <w:noProof/>
                  <w:sz w:val="22"/>
                  <w:szCs w:val="22"/>
                  <w:lang w:val="en-US" w:eastAsia="en-US"/>
                </w:rPr>
              </w:pPr>
              <w:hyperlink w:anchor="_Toc126333931" w:history="1">
                <w:r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Pr="009229C8">
                  <w:rPr>
                    <w:rStyle w:val="Hipersaitas"/>
                    <w:rFonts w:ascii="Times New Roman" w:hAnsi="Times New Roman" w:cs="Times New Roman"/>
                    <w:noProof/>
                  </w:rPr>
                  <w:t>Tiekėjų pašalinimo pagrindai ir kvalifikacijos reikalavimai</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_Toc126333931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51E715FC" w14:textId="5DE490E3" w:rsidR="0074475B" w:rsidRPr="009229C8" w:rsidRDefault="0074475B" w:rsidP="007E0A9D">
              <w:pPr>
                <w:pStyle w:val="Turinys1"/>
                <w:rPr>
                  <w:rFonts w:ascii="Times New Roman" w:hAnsi="Times New Roman" w:cs="Times New Roman"/>
                  <w:noProof/>
                  <w:sz w:val="22"/>
                  <w:szCs w:val="22"/>
                  <w:lang w:val="en-US" w:eastAsia="en-US"/>
                </w:rPr>
              </w:pPr>
              <w:hyperlink w:anchor="_Toc126333932" w:history="1">
                <w:r w:rsidRPr="009229C8">
                  <w:rPr>
                    <w:rStyle w:val="Hipersaitas"/>
                    <w:rFonts w:ascii="Times New Roman" w:hAnsi="Times New Roman" w:cs="Times New Roman"/>
                    <w:noProof/>
                  </w:rPr>
                  <w:t>5.  Reikalavimai, susiję su nacionaliniu saugumu</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_Toc126333932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29434F06" w14:textId="6BBABA04" w:rsidR="0074475B" w:rsidRPr="009229C8" w:rsidRDefault="0074475B" w:rsidP="007E0A9D">
              <w:pPr>
                <w:pStyle w:val="Turinys1"/>
                <w:rPr>
                  <w:rFonts w:ascii="Times New Roman" w:hAnsi="Times New Roman" w:cs="Times New Roman"/>
                  <w:noProof/>
                  <w:sz w:val="22"/>
                  <w:szCs w:val="22"/>
                  <w:lang w:val="en-US" w:eastAsia="en-US"/>
                </w:rPr>
              </w:pPr>
              <w:hyperlink w:anchor="_Toc126333933" w:history="1">
                <w:r w:rsidRPr="009229C8">
                  <w:rPr>
                    <w:rStyle w:val="Hipersaitas"/>
                    <w:rFonts w:ascii="Times New Roman" w:hAnsi="Times New Roman" w:cs="Times New Roman"/>
                    <w:noProof/>
                  </w:rPr>
                  <w:t>6.  Specialieji reikalavimai pasiūlymų rengimui ir pateikimui</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_Toc126333933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Pr="009229C8">
                  <w:rPr>
                    <w:rFonts w:ascii="Times New Roman" w:hAnsi="Times New Roman" w:cs="Times New Roman"/>
                    <w:noProof/>
                    <w:webHidden/>
                  </w:rPr>
                  <w:fldChar w:fldCharType="end"/>
                </w:r>
              </w:hyperlink>
            </w:p>
            <w:p w14:paraId="163B50EE" w14:textId="0CFF4CF4" w:rsidR="0074475B" w:rsidRPr="009229C8" w:rsidRDefault="0074475B" w:rsidP="007E0A9D">
              <w:pPr>
                <w:pStyle w:val="Turinys1"/>
                <w:rPr>
                  <w:rFonts w:ascii="Times New Roman" w:hAnsi="Times New Roman" w:cs="Times New Roman"/>
                  <w:noProof/>
                  <w:sz w:val="22"/>
                  <w:szCs w:val="22"/>
                  <w:lang w:val="en-US" w:eastAsia="en-US"/>
                </w:rPr>
              </w:pPr>
              <w:hyperlink w:anchor="_Toc126333934" w:history="1">
                <w:r w:rsidRPr="009229C8">
                  <w:rPr>
                    <w:rStyle w:val="Hipersaitas"/>
                    <w:rFonts w:ascii="Times New Roman" w:eastAsia="Calibri" w:hAnsi="Times New Roman" w:cs="Times New Roman"/>
                    <w:noProof/>
                  </w:rPr>
                  <w:t>7.</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Pasiūlymo galiojimo užtikrinimas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_Toc126333934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7C9C7354" w14:textId="6E03BE78" w:rsidR="0074475B" w:rsidRPr="009229C8" w:rsidRDefault="0074475B" w:rsidP="007E0A9D">
              <w:pPr>
                <w:pStyle w:val="Turinys1"/>
                <w:rPr>
                  <w:rFonts w:ascii="Times New Roman" w:hAnsi="Times New Roman" w:cs="Times New Roman"/>
                  <w:noProof/>
                  <w:sz w:val="22"/>
                  <w:szCs w:val="22"/>
                  <w:lang w:val="en-US" w:eastAsia="en-US"/>
                </w:rPr>
              </w:pPr>
              <w:hyperlink w:anchor="_Toc126333935" w:history="1">
                <w:r w:rsidRPr="009229C8">
                  <w:rPr>
                    <w:rStyle w:val="Hipersaitas"/>
                    <w:rFonts w:ascii="Times New Roman" w:eastAsia="Calibri" w:hAnsi="Times New Roman" w:cs="Times New Roman"/>
                    <w:noProof/>
                  </w:rPr>
                  <w:t>8.</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Elektroninis aukcionas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_Toc126333935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1901588D" w14:textId="4C24C0D6" w:rsidR="0074475B" w:rsidRPr="009229C8" w:rsidRDefault="0074475B" w:rsidP="007E0A9D">
              <w:pPr>
                <w:pStyle w:val="Turinys1"/>
                <w:rPr>
                  <w:rFonts w:ascii="Times New Roman" w:hAnsi="Times New Roman" w:cs="Times New Roman"/>
                  <w:noProof/>
                  <w:sz w:val="22"/>
                  <w:szCs w:val="22"/>
                  <w:lang w:val="en-US" w:eastAsia="en-US"/>
                </w:rPr>
              </w:pPr>
              <w:hyperlink w:anchor="_Toc126333936" w:history="1">
                <w:r w:rsidRPr="009229C8">
                  <w:rPr>
                    <w:rStyle w:val="Hipersaitas"/>
                    <w:rFonts w:ascii="Times New Roman" w:eastAsia="Calibri" w:hAnsi="Times New Roman" w:cs="Times New Roman"/>
                    <w:noProof/>
                  </w:rPr>
                  <w:t>9.</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Pasiūlymų vertinimas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_Toc126333936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63AED696" w14:textId="3405C743" w:rsidR="0074475B" w:rsidRPr="009229C8" w:rsidRDefault="0074475B" w:rsidP="007E0A9D">
              <w:pPr>
                <w:pStyle w:val="Turinys1"/>
                <w:rPr>
                  <w:rFonts w:ascii="Times New Roman" w:hAnsi="Times New Roman" w:cs="Times New Roman"/>
                  <w:noProof/>
                  <w:sz w:val="22"/>
                  <w:szCs w:val="22"/>
                  <w:lang w:val="en-US" w:eastAsia="en-US"/>
                </w:rPr>
              </w:pPr>
              <w:hyperlink w:anchor="_Toc126333937" w:history="1">
                <w:r w:rsidRPr="009229C8">
                  <w:rPr>
                    <w:rStyle w:val="Hipersaitas"/>
                    <w:rFonts w:ascii="Times New Roman" w:eastAsia="Calibri" w:hAnsi="Times New Roman" w:cs="Times New Roman"/>
                    <w:noProof/>
                  </w:rPr>
                  <w:t>10.</w:t>
                </w:r>
                <w:r w:rsidRPr="009229C8">
                  <w:rPr>
                    <w:rFonts w:ascii="Times New Roman" w:hAnsi="Times New Roman" w:cs="Times New Roman"/>
                    <w:noProof/>
                    <w:sz w:val="22"/>
                    <w:szCs w:val="22"/>
                    <w:lang w:val="en-US" w:eastAsia="en-US"/>
                  </w:rPr>
                  <w:tab/>
                </w:r>
                <w:r w:rsidRPr="009229C8">
                  <w:rPr>
                    <w:rStyle w:val="Hipersaitas"/>
                    <w:rFonts w:ascii="Times New Roman" w:hAnsi="Times New Roman" w:cs="Times New Roman"/>
                    <w:noProof/>
                  </w:rPr>
                  <w:t>Sutarties sudarymas</w:t>
                </w:r>
                <w:r w:rsidRPr="009229C8">
                  <w:rPr>
                    <w:rFonts w:ascii="Times New Roman" w:hAnsi="Times New Roman" w:cs="Times New Roman"/>
                    <w:noProof/>
                    <w:webHidden/>
                  </w:rPr>
                  <w:tab/>
                </w:r>
                <w:r w:rsidRPr="009229C8">
                  <w:rPr>
                    <w:rFonts w:ascii="Times New Roman" w:hAnsi="Times New Roman" w:cs="Times New Roman"/>
                    <w:noProof/>
                    <w:webHidden/>
                  </w:rPr>
                  <w:fldChar w:fldCharType="begin"/>
                </w:r>
                <w:r w:rsidRPr="009229C8">
                  <w:rPr>
                    <w:rFonts w:ascii="Times New Roman" w:hAnsi="Times New Roman" w:cs="Times New Roman"/>
                    <w:noProof/>
                    <w:webHidden/>
                  </w:rPr>
                  <w:instrText xml:space="preserve"> PAGEREF _Toc126333937 \h </w:instrText>
                </w:r>
                <w:r w:rsidRPr="009229C8">
                  <w:rPr>
                    <w:rFonts w:ascii="Times New Roman" w:hAnsi="Times New Roman" w:cs="Times New Roman"/>
                    <w:noProof/>
                    <w:webHidden/>
                  </w:rPr>
                </w:r>
                <w:r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Pr="009229C8">
                  <w:rPr>
                    <w:rFonts w:ascii="Times New Roman" w:hAnsi="Times New Roman" w:cs="Times New Roman"/>
                    <w:noProof/>
                    <w:webHidden/>
                  </w:rPr>
                  <w:fldChar w:fldCharType="end"/>
                </w:r>
              </w:hyperlink>
            </w:p>
            <w:p w14:paraId="079B0DD2" w14:textId="6D8B6B10" w:rsidR="00642101" w:rsidRPr="009229C8" w:rsidRDefault="0074475B" w:rsidP="00DC664B">
              <w:pPr>
                <w:pStyle w:val="Turinys1"/>
                <w:ind w:left="0" w:firstLine="0"/>
                <w:rPr>
                  <w:rFonts w:ascii="Times New Roman" w:hAnsi="Times New Roman" w:cs="Times New Roman"/>
                  <w:noProof/>
                </w:rPr>
              </w:pPr>
              <w:hyperlink w:anchor="_Toc126333939" w:history="1">
                <w:r w:rsidRPr="009229C8">
                  <w:rPr>
                    <w:rStyle w:val="Hipersaitas"/>
                    <w:rFonts w:ascii="Times New Roman" w:hAnsi="Times New Roman" w:cs="Times New Roman"/>
                    <w:noProof/>
                  </w:rPr>
                  <w:t>Pirkimo sąlygų 1 priedas „Terminai“</w:t>
                </w:r>
              </w:hyperlink>
            </w:p>
            <w:p w14:paraId="27656DDD" w14:textId="7AB604DC" w:rsidR="0074475B" w:rsidRPr="009229C8" w:rsidRDefault="0074475B" w:rsidP="00DC664B">
              <w:pPr>
                <w:pStyle w:val="Turinys1"/>
                <w:ind w:left="0" w:firstLine="0"/>
                <w:rPr>
                  <w:rFonts w:ascii="Times New Roman" w:hAnsi="Times New Roman" w:cs="Times New Roman"/>
                  <w:noProof/>
                  <w:sz w:val="22"/>
                  <w:szCs w:val="22"/>
                  <w:lang w:val="en-US" w:eastAsia="en-US"/>
                </w:rPr>
              </w:pPr>
              <w:hyperlink w:anchor="_Toc126333940" w:history="1">
                <w:r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1" w:history="1">
                <w:r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2" w:history="1">
                <w:r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3" w:history="1">
                <w:r w:rsidRPr="009229C8">
                  <w:rPr>
                    <w:rStyle w:val="Hipersaitas"/>
                    <w:rFonts w:ascii="Times New Roman" w:eastAsia="Calibri" w:hAnsi="Times New Roman" w:cs="Times New Roman"/>
                    <w:noProof/>
                  </w:rPr>
                  <w:t xml:space="preserve">Pirkimo sąlygų 5 priedas „EBVPD“ </w:t>
                </w:r>
                <w:r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5" w:history="1">
                <w:r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74475B" w:rsidP="00DC664B">
              <w:pPr>
                <w:pStyle w:val="Turinys2"/>
                <w:ind w:left="0"/>
                <w:rPr>
                  <w:rFonts w:ascii="Times New Roman" w:hAnsi="Times New Roman" w:cs="Times New Roman"/>
                  <w:noProof/>
                  <w:sz w:val="22"/>
                  <w:szCs w:val="22"/>
                  <w:lang w:val="en-US" w:eastAsia="en-US"/>
                </w:rPr>
              </w:pPr>
              <w:hyperlink w:anchor="_Toc126333946" w:history="1">
                <w:r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642101" w:rsidP="00DC664B">
              <w:pPr>
                <w:pStyle w:val="Turinys2"/>
                <w:ind w:left="0"/>
                <w:rPr>
                  <w:rFonts w:ascii="Times New Roman" w:hAnsi="Times New Roman" w:cs="Times New Roman"/>
                  <w:noProof/>
                  <w:sz w:val="22"/>
                  <w:szCs w:val="22"/>
                  <w:lang w:val="en-US" w:eastAsia="en-US"/>
                </w:rPr>
              </w:pPr>
              <w:hyperlink w:anchor="_Toc126333947" w:history="1">
                <w:r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5849C379"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 xml:space="preserve">tokių </w:t>
      </w:r>
      <w:r w:rsidR="00226A44">
        <w:rPr>
          <w:rFonts w:ascii="Times New Roman" w:hAnsi="Times New Roman" w:cs="Times New Roman"/>
        </w:rPr>
        <w:t>darbų</w:t>
      </w:r>
      <w:r w:rsidR="00AB08A2" w:rsidRPr="0061442B">
        <w:rPr>
          <w:rFonts w:ascii="Times New Roman" w:hAnsi="Times New Roman" w:cs="Times New Roman"/>
        </w:rPr>
        <w:t xml:space="preserve">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3"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w:t>
      </w:r>
      <w:proofErr w:type="spellStart"/>
      <w:r w:rsidRPr="00247D27">
        <w:rPr>
          <w:rFonts w:ascii="Times New Roman" w:hAnsi="Times New Roman" w:cs="Times New Roman"/>
        </w:rPr>
        <w:t>ais</w:t>
      </w:r>
      <w:proofErr w:type="spellEnd"/>
      <w:r w:rsidRPr="00247D27">
        <w:rPr>
          <w:rFonts w:ascii="Times New Roman" w:hAnsi="Times New Roman" w:cs="Times New Roman"/>
        </w:rPr>
        <w:t xml:space="preserve">).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3FDDFFB1"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9464FF">
        <w:rPr>
          <w:rFonts w:ascii="Times New Roman" w:eastAsia="Calibri" w:hAnsi="Times New Roman" w:cs="Times New Roman"/>
          <w:b/>
          <w:bCs/>
        </w:rPr>
        <w:t>9456653</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hyperlink r:id="rId14"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7C5D524D"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B3275D">
        <w:rPr>
          <w:rFonts w:ascii="Times New Roman" w:eastAsia="Calibri" w:hAnsi="Times New Roman" w:cs="Times New Roman"/>
        </w:rPr>
        <w:t>darbus</w:t>
      </w:r>
      <w:r w:rsidR="000D3FC7" w:rsidRPr="00821D17">
        <w:rPr>
          <w:rFonts w:ascii="Times New Roman" w:eastAsia="Calibri" w:hAnsi="Times New Roman" w:cs="Times New Roman"/>
        </w:rPr>
        <w:t xml:space="preserve">: </w:t>
      </w:r>
      <w:r w:rsidR="009464FF">
        <w:rPr>
          <w:rFonts w:ascii="Times New Roman" w:hAnsi="Times New Roman" w:cs="Times New Roman"/>
        </w:rPr>
        <w:t>vandens gręžinys</w:t>
      </w:r>
      <w:r w:rsidR="00B3275D">
        <w:rPr>
          <w:rFonts w:ascii="Times New Roman" w:hAnsi="Times New Roman" w:cs="Times New Roman"/>
        </w:rPr>
        <w:t xml:space="preserve"> ir jo įrengimas</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B3275D">
        <w:rPr>
          <w:rFonts w:ascii="Times New Roman" w:hAnsi="Times New Roman" w:cs="Times New Roman"/>
          <w:b/>
        </w:rPr>
        <w:t>45000000-7</w:t>
      </w:r>
      <w:r w:rsidR="0018373B" w:rsidRPr="00813A35">
        <w:rPr>
          <w:rFonts w:ascii="Times New Roman" w:hAnsi="Times New Roman" w:cs="Times New Roman"/>
          <w:b/>
        </w:rPr>
        <w:t>.</w:t>
      </w:r>
    </w:p>
    <w:p w14:paraId="11C9D85E" w14:textId="119627FF"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B3275D">
        <w:rPr>
          <w:rFonts w:ascii="Times New Roman" w:hAnsi="Times New Roman" w:cs="Times New Roman"/>
          <w:b/>
        </w:rPr>
        <w:t>ne</w:t>
      </w:r>
      <w:r w:rsidR="0082220F" w:rsidRPr="000618F2">
        <w:rPr>
          <w:rFonts w:ascii="Times New Roman" w:hAnsi="Times New Roman" w:cs="Times New Roman"/>
          <w:b/>
        </w:rPr>
        <w:t>skaidomas</w:t>
      </w:r>
      <w:r w:rsidR="00821D17">
        <w:rPr>
          <w:rFonts w:ascii="Times New Roman" w:hAnsi="Times New Roman" w:cs="Times New Roman"/>
          <w:b/>
        </w:rPr>
        <w:t xml:space="preserve"> į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lastRenderedPageBreak/>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8187C32" w14:textId="77777777" w:rsidR="00B3275D" w:rsidRPr="00B3275D" w:rsidRDefault="00B3275D" w:rsidP="00B3275D">
      <w:pPr>
        <w:pStyle w:val="Body2"/>
        <w:numPr>
          <w:ilvl w:val="1"/>
          <w:numId w:val="23"/>
        </w:numPr>
        <w:spacing w:after="0"/>
        <w:ind w:left="0" w:firstLine="567"/>
        <w:rPr>
          <w:rFonts w:cs="Times New Roman"/>
          <w:color w:val="auto"/>
          <w:lang w:val="lt-LT"/>
        </w:rPr>
      </w:pPr>
      <w:bookmarkStart w:id="37" w:name="_Ref39425999"/>
      <w:bookmarkStart w:id="38" w:name="_Ref39426005"/>
      <w:bookmarkStart w:id="39" w:name="_Toc126333937"/>
      <w:r w:rsidRPr="00B3275D">
        <w:rPr>
          <w:rFonts w:cs="Times New Roman"/>
          <w:color w:val="auto"/>
          <w:lang w:val="lt-LT"/>
        </w:rPr>
        <w:t>Perkančioji organizacija ekonomiškai naudingiausią pasiūlymą išrenka pagal mažiausią kainą (detaliau nurodytą pirkimo sąlygų SPS Priede Nr. 6.):</w:t>
      </w:r>
    </w:p>
    <w:tbl>
      <w:tblPr>
        <w:tblW w:w="81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368"/>
        <w:gridCol w:w="2836"/>
      </w:tblGrid>
      <w:tr w:rsidR="00B3275D" w:rsidRPr="00B3275D" w14:paraId="663713FD" w14:textId="77777777" w:rsidTr="00B3275D">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3E616893" w14:textId="77777777" w:rsidR="00B3275D" w:rsidRPr="00B3275D" w:rsidRDefault="00B3275D">
            <w:pPr>
              <w:spacing w:after="0" w:line="240" w:lineRule="auto"/>
              <w:rPr>
                <w:rFonts w:ascii="Times New Roman" w:hAnsi="Times New Roman" w:cs="Times New Roman"/>
                <w:b/>
                <w:sz w:val="20"/>
                <w:szCs w:val="20"/>
              </w:rPr>
            </w:pPr>
            <w:r w:rsidRPr="00B3275D">
              <w:rPr>
                <w:rFonts w:ascii="Times New Roman" w:hAnsi="Times New Roman" w:cs="Times New Roman"/>
                <w:b/>
                <w:sz w:val="20"/>
                <w:szCs w:val="20"/>
              </w:rPr>
              <w:t>Eil. Nr.</w:t>
            </w:r>
          </w:p>
        </w:tc>
        <w:tc>
          <w:tcPr>
            <w:tcW w:w="4366" w:type="dxa"/>
            <w:tcBorders>
              <w:top w:val="single" w:sz="4" w:space="0" w:color="auto"/>
              <w:left w:val="single" w:sz="4" w:space="0" w:color="auto"/>
              <w:bottom w:val="single" w:sz="4" w:space="0" w:color="auto"/>
              <w:right w:val="single" w:sz="4" w:space="0" w:color="auto"/>
            </w:tcBorders>
            <w:vAlign w:val="center"/>
            <w:hideMark/>
          </w:tcPr>
          <w:p w14:paraId="39F5A426" w14:textId="3131F74C" w:rsidR="00B3275D" w:rsidRPr="00B3275D" w:rsidRDefault="00B61D3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w:t>
            </w:r>
            <w:r w:rsidR="00B3275D" w:rsidRPr="00B3275D">
              <w:rPr>
                <w:rFonts w:ascii="Times New Roman" w:hAnsi="Times New Roman" w:cs="Times New Roman"/>
                <w:b/>
                <w:bCs/>
                <w:sz w:val="20"/>
                <w:szCs w:val="20"/>
              </w:rPr>
              <w:t>avadinimas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A709FE" w14:textId="77777777" w:rsidR="00B3275D" w:rsidRPr="00B3275D" w:rsidRDefault="00B3275D">
            <w:pPr>
              <w:pStyle w:val="Body2"/>
              <w:spacing w:after="0" w:line="276" w:lineRule="auto"/>
              <w:jc w:val="center"/>
              <w:rPr>
                <w:rFonts w:cs="Times New Roman"/>
                <w:b/>
                <w:color w:val="auto"/>
                <w:sz w:val="20"/>
                <w:szCs w:val="20"/>
                <w:lang w:val="lt-LT" w:eastAsia="lt-LT"/>
              </w:rPr>
            </w:pPr>
            <w:r w:rsidRPr="00B3275D">
              <w:rPr>
                <w:rFonts w:cs="Times New Roman"/>
                <w:b/>
                <w:color w:val="auto"/>
                <w:sz w:val="20"/>
                <w:szCs w:val="20"/>
                <w:lang w:val="lt-LT" w:eastAsia="lt-LT"/>
              </w:rPr>
              <w:t>Pasiūlymo vertė, € su  PVM</w:t>
            </w:r>
          </w:p>
        </w:tc>
      </w:tr>
      <w:tr w:rsidR="00B3275D" w:rsidRPr="00B3275D" w14:paraId="1205E4CD" w14:textId="77777777" w:rsidTr="00B3275D">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6A06AC05" w14:textId="77777777" w:rsidR="00B3275D" w:rsidRPr="00B3275D" w:rsidRDefault="00B3275D" w:rsidP="00B3275D">
            <w:pPr>
              <w:pStyle w:val="Sraopastraipa"/>
              <w:numPr>
                <w:ilvl w:val="0"/>
                <w:numId w:val="24"/>
              </w:numPr>
              <w:spacing w:after="0" w:line="240" w:lineRule="auto"/>
              <w:ind w:right="-108"/>
              <w:rPr>
                <w:rFonts w:ascii="Times New Roman" w:hAnsi="Times New Roman" w:cs="Times New Roman"/>
              </w:rPr>
            </w:pPr>
          </w:p>
        </w:tc>
        <w:tc>
          <w:tcPr>
            <w:tcW w:w="4366" w:type="dxa"/>
            <w:tcBorders>
              <w:top w:val="single" w:sz="4" w:space="0" w:color="auto"/>
              <w:left w:val="single" w:sz="4" w:space="0" w:color="auto"/>
              <w:bottom w:val="single" w:sz="4" w:space="0" w:color="auto"/>
              <w:right w:val="single" w:sz="4" w:space="0" w:color="auto"/>
            </w:tcBorders>
            <w:hideMark/>
          </w:tcPr>
          <w:p w14:paraId="1D02373A" w14:textId="25850129" w:rsidR="00B3275D" w:rsidRPr="00B3275D" w:rsidRDefault="009464FF">
            <w:pPr>
              <w:spacing w:after="0" w:line="240" w:lineRule="auto"/>
              <w:jc w:val="both"/>
              <w:rPr>
                <w:rFonts w:ascii="Times New Roman" w:hAnsi="Times New Roman" w:cs="Times New Roman"/>
              </w:rPr>
            </w:pPr>
            <w:r>
              <w:rPr>
                <w:rFonts w:ascii="Times New Roman" w:hAnsi="Times New Roman" w:cs="Times New Roman"/>
                <w:b/>
                <w:bCs/>
              </w:rPr>
              <w:t>VANDENS GRĘŽINYS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0D65C3" w14:textId="1DA67B31" w:rsidR="00B3275D" w:rsidRPr="00B61D3C" w:rsidRDefault="009464FF">
            <w:pPr>
              <w:pStyle w:val="Standard"/>
              <w:snapToGrid w:val="0"/>
              <w:spacing w:after="0" w:line="240" w:lineRule="auto"/>
              <w:jc w:val="center"/>
              <w:rPr>
                <w:b/>
                <w:sz w:val="21"/>
                <w:szCs w:val="21"/>
              </w:rPr>
            </w:pPr>
            <w:r>
              <w:rPr>
                <w:b/>
                <w:sz w:val="21"/>
                <w:szCs w:val="21"/>
              </w:rPr>
              <w:t>67500</w:t>
            </w:r>
            <w:r w:rsidR="00B61D3C" w:rsidRPr="00B61D3C">
              <w:rPr>
                <w:b/>
                <w:sz w:val="21"/>
                <w:szCs w:val="21"/>
              </w:rPr>
              <w:t>,00</w:t>
            </w:r>
          </w:p>
        </w:tc>
      </w:tr>
    </w:tbl>
    <w:p w14:paraId="072742CD" w14:textId="77777777" w:rsidR="00B3275D" w:rsidRPr="00B3275D" w:rsidRDefault="00B3275D" w:rsidP="00B3275D">
      <w:pPr>
        <w:pStyle w:val="Body2"/>
        <w:numPr>
          <w:ilvl w:val="1"/>
          <w:numId w:val="23"/>
        </w:numPr>
        <w:spacing w:after="0"/>
        <w:ind w:left="0" w:firstLine="567"/>
        <w:rPr>
          <w:rFonts w:cs="Times New Roman"/>
          <w:lang w:val="lt-LT"/>
        </w:rPr>
      </w:pPr>
      <w:r w:rsidRPr="00B3275D">
        <w:rPr>
          <w:rFonts w:eastAsia="Calibri" w:cs="Times New Roman"/>
          <w:color w:val="auto"/>
          <w:lang w:val="lt-LT"/>
        </w:rPr>
        <w:t xml:space="preserve"> </w:t>
      </w:r>
      <w:r w:rsidRPr="00B3275D">
        <w:rPr>
          <w:rFonts w:eastAsiaTheme="minorHAnsi" w:cs="Times New Roman"/>
          <w:b/>
          <w:bCs/>
          <w:lang w:val="lt-LT"/>
        </w:rPr>
        <w:t>Pirkimas į dalis  - neskaidomas.</w:t>
      </w:r>
      <w:r w:rsidRPr="00B3275D">
        <w:rPr>
          <w:rFonts w:cs="Times New Roman"/>
          <w:lang w:val="lt-LT"/>
        </w:rPr>
        <w:t xml:space="preserve">  </w:t>
      </w:r>
      <w:r w:rsidRPr="00B3275D">
        <w:rPr>
          <w:rFonts w:cs="Times New Roman"/>
          <w:spacing w:val="-4"/>
          <w:lang w:val="lt-LT"/>
        </w:rPr>
        <w:t>Komisija nustato pasiūlymų eilę ir laimėjusį pasiūlymą bei priima sprendimą sudaryti pirkimo sutartį. Pasiūlymai šioje eilėje surašomi ekonominio naudingumo mažėjimo</w:t>
      </w:r>
      <w:r w:rsidRPr="00B3275D">
        <w:rPr>
          <w:rFonts w:cs="Times New Roman"/>
          <w:i/>
          <w:spacing w:val="-4"/>
          <w:lang w:val="lt-LT"/>
        </w:rPr>
        <w:t> </w:t>
      </w:r>
      <w:r w:rsidRPr="00B3275D">
        <w:rPr>
          <w:rFonts w:cs="Times New Roman"/>
          <w:spacing w:val="-4"/>
          <w:lang w:val="lt-LT"/>
        </w:rPr>
        <w:t xml:space="preserve">tvarka. </w:t>
      </w:r>
      <w:r w:rsidRPr="00B3275D">
        <w:rPr>
          <w:rFonts w:cs="Times New Roman"/>
          <w:lang w:val="lt-LT"/>
        </w:rPr>
        <w:t xml:space="preserve">Laimėjusiu pripažįstamas pasiūlymas, įrašytas pirmuoju pasiūlymų eilėje.  </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5"/>
          <w:footerReference w:type="first" r:id="rId16"/>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lastRenderedPageBreak/>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75428BCD" w:rsidR="0084319C" w:rsidRPr="000E3F1C" w:rsidRDefault="000E3F1C" w:rsidP="00B61D3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w:t>
            </w:r>
            <w:r w:rsidR="00B61D3C">
              <w:rPr>
                <w:rFonts w:ascii="Times New Roman" w:hAnsi="Times New Roman" w:cs="Times New Roman"/>
                <w:sz w:val="20"/>
                <w:szCs w:val="20"/>
              </w:rPr>
              <w:t>09-2</w:t>
            </w:r>
            <w:r w:rsidR="009464FF">
              <w:rPr>
                <w:rFonts w:ascii="Times New Roman" w:hAnsi="Times New Roman" w:cs="Times New Roman"/>
                <w:sz w:val="20"/>
                <w:szCs w:val="20"/>
              </w:rPr>
              <w:t>4</w:t>
            </w:r>
            <w:r w:rsidR="000F29B8" w:rsidRPr="000E3F1C">
              <w:rPr>
                <w:rFonts w:ascii="Times New Roman" w:hAnsi="Times New Roman" w:cs="Times New Roman"/>
                <w:sz w:val="20"/>
                <w:szCs w:val="20"/>
              </w:rPr>
              <w:t xml:space="preserve">  </w:t>
            </w:r>
            <w:r w:rsidR="009464FF">
              <w:rPr>
                <w:rFonts w:ascii="Times New Roman" w:hAnsi="Times New Roman" w:cs="Times New Roman"/>
                <w:sz w:val="20"/>
                <w:szCs w:val="20"/>
              </w:rPr>
              <w:t>10</w:t>
            </w:r>
            <w:r w:rsidR="00247D27">
              <w:rPr>
                <w:rFonts w:ascii="Times New Roman" w:hAnsi="Times New Roman" w:cs="Times New Roman"/>
                <w:sz w:val="20"/>
                <w:szCs w:val="20"/>
              </w:rPr>
              <w:t>:</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2B617810" w:rsidR="0084319C" w:rsidRPr="000E3F1C" w:rsidRDefault="00774AA5" w:rsidP="00B61D3C">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B61D3C">
              <w:rPr>
                <w:rFonts w:ascii="Times New Roman" w:hAnsi="Times New Roman" w:cs="Times New Roman"/>
                <w:sz w:val="20"/>
                <w:szCs w:val="20"/>
              </w:rPr>
              <w:t>09-2</w:t>
            </w:r>
            <w:r w:rsidR="009464FF">
              <w:rPr>
                <w:rFonts w:ascii="Times New Roman" w:hAnsi="Times New Roman" w:cs="Times New Roman"/>
                <w:sz w:val="20"/>
                <w:szCs w:val="20"/>
              </w:rPr>
              <w:t>4</w:t>
            </w:r>
            <w:r w:rsidR="007B0A8F" w:rsidRPr="000E3F1C">
              <w:rPr>
                <w:rFonts w:ascii="Times New Roman" w:hAnsi="Times New Roman" w:cs="Times New Roman"/>
                <w:sz w:val="20"/>
                <w:szCs w:val="20"/>
              </w:rPr>
              <w:t xml:space="preserve">  </w:t>
            </w:r>
            <w:r w:rsidR="009464FF">
              <w:rPr>
                <w:rFonts w:ascii="Times New Roman" w:hAnsi="Times New Roman" w:cs="Times New Roman"/>
                <w:sz w:val="20"/>
                <w:szCs w:val="20"/>
              </w:rPr>
              <w:t>10</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4A2B8387"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6 (šešios) dienos iki pasiūlymų pateikimo termino dienos</w:t>
            </w:r>
          </w:p>
        </w:tc>
        <w:tc>
          <w:tcPr>
            <w:tcW w:w="2636" w:type="dxa"/>
            <w:tcMar>
              <w:top w:w="0" w:type="dxa"/>
              <w:left w:w="108" w:type="dxa"/>
              <w:bottom w:w="0" w:type="dxa"/>
              <w:right w:w="108" w:type="dxa"/>
            </w:tcMar>
            <w:vAlign w:val="center"/>
          </w:tcPr>
          <w:p w14:paraId="6C70BD98"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6B3FEA86" w14:textId="3C2652E6" w:rsidR="00774AA5" w:rsidRPr="00B4198F" w:rsidRDefault="00B61D3C" w:rsidP="00B61D3C">
            <w:pPr>
              <w:spacing w:after="0" w:line="240" w:lineRule="auto"/>
              <w:jc w:val="both"/>
              <w:rPr>
                <w:rFonts w:ascii="Times New Roman" w:hAnsi="Times New Roman" w:cs="Times New Roman"/>
                <w:iCs/>
                <w:sz w:val="20"/>
                <w:szCs w:val="20"/>
              </w:rPr>
            </w:pPr>
            <w:r w:rsidRPr="00B61D3C">
              <w:rPr>
                <w:rFonts w:ascii="Times New Roman" w:hAnsi="Times New Roman" w:cs="Times New Roman"/>
                <w:i/>
                <w:iCs/>
                <w:sz w:val="20"/>
                <w:szCs w:val="20"/>
              </w:rPr>
              <w:t>6 (šešios) dienos iki pasiūlymų pateikimo termino pabaigos</w:t>
            </w: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71ABFC26" w:rsidR="00774AA5" w:rsidRPr="00B4198F" w:rsidRDefault="00B61D3C" w:rsidP="00B4198F">
            <w:pPr>
              <w:spacing w:after="0" w:line="240" w:lineRule="auto"/>
              <w:jc w:val="both"/>
              <w:rPr>
                <w:rFonts w:ascii="Times New Roman" w:hAnsi="Times New Roman" w:cs="Times New Roman"/>
                <w:sz w:val="20"/>
                <w:szCs w:val="20"/>
              </w:rPr>
            </w:pPr>
            <w:r w:rsidRPr="00B61D3C">
              <w:rPr>
                <w:rFonts w:ascii="Times New Roman" w:hAnsi="Times New Roman" w:cs="Times New Roman"/>
                <w:sz w:val="20"/>
                <w:szCs w:val="20"/>
              </w:rPr>
              <w:t>4 (keturios) dienos iki pasiūlymų pateikimo termino dienos</w:t>
            </w:r>
          </w:p>
        </w:tc>
        <w:tc>
          <w:tcPr>
            <w:tcW w:w="2636" w:type="dxa"/>
            <w:tcMar>
              <w:top w:w="0" w:type="dxa"/>
              <w:left w:w="108" w:type="dxa"/>
              <w:bottom w:w="0" w:type="dxa"/>
              <w:right w:w="108" w:type="dxa"/>
            </w:tcMar>
            <w:vAlign w:val="center"/>
          </w:tcPr>
          <w:p w14:paraId="514D7221" w14:textId="77777777" w:rsidR="00B61D3C" w:rsidRPr="00B61D3C" w:rsidRDefault="00B61D3C" w:rsidP="00B61D3C">
            <w:pPr>
              <w:spacing w:after="0" w:line="240" w:lineRule="auto"/>
              <w:jc w:val="both"/>
              <w:rPr>
                <w:rFonts w:ascii="Times New Roman" w:hAnsi="Times New Roman" w:cs="Times New Roman"/>
                <w:i/>
                <w:iCs/>
                <w:sz w:val="20"/>
                <w:szCs w:val="20"/>
              </w:rPr>
            </w:pPr>
            <w:r w:rsidRPr="00B61D3C">
              <w:rPr>
                <w:rFonts w:ascii="Times New Roman" w:hAnsi="Times New Roman" w:cs="Times New Roman"/>
                <w:i/>
                <w:iCs/>
                <w:sz w:val="20"/>
                <w:szCs w:val="20"/>
              </w:rPr>
              <w:t>Jeigu vykdomas supaprastintas pirkimas:</w:t>
            </w:r>
          </w:p>
          <w:p w14:paraId="2E898EC9" w14:textId="232046EA" w:rsidR="00774AA5" w:rsidRPr="00B4198F" w:rsidRDefault="00B61D3C" w:rsidP="00B61D3C">
            <w:pPr>
              <w:spacing w:after="0" w:line="240" w:lineRule="auto"/>
              <w:jc w:val="both"/>
              <w:rPr>
                <w:rFonts w:ascii="Times New Roman" w:hAnsi="Times New Roman" w:cs="Times New Roman"/>
                <w:strike/>
                <w:sz w:val="20"/>
                <w:szCs w:val="20"/>
              </w:rPr>
            </w:pPr>
            <w:r w:rsidRPr="00B61D3C">
              <w:rPr>
                <w:rFonts w:ascii="Times New Roman" w:hAnsi="Times New Roman" w:cs="Times New Roman"/>
                <w:i/>
                <w:iCs/>
                <w:sz w:val="20"/>
                <w:szCs w:val="20"/>
              </w:rPr>
              <w:t>4 (keturios) dienos iki pasiūlymų pateikimo termino pabaigos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4D090C93"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6F344DA6"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5 (penkias) darbo dienas</w:t>
            </w:r>
          </w:p>
          <w:p w14:paraId="4493C8DF"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4167C40" w14:textId="748DFEAE"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0B07C1C7" w14:textId="77777777" w:rsidR="0029372F" w:rsidRPr="0029372F" w:rsidRDefault="0029372F" w:rsidP="0029372F">
            <w:pPr>
              <w:spacing w:after="0" w:line="240" w:lineRule="auto"/>
              <w:jc w:val="both"/>
              <w:rPr>
                <w:rFonts w:ascii="Times New Roman" w:hAnsi="Times New Roman" w:cs="Times New Roman"/>
                <w:i/>
                <w:iCs/>
                <w:sz w:val="20"/>
                <w:szCs w:val="20"/>
              </w:rPr>
            </w:pPr>
            <w:r w:rsidRPr="0029372F">
              <w:rPr>
                <w:rFonts w:ascii="Times New Roman" w:hAnsi="Times New Roman" w:cs="Times New Roman"/>
                <w:i/>
                <w:iCs/>
                <w:sz w:val="20"/>
                <w:szCs w:val="20"/>
              </w:rPr>
              <w:t xml:space="preserve">Jeigu vykdomas supaprastintas pirkimas: </w:t>
            </w:r>
          </w:p>
          <w:p w14:paraId="1FD5A236" w14:textId="43A1A564" w:rsidR="00774AA5" w:rsidRPr="00B4198F" w:rsidRDefault="0029372F" w:rsidP="0029372F">
            <w:pPr>
              <w:spacing w:after="0" w:line="240" w:lineRule="auto"/>
              <w:jc w:val="both"/>
              <w:rPr>
                <w:rFonts w:ascii="Times New Roman" w:hAnsi="Times New Roman" w:cs="Times New Roman"/>
                <w:sz w:val="20"/>
                <w:szCs w:val="20"/>
              </w:rPr>
            </w:pPr>
            <w:r w:rsidRPr="0029372F">
              <w:rPr>
                <w:rFonts w:ascii="Times New Roman" w:hAnsi="Times New Roman" w:cs="Times New Roman"/>
                <w:i/>
                <w:iCs/>
                <w:sz w:val="20"/>
                <w:szCs w:val="20"/>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lastRenderedPageBreak/>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28444BA"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 xml:space="preserve">je specifikacijoje apibūdinamos perkamų </w:t>
      </w:r>
      <w:r w:rsidR="0029372F">
        <w:rPr>
          <w:rFonts w:ascii="Times New Roman" w:eastAsia="Calibri" w:hAnsi="Times New Roman" w:cs="Times New Roman"/>
          <w:iCs/>
        </w:rPr>
        <w:t>darbų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lastRenderedPageBreak/>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6"/>
      <w:bookmarkEnd w:id="47"/>
      <w:bookmarkEnd w:id="48"/>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B3275D">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B3275D">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B3275D">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B3275D">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206C6B">
              <w:rPr>
                <w:rFonts w:ascii="Times New Roman" w:hAnsi="Times New Roman" w:cs="Times New Roman"/>
                <w:bCs/>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w:t>
            </w:r>
            <w:r w:rsidRPr="00206C6B">
              <w:rPr>
                <w:rFonts w:ascii="Times New Roman" w:hAnsi="Times New Roman" w:cs="Times New Roman"/>
                <w:color w:val="000000" w:themeColor="text1"/>
              </w:rPr>
              <w:lastRenderedPageBreak/>
              <w:t>priimtas ir įsiteisėjęs apkaltinamasis teismo nuosprendis ir šis asmuo turi neišnykusį ar nepanaikintą teistumą;</w:t>
            </w:r>
          </w:p>
          <w:p w14:paraId="775CE10D"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B3275D">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lastRenderedPageBreak/>
              <w:t>VPĮ 46 straipsnio 1 dalis</w:t>
            </w:r>
          </w:p>
          <w:p w14:paraId="3486ED5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B3275D">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B3275D">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B3275D">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w:t>
            </w:r>
            <w:r w:rsidRPr="00206C6B">
              <w:rPr>
                <w:rFonts w:ascii="Times New Roman" w:hAnsi="Times New Roman" w:cs="Times New Roman"/>
                <w:color w:val="000000" w:themeColor="text1"/>
              </w:rPr>
              <w:lastRenderedPageBreak/>
              <w:t xml:space="preserve">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B3275D">
            <w:pPr>
              <w:pStyle w:val="Betarp"/>
              <w:spacing w:line="276" w:lineRule="auto"/>
              <w:jc w:val="both"/>
              <w:rPr>
                <w:rFonts w:ascii="Times New Roman" w:hAnsi="Times New Roman" w:cs="Times New Roman"/>
                <w:b/>
                <w:bCs/>
              </w:rPr>
            </w:pPr>
          </w:p>
          <w:p w14:paraId="643FFA5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B3275D">
            <w:pPr>
              <w:pStyle w:val="Betarp"/>
              <w:spacing w:line="276" w:lineRule="auto"/>
              <w:jc w:val="both"/>
              <w:rPr>
                <w:rFonts w:ascii="Times New Roman" w:hAnsi="Times New Roman" w:cs="Times New Roman"/>
                <w:bCs/>
              </w:rPr>
            </w:pPr>
          </w:p>
          <w:p w14:paraId="20C292A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655490BF"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B3275D">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B3275D">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B3275D">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49"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B3275D">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lastRenderedPageBreak/>
              <w:t>Laikoma, kad tiekėjas nuteistas už aukščiau nurodytą nusikalstamą veiką, kai dėl:</w:t>
            </w:r>
          </w:p>
          <w:p w14:paraId="389A26C7" w14:textId="77777777" w:rsidR="00AC272B" w:rsidRPr="00206C6B" w:rsidRDefault="00AC272B" w:rsidP="00B3275D">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B3275D">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B3275D">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206C6B">
              <w:rPr>
                <w:rFonts w:ascii="Times New Roman" w:hAnsi="Times New Roman" w:cs="Times New Roman"/>
                <w:bCs/>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3 dalis</w:t>
            </w:r>
          </w:p>
          <w:p w14:paraId="4B846FC9" w14:textId="77777777" w:rsidR="00AC272B" w:rsidRPr="00206C6B" w:rsidRDefault="00AC272B" w:rsidP="00B3275D">
            <w:pPr>
              <w:pStyle w:val="Betarp"/>
              <w:spacing w:line="276" w:lineRule="auto"/>
              <w:jc w:val="both"/>
              <w:rPr>
                <w:rFonts w:ascii="Times New Roman" w:eastAsia="Arial" w:hAnsi="Times New Roman" w:cs="Times New Roman"/>
              </w:rPr>
            </w:pPr>
          </w:p>
          <w:p w14:paraId="32C14FE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B3275D">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B3275D">
            <w:pPr>
              <w:pStyle w:val="Betarp"/>
              <w:spacing w:line="276" w:lineRule="auto"/>
              <w:jc w:val="both"/>
              <w:rPr>
                <w:rFonts w:ascii="Times New Roman" w:hAnsi="Times New Roman" w:cs="Times New Roman"/>
              </w:rPr>
            </w:pPr>
          </w:p>
          <w:p w14:paraId="18B472B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B3275D">
            <w:pPr>
              <w:pStyle w:val="Betarp"/>
              <w:spacing w:line="276" w:lineRule="auto"/>
              <w:jc w:val="both"/>
              <w:rPr>
                <w:rFonts w:ascii="Times New Roman" w:eastAsia="Yu Mincho" w:hAnsi="Times New Roman" w:cs="Times New Roman"/>
              </w:rPr>
            </w:pPr>
          </w:p>
          <w:p w14:paraId="1DA3DCA7" w14:textId="77777777" w:rsidR="00AC272B" w:rsidRPr="00206C6B" w:rsidRDefault="00AC272B" w:rsidP="00B3275D">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B3275D">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B3275D">
            <w:pPr>
              <w:pStyle w:val="Betarp"/>
              <w:spacing w:line="276" w:lineRule="auto"/>
              <w:jc w:val="both"/>
              <w:rPr>
                <w:rFonts w:ascii="Times New Roman" w:hAnsi="Times New Roman" w:cs="Times New Roman"/>
                <w:b/>
                <w:bCs/>
              </w:rPr>
            </w:pPr>
          </w:p>
          <w:p w14:paraId="24AD225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B3275D">
            <w:pPr>
              <w:pStyle w:val="Betarp"/>
              <w:spacing w:line="276" w:lineRule="auto"/>
              <w:jc w:val="both"/>
              <w:rPr>
                <w:rFonts w:ascii="Times New Roman" w:hAnsi="Times New Roman" w:cs="Times New Roman"/>
                <w:b/>
                <w:bCs/>
              </w:rPr>
            </w:pPr>
          </w:p>
          <w:p w14:paraId="25B59E1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B3275D">
            <w:pPr>
              <w:pStyle w:val="Betarp"/>
              <w:spacing w:line="276" w:lineRule="auto"/>
              <w:jc w:val="both"/>
              <w:rPr>
                <w:rFonts w:ascii="Times New Roman" w:hAnsi="Times New Roman" w:cs="Times New Roman"/>
                <w:b/>
                <w:bCs/>
              </w:rPr>
            </w:pPr>
          </w:p>
          <w:p w14:paraId="43FE63B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B3275D">
            <w:pPr>
              <w:pStyle w:val="Betarp"/>
              <w:spacing w:line="276" w:lineRule="auto"/>
              <w:jc w:val="both"/>
              <w:rPr>
                <w:rFonts w:ascii="Times New Roman" w:hAnsi="Times New Roman" w:cs="Times New Roman"/>
                <w:b/>
                <w:bCs/>
              </w:rPr>
            </w:pPr>
          </w:p>
          <w:p w14:paraId="0CE10680"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B3275D">
            <w:pPr>
              <w:pStyle w:val="Betarp"/>
              <w:spacing w:line="276" w:lineRule="auto"/>
              <w:jc w:val="both"/>
              <w:rPr>
                <w:rFonts w:ascii="Times New Roman" w:hAnsi="Times New Roman" w:cs="Times New Roman"/>
                <w:b/>
                <w:bCs/>
              </w:rPr>
            </w:pPr>
          </w:p>
          <w:p w14:paraId="68E9C60B" w14:textId="77777777" w:rsidR="00AC272B" w:rsidRPr="00206C6B" w:rsidRDefault="00AC272B" w:rsidP="00B3275D">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B3275D">
            <w:pPr>
              <w:pStyle w:val="Betarp"/>
              <w:spacing w:line="276" w:lineRule="auto"/>
              <w:jc w:val="both"/>
              <w:rPr>
                <w:rFonts w:ascii="Times New Roman" w:hAnsi="Times New Roman" w:cs="Times New Roman"/>
                <w:b/>
                <w:bCs/>
              </w:rPr>
            </w:pPr>
          </w:p>
          <w:p w14:paraId="49DF9B9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B3275D">
            <w:pPr>
              <w:pStyle w:val="Betarp"/>
              <w:spacing w:line="276" w:lineRule="auto"/>
              <w:jc w:val="both"/>
              <w:rPr>
                <w:rFonts w:ascii="Times New Roman" w:hAnsi="Times New Roman" w:cs="Times New Roman"/>
              </w:rPr>
            </w:pPr>
          </w:p>
          <w:p w14:paraId="51F32448" w14:textId="77777777" w:rsidR="00AC272B" w:rsidRPr="00206C6B" w:rsidRDefault="00AC272B" w:rsidP="00B3275D">
            <w:pPr>
              <w:pStyle w:val="Betarp"/>
              <w:spacing w:line="276" w:lineRule="auto"/>
              <w:jc w:val="both"/>
              <w:rPr>
                <w:rFonts w:ascii="Times New Roman" w:hAnsi="Times New Roman" w:cs="Times New Roman"/>
                <w:b/>
                <w:bCs/>
              </w:rPr>
            </w:pPr>
          </w:p>
        </w:tc>
      </w:tr>
      <w:bookmarkEnd w:id="49"/>
      <w:tr w:rsidR="00AC272B" w:rsidRPr="00206C6B" w14:paraId="3D3AF93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B3275D">
            <w:pPr>
              <w:pStyle w:val="Betarp"/>
              <w:spacing w:line="276" w:lineRule="auto"/>
              <w:jc w:val="both"/>
              <w:rPr>
                <w:rFonts w:ascii="Times New Roman" w:eastAsia="Yu Mincho" w:hAnsi="Times New Roman" w:cs="Times New Roman"/>
              </w:rPr>
            </w:pPr>
          </w:p>
          <w:p w14:paraId="17B4E6E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Laikoma, kad atitinkamos padėties dėl interesų konflikto negalima ištaisyti, jeigu į interesų konfliktą patekę asmenys nulėmė viešojo pirkimo komisijos ar </w:t>
            </w:r>
            <w:r w:rsidRPr="00206C6B">
              <w:rPr>
                <w:rFonts w:ascii="Times New Roman" w:hAnsi="Times New Roman" w:cs="Times New Roman"/>
              </w:rPr>
              <w:lastRenderedPageBreak/>
              <w:t>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2 punktas</w:t>
            </w:r>
          </w:p>
          <w:p w14:paraId="44AC242B" w14:textId="77777777" w:rsidR="00AC272B" w:rsidRPr="00206C6B" w:rsidRDefault="00AC272B" w:rsidP="00B3275D">
            <w:pPr>
              <w:pStyle w:val="Betarp"/>
              <w:spacing w:line="276" w:lineRule="auto"/>
              <w:jc w:val="both"/>
              <w:rPr>
                <w:rFonts w:ascii="Times New Roman" w:eastAsia="Yu Mincho" w:hAnsi="Times New Roman" w:cs="Times New Roman"/>
              </w:rPr>
            </w:pPr>
          </w:p>
          <w:p w14:paraId="1AF46C47"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B3275D">
            <w:pPr>
              <w:pStyle w:val="Betarp"/>
              <w:spacing w:line="276" w:lineRule="auto"/>
              <w:jc w:val="both"/>
              <w:rPr>
                <w:rFonts w:ascii="Times New Roman" w:eastAsia="Yu Mincho" w:hAnsi="Times New Roman" w:cs="Times New Roman"/>
              </w:rPr>
            </w:pPr>
          </w:p>
          <w:p w14:paraId="5C829696"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B3275D">
            <w:pPr>
              <w:pStyle w:val="Betarp"/>
              <w:spacing w:line="276" w:lineRule="auto"/>
              <w:jc w:val="both"/>
              <w:rPr>
                <w:rFonts w:ascii="Times New Roman" w:hAnsi="Times New Roman" w:cs="Times New Roman"/>
                <w:bCs/>
              </w:rPr>
            </w:pPr>
            <w:r w:rsidRPr="00206C6B">
              <w:rPr>
                <w:rFonts w:ascii="Times New Roman" w:hAnsi="Times New Roman" w:cs="Times New Roman"/>
                <w:bC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4 punktas</w:t>
            </w:r>
          </w:p>
          <w:p w14:paraId="7ABE9E03" w14:textId="77777777" w:rsidR="00AC272B" w:rsidRPr="00206C6B" w:rsidRDefault="00AC272B" w:rsidP="00B3275D">
            <w:pPr>
              <w:pStyle w:val="Betarp"/>
              <w:spacing w:line="276" w:lineRule="auto"/>
              <w:jc w:val="both"/>
              <w:rPr>
                <w:rFonts w:ascii="Times New Roman" w:eastAsia="Yu Mincho" w:hAnsi="Times New Roman" w:cs="Times New Roman"/>
              </w:rPr>
            </w:pPr>
          </w:p>
          <w:p w14:paraId="7DC0CA6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AC272B" w:rsidP="00B3275D">
            <w:pPr>
              <w:pStyle w:val="Betarp"/>
              <w:spacing w:line="276" w:lineRule="auto"/>
              <w:jc w:val="both"/>
              <w:rPr>
                <w:rFonts w:ascii="Times New Roman" w:hAnsi="Times New Roman" w:cs="Times New Roman"/>
              </w:rPr>
            </w:pPr>
            <w:hyperlink r:id="rId18" w:history="1">
              <w:r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B3275D">
            <w:pPr>
              <w:pStyle w:val="Betarp"/>
              <w:spacing w:line="276" w:lineRule="auto"/>
              <w:jc w:val="both"/>
              <w:rPr>
                <w:rFonts w:ascii="Times New Roman" w:eastAsia="Yu Mincho" w:hAnsi="Times New Roman" w:cs="Times New Roman"/>
              </w:rPr>
            </w:pPr>
          </w:p>
          <w:p w14:paraId="504B4518"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w:t>
            </w:r>
            <w:r w:rsidRPr="00206C6B">
              <w:rPr>
                <w:rFonts w:ascii="Times New Roman" w:hAnsi="Times New Roman" w:cs="Times New Roman"/>
              </w:rPr>
              <w:lastRenderedPageBreak/>
              <w:t xml:space="preserve">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B3275D">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6 punktas</w:t>
            </w:r>
          </w:p>
          <w:p w14:paraId="5BABD4D0" w14:textId="77777777" w:rsidR="00AC272B" w:rsidRPr="00206C6B" w:rsidRDefault="00AC272B" w:rsidP="00B3275D">
            <w:pPr>
              <w:pStyle w:val="Betarp"/>
              <w:spacing w:line="276" w:lineRule="auto"/>
              <w:jc w:val="both"/>
              <w:rPr>
                <w:rFonts w:ascii="Times New Roman" w:eastAsia="Yu Mincho" w:hAnsi="Times New Roman" w:cs="Times New Roman"/>
              </w:rPr>
            </w:pPr>
          </w:p>
          <w:p w14:paraId="6A1007AD"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B3275D">
            <w:pPr>
              <w:pStyle w:val="Betarp"/>
              <w:spacing w:line="276" w:lineRule="auto"/>
              <w:jc w:val="both"/>
              <w:rPr>
                <w:rFonts w:ascii="Times New Roman" w:hAnsi="Times New Roman" w:cs="Times New Roman"/>
              </w:rPr>
            </w:pPr>
          </w:p>
          <w:p w14:paraId="743F329F" w14:textId="77777777" w:rsidR="00AC272B" w:rsidRPr="00206C6B" w:rsidRDefault="00AC272B" w:rsidP="00B3275D">
            <w:pPr>
              <w:pStyle w:val="Betarp"/>
              <w:spacing w:line="276" w:lineRule="auto"/>
              <w:jc w:val="both"/>
              <w:rPr>
                <w:rFonts w:ascii="Times New Roman" w:hAnsi="Times New Roman" w:cs="Times New Roman"/>
              </w:rPr>
            </w:pPr>
            <w:hyperlink r:id="rId19" w:history="1">
              <w:r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B3275D">
            <w:pPr>
              <w:pStyle w:val="Betarp"/>
              <w:spacing w:line="276" w:lineRule="auto"/>
              <w:jc w:val="both"/>
              <w:rPr>
                <w:rFonts w:ascii="Times New Roman" w:hAnsi="Times New Roman" w:cs="Times New Roman"/>
              </w:rPr>
            </w:pPr>
          </w:p>
          <w:p w14:paraId="287894FB" w14:textId="77777777" w:rsidR="00AC272B" w:rsidRPr="00206C6B" w:rsidRDefault="00AC272B" w:rsidP="00B3275D">
            <w:pPr>
              <w:pStyle w:val="Betarp"/>
              <w:spacing w:line="276" w:lineRule="auto"/>
              <w:jc w:val="both"/>
              <w:rPr>
                <w:rFonts w:ascii="Times New Roman" w:hAnsi="Times New Roman" w:cs="Times New Roman"/>
              </w:rPr>
            </w:pPr>
            <w:hyperlink r:id="rId20" w:history="1">
              <w:r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B3275D">
            <w:pPr>
              <w:pStyle w:val="Betarp"/>
              <w:spacing w:line="276" w:lineRule="auto"/>
              <w:jc w:val="both"/>
              <w:rPr>
                <w:rFonts w:ascii="Times New Roman" w:hAnsi="Times New Roman" w:cs="Times New Roman"/>
                <w:bCs/>
              </w:rPr>
            </w:pPr>
          </w:p>
          <w:p w14:paraId="31311009" w14:textId="77777777" w:rsidR="00AC272B" w:rsidRPr="00206C6B" w:rsidRDefault="00AC272B" w:rsidP="00B3275D">
            <w:pPr>
              <w:pStyle w:val="Betarp"/>
              <w:spacing w:line="276" w:lineRule="auto"/>
              <w:jc w:val="both"/>
              <w:rPr>
                <w:rFonts w:ascii="Times New Roman" w:hAnsi="Times New Roman" w:cs="Times New Roman"/>
                <w:b/>
                <w:bCs/>
              </w:rPr>
            </w:pPr>
          </w:p>
        </w:tc>
      </w:tr>
      <w:tr w:rsidR="00AC272B" w:rsidRPr="00206C6B" w14:paraId="3A3B246C"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B3275D">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w:t>
            </w:r>
            <w:r w:rsidRPr="00206C6B">
              <w:rPr>
                <w:rFonts w:ascii="Times New Roman" w:hAnsi="Times New Roman" w:cs="Times New Roman"/>
              </w:rPr>
              <w:lastRenderedPageBreak/>
              <w:t>mažiau kaip vieni metai.</w:t>
            </w:r>
          </w:p>
          <w:p w14:paraId="576260DD" w14:textId="77777777" w:rsidR="00AC272B" w:rsidRPr="00206C6B" w:rsidRDefault="00AC272B" w:rsidP="00B3275D">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lastRenderedPageBreak/>
              <w:t>VPĮ 46 straipsnio 4 dalies 7 punkto a papunktis</w:t>
            </w:r>
          </w:p>
          <w:p w14:paraId="2D47378E" w14:textId="77777777" w:rsidR="00AC272B" w:rsidRPr="00206C6B" w:rsidRDefault="00AC272B" w:rsidP="00B3275D">
            <w:pPr>
              <w:pStyle w:val="Betarp"/>
              <w:spacing w:line="276" w:lineRule="auto"/>
              <w:jc w:val="both"/>
              <w:rPr>
                <w:rFonts w:ascii="Times New Roman" w:eastAsia="Yu Mincho" w:hAnsi="Times New Roman" w:cs="Times New Roman"/>
              </w:rPr>
            </w:pPr>
          </w:p>
          <w:p w14:paraId="202B00DB" w14:textId="77777777" w:rsidR="00AC272B" w:rsidRPr="00206C6B" w:rsidRDefault="00AC272B" w:rsidP="00B3275D">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 xml:space="preserve">EBVPD III dalies C11 </w:t>
            </w:r>
            <w:r w:rsidRPr="00206C6B">
              <w:rPr>
                <w:rFonts w:ascii="Times New Roman" w:eastAsia="Yu Mincho" w:hAnsi="Times New Roman" w:cs="Times New Roman"/>
              </w:rPr>
              <w:lastRenderedPageBreak/>
              <w:t>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lang w:eastAsia="en-US"/>
              </w:rPr>
              <w:lastRenderedPageBreak/>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1"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AC272B" w:rsidP="00B3275D">
            <w:pPr>
              <w:pStyle w:val="Betarp"/>
              <w:spacing w:line="276" w:lineRule="auto"/>
              <w:jc w:val="both"/>
              <w:rPr>
                <w:rFonts w:ascii="Times New Roman" w:hAnsi="Times New Roman" w:cs="Times New Roman"/>
              </w:rPr>
            </w:pPr>
            <w:hyperlink r:id="rId22" w:history="1">
              <w:r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B3275D">
            <w:pPr>
              <w:pStyle w:val="Betarp"/>
              <w:spacing w:line="276" w:lineRule="auto"/>
              <w:jc w:val="both"/>
              <w:rPr>
                <w:rFonts w:ascii="Times New Roman" w:hAnsi="Times New Roman" w:cs="Times New Roman"/>
                <w:b/>
                <w:bCs/>
                <w:iCs/>
              </w:rPr>
            </w:pPr>
          </w:p>
        </w:tc>
      </w:tr>
      <w:tr w:rsidR="00AC272B" w:rsidRPr="00206C6B" w14:paraId="1FAFB5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B3275D">
            <w:pPr>
              <w:pStyle w:val="Betarp"/>
              <w:spacing w:line="276" w:lineRule="auto"/>
              <w:jc w:val="both"/>
              <w:rPr>
                <w:rFonts w:ascii="Times New Roman" w:eastAsia="Yu Mincho" w:hAnsi="Times New Roman" w:cs="Times New Roman"/>
              </w:rPr>
            </w:pPr>
          </w:p>
          <w:p w14:paraId="349BBB31"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B3275D">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B3275D">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B3275D">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B3275D">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B3275D">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B3275D">
            <w:pPr>
              <w:pStyle w:val="Betarp"/>
              <w:spacing w:line="276" w:lineRule="auto"/>
              <w:jc w:val="both"/>
              <w:rPr>
                <w:rFonts w:ascii="Times New Roman" w:eastAsia="Yu Mincho" w:hAnsi="Times New Roman" w:cs="Times New Roman"/>
              </w:rPr>
            </w:pPr>
          </w:p>
          <w:p w14:paraId="5469588D" w14:textId="77777777" w:rsidR="00AC272B" w:rsidRPr="00206C6B" w:rsidRDefault="00AC272B" w:rsidP="00B3275D">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B3275D">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B3275D">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B3275D">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AC272B" w:rsidP="00B3275D">
            <w:pPr>
              <w:rPr>
                <w:rFonts w:ascii="Times New Roman" w:hAnsi="Times New Roman" w:cs="Times New Roman"/>
                <w:bCs/>
                <w:iCs/>
                <w:lang w:eastAsia="en-US"/>
              </w:rPr>
            </w:pPr>
            <w:hyperlink r:id="rId24" w:history="1">
              <w:r w:rsidRPr="00206C6B">
                <w:rPr>
                  <w:rStyle w:val="Hipersaitas"/>
                  <w:rFonts w:ascii="Times New Roman" w:hAnsi="Times New Roman" w:cs="Times New Roman"/>
                  <w:u w:val="single"/>
                </w:rPr>
                <w:t>https://kt.gov.lt/lt/atviri-duomenys/diskvalifikavimas-is-viesuju-pirkimu</w:t>
              </w:r>
            </w:hyperlink>
            <w:r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5"/>
          <w:headerReference w:type="default" r:id="rId26"/>
          <w:footerReference w:type="even" r:id="rId27"/>
          <w:footerReference w:type="default" r:id="rId28"/>
          <w:headerReference w:type="first" r:id="rId29"/>
          <w:footerReference w:type="first" r:id="rId30"/>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lastRenderedPageBreak/>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1"/>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lastRenderedPageBreak/>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3FEB2AE5"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w:t>
      </w:r>
    </w:p>
    <w:p w14:paraId="2A5A5DCB" w14:textId="77777777" w:rsidR="008D10ED" w:rsidRDefault="008D10ED" w:rsidP="008D10ED">
      <w:pPr>
        <w:pStyle w:val="Body2"/>
        <w:spacing w:after="0"/>
        <w:ind w:left="720"/>
        <w:rPr>
          <w:rFonts w:cs="Times New Roman"/>
          <w:b/>
          <w:color w:val="auto"/>
          <w:lang w:val="lt-LT"/>
        </w:rPr>
      </w:pPr>
    </w:p>
    <w:p w14:paraId="1655B542" w14:textId="77777777" w:rsidR="00B3275D" w:rsidRDefault="00B3275D" w:rsidP="00B3275D">
      <w:pPr>
        <w:pStyle w:val="Body2"/>
        <w:spacing w:after="0"/>
        <w:ind w:firstLine="567"/>
        <w:rPr>
          <w:rFonts w:cs="Times New Roman"/>
          <w:b/>
          <w:color w:val="auto"/>
          <w:lang w:val="lt-LT"/>
        </w:rPr>
      </w:pPr>
      <w:r>
        <w:rPr>
          <w:color w:val="auto"/>
          <w:lang w:val="lt-LT"/>
        </w:rPr>
        <w:t>Perkančioji organizacija ekonomiškai naudingiausią pasiūlymą išrenka pagal mažiausią kainą. Maksimali pasiūlymo (vertinamoji) kaina, kurią viršijus pasiūlymas bus atmestas yra</w:t>
      </w:r>
      <w:r>
        <w:rPr>
          <w:rFonts w:cs="Times New Roman"/>
          <w:b/>
          <w:color w:val="auto"/>
          <w:lang w:val="lt-LT"/>
        </w:rPr>
        <w:t>:</w:t>
      </w:r>
    </w:p>
    <w:tbl>
      <w:tblPr>
        <w:tblW w:w="74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659"/>
        <w:gridCol w:w="2837"/>
      </w:tblGrid>
      <w:tr w:rsidR="00B3275D" w14:paraId="4BDEA027" w14:textId="77777777" w:rsidTr="0029372F">
        <w:trPr>
          <w:cantSplit/>
          <w:trHeight w:val="94"/>
        </w:trPr>
        <w:tc>
          <w:tcPr>
            <w:tcW w:w="992" w:type="dxa"/>
            <w:tcBorders>
              <w:top w:val="single" w:sz="4" w:space="0" w:color="auto"/>
              <w:left w:val="single" w:sz="4" w:space="0" w:color="auto"/>
              <w:bottom w:val="single" w:sz="4" w:space="0" w:color="auto"/>
              <w:right w:val="single" w:sz="4" w:space="0" w:color="auto"/>
            </w:tcBorders>
            <w:noWrap/>
            <w:vAlign w:val="center"/>
            <w:hideMark/>
          </w:tcPr>
          <w:p w14:paraId="71175C59" w14:textId="77777777" w:rsidR="00B3275D" w:rsidRDefault="00B3275D">
            <w:pPr>
              <w:spacing w:after="0" w:line="240" w:lineRule="auto"/>
              <w:rPr>
                <w:rFonts w:ascii="Times New Roman" w:hAnsi="Times New Roman" w:cs="Times New Roman"/>
                <w:b/>
                <w:lang w:val="it-IT"/>
              </w:rPr>
            </w:pPr>
            <w:r>
              <w:rPr>
                <w:rFonts w:cs="Times New Roman"/>
              </w:rPr>
              <w:t xml:space="preserve"> </w:t>
            </w:r>
            <w:r>
              <w:rPr>
                <w:rFonts w:ascii="Times New Roman" w:hAnsi="Times New Roman" w:cs="Times New Roman"/>
                <w:b/>
                <w:lang w:val="it-IT"/>
              </w:rPr>
              <w:t>Eil. Nr.</w:t>
            </w:r>
          </w:p>
        </w:tc>
        <w:tc>
          <w:tcPr>
            <w:tcW w:w="3659" w:type="dxa"/>
            <w:tcBorders>
              <w:top w:val="single" w:sz="4" w:space="0" w:color="auto"/>
              <w:left w:val="single" w:sz="4" w:space="0" w:color="auto"/>
              <w:bottom w:val="single" w:sz="4" w:space="0" w:color="auto"/>
              <w:right w:val="single" w:sz="4" w:space="0" w:color="auto"/>
            </w:tcBorders>
            <w:vAlign w:val="center"/>
            <w:hideMark/>
          </w:tcPr>
          <w:p w14:paraId="283EA517" w14:textId="5DAE2AA8" w:rsidR="00B3275D" w:rsidRDefault="0029372F">
            <w:pPr>
              <w:spacing w:after="0" w:line="240" w:lineRule="auto"/>
              <w:rPr>
                <w:rFonts w:ascii="Times New Roman" w:hAnsi="Times New Roman" w:cs="Times New Roman"/>
                <w:b/>
                <w:bCs/>
              </w:rPr>
            </w:pPr>
            <w:r>
              <w:rPr>
                <w:rFonts w:ascii="Times New Roman" w:hAnsi="Times New Roman" w:cs="Times New Roman"/>
                <w:b/>
                <w:bCs/>
              </w:rPr>
              <w:t>P</w:t>
            </w:r>
            <w:r w:rsidR="00B3275D">
              <w:rPr>
                <w:rFonts w:ascii="Times New Roman" w:hAnsi="Times New Roman" w:cs="Times New Roman"/>
                <w:b/>
                <w:bCs/>
              </w:rPr>
              <w:t>avadinimas</w:t>
            </w:r>
          </w:p>
        </w:tc>
        <w:tc>
          <w:tcPr>
            <w:tcW w:w="2837" w:type="dxa"/>
            <w:tcBorders>
              <w:top w:val="single" w:sz="4" w:space="0" w:color="auto"/>
              <w:left w:val="single" w:sz="4" w:space="0" w:color="auto"/>
              <w:bottom w:val="single" w:sz="4" w:space="0" w:color="auto"/>
              <w:right w:val="single" w:sz="4" w:space="0" w:color="auto"/>
            </w:tcBorders>
            <w:vAlign w:val="center"/>
            <w:hideMark/>
          </w:tcPr>
          <w:p w14:paraId="0650266C" w14:textId="77777777" w:rsidR="00B3275D" w:rsidRDefault="00B3275D">
            <w:pPr>
              <w:pStyle w:val="Body2"/>
              <w:spacing w:after="0" w:line="276" w:lineRule="auto"/>
              <w:jc w:val="center"/>
              <w:rPr>
                <w:rFonts w:cs="Times New Roman"/>
                <w:b/>
                <w:color w:val="auto"/>
                <w:lang w:val="lt-LT" w:eastAsia="lt-LT"/>
              </w:rPr>
            </w:pPr>
            <w:r>
              <w:rPr>
                <w:rFonts w:cs="Times New Roman"/>
                <w:b/>
                <w:color w:val="auto"/>
                <w:lang w:val="lt-LT" w:eastAsia="lt-LT"/>
              </w:rPr>
              <w:t>Pasiūlymo vertė, € su  PVM</w:t>
            </w:r>
          </w:p>
        </w:tc>
      </w:tr>
      <w:tr w:rsidR="0029372F" w14:paraId="7321E0BC" w14:textId="77777777" w:rsidTr="0029372F">
        <w:trPr>
          <w:cantSplit/>
          <w:trHeight w:val="50"/>
        </w:trPr>
        <w:tc>
          <w:tcPr>
            <w:tcW w:w="992" w:type="dxa"/>
            <w:tcBorders>
              <w:top w:val="single" w:sz="4" w:space="0" w:color="auto"/>
              <w:left w:val="single" w:sz="4" w:space="0" w:color="auto"/>
              <w:bottom w:val="single" w:sz="4" w:space="0" w:color="auto"/>
              <w:right w:val="single" w:sz="4" w:space="0" w:color="auto"/>
            </w:tcBorders>
            <w:noWrap/>
            <w:vAlign w:val="center"/>
          </w:tcPr>
          <w:p w14:paraId="36B2C45F" w14:textId="77777777" w:rsidR="0029372F" w:rsidRDefault="0029372F" w:rsidP="00B3275D">
            <w:pPr>
              <w:pStyle w:val="Sraopastraipa"/>
              <w:numPr>
                <w:ilvl w:val="0"/>
                <w:numId w:val="25"/>
              </w:numPr>
              <w:spacing w:after="0" w:line="240" w:lineRule="auto"/>
              <w:ind w:right="-108"/>
              <w:rPr>
                <w:rFonts w:ascii="Times New Roman" w:hAnsi="Times New Roman" w:cs="Times New Roman"/>
              </w:rPr>
            </w:pPr>
          </w:p>
        </w:tc>
        <w:tc>
          <w:tcPr>
            <w:tcW w:w="3659" w:type="dxa"/>
            <w:tcBorders>
              <w:top w:val="single" w:sz="4" w:space="0" w:color="auto"/>
              <w:left w:val="single" w:sz="4" w:space="0" w:color="auto"/>
              <w:bottom w:val="single" w:sz="4" w:space="0" w:color="auto"/>
              <w:right w:val="single" w:sz="4" w:space="0" w:color="auto"/>
            </w:tcBorders>
            <w:hideMark/>
          </w:tcPr>
          <w:p w14:paraId="03243FF1" w14:textId="2B6FD7C7" w:rsidR="0029372F" w:rsidRDefault="009464FF">
            <w:pPr>
              <w:spacing w:after="0" w:line="240" w:lineRule="auto"/>
              <w:jc w:val="both"/>
              <w:rPr>
                <w:rFonts w:ascii="Times New Roman" w:hAnsi="Times New Roman" w:cs="Times New Roman"/>
              </w:rPr>
            </w:pPr>
            <w:r>
              <w:rPr>
                <w:rFonts w:ascii="Times New Roman" w:hAnsi="Times New Roman" w:cs="Times New Roman"/>
                <w:b/>
                <w:bCs/>
              </w:rPr>
              <w:t>VANDENS GRĘŽINYS</w:t>
            </w:r>
          </w:p>
        </w:tc>
        <w:tc>
          <w:tcPr>
            <w:tcW w:w="2837" w:type="dxa"/>
            <w:tcBorders>
              <w:top w:val="single" w:sz="4" w:space="0" w:color="auto"/>
              <w:left w:val="single" w:sz="4" w:space="0" w:color="auto"/>
              <w:bottom w:val="single" w:sz="4" w:space="0" w:color="auto"/>
              <w:right w:val="single" w:sz="4" w:space="0" w:color="auto"/>
            </w:tcBorders>
            <w:vAlign w:val="center"/>
            <w:hideMark/>
          </w:tcPr>
          <w:p w14:paraId="20B5A258" w14:textId="432A67C5" w:rsidR="0029372F" w:rsidRDefault="009464FF">
            <w:pPr>
              <w:pStyle w:val="Standard"/>
              <w:snapToGrid w:val="0"/>
              <w:spacing w:after="0" w:line="240" w:lineRule="auto"/>
              <w:jc w:val="center"/>
              <w:rPr>
                <w:sz w:val="21"/>
                <w:szCs w:val="21"/>
              </w:rPr>
            </w:pPr>
            <w:r>
              <w:rPr>
                <w:b/>
                <w:sz w:val="21"/>
                <w:szCs w:val="21"/>
              </w:rPr>
              <w:t>67500</w:t>
            </w:r>
            <w:r w:rsidR="0029372F" w:rsidRPr="00B61D3C">
              <w:rPr>
                <w:b/>
                <w:sz w:val="21"/>
                <w:szCs w:val="21"/>
              </w:rPr>
              <w:t>,00</w:t>
            </w:r>
          </w:p>
        </w:tc>
      </w:tr>
    </w:tbl>
    <w:p w14:paraId="1EE68838" w14:textId="77777777" w:rsidR="002024C3" w:rsidRPr="008922AE" w:rsidRDefault="002024C3" w:rsidP="002024C3">
      <w:pPr>
        <w:rPr>
          <w:lang w:eastAsia="en-GB"/>
        </w:rPr>
      </w:pP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2" w:name="_Toc126333946"/>
      <w:bookmarkStart w:id="63" w:name="_Ref39586171"/>
      <w:bookmarkStart w:id="64" w:name="_Ref39673580"/>
      <w:bookmarkStart w:id="65"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lastRenderedPageBreak/>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2"/>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6" w:name="_Toc126333947"/>
      <w:r w:rsidRPr="002B7975">
        <w:rPr>
          <w:rFonts w:ascii="Times New Roman" w:hAnsi="Times New Roman" w:cs="Times New Roman"/>
          <w:color w:val="auto"/>
          <w:sz w:val="21"/>
          <w:szCs w:val="21"/>
        </w:rPr>
        <w:lastRenderedPageBreak/>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7" w:name="_Toc126333948"/>
      <w:bookmarkEnd w:id="66"/>
      <w:r w:rsidR="008D704D" w:rsidRPr="002B7975">
        <w:rPr>
          <w:rFonts w:ascii="Times New Roman" w:hAnsi="Times New Roman" w:cs="Times New Roman"/>
          <w:color w:val="auto"/>
          <w:sz w:val="21"/>
          <w:szCs w:val="21"/>
        </w:rPr>
        <w:t>„Sutarties projektas“</w:t>
      </w:r>
      <w:bookmarkEnd w:id="63"/>
      <w:bookmarkEnd w:id="64"/>
      <w:bookmarkEnd w:id="65"/>
      <w:bookmarkEnd w:id="67"/>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5BBD" w14:textId="77777777" w:rsidR="00D75C37" w:rsidRDefault="00D75C37" w:rsidP="00D05666">
      <w:r>
        <w:separator/>
      </w:r>
    </w:p>
  </w:endnote>
  <w:endnote w:type="continuationSeparator" w:id="0">
    <w:p w14:paraId="482B9039" w14:textId="77777777" w:rsidR="00D75C37" w:rsidRDefault="00D75C37" w:rsidP="00D05666">
      <w:r>
        <w:continuationSeparator/>
      </w:r>
    </w:p>
  </w:endnote>
  <w:endnote w:type="continuationNotice" w:id="1">
    <w:p w14:paraId="6262CF1B" w14:textId="77777777" w:rsidR="00D75C37" w:rsidRDefault="00D75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4F1D77C9" w:rsidR="00B3275D" w:rsidRPr="006B4B89" w:rsidRDefault="00B3275D"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226A44">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226A44">
      <w:rPr>
        <w:rFonts w:ascii="Times New Roman" w:hAnsi="Times New Roman" w:cs="Times New Roman"/>
        <w:noProof/>
      </w:rPr>
      <w:t>20</w:t>
    </w:r>
    <w:r w:rsidRPr="006B4B89">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B3275D" w:rsidRDefault="00B3275D">
    <w:pPr>
      <w:pStyle w:val="Porat"/>
      <w:jc w:val="right"/>
    </w:pPr>
  </w:p>
  <w:p w14:paraId="2575BBBA" w14:textId="77777777" w:rsidR="00B3275D" w:rsidRDefault="00B3275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93E0" w14:textId="77777777" w:rsidR="00B3275D" w:rsidRDefault="00B3275D">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AEA9" w14:textId="77777777" w:rsidR="00B3275D" w:rsidRPr="00B76707" w:rsidRDefault="00B3275D" w:rsidP="002D0E03">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2968" w14:textId="77777777" w:rsidR="00B3275D" w:rsidRPr="0000222B" w:rsidRDefault="00B3275D" w:rsidP="002D0E03">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3275D" w:rsidRDefault="00B3275D">
    <w:pPr>
      <w:pStyle w:val="Porat"/>
      <w:jc w:val="right"/>
    </w:pPr>
    <w:r>
      <w:fldChar w:fldCharType="begin"/>
    </w:r>
    <w:r>
      <w:instrText xml:space="preserve"> PAGE   \* MERGEFORMAT </w:instrText>
    </w:r>
    <w:r>
      <w:fldChar w:fldCharType="separate"/>
    </w:r>
    <w:r w:rsidR="00226A44">
      <w:rPr>
        <w:noProof/>
      </w:rPr>
      <w:t>2</w:t>
    </w:r>
    <w:r w:rsidR="00226A44">
      <w:rPr>
        <w:noProof/>
      </w:rPr>
      <w:t>2</w:t>
    </w:r>
    <w:r>
      <w:rPr>
        <w:noProof/>
      </w:rPr>
      <w:fldChar w:fldCharType="end"/>
    </w:r>
  </w:p>
  <w:p w14:paraId="0B840016" w14:textId="77777777" w:rsidR="00B3275D" w:rsidRDefault="00B3275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466A" w14:textId="77777777" w:rsidR="00D75C37" w:rsidRDefault="00D75C37" w:rsidP="00D05666">
      <w:r>
        <w:separator/>
      </w:r>
    </w:p>
  </w:footnote>
  <w:footnote w:type="continuationSeparator" w:id="0">
    <w:p w14:paraId="190B789B" w14:textId="77777777" w:rsidR="00D75C37" w:rsidRDefault="00D75C37" w:rsidP="00D05666">
      <w:r>
        <w:continuationSeparator/>
      </w:r>
    </w:p>
  </w:footnote>
  <w:footnote w:type="continuationNotice" w:id="1">
    <w:p w14:paraId="75BA44CB" w14:textId="77777777" w:rsidR="00D75C37" w:rsidRDefault="00D75C37">
      <w:pPr>
        <w:spacing w:after="0" w:line="240" w:lineRule="auto"/>
      </w:pPr>
    </w:p>
  </w:footnote>
  <w:footnote w:id="2">
    <w:p w14:paraId="1245541B"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B3275D" w:rsidRPr="0038450B" w:rsidRDefault="00B3275D"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B3275D" w:rsidRPr="0038450B" w:rsidRDefault="00B3275D"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B3275D" w:rsidRPr="0038450B" w:rsidRDefault="00B3275D"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B3275D" w:rsidRPr="0038450B" w:rsidRDefault="00B3275D"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9EF6" w14:textId="77777777" w:rsidR="00B3275D" w:rsidRDefault="00B3275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597D" w14:textId="77777777" w:rsidR="00B3275D" w:rsidRDefault="00B3275D" w:rsidP="002D0E03">
    <w:pPr>
      <w:pStyle w:val="Antrats"/>
    </w:pPr>
  </w:p>
  <w:p w14:paraId="642AEDD8" w14:textId="77777777" w:rsidR="00B3275D" w:rsidRDefault="00B3275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06EA" w14:textId="77777777" w:rsidR="00B3275D" w:rsidRDefault="00B327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87349E"/>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9C6C6A"/>
    <w:multiLevelType w:val="hybridMultilevel"/>
    <w:tmpl w:val="63EA6510"/>
    <w:lvl w:ilvl="0" w:tplc="20D633B2">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3"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93567731">
    <w:abstractNumId w:val="9"/>
  </w:num>
  <w:num w:numId="2" w16cid:durableId="628319530">
    <w:abstractNumId w:val="3"/>
  </w:num>
  <w:num w:numId="3" w16cid:durableId="680159695">
    <w:abstractNumId w:val="17"/>
  </w:num>
  <w:num w:numId="4" w16cid:durableId="788819399">
    <w:abstractNumId w:val="12"/>
  </w:num>
  <w:num w:numId="5" w16cid:durableId="133573121">
    <w:abstractNumId w:val="22"/>
  </w:num>
  <w:num w:numId="6" w16cid:durableId="762804319">
    <w:abstractNumId w:val="1"/>
  </w:num>
  <w:num w:numId="7" w16cid:durableId="1320697264">
    <w:abstractNumId w:val="19"/>
  </w:num>
  <w:num w:numId="8" w16cid:durableId="1670283027">
    <w:abstractNumId w:val="11"/>
  </w:num>
  <w:num w:numId="9" w16cid:durableId="522406427">
    <w:abstractNumId w:val="14"/>
  </w:num>
  <w:num w:numId="10" w16cid:durableId="1561937367">
    <w:abstractNumId w:val="15"/>
  </w:num>
  <w:num w:numId="11" w16cid:durableId="545609552">
    <w:abstractNumId w:val="23"/>
  </w:num>
  <w:num w:numId="12" w16cid:durableId="1593589074">
    <w:abstractNumId w:val="13"/>
  </w:num>
  <w:num w:numId="13" w16cid:durableId="1425109832">
    <w:abstractNumId w:val="2"/>
  </w:num>
  <w:num w:numId="14" w16cid:durableId="723455646">
    <w:abstractNumId w:val="5"/>
  </w:num>
  <w:num w:numId="15" w16cid:durableId="1050029995">
    <w:abstractNumId w:val="8"/>
  </w:num>
  <w:num w:numId="16" w16cid:durableId="412165130">
    <w:abstractNumId w:val="4"/>
  </w:num>
  <w:num w:numId="17" w16cid:durableId="254829136">
    <w:abstractNumId w:val="7"/>
  </w:num>
  <w:num w:numId="18" w16cid:durableId="1548108777">
    <w:abstractNumId w:val="10"/>
  </w:num>
  <w:num w:numId="19" w16cid:durableId="1905138998">
    <w:abstractNumId w:val="16"/>
  </w:num>
  <w:num w:numId="20" w16cid:durableId="1729958019">
    <w:abstractNumId w:val="21"/>
  </w:num>
  <w:num w:numId="21" w16cid:durableId="808668041">
    <w:abstractNumId w:val="18"/>
  </w:num>
  <w:num w:numId="22" w16cid:durableId="533346214">
    <w:abstractNumId w:val="0"/>
  </w:num>
  <w:num w:numId="23" w16cid:durableId="138860233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61027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76569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44"/>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372F"/>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01C1"/>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4FF"/>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6A3C"/>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75D"/>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D3C"/>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0558"/>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3D7"/>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5C37"/>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87"/>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83BE789-4BC4-408B-81EE-378CE5208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2">
    <w:name w:val="Table Normal2"/>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7379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814552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irkimai@jonavosligonin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footer" Target="footer5.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E3FF4-1E5D-4E9C-AF63-BA58C84485A4}">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24294</Words>
  <Characters>13849</Characters>
  <Application>Microsoft Office Word</Application>
  <DocSecurity>0</DocSecurity>
  <Lines>115</Lines>
  <Paragraphs>76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26</vt:i4>
      </vt:variant>
    </vt:vector>
  </HeadingPairs>
  <TitlesOfParts>
    <vt:vector size="28" baseType="lpstr">
      <vt:lpstr>Viešojo pirkimo „[......]“ atviro konkurso sąlygos</vt: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vt:lpstr>
      <vt:lpstr>    Pirkimo sąlygų 7 priedas „Tiekėjo deklaracija dėl atitikties Reglamento nuostato</vt:lpstr>
      <vt:lpstr>    Pirkimo sąlygų 8 priedas „Sutarties projektas“</vt:lpstr>
    </vt:vector>
  </TitlesOfParts>
  <Company/>
  <LinksUpToDate>false</LinksUpToDate>
  <CharactersWithSpaces>38067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Tatjana Seliugina</cp:lastModifiedBy>
  <cp:revision>8</cp:revision>
  <cp:lastPrinted>2023-04-11T11:08:00Z</cp:lastPrinted>
  <dcterms:created xsi:type="dcterms:W3CDTF">2026-09-10T15:30:00Z</dcterms:created>
  <dcterms:modified xsi:type="dcterms:W3CDTF">2026-09-11T05:22:00Z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