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7907A451" w:rsidR="00901DFC" w:rsidRPr="00DF4AB9" w:rsidRDefault="00BC0B25" w:rsidP="00DF4AB9">
      <w:pPr>
        <w:pStyle w:val="Pagrindinistekstas"/>
        <w:tabs>
          <w:tab w:val="left" w:pos="3969"/>
        </w:tabs>
        <w:jc w:val="center"/>
        <w:rPr>
          <w:rStyle w:val="PagrindinistekstasDiagrama"/>
          <w:b/>
          <w:bCs/>
          <w:sz w:val="24"/>
          <w:szCs w:val="24"/>
          <w:lang w:bidi="en-US"/>
        </w:rPr>
      </w:pPr>
      <w:r w:rsidRPr="00DF4AB9">
        <w:rPr>
          <w:rStyle w:val="PagrindinistekstasDiagrama"/>
          <w:b/>
          <w:bCs/>
          <w:sz w:val="24"/>
          <w:szCs w:val="24"/>
          <w:lang w:bidi="en-US"/>
        </w:rPr>
        <w:t>VP-</w:t>
      </w:r>
      <w:r w:rsidR="0098311F" w:rsidRPr="00DF4AB9">
        <w:rPr>
          <w:rStyle w:val="PagrindinistekstasDiagrama"/>
          <w:b/>
          <w:bCs/>
          <w:sz w:val="24"/>
          <w:szCs w:val="24"/>
          <w:lang w:bidi="en-US"/>
        </w:rPr>
        <w:t>2</w:t>
      </w:r>
      <w:r w:rsidR="00B60E8E">
        <w:rPr>
          <w:rStyle w:val="PagrindinistekstasDiagrama"/>
          <w:b/>
          <w:bCs/>
          <w:sz w:val="24"/>
          <w:szCs w:val="24"/>
          <w:lang w:bidi="en-US"/>
        </w:rPr>
        <w:t>813</w:t>
      </w:r>
      <w:r w:rsidR="0098311F" w:rsidRPr="00DF4AB9">
        <w:rPr>
          <w:rStyle w:val="PagrindinistekstasDiagrama"/>
          <w:b/>
          <w:bCs/>
          <w:sz w:val="24"/>
          <w:szCs w:val="24"/>
          <w:lang w:bidi="en-US"/>
        </w:rPr>
        <w:t xml:space="preserve"> </w:t>
      </w:r>
      <w:r w:rsidR="00DF4AB9" w:rsidRPr="00DF4AB9">
        <w:rPr>
          <w:b/>
          <w:bCs/>
          <w:sz w:val="24"/>
          <w:szCs w:val="24"/>
          <w:lang w:bidi="en-US"/>
        </w:rPr>
        <w:t>TERITORIJŲ DETALIŲJŲ PLANŲ RENGIMO PASLAUGOS</w:t>
      </w:r>
    </w:p>
    <w:p w14:paraId="48F400BD" w14:textId="3F5899E6" w:rsidR="00E22439" w:rsidRPr="00DF4AB9" w:rsidRDefault="00D20A00" w:rsidP="00901DFC">
      <w:pPr>
        <w:pStyle w:val="Pagrindinistekstas"/>
        <w:tabs>
          <w:tab w:val="left" w:pos="3969"/>
        </w:tabs>
        <w:ind w:firstLine="0"/>
        <w:jc w:val="center"/>
        <w:rPr>
          <w:rStyle w:val="Heading1"/>
          <w:b w:val="0"/>
          <w:bCs w:val="0"/>
          <w:sz w:val="24"/>
          <w:szCs w:val="24"/>
        </w:rPr>
      </w:pPr>
      <w:r w:rsidRPr="00DF4AB9">
        <w:rPr>
          <w:rStyle w:val="Heading1"/>
          <w:sz w:val="24"/>
          <w:szCs w:val="24"/>
          <w:lang w:eastAsia="en-US" w:bidi="en-US"/>
        </w:rPr>
        <w:t>ATVIRO KONKURSO</w:t>
      </w:r>
      <w:r w:rsidR="00A10CAD" w:rsidRPr="00DF4AB9">
        <w:rPr>
          <w:rStyle w:val="Heading1"/>
          <w:sz w:val="24"/>
          <w:szCs w:val="24"/>
          <w:lang w:eastAsia="en-US" w:bidi="en-US"/>
        </w:rPr>
        <w:t xml:space="preserve"> (TARPTAUTINIO PIRKIMO)</w:t>
      </w:r>
      <w:r w:rsidRPr="00DF4AB9">
        <w:rPr>
          <w:rStyle w:val="Heading1"/>
          <w:sz w:val="24"/>
          <w:szCs w:val="24"/>
          <w:lang w:eastAsia="en-US" w:bidi="en-US"/>
        </w:rPr>
        <w:t xml:space="preserve"> </w:t>
      </w:r>
      <w:r w:rsidRPr="00DF4AB9">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11891B41" w14:textId="441F0AA3" w:rsidR="00AE4EE9" w:rsidRDefault="00AE4EE9"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6 priedas. </w:t>
      </w:r>
      <w:r w:rsidR="004558EF">
        <w:rPr>
          <w:rStyle w:val="PagrindinistekstasDiagrama"/>
          <w:sz w:val="24"/>
          <w:szCs w:val="24"/>
          <w:lang w:eastAsia="en-US" w:bidi="en-US"/>
        </w:rPr>
        <w:t>Deklaracija dėl atitikimo nacionalinio saugumo reikalavimams</w:t>
      </w:r>
      <w:r w:rsidR="004C6E25">
        <w:rPr>
          <w:rStyle w:val="PagrindinistekstasDiagrama"/>
          <w:sz w:val="24"/>
          <w:szCs w:val="24"/>
          <w:lang w:eastAsia="en-US" w:bidi="en-US"/>
        </w:rPr>
        <w:t>;</w:t>
      </w:r>
    </w:p>
    <w:p w14:paraId="5EE158DE" w14:textId="1F5E5B71" w:rsidR="004C6E25" w:rsidRDefault="004C6E25"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 priedas. Maksimalūs galimi įkainiai.</w:t>
      </w: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665CDA5E" w14:textId="25F51817" w:rsidR="00B40CBF" w:rsidRPr="00F55F1C" w:rsidRDefault="00B40CBF"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40E3CF00" w:rsidR="00AB6D2C" w:rsidRPr="00DF4AB9" w:rsidRDefault="00D20A00" w:rsidP="004A34CE">
      <w:pPr>
        <w:pStyle w:val="Pagrindinistekstas"/>
        <w:numPr>
          <w:ilvl w:val="1"/>
          <w:numId w:val="2"/>
        </w:numPr>
        <w:tabs>
          <w:tab w:val="left" w:pos="1045"/>
        </w:tabs>
        <w:ind w:firstLine="560"/>
        <w:jc w:val="both"/>
        <w:rPr>
          <w:rStyle w:val="PagrindinistekstasDiagrama"/>
          <w:b/>
          <w:bCs/>
        </w:rPr>
      </w:pPr>
      <w:r w:rsidRPr="00DF4AB9">
        <w:rPr>
          <w:rStyle w:val="PagrindinistekstasDiagrama"/>
          <w:sz w:val="24"/>
          <w:szCs w:val="24"/>
        </w:rPr>
        <w:t xml:space="preserve">Valstybės įmonė Turto bankas, adresas Kęstučio g. 45, Vilnius, įmonės kodas 112021042 (toliau - Perkančioji organizacija), numato pirkti </w:t>
      </w:r>
      <w:r w:rsidR="009E239D" w:rsidRPr="00DF4AB9">
        <w:rPr>
          <w:rStyle w:val="PagrindinistekstasDiagrama"/>
          <w:sz w:val="24"/>
          <w:szCs w:val="24"/>
        </w:rPr>
        <w:t xml:space="preserve">paslaugas – </w:t>
      </w:r>
      <w:bookmarkStart w:id="2" w:name="_Hlk167915916"/>
      <w:r w:rsidR="0098311F" w:rsidRPr="00DF4AB9">
        <w:rPr>
          <w:b/>
          <w:bCs/>
          <w:sz w:val="24"/>
          <w:szCs w:val="24"/>
        </w:rPr>
        <w:t xml:space="preserve"> </w:t>
      </w:r>
      <w:r w:rsidR="00DF4AB9">
        <w:rPr>
          <w:b/>
          <w:bCs/>
        </w:rPr>
        <w:t>T</w:t>
      </w:r>
      <w:r w:rsidR="00DF4AB9" w:rsidRPr="00DF4AB9">
        <w:rPr>
          <w:b/>
          <w:bCs/>
        </w:rPr>
        <w:t xml:space="preserve">eritorijų detaliųjų planų rengimo </w:t>
      </w:r>
      <w:r w:rsidR="0098311F" w:rsidRPr="00DF4AB9">
        <w:rPr>
          <w:b/>
          <w:bCs/>
        </w:rPr>
        <w:t>paslaugos.</w:t>
      </w:r>
    </w:p>
    <w:bookmarkEnd w:id="2"/>
    <w:p w14:paraId="6E4C5FB8" w14:textId="113FAFCD" w:rsidR="00E22439" w:rsidRPr="00AB6D2C" w:rsidRDefault="00D20A00" w:rsidP="00CF7E73">
      <w:pPr>
        <w:pStyle w:val="Pagrindinistekstas"/>
        <w:numPr>
          <w:ilvl w:val="1"/>
          <w:numId w:val="2"/>
        </w:numPr>
        <w:tabs>
          <w:tab w:val="left" w:pos="1045"/>
        </w:tabs>
        <w:ind w:firstLine="560"/>
        <w:jc w:val="both"/>
        <w:rPr>
          <w:sz w:val="24"/>
          <w:szCs w:val="24"/>
        </w:rPr>
      </w:pPr>
      <w:r w:rsidRPr="00942900">
        <w:rPr>
          <w:rStyle w:val="PagrindinistekstasDiagrama"/>
          <w:sz w:val="24"/>
          <w:szCs w:val="24"/>
        </w:rPr>
        <w:t>Vartojamos pagrindinės sąvokos</w:t>
      </w:r>
      <w:r w:rsidRPr="00AB6D2C">
        <w:rPr>
          <w:rStyle w:val="PagrindinistekstasDiagrama"/>
          <w:sz w:val="24"/>
          <w:szCs w:val="24"/>
        </w:rPr>
        <w:t>, apibrėžtos Lietuvos Respublikos viešųjų pirkimų įstatyme (toliau - Viešųjų pirkimų įstatymas).</w:t>
      </w:r>
    </w:p>
    <w:p w14:paraId="0300F887" w14:textId="77777777" w:rsidR="00E22439" w:rsidRPr="00F55F1C" w:rsidRDefault="00D20A00" w:rsidP="00B36CF8">
      <w:pPr>
        <w:pStyle w:val="Pagrindinistekstas"/>
        <w:numPr>
          <w:ilvl w:val="1"/>
          <w:numId w:val="2"/>
        </w:numPr>
        <w:tabs>
          <w:tab w:val="left" w:pos="1054"/>
        </w:tabs>
        <w:ind w:firstLine="560"/>
        <w:jc w:val="both"/>
        <w:rPr>
          <w:sz w:val="24"/>
          <w:szCs w:val="24"/>
        </w:rPr>
      </w:pPr>
      <w:r w:rsidRPr="00F55F1C">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Pagrindinistekstas"/>
        <w:numPr>
          <w:ilvl w:val="1"/>
          <w:numId w:val="2"/>
        </w:numPr>
        <w:tabs>
          <w:tab w:val="left" w:pos="1059"/>
        </w:tabs>
        <w:ind w:firstLine="560"/>
        <w:jc w:val="both"/>
        <w:rPr>
          <w:sz w:val="24"/>
          <w:szCs w:val="24"/>
        </w:rPr>
      </w:pPr>
      <w:r w:rsidRPr="00F55F1C">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Šis pirkimas nėra rezervuotas pagal Viešųjų pirkimų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9"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0"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1"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08A3DD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r w:rsidR="0016238C">
        <w:rPr>
          <w:rStyle w:val="PagrindinistekstasDiagrama"/>
          <w:sz w:val="24"/>
          <w:szCs w:val="24"/>
        </w:rPr>
        <w:t>V</w:t>
      </w:r>
      <w:r w:rsidRPr="00F55F1C">
        <w:rPr>
          <w:rStyle w:val="PagrindinistekstasDiagrama"/>
          <w:sz w:val="24"/>
          <w:szCs w:val="24"/>
        </w:rPr>
        <w:t xml:space="preserve">iešųjų pirkimų skyriaus </w:t>
      </w:r>
      <w:r w:rsidR="00550A86">
        <w:rPr>
          <w:rStyle w:val="PagrindinistekstasDiagrama"/>
          <w:sz w:val="24"/>
          <w:szCs w:val="24"/>
        </w:rPr>
        <w:t xml:space="preserve">vyriausioji </w:t>
      </w:r>
      <w:r w:rsidRPr="00F55F1C">
        <w:rPr>
          <w:rStyle w:val="PagrindinistekstasDiagrama"/>
          <w:sz w:val="24"/>
          <w:szCs w:val="24"/>
        </w:rPr>
        <w:t xml:space="preserve">viešųjų pirkimų specialistė </w:t>
      </w:r>
      <w:r w:rsidR="00B36CF8" w:rsidRPr="00F55F1C">
        <w:rPr>
          <w:rStyle w:val="PagrindinistekstasDiagrama"/>
          <w:sz w:val="24"/>
          <w:szCs w:val="24"/>
        </w:rPr>
        <w:t>Liubov Lavrinovič</w:t>
      </w:r>
      <w:r w:rsidRPr="00F55F1C">
        <w:rPr>
          <w:rStyle w:val="PagrindinistekstasDiagrama"/>
          <w:sz w:val="24"/>
          <w:szCs w:val="24"/>
        </w:rPr>
        <w:t>, tel. +370 6</w:t>
      </w:r>
      <w:r w:rsidR="00B36CF8" w:rsidRPr="00F55F1C">
        <w:rPr>
          <w:rStyle w:val="PagrindinistekstasDiagrama"/>
          <w:sz w:val="24"/>
          <w:szCs w:val="24"/>
        </w:rPr>
        <w:t>49</w:t>
      </w:r>
      <w:r w:rsidRPr="00F55F1C">
        <w:rPr>
          <w:rStyle w:val="PagrindinistekstasDiagrama"/>
          <w:sz w:val="24"/>
          <w:szCs w:val="24"/>
        </w:rPr>
        <w:t xml:space="preserve"> </w:t>
      </w:r>
      <w:r w:rsidR="00B36CF8" w:rsidRPr="00F55F1C">
        <w:rPr>
          <w:rStyle w:val="PagrindinistekstasDiagrama"/>
          <w:sz w:val="24"/>
          <w:szCs w:val="24"/>
        </w:rPr>
        <w:t>43960</w:t>
      </w:r>
      <w:r w:rsidRPr="00F55F1C">
        <w:rPr>
          <w:rStyle w:val="PagrindinistekstasDiagrama"/>
          <w:sz w:val="24"/>
          <w:szCs w:val="24"/>
        </w:rPr>
        <w:t>, el</w:t>
      </w:r>
      <w:r w:rsidR="00F4698E">
        <w:rPr>
          <w:rStyle w:val="PagrindinistekstasDiagrama"/>
          <w:sz w:val="24"/>
          <w:szCs w:val="24"/>
        </w:rPr>
        <w:t>.</w:t>
      </w:r>
      <w:r w:rsidRPr="00F55F1C">
        <w:rPr>
          <w:rStyle w:val="PagrindinistekstasDiagrama"/>
          <w:sz w:val="24"/>
          <w:szCs w:val="24"/>
        </w:rPr>
        <w:t xml:space="preserve"> paštas </w:t>
      </w:r>
      <w:hyperlink r:id="rId12" w:history="1">
        <w:r w:rsidR="005624D2" w:rsidRPr="007B00E2">
          <w:rPr>
            <w:rStyle w:val="Hipersaitas"/>
            <w:sz w:val="24"/>
            <w:szCs w:val="24"/>
          </w:rPr>
          <w:t xml:space="preserve"> </w:t>
        </w:r>
        <w:r w:rsidR="005624D2" w:rsidRPr="007B00E2">
          <w:rPr>
            <w:rStyle w:val="Hipersaitas"/>
            <w:sz w:val="24"/>
            <w:szCs w:val="24"/>
            <w:lang w:eastAsia="en-US" w:bidi="en-US"/>
          </w:rPr>
          <w:t>Liubov.Lavrinovic@turtas.lt.</w:t>
        </w:r>
      </w:hyperlink>
      <w:bookmarkEnd w:id="3"/>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6C465D2E" w:rsidR="0098311F" w:rsidRPr="00DF4AB9" w:rsidRDefault="00D20A00" w:rsidP="00DF4AB9">
      <w:pPr>
        <w:pStyle w:val="Pagrindinistekstas"/>
        <w:numPr>
          <w:ilvl w:val="1"/>
          <w:numId w:val="2"/>
        </w:numPr>
        <w:tabs>
          <w:tab w:val="left" w:pos="1024"/>
        </w:tabs>
        <w:ind w:firstLine="560"/>
        <w:jc w:val="both"/>
        <w:rPr>
          <w:b/>
          <w:bCs/>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98311F">
        <w:rPr>
          <w:b/>
          <w:bCs/>
          <w:sz w:val="24"/>
          <w:szCs w:val="24"/>
        </w:rPr>
        <w:t xml:space="preserve"> </w:t>
      </w:r>
      <w:r w:rsidR="00DF4AB9">
        <w:rPr>
          <w:b/>
          <w:bCs/>
        </w:rPr>
        <w:t>T</w:t>
      </w:r>
      <w:r w:rsidR="00DF4AB9" w:rsidRPr="00DF4AB9">
        <w:rPr>
          <w:b/>
          <w:bCs/>
        </w:rPr>
        <w:t xml:space="preserve">eritorijų detaliųjų planų rengimo </w:t>
      </w:r>
      <w:r w:rsidR="0098311F" w:rsidRPr="00DF4AB9">
        <w:rPr>
          <w:b/>
          <w:bCs/>
        </w:rPr>
        <w:t>paslaugos</w:t>
      </w:r>
      <w:r w:rsidR="00901DFC" w:rsidRPr="00DF4AB9">
        <w:rPr>
          <w:rStyle w:val="PagrindinistekstasDiagrama"/>
          <w:b/>
          <w:bCs/>
          <w:sz w:val="24"/>
          <w:szCs w:val="24"/>
          <w:lang w:bidi="en-US"/>
        </w:rPr>
        <w:t xml:space="preserve"> </w:t>
      </w:r>
      <w:r w:rsidRPr="00DF4AB9">
        <w:rPr>
          <w:rStyle w:val="PagrindinistekstasDiagrama"/>
          <w:sz w:val="24"/>
          <w:szCs w:val="24"/>
        </w:rPr>
        <w:t>(toliau - pirkimas), kuri</w:t>
      </w:r>
      <w:r w:rsidR="0079522F" w:rsidRPr="00DF4AB9">
        <w:rPr>
          <w:rStyle w:val="PagrindinistekstasDiagrama"/>
          <w:sz w:val="24"/>
          <w:szCs w:val="24"/>
        </w:rPr>
        <w:t>o</w:t>
      </w:r>
      <w:r w:rsidRPr="00DF4AB9">
        <w:rPr>
          <w:rStyle w:val="PagrindinistekstasDiagrama"/>
          <w:sz w:val="24"/>
          <w:szCs w:val="24"/>
        </w:rPr>
        <w:t>s detalizuot</w:t>
      </w:r>
      <w:r w:rsidR="0079522F" w:rsidRPr="00DF4AB9">
        <w:rPr>
          <w:rStyle w:val="PagrindinistekstasDiagrama"/>
          <w:sz w:val="24"/>
          <w:szCs w:val="24"/>
        </w:rPr>
        <w:t>o</w:t>
      </w:r>
      <w:r w:rsidRPr="00DF4AB9">
        <w:rPr>
          <w:rStyle w:val="PagrindinistekstasDiagrama"/>
          <w:sz w:val="24"/>
          <w:szCs w:val="24"/>
        </w:rPr>
        <w:t>s techninėje specifikacijoje</w:t>
      </w:r>
      <w:r w:rsidR="009E239D" w:rsidRPr="00DF4AB9">
        <w:rPr>
          <w:rStyle w:val="PagrindinistekstasDiagrama"/>
          <w:sz w:val="24"/>
          <w:szCs w:val="24"/>
        </w:rPr>
        <w:t xml:space="preserve"> 2 </w:t>
      </w:r>
      <w:r w:rsidRPr="00DF4AB9">
        <w:rPr>
          <w:rStyle w:val="PagrindinistekstasDiagrama"/>
          <w:sz w:val="24"/>
          <w:szCs w:val="24"/>
        </w:rPr>
        <w:t>pried</w:t>
      </w:r>
      <w:r w:rsidR="009E239D" w:rsidRPr="00DF4AB9">
        <w:rPr>
          <w:rStyle w:val="PagrindinistekstasDiagrama"/>
          <w:sz w:val="24"/>
          <w:szCs w:val="24"/>
        </w:rPr>
        <w:t>e</w:t>
      </w:r>
      <w:r w:rsidRPr="00DF4AB9">
        <w:rPr>
          <w:rStyle w:val="PagrindinistekstasDiagrama"/>
          <w:sz w:val="24"/>
          <w:szCs w:val="24"/>
        </w:rPr>
        <w:t>.</w:t>
      </w:r>
      <w:bookmarkEnd w:id="5"/>
      <w:r w:rsidR="007C747A" w:rsidRPr="00DF4AB9">
        <w:rPr>
          <w:sz w:val="24"/>
          <w:szCs w:val="24"/>
        </w:rPr>
        <w:t xml:space="preserve"> </w:t>
      </w:r>
    </w:p>
    <w:p w14:paraId="6E3665C6" w14:textId="4AF7C66B"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Paslaugų teikimo terminas –</w:t>
      </w:r>
      <w:r w:rsidR="004C6E25" w:rsidRPr="004C6E25">
        <w:rPr>
          <w:rFonts w:eastAsia="Courier New" w:cs="Courier New"/>
          <w:sz w:val="24"/>
          <w:szCs w:val="24"/>
        </w:rPr>
        <w:t xml:space="preserve"> </w:t>
      </w:r>
      <w:r w:rsidR="004C6E25" w:rsidRPr="004C6E25">
        <w:rPr>
          <w:iCs/>
          <w:color w:val="000000" w:themeColor="text1"/>
          <w:sz w:val="24"/>
        </w:rPr>
        <w:t xml:space="preserve">nuo </w:t>
      </w:r>
      <w:r w:rsidR="004C6E25">
        <w:rPr>
          <w:iCs/>
          <w:color w:val="000000" w:themeColor="text1"/>
          <w:sz w:val="24"/>
        </w:rPr>
        <w:t>sutarties</w:t>
      </w:r>
      <w:r w:rsidR="004C6E25" w:rsidRPr="004C6E25">
        <w:rPr>
          <w:iCs/>
          <w:color w:val="000000" w:themeColor="text1"/>
          <w:sz w:val="24"/>
        </w:rPr>
        <w:t xml:space="preserve"> pasirašymo dienos, ir iki visiško sutartinių įsipareigojimų įvykdymo dienos, bet ne ilgiau kaip </w:t>
      </w:r>
      <w:r w:rsidR="00DF4AB9">
        <w:rPr>
          <w:iCs/>
          <w:color w:val="000000" w:themeColor="text1"/>
          <w:sz w:val="24"/>
        </w:rPr>
        <w:t>36</w:t>
      </w:r>
      <w:r w:rsidR="004C6E25" w:rsidRPr="004C6E25">
        <w:rPr>
          <w:iCs/>
          <w:color w:val="000000" w:themeColor="text1"/>
          <w:sz w:val="24"/>
        </w:rPr>
        <w:t xml:space="preserve"> (</w:t>
      </w:r>
      <w:r w:rsidR="00DF4AB9">
        <w:rPr>
          <w:iCs/>
          <w:color w:val="000000" w:themeColor="text1"/>
          <w:sz w:val="24"/>
        </w:rPr>
        <w:t>trisdešimt šešis</w:t>
      </w:r>
      <w:r w:rsidR="004C6E25" w:rsidRPr="004C6E25">
        <w:rPr>
          <w:iCs/>
          <w:color w:val="000000" w:themeColor="text1"/>
          <w:sz w:val="24"/>
        </w:rPr>
        <w:t>) mėnesius</w:t>
      </w:r>
      <w:r w:rsidR="002C680E" w:rsidRPr="002C680E">
        <w:rPr>
          <w:color w:val="000000" w:themeColor="text1"/>
          <w:sz w:val="24"/>
        </w:rPr>
        <w:t>.</w:t>
      </w:r>
    </w:p>
    <w:p w14:paraId="7405A36D" w14:textId="2ED6AC57" w:rsidR="00376FF6" w:rsidRP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 Pirkimą skaidyti į dalis netikslinga dėl pirkimo objekto specifikos</w:t>
      </w:r>
      <w:r w:rsidR="00DF4AB9">
        <w:rPr>
          <w:rStyle w:val="normaltextrun"/>
          <w:sz w:val="24"/>
          <w:szCs w:val="24"/>
          <w:shd w:val="clear" w:color="auto" w:fill="FFFFFF"/>
        </w:rPr>
        <w:t xml:space="preserve">: </w:t>
      </w:r>
      <w:r w:rsidR="00DF4AB9" w:rsidRPr="00DF4AB9">
        <w:rPr>
          <w:rStyle w:val="normaltextrun"/>
          <w:sz w:val="24"/>
          <w:szCs w:val="24"/>
          <w:shd w:val="clear" w:color="auto" w:fill="FFFFFF"/>
        </w:rPr>
        <w:t>p</w:t>
      </w:r>
      <w:r w:rsidR="00DF4AB9" w:rsidRPr="00DF4AB9">
        <w:rPr>
          <w:sz w:val="24"/>
          <w:szCs w:val="24"/>
          <w:shd w:val="clear" w:color="auto" w:fill="FFFFFF"/>
        </w:rPr>
        <w:t>aslaugų atlikimo pobūdis kompetencijų požiūriu yra nedalomas, nes paslaugai atlikti reikalinga viena konkreti specializacija; nėra galimybės iš anksto numatyti darbų apimčių konkrečioje teritorijoje.</w:t>
      </w:r>
      <w:r w:rsidR="00DF4AB9" w:rsidRPr="00DF4AB9">
        <w:rPr>
          <w:b/>
          <w:bCs/>
          <w:sz w:val="24"/>
          <w:szCs w:val="24"/>
          <w:shd w:val="clear" w:color="auto" w:fill="FFFFFF"/>
        </w:rPr>
        <w:t xml:space="preserve"> </w:t>
      </w:r>
      <w:r w:rsidR="00DF4AB9">
        <w:rPr>
          <w:rStyle w:val="normaltextrun"/>
          <w:sz w:val="24"/>
          <w:szCs w:val="24"/>
          <w:shd w:val="clear" w:color="auto" w:fill="FFFFFF"/>
        </w:rPr>
        <w:t xml:space="preserve"> </w:t>
      </w:r>
      <w:r w:rsidRPr="0098311F">
        <w:rPr>
          <w:rStyle w:val="normaltextrun"/>
          <w:sz w:val="24"/>
          <w:szCs w:val="24"/>
          <w:shd w:val="clear" w:color="auto" w:fill="FFFFFF"/>
        </w:rPr>
        <w:t xml:space="preserve">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lastRenderedPageBreak/>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3"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F55F1C">
        <w:rPr>
          <w:rStyle w:val="PagrindinistekstasDiagrama"/>
          <w:sz w:val="24"/>
          <w:szCs w:val="24"/>
        </w:rPr>
        <w:lastRenderedPageBreak/>
        <w:t>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Betarp"/>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dalyvavimą nusikalstamame susivienijime, jo organizavimą ar vadovavimą jam;</w:t>
            </w:r>
          </w:p>
          <w:p w14:paraId="0F1854B4"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Betarp"/>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Betarp"/>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 xml:space="preserve">1) tiekėjo, kuris yra fizinis asmuo, per pastaruosius 5 metus buvo priimtas ir </w:t>
            </w:r>
            <w:r w:rsidRPr="00F463F5">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3AA3F939" w14:textId="17E459CA"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F463F5" w:rsidRDefault="00DF3245" w:rsidP="006702DE">
            <w:pPr>
              <w:pStyle w:val="Betarp"/>
              <w:jc w:val="both"/>
              <w:rPr>
                <w:rFonts w:ascii="Times New Roman" w:hAnsi="Times New Roman" w:cs="Times New Roman"/>
                <w:sz w:val="22"/>
                <w:szCs w:val="22"/>
                <w:lang w:eastAsia="en-US"/>
              </w:rPr>
            </w:pPr>
          </w:p>
          <w:p w14:paraId="74B1AEB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Betarp"/>
              <w:jc w:val="both"/>
              <w:rPr>
                <w:rFonts w:ascii="Times New Roman" w:hAnsi="Times New Roman" w:cs="Times New Roman"/>
                <w:sz w:val="22"/>
                <w:szCs w:val="22"/>
              </w:rPr>
            </w:pPr>
          </w:p>
          <w:p w14:paraId="585179D5" w14:textId="77777777" w:rsidR="00DF3245" w:rsidRPr="00F463F5" w:rsidRDefault="00DF3245" w:rsidP="006702DE">
            <w:pPr>
              <w:pStyle w:val="Betarp"/>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Betarp"/>
              <w:jc w:val="both"/>
              <w:rPr>
                <w:rFonts w:ascii="Times New Roman" w:hAnsi="Times New Roman" w:cs="Times New Roman"/>
                <w:b/>
                <w:bCs/>
                <w:sz w:val="22"/>
                <w:szCs w:val="22"/>
              </w:rPr>
            </w:pPr>
          </w:p>
          <w:p w14:paraId="690B582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Betarp"/>
              <w:jc w:val="both"/>
              <w:rPr>
                <w:rFonts w:ascii="Times New Roman" w:hAnsi="Times New Roman" w:cs="Times New Roman"/>
                <w:b/>
                <w:bCs/>
                <w:sz w:val="22"/>
                <w:szCs w:val="22"/>
              </w:rPr>
            </w:pPr>
          </w:p>
          <w:p w14:paraId="4F3A0832" w14:textId="1C94A80E" w:rsidR="002E696C" w:rsidRPr="002E696C" w:rsidRDefault="002E696C" w:rsidP="002E696C">
            <w:pPr>
              <w:pStyle w:val="Betarp"/>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Betarp"/>
              <w:jc w:val="both"/>
              <w:rPr>
                <w:rFonts w:ascii="Times New Roman" w:hAnsi="Times New Roman" w:cs="Times New Roman"/>
                <w:b/>
                <w:bCs/>
                <w:sz w:val="22"/>
              </w:rPr>
            </w:pPr>
          </w:p>
          <w:p w14:paraId="79D13C5B" w14:textId="77777777" w:rsidR="002E696C" w:rsidRPr="002E696C" w:rsidRDefault="002E696C" w:rsidP="002E696C">
            <w:pPr>
              <w:pStyle w:val="Betarp"/>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w:t>
            </w:r>
            <w:proofErr w:type="spellStart"/>
            <w:r w:rsidRPr="002E696C">
              <w:rPr>
                <w:rFonts w:ascii="Times New Roman" w:hAnsi="Times New Roman" w:cs="Times New Roman"/>
                <w:i/>
                <w:sz w:val="22"/>
              </w:rPr>
              <w:t>neteistumo</w:t>
            </w:r>
            <w:proofErr w:type="spellEnd"/>
            <w:r w:rsidRPr="002E696C">
              <w:rPr>
                <w:rFonts w:ascii="Times New Roman" w:hAnsi="Times New Roman" w:cs="Times New Roman"/>
                <w:i/>
                <w:sz w:val="22"/>
              </w:rPr>
              <w:t xml:space="preserve"> pažymas), patvirtinančius deklaracijoje nurodytų atsakingų asmenų pašalinimo pagrindų nebuvimą, kaip nurodyta Pirkimo sąlygų 5.1.1 punkte.</w:t>
            </w:r>
          </w:p>
          <w:p w14:paraId="73422663" w14:textId="77777777" w:rsidR="002E696C" w:rsidRPr="00F463F5" w:rsidRDefault="002E696C" w:rsidP="006702DE">
            <w:pPr>
              <w:pStyle w:val="Betarp"/>
              <w:jc w:val="both"/>
              <w:rPr>
                <w:rFonts w:ascii="Times New Roman" w:hAnsi="Times New Roman" w:cs="Times New Roman"/>
                <w:b/>
                <w:bCs/>
                <w:sz w:val="22"/>
                <w:szCs w:val="22"/>
              </w:rPr>
            </w:pP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Jei dokumentas išduotas anksčiau, tačiau jame nurodytas galiojimo terminas ilgesnis nei pašalinimo pagrindų nebuvimą patvirtinančių dokumentų pagal EBVPD galutinis pateikimo </w:t>
            </w:r>
            <w:r w:rsidRPr="00F463F5">
              <w:rPr>
                <w:rFonts w:ascii="Times New Roman" w:hAnsi="Times New Roman" w:cs="Times New Roman"/>
                <w:sz w:val="22"/>
                <w:szCs w:val="22"/>
              </w:rPr>
              <w:lastRenderedPageBreak/>
              <w:t>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F463F5">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5">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463F5">
              <w:rPr>
                <w:rFonts w:ascii="Times New Roman" w:hAnsi="Times New Roman" w:cs="Times New Roman"/>
                <w:sz w:val="22"/>
                <w:szCs w:val="22"/>
              </w:rPr>
              <w:lastRenderedPageBreak/>
              <w:t>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6"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17"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19"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0"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1"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B1CDD83"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6721B2DA"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035E9F2D" w14:textId="77777777" w:rsidR="004C6E25" w:rsidRDefault="004C6E25" w:rsidP="004C6E25">
      <w:pPr>
        <w:pStyle w:val="Sraopastraipa"/>
        <w:numPr>
          <w:ilvl w:val="1"/>
          <w:numId w:val="2"/>
        </w:numPr>
        <w:ind w:left="142" w:firstLine="425"/>
        <w:rPr>
          <w:rFonts w:ascii="Times New Roman" w:eastAsia="Times New Roman" w:hAnsi="Times New Roman" w:cs="Times New Roman"/>
          <w:lang w:eastAsia="en-US" w:bidi="ar-SA"/>
        </w:rPr>
      </w:pPr>
      <w:r w:rsidRPr="004C6E25">
        <w:rPr>
          <w:rFonts w:ascii="Times New Roman" w:eastAsia="Times New Roman" w:hAnsi="Times New Roman" w:cs="Times New Roman"/>
          <w:lang w:eastAsia="en-US" w:bidi="ar-SA"/>
        </w:rPr>
        <w:t>Tiekėjas,  dalyvaujantis  pirkime  turi  atitikti  šiuos  reikalavimus  (kvalifikacija  turi  būti  įgyta iki pasiūlymo pateikimo termino pabaigos):</w:t>
      </w:r>
    </w:p>
    <w:tbl>
      <w:tblPr>
        <w:tblW w:w="4994" w:type="pc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11"/>
        <w:gridCol w:w="3377"/>
        <w:gridCol w:w="3533"/>
        <w:gridCol w:w="2086"/>
      </w:tblGrid>
      <w:tr w:rsidR="00DF4AB9" w:rsidRPr="00DF4AB9" w14:paraId="4161137E" w14:textId="77777777" w:rsidTr="00DF4AB9">
        <w:tc>
          <w:tcPr>
            <w:tcW w:w="275" w:type="pct"/>
            <w:tcBorders>
              <w:top w:val="single" w:sz="4" w:space="0" w:color="000001"/>
              <w:left w:val="single" w:sz="4" w:space="0" w:color="000001"/>
              <w:right w:val="single" w:sz="4" w:space="0" w:color="000001"/>
            </w:tcBorders>
            <w:shd w:val="clear" w:color="auto" w:fill="auto"/>
            <w:tcMar>
              <w:left w:w="108" w:type="dxa"/>
            </w:tcMar>
          </w:tcPr>
          <w:p w14:paraId="41721066"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Eil. Nr.</w:t>
            </w:r>
          </w:p>
        </w:tc>
        <w:tc>
          <w:tcPr>
            <w:tcW w:w="1770" w:type="pct"/>
            <w:tcBorders>
              <w:top w:val="single" w:sz="4" w:space="0" w:color="000001"/>
              <w:left w:val="single" w:sz="4" w:space="0" w:color="000001"/>
              <w:right w:val="single" w:sz="4" w:space="0" w:color="000001"/>
            </w:tcBorders>
            <w:shd w:val="clear" w:color="auto" w:fill="auto"/>
            <w:tcMar>
              <w:left w:w="108" w:type="dxa"/>
            </w:tcMar>
          </w:tcPr>
          <w:p w14:paraId="4FEBF36B"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Kvalifikacijos reikalavimai</w:t>
            </w:r>
          </w:p>
        </w:tc>
        <w:tc>
          <w:tcPr>
            <w:tcW w:w="1850" w:type="pct"/>
            <w:tcBorders>
              <w:top w:val="single" w:sz="4" w:space="0" w:color="000001"/>
              <w:left w:val="single" w:sz="4" w:space="0" w:color="000001"/>
              <w:right w:val="single" w:sz="4" w:space="0" w:color="000001"/>
            </w:tcBorders>
            <w:shd w:val="clear" w:color="auto" w:fill="auto"/>
            <w:tcMar>
              <w:left w:w="108" w:type="dxa"/>
            </w:tcMar>
          </w:tcPr>
          <w:p w14:paraId="29E62BF6"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Kvalifikacijos reikalavimus įrodantys dokumentai*</w:t>
            </w:r>
          </w:p>
        </w:tc>
        <w:tc>
          <w:tcPr>
            <w:tcW w:w="1102" w:type="pct"/>
            <w:tcBorders>
              <w:top w:val="single" w:sz="4" w:space="0" w:color="000001"/>
              <w:left w:val="single" w:sz="4" w:space="0" w:color="000001"/>
              <w:bottom w:val="nil"/>
              <w:right w:val="single" w:sz="4" w:space="0" w:color="000001"/>
            </w:tcBorders>
          </w:tcPr>
          <w:p w14:paraId="7E3138E8"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Subjektas, kuris turi atitikti reikalavimą</w:t>
            </w:r>
          </w:p>
        </w:tc>
      </w:tr>
      <w:tr w:rsidR="00DF4AB9" w:rsidRPr="00DF4AB9" w14:paraId="28087B95" w14:textId="77777777" w:rsidTr="00DF4AB9">
        <w:trPr>
          <w:trHeight w:val="309"/>
        </w:trPr>
        <w:tc>
          <w:tcPr>
            <w:tcW w:w="275" w:type="pct"/>
            <w:tcBorders>
              <w:left w:val="single" w:sz="4" w:space="0" w:color="000001"/>
              <w:bottom w:val="single" w:sz="4" w:space="0" w:color="000001"/>
              <w:right w:val="single" w:sz="4" w:space="0" w:color="000001"/>
            </w:tcBorders>
            <w:shd w:val="clear" w:color="auto" w:fill="D9D9D9"/>
            <w:tcMar>
              <w:left w:w="108" w:type="dxa"/>
            </w:tcMar>
          </w:tcPr>
          <w:p w14:paraId="4435A250"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p>
        </w:tc>
        <w:tc>
          <w:tcPr>
            <w:tcW w:w="4725" w:type="pct"/>
            <w:gridSpan w:val="3"/>
            <w:tcBorders>
              <w:left w:val="single" w:sz="4" w:space="0" w:color="000001"/>
              <w:bottom w:val="single" w:sz="4" w:space="0" w:color="000001"/>
              <w:right w:val="single" w:sz="4" w:space="0" w:color="000001"/>
            </w:tcBorders>
            <w:shd w:val="clear" w:color="auto" w:fill="D9D9D9"/>
            <w:tcMar>
              <w:left w:w="108" w:type="dxa"/>
            </w:tcMar>
          </w:tcPr>
          <w:p w14:paraId="58A0B339" w14:textId="77777777" w:rsidR="00DF4AB9" w:rsidRPr="00DF4AB9" w:rsidRDefault="00DF4AB9" w:rsidP="00DF4AB9">
            <w:pPr>
              <w:suppressAutoHyphens/>
              <w:jc w:val="center"/>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b/>
                <w:i/>
                <w:color w:val="auto"/>
                <w:sz w:val="22"/>
                <w:szCs w:val="22"/>
                <w:lang w:eastAsia="en-US" w:bidi="ar-SA"/>
              </w:rPr>
              <w:t>Techniniai ir profesiniai pajėgumai</w:t>
            </w:r>
          </w:p>
        </w:tc>
      </w:tr>
      <w:tr w:rsidR="00DF4AB9" w:rsidRPr="00DF4AB9" w14:paraId="12847C7C" w14:textId="77777777" w:rsidTr="00DF4AB9">
        <w:tc>
          <w:tcPr>
            <w:tcW w:w="27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79CFDA" w14:textId="67CA062A" w:rsidR="00DF4AB9" w:rsidRPr="00DF4AB9" w:rsidRDefault="00DF4AB9" w:rsidP="00DF4AB9">
            <w:pPr>
              <w:widowControl/>
              <w:suppressAutoHyphen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6.1.</w:t>
            </w:r>
            <w:r w:rsidRPr="00DF4AB9">
              <w:rPr>
                <w:rFonts w:ascii="Times New Roman" w:eastAsia="Times New Roman" w:hAnsi="Times New Roman" w:cs="Times New Roman"/>
                <w:color w:val="auto"/>
                <w:sz w:val="22"/>
                <w:szCs w:val="22"/>
                <w:lang w:eastAsia="en-US" w:bidi="ar-SA"/>
              </w:rPr>
              <w:t>1.</w:t>
            </w:r>
          </w:p>
        </w:tc>
        <w:tc>
          <w:tcPr>
            <w:tcW w:w="1770" w:type="pct"/>
            <w:shd w:val="clear" w:color="auto" w:fill="auto"/>
            <w:tcMar>
              <w:left w:w="108" w:type="dxa"/>
            </w:tcMar>
          </w:tcPr>
          <w:p w14:paraId="2427DE66" w14:textId="77777777" w:rsidR="00DF4AB9" w:rsidRPr="00DF4AB9" w:rsidRDefault="00DF4AB9" w:rsidP="00DF4AB9">
            <w:pPr>
              <w:tabs>
                <w:tab w:val="left" w:pos="287"/>
              </w:tabs>
              <w:suppressAutoHyphens/>
              <w:spacing w:after="160" w:line="256" w:lineRule="auto"/>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sz w:val="22"/>
                <w:szCs w:val="22"/>
                <w:lang w:eastAsia="en-US" w:bidi="ar-SA"/>
              </w:rPr>
              <w:t xml:space="preserve">Tiekėjas per pastaruosius 3 metus (skaičiuojant nuo pasiūlymų pateikimo termino pabaigos) arba per laiką nuo tiekėjo įregistravimo dienos (jeigu tiekėjas vykdė veiklą mažiau nei 3 metus) turi būti sėkmingai įvykdęs arba vykdyti bent vieną ar daugiau teritorijų detaliųjų planų rengimo </w:t>
            </w:r>
            <w:r w:rsidRPr="00DF4AB9">
              <w:rPr>
                <w:rFonts w:ascii="Times New Roman" w:eastAsia="Calibri" w:hAnsi="Times New Roman" w:cs="Times New Roman"/>
                <w:bCs/>
                <w:sz w:val="22"/>
                <w:szCs w:val="22"/>
                <w:lang w:eastAsia="en-US" w:bidi="ar-SA"/>
              </w:rPr>
              <w:t>paslaugų sutartį (-</w:t>
            </w:r>
            <w:proofErr w:type="spellStart"/>
            <w:r w:rsidRPr="00DF4AB9">
              <w:rPr>
                <w:rFonts w:ascii="Times New Roman" w:eastAsia="Calibri" w:hAnsi="Times New Roman" w:cs="Times New Roman"/>
                <w:bCs/>
                <w:sz w:val="22"/>
                <w:szCs w:val="22"/>
                <w:lang w:eastAsia="en-US" w:bidi="ar-SA"/>
              </w:rPr>
              <w:t>is</w:t>
            </w:r>
            <w:proofErr w:type="spellEnd"/>
            <w:r w:rsidRPr="00DF4AB9">
              <w:rPr>
                <w:rFonts w:ascii="Times New Roman" w:eastAsia="Calibri" w:hAnsi="Times New Roman" w:cs="Times New Roman"/>
                <w:bCs/>
                <w:sz w:val="22"/>
                <w:szCs w:val="22"/>
                <w:lang w:eastAsia="en-US" w:bidi="ar-SA"/>
              </w:rPr>
              <w:t>),</w:t>
            </w:r>
            <w:r w:rsidRPr="00DF4AB9">
              <w:rPr>
                <w:rFonts w:ascii="Times New Roman" w:eastAsia="Calibri" w:hAnsi="Times New Roman" w:cs="Times New Roman"/>
                <w:sz w:val="22"/>
                <w:szCs w:val="22"/>
                <w:lang w:eastAsia="en-US" w:bidi="ar-SA"/>
              </w:rPr>
              <w:t xml:space="preserve"> kai bendra teritorijų detaliųjų planų rengimo </w:t>
            </w:r>
            <w:r w:rsidRPr="00DF4AB9">
              <w:rPr>
                <w:rFonts w:ascii="Times New Roman" w:eastAsia="Calibri" w:hAnsi="Times New Roman" w:cs="Times New Roman"/>
                <w:bCs/>
                <w:sz w:val="22"/>
                <w:szCs w:val="22"/>
                <w:lang w:eastAsia="en-US" w:bidi="ar-SA"/>
              </w:rPr>
              <w:t xml:space="preserve">paslaugų </w:t>
            </w:r>
            <w:r w:rsidRPr="00DF4AB9">
              <w:rPr>
                <w:rFonts w:ascii="Times New Roman" w:eastAsia="Calibri" w:hAnsi="Times New Roman" w:cs="Times New Roman"/>
                <w:sz w:val="22"/>
                <w:szCs w:val="22"/>
                <w:lang w:eastAsia="en-US" w:bidi="ar-SA"/>
              </w:rPr>
              <w:t>vertė yra ne mažesnė kaip 20 000,00 Eur be PVM.</w:t>
            </w:r>
          </w:p>
          <w:p w14:paraId="288BC0BA" w14:textId="77777777" w:rsidR="00DF4AB9" w:rsidRPr="00DF4AB9" w:rsidRDefault="00DF4AB9" w:rsidP="00DF4AB9">
            <w:pPr>
              <w:tabs>
                <w:tab w:val="left" w:pos="287"/>
              </w:tabs>
              <w:suppressAutoHyphens/>
              <w:spacing w:after="160" w:line="256" w:lineRule="auto"/>
              <w:jc w:val="both"/>
              <w:rPr>
                <w:rFonts w:ascii="Times New Roman" w:eastAsia="Calibri" w:hAnsi="Times New Roman" w:cs="Times New Roman"/>
                <w:sz w:val="22"/>
                <w:szCs w:val="22"/>
                <w:lang w:eastAsia="en-US" w:bidi="ar-SA"/>
              </w:rPr>
            </w:pPr>
          </w:p>
          <w:p w14:paraId="146D78F6"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i/>
                <w:sz w:val="22"/>
                <w:szCs w:val="22"/>
                <w:lang w:eastAsia="en-US" w:bidi="ar-SA"/>
              </w:rPr>
              <w:t>Jei tiekėjas teikia informaciją apie vykdomą (-</w:t>
            </w:r>
            <w:proofErr w:type="spellStart"/>
            <w:r w:rsidRPr="00DF4AB9">
              <w:rPr>
                <w:rFonts w:ascii="Times New Roman" w:eastAsia="Calibri" w:hAnsi="Times New Roman" w:cs="Times New Roman"/>
                <w:i/>
                <w:sz w:val="22"/>
                <w:szCs w:val="22"/>
                <w:lang w:eastAsia="en-US" w:bidi="ar-SA"/>
              </w:rPr>
              <w:t>as</w:t>
            </w:r>
            <w:proofErr w:type="spellEnd"/>
            <w:r w:rsidRPr="00DF4AB9">
              <w:rPr>
                <w:rFonts w:ascii="Times New Roman" w:eastAsia="Calibri" w:hAnsi="Times New Roman" w:cs="Times New Roman"/>
                <w:i/>
                <w:sz w:val="22"/>
                <w:szCs w:val="22"/>
                <w:lang w:eastAsia="en-US" w:bidi="ar-SA"/>
              </w:rPr>
              <w:t>) sutartį (-</w:t>
            </w:r>
            <w:proofErr w:type="spellStart"/>
            <w:r w:rsidRPr="00DF4AB9">
              <w:rPr>
                <w:rFonts w:ascii="Times New Roman" w:eastAsia="Calibri" w:hAnsi="Times New Roman" w:cs="Times New Roman"/>
                <w:i/>
                <w:sz w:val="22"/>
                <w:szCs w:val="22"/>
                <w:lang w:eastAsia="en-US" w:bidi="ar-SA"/>
              </w:rPr>
              <w:t>is</w:t>
            </w:r>
            <w:proofErr w:type="spellEnd"/>
            <w:r w:rsidRPr="00DF4AB9">
              <w:rPr>
                <w:rFonts w:ascii="Times New Roman" w:eastAsia="Calibri" w:hAnsi="Times New Roman" w:cs="Times New Roman"/>
                <w:i/>
                <w:sz w:val="22"/>
                <w:szCs w:val="22"/>
                <w:lang w:eastAsia="en-US" w:bidi="ar-SA"/>
              </w:rPr>
              <w:t>), laikoma, kad jo patirtis atitinka keliamą reikalavimą, jei vykdomos (-ų) sutarties (-</w:t>
            </w:r>
            <w:proofErr w:type="spellStart"/>
            <w:r w:rsidRPr="00DF4AB9">
              <w:rPr>
                <w:rFonts w:ascii="Times New Roman" w:eastAsia="Calibri" w:hAnsi="Times New Roman" w:cs="Times New Roman"/>
                <w:i/>
                <w:sz w:val="22"/>
                <w:szCs w:val="22"/>
                <w:lang w:eastAsia="en-US" w:bidi="ar-SA"/>
              </w:rPr>
              <w:t>čių</w:t>
            </w:r>
            <w:proofErr w:type="spellEnd"/>
            <w:r w:rsidRPr="00DF4AB9">
              <w:rPr>
                <w:rFonts w:ascii="Times New Roman" w:eastAsia="Calibri" w:hAnsi="Times New Roman" w:cs="Times New Roman"/>
                <w:i/>
                <w:sz w:val="22"/>
                <w:szCs w:val="22"/>
                <w:lang w:eastAsia="en-US" w:bidi="ar-SA"/>
              </w:rPr>
              <w:t>) įvykdyta dalis per pastaruosius 3 metus arba per laiką nuo tiekėjo įregistravimo dienos (jei tiekėjas vykdė veiklą mažiau nei 3 metus) yra ne mažesnė kaip 20 000,00 Eur be PVM.</w:t>
            </w:r>
          </w:p>
        </w:tc>
        <w:tc>
          <w:tcPr>
            <w:tcW w:w="1850" w:type="pct"/>
            <w:shd w:val="clear" w:color="auto" w:fill="auto"/>
            <w:tcMar>
              <w:left w:w="108" w:type="dxa"/>
            </w:tcMar>
          </w:tcPr>
          <w:p w14:paraId="46C64398"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color w:val="auto"/>
                <w:sz w:val="22"/>
                <w:szCs w:val="22"/>
                <w:lang w:eastAsia="en-US" w:bidi="ar-SA"/>
              </w:rPr>
              <w:t xml:space="preserve">1. Pagrindinių per pastaruosius 3  metus </w:t>
            </w:r>
            <w:r w:rsidRPr="00DF4AB9">
              <w:rPr>
                <w:rFonts w:ascii="Times New Roman" w:eastAsia="Calibri" w:hAnsi="Times New Roman" w:cs="Times New Roman"/>
                <w:bCs/>
                <w:color w:val="auto"/>
                <w:sz w:val="22"/>
                <w:szCs w:val="22"/>
                <w:lang w:eastAsia="en-US" w:bidi="ar-SA"/>
              </w:rPr>
              <w:t xml:space="preserve">(skaičiuojant nuo pasiūlymų pateikimo termino pabaigos) </w:t>
            </w:r>
            <w:r w:rsidRPr="00DF4AB9">
              <w:rPr>
                <w:rFonts w:ascii="Times New Roman" w:eastAsia="Calibri" w:hAnsi="Times New Roman" w:cs="Times New Roman"/>
                <w:color w:val="auto"/>
                <w:sz w:val="22"/>
                <w:szCs w:val="22"/>
                <w:lang w:eastAsia="en-US" w:bidi="ar-SA"/>
              </w:rPr>
              <w:t>suteiktų paslaugų sąrašas, kuriame nurodyti sutarčių pavadinimai, trumpas sutarties objekto aprašymas, sutarties (-</w:t>
            </w:r>
            <w:proofErr w:type="spellStart"/>
            <w:r w:rsidRPr="00DF4AB9">
              <w:rPr>
                <w:rFonts w:ascii="Times New Roman" w:eastAsia="Calibri" w:hAnsi="Times New Roman" w:cs="Times New Roman"/>
                <w:color w:val="auto"/>
                <w:sz w:val="22"/>
                <w:szCs w:val="22"/>
                <w:lang w:eastAsia="en-US" w:bidi="ar-SA"/>
              </w:rPr>
              <w:t>čių</w:t>
            </w:r>
            <w:proofErr w:type="spellEnd"/>
            <w:r w:rsidRPr="00DF4AB9">
              <w:rPr>
                <w:rFonts w:ascii="Times New Roman" w:eastAsia="Calibri" w:hAnsi="Times New Roman" w:cs="Times New Roman"/>
                <w:color w:val="auto"/>
                <w:sz w:val="22"/>
                <w:szCs w:val="22"/>
                <w:lang w:eastAsia="en-US" w:bidi="ar-SA"/>
              </w:rPr>
              <w:t>)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w:t>
            </w:r>
          </w:p>
          <w:p w14:paraId="3F1BE9F9"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color w:val="auto"/>
                <w:sz w:val="22"/>
                <w:szCs w:val="22"/>
                <w:lang w:eastAsia="en-US" w:bidi="ar-SA"/>
              </w:rPr>
              <w:t>2. Užsakovo (-ų) pažyma (-</w:t>
            </w:r>
            <w:proofErr w:type="spellStart"/>
            <w:r w:rsidRPr="00DF4AB9">
              <w:rPr>
                <w:rFonts w:ascii="Times New Roman" w:eastAsia="Calibri" w:hAnsi="Times New Roman" w:cs="Times New Roman"/>
                <w:color w:val="auto"/>
                <w:sz w:val="22"/>
                <w:szCs w:val="22"/>
                <w:lang w:eastAsia="en-US" w:bidi="ar-SA"/>
              </w:rPr>
              <w:t>os</w:t>
            </w:r>
            <w:proofErr w:type="spellEnd"/>
            <w:r w:rsidRPr="00DF4AB9">
              <w:rPr>
                <w:rFonts w:ascii="Times New Roman" w:eastAsia="Calibri" w:hAnsi="Times New Roman" w:cs="Times New Roman"/>
                <w:color w:val="auto"/>
                <w:sz w:val="22"/>
                <w:szCs w:val="22"/>
                <w:lang w:eastAsia="en-US" w:bidi="ar-SA"/>
              </w:rPr>
              <w:t>) apie tinkamai įvykdytą (-</w:t>
            </w:r>
            <w:proofErr w:type="spellStart"/>
            <w:r w:rsidRPr="00DF4AB9">
              <w:rPr>
                <w:rFonts w:ascii="Times New Roman" w:eastAsia="Calibri" w:hAnsi="Times New Roman" w:cs="Times New Roman"/>
                <w:color w:val="auto"/>
                <w:sz w:val="22"/>
                <w:szCs w:val="22"/>
                <w:lang w:eastAsia="en-US" w:bidi="ar-SA"/>
              </w:rPr>
              <w:t>as</w:t>
            </w:r>
            <w:proofErr w:type="spellEnd"/>
            <w:r w:rsidRPr="00DF4AB9">
              <w:rPr>
                <w:rFonts w:ascii="Times New Roman" w:eastAsia="Calibri" w:hAnsi="Times New Roman" w:cs="Times New Roman"/>
                <w:color w:val="auto"/>
                <w:sz w:val="22"/>
                <w:szCs w:val="22"/>
                <w:lang w:eastAsia="en-US" w:bidi="ar-SA"/>
              </w:rPr>
              <w:t>)</w:t>
            </w:r>
            <w:r w:rsidRPr="00DF4AB9">
              <w:rPr>
                <w:rFonts w:ascii="Times New Roman" w:eastAsia="Calibri" w:hAnsi="Times New Roman" w:cs="Times New Roman"/>
                <w:bCs/>
                <w:color w:val="auto"/>
                <w:sz w:val="22"/>
                <w:szCs w:val="22"/>
                <w:lang w:eastAsia="en-US" w:bidi="ar-SA"/>
              </w:rPr>
              <w:t xml:space="preserve"> </w:t>
            </w:r>
            <w:r w:rsidRPr="00DF4AB9">
              <w:rPr>
                <w:rFonts w:ascii="Times New Roman" w:eastAsia="Calibri" w:hAnsi="Times New Roman" w:cs="Times New Roman"/>
                <w:color w:val="auto"/>
                <w:sz w:val="22"/>
                <w:szCs w:val="22"/>
                <w:lang w:eastAsia="en-US" w:bidi="ar-SA"/>
              </w:rPr>
              <w:t>ir (ar) vykdomą (-</w:t>
            </w:r>
            <w:proofErr w:type="spellStart"/>
            <w:r w:rsidRPr="00DF4AB9">
              <w:rPr>
                <w:rFonts w:ascii="Times New Roman" w:eastAsia="Calibri" w:hAnsi="Times New Roman" w:cs="Times New Roman"/>
                <w:color w:val="auto"/>
                <w:sz w:val="22"/>
                <w:szCs w:val="22"/>
                <w:lang w:eastAsia="en-US" w:bidi="ar-SA"/>
              </w:rPr>
              <w:t>as</w:t>
            </w:r>
            <w:proofErr w:type="spellEnd"/>
            <w:r w:rsidRPr="00DF4AB9">
              <w:rPr>
                <w:rFonts w:ascii="Times New Roman" w:eastAsia="Calibri" w:hAnsi="Times New Roman" w:cs="Times New Roman"/>
                <w:color w:val="auto"/>
                <w:sz w:val="22"/>
                <w:szCs w:val="22"/>
                <w:lang w:eastAsia="en-US" w:bidi="ar-SA"/>
              </w:rPr>
              <w:t>) pirkimo sutartį (-</w:t>
            </w:r>
            <w:proofErr w:type="spellStart"/>
            <w:r w:rsidRPr="00DF4AB9">
              <w:rPr>
                <w:rFonts w:ascii="Times New Roman" w:eastAsia="Calibri" w:hAnsi="Times New Roman" w:cs="Times New Roman"/>
                <w:color w:val="auto"/>
                <w:sz w:val="22"/>
                <w:szCs w:val="22"/>
                <w:lang w:eastAsia="en-US" w:bidi="ar-SA"/>
              </w:rPr>
              <w:t>is</w:t>
            </w:r>
            <w:proofErr w:type="spellEnd"/>
            <w:r w:rsidRPr="00DF4AB9">
              <w:rPr>
                <w:rFonts w:ascii="Times New Roman" w:eastAsia="Calibri" w:hAnsi="Times New Roman" w:cs="Times New Roman"/>
                <w:color w:val="auto"/>
                <w:sz w:val="22"/>
                <w:szCs w:val="22"/>
                <w:lang w:eastAsia="en-US" w:bidi="ar-SA"/>
              </w:rPr>
              <w:t>).</w:t>
            </w:r>
          </w:p>
        </w:tc>
        <w:tc>
          <w:tcPr>
            <w:tcW w:w="1102" w:type="pct"/>
            <w:tcBorders>
              <w:top w:val="single" w:sz="4" w:space="0" w:color="000001"/>
              <w:left w:val="single" w:sz="4" w:space="0" w:color="000001"/>
              <w:bottom w:val="single" w:sz="4" w:space="0" w:color="auto"/>
              <w:right w:val="single" w:sz="4" w:space="0" w:color="000001"/>
            </w:tcBorders>
          </w:tcPr>
          <w:p w14:paraId="2CEBC170" w14:textId="77777777" w:rsidR="00DF4AB9" w:rsidRPr="00DF4AB9" w:rsidRDefault="00DF4AB9" w:rsidP="00DF4AB9">
            <w:pPr>
              <w:suppressAutoHyphens/>
              <w:autoSpaceDE w:val="0"/>
              <w:adjustRightInd w:val="0"/>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sz w:val="22"/>
                <w:szCs w:val="22"/>
                <w:lang w:eastAsia="en-US" w:bidi="ar-SA"/>
              </w:rPr>
              <w:t>Tiekėjas, tiekėjų grupės nariai (bent vienas ar visi kartu) ir (ar) kiti ūkio subjektai, kurių pajėgumais remiasi tiekėjas</w:t>
            </w:r>
            <w:r w:rsidRPr="00DF4AB9">
              <w:rPr>
                <w:rFonts w:ascii="Times New Roman" w:eastAsia="Times New Roman" w:hAnsi="Times New Roman" w:cs="Times New Roman"/>
                <w:sz w:val="20"/>
                <w:szCs w:val="20"/>
                <w:lang w:bidi="ar-SA"/>
              </w:rPr>
              <w:t xml:space="preserve"> (</w:t>
            </w:r>
            <w:r w:rsidRPr="00DF4AB9">
              <w:rPr>
                <w:rFonts w:ascii="Times New Roman" w:eastAsia="Calibri" w:hAnsi="Times New Roman" w:cs="Times New Roman"/>
                <w:sz w:val="22"/>
                <w:szCs w:val="22"/>
                <w:lang w:eastAsia="en-US" w:bidi="ar-SA"/>
              </w:rPr>
              <w:t>jeigu tie subjektai patys vykdys tą pirkimo sutarties dalį, kuriai reikia jų turimų pajėgumų).</w:t>
            </w:r>
          </w:p>
          <w:p w14:paraId="6B68A034"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p>
          <w:p w14:paraId="27D6E5C6"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p>
          <w:p w14:paraId="7A39B292"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p>
        </w:tc>
      </w:tr>
      <w:tr w:rsidR="00DF4AB9" w:rsidRPr="00DF4AB9" w14:paraId="45950763" w14:textId="77777777" w:rsidTr="00DF4AB9">
        <w:trPr>
          <w:trHeight w:val="2402"/>
        </w:trPr>
        <w:tc>
          <w:tcPr>
            <w:tcW w:w="27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FA854D2" w14:textId="77777777" w:rsidR="00DF4AB9" w:rsidRPr="00DF4AB9" w:rsidRDefault="00DF4AB9" w:rsidP="00DF4AB9">
            <w:pPr>
              <w:widowControl/>
              <w:suppressAutoHyphens/>
              <w:jc w:val="both"/>
              <w:rPr>
                <w:rFonts w:ascii="Times New Roman" w:eastAsia="Times New Roman" w:hAnsi="Times New Roman" w:cs="Times New Roman"/>
                <w:color w:val="auto"/>
                <w:sz w:val="22"/>
                <w:szCs w:val="22"/>
                <w:lang w:eastAsia="en-US" w:bidi="ar-SA"/>
              </w:rPr>
            </w:pPr>
          </w:p>
        </w:tc>
        <w:tc>
          <w:tcPr>
            <w:tcW w:w="177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7CAE9D5" w14:textId="77777777" w:rsidR="00DF4AB9" w:rsidRPr="00DF4AB9" w:rsidRDefault="00DF4AB9" w:rsidP="00DF4AB9">
            <w:pPr>
              <w:widowControl/>
              <w:suppressAutoHyphens/>
              <w:jc w:val="both"/>
              <w:rPr>
                <w:rFonts w:ascii="Times New Roman" w:eastAsia="Calibri" w:hAnsi="Times New Roman" w:cs="Times New Roman"/>
                <w:b/>
                <w:bCs/>
                <w:sz w:val="22"/>
                <w:szCs w:val="22"/>
                <w:lang w:eastAsia="en-US" w:bidi="ar-SA"/>
              </w:rPr>
            </w:pPr>
            <w:r w:rsidRPr="00DF4AB9">
              <w:rPr>
                <w:rFonts w:ascii="Times New Roman" w:eastAsia="Calibri" w:hAnsi="Times New Roman" w:cs="Times New Roman"/>
                <w:b/>
                <w:bCs/>
                <w:sz w:val="22"/>
                <w:szCs w:val="22"/>
                <w:lang w:eastAsia="en-US" w:bidi="ar-SA"/>
              </w:rPr>
              <w:t>1. Tiekėjas turi turėti už pirkimo sutarties vykdymą atsakingus kvalifikuotus specialistus, galinčius suteikti reikalaujamas paslaugas.</w:t>
            </w:r>
          </w:p>
          <w:p w14:paraId="3E797FCC" w14:textId="77777777" w:rsidR="00DF4AB9" w:rsidRPr="00DF4AB9" w:rsidRDefault="00DF4AB9" w:rsidP="00DF4AB9">
            <w:pPr>
              <w:widowControl/>
              <w:suppressAutoHyphens/>
              <w:jc w:val="both"/>
              <w:rPr>
                <w:rFonts w:ascii="Times New Roman" w:eastAsia="Calibri" w:hAnsi="Times New Roman" w:cs="Times New Roman"/>
                <w:bCs/>
                <w:sz w:val="22"/>
                <w:szCs w:val="22"/>
                <w:lang w:eastAsia="en-US" w:bidi="ar-SA"/>
              </w:rPr>
            </w:pPr>
          </w:p>
          <w:p w14:paraId="562892D8" w14:textId="77777777" w:rsidR="00DF4AB9" w:rsidRPr="00DF4AB9" w:rsidRDefault="00DF4AB9" w:rsidP="00DF4AB9">
            <w:pPr>
              <w:widowControl/>
              <w:suppressAutoHyphens/>
              <w:jc w:val="both"/>
              <w:rPr>
                <w:rFonts w:ascii="Times New Roman" w:eastAsia="Calibri" w:hAnsi="Times New Roman" w:cs="Times New Roman"/>
                <w:bCs/>
                <w:sz w:val="22"/>
                <w:szCs w:val="22"/>
                <w:lang w:eastAsia="en-US" w:bidi="ar-SA"/>
              </w:rPr>
            </w:pPr>
            <w:r w:rsidRPr="00DF4AB9">
              <w:rPr>
                <w:rFonts w:ascii="Times New Roman" w:eastAsia="Calibri" w:hAnsi="Times New Roman" w:cs="Times New Roman"/>
                <w:bCs/>
                <w:sz w:val="22"/>
                <w:szCs w:val="22"/>
                <w:lang w:eastAsia="en-US" w:bidi="ar-SA"/>
              </w:rPr>
              <w:t>Reikalavimai specialistams:</w:t>
            </w:r>
          </w:p>
          <w:p w14:paraId="39D0B2FB" w14:textId="77777777" w:rsidR="00DF4AB9" w:rsidRPr="00DF4AB9" w:rsidRDefault="00DF4AB9" w:rsidP="00DF4AB9">
            <w:pPr>
              <w:suppressAutoHyphens/>
              <w:jc w:val="both"/>
              <w:rPr>
                <w:rFonts w:ascii="Times New Roman" w:eastAsia="Calibri" w:hAnsi="Times New Roman" w:cs="Times New Roman"/>
                <w:color w:val="auto"/>
                <w:sz w:val="22"/>
                <w:szCs w:val="22"/>
                <w:lang w:bidi="ar-SA"/>
              </w:rPr>
            </w:pPr>
            <w:r w:rsidRPr="00DF4AB9">
              <w:rPr>
                <w:rFonts w:ascii="Times New Roman" w:eastAsia="Calibri" w:hAnsi="Times New Roman" w:cs="Times New Roman"/>
                <w:b/>
                <w:color w:val="auto"/>
                <w:sz w:val="22"/>
                <w:szCs w:val="22"/>
                <w:lang w:bidi="ar-SA"/>
              </w:rPr>
              <w:t>2.</w:t>
            </w:r>
            <w:r w:rsidRPr="00DF4AB9">
              <w:rPr>
                <w:rFonts w:ascii="Times New Roman" w:eastAsia="Calibri" w:hAnsi="Times New Roman" w:cs="Times New Roman"/>
                <w:color w:val="auto"/>
                <w:sz w:val="22"/>
                <w:szCs w:val="22"/>
                <w:lang w:bidi="ar-SA"/>
              </w:rPr>
              <w:t xml:space="preserve"> </w:t>
            </w:r>
            <w:r w:rsidRPr="00DF4AB9">
              <w:rPr>
                <w:rFonts w:ascii="Times New Roman" w:eastAsia="Calibri" w:hAnsi="Times New Roman" w:cs="Times New Roman"/>
                <w:b/>
                <w:color w:val="auto"/>
                <w:sz w:val="22"/>
                <w:szCs w:val="22"/>
                <w:lang w:bidi="ar-SA"/>
              </w:rPr>
              <w:t>Tiekėjas turi turėti bent 1 (vieną) kvalifikuotą architektą</w:t>
            </w:r>
            <w:r w:rsidRPr="00DF4AB9">
              <w:rPr>
                <w:rFonts w:ascii="Times New Roman" w:eastAsia="Calibri" w:hAnsi="Times New Roman" w:cs="Times New Roman"/>
                <w:color w:val="auto"/>
                <w:sz w:val="22"/>
                <w:szCs w:val="22"/>
                <w:lang w:bidi="ar-SA"/>
              </w:rPr>
              <w:t xml:space="preserve"> </w:t>
            </w:r>
            <w:r w:rsidRPr="00DF4AB9">
              <w:rPr>
                <w:rFonts w:ascii="Times New Roman" w:eastAsia="Calibri" w:hAnsi="Times New Roman" w:cs="Times New Roman"/>
                <w:b/>
                <w:bCs/>
                <w:color w:val="auto"/>
                <w:sz w:val="22"/>
                <w:szCs w:val="22"/>
                <w:lang w:bidi="ar-SA"/>
              </w:rPr>
              <w:t>turintį:</w:t>
            </w:r>
          </w:p>
          <w:p w14:paraId="5F3143C5" w14:textId="77777777" w:rsidR="00033A04" w:rsidRPr="00033A04" w:rsidRDefault="00033A04" w:rsidP="00033A04">
            <w:pPr>
              <w:pStyle w:val="DefaultStyle"/>
              <w:spacing w:after="0" w:line="240" w:lineRule="auto"/>
              <w:jc w:val="both"/>
              <w:rPr>
                <w:sz w:val="22"/>
                <w:szCs w:val="22"/>
                <w:lang w:val="lt-LT" w:eastAsia="lt-LT"/>
              </w:rPr>
            </w:pPr>
            <w:r w:rsidRPr="00033A04">
              <w:rPr>
                <w:sz w:val="22"/>
                <w:szCs w:val="22"/>
                <w:lang w:val="lt-LT" w:eastAsia="lt-LT"/>
              </w:rPr>
              <w:t>- turintį galiojantį atestatą, suteikiantį teisę vadovauti kompleksinio teritorijų planavimo dokumentų rengimui;</w:t>
            </w:r>
          </w:p>
          <w:p w14:paraId="6918C0FE" w14:textId="07F3C056" w:rsidR="00DF4AB9" w:rsidRPr="00033A04" w:rsidRDefault="00033A04" w:rsidP="00033A04">
            <w:pPr>
              <w:suppressAutoHyphens/>
              <w:jc w:val="both"/>
              <w:rPr>
                <w:rFonts w:ascii="Times New Roman" w:eastAsia="Calibri" w:hAnsi="Times New Roman" w:cs="Times New Roman"/>
                <w:color w:val="auto"/>
                <w:sz w:val="22"/>
                <w:szCs w:val="22"/>
                <w:lang w:bidi="ar-SA"/>
              </w:rPr>
            </w:pPr>
            <w:r w:rsidRPr="00033A04">
              <w:rPr>
                <w:rFonts w:ascii="Times New Roman" w:hAnsi="Times New Roman" w:cs="Times New Roman"/>
                <w:color w:val="auto"/>
                <w:sz w:val="22"/>
                <w:szCs w:val="22"/>
              </w:rPr>
              <w:t>- būti parengus bent vieną teritorijos detalųjį planą, esantį kultūros paveldo teritorijoje</w:t>
            </w:r>
            <w:r w:rsidRPr="00033A04">
              <w:rPr>
                <w:rFonts w:ascii="Times New Roman" w:hAnsi="Times New Roman" w:cs="Times New Roman"/>
                <w:color w:val="auto"/>
                <w:sz w:val="22"/>
                <w:szCs w:val="22"/>
              </w:rPr>
              <w:t>.</w:t>
            </w:r>
          </w:p>
          <w:p w14:paraId="75B0C635" w14:textId="77777777" w:rsidR="00DF4AB9" w:rsidRPr="00DF4AB9" w:rsidRDefault="00DF4AB9" w:rsidP="00DF4AB9">
            <w:pPr>
              <w:suppressAutoHyphens/>
              <w:spacing w:after="160" w:line="259" w:lineRule="auto"/>
              <w:jc w:val="both"/>
              <w:rPr>
                <w:rFonts w:ascii="Times New Roman" w:eastAsia="Calibri" w:hAnsi="Times New Roman" w:cs="Times New Roman"/>
                <w:bCs/>
                <w:color w:val="auto"/>
                <w:sz w:val="22"/>
                <w:szCs w:val="22"/>
                <w:lang w:bidi="ar-SA"/>
              </w:rPr>
            </w:pPr>
          </w:p>
        </w:tc>
        <w:tc>
          <w:tcPr>
            <w:tcW w:w="185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9B0DBB6"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b/>
                <w:bCs/>
                <w:sz w:val="22"/>
                <w:szCs w:val="22"/>
                <w:lang w:eastAsia="en-US" w:bidi="ar-SA"/>
              </w:rPr>
              <w:t>1. Siūlomų specialistų sąrašas,</w:t>
            </w:r>
            <w:r w:rsidRPr="00DF4AB9">
              <w:rPr>
                <w:rFonts w:ascii="Times New Roman" w:eastAsia="Calibri" w:hAnsi="Times New Roman" w:cs="Times New Roman"/>
                <w:sz w:val="22"/>
                <w:szCs w:val="22"/>
                <w:lang w:eastAsia="en-US" w:bidi="ar-SA"/>
              </w:rPr>
              <w:t xml:space="preserve"> nurodant specialisto vardą, pavardę, siūlomo specialisto poziciją, specialisto teisinius santykius su tiekėju.</w:t>
            </w:r>
          </w:p>
          <w:p w14:paraId="30E9A3B8"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p>
          <w:p w14:paraId="7802C0A2" w14:textId="77777777" w:rsidR="00DF4AB9" w:rsidRPr="00DF4AB9" w:rsidRDefault="00DF4AB9" w:rsidP="00DF4AB9">
            <w:pPr>
              <w:widowControl/>
              <w:suppressAutoHyphens/>
              <w:jc w:val="both"/>
              <w:rPr>
                <w:rFonts w:ascii="Times New Roman" w:eastAsia="Calibri" w:hAnsi="Times New Roman" w:cs="Times New Roman"/>
                <w:b/>
                <w:bCs/>
                <w:sz w:val="22"/>
                <w:szCs w:val="22"/>
                <w:lang w:eastAsia="en-US" w:bidi="ar-SA"/>
              </w:rPr>
            </w:pPr>
            <w:r w:rsidRPr="00DF4AB9">
              <w:rPr>
                <w:rFonts w:ascii="Times New Roman" w:eastAsia="Calibri" w:hAnsi="Times New Roman" w:cs="Times New Roman"/>
                <w:b/>
                <w:bCs/>
                <w:sz w:val="22"/>
                <w:szCs w:val="22"/>
                <w:lang w:eastAsia="en-US" w:bidi="ar-SA"/>
              </w:rPr>
              <w:t>2. Teritorijų detaliųjų planų rengimo specialisto kvalifikacijai įrodyti pateikiama:</w:t>
            </w:r>
          </w:p>
          <w:p w14:paraId="2D8BD2CC" w14:textId="77777777" w:rsidR="00033A04" w:rsidRPr="00033A04" w:rsidRDefault="00033A04" w:rsidP="00033A04">
            <w:pPr>
              <w:pStyle w:val="DefaultStyle"/>
              <w:spacing w:after="0" w:line="240" w:lineRule="auto"/>
              <w:jc w:val="both"/>
              <w:rPr>
                <w:sz w:val="22"/>
                <w:szCs w:val="22"/>
                <w:lang w:val="lt-LT"/>
              </w:rPr>
            </w:pPr>
            <w:r w:rsidRPr="00033A04">
              <w:rPr>
                <w:sz w:val="22"/>
                <w:szCs w:val="22"/>
                <w:lang w:val="lt-LT"/>
              </w:rPr>
              <w:t>- galiojančio atestato, suteikiančio (-</w:t>
            </w:r>
            <w:proofErr w:type="spellStart"/>
            <w:r w:rsidRPr="00033A04">
              <w:rPr>
                <w:sz w:val="22"/>
                <w:szCs w:val="22"/>
                <w:lang w:val="lt-LT"/>
              </w:rPr>
              <w:t>ių</w:t>
            </w:r>
            <w:proofErr w:type="spellEnd"/>
            <w:r w:rsidRPr="00033A04">
              <w:rPr>
                <w:sz w:val="22"/>
                <w:szCs w:val="22"/>
                <w:lang w:val="lt-LT"/>
              </w:rPr>
              <w:t>) teisę vadovauti k</w:t>
            </w:r>
            <w:r w:rsidRPr="00033A04">
              <w:rPr>
                <w:sz w:val="22"/>
                <w:szCs w:val="22"/>
                <w:lang w:val="lt-LT" w:eastAsia="lt-LT"/>
              </w:rPr>
              <w:t>ompleksinio teritorijų planavimo dokumentų (rūšis - detalieji planai), rengimui,</w:t>
            </w:r>
            <w:r w:rsidRPr="00033A04">
              <w:rPr>
                <w:sz w:val="22"/>
                <w:szCs w:val="22"/>
                <w:lang w:val="lt-LT"/>
              </w:rPr>
              <w:t xml:space="preserve"> kopija.</w:t>
            </w:r>
          </w:p>
          <w:p w14:paraId="68229D72" w14:textId="77777777" w:rsidR="00033A04" w:rsidRPr="00033A04" w:rsidRDefault="00033A04" w:rsidP="00033A04">
            <w:pPr>
              <w:jc w:val="both"/>
              <w:rPr>
                <w:rFonts w:ascii="Times New Roman" w:hAnsi="Times New Roman" w:cs="Times New Roman"/>
                <w:color w:val="auto"/>
                <w:sz w:val="22"/>
                <w:szCs w:val="22"/>
              </w:rPr>
            </w:pPr>
            <w:r w:rsidRPr="00033A04">
              <w:rPr>
                <w:rFonts w:ascii="Times New Roman" w:hAnsi="Times New Roman" w:cs="Times New Roman"/>
                <w:color w:val="auto"/>
                <w:sz w:val="22"/>
                <w:szCs w:val="22"/>
              </w:rPr>
              <w:t xml:space="preserve">- Parengto detaliojo plano, esančio kultūros paveldo teritorijoje, numerį bei pavadinimą. </w:t>
            </w:r>
          </w:p>
          <w:p w14:paraId="12FF073E" w14:textId="77777777" w:rsidR="00033A04" w:rsidRPr="00033A04" w:rsidRDefault="00033A04" w:rsidP="00033A04">
            <w:pPr>
              <w:jc w:val="both"/>
              <w:rPr>
                <w:rFonts w:ascii="Times New Roman" w:hAnsi="Times New Roman" w:cs="Times New Roman"/>
                <w:color w:val="auto"/>
                <w:sz w:val="22"/>
                <w:szCs w:val="22"/>
              </w:rPr>
            </w:pPr>
          </w:p>
          <w:p w14:paraId="5CC58D6B" w14:textId="77777777" w:rsidR="00033A04" w:rsidRPr="00033A04" w:rsidRDefault="00033A04" w:rsidP="00033A04">
            <w:pPr>
              <w:jc w:val="both"/>
              <w:rPr>
                <w:rFonts w:ascii="Times New Roman" w:hAnsi="Times New Roman" w:cs="Times New Roman"/>
                <w:color w:val="auto"/>
                <w:sz w:val="22"/>
                <w:szCs w:val="22"/>
              </w:rPr>
            </w:pPr>
            <w:r w:rsidRPr="00033A04">
              <w:rPr>
                <w:rFonts w:ascii="Times New Roman" w:hAnsi="Times New Roman" w:cs="Times New Roman"/>
                <w:b/>
                <w:bCs/>
                <w:i/>
                <w:iCs/>
                <w:color w:val="auto"/>
                <w:sz w:val="22"/>
                <w:szCs w:val="22"/>
              </w:rPr>
              <w:t>Pastaba:</w:t>
            </w:r>
            <w:r w:rsidRPr="00033A04">
              <w:rPr>
                <w:rFonts w:ascii="Times New Roman" w:hAnsi="Times New Roman" w:cs="Times New Roman"/>
                <w:color w:val="auto"/>
                <w:sz w:val="22"/>
                <w:szCs w:val="22"/>
              </w:rPr>
              <w:t xml:space="preserve"> </w:t>
            </w:r>
          </w:p>
          <w:p w14:paraId="21CF2F0B" w14:textId="77777777" w:rsidR="00033A04" w:rsidRPr="00033A04" w:rsidRDefault="00033A04" w:rsidP="00033A04">
            <w:pPr>
              <w:jc w:val="both"/>
              <w:rPr>
                <w:rFonts w:ascii="Times New Roman" w:hAnsi="Times New Roman" w:cs="Times New Roman"/>
                <w:color w:val="auto"/>
                <w:sz w:val="22"/>
                <w:szCs w:val="22"/>
              </w:rPr>
            </w:pPr>
            <w:r w:rsidRPr="00033A04">
              <w:rPr>
                <w:rFonts w:ascii="Times New Roman" w:hAnsi="Times New Roman" w:cs="Times New Roman"/>
                <w:color w:val="auto"/>
                <w:sz w:val="22"/>
                <w:szCs w:val="22"/>
              </w:rPr>
              <w:t>Jeigu specialistui (-</w:t>
            </w:r>
            <w:proofErr w:type="spellStart"/>
            <w:r w:rsidRPr="00033A04">
              <w:rPr>
                <w:rFonts w:ascii="Times New Roman" w:hAnsi="Times New Roman" w:cs="Times New Roman"/>
                <w:color w:val="auto"/>
                <w:sz w:val="22"/>
                <w:szCs w:val="22"/>
              </w:rPr>
              <w:t>ams</w:t>
            </w:r>
            <w:proofErr w:type="spellEnd"/>
            <w:r w:rsidRPr="00033A04">
              <w:rPr>
                <w:rFonts w:ascii="Times New Roman" w:hAnsi="Times New Roman" w:cs="Times New Roman"/>
                <w:color w:val="auto"/>
                <w:sz w:val="22"/>
                <w:szCs w:val="22"/>
              </w:rPr>
              <w:t xml:space="preserve">) kvalifikacijos dokumentai raštu neišduodami, o skelbiami viešai elektroninėse duomenų bazėse, tokiu atveju </w:t>
            </w:r>
            <w:r w:rsidRPr="00033A04">
              <w:rPr>
                <w:rFonts w:ascii="Times New Roman" w:hAnsi="Times New Roman" w:cs="Times New Roman"/>
                <w:b/>
                <w:bCs/>
                <w:i/>
                <w:iCs/>
                <w:color w:val="auto"/>
                <w:sz w:val="22"/>
                <w:szCs w:val="22"/>
              </w:rPr>
              <w:t xml:space="preserve">pateikiama nuoroda į </w:t>
            </w:r>
            <w:r w:rsidRPr="00033A04">
              <w:rPr>
                <w:rFonts w:ascii="Times New Roman" w:hAnsi="Times New Roman" w:cs="Times New Roman"/>
                <w:b/>
                <w:bCs/>
                <w:i/>
                <w:iCs/>
                <w:color w:val="auto"/>
                <w:sz w:val="22"/>
                <w:szCs w:val="22"/>
              </w:rPr>
              <w:lastRenderedPageBreak/>
              <w:t>informacijos šaltinį</w:t>
            </w:r>
            <w:r w:rsidRPr="00033A04">
              <w:rPr>
                <w:rFonts w:ascii="Times New Roman" w:hAnsi="Times New Roman" w:cs="Times New Roman"/>
                <w:color w:val="auto"/>
                <w:sz w:val="22"/>
                <w:szCs w:val="22"/>
              </w:rPr>
              <w:t>.</w:t>
            </w:r>
          </w:p>
          <w:p w14:paraId="21A36D71" w14:textId="244C856D" w:rsidR="00DF4AB9" w:rsidRPr="00DF4AB9" w:rsidRDefault="00033A04" w:rsidP="00033A04">
            <w:pPr>
              <w:widowControl/>
              <w:suppressAutoHyphens/>
              <w:jc w:val="both"/>
              <w:rPr>
                <w:rFonts w:ascii="Times New Roman" w:eastAsia="Calibri" w:hAnsi="Times New Roman" w:cs="Times New Roman"/>
                <w:sz w:val="22"/>
                <w:szCs w:val="22"/>
                <w:lang w:eastAsia="en-US" w:bidi="ar-SA"/>
              </w:rPr>
            </w:pPr>
            <w:r w:rsidRPr="00033A04">
              <w:rPr>
                <w:rFonts w:ascii="Times New Roman" w:hAnsi="Times New Roman" w:cs="Times New Roman"/>
                <w:color w:val="auto"/>
                <w:sz w:val="22"/>
                <w:szCs w:val="22"/>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p>
        </w:tc>
        <w:tc>
          <w:tcPr>
            <w:tcW w:w="1102" w:type="pct"/>
            <w:tcBorders>
              <w:top w:val="single" w:sz="4" w:space="0" w:color="auto"/>
              <w:left w:val="single" w:sz="4" w:space="0" w:color="000001"/>
              <w:bottom w:val="single" w:sz="4" w:space="0" w:color="000001"/>
              <w:right w:val="single" w:sz="4" w:space="0" w:color="000001"/>
            </w:tcBorders>
          </w:tcPr>
          <w:p w14:paraId="15AA5AB3"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r w:rsidRPr="00DF4AB9">
              <w:rPr>
                <w:rFonts w:ascii="Times New Roman" w:eastAsia="Calibri" w:hAnsi="Times New Roman" w:cs="Times New Roman"/>
                <w:sz w:val="22"/>
                <w:szCs w:val="22"/>
                <w:lang w:eastAsia="en-US" w:bidi="ar-SA"/>
              </w:rPr>
              <w:lastRenderedPageBreak/>
              <w:t>Tiekėjas, atsakingi tiekėjų grupės nariai  ir (ar) atsakingi subtiekėjai ir (ar) kiti ūkio subjektai, kurių pajėgumais remiasi tiekėjas, pagal prisiimamus įsipareigojimus vykdant sutartį.</w:t>
            </w:r>
          </w:p>
          <w:p w14:paraId="436645EA"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p>
        </w:tc>
      </w:tr>
    </w:tbl>
    <w:p w14:paraId="393899BD" w14:textId="77777777" w:rsidR="004C6E25" w:rsidRPr="004C6E25" w:rsidRDefault="004C6E25" w:rsidP="004C6E25">
      <w:pPr>
        <w:pStyle w:val="Sraopastraipa"/>
        <w:rPr>
          <w:rFonts w:ascii="Times New Roman" w:eastAsia="Times New Roman" w:hAnsi="Times New Roman" w:cs="Times New Roman"/>
          <w:lang w:eastAsia="en-US" w:bidi="ar-SA"/>
        </w:rPr>
      </w:pP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1A2B093D" w14:textId="3F757EB4"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eastAsia="Arial" w:hAnsi="Times New Roman" w:cs="Times New Roman"/>
        </w:rPr>
        <w:t xml:space="preserve">Pirkimui taikomos </w:t>
      </w:r>
      <w:r w:rsidR="007E1A01" w:rsidRPr="007E1A01">
        <w:rPr>
          <w:rFonts w:ascii="Times New Roman" w:eastAsia="Arial" w:hAnsi="Times New Roman" w:cs="Times New Roman"/>
        </w:rPr>
        <w:t>Tarybos reglament</w:t>
      </w:r>
      <w:r w:rsidR="007E1A01">
        <w:rPr>
          <w:rFonts w:ascii="Times New Roman" w:eastAsia="Arial" w:hAnsi="Times New Roman" w:cs="Times New Roman"/>
        </w:rPr>
        <w:t>o</w:t>
      </w:r>
      <w:r w:rsidR="007E1A01" w:rsidRPr="007E1A01">
        <w:rPr>
          <w:rFonts w:ascii="Times New Roman" w:eastAsia="Arial" w:hAnsi="Times New Roman" w:cs="Times New Roman"/>
        </w:rPr>
        <w:t xml:space="preserve"> (ES) 2022/576 2022 m. balandžio 8 d. kuriuo iš dalies keičiamas Reglamentas (ES) Nr. 833/2014 dėl ribojamųjų priemonių atsižvelgiant į Rusijos veiksmus, kuriais destabilizuojama padėtis Ukrainoje</w:t>
      </w:r>
      <w:r w:rsidR="007E1A01">
        <w:rPr>
          <w:rFonts w:ascii="Times New Roman" w:eastAsia="Arial" w:hAnsi="Times New Roman" w:cs="Times New Roman"/>
        </w:rPr>
        <w:t xml:space="preserve"> (toliau – </w:t>
      </w:r>
      <w:r w:rsidRPr="007E1A01">
        <w:rPr>
          <w:rFonts w:ascii="Times New Roman" w:eastAsia="Arial" w:hAnsi="Times New Roman" w:cs="Times New Roman"/>
        </w:rPr>
        <w:t>Reglament</w:t>
      </w:r>
      <w:r w:rsidR="007E1A01">
        <w:rPr>
          <w:rFonts w:ascii="Times New Roman" w:eastAsia="Arial" w:hAnsi="Times New Roman" w:cs="Times New Roman"/>
        </w:rPr>
        <w:t xml:space="preserve">as) </w:t>
      </w:r>
      <w:r w:rsidRPr="00EA7770">
        <w:rPr>
          <w:rFonts w:ascii="Times New Roman" w:eastAsia="Arial" w:hAnsi="Times New Roman" w:cs="Times New Roman"/>
        </w:rPr>
        <w:t xml:space="preserve"> nuostatos. Kartu su Pa</w:t>
      </w:r>
      <w:r>
        <w:rPr>
          <w:rFonts w:ascii="Times New Roman" w:eastAsia="Arial" w:hAnsi="Times New Roman" w:cs="Times New Roman"/>
        </w:rPr>
        <w:t>siūlymu Tiekėjas</w:t>
      </w:r>
      <w:r w:rsidRPr="00EA7770">
        <w:rPr>
          <w:rFonts w:ascii="Times New Roman" w:eastAsia="Arial" w:hAnsi="Times New Roman" w:cs="Times New Roman"/>
        </w:rPr>
        <w:t xml:space="preserve"> turi pateikti užpildytą deklaraciją dėl (ne)atitikties Reglamento nuostatoms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 xml:space="preserve">). Kilus abejonių dėl tiekėjo (ne)atitikties Reglamento nuostatoms, </w:t>
      </w:r>
      <w:bookmarkStart w:id="15" w:name="_Hlk185229839"/>
      <w:r w:rsidRPr="00EA7770">
        <w:rPr>
          <w:rFonts w:ascii="Times New Roman" w:eastAsia="Arial" w:hAnsi="Times New Roman" w:cs="Times New Roman"/>
        </w:rPr>
        <w:t xml:space="preserve">Perkančioji organizacija </w:t>
      </w:r>
      <w:bookmarkEnd w:id="15"/>
      <w:r w:rsidRPr="00EA7770">
        <w:rPr>
          <w:rFonts w:ascii="Times New Roman" w:eastAsia="Arial" w:hAnsi="Times New Roman" w:cs="Times New Roman"/>
        </w:rPr>
        <w:t>iš galimo laimėtojo prašys pateikti dokumentus, įrodančius deklaracijoje pateiktų duomenų teisingumą.</w:t>
      </w:r>
    </w:p>
    <w:p w14:paraId="000E3B36" w14:textId="5390E5DF"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hAnsi="Times New Roman" w:cs="Times New Roman"/>
        </w:rPr>
        <w:t>Perkančioji organizacija nusta</w:t>
      </w:r>
      <w:r w:rsidR="004C64F1">
        <w:rPr>
          <w:rFonts w:ascii="Times New Roman" w:hAnsi="Times New Roman" w:cs="Times New Roman"/>
        </w:rPr>
        <w:t>čiusi</w:t>
      </w:r>
      <w:r w:rsidRPr="00EA7770">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D02361F" w14:textId="1E17E5FD" w:rsidR="00534C40" w:rsidRPr="00EA7770" w:rsidRDefault="00534C40" w:rsidP="00EA7770">
      <w:pPr>
        <w:pStyle w:val="Sraopastraipa"/>
        <w:widowControl/>
        <w:numPr>
          <w:ilvl w:val="1"/>
          <w:numId w:val="2"/>
        </w:numPr>
        <w:ind w:left="0" w:firstLine="567"/>
        <w:jc w:val="both"/>
        <w:rPr>
          <w:rFonts w:ascii="Times New Roman" w:eastAsia="Calibri" w:hAnsi="Times New Roman" w:cs="Times New Roman"/>
        </w:rPr>
      </w:pPr>
      <w:r w:rsidRPr="00EA7770">
        <w:rPr>
          <w:rFonts w:ascii="Times New Roman" w:eastAsia="Calibri" w:hAnsi="Times New Roman" w:cs="Times New Roman"/>
        </w:rPr>
        <w:t xml:space="preserve"> </w:t>
      </w:r>
      <w:r w:rsidRPr="00EA7770">
        <w:rPr>
          <w:rFonts w:ascii="Times New Roman" w:eastAsia="Arial" w:hAnsi="Times New Roman" w:cs="Times New Roman"/>
        </w:rPr>
        <w:t>Perkančioji organizacija atmes tiekėjo Pasiūlymą, jei bus tenkinama bent viena VPĮ 45 straipsnio 2</w:t>
      </w:r>
      <w:r w:rsidRPr="00EA7770">
        <w:rPr>
          <w:rFonts w:ascii="Times New Roman" w:eastAsia="Arial" w:hAnsi="Times New Roman" w:cs="Times New Roman"/>
          <w:vertAlign w:val="superscript"/>
        </w:rPr>
        <w:t xml:space="preserve">1 </w:t>
      </w:r>
      <w:r w:rsidRPr="00EA7770">
        <w:rPr>
          <w:rFonts w:ascii="Times New Roman" w:eastAsia="Arial" w:hAnsi="Times New Roman" w:cs="Times New Roman"/>
        </w:rPr>
        <w:t>dalies 1-3 punktuose nurodytų sąlygų. Tiekėjas kartu su Pasiūlymu turi pateikti užp</w:t>
      </w:r>
      <w:r w:rsidR="00EA7770" w:rsidRPr="00EA7770">
        <w:rPr>
          <w:rFonts w:ascii="Times New Roman" w:eastAsia="Arial" w:hAnsi="Times New Roman" w:cs="Times New Roman"/>
        </w:rPr>
        <w:t>i</w:t>
      </w:r>
      <w:r w:rsidRPr="00EA7770">
        <w:rPr>
          <w:rFonts w:ascii="Times New Roman" w:eastAsia="Arial" w:hAnsi="Times New Roman" w:cs="Times New Roman"/>
        </w:rPr>
        <w:t>ldyt</w:t>
      </w:r>
      <w:r w:rsidR="00EA7770" w:rsidRPr="00EA7770">
        <w:rPr>
          <w:rFonts w:ascii="Times New Roman" w:eastAsia="Arial" w:hAnsi="Times New Roman" w:cs="Times New Roman"/>
        </w:rPr>
        <w:t>ą</w:t>
      </w:r>
      <w:r w:rsidRPr="00EA7770">
        <w:rPr>
          <w:rFonts w:ascii="Times New Roman" w:eastAsia="Arial" w:hAnsi="Times New Roman" w:cs="Times New Roman"/>
        </w:rPr>
        <w:t xml:space="preserve"> deklaraciją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w:t>
      </w:r>
    </w:p>
    <w:p w14:paraId="35800EFE" w14:textId="242E8229" w:rsidR="00534C40" w:rsidRDefault="00534C40" w:rsidP="00534C40">
      <w:pPr>
        <w:pStyle w:val="Stilius2"/>
        <w:numPr>
          <w:ilvl w:val="1"/>
          <w:numId w:val="2"/>
        </w:numPr>
        <w:ind w:firstLine="454"/>
        <w:rPr>
          <w:sz w:val="24"/>
          <w:szCs w:val="24"/>
          <w:lang w:val="lt-LT"/>
        </w:rPr>
      </w:pPr>
      <w:r>
        <w:rPr>
          <w:sz w:val="24"/>
          <w:szCs w:val="24"/>
          <w:lang w:val="lt-LT"/>
        </w:rPr>
        <w:t>Perkančiajai organizacijai</w:t>
      </w:r>
      <w:r w:rsidRPr="00EA7770">
        <w:rPr>
          <w:sz w:val="24"/>
          <w:szCs w:val="24"/>
          <w:lang w:val="lt-LT"/>
        </w:rPr>
        <w:t xml:space="preserve"> kilus abejonių dėl deklaracijoje nurodytos informacijos teisingumo, ji prašys ekonomiškai naudingiausią pasiūlymą pateikusio tiekėjo pateikti šioje deklaracijoje nurodytą informaciją patvirtinančius, VPĮ 51 straipsnio 12 dalyje nurodytus ar kitus </w:t>
      </w:r>
      <w:r w:rsidRPr="00534C40">
        <w:rPr>
          <w:sz w:val="24"/>
          <w:szCs w:val="24"/>
          <w:lang w:val="lt-LT"/>
        </w:rPr>
        <w:t xml:space="preserve">Perkančioji organizacija </w:t>
      </w:r>
      <w:r w:rsidRPr="00EA7770">
        <w:rPr>
          <w:sz w:val="24"/>
          <w:szCs w:val="24"/>
          <w:lang w:val="lt-LT"/>
        </w:rPr>
        <w:t xml:space="preserve">priimtinus, dokumentus. Tokių dokumentų </w:t>
      </w:r>
      <w:r w:rsidRPr="00534C40">
        <w:rPr>
          <w:sz w:val="24"/>
          <w:szCs w:val="24"/>
          <w:lang w:val="lt-LT"/>
        </w:rPr>
        <w:t xml:space="preserve">Perkančioji organizacija </w:t>
      </w:r>
      <w:r w:rsidRPr="00EA7770">
        <w:rPr>
          <w:sz w:val="24"/>
          <w:szCs w:val="24"/>
          <w:lang w:val="lt-LT"/>
        </w:rPr>
        <w:t>gali prašyti bet kuriuo pirkimo procedūros metu siekdamas užtikrinti tinkamą Pirkimo procedūros atlikimą</w:t>
      </w:r>
      <w:r>
        <w:rPr>
          <w:sz w:val="24"/>
          <w:szCs w:val="24"/>
          <w:lang w:val="lt-LT"/>
        </w:rPr>
        <w:t>.</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6"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6"/>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lastRenderedPageBreak/>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7"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7"/>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8" w:name="bookmark25"/>
      <w:r w:rsidRPr="00F55F1C">
        <w:rPr>
          <w:rStyle w:val="Heading1"/>
          <w:b/>
          <w:bCs/>
          <w:sz w:val="24"/>
          <w:szCs w:val="24"/>
        </w:rPr>
        <w:t>TIEKĖJŲ GRUPĖS DALYVAVIMAS PIRKIMO PROCEDŪROSE</w:t>
      </w:r>
      <w:bookmarkEnd w:id="18"/>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9"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9"/>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lastRenderedPageBreak/>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0"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0"/>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2"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3"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1"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1"/>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2" w:name="bookmark32"/>
      <w:r w:rsidRPr="00F55F1C">
        <w:rPr>
          <w:rStyle w:val="Heading1"/>
          <w:sz w:val="24"/>
          <w:szCs w:val="24"/>
        </w:rPr>
        <w:t>Reikalavimai dokumentams, pagrindžiantiems reikalavimus tiekėjams</w:t>
      </w:r>
      <w:bookmarkEnd w:id="22"/>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w:t>
      </w:r>
      <w:r w:rsidRPr="00F55F1C">
        <w:rPr>
          <w:rStyle w:val="PagrindinistekstasDiagrama"/>
          <w:sz w:val="24"/>
          <w:szCs w:val="24"/>
        </w:rPr>
        <w:lastRenderedPageBreak/>
        <w:t xml:space="preserve">pasiūlymą turi pateikti užpildytą EBVPD. Instrukcija, kaip tiekėjui užpildyti šį dokumentą, galima rasti paspaudus šią </w:t>
      </w:r>
      <w:hyperlink r:id="rId24"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3"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3"/>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4"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4"/>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5D4035CA" w14:textId="1CA66D6D" w:rsidR="001C027E" w:rsidRPr="00F55F1C" w:rsidRDefault="001C027E" w:rsidP="0065367A">
      <w:pPr>
        <w:pStyle w:val="Pagrindinistekstas"/>
        <w:numPr>
          <w:ilvl w:val="2"/>
          <w:numId w:val="2"/>
        </w:numPr>
        <w:tabs>
          <w:tab w:val="left" w:pos="1276"/>
        </w:tabs>
        <w:ind w:firstLine="580"/>
        <w:jc w:val="both"/>
        <w:rPr>
          <w:sz w:val="24"/>
          <w:szCs w:val="24"/>
        </w:rPr>
      </w:pPr>
      <w:r>
        <w:rPr>
          <w:sz w:val="24"/>
          <w:szCs w:val="24"/>
        </w:rPr>
        <w:t>D</w:t>
      </w:r>
      <w:r w:rsidRPr="001C027E">
        <w:rPr>
          <w:sz w:val="24"/>
          <w:szCs w:val="24"/>
        </w:rPr>
        <w:t xml:space="preserve">eklaracija dėl atitikties </w:t>
      </w:r>
      <w:r w:rsidR="004558EF">
        <w:rPr>
          <w:sz w:val="24"/>
          <w:szCs w:val="24"/>
        </w:rPr>
        <w:t>nacionalinio saugumo reikalavimams</w:t>
      </w:r>
      <w:r>
        <w:rPr>
          <w:sz w:val="24"/>
          <w:szCs w:val="24"/>
        </w:rPr>
        <w:t xml:space="preserve"> (pirkimo sąlygų </w:t>
      </w:r>
      <w:r w:rsidRPr="001C027E">
        <w:rPr>
          <w:b/>
          <w:bCs/>
          <w:sz w:val="24"/>
          <w:szCs w:val="24"/>
        </w:rPr>
        <w:t>6 priedas</w:t>
      </w:r>
      <w:r>
        <w:rPr>
          <w:sz w:val="24"/>
          <w:szCs w:val="24"/>
        </w:rPr>
        <w:t>);</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lastRenderedPageBreak/>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5" w:name="bookmark38"/>
      <w:bookmarkStart w:id="26" w:name="bookmark37"/>
      <w:r w:rsidRPr="00F55F1C">
        <w:rPr>
          <w:rStyle w:val="Heading1"/>
          <w:b/>
          <w:bCs/>
          <w:sz w:val="24"/>
          <w:szCs w:val="24"/>
        </w:rPr>
        <w:t>PASIŪLYMŲ GALIOJIMAS IR PASIŪLYMŲ GALIOJIMO UŽTIKRINIMO REIKALAVIMAI</w:t>
      </w:r>
      <w:bookmarkEnd w:id="25"/>
      <w:bookmarkEnd w:id="26"/>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7"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7"/>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8" w:name="bookmark41"/>
      <w:r w:rsidRPr="00F55F1C">
        <w:rPr>
          <w:rStyle w:val="Heading1"/>
          <w:b/>
          <w:bCs/>
          <w:sz w:val="24"/>
          <w:szCs w:val="24"/>
        </w:rPr>
        <w:t>PASIŪLYMŲ ŠIFRAVIMAS</w:t>
      </w:r>
      <w:bookmarkEnd w:id="28"/>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5"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9"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9"/>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30"/>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 xml:space="preserve">jeigu tai pažeistų Viešųjų pirkimų įstatymo 33 ir 58 straipsniuose nustatytus reikalavimus dėl paskelbimo apie sudarytą pirkimo sutartį, kandidatų ir dalyvių informavimo, įskaitant </w:t>
      </w:r>
      <w:r w:rsidRPr="00F55F1C">
        <w:rPr>
          <w:rStyle w:val="PagrindinistekstasDiagrama"/>
          <w:sz w:val="24"/>
          <w:szCs w:val="24"/>
        </w:rPr>
        <w:lastRenderedPageBreak/>
        <w:t>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1"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1"/>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48"/>
      <w:r w:rsidRPr="00F55F1C">
        <w:rPr>
          <w:rStyle w:val="Heading1"/>
          <w:b/>
          <w:bCs/>
          <w:sz w:val="24"/>
          <w:szCs w:val="24"/>
        </w:rPr>
        <w:t>PASIŪLYMŲ NAGRINĖJIMAS IR PALYGINIMAS</w:t>
      </w:r>
      <w:bookmarkEnd w:id="32"/>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 xml:space="preserve">Nagrinėjant tiekėjo pateiktą pasiūlymą ir nustačius, kad tiekėjas pateikė netikslius, neišsamius ar klaidingus dokumentus ar duomenis apie atitiktį pirkimo dokumentų reikalavimams ar </w:t>
      </w:r>
      <w:r w:rsidRPr="00E41721">
        <w:rPr>
          <w:rStyle w:val="PagrindinistekstasDiagrama"/>
          <w:color w:val="auto"/>
          <w:sz w:val="24"/>
          <w:szCs w:val="24"/>
        </w:rPr>
        <w:lastRenderedPageBreak/>
        <w:t>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6"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3"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3"/>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4"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4"/>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5"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lastRenderedPageBreak/>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5"/>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6"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6"/>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7"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7"/>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2BE98CD7" w14:textId="612AE8F2"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p>
    <w:p w14:paraId="39CCEE2C" w14:textId="256B3DFF"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p>
    <w:p w14:paraId="0109D419" w14:textId="2B65577D" w:rsidR="00872255" w:rsidRDefault="00872255" w:rsidP="00872255">
      <w:pPr>
        <w:pStyle w:val="Pagrindinistekstas"/>
        <w:numPr>
          <w:ilvl w:val="2"/>
          <w:numId w:val="2"/>
        </w:numPr>
        <w:tabs>
          <w:tab w:val="left" w:pos="1276"/>
        </w:tabs>
        <w:ind w:firstLine="580"/>
        <w:jc w:val="both"/>
        <w:rPr>
          <w:rStyle w:val="PagrindinistekstasDiagrama"/>
          <w:color w:val="auto"/>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21100746" w14:textId="77777777" w:rsidR="0009473A" w:rsidRDefault="00D20A00" w:rsidP="0009473A">
      <w:pPr>
        <w:pStyle w:val="Pagrindinistekstas"/>
        <w:numPr>
          <w:ilvl w:val="2"/>
          <w:numId w:val="2"/>
        </w:numPr>
        <w:tabs>
          <w:tab w:val="left" w:pos="1297"/>
        </w:tabs>
        <w:ind w:firstLine="580"/>
        <w:jc w:val="both"/>
        <w:rPr>
          <w:rStyle w:val="PagrindinistekstasDiagrama"/>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65C3D446" w14:textId="12E053CA" w:rsidR="0009473A" w:rsidRPr="00F118D4" w:rsidRDefault="0009473A" w:rsidP="0009473A">
      <w:pPr>
        <w:pStyle w:val="Pagrindinistekstas"/>
        <w:numPr>
          <w:ilvl w:val="2"/>
          <w:numId w:val="2"/>
        </w:numPr>
        <w:tabs>
          <w:tab w:val="left" w:pos="1302"/>
        </w:tabs>
        <w:ind w:firstLine="580"/>
        <w:jc w:val="both"/>
        <w:rPr>
          <w:sz w:val="28"/>
          <w:szCs w:val="28"/>
        </w:rPr>
      </w:pPr>
      <w:r w:rsidRPr="00F118D4">
        <w:rPr>
          <w:sz w:val="24"/>
          <w:szCs w:val="24"/>
        </w:rPr>
        <w:t xml:space="preserve">tiekėjas pasiūlė per didelius, viršijančius 7 priede nurodytus maksimalius galimus įkainius. </w:t>
      </w:r>
    </w:p>
    <w:p w14:paraId="3B3A7827" w14:textId="3845B880" w:rsidR="00E22439" w:rsidRPr="0009473A" w:rsidRDefault="00D20A00" w:rsidP="0009473A">
      <w:pPr>
        <w:pStyle w:val="Pagrindinistekstas"/>
        <w:numPr>
          <w:ilvl w:val="2"/>
          <w:numId w:val="2"/>
        </w:numPr>
        <w:tabs>
          <w:tab w:val="left" w:pos="1302"/>
        </w:tabs>
        <w:ind w:firstLine="580"/>
        <w:jc w:val="both"/>
        <w:rPr>
          <w:sz w:val="24"/>
          <w:szCs w:val="24"/>
        </w:rPr>
      </w:pPr>
      <w:r w:rsidRPr="0009473A">
        <w:rPr>
          <w:rStyle w:val="PagrindinistekstasDiagrama"/>
          <w:sz w:val="24"/>
          <w:szCs w:val="24"/>
          <w:lang w:eastAsia="en-US" w:bidi="en-US"/>
        </w:rPr>
        <w:t xml:space="preserve">pateiktame </w:t>
      </w:r>
      <w:r w:rsidRPr="0009473A">
        <w:rPr>
          <w:rStyle w:val="PagrindinistekstasDiagrama"/>
          <w:sz w:val="24"/>
          <w:szCs w:val="24"/>
        </w:rPr>
        <w:t xml:space="preserve">pasiūlyme </w:t>
      </w:r>
      <w:r w:rsidRPr="0009473A">
        <w:rPr>
          <w:rStyle w:val="PagrindinistekstasDiagrama"/>
          <w:sz w:val="24"/>
          <w:szCs w:val="24"/>
          <w:lang w:eastAsia="en-US" w:bidi="en-US"/>
        </w:rPr>
        <w:t xml:space="preserve">nurodyta kaina yra </w:t>
      </w:r>
      <w:r w:rsidRPr="0009473A">
        <w:rPr>
          <w:rStyle w:val="PagrindinistekstasDiagrama"/>
          <w:sz w:val="24"/>
          <w:szCs w:val="24"/>
        </w:rPr>
        <w:t xml:space="preserve">neįprastai maža </w:t>
      </w:r>
      <w:r w:rsidRPr="0009473A">
        <w:rPr>
          <w:rStyle w:val="PagrindinistekstasDiagrama"/>
          <w:sz w:val="24"/>
          <w:szCs w:val="24"/>
          <w:lang w:eastAsia="en-US" w:bidi="en-US"/>
        </w:rPr>
        <w:t xml:space="preserve">ir dalyvis, </w:t>
      </w:r>
      <w:r w:rsidRPr="0009473A">
        <w:rPr>
          <w:rStyle w:val="PagrindinistekstasDiagrama"/>
          <w:sz w:val="24"/>
          <w:szCs w:val="24"/>
        </w:rPr>
        <w:t xml:space="preserve">Perkančiosios </w:t>
      </w:r>
      <w:r w:rsidRPr="0009473A">
        <w:rPr>
          <w:rStyle w:val="PagrindinistekstasDiagrama"/>
          <w:sz w:val="24"/>
          <w:szCs w:val="24"/>
          <w:lang w:eastAsia="en-US" w:bidi="en-US"/>
        </w:rPr>
        <w:t xml:space="preserve">organizacijos </w:t>
      </w:r>
      <w:r w:rsidRPr="0009473A">
        <w:rPr>
          <w:rStyle w:val="PagrindinistekstasDiagrama"/>
          <w:sz w:val="24"/>
          <w:szCs w:val="24"/>
        </w:rPr>
        <w:t xml:space="preserve">prašymu, </w:t>
      </w:r>
      <w:r w:rsidRPr="0009473A">
        <w:rPr>
          <w:rStyle w:val="PagrindinistekstasDiagrama"/>
          <w:sz w:val="24"/>
          <w:szCs w:val="24"/>
          <w:lang w:eastAsia="en-US" w:bidi="en-US"/>
        </w:rPr>
        <w:t xml:space="preserve">per </w:t>
      </w:r>
      <w:r w:rsidRPr="0009473A">
        <w:rPr>
          <w:rStyle w:val="PagrindinistekstasDiagrama"/>
          <w:sz w:val="24"/>
          <w:szCs w:val="24"/>
        </w:rPr>
        <w:t xml:space="preserve">nurodytą terminą </w:t>
      </w:r>
      <w:r w:rsidRPr="0009473A">
        <w:rPr>
          <w:rStyle w:val="PagrindinistekstasDiagrama"/>
          <w:sz w:val="24"/>
          <w:szCs w:val="24"/>
          <w:lang w:eastAsia="en-US" w:bidi="en-US"/>
        </w:rPr>
        <w:t xml:space="preserve">nepateikia </w:t>
      </w:r>
      <w:r w:rsidRPr="0009473A">
        <w:rPr>
          <w:rStyle w:val="PagrindinistekstasDiagrama"/>
          <w:sz w:val="24"/>
          <w:szCs w:val="24"/>
        </w:rPr>
        <w:t xml:space="preserve">tinkamų </w:t>
      </w:r>
      <w:r w:rsidRPr="0009473A">
        <w:rPr>
          <w:rStyle w:val="PagrindinistekstasDiagrama"/>
          <w:sz w:val="24"/>
          <w:szCs w:val="24"/>
          <w:lang w:eastAsia="en-US" w:bidi="en-US"/>
        </w:rPr>
        <w:t xml:space="preserve">kainos </w:t>
      </w:r>
      <w:r w:rsidRPr="0009473A">
        <w:rPr>
          <w:rStyle w:val="PagrindinistekstasDiagrama"/>
          <w:sz w:val="24"/>
          <w:szCs w:val="24"/>
        </w:rPr>
        <w:t xml:space="preserve">pagrįstumo įrodymų </w:t>
      </w:r>
      <w:r w:rsidRPr="0009473A">
        <w:rPr>
          <w:rStyle w:val="PagrindinistekstasDiagrama"/>
          <w:sz w:val="24"/>
          <w:szCs w:val="24"/>
          <w:lang w:eastAsia="en-US" w:bidi="en-US"/>
        </w:rPr>
        <w:t xml:space="preserve">arba kitaip </w:t>
      </w:r>
      <w:r w:rsidRPr="0009473A">
        <w:rPr>
          <w:rStyle w:val="PagrindinistekstasDiagrama"/>
          <w:sz w:val="24"/>
          <w:szCs w:val="24"/>
        </w:rPr>
        <w:t xml:space="preserve">nepagrindžia neįprastai mažos </w:t>
      </w:r>
      <w:r w:rsidRPr="0009473A">
        <w:rPr>
          <w:rStyle w:val="PagrindinistekstasDiagrama"/>
          <w:sz w:val="24"/>
          <w:szCs w:val="24"/>
          <w:lang w:eastAsia="en-US" w:bidi="en-US"/>
        </w:rPr>
        <w:t>kainos;</w:t>
      </w:r>
    </w:p>
    <w:p w14:paraId="4D204F40"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w:t>
      </w:r>
      <w:r w:rsidRPr="00F55F1C">
        <w:rPr>
          <w:rStyle w:val="PagrindinistekstasDiagrama"/>
          <w:sz w:val="24"/>
          <w:szCs w:val="24"/>
          <w:lang w:eastAsia="en-US" w:bidi="en-US"/>
        </w:rPr>
        <w:lastRenderedPageBreak/>
        <w:t xml:space="preserve">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8"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8"/>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9"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9"/>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40"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0"/>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1"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1"/>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lastRenderedPageBreak/>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2"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2"/>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3"/>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4"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4"/>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5" w:name="bookmark68"/>
      <w:r w:rsidRPr="00F55F1C">
        <w:rPr>
          <w:rStyle w:val="Heading1"/>
          <w:b/>
          <w:bCs/>
          <w:sz w:val="24"/>
          <w:szCs w:val="24"/>
        </w:rPr>
        <w:lastRenderedPageBreak/>
        <w:t>BAIGIAMOSIOS NUOSTATOS</w:t>
      </w:r>
      <w:bookmarkEnd w:id="45"/>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6" w:name="_1_priedas"/>
      <w:bookmarkStart w:id="47" w:name="_2_priedas"/>
      <w:bookmarkStart w:id="48" w:name="_4_priedas"/>
      <w:bookmarkStart w:id="49" w:name="_SUTARTIES_ĮVYKDYMO_užtikrinimo"/>
      <w:bookmarkEnd w:id="46"/>
      <w:bookmarkEnd w:id="47"/>
      <w:bookmarkEnd w:id="48"/>
      <w:bookmarkEnd w:id="49"/>
    </w:p>
    <w:p w14:paraId="6A3E159D" w14:textId="77777777"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7"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28" w:history="1">
        <w:r w:rsidRPr="00400052">
          <w:rPr>
            <w:rStyle w:val="Hipersaitas"/>
            <w:sz w:val="24"/>
            <w:szCs w:val="24"/>
          </w:rPr>
          <w:t>https://turtas.lt/wp-content/uploads/2022/03/valstybes-imones-turto-banko-asmens-duomenu-tvarkymo-taisykles-1.pdf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29" w:history="1">
        <w:r w:rsidRPr="00400052">
          <w:rPr>
            <w:rStyle w:val="Hipersaitas"/>
            <w:sz w:val="24"/>
            <w:szCs w:val="24"/>
          </w:rPr>
          <w:t>https://turtas.lt/wp-content/uploads/2022/09/duomenu-subjektu-teisiu-igyvendinimo-valstybes-imoneje-turto-banke-tvarkos-aprasas-20210907.pdf</w:t>
        </w:r>
      </w:hyperlink>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0"/>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1E15" w14:textId="77777777" w:rsidR="008A0290" w:rsidRDefault="008A0290">
      <w:r>
        <w:separator/>
      </w:r>
    </w:p>
  </w:endnote>
  <w:endnote w:type="continuationSeparator" w:id="0">
    <w:p w14:paraId="016198B5" w14:textId="77777777" w:rsidR="008A0290" w:rsidRDefault="008A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4E64" w14:textId="77777777" w:rsidR="008A0290" w:rsidRDefault="008A0290">
      <w:r>
        <w:separator/>
      </w:r>
    </w:p>
  </w:footnote>
  <w:footnote w:type="continuationSeparator" w:id="0">
    <w:p w14:paraId="2AB5E780" w14:textId="77777777" w:rsidR="008A0290" w:rsidRDefault="008A0290">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0"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3"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4"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7"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8"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9"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1"/>
  </w:num>
  <w:num w:numId="2" w16cid:durableId="248779942">
    <w:abstractNumId w:val="27"/>
  </w:num>
  <w:num w:numId="3" w16cid:durableId="22288642">
    <w:abstractNumId w:val="3"/>
  </w:num>
  <w:num w:numId="4" w16cid:durableId="1997997311">
    <w:abstractNumId w:val="19"/>
  </w:num>
  <w:num w:numId="5" w16cid:durableId="2039424881">
    <w:abstractNumId w:val="50"/>
  </w:num>
  <w:num w:numId="6" w16cid:durableId="949052580">
    <w:abstractNumId w:val="6"/>
  </w:num>
  <w:num w:numId="7" w16cid:durableId="597324823">
    <w:abstractNumId w:val="35"/>
  </w:num>
  <w:num w:numId="8" w16cid:durableId="197089446">
    <w:abstractNumId w:val="2"/>
  </w:num>
  <w:num w:numId="9" w16cid:durableId="68504156">
    <w:abstractNumId w:val="23"/>
  </w:num>
  <w:num w:numId="10" w16cid:durableId="1285623469">
    <w:abstractNumId w:val="42"/>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2"/>
  </w:num>
  <w:num w:numId="16" w16cid:durableId="1465274695">
    <w:abstractNumId w:val="48"/>
  </w:num>
  <w:num w:numId="17" w16cid:durableId="1413235073">
    <w:abstractNumId w:val="11"/>
  </w:num>
  <w:num w:numId="18" w16cid:durableId="1131752494">
    <w:abstractNumId w:val="47"/>
  </w:num>
  <w:num w:numId="19" w16cid:durableId="770320639">
    <w:abstractNumId w:val="21"/>
  </w:num>
  <w:num w:numId="20" w16cid:durableId="1950045507">
    <w:abstractNumId w:val="37"/>
  </w:num>
  <w:num w:numId="21" w16cid:durableId="847409531">
    <w:abstractNumId w:val="29"/>
  </w:num>
  <w:num w:numId="22" w16cid:durableId="1030106660">
    <w:abstractNumId w:val="13"/>
  </w:num>
  <w:num w:numId="23" w16cid:durableId="1535656602">
    <w:abstractNumId w:val="24"/>
  </w:num>
  <w:num w:numId="24" w16cid:durableId="1075007168">
    <w:abstractNumId w:val="36"/>
  </w:num>
  <w:num w:numId="25" w16cid:durableId="1467552777">
    <w:abstractNumId w:val="33"/>
  </w:num>
  <w:num w:numId="26" w16cid:durableId="1738093264">
    <w:abstractNumId w:val="18"/>
  </w:num>
  <w:num w:numId="27" w16cid:durableId="218909194">
    <w:abstractNumId w:val="44"/>
  </w:num>
  <w:num w:numId="28" w16cid:durableId="488137234">
    <w:abstractNumId w:val="38"/>
  </w:num>
  <w:num w:numId="29" w16cid:durableId="701514441">
    <w:abstractNumId w:val="41"/>
  </w:num>
  <w:num w:numId="30" w16cid:durableId="1450658191">
    <w:abstractNumId w:val="45"/>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4"/>
  </w:num>
  <w:num w:numId="37" w16cid:durableId="1872257798">
    <w:abstractNumId w:val="15"/>
  </w:num>
  <w:num w:numId="38" w16cid:durableId="559442784">
    <w:abstractNumId w:val="43"/>
  </w:num>
  <w:num w:numId="39" w16cid:durableId="1205632201">
    <w:abstractNumId w:val="22"/>
  </w:num>
  <w:num w:numId="40" w16cid:durableId="1883252185">
    <w:abstractNumId w:val="39"/>
  </w:num>
  <w:num w:numId="41" w16cid:durableId="801266093">
    <w:abstractNumId w:val="40"/>
  </w:num>
  <w:num w:numId="42" w16cid:durableId="729154651">
    <w:abstractNumId w:val="10"/>
  </w:num>
  <w:num w:numId="43" w16cid:durableId="521817993">
    <w:abstractNumId w:val="20"/>
  </w:num>
  <w:num w:numId="44" w16cid:durableId="284428572">
    <w:abstractNumId w:val="8"/>
  </w:num>
  <w:num w:numId="45" w16cid:durableId="1622955516">
    <w:abstractNumId w:val="46"/>
  </w:num>
  <w:num w:numId="46" w16cid:durableId="31544792">
    <w:abstractNumId w:val="49"/>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 w:numId="51" w16cid:durableId="430973840">
    <w:abstractNumId w:val="28"/>
  </w:num>
  <w:num w:numId="52" w16cid:durableId="19966876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3A04"/>
    <w:rsid w:val="0003461E"/>
    <w:rsid w:val="000355BF"/>
    <w:rsid w:val="00041688"/>
    <w:rsid w:val="00043DAD"/>
    <w:rsid w:val="0004501C"/>
    <w:rsid w:val="000470ED"/>
    <w:rsid w:val="00050573"/>
    <w:rsid w:val="00052363"/>
    <w:rsid w:val="00060589"/>
    <w:rsid w:val="00060A70"/>
    <w:rsid w:val="00062159"/>
    <w:rsid w:val="00063CF7"/>
    <w:rsid w:val="00080BD5"/>
    <w:rsid w:val="00087FA2"/>
    <w:rsid w:val="0009473A"/>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4C88"/>
    <w:rsid w:val="001A4E87"/>
    <w:rsid w:val="001B041E"/>
    <w:rsid w:val="001B0C56"/>
    <w:rsid w:val="001B372A"/>
    <w:rsid w:val="001B44C4"/>
    <w:rsid w:val="001B48E8"/>
    <w:rsid w:val="001B7BDA"/>
    <w:rsid w:val="001C027E"/>
    <w:rsid w:val="001C063F"/>
    <w:rsid w:val="001C46CB"/>
    <w:rsid w:val="001D0CE1"/>
    <w:rsid w:val="001D2553"/>
    <w:rsid w:val="001D3542"/>
    <w:rsid w:val="001D6154"/>
    <w:rsid w:val="001E39A0"/>
    <w:rsid w:val="001E3FDD"/>
    <w:rsid w:val="001F014F"/>
    <w:rsid w:val="001F4929"/>
    <w:rsid w:val="001F79EC"/>
    <w:rsid w:val="0020287C"/>
    <w:rsid w:val="0021024D"/>
    <w:rsid w:val="0021028B"/>
    <w:rsid w:val="00210394"/>
    <w:rsid w:val="00226BD2"/>
    <w:rsid w:val="00227040"/>
    <w:rsid w:val="00231A57"/>
    <w:rsid w:val="00232C18"/>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90CFC"/>
    <w:rsid w:val="00393F50"/>
    <w:rsid w:val="00395F56"/>
    <w:rsid w:val="003976CF"/>
    <w:rsid w:val="003A03E1"/>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42AFA"/>
    <w:rsid w:val="004435CA"/>
    <w:rsid w:val="004502E2"/>
    <w:rsid w:val="004558EF"/>
    <w:rsid w:val="00462BA7"/>
    <w:rsid w:val="00482A78"/>
    <w:rsid w:val="00487F23"/>
    <w:rsid w:val="00490886"/>
    <w:rsid w:val="004974B1"/>
    <w:rsid w:val="004A3ACA"/>
    <w:rsid w:val="004A6C59"/>
    <w:rsid w:val="004B42AD"/>
    <w:rsid w:val="004B60B7"/>
    <w:rsid w:val="004B71B2"/>
    <w:rsid w:val="004C37EC"/>
    <w:rsid w:val="004C64F1"/>
    <w:rsid w:val="004C6E25"/>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34C40"/>
    <w:rsid w:val="00540AE3"/>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25C5"/>
    <w:rsid w:val="00637F3D"/>
    <w:rsid w:val="00641BD1"/>
    <w:rsid w:val="006447A6"/>
    <w:rsid w:val="006448AB"/>
    <w:rsid w:val="006525B1"/>
    <w:rsid w:val="006531FF"/>
    <w:rsid w:val="0065367A"/>
    <w:rsid w:val="006536B3"/>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7B39"/>
    <w:rsid w:val="00712DF8"/>
    <w:rsid w:val="00717D52"/>
    <w:rsid w:val="0072295F"/>
    <w:rsid w:val="00725FE4"/>
    <w:rsid w:val="00726188"/>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0290"/>
    <w:rsid w:val="008A625B"/>
    <w:rsid w:val="008B0E18"/>
    <w:rsid w:val="008B11D4"/>
    <w:rsid w:val="008C439D"/>
    <w:rsid w:val="008D076D"/>
    <w:rsid w:val="008D117A"/>
    <w:rsid w:val="008D1FE4"/>
    <w:rsid w:val="008D36B3"/>
    <w:rsid w:val="008D3C3C"/>
    <w:rsid w:val="008E4B00"/>
    <w:rsid w:val="008F3A61"/>
    <w:rsid w:val="008F3E79"/>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311F"/>
    <w:rsid w:val="00985078"/>
    <w:rsid w:val="00986FDE"/>
    <w:rsid w:val="00996160"/>
    <w:rsid w:val="009A3069"/>
    <w:rsid w:val="009A69CD"/>
    <w:rsid w:val="009D3762"/>
    <w:rsid w:val="009D383B"/>
    <w:rsid w:val="009E0EB6"/>
    <w:rsid w:val="009E239D"/>
    <w:rsid w:val="00A050BA"/>
    <w:rsid w:val="00A05FB1"/>
    <w:rsid w:val="00A10CAD"/>
    <w:rsid w:val="00A12D1C"/>
    <w:rsid w:val="00A14823"/>
    <w:rsid w:val="00A22112"/>
    <w:rsid w:val="00A230EB"/>
    <w:rsid w:val="00A23A13"/>
    <w:rsid w:val="00A2520D"/>
    <w:rsid w:val="00A25D93"/>
    <w:rsid w:val="00A2620F"/>
    <w:rsid w:val="00A36EF6"/>
    <w:rsid w:val="00A420B6"/>
    <w:rsid w:val="00A45C60"/>
    <w:rsid w:val="00A514BF"/>
    <w:rsid w:val="00A61CC7"/>
    <w:rsid w:val="00A6386D"/>
    <w:rsid w:val="00A64F25"/>
    <w:rsid w:val="00A67E8F"/>
    <w:rsid w:val="00A72A35"/>
    <w:rsid w:val="00A73579"/>
    <w:rsid w:val="00A81C1A"/>
    <w:rsid w:val="00A97A3A"/>
    <w:rsid w:val="00A97BAE"/>
    <w:rsid w:val="00AA2D3B"/>
    <w:rsid w:val="00AA50DE"/>
    <w:rsid w:val="00AB6D2C"/>
    <w:rsid w:val="00AC43B5"/>
    <w:rsid w:val="00AC6B03"/>
    <w:rsid w:val="00AC7B08"/>
    <w:rsid w:val="00AD0A30"/>
    <w:rsid w:val="00AD2E9F"/>
    <w:rsid w:val="00AD3E5E"/>
    <w:rsid w:val="00AD5AD9"/>
    <w:rsid w:val="00AE2E53"/>
    <w:rsid w:val="00AE4EE9"/>
    <w:rsid w:val="00AE6F10"/>
    <w:rsid w:val="00B02CCE"/>
    <w:rsid w:val="00B030B7"/>
    <w:rsid w:val="00B10282"/>
    <w:rsid w:val="00B124D4"/>
    <w:rsid w:val="00B16C53"/>
    <w:rsid w:val="00B331B9"/>
    <w:rsid w:val="00B3382A"/>
    <w:rsid w:val="00B33ED3"/>
    <w:rsid w:val="00B36CF8"/>
    <w:rsid w:val="00B40CBF"/>
    <w:rsid w:val="00B50B69"/>
    <w:rsid w:val="00B578D3"/>
    <w:rsid w:val="00B60E8E"/>
    <w:rsid w:val="00B621A5"/>
    <w:rsid w:val="00B625AE"/>
    <w:rsid w:val="00B734F4"/>
    <w:rsid w:val="00B7440E"/>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3764"/>
    <w:rsid w:val="00C14627"/>
    <w:rsid w:val="00C22633"/>
    <w:rsid w:val="00C23F6C"/>
    <w:rsid w:val="00C2429C"/>
    <w:rsid w:val="00C31EFE"/>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596"/>
    <w:rsid w:val="00D10A24"/>
    <w:rsid w:val="00D20A00"/>
    <w:rsid w:val="00D22E6A"/>
    <w:rsid w:val="00D23B1D"/>
    <w:rsid w:val="00D35270"/>
    <w:rsid w:val="00D541FE"/>
    <w:rsid w:val="00D722A0"/>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4AB9"/>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6244"/>
    <w:rsid w:val="00E97B45"/>
    <w:rsid w:val="00EA256F"/>
    <w:rsid w:val="00EA7770"/>
    <w:rsid w:val="00EB1AF0"/>
    <w:rsid w:val="00EB29A7"/>
    <w:rsid w:val="00EB430C"/>
    <w:rsid w:val="00EB793A"/>
    <w:rsid w:val="00EC1893"/>
    <w:rsid w:val="00EC6302"/>
    <w:rsid w:val="00EC7AD5"/>
    <w:rsid w:val="00ED40F1"/>
    <w:rsid w:val="00EE43FA"/>
    <w:rsid w:val="00EE4D1C"/>
    <w:rsid w:val="00EF0888"/>
    <w:rsid w:val="00EF0BDF"/>
    <w:rsid w:val="00EF5D14"/>
    <w:rsid w:val="00EF726D"/>
    <w:rsid w:val="00EF7E1E"/>
    <w:rsid w:val="00F00C63"/>
    <w:rsid w:val="00F10986"/>
    <w:rsid w:val="00F118D4"/>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14119384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381975354">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28587570">
      <w:bodyDiv w:val="1"/>
      <w:marLeft w:val="0"/>
      <w:marRight w:val="0"/>
      <w:marTop w:val="0"/>
      <w:marBottom w:val="0"/>
      <w:divBdr>
        <w:top w:val="none" w:sz="0" w:space="0" w:color="auto"/>
        <w:left w:val="none" w:sz="0" w:space="0" w:color="auto"/>
        <w:bottom w:val="none" w:sz="0" w:space="0" w:color="auto"/>
        <w:right w:val="none" w:sz="0" w:space="0" w:color="auto"/>
      </w:divBdr>
    </w:div>
    <w:div w:id="1636251570">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pt.lrv.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20Liubov.Lavrinovic@turt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turtas.lt/wp-content/uploads/2022/09/duomenu-subjektu-teisiu-igyvendinimo-valstybes-imoneje-turto-banke-tvarkos-aprasas-202109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vpt.lrv.lt/uploads/vpt/documents/files/EBVPD%20pildymas(Tiek%c4%97ja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turtas.lt/wp-content/uploads/2022/03/valstybes-imones-turto-banko-asmens-duomenu-tvarkymo-taisykles-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20https://viesiejipirkimai.lt" TargetMode="External"/><Relationship Id="rId27" Type="http://schemas.openxmlformats.org/officeDocument/2006/relationships/hyperlink" Target="https://turtas.lt/asmens-duomenu-apsauga/" TargetMode="External"/><Relationship Id="rId30"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46711</Words>
  <Characters>26626</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LAVRINOVIČ, Liubov | Turto Bankas</cp:lastModifiedBy>
  <cp:revision>4</cp:revision>
  <dcterms:created xsi:type="dcterms:W3CDTF">2024-12-20T12:15:00Z</dcterms:created>
  <dcterms:modified xsi:type="dcterms:W3CDTF">2025-01-24T12:33:00Z</dcterms:modified>
</cp:coreProperties>
</file>