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DFB0" w14:textId="07D742BE" w:rsidR="009B4D2B" w:rsidRDefault="009B4D2B" w:rsidP="009B4D2B">
      <w:pPr>
        <w:pStyle w:val="prastasiniatinklio"/>
        <w:shd w:val="clear" w:color="auto" w:fill="FFFFFF"/>
        <w:spacing w:before="0" w:beforeAutospacing="0" w:after="150" w:afterAutospacing="0"/>
        <w:jc w:val="center"/>
        <w:rPr>
          <w:b/>
          <w:bCs/>
          <w:color w:val="333333"/>
        </w:rPr>
      </w:pPr>
      <w:r w:rsidRPr="009B4D2B">
        <w:rPr>
          <w:b/>
          <w:bCs/>
          <w:color w:val="333333"/>
        </w:rPr>
        <w:t xml:space="preserve">ATSAKYMAI NR. </w:t>
      </w:r>
      <w:r w:rsidR="0038548B">
        <w:rPr>
          <w:b/>
          <w:bCs/>
          <w:color w:val="333333"/>
        </w:rPr>
        <w:t>1</w:t>
      </w:r>
    </w:p>
    <w:p w14:paraId="585A389F" w14:textId="77777777" w:rsidR="009B4D2B" w:rsidRPr="009B4D2B" w:rsidRDefault="009B4D2B" w:rsidP="009B4D2B">
      <w:pPr>
        <w:pStyle w:val="prastasiniatinklio"/>
        <w:shd w:val="clear" w:color="auto" w:fill="FFFFFF"/>
        <w:spacing w:before="0" w:beforeAutospacing="0" w:after="150" w:afterAutospacing="0"/>
        <w:jc w:val="both"/>
        <w:rPr>
          <w:b/>
          <w:bCs/>
          <w:color w:val="333333"/>
        </w:rPr>
      </w:pPr>
    </w:p>
    <w:p w14:paraId="70C473CD" w14:textId="77777777" w:rsidR="00C42A9C" w:rsidRPr="00C42A9C" w:rsidRDefault="00EA5C60" w:rsidP="00C42A9C">
      <w:pPr>
        <w:rPr>
          <w:rFonts w:ascii="Times New Roman" w:hAnsi="Times New Roman" w:cs="Times New Roman"/>
          <w:sz w:val="24"/>
          <w:szCs w:val="24"/>
        </w:rPr>
      </w:pPr>
      <w:r w:rsidRPr="00C42A9C">
        <w:rPr>
          <w:rFonts w:ascii="Times New Roman" w:hAnsi="Times New Roman" w:cs="Times New Roman"/>
          <w:color w:val="333333"/>
          <w:sz w:val="24"/>
          <w:szCs w:val="24"/>
        </w:rPr>
        <w:t xml:space="preserve">1. </w:t>
      </w:r>
      <w:r w:rsidR="00C42A9C" w:rsidRPr="00C42A9C">
        <w:rPr>
          <w:rFonts w:ascii="Times New Roman" w:hAnsi="Times New Roman" w:cs="Times New Roman"/>
          <w:sz w:val="24"/>
          <w:szCs w:val="24"/>
        </w:rPr>
        <w:t xml:space="preserve">"Techninėje specifikacijoje" nurodytas darbo procesas, kad dangų kraštai apipjaunami disku, o specialiosiose sąlygose 2,2 punkte nurodoma "2.2. Darbai atliekami vadovaujantis Kelių priežiūros vadovo (KPV) II dalimi „Automobilių kelių priežiūros darbų atlikimo technologija” (aktualia redakcija)". Pagal Kelių priežiūros vadovo (KPV) II dalimi „Automobilių kelių priežiūros darbų atlikimo technologiją duobės frezuojamos "2.1.2.Išdaužų užtaisymas asfalto </w:t>
      </w:r>
      <w:proofErr w:type="spellStart"/>
      <w:r w:rsidR="00C42A9C" w:rsidRPr="00C42A9C">
        <w:rPr>
          <w:rFonts w:ascii="Times New Roman" w:hAnsi="Times New Roman" w:cs="Times New Roman"/>
          <w:sz w:val="24"/>
          <w:szCs w:val="24"/>
        </w:rPr>
        <w:t>dangoje.a</w:t>
      </w:r>
      <w:proofErr w:type="spellEnd"/>
      <w:r w:rsidR="00C42A9C" w:rsidRPr="00C42A9C">
        <w:rPr>
          <w:rFonts w:ascii="Times New Roman" w:hAnsi="Times New Roman" w:cs="Times New Roman"/>
          <w:sz w:val="24"/>
          <w:szCs w:val="24"/>
        </w:rPr>
        <w:t xml:space="preserve">) Darbo procesas, skirtas </w:t>
      </w:r>
      <w:proofErr w:type="spellStart"/>
      <w:r w:rsidR="00C42A9C" w:rsidRPr="00C42A9C">
        <w:rPr>
          <w:rFonts w:ascii="Times New Roman" w:hAnsi="Times New Roman" w:cs="Times New Roman"/>
          <w:sz w:val="24"/>
          <w:szCs w:val="24"/>
        </w:rPr>
        <w:t>išdaužoms</w:t>
      </w:r>
      <w:proofErr w:type="spellEnd"/>
      <w:r w:rsidR="00C42A9C" w:rsidRPr="00C42A9C">
        <w:rPr>
          <w:rFonts w:ascii="Times New Roman" w:hAnsi="Times New Roman" w:cs="Times New Roman"/>
          <w:sz w:val="24"/>
          <w:szCs w:val="24"/>
        </w:rPr>
        <w:t xml:space="preserve"> užtaisyti panaudojant karštuosius asfalto mišinius:</w:t>
      </w:r>
      <w:r w:rsidR="00C42A9C" w:rsidRPr="00C42A9C">
        <w:rPr>
          <w:rFonts w:ascii="Times New Roman" w:hAnsi="Times New Roman" w:cs="Times New Roman"/>
          <w:sz w:val="24"/>
          <w:szCs w:val="24"/>
        </w:rPr>
        <w:br/>
        <w:t xml:space="preserve">- </w:t>
      </w:r>
      <w:proofErr w:type="spellStart"/>
      <w:r w:rsidR="00C42A9C" w:rsidRPr="00C42A9C">
        <w:rPr>
          <w:rFonts w:ascii="Times New Roman" w:hAnsi="Times New Roman" w:cs="Times New Roman"/>
          <w:sz w:val="24"/>
          <w:szCs w:val="24"/>
        </w:rPr>
        <w:t>išdaužų</w:t>
      </w:r>
      <w:proofErr w:type="spellEnd"/>
      <w:r w:rsidR="00C42A9C" w:rsidRPr="00C42A9C">
        <w:rPr>
          <w:rFonts w:ascii="Times New Roman" w:hAnsi="Times New Roman" w:cs="Times New Roman"/>
          <w:sz w:val="24"/>
          <w:szCs w:val="24"/>
        </w:rPr>
        <w:t xml:space="preserve"> išfrezavimas, apimant 3–5 cm (</w:t>
      </w:r>
      <w:proofErr w:type="spellStart"/>
      <w:r w:rsidR="00C42A9C" w:rsidRPr="00C42A9C">
        <w:rPr>
          <w:rFonts w:ascii="Times New Roman" w:hAnsi="Times New Roman" w:cs="Times New Roman"/>
          <w:sz w:val="24"/>
          <w:szCs w:val="24"/>
        </w:rPr>
        <w:t>išdaužos</w:t>
      </w:r>
      <w:proofErr w:type="spellEnd"/>
      <w:r w:rsidR="00C42A9C" w:rsidRPr="00C42A9C">
        <w:rPr>
          <w:rFonts w:ascii="Times New Roman" w:hAnsi="Times New Roman" w:cs="Times New Roman"/>
          <w:sz w:val="24"/>
          <w:szCs w:val="24"/>
        </w:rPr>
        <w:t xml:space="preserve"> perimetro atžvilgiu) didesnį plotą;</w:t>
      </w:r>
      <w:r w:rsidR="00C42A9C" w:rsidRPr="00C42A9C">
        <w:rPr>
          <w:rFonts w:ascii="Times New Roman" w:hAnsi="Times New Roman" w:cs="Times New Roman"/>
          <w:sz w:val="24"/>
          <w:szCs w:val="24"/>
        </w:rPr>
        <w:br/>
        <w:t>- frezavimo trupinių pašalinimas, dulkių išpūtimas suspaustu oru, jeigu yra vandens, jo pašalinimas, paviršiaus išdžiovinimas;</w:t>
      </w:r>
      <w:r w:rsidR="00C42A9C" w:rsidRPr="00C42A9C">
        <w:rPr>
          <w:rFonts w:ascii="Times New Roman" w:hAnsi="Times New Roman" w:cs="Times New Roman"/>
          <w:sz w:val="24"/>
          <w:szCs w:val="24"/>
        </w:rPr>
        <w:br/>
        <w:t>- išfrezuotos duobės (dugno ir kraštų) patepimas bituminėmis emulsijomis arba iki 60 °C pašildytu bitumu;</w:t>
      </w:r>
      <w:r w:rsidR="00C42A9C" w:rsidRPr="00C42A9C">
        <w:rPr>
          <w:rFonts w:ascii="Times New Roman" w:hAnsi="Times New Roman" w:cs="Times New Roman"/>
          <w:sz w:val="24"/>
          <w:szCs w:val="24"/>
        </w:rPr>
        <w:br/>
        <w:t xml:space="preserve">- asfaltbetonio (AC) mišinio sutankinimas: </w:t>
      </w:r>
      <w:proofErr w:type="spellStart"/>
      <w:r w:rsidR="00C42A9C" w:rsidRPr="00C42A9C">
        <w:rPr>
          <w:rFonts w:ascii="Times New Roman" w:hAnsi="Times New Roman" w:cs="Times New Roman"/>
          <w:sz w:val="24"/>
          <w:szCs w:val="24"/>
        </w:rPr>
        <w:t>išdaužose</w:t>
      </w:r>
      <w:proofErr w:type="spellEnd"/>
      <w:r w:rsidR="00C42A9C" w:rsidRPr="00C42A9C">
        <w:rPr>
          <w:rFonts w:ascii="Times New Roman" w:hAnsi="Times New Roman" w:cs="Times New Roman"/>
          <w:sz w:val="24"/>
          <w:szCs w:val="24"/>
        </w:rPr>
        <w:t xml:space="preserve">, kurių plotai maži, asfaltbetonio mišinys tankinamas </w:t>
      </w:r>
      <w:proofErr w:type="spellStart"/>
      <w:r w:rsidR="00C42A9C" w:rsidRPr="00C42A9C">
        <w:rPr>
          <w:rFonts w:ascii="Times New Roman" w:hAnsi="Times New Roman" w:cs="Times New Roman"/>
          <w:sz w:val="24"/>
          <w:szCs w:val="24"/>
        </w:rPr>
        <w:t>vibroplokštėmis</w:t>
      </w:r>
      <w:proofErr w:type="spellEnd"/>
      <w:r w:rsidR="00C42A9C" w:rsidRPr="00C42A9C">
        <w:rPr>
          <w:rFonts w:ascii="Times New Roman" w:hAnsi="Times New Roman" w:cs="Times New Roman"/>
          <w:sz w:val="24"/>
          <w:szCs w:val="24"/>
        </w:rPr>
        <w:t xml:space="preserve">, esant dideliems duobių plotams, naudojami 5–8 t </w:t>
      </w:r>
      <w:proofErr w:type="spellStart"/>
      <w:r w:rsidR="00C42A9C" w:rsidRPr="00C42A9C">
        <w:rPr>
          <w:rFonts w:ascii="Times New Roman" w:hAnsi="Times New Roman" w:cs="Times New Roman"/>
          <w:sz w:val="24"/>
          <w:szCs w:val="24"/>
        </w:rPr>
        <w:t>plentvoliai</w:t>
      </w:r>
      <w:proofErr w:type="spellEnd"/>
      <w:r w:rsidR="00C42A9C" w:rsidRPr="00C42A9C">
        <w:rPr>
          <w:rFonts w:ascii="Times New Roman" w:hAnsi="Times New Roman" w:cs="Times New Roman"/>
          <w:sz w:val="24"/>
          <w:szCs w:val="24"/>
        </w:rPr>
        <w:t xml:space="preserve">. Tankinti pradedama nuo kraštų link vidurio, apimant esamą dangą 10–5 cm. Per pirmuosius du važiavimus </w:t>
      </w:r>
      <w:proofErr w:type="spellStart"/>
      <w:r w:rsidR="00C42A9C" w:rsidRPr="00C42A9C">
        <w:rPr>
          <w:rFonts w:ascii="Times New Roman" w:hAnsi="Times New Roman" w:cs="Times New Roman"/>
          <w:sz w:val="24"/>
          <w:szCs w:val="24"/>
        </w:rPr>
        <w:t>plentvolio</w:t>
      </w:r>
      <w:proofErr w:type="spellEnd"/>
      <w:r w:rsidR="00C42A9C" w:rsidRPr="00C42A9C">
        <w:rPr>
          <w:rFonts w:ascii="Times New Roman" w:hAnsi="Times New Roman" w:cs="Times New Roman"/>
          <w:sz w:val="24"/>
          <w:szCs w:val="24"/>
        </w:rPr>
        <w:t xml:space="preserve"> greitis 1,5–2,0 km/val., vėlesnių – 3,5–4,0 km/val. Važiavimų viena vieta skaičius, tankinant karštąjį asfalto mišinį, – nuo penkių iki septynių kartų."</w:t>
      </w:r>
    </w:p>
    <w:p w14:paraId="3B9B7A95" w14:textId="60B62664" w:rsidR="00C42A9C" w:rsidRPr="00C42A9C" w:rsidRDefault="00C42A9C" w:rsidP="00C42A9C">
      <w:pPr>
        <w:rPr>
          <w:rFonts w:ascii="Times New Roman" w:hAnsi="Times New Roman" w:cs="Times New Roman"/>
          <w:sz w:val="24"/>
          <w:szCs w:val="24"/>
        </w:rPr>
      </w:pPr>
      <w:r w:rsidRPr="00C42A9C">
        <w:rPr>
          <w:rFonts w:ascii="Times New Roman" w:hAnsi="Times New Roman" w:cs="Times New Roman"/>
          <w:sz w:val="24"/>
          <w:szCs w:val="24"/>
        </w:rPr>
        <w:t>Klausimas - ar duobes apipjauti naudojant diskinį pjūklą ar galima frezuoti naudojant būgninę frezą?</w:t>
      </w:r>
    </w:p>
    <w:p w14:paraId="05ADCCAF" w14:textId="1D8C07DB" w:rsidR="00E252CF" w:rsidRPr="00C42A9C" w:rsidRDefault="00E252CF" w:rsidP="009B4D2B">
      <w:pPr>
        <w:pStyle w:val="prastasiniatinklio"/>
        <w:jc w:val="both"/>
        <w:rPr>
          <w:color w:val="FF0000"/>
        </w:rPr>
      </w:pPr>
      <w:r w:rsidRPr="00C42A9C">
        <w:rPr>
          <w:color w:val="FF0000"/>
        </w:rPr>
        <w:t xml:space="preserve">Atsakymas. </w:t>
      </w:r>
      <w:r w:rsidR="00C42A9C" w:rsidRPr="00C42A9C">
        <w:rPr>
          <w:color w:val="FF0000"/>
        </w:rPr>
        <w:t>Tiekėjas gali naudoti tiek diskinį pjūklą, tiek frezuoti naudojant būgninę frezą.</w:t>
      </w:r>
    </w:p>
    <w:p w14:paraId="48524764" w14:textId="4373AEBE" w:rsidR="009B4D2B" w:rsidRPr="00C42A9C" w:rsidRDefault="00DC1C90" w:rsidP="009B4D2B">
      <w:pPr>
        <w:pStyle w:val="prastasiniatinklio"/>
        <w:shd w:val="clear" w:color="auto" w:fill="FFFFFF"/>
        <w:spacing w:before="0" w:beforeAutospacing="0" w:after="150" w:afterAutospacing="0"/>
        <w:jc w:val="both"/>
      </w:pPr>
      <w:r w:rsidRPr="00C42A9C">
        <w:t xml:space="preserve">2. </w:t>
      </w:r>
      <w:r w:rsidR="00C42A9C" w:rsidRPr="00C42A9C">
        <w:t xml:space="preserve">Ar sutankinus asfaltą </w:t>
      </w:r>
      <w:proofErr w:type="spellStart"/>
      <w:r w:rsidR="00C42A9C" w:rsidRPr="00C42A9C">
        <w:t>išdaužose</w:t>
      </w:r>
      <w:proofErr w:type="spellEnd"/>
      <w:r w:rsidR="00C42A9C" w:rsidRPr="00C42A9C">
        <w:t xml:space="preserve"> reikės jų kraštus apipilti bitumu?</w:t>
      </w:r>
    </w:p>
    <w:p w14:paraId="683DF251" w14:textId="634719B8" w:rsidR="00C42A9C" w:rsidRPr="00C42A9C" w:rsidRDefault="00C42A9C" w:rsidP="009B4D2B">
      <w:pPr>
        <w:pStyle w:val="prastasiniatinklio"/>
        <w:shd w:val="clear" w:color="auto" w:fill="FFFFFF"/>
        <w:spacing w:before="0" w:beforeAutospacing="0" w:after="150" w:afterAutospacing="0"/>
        <w:jc w:val="both"/>
      </w:pPr>
      <w:r w:rsidRPr="00C42A9C">
        <w:rPr>
          <w:color w:val="FF0000"/>
        </w:rPr>
        <w:t xml:space="preserve">Atsakymas: </w:t>
      </w:r>
      <w:bookmarkStart w:id="0" w:name="_Hlk189039606"/>
      <w:r w:rsidRPr="00C42A9C">
        <w:rPr>
          <w:color w:val="FF0000"/>
        </w:rPr>
        <w:t>Taip, reikės.</w:t>
      </w:r>
      <w:bookmarkEnd w:id="0"/>
    </w:p>
    <w:p w14:paraId="50D9CA41" w14:textId="7C1E9B3E" w:rsidR="00C42A9C" w:rsidRPr="00C42A9C" w:rsidRDefault="00C42A9C" w:rsidP="009B4D2B">
      <w:pPr>
        <w:pStyle w:val="prastasiniatinklio"/>
        <w:shd w:val="clear" w:color="auto" w:fill="FFFFFF"/>
        <w:spacing w:before="0" w:beforeAutospacing="0" w:after="150" w:afterAutospacing="0"/>
        <w:jc w:val="both"/>
      </w:pPr>
      <w:r w:rsidRPr="00C42A9C">
        <w:t>3. Ar yra numatyta maksimali pirkimo kaina?</w:t>
      </w:r>
    </w:p>
    <w:p w14:paraId="4DFCCE6C" w14:textId="78A8DDAD" w:rsidR="00DC1C90" w:rsidRPr="00C42A9C" w:rsidRDefault="00DC1C90" w:rsidP="009B4D2B">
      <w:pPr>
        <w:pStyle w:val="prastasiniatinklio"/>
        <w:shd w:val="clear" w:color="auto" w:fill="FFFFFF"/>
        <w:spacing w:before="0" w:beforeAutospacing="0" w:after="150" w:afterAutospacing="0"/>
        <w:jc w:val="both"/>
        <w:rPr>
          <w:color w:val="FF0000"/>
        </w:rPr>
      </w:pPr>
      <w:r w:rsidRPr="00C42A9C">
        <w:rPr>
          <w:color w:val="FF0000"/>
        </w:rPr>
        <w:t xml:space="preserve">Atsakymas. Planuojama pirkimui skirti maksimali lėšų suma – </w:t>
      </w:r>
      <w:r w:rsidR="00C42A9C" w:rsidRPr="00C42A9C">
        <w:rPr>
          <w:color w:val="FF0000"/>
        </w:rPr>
        <w:t>150</w:t>
      </w:r>
      <w:r w:rsidRPr="00C42A9C">
        <w:rPr>
          <w:color w:val="FF0000"/>
        </w:rPr>
        <w:t> 000,00 Eur su PVM.</w:t>
      </w:r>
    </w:p>
    <w:p w14:paraId="7BD0912C" w14:textId="76F3A82A" w:rsidR="002939A0" w:rsidRPr="00C42A9C" w:rsidRDefault="00C42A9C" w:rsidP="009B4D2B">
      <w:pPr>
        <w:pStyle w:val="prastasiniatinklio"/>
        <w:shd w:val="clear" w:color="auto" w:fill="FFFFFF"/>
        <w:spacing w:before="0" w:beforeAutospacing="0" w:after="150" w:afterAutospacing="0"/>
        <w:jc w:val="both"/>
        <w:rPr>
          <w:b/>
          <w:bCs/>
          <w:color w:val="FF0000"/>
        </w:rPr>
      </w:pPr>
      <w:r w:rsidRPr="00C42A9C">
        <w:t xml:space="preserve">4. Ar </w:t>
      </w:r>
      <w:proofErr w:type="spellStart"/>
      <w:r w:rsidRPr="00C42A9C">
        <w:t>išdaužos</w:t>
      </w:r>
      <w:proofErr w:type="spellEnd"/>
      <w:r w:rsidRPr="00C42A9C">
        <w:t xml:space="preserve"> remontuojamos Šilutės mieste a ir kitose Šilutės savivaldybės seniūnijose? Gal yra numatyti preliminarūs kiekiai pagal seniūnijas?</w:t>
      </w:r>
    </w:p>
    <w:p w14:paraId="0128F03F" w14:textId="77777777" w:rsidR="00C42A9C" w:rsidRPr="00C42A9C" w:rsidRDefault="00C42A9C" w:rsidP="00C42A9C">
      <w:pPr>
        <w:rPr>
          <w:rFonts w:ascii="Times New Roman" w:hAnsi="Times New Roman" w:cs="Times New Roman"/>
          <w:color w:val="FF0000"/>
          <w:sz w:val="24"/>
          <w:szCs w:val="24"/>
        </w:rPr>
      </w:pPr>
      <w:r w:rsidRPr="00C42A9C">
        <w:rPr>
          <w:rFonts w:ascii="Times New Roman" w:hAnsi="Times New Roman" w:cs="Times New Roman"/>
          <w:color w:val="FF0000"/>
          <w:sz w:val="24"/>
          <w:szCs w:val="24"/>
        </w:rPr>
        <w:t xml:space="preserve">Atsakymas: Asfalto </w:t>
      </w:r>
      <w:proofErr w:type="spellStart"/>
      <w:r w:rsidRPr="00C42A9C">
        <w:rPr>
          <w:rFonts w:ascii="Times New Roman" w:hAnsi="Times New Roman" w:cs="Times New Roman"/>
          <w:color w:val="FF0000"/>
          <w:sz w:val="24"/>
          <w:szCs w:val="24"/>
        </w:rPr>
        <w:t>išdaužos</w:t>
      </w:r>
      <w:proofErr w:type="spellEnd"/>
      <w:r w:rsidRPr="00C42A9C">
        <w:rPr>
          <w:rFonts w:ascii="Times New Roman" w:hAnsi="Times New Roman" w:cs="Times New Roman"/>
          <w:color w:val="FF0000"/>
          <w:sz w:val="24"/>
          <w:szCs w:val="24"/>
        </w:rPr>
        <w:t xml:space="preserve"> remontuojamos visose Šilutės seniūnijose. Preliminarūs </w:t>
      </w:r>
      <w:proofErr w:type="spellStart"/>
      <w:r w:rsidRPr="00C42A9C">
        <w:rPr>
          <w:rFonts w:ascii="Times New Roman" w:hAnsi="Times New Roman" w:cs="Times New Roman"/>
          <w:color w:val="FF0000"/>
          <w:sz w:val="24"/>
          <w:szCs w:val="24"/>
        </w:rPr>
        <w:t>išdaužų</w:t>
      </w:r>
      <w:proofErr w:type="spellEnd"/>
      <w:r w:rsidRPr="00C42A9C">
        <w:rPr>
          <w:rFonts w:ascii="Times New Roman" w:hAnsi="Times New Roman" w:cs="Times New Roman"/>
          <w:color w:val="FF0000"/>
          <w:sz w:val="24"/>
          <w:szCs w:val="24"/>
        </w:rPr>
        <w:t xml:space="preserve"> kiekiai pagal seniūnijas:</w:t>
      </w:r>
    </w:p>
    <w:p w14:paraId="1A9540BC"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Šilutės sen. – 2510 m2</w:t>
      </w:r>
    </w:p>
    <w:p w14:paraId="6AE12757"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Gardamo sen. – 150 m2</w:t>
      </w:r>
    </w:p>
    <w:p w14:paraId="5AAF1F0A"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Juknaičių sen. – 200 m2</w:t>
      </w:r>
    </w:p>
    <w:p w14:paraId="0B46B08E"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Katyčių sen. – 120 m2</w:t>
      </w:r>
    </w:p>
    <w:p w14:paraId="31EFFCF9"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Kintų sen. – 250 m2</w:t>
      </w:r>
    </w:p>
    <w:p w14:paraId="5EC89793"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Žemaičių Naumiesčio sen. – 300 m2</w:t>
      </w:r>
    </w:p>
    <w:p w14:paraId="506BC84E"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Rusnės sen. – 120 m2</w:t>
      </w:r>
    </w:p>
    <w:p w14:paraId="51F0335F"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Saugų sen. – 400 m2</w:t>
      </w:r>
    </w:p>
    <w:p w14:paraId="06EFB7F4"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Švėkšnos sen. – 400 m2</w:t>
      </w:r>
    </w:p>
    <w:p w14:paraId="3570C975" w14:textId="77777777" w:rsidR="00C42A9C" w:rsidRPr="00C42A9C" w:rsidRDefault="00C42A9C" w:rsidP="00C42A9C">
      <w:pPr>
        <w:spacing w:after="0"/>
        <w:rPr>
          <w:rFonts w:ascii="Times New Roman" w:hAnsi="Times New Roman" w:cs="Times New Roman"/>
          <w:color w:val="FF0000"/>
          <w:sz w:val="24"/>
          <w:szCs w:val="24"/>
        </w:rPr>
      </w:pPr>
      <w:proofErr w:type="spellStart"/>
      <w:r w:rsidRPr="00C42A9C">
        <w:rPr>
          <w:rFonts w:ascii="Times New Roman" w:hAnsi="Times New Roman" w:cs="Times New Roman"/>
          <w:color w:val="FF0000"/>
          <w:sz w:val="24"/>
          <w:szCs w:val="24"/>
        </w:rPr>
        <w:t>Usėnų</w:t>
      </w:r>
      <w:proofErr w:type="spellEnd"/>
      <w:r w:rsidRPr="00C42A9C">
        <w:rPr>
          <w:rFonts w:ascii="Times New Roman" w:hAnsi="Times New Roman" w:cs="Times New Roman"/>
          <w:color w:val="FF0000"/>
          <w:sz w:val="24"/>
          <w:szCs w:val="24"/>
        </w:rPr>
        <w:t xml:space="preserve"> sen. – 150 m2</w:t>
      </w:r>
    </w:p>
    <w:p w14:paraId="42ED61B9" w14:textId="77777777" w:rsidR="00C42A9C" w:rsidRPr="00C42A9C" w:rsidRDefault="00C42A9C" w:rsidP="00C42A9C">
      <w:pPr>
        <w:spacing w:after="0"/>
        <w:rPr>
          <w:rFonts w:ascii="Times New Roman" w:hAnsi="Times New Roman" w:cs="Times New Roman"/>
          <w:color w:val="FF0000"/>
          <w:sz w:val="24"/>
          <w:szCs w:val="24"/>
        </w:rPr>
      </w:pPr>
      <w:r w:rsidRPr="00C42A9C">
        <w:rPr>
          <w:rFonts w:ascii="Times New Roman" w:hAnsi="Times New Roman" w:cs="Times New Roman"/>
          <w:color w:val="FF0000"/>
          <w:sz w:val="24"/>
          <w:szCs w:val="24"/>
        </w:rPr>
        <w:t>Vainuto sen. – 400 m2.</w:t>
      </w:r>
    </w:p>
    <w:p w14:paraId="08D1F17A" w14:textId="77777777" w:rsidR="00C42A9C" w:rsidRPr="00C42A9C" w:rsidRDefault="00C42A9C" w:rsidP="009B4D2B">
      <w:pPr>
        <w:pStyle w:val="prastasiniatinklio"/>
        <w:shd w:val="clear" w:color="auto" w:fill="FFFFFF"/>
        <w:spacing w:before="0" w:beforeAutospacing="0" w:after="150" w:afterAutospacing="0"/>
        <w:jc w:val="both"/>
        <w:rPr>
          <w:b/>
          <w:bCs/>
          <w:color w:val="FF0000"/>
        </w:rPr>
      </w:pPr>
    </w:p>
    <w:p w14:paraId="26E5DF49" w14:textId="77777777" w:rsidR="00C42A9C" w:rsidRPr="00C42A9C" w:rsidRDefault="00C42A9C" w:rsidP="009B4D2B">
      <w:pPr>
        <w:pStyle w:val="prastasiniatinklio"/>
        <w:shd w:val="clear" w:color="auto" w:fill="FFFFFF"/>
        <w:spacing w:before="0" w:beforeAutospacing="0" w:after="150" w:afterAutospacing="0"/>
        <w:jc w:val="both"/>
        <w:rPr>
          <w:b/>
          <w:bCs/>
          <w:color w:val="FF0000"/>
        </w:rPr>
      </w:pPr>
    </w:p>
    <w:p w14:paraId="59B95207" w14:textId="1789A225" w:rsidR="009B4D2B" w:rsidRPr="00C42A9C" w:rsidRDefault="009B4D2B" w:rsidP="009B4D2B">
      <w:pPr>
        <w:pStyle w:val="prastasiniatinklio"/>
        <w:shd w:val="clear" w:color="auto" w:fill="FFFFFF"/>
        <w:spacing w:before="0" w:beforeAutospacing="0" w:after="150" w:afterAutospacing="0"/>
        <w:jc w:val="both"/>
      </w:pPr>
      <w:r w:rsidRPr="00C42A9C">
        <w:t>Viešųjų pirkimų komisija</w:t>
      </w:r>
    </w:p>
    <w:sectPr w:rsidR="009B4D2B" w:rsidRPr="00C42A9C" w:rsidSect="009B4D2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915"/>
    <w:multiLevelType w:val="hybridMultilevel"/>
    <w:tmpl w:val="E92CE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073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60"/>
    <w:rsid w:val="00130601"/>
    <w:rsid w:val="00157DD7"/>
    <w:rsid w:val="00184AF5"/>
    <w:rsid w:val="00184CA4"/>
    <w:rsid w:val="00200F5B"/>
    <w:rsid w:val="00243555"/>
    <w:rsid w:val="00246AEE"/>
    <w:rsid w:val="00281938"/>
    <w:rsid w:val="002939A0"/>
    <w:rsid w:val="00317BAE"/>
    <w:rsid w:val="0038548B"/>
    <w:rsid w:val="00470C85"/>
    <w:rsid w:val="00480BC1"/>
    <w:rsid w:val="00505523"/>
    <w:rsid w:val="00675EF9"/>
    <w:rsid w:val="00691EDF"/>
    <w:rsid w:val="00781E72"/>
    <w:rsid w:val="00811095"/>
    <w:rsid w:val="008F3608"/>
    <w:rsid w:val="009B4D2B"/>
    <w:rsid w:val="00B272EB"/>
    <w:rsid w:val="00B47A2C"/>
    <w:rsid w:val="00C42A9C"/>
    <w:rsid w:val="00CE21C2"/>
    <w:rsid w:val="00DC1C90"/>
    <w:rsid w:val="00E252CF"/>
    <w:rsid w:val="00EA5C60"/>
    <w:rsid w:val="00EA7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7EE2"/>
  <w15:chartTrackingRefBased/>
  <w15:docId w15:val="{24A4B532-75EE-4520-84E4-03DC2FF2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A5C6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EA5C60"/>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1463</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4</cp:revision>
  <dcterms:created xsi:type="dcterms:W3CDTF">2024-09-16T11:39:00Z</dcterms:created>
  <dcterms:modified xsi:type="dcterms:W3CDTF">2025-01-29T08:42:00Z</dcterms:modified>
</cp:coreProperties>
</file>