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0E03F" w14:textId="081DCC46" w:rsidR="00EA39A1" w:rsidRPr="00652C14" w:rsidRDefault="00EA39A1" w:rsidP="00652C14">
      <w:pPr>
        <w:jc w:val="right"/>
        <w:rPr>
          <w:rFonts w:ascii="Verdana" w:hAnsi="Verdana"/>
        </w:rPr>
      </w:pPr>
      <w:r w:rsidRPr="00652C14">
        <w:rPr>
          <w:rFonts w:ascii="Verdana" w:hAnsi="Verdana"/>
        </w:rPr>
        <w:t>Pirkimo sąlygų 2 priedas</w:t>
      </w:r>
    </w:p>
    <w:p w14:paraId="7097C373" w14:textId="77777777" w:rsidR="00EA39A1" w:rsidRPr="00652C14" w:rsidRDefault="00EA39A1" w:rsidP="00652C14">
      <w:pPr>
        <w:jc w:val="right"/>
        <w:rPr>
          <w:rFonts w:ascii="Verdana" w:hAnsi="Verdana"/>
        </w:rPr>
      </w:pPr>
      <w:r w:rsidRPr="00652C14">
        <w:rPr>
          <w:rFonts w:ascii="Verdana" w:hAnsi="Verdana"/>
        </w:rPr>
        <w:t>„</w:t>
      </w:r>
      <w:bookmarkStart w:id="0" w:name="_Hlk125008472"/>
      <w:r w:rsidRPr="00652C14">
        <w:rPr>
          <w:rFonts w:ascii="Verdana" w:hAnsi="Verdana"/>
        </w:rPr>
        <w:t>Sutarties projektas</w:t>
      </w:r>
      <w:bookmarkEnd w:id="0"/>
      <w:r w:rsidRPr="00652C14">
        <w:rPr>
          <w:rFonts w:ascii="Verdana" w:hAnsi="Verdana"/>
        </w:rPr>
        <w:t>“</w:t>
      </w:r>
    </w:p>
    <w:p w14:paraId="14592D8E" w14:textId="77777777" w:rsidR="00424008" w:rsidRPr="00652C14" w:rsidRDefault="00424008" w:rsidP="00652C14">
      <w:pPr>
        <w:jc w:val="right"/>
        <w:rPr>
          <w:rFonts w:ascii="Verdana" w:hAnsi="Verdana"/>
        </w:rPr>
      </w:pPr>
    </w:p>
    <w:p w14:paraId="4BD63804" w14:textId="77777777" w:rsidR="00424008" w:rsidRPr="00652C14" w:rsidRDefault="00424008" w:rsidP="00652C14">
      <w:pPr>
        <w:autoSpaceDN w:val="0"/>
        <w:jc w:val="center"/>
        <w:rPr>
          <w:rFonts w:ascii="Verdana" w:eastAsia="Times New Roman" w:hAnsi="Verdana"/>
          <w:b/>
          <w:bCs/>
        </w:rPr>
      </w:pPr>
      <w:r w:rsidRPr="00652C14">
        <w:rPr>
          <w:rFonts w:ascii="Verdana" w:eastAsia="Times New Roman" w:hAnsi="Verdana"/>
          <w:b/>
          <w:bCs/>
        </w:rPr>
        <w:t xml:space="preserve">STATYBOS RANGOS DARBŲ SUTARTIS Nr. As- </w:t>
      </w:r>
      <w:r w:rsidRPr="00652C14">
        <w:rPr>
          <w:rFonts w:ascii="Verdana" w:eastAsia="Times New Roman" w:hAnsi="Verdana"/>
        </w:rPr>
        <w:t>_______</w:t>
      </w:r>
      <w:r w:rsidRPr="00652C14">
        <w:rPr>
          <w:rFonts w:ascii="Verdana" w:eastAsia="Times New Roman" w:hAnsi="Verdana"/>
          <w:b/>
          <w:bCs/>
        </w:rPr>
        <w:t>(5.44 E)</w:t>
      </w:r>
    </w:p>
    <w:p w14:paraId="742FD8DA" w14:textId="77777777" w:rsidR="00424008" w:rsidRPr="00652C14" w:rsidRDefault="00424008" w:rsidP="00652C14">
      <w:pPr>
        <w:autoSpaceDN w:val="0"/>
        <w:jc w:val="center"/>
        <w:rPr>
          <w:rFonts w:ascii="Verdana" w:eastAsia="Times New Roman" w:hAnsi="Verdana"/>
        </w:rPr>
      </w:pPr>
    </w:p>
    <w:p w14:paraId="6A9F1682" w14:textId="2DBE2DFD" w:rsidR="00424008" w:rsidRPr="00652C14" w:rsidRDefault="00424008" w:rsidP="00652C14">
      <w:pPr>
        <w:autoSpaceDN w:val="0"/>
        <w:jc w:val="center"/>
        <w:rPr>
          <w:rFonts w:ascii="Verdana" w:eastAsia="Times New Roman" w:hAnsi="Verdana"/>
        </w:rPr>
      </w:pPr>
      <w:r w:rsidRPr="00652C14">
        <w:rPr>
          <w:rFonts w:ascii="Verdana" w:eastAsia="Times New Roman" w:hAnsi="Verdana"/>
        </w:rPr>
        <w:t xml:space="preserve">Du tūkstančiai dvidešimt </w:t>
      </w:r>
      <w:r w:rsidR="00B9556B">
        <w:rPr>
          <w:rFonts w:ascii="Verdana" w:eastAsia="Times New Roman" w:hAnsi="Verdana"/>
        </w:rPr>
        <w:t>šeš</w:t>
      </w:r>
      <w:r w:rsidRPr="00652C14">
        <w:rPr>
          <w:rFonts w:ascii="Verdana" w:eastAsia="Times New Roman" w:hAnsi="Verdana"/>
        </w:rPr>
        <w:t>tųjų metų ___mėnesio ___ diena</w:t>
      </w:r>
    </w:p>
    <w:p w14:paraId="742F680B" w14:textId="77777777" w:rsidR="00424008" w:rsidRPr="00652C14" w:rsidRDefault="00424008" w:rsidP="00652C14">
      <w:pPr>
        <w:autoSpaceDN w:val="0"/>
        <w:jc w:val="center"/>
        <w:rPr>
          <w:rFonts w:ascii="Verdana" w:eastAsia="Times New Roman" w:hAnsi="Verdana"/>
        </w:rPr>
      </w:pPr>
      <w:r w:rsidRPr="00652C14">
        <w:rPr>
          <w:rFonts w:ascii="Verdana" w:eastAsia="Times New Roman" w:hAnsi="Verdana"/>
        </w:rPr>
        <w:t>Marijampolė</w:t>
      </w:r>
    </w:p>
    <w:p w14:paraId="59B760A3" w14:textId="77777777" w:rsidR="00424008" w:rsidRPr="00652C14" w:rsidRDefault="00424008" w:rsidP="00652C14">
      <w:pPr>
        <w:autoSpaceDN w:val="0"/>
        <w:jc w:val="center"/>
        <w:rPr>
          <w:rFonts w:ascii="Verdana" w:eastAsia="Times New Roman" w:hAnsi="Verdana"/>
        </w:rPr>
      </w:pPr>
    </w:p>
    <w:p w14:paraId="6B0323C1" w14:textId="49278FF7" w:rsidR="00424008" w:rsidRPr="00652C14" w:rsidRDefault="00424008" w:rsidP="00652C14">
      <w:pPr>
        <w:autoSpaceDN w:val="0"/>
        <w:ind w:firstLine="720"/>
        <w:jc w:val="both"/>
        <w:rPr>
          <w:rFonts w:ascii="Verdana" w:eastAsia="Times New Roman" w:hAnsi="Verdana"/>
        </w:rPr>
      </w:pPr>
      <w:r w:rsidRPr="00652C14">
        <w:rPr>
          <w:rFonts w:ascii="Verdana" w:eastAsia="Times New Roman" w:hAnsi="Verdana"/>
        </w:rPr>
        <w:t xml:space="preserve">Marijampolės savivaldybės administracija, įstaigos kodas 188769113, atstovaujama administracijos direktoriaus Nerijaus Mašalaičio, veikiančio pagal Marijampolės savivaldybės administracijos nuostatus (toliau – Užsakovas) ir </w:t>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rPr>
        <w:t xml:space="preserve">, įmonės kodas </w:t>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rPr>
        <w:t xml:space="preserve">, atstovaujama </w:t>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rPr>
        <w:t xml:space="preserve"> , veikiančio pagal </w:t>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rPr>
        <w:t>, (toliau – Rangovas), toliau kartu vadinami Šalimis, sudarė šią statybos rangos sutartį (toliau – Sutartis):</w:t>
      </w:r>
    </w:p>
    <w:p w14:paraId="727F9B72" w14:textId="77777777" w:rsidR="00424008" w:rsidRPr="00652C14" w:rsidRDefault="00424008" w:rsidP="00652C14">
      <w:pPr>
        <w:autoSpaceDN w:val="0"/>
        <w:ind w:firstLine="720"/>
        <w:jc w:val="center"/>
        <w:rPr>
          <w:rFonts w:ascii="Verdana" w:eastAsia="Times New Roman" w:hAnsi="Verdana"/>
          <w:b/>
        </w:rPr>
      </w:pPr>
    </w:p>
    <w:p w14:paraId="247B59D4" w14:textId="77777777" w:rsidR="00424008" w:rsidRPr="00652C14" w:rsidRDefault="00424008" w:rsidP="00652C14">
      <w:pPr>
        <w:autoSpaceDN w:val="0"/>
        <w:ind w:firstLine="720"/>
        <w:jc w:val="center"/>
        <w:rPr>
          <w:rFonts w:ascii="Verdana" w:eastAsia="Times New Roman" w:hAnsi="Verdana"/>
          <w:b/>
        </w:rPr>
      </w:pPr>
      <w:r w:rsidRPr="00652C14">
        <w:rPr>
          <w:rFonts w:ascii="Verdana" w:eastAsia="Times New Roman" w:hAnsi="Verdana"/>
          <w:b/>
        </w:rPr>
        <w:t>SUTARTIES OBJEKTAS</w:t>
      </w:r>
    </w:p>
    <w:p w14:paraId="2B31E5C5" w14:textId="77777777" w:rsidR="00424008" w:rsidRPr="00652C14" w:rsidRDefault="00424008" w:rsidP="00652C14">
      <w:pPr>
        <w:autoSpaceDN w:val="0"/>
        <w:ind w:firstLine="720"/>
        <w:jc w:val="center"/>
        <w:rPr>
          <w:rFonts w:ascii="Verdana" w:eastAsia="Times New Roman" w:hAnsi="Verdana"/>
          <w:b/>
        </w:rPr>
      </w:pPr>
    </w:p>
    <w:p w14:paraId="3448828B" w14:textId="5C8647B4"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color w:val="000000"/>
        </w:rPr>
      </w:pPr>
      <w:r w:rsidRPr="00652C14">
        <w:rPr>
          <w:rFonts w:ascii="Verdana" w:eastAsia="Times New Roman" w:hAnsi="Verdana"/>
        </w:rPr>
        <w:t xml:space="preserve">Šia Sutartimi Rangovas įsipareigoja atlikti </w:t>
      </w:r>
      <w:r w:rsidR="000E5EFC" w:rsidRPr="00652C14">
        <w:rPr>
          <w:rFonts w:ascii="Verdana" w:hAnsi="Verdana"/>
          <w:b/>
          <w:bCs/>
          <w:color w:val="000000"/>
        </w:rPr>
        <w:t xml:space="preserve">Marijampolės sav. </w:t>
      </w:r>
      <w:r w:rsidR="007F53F0">
        <w:rPr>
          <w:rFonts w:ascii="Verdana" w:hAnsi="Verdana"/>
          <w:b/>
          <w:bCs/>
          <w:color w:val="000000"/>
        </w:rPr>
        <w:t>Meškučių</w:t>
      </w:r>
      <w:r w:rsidR="00656AB3" w:rsidRPr="00652C14">
        <w:rPr>
          <w:rFonts w:ascii="Verdana" w:hAnsi="Verdana"/>
          <w:b/>
          <w:bCs/>
          <w:color w:val="000000"/>
        </w:rPr>
        <w:t xml:space="preserve"> k. </w:t>
      </w:r>
      <w:r w:rsidR="007F53F0">
        <w:rPr>
          <w:rFonts w:ascii="Verdana" w:hAnsi="Verdana"/>
          <w:b/>
          <w:bCs/>
          <w:color w:val="000000"/>
        </w:rPr>
        <w:t>Senosios</w:t>
      </w:r>
      <w:r w:rsidR="00656AB3" w:rsidRPr="00652C14">
        <w:rPr>
          <w:rFonts w:ascii="Verdana" w:hAnsi="Verdana"/>
          <w:b/>
          <w:bCs/>
          <w:color w:val="000000"/>
        </w:rPr>
        <w:t xml:space="preserve"> gatvės </w:t>
      </w:r>
      <w:r w:rsidRPr="00652C14">
        <w:rPr>
          <w:rFonts w:ascii="Verdana" w:hAnsi="Verdana"/>
          <w:b/>
          <w:bCs/>
          <w:color w:val="000000"/>
        </w:rPr>
        <w:t>apšvietimo įrenginių</w:t>
      </w:r>
      <w:r w:rsidR="00D427FC">
        <w:rPr>
          <w:rFonts w:ascii="Verdana" w:hAnsi="Verdana"/>
          <w:b/>
          <w:bCs/>
          <w:color w:val="000000"/>
        </w:rPr>
        <w:t xml:space="preserve"> įrengimo</w:t>
      </w:r>
      <w:r w:rsidRPr="00652C14">
        <w:rPr>
          <w:rFonts w:ascii="Verdana" w:hAnsi="Verdana"/>
          <w:b/>
          <w:bCs/>
          <w:color w:val="000000"/>
        </w:rPr>
        <w:t xml:space="preserve"> darbus</w:t>
      </w:r>
      <w:r w:rsidR="00B9556B">
        <w:rPr>
          <w:rFonts w:ascii="Verdana" w:hAnsi="Verdana"/>
          <w:b/>
          <w:bCs/>
          <w:color w:val="000000"/>
        </w:rPr>
        <w:t xml:space="preserve"> (toliau</w:t>
      </w:r>
      <w:r w:rsidR="00D427FC">
        <w:rPr>
          <w:rFonts w:ascii="Verdana" w:hAnsi="Verdana"/>
          <w:b/>
          <w:bCs/>
          <w:color w:val="000000"/>
        </w:rPr>
        <w:t xml:space="preserve"> tekste įvardijama bendra sąvoka</w:t>
      </w:r>
      <w:r w:rsidR="00B9556B">
        <w:rPr>
          <w:rFonts w:ascii="Verdana" w:hAnsi="Verdana"/>
          <w:b/>
          <w:bCs/>
          <w:color w:val="000000"/>
        </w:rPr>
        <w:t xml:space="preserve"> – Darbai)</w:t>
      </w:r>
      <w:r w:rsidRPr="00652C14">
        <w:rPr>
          <w:rFonts w:ascii="Verdana" w:hAnsi="Verdana"/>
          <w:color w:val="000000"/>
        </w:rPr>
        <w:t xml:space="preserve"> </w:t>
      </w:r>
      <w:r w:rsidRPr="00652C14">
        <w:rPr>
          <w:rFonts w:ascii="Verdana" w:eastAsia="Times New Roman" w:hAnsi="Verdana"/>
          <w:b/>
          <w:bCs/>
        </w:rPr>
        <w:t>bei parengti išpildomąją dokumentaciją.</w:t>
      </w:r>
    </w:p>
    <w:p w14:paraId="5CC4EF60" w14:textId="6C1AAA93" w:rsidR="00424008" w:rsidRPr="00652C14" w:rsidRDefault="00424008" w:rsidP="00652C14">
      <w:pPr>
        <w:numPr>
          <w:ilvl w:val="0"/>
          <w:numId w:val="27"/>
        </w:numPr>
        <w:tabs>
          <w:tab w:val="num" w:pos="0"/>
          <w:tab w:val="left" w:pos="1260"/>
          <w:tab w:val="left" w:pos="1440"/>
        </w:tabs>
        <w:autoSpaceDN w:val="0"/>
        <w:ind w:left="0" w:firstLine="720"/>
        <w:jc w:val="both"/>
        <w:rPr>
          <w:rFonts w:ascii="Verdana" w:eastAsia="Times New Roman" w:hAnsi="Verdana"/>
        </w:rPr>
      </w:pPr>
      <w:r w:rsidRPr="00652C14">
        <w:rPr>
          <w:rFonts w:ascii="Verdana" w:eastAsia="Times New Roman" w:hAnsi="Verdana"/>
        </w:rPr>
        <w:t xml:space="preserve">Šia Sutartimi Rangovas įsipareigoja per Sutartyje nustatytą Darbų atlikimo terminą ir Sutartyje nustatytomis sąlygomis atlikti ir perduoti šiuos darbus: </w:t>
      </w:r>
      <w:r w:rsidR="00B9556B" w:rsidRPr="00652C14">
        <w:rPr>
          <w:rFonts w:ascii="Verdana" w:hAnsi="Verdana"/>
          <w:b/>
          <w:bCs/>
          <w:color w:val="000000"/>
        </w:rPr>
        <w:t xml:space="preserve">Marijampolės sav. </w:t>
      </w:r>
      <w:r w:rsidR="007F53F0">
        <w:rPr>
          <w:rFonts w:ascii="Verdana" w:hAnsi="Verdana"/>
          <w:b/>
          <w:bCs/>
          <w:color w:val="000000"/>
        </w:rPr>
        <w:t>Meškučių</w:t>
      </w:r>
      <w:r w:rsidR="00B9556B" w:rsidRPr="00652C14">
        <w:rPr>
          <w:rFonts w:ascii="Verdana" w:hAnsi="Verdana"/>
          <w:b/>
          <w:bCs/>
          <w:color w:val="000000"/>
        </w:rPr>
        <w:t xml:space="preserve"> k. </w:t>
      </w:r>
      <w:r w:rsidR="007F53F0">
        <w:rPr>
          <w:rFonts w:ascii="Verdana" w:hAnsi="Verdana"/>
          <w:b/>
          <w:bCs/>
          <w:color w:val="000000"/>
        </w:rPr>
        <w:t>Senosios</w:t>
      </w:r>
      <w:r w:rsidR="00B9556B" w:rsidRPr="00652C14">
        <w:rPr>
          <w:rFonts w:ascii="Verdana" w:hAnsi="Verdana"/>
          <w:b/>
          <w:bCs/>
          <w:color w:val="000000"/>
        </w:rPr>
        <w:t xml:space="preserve"> gatvės apšvietimo įrenginių</w:t>
      </w:r>
      <w:r w:rsidR="00D427FC">
        <w:rPr>
          <w:rFonts w:ascii="Verdana" w:hAnsi="Verdana"/>
          <w:b/>
          <w:bCs/>
          <w:color w:val="000000"/>
        </w:rPr>
        <w:t xml:space="preserve"> įrengimo</w:t>
      </w:r>
      <w:r w:rsidR="00B9556B" w:rsidRPr="00652C14">
        <w:rPr>
          <w:rFonts w:ascii="Verdana" w:hAnsi="Verdana"/>
          <w:b/>
          <w:bCs/>
          <w:color w:val="000000"/>
        </w:rPr>
        <w:t xml:space="preserve"> darbu</w:t>
      </w:r>
      <w:r w:rsidR="00B9556B">
        <w:rPr>
          <w:rFonts w:ascii="Verdana" w:hAnsi="Verdana"/>
          <w:b/>
          <w:bCs/>
          <w:color w:val="000000"/>
        </w:rPr>
        <w:t xml:space="preserve">s </w:t>
      </w:r>
      <w:r w:rsidRPr="00172BCB">
        <w:rPr>
          <w:rFonts w:ascii="Verdana" w:eastAsia="Times New Roman" w:hAnsi="Verdana"/>
        </w:rPr>
        <w:t xml:space="preserve">pagal Sutarties 7 priedą „Techninė specifikacija“ ir </w:t>
      </w:r>
      <w:r w:rsidR="00AA4ED5" w:rsidRPr="00172BCB">
        <w:rPr>
          <w:rFonts w:ascii="Verdana" w:eastAsia="Times New Roman" w:hAnsi="Verdana"/>
        </w:rPr>
        <w:t xml:space="preserve">joje </w:t>
      </w:r>
      <w:r w:rsidR="0065724A" w:rsidRPr="00172BCB">
        <w:rPr>
          <w:rFonts w:ascii="Verdana" w:eastAsia="Times New Roman" w:hAnsi="Verdana"/>
        </w:rPr>
        <w:t xml:space="preserve">pateiktą </w:t>
      </w:r>
      <w:r w:rsidR="00535FF4" w:rsidRPr="00172BCB">
        <w:rPr>
          <w:rFonts w:ascii="Verdana" w:hAnsi="Verdana"/>
          <w:spacing w:val="-2"/>
        </w:rPr>
        <w:t>Akcinės bendrovės „Kelių priežiūra“ parengt</w:t>
      </w:r>
      <w:r w:rsidR="0065724A" w:rsidRPr="00172BCB">
        <w:rPr>
          <w:rFonts w:ascii="Verdana" w:hAnsi="Verdana"/>
          <w:spacing w:val="-2"/>
        </w:rPr>
        <w:t>ą</w:t>
      </w:r>
      <w:r w:rsidR="00535FF4" w:rsidRPr="00172BCB">
        <w:rPr>
          <w:rFonts w:ascii="Verdana" w:hAnsi="Verdana"/>
          <w:spacing w:val="-2"/>
        </w:rPr>
        <w:t xml:space="preserve"> supaprastinto „Marijampolės sav. </w:t>
      </w:r>
      <w:r w:rsidR="007F53F0" w:rsidRPr="00172BCB">
        <w:rPr>
          <w:rFonts w:ascii="Verdana" w:hAnsi="Verdana"/>
          <w:spacing w:val="-2"/>
        </w:rPr>
        <w:t>Meškučių</w:t>
      </w:r>
      <w:r w:rsidR="00535FF4" w:rsidRPr="00172BCB">
        <w:rPr>
          <w:rFonts w:ascii="Verdana" w:hAnsi="Verdana"/>
          <w:spacing w:val="-2"/>
        </w:rPr>
        <w:t xml:space="preserve"> k. </w:t>
      </w:r>
      <w:r w:rsidR="007F53F0" w:rsidRPr="00172BCB">
        <w:rPr>
          <w:rFonts w:ascii="Verdana" w:hAnsi="Verdana"/>
          <w:spacing w:val="-2"/>
        </w:rPr>
        <w:t>Senosios</w:t>
      </w:r>
      <w:r w:rsidR="00535FF4" w:rsidRPr="00172BCB">
        <w:rPr>
          <w:rFonts w:ascii="Verdana" w:hAnsi="Verdana"/>
          <w:spacing w:val="-2"/>
        </w:rPr>
        <w:t xml:space="preserve"> gatvės apšvietimo įrenginių projektavimas“ statybos projekto elektrotechnin</w:t>
      </w:r>
      <w:r w:rsidR="0065724A" w:rsidRPr="00172BCB">
        <w:rPr>
          <w:rFonts w:ascii="Verdana" w:hAnsi="Verdana"/>
          <w:spacing w:val="-2"/>
        </w:rPr>
        <w:t>ę</w:t>
      </w:r>
      <w:r w:rsidR="00535FF4" w:rsidRPr="00172BCB">
        <w:rPr>
          <w:rFonts w:ascii="Verdana" w:hAnsi="Verdana"/>
          <w:spacing w:val="-2"/>
        </w:rPr>
        <w:t xml:space="preserve"> (gatvės apšvietimo tinklai) dal</w:t>
      </w:r>
      <w:r w:rsidR="0065724A" w:rsidRPr="00172BCB">
        <w:rPr>
          <w:rFonts w:ascii="Verdana" w:hAnsi="Verdana"/>
          <w:spacing w:val="-2"/>
        </w:rPr>
        <w:t>į</w:t>
      </w:r>
      <w:r w:rsidR="00535FF4" w:rsidRPr="00172BCB">
        <w:rPr>
          <w:rFonts w:ascii="Verdana" w:hAnsi="Verdana"/>
          <w:spacing w:val="-2"/>
        </w:rPr>
        <w:t xml:space="preserve"> ir melioracijos statinių dal</w:t>
      </w:r>
      <w:r w:rsidR="0065724A" w:rsidRPr="00172BCB">
        <w:rPr>
          <w:rFonts w:ascii="Verdana" w:hAnsi="Verdana"/>
          <w:spacing w:val="-2"/>
        </w:rPr>
        <w:t>į</w:t>
      </w:r>
      <w:r w:rsidR="00535FF4" w:rsidRPr="00172BCB">
        <w:rPr>
          <w:rFonts w:ascii="Verdana" w:hAnsi="Verdana"/>
          <w:spacing w:val="-2"/>
        </w:rPr>
        <w:t xml:space="preserve"> </w:t>
      </w:r>
      <w:r w:rsidR="00AA4ED5" w:rsidRPr="00172BCB">
        <w:rPr>
          <w:rFonts w:ascii="Verdana" w:hAnsi="Verdana"/>
          <w:spacing w:val="-2"/>
        </w:rPr>
        <w:t xml:space="preserve">(toliau – </w:t>
      </w:r>
      <w:r w:rsidR="00535FF4" w:rsidRPr="00172BCB">
        <w:rPr>
          <w:rFonts w:ascii="Verdana" w:hAnsi="Verdana"/>
          <w:spacing w:val="-2"/>
        </w:rPr>
        <w:t>supaprastintas statybos projektas</w:t>
      </w:r>
      <w:r w:rsidR="00AA4ED5" w:rsidRPr="00172BCB">
        <w:rPr>
          <w:rFonts w:ascii="Verdana" w:hAnsi="Verdana"/>
          <w:spacing w:val="-2"/>
        </w:rPr>
        <w:t>)</w:t>
      </w:r>
      <w:r w:rsidRPr="00172BCB">
        <w:rPr>
          <w:rFonts w:ascii="Verdana" w:eastAsia="Times New Roman" w:hAnsi="Verdana"/>
        </w:rPr>
        <w:t>, kaip</w:t>
      </w:r>
      <w:r w:rsidRPr="00652C14">
        <w:rPr>
          <w:rFonts w:ascii="Verdana" w:eastAsia="Times New Roman" w:hAnsi="Verdana"/>
        </w:rPr>
        <w:t xml:space="preserve"> numatyta Sutartyje bei ištaisyti po Darbų atlikimo termino nustatytus defektus, o Užsakovas įsipareigoja sudaryti Rangovui būtinas sąlygas Darbams atlikti, Sutartyje numatyta tvarka priimti tinkamai atliktų Darbų rezultatą ir sumokėti Rangovui Sutarties kainą Sutartyje numatytomis sąlygomis ir tvarka.</w:t>
      </w:r>
    </w:p>
    <w:p w14:paraId="0A2030C3" w14:textId="0692AE84"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bookmarkStart w:id="1" w:name="_Hlk161671677"/>
      <w:r w:rsidRPr="00652C14">
        <w:rPr>
          <w:rFonts w:ascii="Verdana" w:eastAsia="Times New Roman" w:hAnsi="Verdana"/>
          <w:spacing w:val="2"/>
        </w:rPr>
        <w:t xml:space="preserve">Rangovas turi pradėti vykdyti Darbus kuo greičiau, kaip tai praktiškai įmanoma ir toliau turi veikti taip, kad Darbai būtų vykdomi tinkama sparta ir neuždelsiant. </w:t>
      </w:r>
      <w:r w:rsidRPr="00652C14">
        <w:rPr>
          <w:rFonts w:ascii="Verdana" w:hAnsi="Verdana"/>
          <w:b/>
        </w:rPr>
        <w:t xml:space="preserve">Darbai turi būti atlikti per </w:t>
      </w:r>
      <w:r w:rsidR="00270CA0">
        <w:rPr>
          <w:rFonts w:ascii="Verdana" w:hAnsi="Verdana"/>
          <w:b/>
        </w:rPr>
        <w:t>4</w:t>
      </w:r>
      <w:r w:rsidRPr="00652C14">
        <w:rPr>
          <w:rFonts w:ascii="Verdana" w:hAnsi="Verdana"/>
          <w:b/>
        </w:rPr>
        <w:t xml:space="preserve"> (</w:t>
      </w:r>
      <w:r w:rsidR="00270CA0">
        <w:rPr>
          <w:rFonts w:ascii="Verdana" w:hAnsi="Verdana"/>
          <w:b/>
        </w:rPr>
        <w:t>keturis</w:t>
      </w:r>
      <w:r w:rsidRPr="00652C14">
        <w:rPr>
          <w:rFonts w:ascii="Verdana" w:hAnsi="Verdana"/>
          <w:b/>
        </w:rPr>
        <w:t>) mėnesius nuo statybvietės perdavimo-priėmimo akto pasirašymo dienos arba po 14 (keturiolikos) dienų, kai įsigaliojo sutartis, jeigu statybvietės perdavimo-priėmimo aktas per šį dienų skaičių nėra pasirašytas</w:t>
      </w:r>
      <w:r w:rsidR="005523FB" w:rsidRPr="00652C14">
        <w:rPr>
          <w:rFonts w:ascii="Verdana" w:hAnsi="Verdana"/>
          <w:b/>
        </w:rPr>
        <w:t xml:space="preserve">. </w:t>
      </w:r>
      <w:r w:rsidR="004A755B">
        <w:rPr>
          <w:rFonts w:ascii="Verdana" w:hAnsi="Verdana"/>
          <w:bCs/>
          <w:shd w:val="clear" w:color="auto" w:fill="FFFFFF"/>
        </w:rPr>
        <w:t>Apmokėjimo</w:t>
      </w:r>
      <w:r w:rsidR="005523FB" w:rsidRPr="00652C14">
        <w:rPr>
          <w:rFonts w:ascii="Verdana" w:hAnsi="Verdana"/>
          <w:bCs/>
          <w:shd w:val="clear" w:color="auto" w:fill="FFFFFF"/>
        </w:rPr>
        <w:t xml:space="preserve"> terminas už atliktus Darbus - 30 kalendorinių dienų.</w:t>
      </w:r>
    </w:p>
    <w:p w14:paraId="0FFB581F" w14:textId="18F69CC0"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color w:val="auto"/>
        </w:rPr>
        <w:t>Sutartis įsigalioja, kai abi Šalys pasirašo Sutartį, ir galioja, kol Šalys sutaria ją nutraukti arba kol Sutarties galiojimas pasibaigia (visiškai įvykdomi įsipareigojimai), nutraukiama įstatymu ar Sutartyje nustatytais atvejais.</w:t>
      </w:r>
    </w:p>
    <w:p w14:paraId="38706857" w14:textId="77777777"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rPr>
        <w:t xml:space="preserve">Darbų pabaiga pagal Sutartį bus laikomas momentas, kai bus užbaigti visi </w:t>
      </w:r>
      <w:r w:rsidRPr="00652C14">
        <w:rPr>
          <w:rFonts w:ascii="Verdana" w:eastAsia="Times New Roman" w:hAnsi="Verdana"/>
          <w:color w:val="auto"/>
        </w:rPr>
        <w:t>Sutartyje</w:t>
      </w:r>
      <w:r w:rsidRPr="00652C14">
        <w:rPr>
          <w:rFonts w:ascii="Verdana" w:eastAsia="Times New Roman" w:hAnsi="Verdana"/>
        </w:rPr>
        <w:t xml:space="preserve"> numatyti Darbai, ištaisyti defektai, pasirašytas Darbų perdavimo-priėmimo aktas ir Užsakovui bus perduoti visi Statybos užbaigimo ir su tuo susiję dokumentai, kuriuos teisėtai turi saugoti Užsakovas.</w:t>
      </w:r>
    </w:p>
    <w:p w14:paraId="4B5FAB98" w14:textId="575F1310"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rPr>
        <w:lastRenderedPageBreak/>
        <w:t xml:space="preserve">Į Darbų kainą taip pat turi būti įskaičiuota, išpildomosios dokumentacijos parengimo išlaidos, </w:t>
      </w:r>
      <w:r w:rsidRPr="00652C14">
        <w:rPr>
          <w:rFonts w:ascii="Verdana" w:eastAsia="Times New Roman" w:hAnsi="Verdana"/>
          <w:bCs/>
        </w:rPr>
        <w:t>teisės aktų nustatytų dokumentų, reikalingų statybos užbaigimo procedūroms atlikti, parengimas</w:t>
      </w:r>
      <w:r w:rsidRPr="00652C14">
        <w:rPr>
          <w:rFonts w:ascii="Verdana" w:eastAsia="Times New Roman" w:hAnsi="Verdana"/>
        </w:rPr>
        <w:t xml:space="preserve">. Rangovas pats privalo įvertinti realius medžiagų ir Darbų kiekius ir už juos atsakyti. Visi darbai, kurie gali būti pagrįstai laikomi būtinais Darbų atlikimui, turės būti atlikti be papildomo apmokėjimo nepriklausomai nuo to, ar jie yra apibūdinti </w:t>
      </w:r>
      <w:r w:rsidR="005B63C4">
        <w:rPr>
          <w:rFonts w:ascii="Verdana" w:eastAsia="Times New Roman" w:hAnsi="Verdana"/>
        </w:rPr>
        <w:t>supaprastintame statybos projekte</w:t>
      </w:r>
      <w:r w:rsidRPr="00652C14">
        <w:rPr>
          <w:rFonts w:ascii="Verdana" w:eastAsia="Times New Roman" w:hAnsi="Verdana"/>
        </w:rPr>
        <w:t>.</w:t>
      </w:r>
      <w:r w:rsidR="005523FB" w:rsidRPr="00652C14">
        <w:rPr>
          <w:rFonts w:ascii="Verdana" w:eastAsia="Times New Roman" w:hAnsi="Verdana"/>
        </w:rPr>
        <w:t xml:space="preserve"> </w:t>
      </w:r>
      <w:r w:rsidR="005523FB" w:rsidRPr="00652C14">
        <w:rPr>
          <w:rFonts w:ascii="Verdana" w:hAnsi="Verdana"/>
          <w:b/>
          <w:bCs/>
          <w:shd w:val="clear" w:color="auto" w:fill="FFFFFF"/>
        </w:rPr>
        <w:t>Atlikus darbus pateikti apšvietimo įrenginių techninę dokumentaciją (įrenginių atitikties deklaracijos/sertifikatai/aprašymai, kabelių linijų ir įžeminimo kontūrų varžų matavimai, kabelių linijos išpildomoji geodezinė nuotrauka).</w:t>
      </w:r>
    </w:p>
    <w:p w14:paraId="2C38CCA6" w14:textId="28390794"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rPr>
        <w:t>Pradinės Sutarties vertė...........................Eur be PVM</w:t>
      </w:r>
      <w:r w:rsidR="00DC2E4D">
        <w:rPr>
          <w:rFonts w:ascii="Verdana" w:eastAsia="Times New Roman" w:hAnsi="Verdana"/>
        </w:rPr>
        <w:t xml:space="preserve"> (</w:t>
      </w:r>
      <w:r w:rsidR="00DC2E4D" w:rsidRPr="00DC2E4D">
        <w:rPr>
          <w:rFonts w:ascii="Verdana" w:eastAsia="Times New Roman" w:hAnsi="Verdana"/>
          <w:i/>
          <w:iCs/>
        </w:rPr>
        <w:t>suma skaičiais ir žodžiais</w:t>
      </w:r>
      <w:r w:rsidR="00DC2E4D">
        <w:rPr>
          <w:rFonts w:ascii="Verdana" w:eastAsia="Times New Roman" w:hAnsi="Verdana"/>
        </w:rPr>
        <w:t>)</w:t>
      </w:r>
      <w:r w:rsidRPr="00652C14">
        <w:rPr>
          <w:rFonts w:ascii="Verdana" w:eastAsia="Times New Roman" w:hAnsi="Verdana"/>
        </w:rPr>
        <w:t>.</w:t>
      </w:r>
    </w:p>
    <w:p w14:paraId="1A0FD1A7" w14:textId="739674F5"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rPr>
        <w:t>Sutarties kaina..............Eur be PVM</w:t>
      </w:r>
      <w:r w:rsidR="00DC2E4D">
        <w:rPr>
          <w:rFonts w:ascii="Verdana" w:eastAsia="Times New Roman" w:hAnsi="Verdana"/>
        </w:rPr>
        <w:t xml:space="preserve"> (</w:t>
      </w:r>
      <w:r w:rsidR="00DC2E4D" w:rsidRPr="00DC2E4D">
        <w:rPr>
          <w:rFonts w:ascii="Verdana" w:eastAsia="Times New Roman" w:hAnsi="Verdana"/>
          <w:i/>
          <w:iCs/>
        </w:rPr>
        <w:t>suma skaičiais ir žodžiais</w:t>
      </w:r>
      <w:r w:rsidR="00DC2E4D">
        <w:rPr>
          <w:rFonts w:ascii="Verdana" w:eastAsia="Times New Roman" w:hAnsi="Verdana"/>
        </w:rPr>
        <w:t>)</w:t>
      </w:r>
      <w:r w:rsidRPr="00652C14">
        <w:rPr>
          <w:rFonts w:ascii="Verdana" w:eastAsia="Times New Roman" w:hAnsi="Verdana"/>
        </w:rPr>
        <w:t>; PVM- .............Eur;............Eur su PVM</w:t>
      </w:r>
      <w:r w:rsidR="00DC2E4D">
        <w:rPr>
          <w:rFonts w:ascii="Verdana" w:eastAsia="Times New Roman" w:hAnsi="Verdana"/>
        </w:rPr>
        <w:t xml:space="preserve"> (</w:t>
      </w:r>
      <w:r w:rsidR="00DC2E4D" w:rsidRPr="00DC2E4D">
        <w:rPr>
          <w:rFonts w:ascii="Verdana" w:eastAsia="Times New Roman" w:hAnsi="Verdana"/>
          <w:i/>
          <w:iCs/>
        </w:rPr>
        <w:t>suma skaičiais ir žodžiais</w:t>
      </w:r>
      <w:r w:rsidR="00DC2E4D">
        <w:rPr>
          <w:rFonts w:ascii="Verdana" w:eastAsia="Times New Roman" w:hAnsi="Verdana"/>
        </w:rPr>
        <w:t>)</w:t>
      </w:r>
      <w:r w:rsidRPr="00652C14">
        <w:rPr>
          <w:rFonts w:ascii="Verdana" w:eastAsia="Times New Roman" w:hAnsi="Verdana"/>
        </w:rPr>
        <w:t>.</w:t>
      </w:r>
    </w:p>
    <w:p w14:paraId="3A8B453C" w14:textId="77777777"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rPr>
        <w:t>Rangovas Darbus vykdo pagal grafiką, nurodytą Žiniaraštyje (Veiklų sąraše). Darbų vykdymo metu, atsižvelgiant į Sutartyje numatytus atvejus, grafikas gali būti koreguojamas.</w:t>
      </w:r>
    </w:p>
    <w:p w14:paraId="0BEBD382" w14:textId="0A7E32EF"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rPr>
      </w:pPr>
      <w:r w:rsidRPr="00652C14">
        <w:rPr>
          <w:rFonts w:ascii="Verdana" w:eastAsia="Times New Roman" w:hAnsi="Verdana"/>
        </w:rPr>
        <w:t>Užsakovas, raštu nurodydamas priežastį, gali bet kada nurodyti Rangovui sustabdyti darbų (jų dalies) vykdymą</w:t>
      </w:r>
      <w:r w:rsidR="000F3CAD">
        <w:rPr>
          <w:rFonts w:ascii="Verdana" w:eastAsia="Times New Roman" w:hAnsi="Verdana"/>
        </w:rPr>
        <w:t xml:space="preserve"> </w:t>
      </w:r>
      <w:r w:rsidR="000F3CAD" w:rsidRPr="000F3CAD">
        <w:rPr>
          <w:rFonts w:ascii="Verdana" w:eastAsia="Times New Roman" w:hAnsi="Verdana"/>
        </w:rPr>
        <w:t xml:space="preserve">ne </w:t>
      </w:r>
      <w:r w:rsidR="00BE14EC">
        <w:rPr>
          <w:rFonts w:ascii="Verdana" w:eastAsia="Times New Roman" w:hAnsi="Verdana"/>
        </w:rPr>
        <w:t>ilgesniam kaip</w:t>
      </w:r>
      <w:r w:rsidR="000F3CAD" w:rsidRPr="000F3CAD">
        <w:rPr>
          <w:rFonts w:ascii="Verdana" w:eastAsia="Times New Roman" w:hAnsi="Verdana"/>
        </w:rPr>
        <w:t xml:space="preserve"> </w:t>
      </w:r>
      <w:r w:rsidR="00020DDD">
        <w:rPr>
          <w:rFonts w:ascii="Verdana" w:eastAsia="Times New Roman" w:hAnsi="Verdana"/>
        </w:rPr>
        <w:t>3 (trijų)</w:t>
      </w:r>
      <w:r w:rsidR="000F3CAD" w:rsidRPr="000F3CAD">
        <w:rPr>
          <w:rFonts w:ascii="Verdana" w:eastAsia="Times New Roman" w:hAnsi="Verdana"/>
        </w:rPr>
        <w:t xml:space="preserve"> mėnesi</w:t>
      </w:r>
      <w:r w:rsidR="00020DDD">
        <w:rPr>
          <w:rFonts w:ascii="Verdana" w:eastAsia="Times New Roman" w:hAnsi="Verdana"/>
        </w:rPr>
        <w:t>ų</w:t>
      </w:r>
      <w:r w:rsidR="000F3CAD" w:rsidRPr="000F3CAD">
        <w:rPr>
          <w:rFonts w:ascii="Verdana" w:eastAsia="Times New Roman" w:hAnsi="Verdana"/>
        </w:rPr>
        <w:t xml:space="preserve"> laikotarpiui</w:t>
      </w:r>
      <w:r w:rsidRPr="00652C14">
        <w:rPr>
          <w:rFonts w:ascii="Verdana" w:eastAsia="Times New Roman" w:hAnsi="Verdana"/>
        </w:rPr>
        <w:t>. Sustabdyti Darbai neatliekami iki Darbų vykdymo atnaujinimo. Užsakovui nurodant raštu Darbai atnaujinami išnykus aplinkybėms, dėl kurių jie buvo sustabdyti. Atnaujinus darbų vykdymą darbai atliekami per jiems likusį laikotarpį (laiką), kuris buvo likęs iki sustabdymo. Tokio sustabdymo metu visus Darbus Rangovas privalo prižiūrėti, saugoti nuo sugadinimo, praradimo arba žalos. Darbų vykdymas gali būti sustabdomas dėl šių priežasčių:</w:t>
      </w:r>
    </w:p>
    <w:p w14:paraId="711DEB5B" w14:textId="77777777" w:rsidR="00424008" w:rsidRPr="00652C14" w:rsidRDefault="00424008" w:rsidP="00652C14">
      <w:pPr>
        <w:tabs>
          <w:tab w:val="left" w:pos="1134"/>
        </w:tabs>
        <w:ind w:left="709"/>
        <w:jc w:val="both"/>
        <w:rPr>
          <w:rFonts w:ascii="Verdana" w:hAnsi="Verdana"/>
        </w:rPr>
      </w:pPr>
      <w:r w:rsidRPr="00652C14">
        <w:rPr>
          <w:rFonts w:ascii="Verdana" w:hAnsi="Verdana"/>
        </w:rPr>
        <w:t xml:space="preserve">10.1. </w:t>
      </w:r>
      <w:r w:rsidRPr="00652C14">
        <w:rPr>
          <w:rFonts w:ascii="Verdana" w:eastAsia="Times New Roman" w:hAnsi="Verdana"/>
        </w:rPr>
        <w:t>dėl Užsakovui sustabdyto (negauto) finansavimo;</w:t>
      </w:r>
    </w:p>
    <w:p w14:paraId="23DAE6B0" w14:textId="77777777" w:rsidR="00424008" w:rsidRPr="00652C14" w:rsidRDefault="00424008" w:rsidP="00652C14">
      <w:pPr>
        <w:tabs>
          <w:tab w:val="left" w:pos="1134"/>
        </w:tabs>
        <w:ind w:left="709"/>
        <w:jc w:val="both"/>
        <w:rPr>
          <w:rFonts w:ascii="Verdana" w:hAnsi="Verdana"/>
        </w:rPr>
      </w:pPr>
      <w:r w:rsidRPr="00652C14">
        <w:rPr>
          <w:rFonts w:ascii="Verdana" w:hAnsi="Verdana"/>
        </w:rPr>
        <w:t xml:space="preserve">10.2. </w:t>
      </w:r>
      <w:r w:rsidRPr="00652C14">
        <w:rPr>
          <w:rFonts w:ascii="Verdana" w:eastAsia="Times New Roman" w:hAnsi="Verdana"/>
        </w:rPr>
        <w:t>dėl projekto korektūros;</w:t>
      </w:r>
    </w:p>
    <w:p w14:paraId="1FD0C5AE" w14:textId="77777777" w:rsidR="00424008" w:rsidRPr="00652C14" w:rsidRDefault="00424008" w:rsidP="00652C14">
      <w:pPr>
        <w:tabs>
          <w:tab w:val="left" w:pos="1134"/>
        </w:tabs>
        <w:ind w:firstLine="709"/>
        <w:jc w:val="both"/>
        <w:rPr>
          <w:rFonts w:ascii="Verdana" w:hAnsi="Verdana"/>
        </w:rPr>
      </w:pPr>
      <w:r w:rsidRPr="00652C14">
        <w:rPr>
          <w:rFonts w:ascii="Verdana" w:hAnsi="Verdana"/>
        </w:rPr>
        <w:t>10.</w:t>
      </w:r>
      <w:r w:rsidRPr="00652C14">
        <w:rPr>
          <w:rFonts w:ascii="Verdana" w:eastAsia="Times New Roman" w:hAnsi="Verdana"/>
        </w:rPr>
        <w:t>3. trečiųjų šalių veikimas ar neveikimas dėl kurio Rangovas negali vykdyti Darbų ar jų dalies;</w:t>
      </w:r>
    </w:p>
    <w:p w14:paraId="273C7296"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10.4. </w:t>
      </w:r>
      <w:r w:rsidRPr="00652C14">
        <w:rPr>
          <w:rFonts w:ascii="Verdana" w:eastAsia="Times New Roman" w:hAnsi="Verdana"/>
        </w:rPr>
        <w:t>būtinas papildomas laikas įvykdyti papildomų Darbų viešąjį pirkimą;</w:t>
      </w:r>
    </w:p>
    <w:p w14:paraId="5504BE2E" w14:textId="13F0A2CB" w:rsidR="00424008" w:rsidRPr="00652C14" w:rsidRDefault="00424008" w:rsidP="00652C14">
      <w:pPr>
        <w:tabs>
          <w:tab w:val="left" w:pos="1134"/>
        </w:tabs>
        <w:ind w:firstLine="709"/>
        <w:jc w:val="both"/>
        <w:rPr>
          <w:rFonts w:ascii="Verdana" w:hAnsi="Verdana"/>
        </w:rPr>
      </w:pPr>
      <w:r w:rsidRPr="00652C14">
        <w:rPr>
          <w:rFonts w:ascii="Verdana" w:hAnsi="Verdana"/>
        </w:rPr>
        <w:t xml:space="preserve">10.5. </w:t>
      </w:r>
      <w:r w:rsidRPr="00652C14">
        <w:rPr>
          <w:rFonts w:ascii="Verdana" w:eastAsia="Times New Roman" w:hAnsi="Verdana"/>
        </w:rPr>
        <w:t>bet koks nenumatomas gamtos jėgų veikimas, kurio joks patyręs rangovas nebūtų galėjęs tikėtis;</w:t>
      </w:r>
    </w:p>
    <w:p w14:paraId="3200D4D0" w14:textId="11A21253" w:rsidR="00424008" w:rsidRPr="00652C14" w:rsidRDefault="00424008" w:rsidP="00652C14">
      <w:pPr>
        <w:tabs>
          <w:tab w:val="left" w:pos="1134"/>
        </w:tabs>
        <w:ind w:firstLine="709"/>
        <w:jc w:val="both"/>
        <w:rPr>
          <w:rFonts w:ascii="Verdana" w:hAnsi="Verdana"/>
        </w:rPr>
      </w:pPr>
      <w:r w:rsidRPr="00652C14">
        <w:rPr>
          <w:rFonts w:ascii="Verdana" w:hAnsi="Verdana"/>
        </w:rPr>
        <w:t xml:space="preserve">10.6. </w:t>
      </w:r>
      <w:r w:rsidRPr="00652C14">
        <w:rPr>
          <w:rFonts w:ascii="Verdana" w:eastAsia="Times New Roman" w:hAnsi="Verdana"/>
        </w:rPr>
        <w:t>fizinės kliūtys arba netikėtos klimatinės sąlygos, su kuriomis vykdant darbus susidurta Statybvietėje, ir tų kliūčių ar sąlygų Rangovas nebūtų galėjęs pagrįstai numatyti;</w:t>
      </w:r>
    </w:p>
    <w:p w14:paraId="64F0EAD4" w14:textId="11A5C60F" w:rsidR="00424008" w:rsidRPr="00652C14" w:rsidRDefault="00424008" w:rsidP="00652C14">
      <w:pPr>
        <w:tabs>
          <w:tab w:val="left" w:pos="1134"/>
        </w:tabs>
        <w:ind w:firstLine="709"/>
        <w:jc w:val="both"/>
        <w:rPr>
          <w:rFonts w:ascii="Verdana" w:hAnsi="Verdana"/>
        </w:rPr>
      </w:pPr>
      <w:r w:rsidRPr="00652C14">
        <w:rPr>
          <w:rFonts w:ascii="Verdana" w:hAnsi="Verdana"/>
        </w:rPr>
        <w:t xml:space="preserve">10.7. </w:t>
      </w:r>
      <w:r w:rsidRPr="00652C14">
        <w:rPr>
          <w:rFonts w:ascii="Verdana" w:eastAsia="Times New Roman" w:hAnsi="Verdana"/>
        </w:rPr>
        <w:t>bet koks uždelsimas ar negalėjimas vykdyti Darbų ar jų dalies dėl Pakeitimų;</w:t>
      </w:r>
    </w:p>
    <w:p w14:paraId="096DBADC" w14:textId="637AF76B" w:rsidR="00424008" w:rsidRPr="00652C14" w:rsidRDefault="00424008" w:rsidP="00652C14">
      <w:pPr>
        <w:tabs>
          <w:tab w:val="left" w:pos="1134"/>
        </w:tabs>
        <w:ind w:firstLine="709"/>
        <w:jc w:val="both"/>
        <w:rPr>
          <w:rFonts w:ascii="Verdana" w:hAnsi="Verdana"/>
        </w:rPr>
      </w:pPr>
      <w:r w:rsidRPr="00652C14">
        <w:rPr>
          <w:rFonts w:ascii="Verdana" w:hAnsi="Verdana"/>
        </w:rPr>
        <w:t xml:space="preserve">10.8. </w:t>
      </w:r>
      <w:r w:rsidRPr="00652C14">
        <w:rPr>
          <w:rFonts w:ascii="Verdana" w:eastAsia="Times New Roman" w:hAnsi="Verdana"/>
        </w:rPr>
        <w:t xml:space="preserve">bet koks uždelsimas ar negalėjimas vykdyti Darbų ar jų dalies dėl supaprastinto </w:t>
      </w:r>
      <w:r w:rsidR="00F35B51">
        <w:rPr>
          <w:rFonts w:ascii="Verdana" w:eastAsia="Times New Roman" w:hAnsi="Verdana"/>
        </w:rPr>
        <w:t xml:space="preserve">statybos </w:t>
      </w:r>
      <w:r w:rsidRPr="00652C14">
        <w:rPr>
          <w:rFonts w:ascii="Verdana" w:eastAsia="Times New Roman" w:hAnsi="Verdana"/>
        </w:rPr>
        <w:t>projekto pakeitimų;</w:t>
      </w:r>
    </w:p>
    <w:p w14:paraId="51A6365B" w14:textId="1FABE101" w:rsidR="00424008" w:rsidRPr="00652C14" w:rsidRDefault="00424008" w:rsidP="00652C14">
      <w:pPr>
        <w:tabs>
          <w:tab w:val="left" w:pos="1134"/>
        </w:tabs>
        <w:ind w:firstLine="709"/>
        <w:jc w:val="both"/>
        <w:rPr>
          <w:rFonts w:ascii="Verdana" w:hAnsi="Verdana"/>
        </w:rPr>
      </w:pPr>
      <w:r w:rsidRPr="00652C14">
        <w:rPr>
          <w:rFonts w:ascii="Verdana" w:hAnsi="Verdana"/>
        </w:rPr>
        <w:t xml:space="preserve">10.9. </w:t>
      </w:r>
      <w:r w:rsidRPr="00652C14">
        <w:rPr>
          <w:rFonts w:ascii="Verdana" w:eastAsia="Times New Roman" w:hAnsi="Verdana"/>
        </w:rPr>
        <w:t>kitos aplinkybės, kurios nebuvo žinomos pirkimo vykdymo metu ir su kuriomis susidurtų bet kuris Rangovas.</w:t>
      </w:r>
    </w:p>
    <w:p w14:paraId="70800FE1" w14:textId="1FE395A4" w:rsidR="00424008" w:rsidRPr="00652C14" w:rsidRDefault="00424008" w:rsidP="00652C14">
      <w:pPr>
        <w:tabs>
          <w:tab w:val="left" w:pos="1134"/>
        </w:tabs>
        <w:ind w:firstLine="709"/>
        <w:jc w:val="both"/>
        <w:rPr>
          <w:rFonts w:ascii="Verdana" w:hAnsi="Verdana"/>
        </w:rPr>
      </w:pPr>
      <w:r w:rsidRPr="00652C14">
        <w:rPr>
          <w:rFonts w:ascii="Verdana" w:hAnsi="Verdana"/>
        </w:rPr>
        <w:t xml:space="preserve">10.10. </w:t>
      </w:r>
      <w:r w:rsidRPr="00652C14">
        <w:rPr>
          <w:rFonts w:ascii="Verdana" w:eastAsia="Times New Roman" w:hAnsi="Verdana"/>
        </w:rPr>
        <w:t>kitų dokumentų, reikalingų darbams atlikti, parengimo, korektūros, gavimo ir pan. (pvz. įvairių planų, nuotraukų, leidimų ir pan.).</w:t>
      </w:r>
      <w:bookmarkEnd w:id="1"/>
    </w:p>
    <w:p w14:paraId="7BEE2E3C" w14:textId="77777777"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rPr>
      </w:pPr>
      <w:r w:rsidRPr="00652C14">
        <w:rPr>
          <w:rFonts w:ascii="Verdana" w:eastAsia="Times New Roman" w:hAnsi="Verdana"/>
        </w:rPr>
        <w:t>Sutarties Šalių sutarta, kad atliekant Darbus vadovaujamasi Bendrosiomis Sutarties sąlygomis.</w:t>
      </w:r>
    </w:p>
    <w:p w14:paraId="7B70AB9B" w14:textId="77777777"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rPr>
      </w:pPr>
      <w:r w:rsidRPr="00652C14">
        <w:rPr>
          <w:rFonts w:ascii="Verdana" w:eastAsia="Times New Roman" w:hAnsi="Verdana"/>
        </w:rPr>
        <w:t>Sutartis sudaryta lietuvių kalba, elektroninėmis priemonėmis.</w:t>
      </w:r>
    </w:p>
    <w:p w14:paraId="2C74443C" w14:textId="77777777"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rPr>
      </w:pPr>
      <w:r w:rsidRPr="00652C14">
        <w:rPr>
          <w:rFonts w:ascii="Verdana" w:eastAsia="Times New Roman" w:hAnsi="Verdana"/>
        </w:rPr>
        <w:t>Priedai:</w:t>
      </w:r>
    </w:p>
    <w:p w14:paraId="036A6D12"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13.1. </w:t>
      </w:r>
      <w:r w:rsidRPr="00652C14">
        <w:rPr>
          <w:rFonts w:ascii="Verdana" w:eastAsia="Times New Roman" w:hAnsi="Verdana"/>
        </w:rPr>
        <w:t>Bendrosios Sutarties sąlygos - 1 priedas;</w:t>
      </w:r>
    </w:p>
    <w:p w14:paraId="24E6F2A7"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13.2. </w:t>
      </w:r>
      <w:r w:rsidRPr="00652C14">
        <w:rPr>
          <w:rFonts w:ascii="Verdana" w:eastAsia="Times New Roman" w:hAnsi="Verdana"/>
        </w:rPr>
        <w:t>Atliktų darbų aktas – 2 priedas;</w:t>
      </w:r>
    </w:p>
    <w:p w14:paraId="4AF7C377" w14:textId="77777777" w:rsidR="00424008" w:rsidRPr="00652C14" w:rsidRDefault="00424008" w:rsidP="00652C14">
      <w:pPr>
        <w:tabs>
          <w:tab w:val="left" w:pos="1134"/>
        </w:tabs>
        <w:ind w:firstLine="709"/>
        <w:jc w:val="both"/>
        <w:rPr>
          <w:rFonts w:ascii="Verdana" w:hAnsi="Verdana"/>
        </w:rPr>
      </w:pPr>
      <w:r w:rsidRPr="00652C14">
        <w:rPr>
          <w:rFonts w:ascii="Verdana" w:hAnsi="Verdana"/>
        </w:rPr>
        <w:lastRenderedPageBreak/>
        <w:t xml:space="preserve">13.3. </w:t>
      </w:r>
      <w:r w:rsidRPr="00652C14">
        <w:rPr>
          <w:rFonts w:ascii="Verdana" w:eastAsia="Times New Roman" w:hAnsi="Verdana"/>
        </w:rPr>
        <w:t>Darbų perdavimo – priėmimo aktas – 3 priedas;</w:t>
      </w:r>
    </w:p>
    <w:p w14:paraId="1E127B0F"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13.4. </w:t>
      </w:r>
      <w:r w:rsidRPr="00652C14">
        <w:rPr>
          <w:rFonts w:ascii="Verdana" w:eastAsia="Times New Roman" w:hAnsi="Verdana"/>
        </w:rPr>
        <w:t>Statybvietės perdavimo – priėmimo aktas – 4 priedas;</w:t>
      </w:r>
    </w:p>
    <w:p w14:paraId="4607A539"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13.5. </w:t>
      </w:r>
      <w:r w:rsidRPr="00652C14">
        <w:rPr>
          <w:rFonts w:ascii="Verdana" w:eastAsia="Times New Roman" w:hAnsi="Verdana"/>
        </w:rPr>
        <w:t>Pažyma apie atliktų darbų vertę – 5 priedas;</w:t>
      </w:r>
    </w:p>
    <w:p w14:paraId="2E5A4D15"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13.6. </w:t>
      </w:r>
      <w:r w:rsidRPr="00652C14">
        <w:rPr>
          <w:rFonts w:ascii="Verdana" w:eastAsia="Times New Roman" w:hAnsi="Verdana"/>
        </w:rPr>
        <w:t>Trišalio susitarimo su subrangovu forma – 6 priedas;</w:t>
      </w:r>
    </w:p>
    <w:p w14:paraId="594BDC25"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13.7. </w:t>
      </w:r>
      <w:r w:rsidRPr="00652C14">
        <w:rPr>
          <w:rFonts w:ascii="Verdana" w:eastAsia="Times New Roman" w:hAnsi="Verdana"/>
        </w:rPr>
        <w:t xml:space="preserve">Techninė specifikacija– 7 priedas, </w:t>
      </w:r>
      <w:r w:rsidRPr="00652C14">
        <w:rPr>
          <w:rFonts w:ascii="Verdana" w:hAnsi="Verdana"/>
          <w:lang w:eastAsia="ar-SA"/>
        </w:rPr>
        <w:t>prie Sutarties nepridedamas, yra Centrinėje viešųjų pirkimų informacinėje sistemoje</w:t>
      </w:r>
      <w:r w:rsidRPr="00652C14">
        <w:rPr>
          <w:rFonts w:ascii="Verdana" w:eastAsia="Times New Roman" w:hAnsi="Verdana"/>
        </w:rPr>
        <w:t>;</w:t>
      </w:r>
    </w:p>
    <w:p w14:paraId="4E495626"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13.8. </w:t>
      </w:r>
      <w:r w:rsidRPr="00652C14">
        <w:rPr>
          <w:rFonts w:ascii="Verdana" w:eastAsia="Times New Roman" w:hAnsi="Verdana"/>
        </w:rPr>
        <w:t>Rangovo pasiūlymas – 8 priedas;</w:t>
      </w:r>
    </w:p>
    <w:p w14:paraId="5D35C8D3" w14:textId="5AF105D8" w:rsidR="00E86AD3" w:rsidRPr="00652C14" w:rsidRDefault="00424008" w:rsidP="00652C14">
      <w:pPr>
        <w:tabs>
          <w:tab w:val="left" w:pos="1134"/>
        </w:tabs>
        <w:ind w:firstLine="709"/>
        <w:jc w:val="both"/>
        <w:rPr>
          <w:rFonts w:ascii="Verdana" w:eastAsia="Times New Roman" w:hAnsi="Verdana"/>
        </w:rPr>
      </w:pPr>
      <w:r w:rsidRPr="00652C14">
        <w:rPr>
          <w:rFonts w:ascii="Verdana" w:hAnsi="Verdana"/>
        </w:rPr>
        <w:t xml:space="preserve">13.9. </w:t>
      </w:r>
      <w:r w:rsidRPr="00652C14">
        <w:rPr>
          <w:rFonts w:ascii="Verdana" w:eastAsia="Times New Roman" w:hAnsi="Verdana"/>
        </w:rPr>
        <w:t>Įkainotų veiklų sąrašas – 9 priedas.</w:t>
      </w:r>
      <w:r w:rsidR="00E86AD3" w:rsidRPr="00652C14">
        <w:rPr>
          <w:rFonts w:ascii="Verdana" w:eastAsia="Times New Roman" w:hAnsi="Verdana"/>
        </w:rPr>
        <w:br w:type="page"/>
      </w:r>
    </w:p>
    <w:p w14:paraId="4B042582" w14:textId="77777777" w:rsidR="00424008" w:rsidRPr="00652C14" w:rsidRDefault="00424008" w:rsidP="00652C14">
      <w:pPr>
        <w:tabs>
          <w:tab w:val="num" w:pos="1680"/>
        </w:tabs>
        <w:autoSpaceDN w:val="0"/>
        <w:jc w:val="right"/>
        <w:rPr>
          <w:rFonts w:ascii="Verdana" w:eastAsia="Times New Roman" w:hAnsi="Verdana"/>
        </w:rPr>
      </w:pPr>
      <w:r w:rsidRPr="00652C14">
        <w:rPr>
          <w:rFonts w:ascii="Verdana" w:eastAsia="Times New Roman" w:hAnsi="Verdana"/>
          <w:b/>
        </w:rPr>
        <w:lastRenderedPageBreak/>
        <w:t>Statybos rangos sutarties</w:t>
      </w:r>
    </w:p>
    <w:p w14:paraId="791FDB1E" w14:textId="1C8361DB" w:rsidR="00424008" w:rsidRPr="00652C14" w:rsidRDefault="00424008" w:rsidP="00652C14">
      <w:pPr>
        <w:autoSpaceDN w:val="0"/>
        <w:ind w:firstLine="720"/>
        <w:jc w:val="right"/>
        <w:rPr>
          <w:rFonts w:ascii="Verdana" w:eastAsia="Times New Roman" w:hAnsi="Verdana"/>
          <w:b/>
        </w:rPr>
      </w:pPr>
      <w:r w:rsidRPr="00652C14">
        <w:rPr>
          <w:rFonts w:ascii="Verdana" w:eastAsia="Times New Roman" w:hAnsi="Verdana"/>
          <w:b/>
        </w:rPr>
        <w:t>1 priedas</w:t>
      </w:r>
    </w:p>
    <w:p w14:paraId="05C7B541" w14:textId="77777777" w:rsidR="004D3CF0" w:rsidRPr="00652C14" w:rsidRDefault="004D3CF0" w:rsidP="00652C14">
      <w:pPr>
        <w:rPr>
          <w:rFonts w:ascii="Verdana" w:hAnsi="Verdana"/>
        </w:rPr>
      </w:pPr>
    </w:p>
    <w:p w14:paraId="7CB7F5B3"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PAGRINDINĖS BENDROSIOS SUTARTIES SĄLYGOS</w:t>
      </w:r>
    </w:p>
    <w:p w14:paraId="5B3E1E81" w14:textId="77777777" w:rsidR="004D3CF0" w:rsidRPr="00652C14" w:rsidRDefault="004D3CF0" w:rsidP="00652C14">
      <w:pPr>
        <w:autoSpaceDN w:val="0"/>
        <w:ind w:firstLine="720"/>
        <w:jc w:val="center"/>
        <w:rPr>
          <w:rFonts w:ascii="Verdana" w:eastAsia="Times New Roman" w:hAnsi="Verdana"/>
          <w:b/>
        </w:rPr>
      </w:pPr>
    </w:p>
    <w:p w14:paraId="1E3EF313" w14:textId="774DD60A"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 PAGRINDINĖS BENDROSIOS SUTARTIES SĄLYGŲ SĄVOKOS</w:t>
      </w:r>
    </w:p>
    <w:p w14:paraId="6929ED70"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Užsakovas</w:t>
      </w:r>
      <w:r w:rsidRPr="00652C14">
        <w:rPr>
          <w:rFonts w:ascii="Verdana" w:eastAsia="Times New Roman" w:hAnsi="Verdana"/>
        </w:rPr>
        <w:t xml:space="preserve"> – Lietuvos ar užsienio valstybės fizinis ar juridinis asmuo, kuris investuoja lėšas į statybą ir kartu atlieka Užsakovo funkcijas (ar jas paveda atlikti kitam fiziniam ar juridiniam asmeniui).</w:t>
      </w:r>
    </w:p>
    <w:p w14:paraId="0886CA4B"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Rangovas</w:t>
      </w:r>
      <w:r w:rsidRPr="00652C14">
        <w:rPr>
          <w:rFonts w:ascii="Verdana" w:eastAsia="Times New Roman" w:hAnsi="Verdana"/>
        </w:rPr>
        <w:t xml:space="preserve"> – fizinis asmuo, juridinis asmuo, užsienio organizacija, turintys įstatymais nustatytą teisę užsiimti statyba.</w:t>
      </w:r>
    </w:p>
    <w:p w14:paraId="360B423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Užsakovo atstovas</w:t>
      </w:r>
      <w:r w:rsidRPr="00652C14">
        <w:rPr>
          <w:rFonts w:ascii="Verdana" w:eastAsia="Times New Roman" w:hAnsi="Verdana"/>
        </w:rPr>
        <w:t xml:space="preserve"> – Užsakovo kuriam nors laikui paskirtas asmuo, siekiant įgyvendinti Sutartį ir veikiantis Užsakovo vardu, apie kurį pranešama Rangovui.</w:t>
      </w:r>
    </w:p>
    <w:p w14:paraId="68F8F154"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Rangovo atstovas</w:t>
      </w:r>
      <w:r w:rsidRPr="00652C14">
        <w:rPr>
          <w:rFonts w:ascii="Verdana" w:eastAsia="Times New Roman" w:hAnsi="Verdana"/>
        </w:rPr>
        <w:t xml:space="preserve"> – Rangovo įvardytas Sutartyje arba kuriam nors laikotarpiui paskirtas asmuo, kuris veikia Rangovo vardu.</w:t>
      </w:r>
    </w:p>
    <w:p w14:paraId="314F152F"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Užsakovo personalas</w:t>
      </w:r>
      <w:r w:rsidRPr="00652C14">
        <w:rPr>
          <w:rFonts w:ascii="Verdana" w:eastAsia="Times New Roman" w:hAnsi="Verdana"/>
        </w:rPr>
        <w:t xml:space="preserve"> – Užsakovo atstovas ir visi kiti tarnautojai, darbininkai, Užsakovui dirbantys asmenys, apie kuriuos Užsakovas pranešė Rangovui.</w:t>
      </w:r>
    </w:p>
    <w:p w14:paraId="41EC749B"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Rangovo personalas</w:t>
      </w:r>
      <w:r w:rsidRPr="00652C14">
        <w:rPr>
          <w:rFonts w:ascii="Verdana" w:eastAsia="Times New Roman" w:hAnsi="Verdana"/>
        </w:rPr>
        <w:t xml:space="preserve"> – Rangovo atstovas ir visas personalas, kuriuos Rangovas įdarbina Statybvietėje, taip pat visas kitas personalas, padedantis Rangovui vykdyti darbus.</w:t>
      </w:r>
    </w:p>
    <w:p w14:paraId="2742318E"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Subrangovas</w:t>
      </w:r>
      <w:r w:rsidRPr="00652C14">
        <w:rPr>
          <w:rFonts w:ascii="Verdana" w:eastAsia="Times New Roman" w:hAnsi="Verdana"/>
        </w:rPr>
        <w:t xml:space="preserve"> – fizinis ar juridinis asmuo Sutartyje numatytai Darbų daliai atlikti.</w:t>
      </w:r>
    </w:p>
    <w:p w14:paraId="3173E6DC"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 xml:space="preserve">Statybos rangos sutartis </w:t>
      </w:r>
      <w:r w:rsidRPr="00652C14">
        <w:rPr>
          <w:rFonts w:ascii="Verdana" w:eastAsia="Times New Roman" w:hAnsi="Verdana"/>
        </w:rPr>
        <w:t>– Užsakovo ir Rangovo susitarimas ir kiti dokumentai, įforminti raštu ir pasirašyti nustatyta tvarka, pagal kurį Rangovas įsipareigoja per Sutartyje nustatytą terminą pastatyti pagal Užsakovo užduotį statinį arba atlikti kitus Darbus, o Užsakovas įsipareigoja sudaryti Rangovui būtinas Darbams atlikti sąlygas, priimti Darbų rezultatą ir sumokėti Sutartyje nustatytą kainą.</w:t>
      </w:r>
    </w:p>
    <w:p w14:paraId="466C4A55"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Statyba</w:t>
      </w:r>
      <w:r w:rsidRPr="00652C14">
        <w:rPr>
          <w:rFonts w:ascii="Verdana" w:eastAsia="Times New Roman" w:hAnsi="Verdana"/>
        </w:rPr>
        <w:t xml:space="preserve"> – veikla, kurios tikslas – pastatyti (sumontuoti, nutiesti) naują, rekonstruoti, remontuoti ar griauti esamą statinį.</w:t>
      </w:r>
    </w:p>
    <w:p w14:paraId="436C7280"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Darbai</w:t>
      </w:r>
      <w:r w:rsidRPr="00652C14">
        <w:rPr>
          <w:rFonts w:ascii="Verdana" w:eastAsia="Times New Roman" w:hAnsi="Verdana"/>
        </w:rPr>
        <w:t xml:space="preserve"> – visi darbai, atliekami statant arba griaunant statinį (žemės kasimo, mūrijimo, betonavimo, montavimo, pamatų ir stogų įrengimo, stalių, apdailos, įrenginių paleidimo ir derinimo).</w:t>
      </w:r>
    </w:p>
    <w:p w14:paraId="32716740"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Garantinis laikas</w:t>
      </w:r>
      <w:r w:rsidRPr="00652C14">
        <w:rPr>
          <w:rFonts w:ascii="Verdana" w:eastAsia="Times New Roman" w:hAnsi="Verdana"/>
        </w:rPr>
        <w:t xml:space="preserve"> – laikas per kurį Rangovas užtikrina, kad statybos objektas atitinka normatyvinių statybos techninių dokumentų nustatytus rodiklius ir yra tinkamas naudoti pagal Sutartyje nustatytą paskirtį.</w:t>
      </w:r>
    </w:p>
    <w:p w14:paraId="4392D86B"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Darbų atlikimo grafikas</w:t>
      </w:r>
      <w:r w:rsidRPr="00652C14">
        <w:rPr>
          <w:rFonts w:ascii="Verdana" w:eastAsia="Times New Roman" w:hAnsi="Verdana"/>
        </w:rPr>
        <w:t xml:space="preserve"> – dokumentas, kuriame pateiktas laikotarpis ar terminai, per kuriuos Rangovas turi atlikti Darbus ar užbaigti jų teikimą pagal Sutartį ar Šalių suderintus Darbų atlikimo terminus.</w:t>
      </w:r>
    </w:p>
    <w:p w14:paraId="7385565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Statinys</w:t>
      </w:r>
      <w:r w:rsidRPr="00652C14">
        <w:rPr>
          <w:rFonts w:ascii="Verdana" w:eastAsia="Times New Roman" w:hAnsi="Verdana"/>
        </w:rPr>
        <w:t xml:space="preserve"> – visa tai, kas sukurta Darbais naudojant statybos produktus ir yra tvirtai sujungta su žeme.</w:t>
      </w:r>
    </w:p>
    <w:p w14:paraId="5D4F114A"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Pastatas</w:t>
      </w:r>
      <w:r w:rsidRPr="00652C14">
        <w:rPr>
          <w:rFonts w:ascii="Verdana" w:eastAsia="Times New Roman" w:hAnsi="Verdana"/>
        </w:rPr>
        <w:t xml:space="preserve"> – stogu apdengtas statinys, kuriame yra vienas ar daugiau kambarių ar kitų patalpų, išdėstytų tarp sienų ir pertvarų ir naudojamų žmonėms gyventi ar žemės ūkio, prekybos, kultūros, transporto ir kitai veiklai.</w:t>
      </w:r>
    </w:p>
    <w:p w14:paraId="3D57261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Inžinerinis statinys</w:t>
      </w:r>
      <w:r w:rsidRPr="00652C14">
        <w:rPr>
          <w:rFonts w:ascii="Verdana" w:eastAsia="Times New Roman" w:hAnsi="Verdana"/>
        </w:rPr>
        <w:t xml:space="preserve"> – susisiekimo komunikacijos, inžineriniai tinklai, kanalai, taip pat visi kiti statiniai, kurie nėra pastatai.</w:t>
      </w:r>
    </w:p>
    <w:p w14:paraId="535E0565"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lastRenderedPageBreak/>
        <w:t>Statybvietė</w:t>
      </w:r>
      <w:r w:rsidRPr="00652C14">
        <w:rPr>
          <w:rFonts w:ascii="Verdana" w:eastAsia="Times New Roman" w:hAnsi="Verdana"/>
        </w:rPr>
        <w:t xml:space="preserve"> – statinio Darbų vieta (teritorija, kurios ribos nustatomos statinio projekte atsižvelgiant į vykdomus Darbus, kuri gali sutapti ar nesutapti su statybos sklypo ribomis).</w:t>
      </w:r>
    </w:p>
    <w:p w14:paraId="5901CBE1"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Statybos sklypas</w:t>
      </w:r>
      <w:r w:rsidRPr="00652C14">
        <w:rPr>
          <w:rFonts w:ascii="Verdana" w:eastAsia="Times New Roman" w:hAnsi="Verdana"/>
        </w:rPr>
        <w:t xml:space="preserve"> – žemės naudojimo tikslinės paskirties nustatytų ribų žemės sklypas (teritorijos dalis), kuriame atliekami Darbai.</w:t>
      </w:r>
    </w:p>
    <w:p w14:paraId="34F76EE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Statinio projektas</w:t>
      </w:r>
      <w:r w:rsidRPr="00652C14">
        <w:rPr>
          <w:rFonts w:ascii="Verdana" w:eastAsia="Times New Roman" w:hAnsi="Verdana"/>
        </w:rPr>
        <w:t xml:space="preserve"> – normatyvinių statybos techninių dokumentų nustatytos sudėties dokumentų, kuriuose pateikiami Užsakovo sumanyto statinio sprendiniai (aiškinamoji dalis, projekto dalys, skaičiavimai, brėžiniai), skirtų statinio statybai įteisinti ir vykdyti, visuma.</w:t>
      </w:r>
    </w:p>
    <w:p w14:paraId="13673B10"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Normatyvinis statybos techninis dokumentas</w:t>
      </w:r>
      <w:r w:rsidRPr="00652C14">
        <w:rPr>
          <w:rFonts w:ascii="Verdana" w:eastAsia="Times New Roman" w:hAnsi="Verdana"/>
        </w:rPr>
        <w:t xml:space="preserve"> – dokumentas, kuris nustato statinio projektavimo, statybos, statinio užbaigimo, statinio naudojimo, priežiūros ir nugriovimo reikalavimus, taisykles, bendruosius principus ir charakteristikas. Tai statybos techniniai reglamentai, statybos bei statinių naudojimo ir priežiūros taisyklės, standartai, techniniai liudijimai, metodiniai nurodymai, rekomendacijos.</w:t>
      </w:r>
    </w:p>
    <w:p w14:paraId="7A519ACB"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Normatyviniai statinio saugos ir paskirties dokumentai</w:t>
      </w:r>
      <w:r w:rsidRPr="00652C14">
        <w:rPr>
          <w:rFonts w:ascii="Verdana" w:eastAsia="Times New Roman" w:hAnsi="Verdana"/>
        </w:rPr>
        <w:t xml:space="preserve"> – dokumentai, kurie įstatymų ar teisės aktų pagrindu nustato statinio apsaugos ir saugos, žmonių, kurie juo naudojasi, apsaugos ir saugos, statinio aplinkos apsaugos ir saugos reikalavimus, atsižvelgiant į statinio paskirtį (statinio tipą) ir jame planuojamą veiklą. Šie dokumentai taip pat nustato statinio paskirties reikalavimus: statinio matmenų apskaičiavimo, funkcinių ryšių tarp statinio dalių (patalpų) ir statinių, technologinių ir energetikos įrenginių, technologinių inžinerinių sistemų, technologijos ir energetikos procesų patikimumo, efektyvumo ir saugos; inžineriniais tinklais tiekiamų ir statinio inžinerinėse sistemose naudojamų vandens, nuotekų, energijos nešiklių ir pan.; žemės ūkio melioracijos sistemų reguliuojamo dirvožemio drėgmės režimo ir agrotechnikos.</w:t>
      </w:r>
    </w:p>
    <w:p w14:paraId="27AC509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Statybos produktas</w:t>
      </w:r>
      <w:r w:rsidRPr="00652C14">
        <w:rPr>
          <w:rFonts w:ascii="Verdana" w:eastAsia="Times New Roman" w:hAnsi="Verdana"/>
        </w:rPr>
        <w:t xml:space="preserve"> – pagamintas produktas, numatomas ilgam laikui įkonstruoti, įmontuoti, įdėti ar instaliuoti į pastatą ar inžinerinį statinį.</w:t>
      </w:r>
    </w:p>
    <w:p w14:paraId="189D5C0C"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Techninis liudijimas</w:t>
      </w:r>
      <w:r w:rsidRPr="00652C14">
        <w:rPr>
          <w:rFonts w:ascii="Verdana" w:eastAsia="Times New Roman" w:hAnsi="Verdana"/>
        </w:rPr>
        <w:t xml:space="preserve"> - bet kuris dokumentas, patvirtinantis statybos produkto tinkamumo naudoti techninį įvertinimą pagal statinio, kuriame numatoma šį produktą naudoti, esminius reikalavimus ir nustatantis techninius statybos produkto reikalavimus.</w:t>
      </w:r>
    </w:p>
    <w:p w14:paraId="67E0F6FF"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Techninė specifikacija</w:t>
      </w:r>
      <w:r w:rsidRPr="00652C14">
        <w:rPr>
          <w:rFonts w:ascii="Verdana" w:eastAsia="Times New Roman" w:hAnsi="Verdana"/>
        </w:rPr>
        <w:t xml:space="preserve"> – dokumentas, kuriame pateiktus techninius reikalavimus turi atitikti apibūdinamas produktas, procesas ar paslauga. Statybos produktų techninės specifikacijos yra standartai ir techniniai liudijimai.</w:t>
      </w:r>
    </w:p>
    <w:p w14:paraId="3C708F25"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Įrenginiai</w:t>
      </w:r>
      <w:r w:rsidRPr="00652C14">
        <w:rPr>
          <w:rFonts w:ascii="Verdana" w:eastAsia="Times New Roman" w:hAnsi="Verdana"/>
        </w:rPr>
        <w:t xml:space="preserve"> – mašinos, prietaisai, įtaisai energijai, medžiagoms gaminti ir informacijai priimti, perduoti ar keisti.</w:t>
      </w:r>
    </w:p>
    <w:p w14:paraId="4530579B" w14:textId="77777777" w:rsidR="004D3CF0" w:rsidRPr="00652C14" w:rsidRDefault="004D3CF0" w:rsidP="00652C14">
      <w:pPr>
        <w:numPr>
          <w:ilvl w:val="1"/>
          <w:numId w:val="28"/>
        </w:numPr>
        <w:autoSpaceDN w:val="0"/>
        <w:ind w:left="0" w:firstLine="720"/>
        <w:jc w:val="both"/>
        <w:rPr>
          <w:rFonts w:ascii="Verdana" w:eastAsia="Times New Roman" w:hAnsi="Verdana"/>
        </w:rPr>
      </w:pPr>
      <w:r w:rsidRPr="00652C14">
        <w:rPr>
          <w:rFonts w:ascii="Verdana" w:eastAsia="Times New Roman" w:hAnsi="Verdana"/>
          <w:b/>
        </w:rPr>
        <w:t xml:space="preserve">Laikančiosios statinio konstrukcijos – </w:t>
      </w:r>
      <w:r w:rsidRPr="00652C14">
        <w:rPr>
          <w:rFonts w:ascii="Verdana" w:eastAsia="Times New Roman" w:hAnsi="Verdana"/>
        </w:rPr>
        <w:t>konstrukciniai statinio elementai, kurių svarbiausia paskirtis – laikyti apkrovas – konstrukciniai statinio elementai, kurių svarbiausia paskirtis – laikyti apkrovas (konstrukcijų, įrenginių, sniego, vėjo, žmonių, grunto ir pan.).</w:t>
      </w:r>
    </w:p>
    <w:p w14:paraId="6A9DB4F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Paslėptos statinio konstrukcijos ir paslėpti darbai</w:t>
      </w:r>
      <w:r w:rsidRPr="00652C14">
        <w:rPr>
          <w:rFonts w:ascii="Verdana" w:eastAsia="Times New Roman" w:hAnsi="Verdana"/>
        </w:rPr>
        <w:t xml:space="preserve"> – konstrukcijos paslėptos vėliau sumontuotų kitų konstrukcijų, ar Darbai, paslėpti vėliau atliktų Darbų.</w:t>
      </w:r>
    </w:p>
    <w:p w14:paraId="3F354C64"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Sutarties šalys</w:t>
      </w:r>
      <w:r w:rsidRPr="00652C14">
        <w:rPr>
          <w:rFonts w:ascii="Verdana" w:eastAsia="Times New Roman" w:hAnsi="Verdana"/>
        </w:rPr>
        <w:t xml:space="preserve"> - ,,Užsakovas”, ,,Rangovas”, ,,Šalis”, o abi kartu - ,,Šalys”.</w:t>
      </w:r>
    </w:p>
    <w:p w14:paraId="7AC0632E" w14:textId="77777777" w:rsidR="004D3CF0" w:rsidRPr="00652C14" w:rsidRDefault="004D3CF0" w:rsidP="00652C14">
      <w:pPr>
        <w:autoSpaceDN w:val="0"/>
        <w:ind w:left="720"/>
        <w:jc w:val="both"/>
        <w:rPr>
          <w:rFonts w:ascii="Verdana" w:eastAsia="Times New Roman" w:hAnsi="Verdana"/>
        </w:rPr>
      </w:pPr>
    </w:p>
    <w:p w14:paraId="41A9C729" w14:textId="0019226A"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 BENDRŲJŲ SUTARTIES SĄLYGŲ TAIKYMAS</w:t>
      </w:r>
    </w:p>
    <w:p w14:paraId="294A35A8"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lastRenderedPageBreak/>
        <w:t>2.1. Bendrosios Sutarties sąlygos taikomos Užsakovo vykdomiems Darbų pirkimams, jeigu jos yra nurodytos Sutartyje ir Šalys raštu nesusitaria kitaip.</w:t>
      </w:r>
    </w:p>
    <w:p w14:paraId="1EF925A1" w14:textId="77777777" w:rsidR="004D3CF0" w:rsidRPr="00652C14" w:rsidRDefault="004D3CF0" w:rsidP="00652C14">
      <w:pPr>
        <w:tabs>
          <w:tab w:val="left" w:pos="720"/>
          <w:tab w:val="left" w:pos="1080"/>
          <w:tab w:val="left" w:pos="1260"/>
          <w:tab w:val="left" w:pos="1440"/>
        </w:tabs>
        <w:autoSpaceDN w:val="0"/>
        <w:ind w:firstLine="720"/>
        <w:jc w:val="both"/>
        <w:rPr>
          <w:rFonts w:ascii="Verdana" w:eastAsia="Times New Roman" w:hAnsi="Verdana"/>
        </w:rPr>
      </w:pPr>
      <w:r w:rsidRPr="00652C14">
        <w:rPr>
          <w:rFonts w:ascii="Verdana" w:eastAsia="Times New Roman" w:hAnsi="Verdana"/>
        </w:rPr>
        <w:t>2.2. Atsižvelgiant į Darbų pobūdį ir mastą, vadovaujantis šios Sutarties nuostatomis gali būti taikomos Specialiosios sutarties sąlygos (jeigu jos yra).</w:t>
      </w:r>
    </w:p>
    <w:p w14:paraId="572562C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2.3. Esant kokiems nors prieštaravimams ar neatitikimams tarp šių sąlygų ir Specialiųjų sutarties sąlygų (jeigu jos yra) pastarosios yra viršesnės.</w:t>
      </w:r>
    </w:p>
    <w:p w14:paraId="504B95EE" w14:textId="77777777" w:rsidR="004D3CF0" w:rsidRPr="00652C14" w:rsidRDefault="004D3CF0" w:rsidP="00652C14">
      <w:pPr>
        <w:tabs>
          <w:tab w:val="left" w:pos="1440"/>
        </w:tabs>
        <w:autoSpaceDN w:val="0"/>
        <w:ind w:firstLine="720"/>
        <w:jc w:val="both"/>
        <w:rPr>
          <w:rFonts w:ascii="Verdana" w:eastAsia="Times New Roman" w:hAnsi="Verdana"/>
          <w:spacing w:val="-3"/>
        </w:rPr>
      </w:pPr>
      <w:r w:rsidRPr="00652C14">
        <w:rPr>
          <w:rFonts w:ascii="Verdana" w:eastAsia="Times New Roman" w:hAnsi="Verdana"/>
        </w:rPr>
        <w:t xml:space="preserve">2.4. </w:t>
      </w:r>
      <w:r w:rsidRPr="00652C14">
        <w:rPr>
          <w:rFonts w:ascii="Verdana" w:eastAsia="Times New Roman" w:hAnsi="Verdana"/>
          <w:spacing w:val="-3"/>
        </w:rPr>
        <w:t>Šalių teisių ir pareigų pagrindas yra Sutartis, Lietuvos Respublikos įstatymai, poįstatyminiai teisės aktai, statybos techniniai reglamentai ir kiti normatyviniai dokumentai.</w:t>
      </w:r>
    </w:p>
    <w:p w14:paraId="7EC3AE4A"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spacing w:val="-3"/>
        </w:rPr>
        <w:t xml:space="preserve">2.5. </w:t>
      </w:r>
      <w:r w:rsidRPr="00652C14">
        <w:rPr>
          <w:rFonts w:ascii="Verdana" w:eastAsia="Times New Roman" w:hAnsi="Verdana"/>
        </w:rPr>
        <w:t>Šiame punkte pateikiami Sutartį sudarantys dokumentai, kurie turi būti suprantami kaip paaiškinantys vienas kitą. Tuo tikslu nustatomas toks dokumentų pirmumas:</w:t>
      </w:r>
    </w:p>
    <w:p w14:paraId="34023D20" w14:textId="77777777" w:rsidR="004D3CF0" w:rsidRPr="00652C14" w:rsidRDefault="004D3CF0" w:rsidP="00652C14">
      <w:pPr>
        <w:numPr>
          <w:ilvl w:val="2"/>
          <w:numId w:val="29"/>
        </w:numPr>
        <w:tabs>
          <w:tab w:val="num" w:pos="1080"/>
        </w:tabs>
        <w:autoSpaceDN w:val="0"/>
        <w:ind w:left="0" w:firstLine="720"/>
        <w:contextualSpacing/>
        <w:jc w:val="both"/>
        <w:rPr>
          <w:rFonts w:ascii="Verdana" w:eastAsia="Times New Roman" w:hAnsi="Verdana"/>
        </w:rPr>
      </w:pPr>
      <w:r w:rsidRPr="00652C14">
        <w:rPr>
          <w:rFonts w:ascii="Verdana" w:eastAsia="Times New Roman" w:hAnsi="Verdana"/>
        </w:rPr>
        <w:t>Šios Sutarties sąlygos;</w:t>
      </w:r>
    </w:p>
    <w:p w14:paraId="54EFD25C" w14:textId="20F68F76" w:rsidR="004D3CF0" w:rsidRPr="00652C14" w:rsidRDefault="004D3CF0" w:rsidP="00652C14">
      <w:pPr>
        <w:numPr>
          <w:ilvl w:val="2"/>
          <w:numId w:val="29"/>
        </w:numPr>
        <w:tabs>
          <w:tab w:val="num" w:pos="1080"/>
        </w:tabs>
        <w:autoSpaceDN w:val="0"/>
        <w:ind w:left="0" w:firstLine="720"/>
        <w:contextualSpacing/>
        <w:jc w:val="both"/>
        <w:rPr>
          <w:rFonts w:ascii="Verdana" w:eastAsia="Times New Roman" w:hAnsi="Verdana"/>
        </w:rPr>
      </w:pPr>
      <w:r w:rsidRPr="00652C14">
        <w:rPr>
          <w:rFonts w:ascii="Verdana" w:eastAsia="Times New Roman" w:hAnsi="Verdana"/>
        </w:rPr>
        <w:t>Techninė specifikacija (</w:t>
      </w:r>
      <w:r w:rsidR="002B1C8E">
        <w:rPr>
          <w:rFonts w:ascii="Verdana" w:eastAsia="Times New Roman" w:hAnsi="Verdana"/>
        </w:rPr>
        <w:t>supaprastintas statybos projektas</w:t>
      </w:r>
      <w:r w:rsidRPr="00652C14">
        <w:rPr>
          <w:rFonts w:ascii="Verdana" w:eastAsia="Times New Roman" w:hAnsi="Verdana"/>
        </w:rPr>
        <w:t>);</w:t>
      </w:r>
    </w:p>
    <w:p w14:paraId="0F65F62E" w14:textId="77777777" w:rsidR="004D3CF0" w:rsidRPr="00446821" w:rsidRDefault="004D3CF0" w:rsidP="00652C14">
      <w:pPr>
        <w:numPr>
          <w:ilvl w:val="2"/>
          <w:numId w:val="29"/>
        </w:numPr>
        <w:tabs>
          <w:tab w:val="num" w:pos="1080"/>
        </w:tabs>
        <w:autoSpaceDN w:val="0"/>
        <w:ind w:left="0" w:firstLine="720"/>
        <w:contextualSpacing/>
        <w:jc w:val="both"/>
        <w:rPr>
          <w:rFonts w:ascii="Verdana" w:eastAsia="Times New Roman" w:hAnsi="Verdana"/>
        </w:rPr>
      </w:pPr>
      <w:r w:rsidRPr="00446821">
        <w:rPr>
          <w:rFonts w:ascii="Verdana" w:eastAsia="Times New Roman" w:hAnsi="Verdana"/>
        </w:rPr>
        <w:t>Veiklų sąrašas;</w:t>
      </w:r>
    </w:p>
    <w:p w14:paraId="55A2059F" w14:textId="77777777" w:rsidR="004D3CF0" w:rsidRPr="00652C14" w:rsidRDefault="004D3CF0" w:rsidP="00652C14">
      <w:pPr>
        <w:numPr>
          <w:ilvl w:val="2"/>
          <w:numId w:val="29"/>
        </w:numPr>
        <w:tabs>
          <w:tab w:val="num" w:pos="1080"/>
        </w:tabs>
        <w:autoSpaceDN w:val="0"/>
        <w:ind w:left="0" w:firstLine="720"/>
        <w:contextualSpacing/>
        <w:jc w:val="both"/>
        <w:rPr>
          <w:rFonts w:ascii="Verdana" w:eastAsia="Times New Roman" w:hAnsi="Verdana"/>
        </w:rPr>
      </w:pPr>
      <w:r w:rsidRPr="00446821">
        <w:rPr>
          <w:rFonts w:ascii="Verdana" w:eastAsia="Times New Roman" w:hAnsi="Verdana"/>
          <w:color w:val="000000"/>
        </w:rPr>
        <w:t>Sąnaudų kiekių žiniaraščiai.</w:t>
      </w:r>
      <w:r w:rsidRPr="00446821">
        <w:rPr>
          <w:rFonts w:ascii="Verdana" w:eastAsia="Times New Roman" w:hAnsi="Verdana"/>
        </w:rPr>
        <w:t xml:space="preserve"> Rangovo pasiūlymo sąmatiniai skaičiavimai su pagrindinėmis techninėmis siūlomų darbų charakteristikomis ir darbų įkainiais (jeigu įtraukiami); </w:t>
      </w:r>
      <w:r w:rsidRPr="00446821">
        <w:rPr>
          <w:rFonts w:ascii="Verdana" w:eastAsia="Times New Roman" w:hAnsi="Verdana"/>
          <w:b/>
          <w:bCs/>
        </w:rPr>
        <w:t>Rangovas po Sutarties įsigaliojimo per 28 dienas</w:t>
      </w:r>
      <w:r w:rsidRPr="00446821">
        <w:rPr>
          <w:rFonts w:ascii="Verdana" w:eastAsia="Times New Roman" w:hAnsi="Verdana"/>
        </w:rPr>
        <w:t xml:space="preserve"> nuo Darbų pradžios privalo pateikti Užsakovui ir Statinio statybos techninės priežiūros vadovui siūlomą kiekvienos įkainotų Veiklų sąraše esančios bendrosios sumos išskaidymą pagal darbų kiekių žiniaraščius su atskirų darbų įkainiais. Šie žiniaraščiai nebus naudojami atsiskaitymui už atliktus Darbus, o bus reikalingi siekiant</w:t>
      </w:r>
      <w:r w:rsidRPr="00652C14">
        <w:rPr>
          <w:rFonts w:ascii="Verdana" w:eastAsia="Times New Roman" w:hAnsi="Verdana"/>
        </w:rPr>
        <w:t xml:space="preserve"> įvertinti atsisakomus ir (ar) papildomus darbus, jeigu Sutarties vykdymo metu atsirastų toks poreikis;</w:t>
      </w:r>
    </w:p>
    <w:p w14:paraId="43BE8678" w14:textId="77777777" w:rsidR="004D3CF0" w:rsidRPr="00652C14" w:rsidRDefault="004D3CF0" w:rsidP="00652C14">
      <w:pPr>
        <w:numPr>
          <w:ilvl w:val="2"/>
          <w:numId w:val="29"/>
        </w:numPr>
        <w:tabs>
          <w:tab w:val="num" w:pos="1080"/>
        </w:tabs>
        <w:autoSpaceDN w:val="0"/>
        <w:ind w:left="0" w:firstLine="720"/>
        <w:contextualSpacing/>
        <w:jc w:val="both"/>
        <w:rPr>
          <w:rFonts w:ascii="Verdana" w:eastAsia="Times New Roman" w:hAnsi="Verdana"/>
        </w:rPr>
      </w:pPr>
      <w:r w:rsidRPr="00652C14">
        <w:rPr>
          <w:rFonts w:ascii="Verdana" w:eastAsia="Times New Roman" w:hAnsi="Verdana"/>
        </w:rPr>
        <w:t>Kiti dokumentai (jeigu yra).</w:t>
      </w:r>
    </w:p>
    <w:p w14:paraId="7F397E09" w14:textId="77777777" w:rsidR="004D3CF0" w:rsidRPr="00652C14" w:rsidRDefault="004D3CF0" w:rsidP="00652C14">
      <w:pPr>
        <w:autoSpaceDN w:val="0"/>
        <w:ind w:left="720"/>
        <w:contextualSpacing/>
        <w:jc w:val="both"/>
        <w:rPr>
          <w:rFonts w:ascii="Verdana" w:eastAsia="Calibri" w:hAnsi="Verdana"/>
        </w:rPr>
      </w:pPr>
    </w:p>
    <w:p w14:paraId="79BBF1D6" w14:textId="5F49FBD2" w:rsidR="00E86AD3" w:rsidRPr="00652C14" w:rsidRDefault="004D3CF0" w:rsidP="00652C14">
      <w:pPr>
        <w:pStyle w:val="Sraopastraipa"/>
        <w:numPr>
          <w:ilvl w:val="0"/>
          <w:numId w:val="29"/>
        </w:numPr>
        <w:autoSpaceDN w:val="0"/>
        <w:spacing w:after="0" w:line="240" w:lineRule="auto"/>
        <w:jc w:val="center"/>
        <w:rPr>
          <w:rFonts w:ascii="Verdana" w:eastAsia="Times New Roman" w:hAnsi="Verdana"/>
          <w:b/>
        </w:rPr>
      </w:pPr>
      <w:r w:rsidRPr="00652C14">
        <w:rPr>
          <w:rFonts w:ascii="Verdana" w:eastAsia="Times New Roman" w:hAnsi="Verdana"/>
          <w:b/>
          <w:sz w:val="24"/>
          <w:szCs w:val="24"/>
        </w:rPr>
        <w:t>SUTARTINIAI ĮSIPAREIGOJIMAI</w:t>
      </w:r>
    </w:p>
    <w:p w14:paraId="6708EA0C"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3.1. </w:t>
      </w:r>
      <w:r w:rsidRPr="00652C14">
        <w:rPr>
          <w:rFonts w:ascii="Verdana" w:eastAsia="Times New Roman" w:hAnsi="Verdana"/>
          <w:b/>
        </w:rPr>
        <w:t>Bendri įsipareigojimai:</w:t>
      </w:r>
    </w:p>
    <w:p w14:paraId="5C07B5E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3.1.1. Rangovas įsipareigoja per Sutartyje nustatytą terminą pastatyti pagal Užsakovo užduotį statinį arba atlikti kitus Darbus, o Užsakovas įsipareigoja sudaryti Rangovui būtinas Darbams atlikti sąlygas, priimti Darbų rezultatą ir sumokėti Sutartyje nustatytą kainą.</w:t>
      </w:r>
    </w:p>
    <w:p w14:paraId="2EDA8689" w14:textId="77777777" w:rsidR="004D3CF0" w:rsidRPr="00652C14" w:rsidRDefault="004D3CF0" w:rsidP="00652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20"/>
        <w:jc w:val="both"/>
        <w:rPr>
          <w:rFonts w:ascii="Verdana" w:eastAsia="Calibri" w:hAnsi="Verdana"/>
        </w:rPr>
      </w:pPr>
      <w:r w:rsidRPr="00652C14">
        <w:rPr>
          <w:rFonts w:ascii="Verdana" w:eastAsia="Calibri" w:hAnsi="Verdana"/>
        </w:rPr>
        <w:t>3.1.2. Sutarties Šalys Sutarties vykdymo metu privalo bendradarbiauti (kooperavimosi pareiga).</w:t>
      </w:r>
    </w:p>
    <w:p w14:paraId="1067F5E9"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3.1.3. Jeigu kyla kliūčių, trukdančių tinkamai įvykdyti Sutartį, kiekviena Sutarties Šalis privalo imtis visų nuo jos priklausančių protingų priemonių toms kliūtims pašalinti. Išlaidas, susijusias su šių kliūčių šalinimu Šaliai privalo atlyginti kita Šalis. Šalis, kuri šios pareigos neįvykdo, praranda teisę į nuostolių, padarytų dėl atitinkamų kliūčių nepašalinimo, atlyginimą.</w:t>
      </w:r>
    </w:p>
    <w:p w14:paraId="7F51B1B3" w14:textId="77777777" w:rsidR="004D3CF0" w:rsidRPr="00652C14" w:rsidRDefault="004D3CF0" w:rsidP="00652C14">
      <w:pPr>
        <w:autoSpaceDN w:val="0"/>
        <w:ind w:firstLine="720"/>
        <w:jc w:val="both"/>
        <w:rPr>
          <w:rFonts w:ascii="Verdana" w:eastAsia="Times New Roman" w:hAnsi="Verdana"/>
          <w:b/>
        </w:rPr>
      </w:pPr>
      <w:r w:rsidRPr="00652C14">
        <w:rPr>
          <w:rFonts w:ascii="Verdana" w:eastAsia="Times New Roman" w:hAnsi="Verdana"/>
          <w:b/>
        </w:rPr>
        <w:t>3.2.</w:t>
      </w:r>
      <w:r w:rsidRPr="00652C14">
        <w:rPr>
          <w:rFonts w:ascii="Verdana" w:eastAsia="Times New Roman" w:hAnsi="Verdana"/>
        </w:rPr>
        <w:t xml:space="preserve"> </w:t>
      </w:r>
      <w:r w:rsidRPr="00652C14">
        <w:rPr>
          <w:rFonts w:ascii="Verdana" w:eastAsia="Times New Roman" w:hAnsi="Verdana"/>
          <w:b/>
        </w:rPr>
        <w:t>Rangovo teisės ir pareigos:</w:t>
      </w:r>
    </w:p>
    <w:p w14:paraId="7C1B19DB" w14:textId="77777777" w:rsidR="004D3CF0" w:rsidRPr="00652C14" w:rsidRDefault="004D3CF0" w:rsidP="00652C14">
      <w:pPr>
        <w:autoSpaceDN w:val="0"/>
        <w:ind w:firstLine="720"/>
        <w:rPr>
          <w:rFonts w:ascii="Verdana" w:eastAsia="Times New Roman" w:hAnsi="Verdana"/>
        </w:rPr>
      </w:pPr>
      <w:r w:rsidRPr="00652C14">
        <w:rPr>
          <w:rFonts w:ascii="Verdana" w:eastAsia="Times New Roman" w:hAnsi="Verdana"/>
        </w:rPr>
        <w:t>3.2.1. Rangovas turi teisę:</w:t>
      </w:r>
    </w:p>
    <w:p w14:paraId="36BBF44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3.2.1.1. įrengti Statybvietėje visus laikinus statinius, kurie reikalingi Darbams atlikti ir medžiagoms saugoti;</w:t>
      </w:r>
    </w:p>
    <w:p w14:paraId="6396014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3.2.1.2. laikydamasis saugos bei visų kitų norminių, bei Užsakovo įmonės teisės aktų reikalavimų, patekti į Statybvietę, iškrauti, priimti ir sandėliuoti darbams reikalingas statybines medžiagas, gaminius, įrengimus, komplektuojamąsias detales ir statybos techniką.</w:t>
      </w:r>
    </w:p>
    <w:p w14:paraId="0CBD072C"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3.2.2. Rangovas įsipareigoja:</w:t>
      </w:r>
    </w:p>
    <w:p w14:paraId="4AC8E3C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3.2.2.1. Sutartyje nustatytu laiku pradėti, kokybiškai atlikti, užbaigti ir Sutartyje nustatyta tvarka perduoti Užsakovui visus Sutartyje nurodytus Darbus ir savo sąskaita ištaisyti defektus, nustatytus iki Darbų perdavimo Užsakovui ir/ar per garantinį laikotarpį;</w:t>
      </w:r>
    </w:p>
    <w:p w14:paraId="17D7E786"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3.2.2.2. iš anksto raštu informuoti Užsakovą apie Statybvietėje dirbsiančius subrangovus. Bet koks pasiūlyme nurodytų subrangovų pakeitimas galimas tik iš anksto raštu suderinus su Užsakovu. Tokiu atveju, Rangovas tampa generaliniu rangovu ir atsako Užsakovui už subrangovų prievolių neįvykdymą ar netinkamą įvykdymą bei atlygina Užsakovo nuostolius, kuriuos padarė vykdydami Sutartį subrangovai. Subrangovai, kurių pajėgumu remiamasi, privalo atitikti konkurso sąlygų </w:t>
      </w:r>
      <w:r w:rsidRPr="00652C14">
        <w:rPr>
          <w:rFonts w:ascii="Verdana" w:eastAsia="Times New Roman" w:hAnsi="Verdana"/>
        </w:rPr>
        <w:fldChar w:fldCharType="begin"/>
      </w:r>
      <w:r w:rsidRPr="00652C14">
        <w:rPr>
          <w:rFonts w:ascii="Verdana" w:eastAsia="Times New Roman" w:hAnsi="Verdana"/>
        </w:rPr>
        <w:instrText xml:space="preserve"> REF _Ref96676222 \r \h  \* MERGEFORMAT </w:instrText>
      </w:r>
      <w:r w:rsidRPr="00652C14">
        <w:rPr>
          <w:rFonts w:ascii="Verdana" w:eastAsia="Times New Roman" w:hAnsi="Verdana"/>
        </w:rPr>
      </w:r>
      <w:r w:rsidRPr="00652C14">
        <w:rPr>
          <w:rFonts w:ascii="Verdana" w:eastAsia="Times New Roman" w:hAnsi="Verdana"/>
        </w:rPr>
        <w:fldChar w:fldCharType="separate"/>
      </w:r>
      <w:r w:rsidRPr="00652C14">
        <w:rPr>
          <w:rFonts w:ascii="Verdana" w:eastAsia="Times New Roman" w:hAnsi="Verdana"/>
        </w:rPr>
        <w:t>3.5</w:t>
      </w:r>
      <w:r w:rsidRPr="00652C14">
        <w:rPr>
          <w:rFonts w:ascii="Verdana" w:eastAsia="Times New Roman" w:hAnsi="Verdana"/>
        </w:rPr>
        <w:fldChar w:fldCharType="end"/>
      </w:r>
      <w:r w:rsidRPr="00652C14">
        <w:rPr>
          <w:rFonts w:ascii="Verdana" w:eastAsia="Times New Roman" w:hAnsi="Verdana"/>
        </w:rPr>
        <w:t xml:space="preserve"> punkte keliamus kvalifikacinius reikalavimus bei neturėti nei vieno iš pašalinimo pagrindų. Subrangovai gali būti keičiami kai:</w:t>
      </w:r>
    </w:p>
    <w:p w14:paraId="50D9AE0F" w14:textId="77777777" w:rsidR="004D3CF0" w:rsidRPr="00652C14" w:rsidRDefault="004D3CF0" w:rsidP="00652C14">
      <w:pPr>
        <w:tabs>
          <w:tab w:val="num" w:pos="1560"/>
          <w:tab w:val="num" w:pos="1704"/>
          <w:tab w:val="num" w:pos="2220"/>
        </w:tabs>
        <w:autoSpaceDN w:val="0"/>
        <w:ind w:firstLine="756"/>
        <w:jc w:val="both"/>
        <w:rPr>
          <w:rFonts w:ascii="Verdana" w:eastAsia="Times New Roman" w:hAnsi="Verdana"/>
        </w:rPr>
      </w:pPr>
      <w:r w:rsidRPr="00652C14">
        <w:rPr>
          <w:rFonts w:ascii="Verdana" w:eastAsia="Times New Roman" w:hAnsi="Verdana"/>
        </w:rPr>
        <w:t>3.2.2.2.1. subrangovas bankrutuoja arba yra likviduojamas, kai sustabdo ūkinę veiklą, arba kai įstatymuose ir kituose teisės aktuose numatyta tvarka susidaro analogiška situacija;</w:t>
      </w:r>
    </w:p>
    <w:p w14:paraId="49F75FFF" w14:textId="77777777" w:rsidR="004D3CF0" w:rsidRPr="00652C14" w:rsidRDefault="004D3CF0" w:rsidP="00652C14">
      <w:pPr>
        <w:tabs>
          <w:tab w:val="num" w:pos="1560"/>
          <w:tab w:val="num" w:pos="1704"/>
          <w:tab w:val="num" w:pos="2220"/>
        </w:tabs>
        <w:autoSpaceDN w:val="0"/>
        <w:ind w:firstLine="728"/>
        <w:jc w:val="both"/>
        <w:rPr>
          <w:rFonts w:ascii="Verdana" w:eastAsia="Times New Roman" w:hAnsi="Verdana"/>
        </w:rPr>
      </w:pPr>
      <w:r w:rsidRPr="00652C14">
        <w:rPr>
          <w:rFonts w:ascii="Verdana" w:eastAsia="Times New Roman" w:hAnsi="Verdana"/>
        </w:rPr>
        <w:t>3.2.2.2.2. subrangovas galutiniu kompetentingos institucijos arba teismo sprendimu pripažintas kaltu dėl profesinės etikos pažeidimo;</w:t>
      </w:r>
    </w:p>
    <w:p w14:paraId="322A9EB7" w14:textId="77777777" w:rsidR="004D3CF0" w:rsidRPr="00652C14" w:rsidRDefault="004D3CF0" w:rsidP="00652C14">
      <w:pPr>
        <w:tabs>
          <w:tab w:val="num" w:pos="1560"/>
          <w:tab w:val="num" w:pos="1704"/>
          <w:tab w:val="num" w:pos="2220"/>
        </w:tabs>
        <w:autoSpaceDN w:val="0"/>
        <w:ind w:firstLine="742"/>
        <w:jc w:val="both"/>
        <w:rPr>
          <w:rFonts w:ascii="Verdana" w:eastAsia="Times New Roman" w:hAnsi="Verdana"/>
        </w:rPr>
      </w:pPr>
      <w:r w:rsidRPr="00652C14">
        <w:rPr>
          <w:rFonts w:ascii="Verdana" w:eastAsia="Times New Roman" w:hAnsi="Verdana"/>
        </w:rPr>
        <w:t>3.2.2.2.3. subrangovas galutiniu teismo sprendimu pripažintas kaltu dėl sukčiavimo, korupcijos, ar kitų panašaus pobūdžio veikų padarymo;</w:t>
      </w:r>
    </w:p>
    <w:p w14:paraId="2817AD98" w14:textId="77777777" w:rsidR="004D3CF0" w:rsidRPr="00652C14" w:rsidRDefault="004D3CF0" w:rsidP="00652C14">
      <w:pPr>
        <w:tabs>
          <w:tab w:val="num" w:pos="1560"/>
          <w:tab w:val="num" w:pos="1704"/>
          <w:tab w:val="num" w:pos="2220"/>
        </w:tabs>
        <w:autoSpaceDN w:val="0"/>
        <w:ind w:firstLine="756"/>
        <w:jc w:val="both"/>
        <w:rPr>
          <w:rFonts w:ascii="Verdana" w:eastAsia="Times New Roman" w:hAnsi="Verdana"/>
        </w:rPr>
      </w:pPr>
      <w:r w:rsidRPr="00652C14">
        <w:rPr>
          <w:rFonts w:ascii="Verdana" w:eastAsia="Times New Roman" w:hAnsi="Verdana"/>
        </w:rPr>
        <w:t>3.2.2.2.4. keičiasi subrangovo organizacinė struktūra – juridinis statusas, pobūdis ar valdymo struktūra ir tai gali turėti įtakos tinkamam Sutarties įvykdymui, išskyrus atvejus, kai dėl šių pasikeitimų keičiama Sutartis;</w:t>
      </w:r>
    </w:p>
    <w:p w14:paraId="2F6B7544" w14:textId="77777777" w:rsidR="004D3CF0" w:rsidRPr="00652C14" w:rsidRDefault="004D3CF0" w:rsidP="00652C14">
      <w:pPr>
        <w:tabs>
          <w:tab w:val="num" w:pos="1560"/>
          <w:tab w:val="num" w:pos="1704"/>
          <w:tab w:val="num" w:pos="2220"/>
        </w:tabs>
        <w:autoSpaceDN w:val="0"/>
        <w:ind w:firstLine="756"/>
        <w:jc w:val="both"/>
        <w:rPr>
          <w:rFonts w:ascii="Verdana" w:eastAsia="Times New Roman" w:hAnsi="Verdana"/>
        </w:rPr>
      </w:pPr>
      <w:r w:rsidRPr="00652C14">
        <w:rPr>
          <w:rFonts w:ascii="Verdana" w:eastAsia="Times New Roman" w:hAnsi="Verdana"/>
        </w:rPr>
        <w:t>3.2.2.2.5. subrangovas nepajėgus tinkamai vykdyti prisiimtų įsipareigojimų.</w:t>
      </w:r>
    </w:p>
    <w:p w14:paraId="487E6B66"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3.2.2.3. Darbų atlikimui, esant reikalui, savo sąskaita ir jėgomis gauti leidimus arba sutikimus atlikti Darbus apsauginėse zonose (elektros tinklų, ryšių linijų, magistralinių vamzdynų), nutiestų požeminių komunikacijų vietose, ir kt. iš trečiųjų asmenų;</w:t>
      </w:r>
    </w:p>
    <w:p w14:paraId="34EAFCA6" w14:textId="77777777" w:rsidR="004D3CF0" w:rsidRPr="00652C14" w:rsidRDefault="004D3CF0" w:rsidP="00652C14">
      <w:pPr>
        <w:tabs>
          <w:tab w:val="left" w:pos="1372"/>
        </w:tabs>
        <w:autoSpaceDN w:val="0"/>
        <w:ind w:firstLine="720"/>
        <w:jc w:val="both"/>
        <w:rPr>
          <w:rFonts w:ascii="Verdana" w:eastAsia="Times New Roman" w:hAnsi="Verdana"/>
        </w:rPr>
      </w:pPr>
      <w:r w:rsidRPr="00652C14">
        <w:rPr>
          <w:rFonts w:ascii="Verdana" w:eastAsia="Times New Roman" w:hAnsi="Verdana"/>
        </w:rPr>
        <w:t>3.2.2.4. Rangovas įsipareigoja vykdyti Darbus pagal Statinio projektą (projektinę dokumentaciją), vadovautis įstatymais, Vyriausybės nutarimais, teritorijų planavimo dokumentais, normatyviniais statybos techniniais dokumentais ir kitais teisės aktais;</w:t>
      </w:r>
    </w:p>
    <w:p w14:paraId="35EB48EB"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3.2.2.5. nedelsiant, bet ne vėliau kaip per 5 (penkias) darbo dienas, raštu informuoti Užsakovą apie pastebėtas klaidas, netikslumus arba defektus Užsakovo reikalavimuose (projektinėje dokumentacijoje) bei teikti siūlymus jiems išvengti;</w:t>
      </w:r>
    </w:p>
    <w:p w14:paraId="1E59265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3.2.2.6. savo sąskaita, užsisakyti ir atsivežti visas medžiagas, mechanizmus, kranus ar kitą techniką, reikalingus Darbams pagal Sutartį nustatytu laiku atlikti;</w:t>
      </w:r>
    </w:p>
    <w:p w14:paraId="5D203EE1"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3.2.2.7. nedelsiant, bet ne vėliau kaip per 5 (penkias) darbo dienas, raštu informuoti Užsakovą apie visus vykdant Sutartį patiriamus sunkumus, Darbų atlikimo uždelsimą (numanomą trukmę ir priežastis), kurie galėtų įtakoti, jog Rangovas nespės iki galutinio Darbų atlikimo termino įvykdyti savo Sutartinių prievolių;</w:t>
      </w:r>
    </w:p>
    <w:p w14:paraId="391919D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3.2.2.8. Darbų vykdymui naudoti naujas, nenaudotas ir sertifikuotas medžiagas, gaminius ir konstrukcijas, kaip nustatyta Lietuvos Respublikos statybos įstatyme ir Lietuvos Respublikos teisės aktuose jiems nustatytus reikalavimus;</w:t>
      </w:r>
    </w:p>
    <w:p w14:paraId="1300969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3.2.2.9. laiku ir tinkamai informuoti Užsakovą apie atliktų Darbų etapus bei apie atliktų Darbų priėmimo-perdavimo datą bei laiku pateikti Užsakovui atliktų Darbų perdavimo-priėmimo aktus bei kitus statybos užbaigimą patvirtinančius dokumentus;</w:t>
      </w:r>
    </w:p>
    <w:p w14:paraId="189CBCC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3.2.2.10. Užsakovui nurodžius, atidengti konstrukcijas, atlikti konstrukcijų ir kitus bandymus. Jei po to paaiškėja, kad Darbai neatitinka galiojančių statybos normų ir reikalavimų ir/arba Užsakovo reikalavimų (projektinės dokumentacijos), visas su tuo susijusias išlaidas (tarp jų ir išlaidas, susijusias su atitinkamų defektų šalinimu) apmoka Rangovas;</w:t>
      </w:r>
    </w:p>
    <w:p w14:paraId="5003B79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3.2.2.11. savo sąskaita ištaisyti Darbų trūkumus, kurie dėl Rangovo kaltės yra netinkamai įvykdyti ir neatitinkantys Sutarties sąlygų (įskaitant Sutarties priedus);</w:t>
      </w:r>
    </w:p>
    <w:p w14:paraId="39A65799" w14:textId="344E93CA"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3.2.2.12. naudoti Statybvietę tik pagal paskirtį, garantuoti teisėtą bei saugų darbą, priešgaisrinę ir aplinkos apsaugą bei darbo higieną Statybvietėje, savo darbo zonoje, taip pat gretimos aplinkos apsaugą ir greta Statybvietės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ir/arba psichotropinių medžiagų. Vadovaudamasis Lietuvos Respublikos teisės aktų reikalavimais, Rangovas privalo nurodytais atvejais aptverti Statybvietę, kad į ją negalėtų patekti pašaliniai asmenys;</w:t>
      </w:r>
    </w:p>
    <w:p w14:paraId="3D7B5037"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3.2.2.13. užtikrinti, kad Sutarties sudarymo momentu ir visą jos galiojimo laikotarpį Darbus atliekantys asmenys turėtų reikiamą kvalifikaciją ir patirtį, reikalingas norint įvykdyti Sutartį;</w:t>
      </w:r>
    </w:p>
    <w:p w14:paraId="3EC11A5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3.2.2.14. iki galutinio atliktų Darbų perdavimo Užsakovui (teisės aktų nustatyta tvarka Statybos užbaigimo akto arba deklaracijos apie statybą užbaigimo surašymo), Rangovas atsako už Statybvietės, įrengimų, medžiagų apsaugą, taip pat už asmenų ir jų nuosavybės apsaugą tiek darbo vietoje, tiek greta jos ir privalo imtis visų įmanomų ir racionalių priemonių, apsisaugant nuo atliekamiems Darbams padarytinų nuostolių, žalos, nepriklausomai nuo jų atsiradimo priežasčių, taip pat apsaugant Užsakovą, jo darbuotojus bei bet kokius kitus trečiuosius asmenis ir jų turtą nuo pavojaus ar žalos, kuri gali kilti dėl netinkamo šių materialinių vertybių saugojimo;</w:t>
      </w:r>
    </w:p>
    <w:p w14:paraId="111C0C3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3.2.2.15. Rangovas privalo vykdyti Darbų atlikimo metu gautus Užsakovo rašytinius nurodymus, jeigu šie nurodymai neprieštarauja Sutarties sąlygoms ir Normatyviniams statybos techniniams dokumentams bei nėra kišimasis į Rangovo ūkinę komercinę veiklą;</w:t>
      </w:r>
    </w:p>
    <w:p w14:paraId="7C0E666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3.2.2.16. užtikrinti, kad Užsakovas arba kitas jo raštu įgaliotas asmuo, turėtų priėjimą prie visų vykdomų Darbų ir suteikti jam visas galimybes apžiūrėti atliekamus Darbus, patikrinti ir išbandyti visas naudojamas medžiagas;</w:t>
      </w:r>
    </w:p>
    <w:p w14:paraId="4F7CAE34"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3.2.2.17. padėti ir suteikti galimybę Užsakovui susipažinti su visais įrašais statybos darbų elektroniniame žurnale (žurnalą užsako ir už jį sumoka Rangovas) bei medžiagų kokybės deklaracijomis, kad jis galėtų tinkamai patikrinti atliekamų Darbų kokybę;</w:t>
      </w:r>
    </w:p>
    <w:p w14:paraId="7D33E0B8"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3.2.2.18. ne vėliau kaip prieš 2 (dvi) savaites iki Darbų pabaigos pateikti raštišką prašymą Statybos užbaigimo komisijai surašyti statybos užbaigimo aktą ir/ar surašyti ir pateikti Statybos užbaigimo komisijai deklaraciją apie statybos užbaigimą bei pateikti visus reikiamus paaiškinimus ir normatyviniuose </w:t>
      </w:r>
      <w:r w:rsidRPr="00652C14">
        <w:rPr>
          <w:rFonts w:ascii="Verdana" w:eastAsia="Times New Roman" w:hAnsi="Verdana"/>
        </w:rPr>
        <w:lastRenderedPageBreak/>
        <w:t>dokumentuose nustatytą išpildomąją dokumentaciją, gaminių ir įrengimų techninius pasus, eksploatavimo instrukcijas bei kitus būtinus dokumentus, jei tokių prireiktų;</w:t>
      </w:r>
    </w:p>
    <w:p w14:paraId="4A40FF42"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3.2.2.19. užbaigus Darbus, išsivežti visus įrankius, medžiagas, mechanizmus, detales ir inventorių, išsivežti šiukšles, susikaupusias Darbų atlikimo eigoje, bei palikti darbo vietą sutvarkytą ir švarią, tinkamą tolimesniam naudojimui, naudojant pagal paskirtį;</w:t>
      </w:r>
    </w:p>
    <w:p w14:paraId="3A8D701A"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3.2.2.20. per Užsakovo nustatytą terminą, savo lėšomis atlyginti Užsakovui visus nuostolius ar žalą, susidariusius dėl Rangovo netinkamo Darbų pagal Sutartį įvykdymo arba nevykdymo;</w:t>
      </w:r>
    </w:p>
    <w:p w14:paraId="5F126937"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3.2.2.21. Rangovas įsipareigoja visiškai atlyginti Užsakovo patirtus nuostolius, kuriuos sąlygojo finansavimo ar jo dalies praradimą dėl netinkamo Rangovo sutartinių prievolių vykdymo. Šiuo atveju neginčijami Užsakovo nuostoliai lygūs prarasto finansavimo dydžiui;</w:t>
      </w:r>
    </w:p>
    <w:p w14:paraId="605B3FAA"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3.2.2.22. nutraukus Sutartį dėl Rangovo kaltės, atlyginti Užsakovui visus jo patirtus nuostolius, įskaitant, bet neapsiribojant kainų skirtumu, susidarančiu Užsakovui įsigyjant trūkstamus Darbus iš trečiųjų asmenų;</w:t>
      </w:r>
    </w:p>
    <w:p w14:paraId="27A6510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3.2.2.23. tinkamai vykdyti kitus įsipareigojimus, numatytus Sutartyje ir galiojančiuose Lietuvos Respublikos teisės aktuose;</w:t>
      </w:r>
    </w:p>
    <w:p w14:paraId="32800F9A"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3.2.2.24. Rangovas atsako už objekto sugriuvimą ar defektus, kilusius dėl jo kaltės, jeigu objektas sugriuvo ar defektai buvo nustatyti per šiuos garantinius terminus:</w:t>
      </w:r>
    </w:p>
    <w:p w14:paraId="75E3636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hAnsi="Verdana"/>
        </w:rPr>
        <w:t xml:space="preserve">3.2.2.24.1. </w:t>
      </w:r>
      <w:r w:rsidRPr="00652C14">
        <w:rPr>
          <w:rFonts w:ascii="Verdana" w:eastAsia="Times New Roman" w:hAnsi="Verdana"/>
        </w:rPr>
        <w:t xml:space="preserve">atliktiems darbams (įskaitant statybos produktus ir įrenginius) nustatomas (skaičiuojant nuo darbų perdavimo – priėmimo akto pasirašymo dienos) Lietuvos Respublikos civilinio kodekso 6.698 straipsnio 1 dalies 1 punkte nurodytas terminas. </w:t>
      </w:r>
    </w:p>
    <w:p w14:paraId="2F696C2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3.2.2.24.2. paslėptiems statinio elementams - Lietuvos Respublikos civilinio kodekso 6.698 straipsnio 1 dalies 2 punkte nurodytas terminas;</w:t>
      </w:r>
    </w:p>
    <w:p w14:paraId="7A6769E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3.2.2.24.3. esant tyčia paslėptų defektų - Lietuvos Respublikos civilinio kodekso 6.698 straipsnio 1 dalies 3 punkte nurodytas terminas.</w:t>
      </w:r>
    </w:p>
    <w:p w14:paraId="6C57FE7E"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hAnsi="Verdana"/>
        </w:rPr>
        <w:t xml:space="preserve">3.2.2.24.5. </w:t>
      </w:r>
      <w:r w:rsidRPr="00652C14">
        <w:rPr>
          <w:rFonts w:ascii="Verdana" w:eastAsia="Times New Roman" w:hAnsi="Verdana"/>
        </w:rPr>
        <w:t xml:space="preserve">Rangovas garantinio laikotarpio metu privalo, Užsakovui pareikalavus, atlikti visus defektų arba žalos ištaisymo Darbus per 2 mėnesius. Rangovas privalo savo sąskaita ir rizika atlikti Darbus, jeigu tie Darbai susiję su Sutarties neatitinkančiomis Medžiagomis, netinkama Darbų kokybe arba bet kurio Rangovo įsipareigojimo pagal Sutartį neįvykdymu. </w:t>
      </w:r>
    </w:p>
    <w:p w14:paraId="06CB0D9B" w14:textId="77777777" w:rsidR="004D3CF0" w:rsidRPr="00652C14" w:rsidRDefault="004D3CF0" w:rsidP="00652C14">
      <w:pPr>
        <w:tabs>
          <w:tab w:val="left" w:pos="1260"/>
        </w:tabs>
        <w:suppressAutoHyphens/>
        <w:autoSpaceDN w:val="0"/>
        <w:ind w:firstLine="720"/>
        <w:jc w:val="both"/>
        <w:rPr>
          <w:rFonts w:ascii="Verdana" w:eastAsia="Times New Roman" w:hAnsi="Verdana"/>
        </w:rPr>
      </w:pPr>
      <w:r w:rsidRPr="00652C14">
        <w:rPr>
          <w:rFonts w:ascii="Verdana" w:eastAsia="Times New Roman" w:hAnsi="Verdana"/>
        </w:rPr>
        <w:t xml:space="preserve">3.2.2.25. jeigu Rangovo kvalifikacija dėl teisės verstis atitinkama veikla nebuvo tikrinama arba tikrinama ne visa apimtimi, Rangovas Užsakovui įsipareigoja, kad Sutartį vykdys tik tokią teisę turintys asmenys. </w:t>
      </w:r>
    </w:p>
    <w:p w14:paraId="36D5A117" w14:textId="77777777"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eastAsia="Times New Roman" w:hAnsi="Verdana"/>
        </w:rPr>
        <w:t>3.2.2.26</w:t>
      </w:r>
      <w:r w:rsidRPr="00652C14">
        <w:rPr>
          <w:rFonts w:ascii="Verdana" w:hAnsi="Verdana"/>
        </w:rPr>
        <w:t xml:space="preserve"> Vadovaujantis Aplinkos apsaugos kriterijų taikymo, vykdant žaliuosius pirkimus, tvarkos aprašu, patvirtintu LR Aplinkos ministro 2011 m. birželio 28 d. įsakymu Nr. D1-508 Rangovas įsipareigoja:</w:t>
      </w:r>
    </w:p>
    <w:p w14:paraId="3C91C885" w14:textId="7757C1B3" w:rsidR="004D3CF0" w:rsidRPr="00652C14" w:rsidRDefault="004D3CF0" w:rsidP="00652C14">
      <w:pPr>
        <w:tabs>
          <w:tab w:val="left" w:pos="1260"/>
        </w:tabs>
        <w:suppressAutoHyphens/>
        <w:autoSpaceDN w:val="0"/>
        <w:ind w:firstLine="720"/>
        <w:jc w:val="both"/>
        <w:rPr>
          <w:rFonts w:ascii="Verdana" w:hAnsi="Verdana" w:cs="Helvetica Neue UltraLight"/>
        </w:rPr>
      </w:pPr>
      <w:r w:rsidRPr="00652C14">
        <w:rPr>
          <w:rFonts w:ascii="Verdana" w:hAnsi="Verdana" w:cs="Helvetica Neue UltraLight"/>
        </w:rPr>
        <w:t xml:space="preserve">3.2.2.26.1. atlikdamas Darbus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Rangovo pateiktais lygiaverčiais įrodymais. </w:t>
      </w:r>
      <w:r w:rsidRPr="00652C14">
        <w:rPr>
          <w:rFonts w:ascii="Verdana" w:hAnsi="Verdana" w:cs="Helvetica Neue UltraLight"/>
          <w:b/>
          <w:bCs/>
        </w:rPr>
        <w:t xml:space="preserve">Rangovas įsipareigoja ne vėliau kaip per 10 darbo dienų nuo Sutarties įsigaliojimo, Užsakovui pateikti informaciją (planą ar pan.) </w:t>
      </w:r>
      <w:r w:rsidRPr="00652C14">
        <w:rPr>
          <w:rFonts w:ascii="Verdana" w:hAnsi="Verdana" w:cs="Helvetica Neue UltraLight"/>
          <w:b/>
          <w:bCs/>
        </w:rPr>
        <w:lastRenderedPageBreak/>
        <w:t>apie taikytinas aplinkos apsaugos priemones, atlikdamas konkrečius darbus, ir pagal šią informaciją (planą ar pan.) vykdyti Sutartį</w:t>
      </w:r>
      <w:r w:rsidRPr="00652C14">
        <w:rPr>
          <w:rFonts w:ascii="Verdana" w:hAnsi="Verdana" w:cs="Helvetica Neue UltraLight"/>
        </w:rPr>
        <w:t>.</w:t>
      </w:r>
      <w:r w:rsidRPr="00652C14">
        <w:rPr>
          <w:rFonts w:ascii="Verdana" w:hAnsi="Verdana" w:cs="Helvetica Neue UltraLight"/>
          <w:b/>
          <w:bCs/>
        </w:rPr>
        <w:t xml:space="preserve"> </w:t>
      </w:r>
      <w:r w:rsidRPr="00652C14">
        <w:rPr>
          <w:rFonts w:ascii="Verdana" w:hAnsi="Verdana" w:cs="Helvetica Neue UltraLight"/>
        </w:rPr>
        <w:t xml:space="preserve">Šio įsipareigojimo vykdymą užtikrina Rangovas, kuris kartu su atliktų darbų priėmimo-perdavimo aktu Užsakovui pateikia ataskaitą apie taikytas aplinkos apsaugos priemones. Užsakovui nustačius, kad Rangovas </w:t>
      </w:r>
      <w:r w:rsidRPr="00652C14">
        <w:rPr>
          <w:rFonts w:ascii="Verdana" w:hAnsi="Verdana" w:cs="Helvetica Neue UltraLight"/>
          <w:b/>
          <w:bCs/>
        </w:rPr>
        <w:t xml:space="preserve">kartu su atliktų darbų priėmimo-perdavimo aktu </w:t>
      </w:r>
      <w:r w:rsidRPr="00652C14">
        <w:rPr>
          <w:rFonts w:ascii="Verdana" w:hAnsi="Verdana" w:cs="Helvetica Neue UltraLight"/>
        </w:rPr>
        <w:t>Užsakovui nepateikė ataskaitos apie darbų atlikimo metu taikytas aplinkos apsaugos priemones ir (ar) atlikus darbus Rangovas nepritaikė pateiktoje informacijoje (plane ar pan.) nurodytų aplinkos apsaugos priemonių, Rangovui taikoma Sutarties 10.2</w:t>
      </w:r>
      <w:r w:rsidR="00446821">
        <w:rPr>
          <w:rFonts w:ascii="Verdana" w:hAnsi="Verdana" w:cs="Helvetica Neue UltraLight"/>
        </w:rPr>
        <w:t>1</w:t>
      </w:r>
      <w:r w:rsidRPr="00652C14">
        <w:rPr>
          <w:rFonts w:ascii="Verdana" w:hAnsi="Verdana" w:cs="Helvetica Neue UltraLight"/>
        </w:rPr>
        <w:t xml:space="preserve"> punkte nustatyta atsakomybė;</w:t>
      </w:r>
    </w:p>
    <w:p w14:paraId="78BC67C0" w14:textId="5A9F8315" w:rsidR="004D3CF0" w:rsidRPr="00652C14" w:rsidRDefault="004D3CF0" w:rsidP="00652C14">
      <w:pPr>
        <w:tabs>
          <w:tab w:val="left" w:pos="1260"/>
        </w:tabs>
        <w:suppressAutoHyphens/>
        <w:autoSpaceDN w:val="0"/>
        <w:ind w:firstLine="720"/>
        <w:jc w:val="both"/>
        <w:rPr>
          <w:rFonts w:ascii="Verdana" w:hAnsi="Verdana" w:cs="Helvetica Neue UltraLight"/>
        </w:rPr>
      </w:pPr>
      <w:r w:rsidRPr="00652C14">
        <w:rPr>
          <w:rFonts w:ascii="Verdana" w:hAnsi="Verdana" w:cs="Helvetica Neue UltraLight"/>
        </w:rPr>
        <w:t xml:space="preserve">3.2.2.26.2. atliekant darbus užtikrinti, kad </w:t>
      </w:r>
      <w:r w:rsidR="008B2F70" w:rsidRPr="00652C14">
        <w:rPr>
          <w:rFonts w:ascii="Verdana" w:hAnsi="Verdana" w:cs="Helvetica Neue UltraLight"/>
        </w:rPr>
        <w:t xml:space="preserve">montuojant </w:t>
      </w:r>
      <w:r w:rsidR="008B2F70" w:rsidRPr="00652C14">
        <w:rPr>
          <w:rFonts w:ascii="Verdana" w:hAnsi="Verdana"/>
          <w:color w:val="000000"/>
        </w:rPr>
        <w:t xml:space="preserve">gatvės apšvietimo įrangą bus laikomasi Techninėje specifikacijoje 2.1.2 punkte nurodytų reikalavimų. </w:t>
      </w:r>
      <w:r w:rsidRPr="00652C14">
        <w:rPr>
          <w:rFonts w:ascii="Verdana" w:hAnsi="Verdana"/>
        </w:rPr>
        <w:t>Užsakovui paprašius Rangovas įsipareigoja pateikti gamintojo ir (ar) tiekėjo deklaraciją (pateikiant objektyvius įrodymus) arba kitus lygiaverčius įrodymus. Rangovui nepateikus Užsakovo prašomų dokumentų (įrodymų)</w:t>
      </w:r>
      <w:r w:rsidRPr="00652C14">
        <w:rPr>
          <w:rFonts w:ascii="Verdana" w:hAnsi="Verdana" w:cs="Helvetica Neue UltraLight"/>
        </w:rPr>
        <w:t xml:space="preserve"> Rangovui taikoma Sutarties 10.2</w:t>
      </w:r>
      <w:r w:rsidR="00446821">
        <w:rPr>
          <w:rFonts w:ascii="Verdana" w:hAnsi="Verdana" w:cs="Helvetica Neue UltraLight"/>
        </w:rPr>
        <w:t>1</w:t>
      </w:r>
      <w:r w:rsidRPr="00652C14">
        <w:rPr>
          <w:rFonts w:ascii="Verdana" w:hAnsi="Verdana" w:cs="Helvetica Neue UltraLight"/>
        </w:rPr>
        <w:t xml:space="preserve"> punkte nustatyta atsakomybė;</w:t>
      </w:r>
    </w:p>
    <w:p w14:paraId="6EE51C32" w14:textId="77777777"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3.2.2.27. Rangovas privalo užtikrinti tinkamą statybos darbų vietos aptvėrimą ir eismo organizavimą. Darbai turi būti organizuojami taip, kad kelio ruože, kuriame vykdomi Darbai nebūtų nutraukiamas transporto eismas, būtų užtikrinamas patekimas į teritorijas, kurios ribojasi su kelio ruožu, kuriame vykdomi Darbai. Už apylankų ir laikinų apvažiavimų įrengimą ir jų priežiūrą visos statybos metu yra atsakingas Rangovas.</w:t>
      </w:r>
    </w:p>
    <w:p w14:paraId="66779649" w14:textId="4613D3D6"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3.2.2.28. Vykdydamas Darbus Rangovas turi užtikrinti, kad statybinė technika neterštų vietinės reikšmės kelių. Atliekant Darbus nuolat, po kiekvienos darbo dienos, Rangovas privalo vykdyti užsiteršusių darbo metu aplinkinių gatvių valymą, taip užtikrindami saugų eismą pėstiesiems ir vairuotojams.</w:t>
      </w:r>
    </w:p>
    <w:p w14:paraId="14CD4C8F" w14:textId="01B2816D"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3.2.2.29. Prieš uždarydamas bet kokį kelią ar jo dalį, Rangovas privalo pranešti apie tai pagalbos tarnyboms (gaisrinė, policija, greitoji).</w:t>
      </w:r>
    </w:p>
    <w:p w14:paraId="22FEBBDB" w14:textId="77777777"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3.2.2.30. Statybvietėje statybos Darbus atliekantys asmenys, nurodyti Lietuvos Respublikos valstybinio socialinio draudimo įstatymo 15</w:t>
      </w:r>
      <w:r w:rsidRPr="00652C14">
        <w:rPr>
          <w:rFonts w:ascii="Verdana" w:hAnsi="Verdana"/>
          <w:vertAlign w:val="superscript"/>
        </w:rPr>
        <w:t>1</w:t>
      </w:r>
      <w:r w:rsidRPr="00652C14">
        <w:rPr>
          <w:rFonts w:ascii="Verdana" w:hAnsi="Verdana"/>
        </w:rPr>
        <w:t xml:space="preserve"> straipsnio 1 dalyje, privalo turėti galiojantį Valstybinio socialinio draudimo įstatymo 15</w:t>
      </w:r>
      <w:r w:rsidRPr="00652C14">
        <w:rPr>
          <w:rFonts w:ascii="Verdana" w:hAnsi="Verdana"/>
          <w:vertAlign w:val="superscript"/>
        </w:rPr>
        <w:t>1</w:t>
      </w:r>
      <w:r w:rsidRPr="00652C14">
        <w:rPr>
          <w:rFonts w:ascii="Verdana" w:hAnsi="Verdana"/>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Pr="00652C14">
        <w:rPr>
          <w:rFonts w:ascii="Verdana" w:hAnsi="Verdana"/>
          <w:vertAlign w:val="superscript"/>
        </w:rPr>
        <w:t>1</w:t>
      </w:r>
      <w:r w:rsidRPr="00652C14">
        <w:rPr>
          <w:rFonts w:ascii="Verdana" w:hAnsi="Verdana"/>
        </w:rPr>
        <w:t xml:space="preserve"> straipsnio 8 dalyje, pagrindžiančius dokumentus ir pateikti jį (juos):</w:t>
      </w:r>
    </w:p>
    <w:p w14:paraId="217972FD" w14:textId="77777777"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3.2.2.30.1. patikrinimo metu Lietuvos Respublikos užimtumo įstatymo 55 straipsnyje nurodytoms institucijoms;</w:t>
      </w:r>
    </w:p>
    <w:p w14:paraId="4B3D10C0" w14:textId="77777777"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3.2.2.30.2. patikrinimo metu Valstybinei teritorijų planavimo ir statybos inspekcijai prie Aplinkos ministerijos;</w:t>
      </w:r>
    </w:p>
    <w:p w14:paraId="00B8827A" w14:textId="77777777"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3.2.2.30.3. prieš patenkant į statybvietę ir statybvietėje pareikalavus statytojui (Užsakovui) ar jo vienam įgaliotam rangovui ar jų įgaliotiems asmenims.</w:t>
      </w:r>
    </w:p>
    <w:p w14:paraId="1367BD79" w14:textId="27A6CFDA" w:rsidR="008B2F70" w:rsidRPr="00652C14" w:rsidRDefault="008B2F70" w:rsidP="00652C14">
      <w:pPr>
        <w:tabs>
          <w:tab w:val="left" w:pos="1260"/>
        </w:tabs>
        <w:suppressAutoHyphens/>
        <w:autoSpaceDN w:val="0"/>
        <w:ind w:firstLine="720"/>
        <w:jc w:val="both"/>
        <w:rPr>
          <w:rFonts w:ascii="Verdana" w:hAnsi="Verdana" w:cs="Helvetica Neue UltraLight"/>
        </w:rPr>
      </w:pPr>
      <w:r w:rsidRPr="00652C14">
        <w:rPr>
          <w:rFonts w:ascii="Verdana" w:hAnsi="Verdana"/>
        </w:rPr>
        <w:t xml:space="preserve">3.2.2.31. </w:t>
      </w:r>
      <w:r w:rsidRPr="00652C14">
        <w:rPr>
          <w:rFonts w:ascii="Verdana" w:hAnsi="Verdana"/>
          <w:b/>
          <w:bCs/>
          <w:shd w:val="clear" w:color="auto" w:fill="FFFFFF"/>
        </w:rPr>
        <w:t>Atlikus darbus pateikti apšvietimo įrenginių techninę dokumentaciją (įrenginių atitikties deklaracijos/sertifikatai/aprašymai, kabelių linijų ir įžeminimo kontūrų varžų matavimai, kabelių linijos išpildomoji geodezinė nuotrauka).</w:t>
      </w:r>
    </w:p>
    <w:p w14:paraId="417224F0" w14:textId="77777777" w:rsidR="004D3CF0" w:rsidRPr="00652C14" w:rsidRDefault="004D3CF0" w:rsidP="00652C14">
      <w:pPr>
        <w:tabs>
          <w:tab w:val="left" w:pos="1440"/>
        </w:tabs>
        <w:autoSpaceDN w:val="0"/>
        <w:ind w:firstLine="720"/>
        <w:jc w:val="both"/>
        <w:rPr>
          <w:rFonts w:ascii="Verdana" w:eastAsia="Times New Roman" w:hAnsi="Verdana"/>
          <w:b/>
        </w:rPr>
      </w:pPr>
      <w:r w:rsidRPr="00652C14">
        <w:rPr>
          <w:rFonts w:ascii="Verdana" w:eastAsia="Times New Roman" w:hAnsi="Verdana"/>
        </w:rPr>
        <w:t xml:space="preserve">3.3. </w:t>
      </w:r>
      <w:r w:rsidRPr="00652C14">
        <w:rPr>
          <w:rFonts w:ascii="Verdana" w:eastAsia="Times New Roman" w:hAnsi="Verdana"/>
          <w:b/>
        </w:rPr>
        <w:t>Užsakovo teisės ir pareigos</w:t>
      </w:r>
    </w:p>
    <w:p w14:paraId="52FFE1E1"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3.3.1. Užsakovas turi teisę:</w:t>
      </w:r>
    </w:p>
    <w:p w14:paraId="3D89601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3.3.1.1. bet kuriuo Sutarties vykdymo momentu kontroliuoti ir prižiūrėti atliekamų Darbų eigą ir kokybę, Darbų grafiko laikymąsi, patikrinti medžiagų, naudojamų Darbams, kokybę. Jeigu Rangovas nukrypsta nuo techninės užduoties (projektinės dokumentacijos), nesilaiko nustatytų statybos normų ir taisyklių arba kitų prisiimtų įsipareigojimų, Užsakovas turi teisę pasinaudoti Sutarties bendrųjų sąlygų 11 skyriuje nurodytomis teisėmis;</w:t>
      </w:r>
    </w:p>
    <w:p w14:paraId="5A38F72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3.3.1.2. pateikti būtinus nurodymus šioje Sutartyje numatytiems Darbams atlikti ir reikalauti jų vykdymo;</w:t>
      </w:r>
    </w:p>
    <w:p w14:paraId="566F4D7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3.3.1.3. kviesti nepriklausomus ekspertus atliktų Darbų kokybei įvertinti, kurių išvados Šalims turėtų privalomą reikšmę;</w:t>
      </w:r>
    </w:p>
    <w:p w14:paraId="06FCB3F1"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3.3.1.4. įskaityti Rangovui priskaičiuotas netesybas iš Rangovui mokėtinų sumų.</w:t>
      </w:r>
    </w:p>
    <w:p w14:paraId="278FDDD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3.3.2. Užsakovas įsipareigoja:</w:t>
      </w:r>
    </w:p>
    <w:p w14:paraId="553F8C2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3.3.2.1. laiku suteikti žemės sklypą Statybai (Statybvietę), kurio dydis ir būklė turi atitikti Sutarties nustatytas sąlygas bei leisti Rangovui laiku pradėti tinkamai vykdyti ir laiku užbaigti Statybą;</w:t>
      </w:r>
    </w:p>
    <w:p w14:paraId="01EF98D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3.3.2.2. Sutartyje numatytais atvejais ir tvarka perduoti Rangovui naudoti pastatus ir įrenginius;</w:t>
      </w:r>
    </w:p>
    <w:p w14:paraId="5FC75B8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3.3.2.3. kontroliuoti ir prižiūrėti atliekamų Darbų eigą ir kokybę, Darbų grafiko laikymąsi, Rangovo tiekiamų medžiagų kokybę, nesikišdamas į Rangovo ūkinę komercinę veiklą;</w:t>
      </w:r>
    </w:p>
    <w:p w14:paraId="7E101C31"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3.3.2.4. nustatęs nukrypimus nuo Sutarties sąlygų, kurie gali pabloginti Darbų kokybę, ar kitus trūkumus, apie tai nedelsdamas, bet ne vėliau kaip per 5 (penkias) darbo dienas, raštu pranešti Rangovui. Užsakovas, nepranešęs apie pastebėtus trūkumus, netenka teisės jais remtis ateityje.</w:t>
      </w:r>
    </w:p>
    <w:p w14:paraId="4B169131" w14:textId="77777777" w:rsidR="004D3CF0" w:rsidRPr="00652C14" w:rsidRDefault="004D3CF0" w:rsidP="00652C14">
      <w:pPr>
        <w:tabs>
          <w:tab w:val="left" w:pos="1440"/>
        </w:tabs>
        <w:autoSpaceDN w:val="0"/>
        <w:ind w:firstLine="720"/>
        <w:jc w:val="both"/>
        <w:rPr>
          <w:rFonts w:ascii="Verdana" w:eastAsia="Times New Roman" w:hAnsi="Verdana"/>
        </w:rPr>
      </w:pPr>
    </w:p>
    <w:p w14:paraId="3BCCD559"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4. DARBŲ EIGA</w:t>
      </w:r>
    </w:p>
    <w:p w14:paraId="3C219B49" w14:textId="77777777" w:rsidR="004D3CF0" w:rsidRPr="00652C14" w:rsidRDefault="004D3CF0" w:rsidP="00652C14">
      <w:pPr>
        <w:tabs>
          <w:tab w:val="left" w:pos="1080"/>
          <w:tab w:val="left" w:pos="1440"/>
        </w:tabs>
        <w:autoSpaceDN w:val="0"/>
        <w:ind w:firstLine="720"/>
        <w:jc w:val="both"/>
        <w:rPr>
          <w:rFonts w:ascii="Verdana" w:eastAsia="Times New Roman" w:hAnsi="Verdana"/>
        </w:rPr>
      </w:pPr>
      <w:r w:rsidRPr="00652C14">
        <w:rPr>
          <w:rFonts w:ascii="Verdana" w:eastAsia="Times New Roman" w:hAnsi="Verdana"/>
        </w:rPr>
        <w:t>4.1. Rangovas statybos darbus gali pradėti vykdyti po to, kai priima Statybvietę iš Užsakovo.</w:t>
      </w:r>
    </w:p>
    <w:p w14:paraId="704F2532" w14:textId="77777777" w:rsidR="004D3CF0" w:rsidRPr="00652C14" w:rsidRDefault="004D3CF0" w:rsidP="00652C14">
      <w:pPr>
        <w:tabs>
          <w:tab w:val="left" w:pos="1080"/>
          <w:tab w:val="left" w:pos="1440"/>
        </w:tabs>
        <w:autoSpaceDN w:val="0"/>
        <w:ind w:firstLine="720"/>
        <w:jc w:val="both"/>
        <w:rPr>
          <w:rFonts w:ascii="Verdana" w:eastAsia="Times New Roman" w:hAnsi="Verdana"/>
        </w:rPr>
      </w:pPr>
      <w:r w:rsidRPr="00652C14">
        <w:rPr>
          <w:rFonts w:ascii="Verdana" w:eastAsia="Times New Roman" w:hAnsi="Verdana"/>
        </w:rPr>
        <w:t>4.2. Rangovas pats organizuoja ir apmoka už visą darbo jėgą, paslaugas, medžiagas, įrangą, įrankius ir mechanizmus, naudojamus šioje Sutartyje numatytiems Darbams atlikti. Darbai taip pat apima visų reikalingų Statybą leidžiančių dokumentų, tame tarpe ir kitų leidimų ar licencijų gavimą Rangovo sąskaita ir jėgomis, reikalingos vykdomosios dokumentacijos įforminimą ir jos perdavimą Užsakovui.</w:t>
      </w:r>
    </w:p>
    <w:p w14:paraId="2752DBA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4.3. Rangovas Darbus atlieka pagal Įkainotų veiklų sąrašą.</w:t>
      </w:r>
    </w:p>
    <w:p w14:paraId="30C1BCD6"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4.4. Jeigu pasikeičia Darbų atlikimo būtinos sąlygos arba informacija, kuria buvo pagrįsti pirminiai įsipareigojimai pasirodė, esanti neteisinga ar nepakankama, su tuo susijęs grafikas ar kitos susijusios sąlygos turi būti nedelsiant, bet ne vėliau kaip per 5 (penkias) darbo dienas, pataisytos. Šalys atlieka tokius pataisymus geranoriškai bendradarbiaudamos, siekiant atlikti Darbus maksimaliai gerai ir ekonomiškai.</w:t>
      </w:r>
    </w:p>
    <w:p w14:paraId="13761A7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4.5. Darbams atlikti panaudotos medžiagos, įrangos, detalės ir kitos konstrukcijos turi tapti Užsakovo nuosavybė, kuri neturi būti apsunkinta (neįkeista ir niekaip kitaip suvaržyta). Darbams atlikti panaudotos medžiagos, įrangos, detalės ir kitos konstrukcijos taps Užsakovo nuosavybe tik po jų pristatymo Užsakovui bei Rangovui ir Užsakovui pasirašius Darbų perdavimo-priėmimo aktą. Rangovas išlieka atsakingas už jų priežiūrą, praradimo ar </w:t>
      </w:r>
      <w:r w:rsidRPr="00652C14">
        <w:rPr>
          <w:rFonts w:ascii="Verdana" w:eastAsia="Times New Roman" w:hAnsi="Verdana"/>
        </w:rPr>
        <w:lastRenderedPageBreak/>
        <w:t>sugadinimo riziką iki Darbų ar jų etapų perdavimo-priėmimo akto pasirašymo tarp Rangovo ir Užsakovo dienos.</w:t>
      </w:r>
    </w:p>
    <w:p w14:paraId="34E0F31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4.6. Rangovas yra atsakingas už savo darbuotojų ar savo pasamdytų subrangovų darbuotojų atvežimą į darbo vietą ir išvežimą iš jos, už jų apgyvendinimą, išlaikymą, darbuotojų saugą ir sveikatą. </w:t>
      </w:r>
    </w:p>
    <w:p w14:paraId="34DB4A6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4.7. Naudojamos statybinės medžiagos turi būti kokybiškos ir atitikti Lietuvos Respublikos teisės ir normatyvinių aktų reikalavimus, taikomus tokios rūšies Statybos medžiagoms, turi turėti visus reikiamus sertifikatus ir/ar licencijas, atitikties deklaracijas.</w:t>
      </w:r>
    </w:p>
    <w:p w14:paraId="5BC1DAA2"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4.8. Visa Rangovo naudojama Darbams atlikti įranga, įrengimai ir mechanizmai privalo atitikti galiojančių Lietuvos Respublikos teisės aktų reikalavimus.</w:t>
      </w:r>
    </w:p>
    <w:p w14:paraId="36ED5FC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4.9. Statinio (jo dalies) Darbų pabaiga laikoma diena, kai Darbų perdavimas ir priėmimas įforminamas aktu, kurį pasirašo abi Šalys (kai Užsakovas patvirtina Statybos užbaigimo aktą).</w:t>
      </w:r>
    </w:p>
    <w:p w14:paraId="4B812B57" w14:textId="77777777" w:rsidR="004D3CF0" w:rsidRPr="00652C14" w:rsidRDefault="004D3CF0" w:rsidP="00652C14">
      <w:pPr>
        <w:autoSpaceDN w:val="0"/>
        <w:ind w:firstLine="720"/>
        <w:jc w:val="both"/>
        <w:rPr>
          <w:rFonts w:ascii="Verdana" w:eastAsia="Times New Roman" w:hAnsi="Verdana"/>
        </w:rPr>
      </w:pPr>
    </w:p>
    <w:p w14:paraId="356889B7"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5. DARBŲ PERDAVIMAS IR PRIĖMIMAS. BANDYMAI</w:t>
      </w:r>
    </w:p>
    <w:p w14:paraId="0677F48C"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5.1. Atlikus Statinio (jo dalies) projekte numatytus Darbus bei įvykdžius nutiestų inžinerinių tinklų ir susisiekimo komunikacijų bandymus ir kontrolinius matavimus, Rangovas praneša Užsakovui apie pasirengimą perduoti atliktų Darbų rezultatą arba, jeigu tai numatyta Sutartyje, apie įvykdytą Darbų etapą. Gavęs šį pranešimą, Užsakovas privalo nedelsdamas, bet ne vėliau kaip per 5 (penkias) darbo dienas, pradėti Darbų priėmimą.</w:t>
      </w:r>
    </w:p>
    <w:p w14:paraId="42ED41C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5.2. Darbų priėmimą organizuoja ir atlieka Užsakovas savo lėšomis. Įstatymų ir normatyvinių statybos techninių dokumentų nustatytais atvejais priimant Darbų rezultatą dalyvauja atitinkamų valstybės ir savivaldybės institucijų atstovai.</w:t>
      </w:r>
    </w:p>
    <w:p w14:paraId="23013B7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5.3. Užsakovui, iš anksto priėmusiam atskiro Darbų etapo rezultatą, pereina šio rezultato atsitiktinio žuvimo ar sugedimo rizika, išskyrus atvejus, kai tai įvyko dėl Rangovo kaltės. Jeigu Užsakovas pradeda naudotis Statiniu iki jo priėmimo, Statinio atsitiktinio žuvimo rizika tenka Užsakovui.</w:t>
      </w:r>
    </w:p>
    <w:p w14:paraId="01544691"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5.4. Darbų perdavimas ir priėmimas įforminamas aktu, kurį pasirašo abi Šalys. Jeigu viena iš Šalių atsisako pasirašyti aktą, jame daroma žyma apie atsisakymą ir aktą pasirašo kita Šalis. Vienašalis perdavimo aktas gali būti teismo pripažintas negaliojančiu, jeigu teismas pripažįsta, kad kita Šalis atsisakė aktą pasirašyti pagrįstai.</w:t>
      </w:r>
    </w:p>
    <w:p w14:paraId="1923CA7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5.5. Įstatymų ir Sutarties nustatytais atvejais, taip pat kai to reikalauja atliktų Darbų pobūdis, prieš priimant Darbus, atlikus bandymus ir kontrolinius matavimus, Darbai gali būti priimami tik esant teigiamiems bandymų bei kontrolinių matavimų rezultatams.</w:t>
      </w:r>
    </w:p>
    <w:p w14:paraId="0D1B345E"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5.6. Užsakovas turi teisę atsisakyti priimti Darbų rezultatą, jeigu nustatomi trūkumai, dėl kurių jo neįmanoma naudoti pagal Sutartyje numatytą paskirtį ir jeigu šių trūkumų Rangovas negali pašalinti.</w:t>
      </w:r>
    </w:p>
    <w:p w14:paraId="50639B2E" w14:textId="77777777" w:rsidR="00D23D5C" w:rsidRPr="00652C14" w:rsidRDefault="00D23D5C" w:rsidP="00652C14">
      <w:pPr>
        <w:tabs>
          <w:tab w:val="left" w:pos="1440"/>
        </w:tabs>
        <w:autoSpaceDN w:val="0"/>
        <w:ind w:firstLine="720"/>
        <w:jc w:val="both"/>
        <w:rPr>
          <w:rFonts w:ascii="Verdana" w:eastAsia="Times New Roman" w:hAnsi="Verdana"/>
        </w:rPr>
      </w:pPr>
    </w:p>
    <w:p w14:paraId="67B49FCC"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6. INFORMACIJOS NAUDOJIMAS IR KONFIDENCIALUMAS</w:t>
      </w:r>
    </w:p>
    <w:p w14:paraId="17634CA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6.1. Šalys laiko Sutartyje nurodytą informaciją paslaptyje ir be išankstinio raštiško kitos Šalies sutikimo negali atskleisti jokiam kitam asmeniui, išskyrus asmenis, Šalių paskirtus vykdyti Sutartį. Sutarties turinys tokiems asmenims atskleidžiamas tik tiek, kiek to reikia Sutarties vykdymo tikslais. Be raštiško </w:t>
      </w:r>
      <w:r w:rsidRPr="00652C14">
        <w:rPr>
          <w:rFonts w:ascii="Verdana" w:eastAsia="Times New Roman" w:hAnsi="Verdana"/>
        </w:rPr>
        <w:lastRenderedPageBreak/>
        <w:t>Užsakovo sutikimo Rangovas negali pasinaudoti jokiais dokumentais ar informacija, išskyrus šios Sutarties vykdymo tikslus.</w:t>
      </w:r>
    </w:p>
    <w:p w14:paraId="5780AEA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6.2. Ši nuostata lieka galioti trejus metus po šios Sutarties nutraukimo ar pasibaigimo.</w:t>
      </w:r>
    </w:p>
    <w:p w14:paraId="7EB8626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6.3. Bet kokie Šalies gauti dokumentai lieka juos pateikusios Šalies nuosavybe, jeigu Šalys raštu nesusitaria kitaip. Nutraukus ar pasibaigus Sutarčiai, kiekviena Šalis grąžina arba, kitai Šaliai sutikus, sunaikina kitos Šalies medžiagą. Medžiagos sunaikinti negalima, jeigu Lietuvos Respublikos įstatymai ar kiti teisės aktai reikalauja, kad medžiaga būtų išsaugota.</w:t>
      </w:r>
    </w:p>
    <w:p w14:paraId="02A301C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6.4. Kiekviena Šalis įsipareigoja išsaugoti visos iš kitos Šalies gautos informacijos, kuri atsižvelgiant į Lietuvos Respublikos įstatymus, yra įslaptinta ar sudaro komercinę paslaptį, slaptumą ir taip pat įsipareigoja nenaudoti tokios informacijos jokiais kitais tikslais, išskyrus Sutartyje nurodytus tikslus. Esant pagrįstoms priežastims, Šalys turi teisę reikalauti, kad Šalies personalas, dalyvaujantis Sutarties vykdyme, pasirašytų atskirą konfidencialumo pasižadėjimą. Šalys privalo užtikrinti, kad visi jų darbuotojai laikytųsi šio punkto reikalavimų.</w:t>
      </w:r>
    </w:p>
    <w:p w14:paraId="4288D1F1"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6.5. Valstybės, tarnybos ar komercinės paslapties neatskleidimo įsipareigojimas netaikomas viešai ar kitokiu būdu paskelbtai informacijai arba informacijai, kurią kita Šalis yra teisėtai gavusi ne iš kitos Sutarties Šalies, taip pat informacijai, kuri yra vieša pagal Lietuvos Respublikos įstatymus. Taip pat šis įsipareigojimas yra netaikomas, kai Lietuvos Respublikos teisės aktų nustatyta tvarka informacijos apie pirkimą (taip pat ir Sutartį) pareikalauja teisėsaugos, kontrolės ir kitos institucijos.</w:t>
      </w:r>
    </w:p>
    <w:p w14:paraId="15EAD46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6.6. Savo atsakomybių ribose kiekviena Šalis privalo užtikrinti, kad būtų laikomasi Lietuvos Respublikos teisės aktų, reglamentuojančių valstybės, tarnybos ar komercines paslaptis bei duomenų apsaugą.</w:t>
      </w:r>
    </w:p>
    <w:p w14:paraId="6CE4748C"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6.7. Rangovas iš anksto pateikia Užsakovui bet kokius vadovus, instrukcijas ir dokumentus, susijusius su Sutartimi arba kurių Užsakovui reikia Darbams naudoti.</w:t>
      </w:r>
    </w:p>
    <w:p w14:paraId="135810FA" w14:textId="77777777" w:rsidR="004D3CF0" w:rsidRPr="00652C14" w:rsidRDefault="004D3CF0" w:rsidP="00652C14">
      <w:pPr>
        <w:tabs>
          <w:tab w:val="left" w:pos="1440"/>
        </w:tabs>
        <w:autoSpaceDN w:val="0"/>
        <w:ind w:firstLine="720"/>
        <w:jc w:val="both"/>
        <w:rPr>
          <w:rFonts w:ascii="Verdana" w:eastAsia="Times New Roman" w:hAnsi="Verdana"/>
        </w:rPr>
      </w:pPr>
    </w:p>
    <w:p w14:paraId="349012E0"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7. INTELEKTINĖS NUOSAVYBĖS TEISĖS</w:t>
      </w:r>
    </w:p>
    <w:p w14:paraId="1630DCDD" w14:textId="77777777" w:rsidR="004D3CF0" w:rsidRPr="00652C14" w:rsidRDefault="004D3CF0" w:rsidP="00652C14">
      <w:pPr>
        <w:tabs>
          <w:tab w:val="left" w:pos="1440"/>
          <w:tab w:val="left" w:pos="7380"/>
        </w:tabs>
        <w:autoSpaceDN w:val="0"/>
        <w:ind w:firstLine="720"/>
        <w:jc w:val="both"/>
        <w:rPr>
          <w:rFonts w:ascii="Verdana" w:eastAsia="Times New Roman" w:hAnsi="Verdana"/>
        </w:rPr>
      </w:pPr>
      <w:r w:rsidRPr="00652C14">
        <w:rPr>
          <w:rFonts w:ascii="Verdana" w:eastAsia="Times New Roman" w:hAnsi="Verdana"/>
        </w:rPr>
        <w:t>7.1. Jeigu Šalys raštu nesusitaria kitaip, autorinės teisės ir kitos intelektinės nuosavybės teisės į dokumentaciją ir kitus rezultatus atliekant Darbus, kurie yra Sutarties objektas, priklauso Rangovui.</w:t>
      </w:r>
    </w:p>
    <w:p w14:paraId="6B95DAAE"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7.2. Tačiau nesant Rangovo autorinių ar kitų intelektinės nuosavybės teisių apribojimo, Užsakovas gali laisvai naudotis, platinti ir tikslinti dokumentus bei kitus Darbų rezultatus neribotą laikotarpį bet kokiais tikslais, išskyrus komercinius tikslus.</w:t>
      </w:r>
    </w:p>
    <w:p w14:paraId="6EF34197" w14:textId="77777777" w:rsidR="004D3CF0" w:rsidRPr="00652C14" w:rsidRDefault="004D3CF0" w:rsidP="00652C14">
      <w:pPr>
        <w:tabs>
          <w:tab w:val="left" w:pos="1440"/>
        </w:tabs>
        <w:autoSpaceDN w:val="0"/>
        <w:ind w:firstLine="720"/>
        <w:jc w:val="both"/>
        <w:rPr>
          <w:rFonts w:ascii="Verdana" w:eastAsia="Times New Roman" w:hAnsi="Verdana"/>
        </w:rPr>
      </w:pPr>
    </w:p>
    <w:p w14:paraId="05282BC7"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8. RANGOVO PERSONALAS IR SAUGA DARBE</w:t>
      </w:r>
    </w:p>
    <w:p w14:paraId="712436C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 8.1. </w:t>
      </w:r>
      <w:r w:rsidRPr="00652C14">
        <w:rPr>
          <w:rFonts w:ascii="Verdana" w:eastAsia="Times New Roman" w:hAnsi="Verdana"/>
          <w:spacing w:val="-4"/>
        </w:rPr>
        <w:t>Rangovas užtikrina, kad jo darbuotojai, ar jo pasitelktų subrangovų darbuotojai, atlikdami Sutartimi sulygtus Darbus, vykdys darbuotojų saugos ir sveikatos, priešgaisrinės saugos, aplinkosaugos, elektrosaugos ir higienos teisės aktų reikalavimus, bei užtikrins teisėtą bei saugų darbą</w:t>
      </w:r>
      <w:r w:rsidRPr="00652C14">
        <w:rPr>
          <w:rFonts w:ascii="Verdana" w:eastAsia="Times New Roman" w:hAnsi="Verdana"/>
        </w:rPr>
        <w:t xml:space="preserve">. </w:t>
      </w:r>
    </w:p>
    <w:p w14:paraId="15554C3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8.2. Rangovo personalas turi būti tinkamai kvalifikuotas, įgudęs ir turintis patirtį atitinkamose veiklos srityse bei darbe. Užsakovo atstovas gali pareikalauti, kad Rangovas atleistų bet kurį Statybvietėje įdarbintą arba į Darbų vykdymą įtrauktą asmenį, įskaitant, jeigu reikėtų, Rangovo atstovą, kuris:</w:t>
      </w:r>
    </w:p>
    <w:p w14:paraId="04592276"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lastRenderedPageBreak/>
        <w:t>8.2.1. nuolat blogai ir nerūpestingai tvarko kokius nors reikalus, susijusius su Sutarties atlikimu:</w:t>
      </w:r>
    </w:p>
    <w:p w14:paraId="6A8BCBDA"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8.2.1.1. pareigas vykdo nekompetentingai arba aplaidžiai;</w:t>
      </w:r>
    </w:p>
    <w:p w14:paraId="101852E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8.2.1.2. nesugeba laikytis kurių nors Sutarties sąlygų;</w:t>
      </w:r>
    </w:p>
    <w:p w14:paraId="1030055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8.2.1.3. nuolat savo elgesiu kelia grėsmę saugai darbe, sveikatai arba aplinkosaugai.</w:t>
      </w:r>
    </w:p>
    <w:p w14:paraId="1D49834B"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8.3. Rangovas, kai Darbus pagal Sutartį vykdo daugiau negu vieno darbdavio (Rangovo, subrangovų) darbuotojai, prieš pradedant vykdyti Darbus paskiria asmenį, darbdavių veiklai saugos ir sveikatos srityje koordinuoti arba darbuotojų saugos ir sveikatos koordinatorių, koordinuojantį Rangovo, subrangovo darbuotojų darbą, sudarant darbuotojams saugias ir sveikatai nekenksmingas darbo sąlygas. Paskyrimas turi būti įforminamas raštiškai (įsakymu, potvarkiu, susitarimo protokolu, ar kitu vietiniu (lokaliniu) teisės aktu) apie tai informuojant Užsakovą.</w:t>
      </w:r>
    </w:p>
    <w:p w14:paraId="283E9FE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8.4. Jei Darbus atlieka tik Rangovas, o darbuotojų saugos ir sveikatos koordinatorius neskiriamas, Rangovas privalo skirti Rangovą atstovaujantį asmenį darbuotojų saugos ir sveikatos klausimais (toliau – Atsakingas asmuo). Rangovo Atsakingas asmuo instruktuoja Rangovo darbuotojus saugiai dirbti Statybvietėje.</w:t>
      </w:r>
    </w:p>
    <w:p w14:paraId="058A0C1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8.5. Rangovas Sutarties vykdymo metu privalo organizuoti ir užtikrinti savo transporto priemonių ir kitų judančių mechanizmų saugų judėjimą Statybvietėje ir šalia jos esančioje teritorijoje. Transporto priemonių eismas organizuojamas pagal atitinkamos transporto rūšies eismo taisykles. Už savo ir/ar nuomojamų, visų rūšių transporto priemonių saugaus eismo organizavimą Statybvietėje ir šalia jos esančioje teritorijoje atsako Rangovas.</w:t>
      </w:r>
    </w:p>
    <w:p w14:paraId="1BFF4CD1"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8.6. Rangovas privalo būti gerai susipažinęs su evakavimo planais, avarijų prevencijos ir likvidavimo planais ir priemonėmis, kurių privaloma imtis avarijų atvejais.</w:t>
      </w:r>
    </w:p>
    <w:p w14:paraId="2C329BB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8.7. Rangovas užtikrina, kad visi įrankiai, mechanizmai, pastoliai, kopėčios, pakėlimo įrengimai, elektriniai ir mechaniniai įrankiai, prietaisai ir kt. būtų tvarkingi, naudojami laikantis saugios eksploatacijos taisyklių bei laikomi saugioje vietoje.</w:t>
      </w:r>
    </w:p>
    <w:p w14:paraId="2C8C47E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8.8. </w:t>
      </w:r>
      <w:r w:rsidRPr="00652C14">
        <w:rPr>
          <w:rFonts w:ascii="Verdana" w:eastAsia="Times New Roman" w:hAnsi="Verdana"/>
          <w:spacing w:val="-4"/>
        </w:rPr>
        <w:t>Rangovas negali palikti neužbaigto arba dalinai užbaigto darbo nesaugiose sąlygose, kurios galėtų pakenkti saugiam darbui, sugadinti įrengimus ar sukelti pavojų žmonių sveikatai ar gyvybei.</w:t>
      </w:r>
    </w:p>
    <w:p w14:paraId="1CAFE20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8.9. Rangovas privalo nutraukti vykdomus Darbus jeigu susidarė situacija kelianti grėsmę žmonių saugai ir sveikatai. Darbai taip pat privalo būti sustabdyti, kai gamtinės sąlygos kliudo saugiai juos atlikti.</w:t>
      </w:r>
    </w:p>
    <w:p w14:paraId="22800B34"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8.10. Sutarties vykdymui Rangovas neturi teisės sudaryti darbo, ar kitokių sutarčių su Užsakovo darbuotojais taip pat bet kokiais kitais pagrindais pasitelkti Užsakovo darbuotojų Sutarties vykdymui be abipusio raštiško susitarimo. Šio punkto pažeidimas laikomas esminiu Sutarties pažeidimu, ir Užsakovas turi teisę Sutartyje nustatyta tvarka vienašališkai nutraukti šią Sutartį prieš terminą, bet tai neatleidžia Rangovo nuo prievolių ir atsakomybės pagal Sutartį.</w:t>
      </w:r>
    </w:p>
    <w:p w14:paraId="253A94B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8.11. Rangovas užtikrina, kad jo pasamdyti darbuotojai ir/arba tretieji asmenys, už kuriuos atsakingas Rangovas, Darbų atlikimo metu nebūtų apsvaigę nuo alkoholio, narkotinių, toksinių ir/arba psichotropinių medžiagų. Neblaivumui ar apsvaigimui nuo psichiką veikiančių medžiagų nustatyti, gali būti privalomai naudojamos techninės priemonės (alkotesteriai ir kt.).</w:t>
      </w:r>
    </w:p>
    <w:p w14:paraId="53692878"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8.12. Rangovas turi nedelsiant pranešti Užsakovo atstovui apie, bet kokį nelaimingą atsitikimą, sužeidimą arba incidentą, ar apie žalą daromą ar padarytą Užsakovo darbuotojams, turtui ar tretiesiems asmenims.</w:t>
      </w:r>
    </w:p>
    <w:p w14:paraId="04426F9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8.13. Užsakovo prašymu Rangovas pateikia asmenų, kuriuos gali tekti įleisti į Užsakovo patalpas dėl priežasčių, susijusių su Sutarties vykdymu: vardus, pavardes ir adresus bei nurodo kiekvieno tokio asmens santykius su Rangovu, taip pat pateikia bet kokias kitas Užsakovo reikalaujamas žinias. Užsakovas pasilieka teisę atsisakyti įleisti į Užsakovo patalpas bet kokius Rangovo ar Rangovo pasitelktų trečiųjų šalių darbuotojus, kurių buvimas Užsakovo patalpose, Užsakovo nuomone, nepageidautinas.</w:t>
      </w:r>
    </w:p>
    <w:p w14:paraId="03BEDDB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8.14. Užsakovo prašymu Rangovas gauna iš kiekvieno prašyme nurodyto asmens konfidencialumo pasižadėjimą, kad toks asmuo supranta, jog konfidencialumo (valstybės, tarnybos ar komercinės paslapties neatskleidimo) įsipareigojimų reikia laikytis Sutarties vykdymo metu, taip pat ir ją nutraukus ir pasibaigus.</w:t>
      </w:r>
    </w:p>
    <w:p w14:paraId="4C4BF591"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9. APSKAITA</w:t>
      </w:r>
    </w:p>
    <w:p w14:paraId="191897D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9.1. Rangovas išsamiai ir tiksliai tvarko sąskaitas, įrašus ir kvitus, susijusius su visomis Užsakovo kompensuojamomis išlaidomis ir kitais Užsakovo vykdomais mokėjimais, susijusiais su Darbais.</w:t>
      </w:r>
    </w:p>
    <w:p w14:paraId="5F85D69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9.2. Reikalui esant, Užsakovo prašymu Rangovas leidžia Užsakovui ar nepriklausomam auditoriui bet kokiu protingu laiku patikrinti visas sąskaitas, įrašus ir kvitus Rangovo patalpose ar kitose Užsakovo nurodytose vietose, pasidaryti tokių sąskaitų, įrašų ir kvitų kopijas, ir Rangovas pateikia Užsakovui ar jo nepriklausomam auditoriui visus paaiškinimus, susijusius su išlaidomis, kurias Užsakovas prašo paaiškinti.</w:t>
      </w:r>
    </w:p>
    <w:p w14:paraId="2C87382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9.3. Rangovas užtikrina, kad minėtos sąskaitos, įrašai ir kvitai būtų saugomi dvejus metus po Sutarties nutraukimo ar pasibaigimo.</w:t>
      </w:r>
    </w:p>
    <w:p w14:paraId="599CD1AE" w14:textId="77777777" w:rsidR="00D23D5C" w:rsidRPr="00652C14" w:rsidRDefault="00D23D5C" w:rsidP="00652C14">
      <w:pPr>
        <w:tabs>
          <w:tab w:val="left" w:pos="1440"/>
        </w:tabs>
        <w:autoSpaceDN w:val="0"/>
        <w:ind w:firstLine="720"/>
        <w:jc w:val="both"/>
        <w:rPr>
          <w:rFonts w:ascii="Verdana" w:eastAsia="Times New Roman" w:hAnsi="Verdana"/>
        </w:rPr>
      </w:pPr>
    </w:p>
    <w:p w14:paraId="5A80FD76"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10. DARBŲ KAINA IR MOKĖJIMAI</w:t>
      </w:r>
    </w:p>
    <w:p w14:paraId="21888FE8"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10.1. Užsakovas už visus pirkimo dokumentuose ir Sutartyje numatytus Darbus sumoka Rangovo pasiūlyme nurodytą kainą.</w:t>
      </w:r>
    </w:p>
    <w:p w14:paraId="0F056A5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10.2. Sutarties kaina yra nurodyta specialiųjų Sutarties sąlygų 8 punkte. Jei suma skaičiais neatitinka sumos žodžiais, teisinga laikoma suma žodžiais.</w:t>
      </w:r>
    </w:p>
    <w:p w14:paraId="5DCC26EC" w14:textId="77777777" w:rsidR="004D3CF0" w:rsidRPr="00652C14" w:rsidRDefault="004D3CF0" w:rsidP="00652C14">
      <w:pPr>
        <w:tabs>
          <w:tab w:val="num" w:pos="1080"/>
        </w:tabs>
        <w:autoSpaceDN w:val="0"/>
        <w:ind w:firstLine="709"/>
        <w:jc w:val="both"/>
        <w:rPr>
          <w:rFonts w:ascii="Verdana" w:eastAsia="Times New Roman" w:hAnsi="Verdana"/>
        </w:rPr>
      </w:pPr>
      <w:r w:rsidRPr="00652C14">
        <w:rPr>
          <w:rFonts w:ascii="Verdana" w:eastAsia="Times New Roman" w:hAnsi="Verdana"/>
        </w:rPr>
        <w:t xml:space="preserve">10.3. </w:t>
      </w:r>
      <w:r w:rsidRPr="00652C14">
        <w:rPr>
          <w:rFonts w:ascii="Verdana" w:eastAsia="Times New Roman" w:hAnsi="Verdana"/>
          <w:b/>
          <w:bCs/>
        </w:rPr>
        <w:t>Šiai Sutarčiai taikoma fiksuotos kainos kainodara.</w:t>
      </w:r>
      <w:r w:rsidRPr="00652C14">
        <w:rPr>
          <w:rFonts w:ascii="Verdana" w:eastAsia="Times New Roman" w:hAnsi="Verdana"/>
        </w:rPr>
        <w:t xml:space="preserve"> Bet koks kiekis, kuris gali būti nustatytas Veiklų sąraše ar Darbų užduoties dokumentuose – sąnaudų kiekių žiniaraščiuose, jeigu jie pateikiami, – yra orientacinis (projektinis) ir neturi būti laikomas faktiniu ir tiksliu Darbų, kuriuos Rangovui reikia atlikti, kiekiu.</w:t>
      </w:r>
    </w:p>
    <w:p w14:paraId="7BFE1DD9"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10.4. Sutarties kaina Sutarties galiojimo metu neturi būti keičiama išskyrus šiame punkte nurodytais atvejais:</w:t>
      </w:r>
    </w:p>
    <w:p w14:paraId="5ECC002C" w14:textId="74F4FB55"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10.4.1. pagal 10.</w:t>
      </w:r>
      <w:r w:rsidR="00D23D5C" w:rsidRPr="00652C14">
        <w:rPr>
          <w:rFonts w:ascii="Verdana" w:eastAsia="Times New Roman" w:hAnsi="Verdana"/>
        </w:rPr>
        <w:t>5</w:t>
      </w:r>
      <w:r w:rsidRPr="00652C14">
        <w:rPr>
          <w:rFonts w:ascii="Verdana" w:eastAsia="Times New Roman" w:hAnsi="Verdana"/>
        </w:rPr>
        <w:t xml:space="preserve"> papunktį įforminus Pakeitimą Sutarties kaina gali būti koreguojama papildomų/ keičiamų/ nevykdomų Darbų sumomis sudarant susitarimą dėl Sutarties kainos koregavimo. Papildomų/ keičiamų/ nevykdomų Darbų kainos apskaičiuojamos žemiau pateikiamais būdas, nustatant aukščiau esančio būdo taikymo prioritetą, t. y. tik nesant galimybės taikyti aukščiau esantį būdą, gali būti taikomas žemiau esantis būdas: </w:t>
      </w:r>
    </w:p>
    <w:p w14:paraId="532F7904" w14:textId="77777777" w:rsidR="004D3CF0" w:rsidRPr="00652C14" w:rsidRDefault="004D3CF0" w:rsidP="00652C14">
      <w:pPr>
        <w:numPr>
          <w:ilvl w:val="0"/>
          <w:numId w:val="24"/>
        </w:numPr>
        <w:autoSpaceDN w:val="0"/>
        <w:ind w:left="0" w:firstLine="709"/>
        <w:jc w:val="both"/>
        <w:rPr>
          <w:rFonts w:ascii="Verdana" w:eastAsia="Times New Roman" w:hAnsi="Verdana"/>
        </w:rPr>
      </w:pPr>
      <w:r w:rsidRPr="00652C14">
        <w:rPr>
          <w:rFonts w:ascii="Verdana" w:eastAsia="Times New Roman" w:hAnsi="Verdana"/>
        </w:rPr>
        <w:t xml:space="preserve">pritaikant Sutartyje numatytų Darbų kainą (jei Sutartyje nustatyti tam tikrų konkrečių darbų įkainiai), jei įmanoma: </w:t>
      </w:r>
    </w:p>
    <w:p w14:paraId="5F4270E8" w14:textId="77777777" w:rsidR="004D3CF0" w:rsidRPr="00652C14" w:rsidRDefault="004D3CF0" w:rsidP="00652C14">
      <w:pPr>
        <w:numPr>
          <w:ilvl w:val="0"/>
          <w:numId w:val="15"/>
        </w:numPr>
        <w:autoSpaceDE w:val="0"/>
        <w:autoSpaceDN w:val="0"/>
        <w:adjustRightInd w:val="0"/>
        <w:ind w:left="0" w:firstLine="709"/>
        <w:rPr>
          <w:rFonts w:ascii="Verdana" w:eastAsia="Calibri" w:hAnsi="Verdana"/>
          <w:color w:val="000000"/>
        </w:rPr>
      </w:pPr>
      <w:r w:rsidRPr="00652C14">
        <w:rPr>
          <w:rFonts w:ascii="Verdana" w:eastAsia="Calibri" w:hAnsi="Verdana"/>
          <w:color w:val="000000"/>
        </w:rPr>
        <w:t>pritaikant Sutartyje nurodytų darbų įkainius, arba</w:t>
      </w:r>
    </w:p>
    <w:p w14:paraId="12F2680C" w14:textId="77777777" w:rsidR="004D3CF0" w:rsidRPr="00652C14" w:rsidRDefault="004D3CF0" w:rsidP="00652C14">
      <w:pPr>
        <w:numPr>
          <w:ilvl w:val="0"/>
          <w:numId w:val="15"/>
        </w:numPr>
        <w:autoSpaceDE w:val="0"/>
        <w:autoSpaceDN w:val="0"/>
        <w:adjustRightInd w:val="0"/>
        <w:ind w:left="0" w:firstLine="709"/>
        <w:rPr>
          <w:rFonts w:ascii="Verdana" w:eastAsia="Calibri" w:hAnsi="Verdana"/>
          <w:color w:val="000000"/>
        </w:rPr>
      </w:pPr>
      <w:r w:rsidRPr="00652C14">
        <w:rPr>
          <w:rFonts w:ascii="Verdana" w:eastAsia="Calibri" w:hAnsi="Verdana"/>
          <w:color w:val="000000"/>
        </w:rPr>
        <w:lastRenderedPageBreak/>
        <w:t>išskaičiuojant kainos dalį iš Sutartyje numatyto įkainio, arba</w:t>
      </w:r>
    </w:p>
    <w:p w14:paraId="788E602F" w14:textId="77777777" w:rsidR="004D3CF0" w:rsidRPr="00652C14" w:rsidRDefault="004D3CF0" w:rsidP="00652C14">
      <w:pPr>
        <w:numPr>
          <w:ilvl w:val="0"/>
          <w:numId w:val="15"/>
        </w:numPr>
        <w:autoSpaceDE w:val="0"/>
        <w:autoSpaceDN w:val="0"/>
        <w:adjustRightInd w:val="0"/>
        <w:ind w:left="0" w:firstLine="709"/>
        <w:rPr>
          <w:rFonts w:ascii="Verdana" w:eastAsia="Calibri" w:hAnsi="Verdana"/>
          <w:color w:val="000000"/>
        </w:rPr>
      </w:pPr>
      <w:r w:rsidRPr="00652C14">
        <w:rPr>
          <w:rFonts w:ascii="Verdana" w:eastAsia="Calibri" w:hAnsi="Verdana"/>
          <w:color w:val="000000"/>
        </w:rPr>
        <w:t>pritaikant Sutartyje numatytus panašių darbų įkainius. Panašius darbus turi pagrįsti ir nustatyti Užsakovas.</w:t>
      </w:r>
    </w:p>
    <w:p w14:paraId="090CE463" w14:textId="77777777" w:rsidR="004D3CF0" w:rsidRPr="00652C14" w:rsidRDefault="004D3CF0" w:rsidP="00652C14">
      <w:pPr>
        <w:numPr>
          <w:ilvl w:val="0"/>
          <w:numId w:val="24"/>
        </w:numPr>
        <w:autoSpaceDN w:val="0"/>
        <w:ind w:left="0" w:firstLine="709"/>
        <w:jc w:val="both"/>
        <w:rPr>
          <w:rFonts w:ascii="Verdana" w:eastAsia="Times New Roman" w:hAnsi="Verdana"/>
        </w:rPr>
      </w:pPr>
      <w:r w:rsidRPr="00652C14">
        <w:rPr>
          <w:rFonts w:ascii="Verdana" w:eastAsia="Times New Roman" w:hAnsi="Verdana"/>
        </w:rPr>
        <w:t>įvertinus pagrįstas tiesiogines (darbo užmokesčio ir su juo susijusius mokesčius, statybos produktų ir įrengimų, mechanizmų sąnaudos) bei netiesiogines (pridėtines, statybvietės, pelno) išlaidas pagal Metodikos</w:t>
      </w:r>
      <w:r w:rsidRPr="00652C14">
        <w:rPr>
          <w:rFonts w:ascii="Verdana" w:eastAsia="Times New Roman" w:hAnsi="Verdana"/>
          <w:vertAlign w:val="superscript"/>
        </w:rPr>
        <w:footnoteReference w:id="1"/>
      </w:r>
      <w:r w:rsidRPr="00652C14">
        <w:rPr>
          <w:rFonts w:ascii="Verdana" w:eastAsia="Times New Roman" w:hAnsi="Verdana"/>
        </w:rPr>
        <w:t xml:space="preserve"> priedo „Tiesioginių ir netiesioginių išlaidų apskaičiavimo taisyklės“ nuostatas.</w:t>
      </w:r>
    </w:p>
    <w:p w14:paraId="4EA26070" w14:textId="381BED6B"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10.4.2.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w:t>
      </w:r>
    </w:p>
    <w:p w14:paraId="465A848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Sutarties kainos perskaičiavimo formulė pasikeitus PVM tarifui:</w:t>
      </w:r>
    </w:p>
    <w:p w14:paraId="199BE33A" w14:textId="77777777" w:rsidR="004D3CF0" w:rsidRPr="00652C14" w:rsidRDefault="004D3CF0" w:rsidP="00652C14">
      <w:pPr>
        <w:autoSpaceDN w:val="0"/>
        <w:ind w:left="1332"/>
        <w:jc w:val="both"/>
        <w:rPr>
          <w:rFonts w:ascii="Verdana" w:eastAsia="Calibri" w:hAnsi="Verdana"/>
        </w:rPr>
      </w:pPr>
      <w:r w:rsidRPr="00652C14">
        <w:rPr>
          <w:rFonts w:ascii="Verdana" w:eastAsia="Calibri" w:hAnsi="Verdana"/>
          <w:position w:val="-56"/>
        </w:rPr>
        <w:object w:dxaOrig="2940" w:dyaOrig="960" w14:anchorId="10EBAF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8" o:title=""/>
          </v:shape>
          <o:OLEObject Type="Embed" ProgID="Equation.3" ShapeID="_x0000_i1025" DrawAspect="Content" ObjectID="_1850624215" r:id="rId9"/>
        </w:object>
      </w:r>
    </w:p>
    <w:p w14:paraId="0C68DEEC" w14:textId="226FEBE8" w:rsidR="004D3CF0" w:rsidRPr="00652C14" w:rsidRDefault="004D3CF0" w:rsidP="00652C14">
      <w:pPr>
        <w:autoSpaceDN w:val="0"/>
        <w:ind w:left="1332"/>
        <w:jc w:val="both"/>
        <w:rPr>
          <w:rFonts w:ascii="Verdana" w:eastAsia="Calibri" w:hAnsi="Verdana"/>
        </w:rPr>
      </w:pPr>
      <w:r w:rsidRPr="00652C14">
        <w:rPr>
          <w:rFonts w:ascii="Verdana" w:eastAsia="Calibri" w:hAnsi="Verdana"/>
          <w:position w:val="-12"/>
        </w:rPr>
        <w:object w:dxaOrig="345" w:dyaOrig="360" w14:anchorId="3CC9F7B6">
          <v:shape id="_x0000_i1026" type="#_x0000_t75" style="width:17.25pt;height:18pt" o:ole="">
            <v:imagedata r:id="rId10" o:title=""/>
          </v:shape>
          <o:OLEObject Type="Embed" ProgID="Equation.3" ShapeID="_x0000_i1026" DrawAspect="Content" ObjectID="_1850624216" r:id="rId11"/>
        </w:object>
      </w:r>
      <w:r w:rsidRPr="00652C14">
        <w:rPr>
          <w:rFonts w:ascii="Verdana" w:eastAsia="Calibri" w:hAnsi="Verdana"/>
        </w:rPr>
        <w:t xml:space="preserve"> - Perskaičiuota Sutarties kaina (su PVM)</w:t>
      </w:r>
    </w:p>
    <w:p w14:paraId="2E3CB5B7" w14:textId="3AB9D915" w:rsidR="004D3CF0" w:rsidRPr="00652C14" w:rsidRDefault="004D3CF0" w:rsidP="00652C14">
      <w:pPr>
        <w:autoSpaceDN w:val="0"/>
        <w:ind w:left="1332"/>
        <w:jc w:val="both"/>
        <w:rPr>
          <w:rFonts w:ascii="Verdana" w:eastAsia="Calibri" w:hAnsi="Verdana"/>
        </w:rPr>
      </w:pPr>
      <w:r w:rsidRPr="00652C14">
        <w:rPr>
          <w:rFonts w:ascii="Verdana" w:eastAsia="Calibri" w:hAnsi="Verdana"/>
          <w:position w:val="-12"/>
        </w:rPr>
        <w:object w:dxaOrig="300" w:dyaOrig="360" w14:anchorId="2B30D351">
          <v:shape id="_x0000_i1027" type="#_x0000_t75" style="width:15pt;height:18pt" o:ole="">
            <v:imagedata r:id="rId12" o:title=""/>
          </v:shape>
          <o:OLEObject Type="Embed" ProgID="Equation.3" ShapeID="_x0000_i1027" DrawAspect="Content" ObjectID="_1850624217" r:id="rId13"/>
        </w:object>
      </w:r>
      <w:r w:rsidRPr="00652C14">
        <w:rPr>
          <w:rFonts w:ascii="Verdana" w:eastAsia="Calibri" w:hAnsi="Verdana"/>
        </w:rPr>
        <w:t xml:space="preserve"> - Sutarties kaina (su PVM) iki perskaičiavimo</w:t>
      </w:r>
    </w:p>
    <w:p w14:paraId="6A13E6E0" w14:textId="06C9BE25" w:rsidR="004D3CF0" w:rsidRPr="00652C14" w:rsidRDefault="004D3CF0" w:rsidP="00652C14">
      <w:pPr>
        <w:autoSpaceDN w:val="0"/>
        <w:ind w:left="1332"/>
        <w:jc w:val="both"/>
        <w:rPr>
          <w:rFonts w:ascii="Verdana" w:eastAsia="Calibri" w:hAnsi="Verdana"/>
        </w:rPr>
      </w:pPr>
      <w:r w:rsidRPr="00652C14">
        <w:rPr>
          <w:rFonts w:ascii="Verdana" w:eastAsia="Calibri" w:hAnsi="Verdana"/>
        </w:rPr>
        <w:t>A – Atliktų darbų kaina (su PVM) iki perskaičiavimo</w:t>
      </w:r>
    </w:p>
    <w:p w14:paraId="188CFE76" w14:textId="049037CF" w:rsidR="004D3CF0" w:rsidRPr="00652C14" w:rsidRDefault="004D3CF0" w:rsidP="00652C14">
      <w:pPr>
        <w:autoSpaceDN w:val="0"/>
        <w:ind w:left="1332"/>
        <w:jc w:val="both"/>
        <w:rPr>
          <w:rFonts w:ascii="Verdana" w:eastAsia="Calibri" w:hAnsi="Verdana"/>
        </w:rPr>
      </w:pPr>
      <w:r w:rsidRPr="00652C14">
        <w:rPr>
          <w:rFonts w:ascii="Verdana" w:eastAsia="Calibri" w:hAnsi="Verdana"/>
          <w:position w:val="-12"/>
        </w:rPr>
        <w:object w:dxaOrig="285" w:dyaOrig="360" w14:anchorId="0B2787DF">
          <v:shape id="_x0000_i1028" type="#_x0000_t75" style="width:14.25pt;height:18pt" o:ole="">
            <v:imagedata r:id="rId14" o:title=""/>
          </v:shape>
          <o:OLEObject Type="Embed" ProgID="Equation.3" ShapeID="_x0000_i1028" DrawAspect="Content" ObjectID="_1850624218" r:id="rId15"/>
        </w:object>
      </w:r>
      <w:r w:rsidRPr="00652C14">
        <w:rPr>
          <w:rFonts w:ascii="Verdana" w:eastAsia="Calibri" w:hAnsi="Verdana"/>
        </w:rPr>
        <w:t xml:space="preserve"> - senas PVM tarifas (procentais)</w:t>
      </w:r>
    </w:p>
    <w:p w14:paraId="740ABB99" w14:textId="2BB9B3AD" w:rsidR="004D3CF0" w:rsidRPr="00652C14" w:rsidRDefault="004D3CF0" w:rsidP="00652C14">
      <w:pPr>
        <w:autoSpaceDN w:val="0"/>
        <w:ind w:left="1332"/>
        <w:jc w:val="both"/>
        <w:rPr>
          <w:rFonts w:ascii="Verdana" w:eastAsia="Calibri" w:hAnsi="Verdana"/>
        </w:rPr>
      </w:pPr>
      <w:r w:rsidRPr="00652C14">
        <w:rPr>
          <w:rFonts w:ascii="Verdana" w:eastAsia="Calibri" w:hAnsi="Verdana"/>
          <w:position w:val="-12"/>
        </w:rPr>
        <w:object w:dxaOrig="300" w:dyaOrig="360" w14:anchorId="06942765">
          <v:shape id="_x0000_i1029" type="#_x0000_t75" style="width:15pt;height:18pt" o:ole="">
            <v:imagedata r:id="rId16" o:title=""/>
          </v:shape>
          <o:OLEObject Type="Embed" ProgID="Equation.3" ShapeID="_x0000_i1029" DrawAspect="Content" ObjectID="_1850624219" r:id="rId17"/>
        </w:object>
      </w:r>
      <w:r w:rsidRPr="00652C14">
        <w:rPr>
          <w:rFonts w:ascii="Verdana" w:eastAsia="Calibri" w:hAnsi="Verdana"/>
        </w:rPr>
        <w:t xml:space="preserve"> - naujas PVM tarifas (procentais)</w:t>
      </w:r>
    </w:p>
    <w:p w14:paraId="5ACBC867"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10.4.3. </w:t>
      </w:r>
      <w:bookmarkStart w:id="2" w:name="_Hlk92368936"/>
      <w:r w:rsidRPr="00652C14">
        <w:rPr>
          <w:rFonts w:ascii="Verdana" w:eastAsia="Times New Roman" w:hAnsi="Verdana"/>
        </w:rPr>
        <w:t>Sutarties kaina gali būti peržiūrima dėl kainų lygio pokyčio bet kurios iš Šalių rašytiniu prašymu. Peržiūros momentas yra Šalies prašymo kitai Šaliai peržiūrėti Sutarties kainą gavimo diena.</w:t>
      </w:r>
      <w:bookmarkEnd w:id="2"/>
    </w:p>
    <w:p w14:paraId="5CED6A4D" w14:textId="1E8C19A3"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10.4.4. Gali būti perskaičiuojamos Rangovui mokėtinos sumos tik už Statybos darbus, o už kitus, nei Statybos darbai, Darbus (Darbo projekto parengimą ir pan.) mokėtinos sumos negali būti perskaičiuojamos</w:t>
      </w:r>
      <w:bookmarkStart w:id="3" w:name="_18vjpp8"/>
      <w:bookmarkStart w:id="4" w:name="_Ref88653909"/>
      <w:bookmarkEnd w:id="3"/>
      <w:r w:rsidRPr="00652C14">
        <w:rPr>
          <w:rFonts w:ascii="Verdana" w:eastAsia="Times New Roman" w:hAnsi="Verdana"/>
        </w:rPr>
        <w:t>.</w:t>
      </w:r>
      <w:bookmarkEnd w:id="4"/>
    </w:p>
    <w:p w14:paraId="1B14068F" w14:textId="47DFDDC4" w:rsidR="004D3CF0" w:rsidRPr="00652C14" w:rsidRDefault="004D3CF0" w:rsidP="00652C14">
      <w:pPr>
        <w:tabs>
          <w:tab w:val="num" w:pos="1080"/>
        </w:tabs>
        <w:autoSpaceDN w:val="0"/>
        <w:ind w:firstLine="709"/>
        <w:jc w:val="both"/>
        <w:rPr>
          <w:rFonts w:ascii="Verdana" w:eastAsia="Times New Roman" w:hAnsi="Verdana"/>
        </w:rPr>
      </w:pPr>
      <w:r w:rsidRPr="00652C14">
        <w:rPr>
          <w:rFonts w:ascii="Verdana" w:eastAsia="Times New Roman" w:hAnsi="Verdana"/>
        </w:rPr>
        <w:t>10.</w:t>
      </w:r>
      <w:r w:rsidR="00E36C16" w:rsidRPr="00652C14">
        <w:rPr>
          <w:rFonts w:ascii="Verdana" w:eastAsia="Times New Roman" w:hAnsi="Verdana"/>
        </w:rPr>
        <w:t>5</w:t>
      </w:r>
      <w:r w:rsidRPr="00652C14">
        <w:rPr>
          <w:rFonts w:ascii="Verdana" w:eastAsia="Times New Roman" w:hAnsi="Verdana"/>
        </w:rPr>
        <w:t xml:space="preserve">. </w:t>
      </w:r>
      <w:r w:rsidRPr="00652C14">
        <w:rPr>
          <w:rFonts w:ascii="Verdana" w:eastAsia="Times New Roman" w:hAnsi="Verdana"/>
          <w:color w:val="000000"/>
          <w:spacing w:val="-3"/>
        </w:rPr>
        <w:t xml:space="preserve">Užsakovas šiame skyriuje nustatytomis sąlygomis gali nurodyti daryti Pakeitimus. </w:t>
      </w:r>
      <w:r w:rsidRPr="00652C14">
        <w:rPr>
          <w:rFonts w:ascii="Verdana" w:eastAsia="Times New Roman" w:hAnsi="Verdana"/>
        </w:rPr>
        <w:t>Pakeitimai gali apimti:</w:t>
      </w:r>
    </w:p>
    <w:p w14:paraId="6A4C55B7" w14:textId="5FBC10ED" w:rsidR="004D3CF0" w:rsidRPr="00652C14" w:rsidRDefault="004D3CF0" w:rsidP="00652C14">
      <w:pPr>
        <w:tabs>
          <w:tab w:val="num" w:pos="1080"/>
        </w:tabs>
        <w:autoSpaceDN w:val="0"/>
        <w:ind w:firstLine="709"/>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5</w:t>
      </w:r>
      <w:r w:rsidRPr="00652C14">
        <w:rPr>
          <w:rFonts w:ascii="Verdana" w:eastAsia="Times New Roman" w:hAnsi="Verdana"/>
        </w:rPr>
        <w:t>.1. bet kurios Darbų dalies montavimo ar įrengimo vietos ar padėties keitimą, Darbų dalies lygių, pozicijų ir (arba) matmenų pakitimus;</w:t>
      </w:r>
    </w:p>
    <w:p w14:paraId="0D814F69" w14:textId="0E2EC586" w:rsidR="004D3CF0" w:rsidRPr="00652C14" w:rsidRDefault="004D3CF0" w:rsidP="00652C14">
      <w:pPr>
        <w:tabs>
          <w:tab w:val="num" w:pos="1080"/>
        </w:tabs>
        <w:autoSpaceDN w:val="0"/>
        <w:ind w:firstLine="709"/>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5</w:t>
      </w:r>
      <w:r w:rsidRPr="00652C14">
        <w:rPr>
          <w:rFonts w:ascii="Verdana" w:eastAsia="Times New Roman" w:hAnsi="Verdana"/>
        </w:rPr>
        <w:t>.2. bet kurio atskiro Darbo atsisakymą arba Darbo apimties sumažinimą;</w:t>
      </w:r>
    </w:p>
    <w:p w14:paraId="34D02146" w14:textId="79690507" w:rsidR="004D3CF0" w:rsidRPr="00652C14" w:rsidRDefault="004D3CF0" w:rsidP="00652C14">
      <w:pPr>
        <w:tabs>
          <w:tab w:val="num" w:pos="1080"/>
        </w:tabs>
        <w:autoSpaceDN w:val="0"/>
        <w:ind w:firstLine="709"/>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5</w:t>
      </w:r>
      <w:r w:rsidRPr="00652C14">
        <w:rPr>
          <w:rFonts w:ascii="Verdana" w:eastAsia="Times New Roman" w:hAnsi="Verdana"/>
        </w:rPr>
        <w:t>.3. Darbo kokybės ar kitų bet kurio atskiro Darbo savybių pakitimus;</w:t>
      </w:r>
    </w:p>
    <w:p w14:paraId="2F9941C3" w14:textId="1A96AC8E" w:rsidR="004D3CF0" w:rsidRPr="00652C14" w:rsidRDefault="004D3CF0" w:rsidP="00652C14">
      <w:pPr>
        <w:tabs>
          <w:tab w:val="num" w:pos="1080"/>
        </w:tabs>
        <w:autoSpaceDN w:val="0"/>
        <w:ind w:firstLine="709"/>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5</w:t>
      </w:r>
      <w:r w:rsidRPr="00652C14">
        <w:rPr>
          <w:rFonts w:ascii="Verdana" w:eastAsia="Times New Roman" w:hAnsi="Verdana"/>
        </w:rPr>
        <w:t>.4. bet kurį papildomą Darbą, Įrangą, Medžiagas.</w:t>
      </w:r>
    </w:p>
    <w:p w14:paraId="257CACAF" w14:textId="335C58B5" w:rsidR="004D3CF0" w:rsidRPr="00652C14" w:rsidRDefault="004D3CF0" w:rsidP="00652C14">
      <w:pPr>
        <w:autoSpaceDE w:val="0"/>
        <w:autoSpaceDN w:val="0"/>
        <w:adjustRightInd w:val="0"/>
        <w:ind w:firstLine="720"/>
        <w:jc w:val="both"/>
        <w:rPr>
          <w:rFonts w:ascii="Verdana" w:eastAsia="Calibri" w:hAnsi="Verdana"/>
          <w:color w:val="000000"/>
        </w:rPr>
      </w:pPr>
      <w:r w:rsidRPr="00652C14">
        <w:rPr>
          <w:rFonts w:ascii="Verdana" w:eastAsia="Calibri" w:hAnsi="Verdana"/>
          <w:color w:val="000000"/>
        </w:rPr>
        <w:t>Pakeitimas pagrindžiamas dokumentais (pvz. defektiniu (pakeitimų) aktu, brėžiniais ar kitais dokumentais), kurie turi būti patvirtinti Rangovo bei raštu suderinti su Užsakovu.</w:t>
      </w:r>
    </w:p>
    <w:p w14:paraId="3AF97D0E" w14:textId="77777777" w:rsidR="004D3CF0" w:rsidRPr="00652C14" w:rsidRDefault="004D3CF0" w:rsidP="00652C14">
      <w:pPr>
        <w:autoSpaceDE w:val="0"/>
        <w:autoSpaceDN w:val="0"/>
        <w:adjustRightInd w:val="0"/>
        <w:ind w:firstLine="720"/>
        <w:jc w:val="both"/>
        <w:rPr>
          <w:rFonts w:ascii="Verdana" w:eastAsia="Calibri" w:hAnsi="Verdana"/>
          <w:color w:val="000000"/>
        </w:rPr>
      </w:pPr>
      <w:r w:rsidRPr="00652C14">
        <w:rPr>
          <w:rFonts w:ascii="Verdana" w:eastAsia="Calibri" w:hAnsi="Verdana"/>
          <w:color w:val="000000"/>
        </w:rPr>
        <w:t xml:space="preserve">Pakeitimas įforminamas susitarimu ar protokolu dėl darbų pakeitimo, nurodant darbų pavadinimus, vienetus, kiekius, techninius sprendinius (pavyzdžiui, brėžinius ir kita), įkainių nustatymo pagrindimą ir skaičiavimą </w:t>
      </w:r>
      <w:r w:rsidRPr="00652C14">
        <w:rPr>
          <w:rFonts w:ascii="Verdana" w:eastAsia="Calibri" w:hAnsi="Verdana"/>
          <w:color w:val="000000"/>
        </w:rPr>
        <w:lastRenderedPageBreak/>
        <w:t>(vadovaujantis 10.4.1 papunkčiu). Toks susitarimas ar protokolas turi būti patvirtintas ir pasirašytas Šalių ir laikomas sudėtine Sutarties dalimi.</w:t>
      </w:r>
    </w:p>
    <w:p w14:paraId="103F66DE" w14:textId="77777777" w:rsidR="004D3CF0" w:rsidRPr="00652C14" w:rsidRDefault="004D3CF0" w:rsidP="00652C14">
      <w:pPr>
        <w:autoSpaceDN w:val="0"/>
        <w:ind w:firstLine="567"/>
        <w:jc w:val="both"/>
        <w:rPr>
          <w:rFonts w:ascii="Verdana" w:eastAsia="Times New Roman" w:hAnsi="Verdana"/>
        </w:rPr>
      </w:pPr>
      <w:r w:rsidRPr="00652C14">
        <w:rPr>
          <w:rFonts w:ascii="Verdana" w:eastAsia="Times New Roman" w:hAnsi="Verdana"/>
        </w:rPr>
        <w:t>Jeigu Pakeitimas atliekamas kitais, negu apibrėžti šiame skyriuje, atvejais, tokiam pakeitimui atlikti turi būti vykdomas atskiras pirkimas, t. y. nauja pirkimo procedūra pagal Lietuvos Respublikos viešųjų pirkimų įstatymo reikalavimus.</w:t>
      </w:r>
    </w:p>
    <w:p w14:paraId="6B5A11E3" w14:textId="3ABE2335" w:rsidR="004D3CF0" w:rsidRPr="00652C14" w:rsidRDefault="004D3CF0" w:rsidP="00652C14">
      <w:pPr>
        <w:tabs>
          <w:tab w:val="num" w:pos="1080"/>
        </w:tabs>
        <w:autoSpaceDN w:val="0"/>
        <w:ind w:firstLine="709"/>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6</w:t>
      </w:r>
      <w:r w:rsidRPr="00652C14">
        <w:rPr>
          <w:rFonts w:ascii="Verdana" w:eastAsia="Times New Roman" w:hAnsi="Verdana"/>
        </w:rPr>
        <w:t xml:space="preserve">. </w:t>
      </w:r>
      <w:r w:rsidRPr="00652C14">
        <w:rPr>
          <w:rFonts w:ascii="Verdana" w:eastAsia="Times New Roman" w:hAnsi="Verdana"/>
          <w:color w:val="000000"/>
          <w:spacing w:val="-3"/>
        </w:rPr>
        <w:t>Pakeitimai</w:t>
      </w:r>
      <w:r w:rsidRPr="00652C14">
        <w:rPr>
          <w:rFonts w:ascii="Verdana" w:eastAsia="Times New Roman" w:hAnsi="Verdana"/>
        </w:rPr>
        <w:t xml:space="preserve"> forminami tokia tvarka:</w:t>
      </w:r>
    </w:p>
    <w:p w14:paraId="796D16FD" w14:textId="250B96F1"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6</w:t>
      </w:r>
      <w:r w:rsidRPr="00652C14">
        <w:rPr>
          <w:rFonts w:ascii="Verdana" w:eastAsia="Times New Roman" w:hAnsi="Verdana"/>
        </w:rPr>
        <w:t xml:space="preserve">.1. jei būtina/tikslinga </w:t>
      </w:r>
      <w:r w:rsidRPr="00652C14">
        <w:rPr>
          <w:rFonts w:ascii="Verdana" w:eastAsia="Times New Roman" w:hAnsi="Verdana"/>
          <w:b/>
        </w:rPr>
        <w:t xml:space="preserve">atsisakyti </w:t>
      </w:r>
      <w:r w:rsidRPr="00652C14">
        <w:rPr>
          <w:rFonts w:ascii="Verdana" w:eastAsia="Times New Roman" w:hAnsi="Verdana"/>
        </w:rPr>
        <w:t>atskiro Darbo, ar būtina/tikslinga mažinti Darbų apimtis, Rangovas pateikia nevykdytinų Darbų lokalinę sąmatą, kurioje nurodo nevykdytinų Darbų kainas, apskaičiuotas pagal 10.4.1. papunktyje nurodytus Darbų kainų nustatymo būdus, ir, Užsakovui įvertinus Rangovo siūlymą, koreguojama Sutarties kaina;</w:t>
      </w:r>
    </w:p>
    <w:p w14:paraId="6917ECE8" w14:textId="4D581B28"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6</w:t>
      </w:r>
      <w:r w:rsidRPr="00652C14">
        <w:rPr>
          <w:rFonts w:ascii="Verdana" w:eastAsia="Times New Roman" w:hAnsi="Verdana"/>
        </w:rPr>
        <w:t xml:space="preserve">.2. jei Sutartyje numatytą atskirą Darbą (ar jo dalį) būtina/tikslinga </w:t>
      </w:r>
      <w:r w:rsidRPr="00652C14">
        <w:rPr>
          <w:rFonts w:ascii="Verdana" w:eastAsia="Times New Roman" w:hAnsi="Verdana"/>
          <w:b/>
        </w:rPr>
        <w:t>keisti</w:t>
      </w:r>
      <w:r w:rsidRPr="00652C14">
        <w:rPr>
          <w:rFonts w:ascii="Verdana" w:eastAsia="Times New Roman" w:hAnsi="Verdana"/>
        </w:rPr>
        <w:t xml:space="preserve"> kitu Darbu, Rangovas pateikia nevykdytinų Darbų lokalinę sąmatą, kurioje nurodo nevykdytinų Darbų kainas, apskaičiuotas pagal 10.4.1. papunktyje nurodytus Darbų kainų nustatymo būdus, bei siūlymą dėl kitų Darbų, t. y. vietoje nevykdomų Darbų siūlomų atlikti Darbų lokalinę sąmatą, sudarytą pagal 10.4.1. papunktyje nurodytus Darbų kainų nustatymo būdus, ir, Užsakovui įvertinus Rangovo siūlymą, koreguojama Sutarties kaina (jei reikia);</w:t>
      </w:r>
    </w:p>
    <w:p w14:paraId="55E86A01" w14:textId="289E337F"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6</w:t>
      </w:r>
      <w:r w:rsidRPr="00652C14">
        <w:rPr>
          <w:rFonts w:ascii="Verdana" w:eastAsia="Times New Roman" w:hAnsi="Verdana"/>
        </w:rPr>
        <w:t xml:space="preserve">.3. papildomi darbai, tai Sutartyje neįtraukti Darbai. Jei būtina/tikslinga atlikti </w:t>
      </w:r>
      <w:r w:rsidRPr="00652C14">
        <w:rPr>
          <w:rFonts w:ascii="Verdana" w:eastAsia="Times New Roman" w:hAnsi="Verdana"/>
          <w:b/>
        </w:rPr>
        <w:t>papildomus</w:t>
      </w:r>
      <w:r w:rsidRPr="00652C14">
        <w:rPr>
          <w:rFonts w:ascii="Verdana" w:eastAsia="Times New Roman" w:hAnsi="Verdana"/>
        </w:rPr>
        <w:t xml:space="preserve"> darbus, Rangovas pateikia siūlymą dėl papildomų Darbų, t. y. papildomų Darbų lokalinę sąmatą, sudarytą pagal 10.4.1. papunktyje nurodytus Darbų kainų nustatymo būdus, ir, Užsakovui įvertinus Rangovo siūlymą, koreguojama Sutarties kaina.</w:t>
      </w:r>
    </w:p>
    <w:p w14:paraId="50378D84" w14:textId="69CB8160"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7</w:t>
      </w:r>
      <w:r w:rsidRPr="00652C14">
        <w:rPr>
          <w:rFonts w:ascii="Verdana" w:eastAsia="Times New Roman" w:hAnsi="Verdana"/>
        </w:rPr>
        <w:t>. Pakeitimai gali būti atliekami neatsižvelgiant į jų vertę ir aplinkybes, jeigu</w:t>
      </w:r>
    </w:p>
    <w:p w14:paraId="7E3CE308" w14:textId="10642BD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7</w:t>
      </w:r>
      <w:r w:rsidRPr="00652C14">
        <w:rPr>
          <w:rFonts w:ascii="Verdana" w:eastAsia="Times New Roman" w:hAnsi="Verdana"/>
        </w:rPr>
        <w:t xml:space="preserve">.1. pasirinkimo galimybės </w:t>
      </w:r>
      <w:r w:rsidRPr="00652C14">
        <w:rPr>
          <w:rFonts w:ascii="Verdana" w:eastAsia="Times New Roman" w:hAnsi="Verdana"/>
          <w:i/>
        </w:rPr>
        <w:t>(opcionas)</w:t>
      </w:r>
      <w:r w:rsidRPr="00652C14">
        <w:rPr>
          <w:rFonts w:ascii="Verdana" w:eastAsia="Times New Roman" w:hAnsi="Verdana"/>
        </w:rPr>
        <w:t xml:space="preserve">, įskaitant </w:t>
      </w:r>
      <w:r w:rsidRPr="00652C14">
        <w:rPr>
          <w:rFonts w:ascii="Verdana" w:eastAsia="Times New Roman" w:hAnsi="Verdana"/>
          <w:bCs/>
          <w:color w:val="000000"/>
        </w:rPr>
        <w:t>kiekių, apimties, objekto pakeitimą</w:t>
      </w:r>
      <w:r w:rsidRPr="00652C14">
        <w:rPr>
          <w:rFonts w:ascii="Verdana" w:eastAsia="Times New Roman" w:hAnsi="Verdana"/>
        </w:rPr>
        <w:t xml:space="preserve">, iš anksto buvo aiškiai, tiksliai ir nedviprasmiškai suformuluotos pirkimo dokumentuose, nurodyta pasirinkimo galimybių </w:t>
      </w:r>
      <w:r w:rsidRPr="00652C14">
        <w:rPr>
          <w:rFonts w:ascii="Verdana" w:eastAsia="Times New Roman" w:hAnsi="Verdana"/>
          <w:i/>
        </w:rPr>
        <w:t>(opciono)</w:t>
      </w:r>
      <w:r w:rsidRPr="00652C14">
        <w:rPr>
          <w:rFonts w:ascii="Verdana" w:eastAsia="Times New Roman" w:hAnsi="Verdana"/>
        </w:rPr>
        <w:t xml:space="preserve"> apimtis, pobūdis ir aplinkybės, kuriomis tai gali būti atliekama, ir iš esmės nesikeičia Darbų pobūdis; arba </w:t>
      </w:r>
    </w:p>
    <w:p w14:paraId="00DEA132" w14:textId="0EA3F1D2"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7</w:t>
      </w:r>
      <w:r w:rsidRPr="00652C14">
        <w:rPr>
          <w:rFonts w:ascii="Verdana" w:eastAsia="Times New Roman" w:hAnsi="Verdana"/>
        </w:rPr>
        <w:t xml:space="preserve">.2. Pakeitimas nėra esminis, t. y. juo nepakeičiamas Darbų bendrasis pobūdis. Pakeitimas laikomas esminiu, kai dėl jo </w:t>
      </w:r>
    </w:p>
    <w:p w14:paraId="77DAB53B" w14:textId="77777777" w:rsidR="004D3CF0" w:rsidRPr="00652C14" w:rsidRDefault="004D3CF0" w:rsidP="00652C14">
      <w:pPr>
        <w:numPr>
          <w:ilvl w:val="1"/>
          <w:numId w:val="30"/>
        </w:numPr>
        <w:tabs>
          <w:tab w:val="left" w:pos="1134"/>
          <w:tab w:val="left" w:pos="1418"/>
        </w:tabs>
        <w:autoSpaceDN w:val="0"/>
        <w:ind w:left="0" w:firstLine="709"/>
        <w:jc w:val="both"/>
        <w:rPr>
          <w:rFonts w:ascii="Verdana" w:eastAsia="Times New Roman" w:hAnsi="Verdana"/>
        </w:rPr>
      </w:pPr>
      <w:r w:rsidRPr="00652C14">
        <w:rPr>
          <w:rFonts w:ascii="Verdana" w:eastAsia="Times New Roman" w:hAnsi="Verdana"/>
        </w:rPr>
        <w:t xml:space="preserve">pakeičiama pradinio pirkimo procedūros konkurencinė padėtis (kiti priimti kandidatai, kitas priimtas dalyvių pasiūlymas, sudominta daugiau tiekėjų), arba </w:t>
      </w:r>
    </w:p>
    <w:p w14:paraId="1C678FDF" w14:textId="77777777" w:rsidR="004D3CF0" w:rsidRPr="00652C14" w:rsidRDefault="004D3CF0" w:rsidP="00652C14">
      <w:pPr>
        <w:numPr>
          <w:ilvl w:val="1"/>
          <w:numId w:val="30"/>
        </w:numPr>
        <w:tabs>
          <w:tab w:val="left" w:pos="1134"/>
          <w:tab w:val="left" w:pos="1418"/>
        </w:tabs>
        <w:autoSpaceDN w:val="0"/>
        <w:ind w:left="0" w:firstLine="709"/>
        <w:jc w:val="both"/>
        <w:rPr>
          <w:rFonts w:ascii="Verdana" w:eastAsia="Times New Roman" w:hAnsi="Verdana"/>
        </w:rPr>
      </w:pPr>
      <w:r w:rsidRPr="00652C14">
        <w:rPr>
          <w:rFonts w:ascii="Verdana" w:eastAsia="Times New Roman" w:hAnsi="Verdana"/>
        </w:rPr>
        <w:t xml:space="preserve">pakeičiama ekonominė pusiausvyra rangovo naudai, arba </w:t>
      </w:r>
    </w:p>
    <w:p w14:paraId="4C07318E" w14:textId="77777777" w:rsidR="004D3CF0" w:rsidRPr="00652C14" w:rsidRDefault="004D3CF0" w:rsidP="00652C14">
      <w:pPr>
        <w:numPr>
          <w:ilvl w:val="1"/>
          <w:numId w:val="30"/>
        </w:numPr>
        <w:tabs>
          <w:tab w:val="left" w:pos="1134"/>
          <w:tab w:val="left" w:pos="1418"/>
        </w:tabs>
        <w:autoSpaceDN w:val="0"/>
        <w:ind w:left="0" w:firstLine="709"/>
        <w:jc w:val="both"/>
        <w:rPr>
          <w:rFonts w:ascii="Verdana" w:eastAsia="Times New Roman" w:hAnsi="Verdana"/>
        </w:rPr>
      </w:pPr>
      <w:r w:rsidRPr="00652C14">
        <w:rPr>
          <w:rFonts w:ascii="Verdana" w:eastAsia="Times New Roman" w:hAnsi="Verdana"/>
        </w:rPr>
        <w:t>labai padidėja Darbų apimtis.</w:t>
      </w:r>
    </w:p>
    <w:p w14:paraId="4B0502BB" w14:textId="5DAA9AFB" w:rsidR="004D3CF0" w:rsidRPr="00652C14" w:rsidRDefault="004D3CF0" w:rsidP="00652C14">
      <w:pPr>
        <w:autoSpaceDN w:val="0"/>
        <w:ind w:firstLine="720"/>
        <w:jc w:val="both"/>
        <w:rPr>
          <w:rFonts w:ascii="Verdana" w:eastAsia="Calibri" w:hAnsi="Verdana"/>
        </w:rPr>
      </w:pPr>
      <w:r w:rsidRPr="00652C14">
        <w:rPr>
          <w:rFonts w:ascii="Verdana" w:eastAsia="Calibri" w:hAnsi="Verdana"/>
        </w:rPr>
        <w:t>10.</w:t>
      </w:r>
      <w:r w:rsidR="00D23D5C" w:rsidRPr="00652C14">
        <w:rPr>
          <w:rFonts w:ascii="Verdana" w:eastAsia="Calibri" w:hAnsi="Verdana"/>
        </w:rPr>
        <w:t>8</w:t>
      </w:r>
      <w:r w:rsidRPr="00652C14">
        <w:rPr>
          <w:rFonts w:ascii="Verdana" w:eastAsia="Calibri" w:hAnsi="Verdana"/>
        </w:rPr>
        <w:t xml:space="preserve">. Atskiri pakeitimai, kurių vertė neviršija 50 procentų Pradinės sutarties vertės, gali būti atliekami šiomis aplinkybėmis: </w:t>
      </w:r>
    </w:p>
    <w:p w14:paraId="1A469A3A" w14:textId="5EDA1B0A"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8</w:t>
      </w:r>
      <w:r w:rsidRPr="00652C14">
        <w:rPr>
          <w:rFonts w:ascii="Verdana" w:eastAsia="Times New Roman" w:hAnsi="Verdana"/>
        </w:rPr>
        <w:t>.1. 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w:t>
      </w:r>
    </w:p>
    <w:p w14:paraId="219751D4" w14:textId="37825B8F"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8</w:t>
      </w:r>
      <w:r w:rsidRPr="00652C14">
        <w:rPr>
          <w:rFonts w:ascii="Verdana" w:eastAsia="Times New Roman" w:hAnsi="Verdana"/>
        </w:rPr>
        <w:t xml:space="preserve">.2. būtinybė atsirado dėl aplinkybių, kurių protingas ir apdairus Užsakovas negalėjo numatyti, ir iš esmės nesikeičia Darbų pobūdis. </w:t>
      </w:r>
    </w:p>
    <w:p w14:paraId="452AF2A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w:t>
      </w:r>
      <w:r w:rsidRPr="00652C14">
        <w:rPr>
          <w:rFonts w:ascii="Verdana" w:eastAsia="Times New Roman" w:hAnsi="Verdana"/>
        </w:rPr>
        <w:lastRenderedPageBreak/>
        <w:t>užtikrinti tinkamą rengiantis sutarties skyrimui panaudotų išteklių ir numatomos jos vertės santykį.</w:t>
      </w:r>
    </w:p>
    <w:p w14:paraId="1BACCDB0" w14:textId="5EC77FC6"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9</w:t>
      </w:r>
      <w:r w:rsidRPr="00652C14">
        <w:rPr>
          <w:rFonts w:ascii="Verdana" w:eastAsia="Times New Roman" w:hAnsi="Verdana"/>
        </w:rPr>
        <w:t>. Pakeitimai, kurių bendra atskirų Pakeitimų pagal šį punktą vertė neviršija 15 procentų Pradinės sutarties vertės, gali būti atliekami neatsižvelgiant į aplinkybes, jeigu iš esmės nesikeičia Darbų pobūdis.</w:t>
      </w:r>
    </w:p>
    <w:p w14:paraId="4F5B8F8F" w14:textId="405E211B"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0</w:t>
      </w:r>
      <w:r w:rsidRPr="00652C14">
        <w:rPr>
          <w:rFonts w:ascii="Verdana" w:eastAsia="Times New Roman" w:hAnsi="Verdana"/>
        </w:rPr>
        <w:t>. Susitarimai dėl peržiūros ir kiekio (apimties) turi būti įforminti raštu, pagrįsti dokumentais, šalių suderinti ir laikomi sudėtine sutarties dalimi.</w:t>
      </w:r>
    </w:p>
    <w:p w14:paraId="069F4AC0" w14:textId="194F6EB2"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1</w:t>
      </w:r>
      <w:r w:rsidRPr="00652C14">
        <w:rPr>
          <w:rFonts w:ascii="Verdana" w:eastAsia="Times New Roman" w:hAnsi="Verdana"/>
        </w:rPr>
        <w:t>. Avansinis mokėjimas netaikomas.</w:t>
      </w:r>
    </w:p>
    <w:p w14:paraId="28036D83" w14:textId="679DA474" w:rsidR="004D3CF0" w:rsidRPr="00652C14" w:rsidRDefault="004D3CF0" w:rsidP="00652C14">
      <w:pPr>
        <w:tabs>
          <w:tab w:val="left" w:pos="1440"/>
        </w:tabs>
        <w:autoSpaceDN w:val="0"/>
        <w:ind w:firstLine="709"/>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2</w:t>
      </w:r>
      <w:r w:rsidRPr="00652C14">
        <w:rPr>
          <w:rFonts w:ascii="Verdana" w:eastAsia="Times New Roman" w:hAnsi="Verdana"/>
        </w:rPr>
        <w:t>. Į Darbų kainą įeina Rangovo atlikto darbo atlyginimas ir jo turėtų išlaidų kompensavimas.</w:t>
      </w:r>
    </w:p>
    <w:p w14:paraId="268CF230" w14:textId="0D6483DB" w:rsidR="004D3CF0" w:rsidRPr="00652C14" w:rsidRDefault="004D3CF0" w:rsidP="00652C14">
      <w:pPr>
        <w:tabs>
          <w:tab w:val="left" w:pos="1440"/>
        </w:tabs>
        <w:autoSpaceDN w:val="0"/>
        <w:ind w:firstLine="709"/>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3</w:t>
      </w:r>
      <w:r w:rsidRPr="00652C14">
        <w:rPr>
          <w:rFonts w:ascii="Verdana" w:eastAsia="Times New Roman" w:hAnsi="Verdana"/>
        </w:rPr>
        <w:t>. už Darbus, kuriuos Rangovas atlieka savarankiškai, be Užsakovo leidimo, nukrypdamas nuo Sutarties, neatlyginama. Užsakovui pareikalavus, Rangovas privalo, per Užsakovo nurodytą terminą pašalinti be Užsakovo leidimo atliktus Darbus, priešingu atveju tai atlieka Užsakovas Rangovo sąskaita.</w:t>
      </w:r>
    </w:p>
    <w:p w14:paraId="0833ECBD" w14:textId="3259128C"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4</w:t>
      </w:r>
      <w:r w:rsidRPr="00652C14">
        <w:rPr>
          <w:rFonts w:ascii="Verdana" w:eastAsia="Times New Roman" w:hAnsi="Verdana"/>
        </w:rPr>
        <w:t>. kai Rangovo faktinės išlaidos yra mažesnės negu buvo numatyta, nustatant atliekamų Darbų kainą, Rangovui išlieka teisė gauti atlyginimą, numatytą Sutartyje, jeigu Užsakovas neįrodo, kad ekonomija turėjo neigiamos įtakos Sutartyje numatytai darbo kokybei.</w:t>
      </w:r>
    </w:p>
    <w:p w14:paraId="4B0DC535" w14:textId="305176AC"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5</w:t>
      </w:r>
      <w:r w:rsidRPr="00652C14">
        <w:rPr>
          <w:rFonts w:ascii="Verdana" w:eastAsia="Times New Roman" w:hAnsi="Verdana"/>
        </w:rPr>
        <w:t>. Mokėjimai:</w:t>
      </w:r>
    </w:p>
    <w:p w14:paraId="6A536515" w14:textId="4F266828"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5</w:t>
      </w:r>
      <w:r w:rsidRPr="00652C14">
        <w:rPr>
          <w:rFonts w:ascii="Verdana" w:eastAsia="Times New Roman" w:hAnsi="Verdana"/>
        </w:rPr>
        <w:t xml:space="preserve">.1. Užsakovas privalo sumokėti Rangovui Sutartyje numatytas kainas po to kai yra priimtas </w:t>
      </w:r>
      <w:r w:rsidRPr="00643120">
        <w:rPr>
          <w:rFonts w:ascii="Verdana" w:eastAsia="Times New Roman" w:hAnsi="Verdana"/>
        </w:rPr>
        <w:t>Darbų rezultatas (etapas ar Darbai),</w:t>
      </w:r>
      <w:r w:rsidRPr="00652C14">
        <w:rPr>
          <w:rFonts w:ascii="Verdana" w:eastAsia="Times New Roman" w:hAnsi="Verdana"/>
        </w:rPr>
        <w:t xml:space="preserve"> su sąlyga, kad Darbai atlikti tinkamai ir laiku;</w:t>
      </w:r>
    </w:p>
    <w:p w14:paraId="3B2F3699" w14:textId="582C7B9F" w:rsidR="004D3CF0" w:rsidRPr="00652C14" w:rsidRDefault="004D3CF0" w:rsidP="00446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20"/>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5</w:t>
      </w:r>
      <w:r w:rsidRPr="00652C14">
        <w:rPr>
          <w:rFonts w:ascii="Verdana" w:eastAsia="Times New Roman" w:hAnsi="Verdana"/>
        </w:rPr>
        <w:t>.2. Atsiskaitymo už atliktus Darbus pagrindas yra PVM sąskaita faktūra, atliktų Darbų aktas (forma F-2 Sutarties 2 priedas) ir pažyma apie atliktų Darbų vertę (Sutarties 5 priedas).</w:t>
      </w:r>
      <w:r w:rsidR="00446821">
        <w:rPr>
          <w:rFonts w:ascii="Verdana" w:eastAsia="Times New Roman" w:hAnsi="Verdana"/>
        </w:rPr>
        <w:t xml:space="preserve"> A</w:t>
      </w:r>
      <w:r w:rsidR="00446821" w:rsidRPr="00652C14">
        <w:rPr>
          <w:rFonts w:ascii="Verdana" w:eastAsia="Times New Roman" w:hAnsi="Verdana"/>
        </w:rPr>
        <w:t>tliktų Darbų aktas (forma F-2 Sutarties 2 priedas) ir pažyma apie atliktų Darbų vertę (Sutarties 5 priedas)</w:t>
      </w:r>
      <w:r w:rsidR="00446821">
        <w:rPr>
          <w:rFonts w:ascii="Verdana" w:eastAsia="Times New Roman" w:hAnsi="Verdana"/>
        </w:rPr>
        <w:t xml:space="preserve"> </w:t>
      </w:r>
      <w:r w:rsidR="00446821" w:rsidRPr="00AB5E56">
        <w:rPr>
          <w:rFonts w:ascii="Verdana" w:eastAsia="Times New Roman" w:hAnsi="Verdana"/>
        </w:rPr>
        <w:t xml:space="preserve">teikiami </w:t>
      </w:r>
      <w:r w:rsidR="00172BCB" w:rsidRPr="00AB5E56">
        <w:rPr>
          <w:rFonts w:ascii="Verdana" w:eastAsia="Times New Roman" w:hAnsi="Verdana"/>
        </w:rPr>
        <w:t>kas mėnesį ir turi būti pasirašyti</w:t>
      </w:r>
      <w:r w:rsidR="00446821" w:rsidRPr="00AB5E56">
        <w:rPr>
          <w:rFonts w:ascii="Verdana" w:eastAsia="Times New Roman" w:hAnsi="Verdana"/>
        </w:rPr>
        <w:t xml:space="preserve"> kvalifikuotu</w:t>
      </w:r>
      <w:r w:rsidR="00446821">
        <w:rPr>
          <w:rFonts w:ascii="Verdana" w:eastAsia="Times New Roman" w:hAnsi="Verdana"/>
        </w:rPr>
        <w:t xml:space="preserve"> elektroniniu parašu.</w:t>
      </w:r>
    </w:p>
    <w:p w14:paraId="1D4E6067" w14:textId="439CE600"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10.1</w:t>
      </w:r>
      <w:r w:rsidR="00446821">
        <w:rPr>
          <w:rFonts w:ascii="Verdana" w:eastAsia="Times New Roman" w:hAnsi="Verdana"/>
        </w:rPr>
        <w:t>6</w:t>
      </w:r>
      <w:r w:rsidRPr="00652C14">
        <w:rPr>
          <w:rFonts w:ascii="Verdana" w:eastAsia="Times New Roman" w:hAnsi="Verdana"/>
        </w:rPr>
        <w:t xml:space="preserve">. Po atliktų Darbų akto pasirašymo, ne vėliau kaip per 3 (tris) darbo dienas Rangovas pateikia Užsakovui PVM sąskaitą faktūrą už faktiškai atliktus Darbus. </w:t>
      </w:r>
    </w:p>
    <w:p w14:paraId="62D51A92" w14:textId="5ECA00BB" w:rsidR="004D3CF0" w:rsidRPr="00652C14" w:rsidRDefault="004D3CF0" w:rsidP="00652C14">
      <w:pPr>
        <w:tabs>
          <w:tab w:val="left" w:pos="709"/>
        </w:tabs>
        <w:suppressAutoHyphens/>
        <w:autoSpaceDN w:val="0"/>
        <w:jc w:val="both"/>
        <w:rPr>
          <w:rFonts w:ascii="Verdana" w:eastAsia="Times New Roman" w:hAnsi="Verdana"/>
        </w:rPr>
      </w:pPr>
      <w:r w:rsidRPr="00652C14">
        <w:rPr>
          <w:rFonts w:ascii="Verdana" w:eastAsia="Times New Roman" w:hAnsi="Verdana"/>
        </w:rPr>
        <w:tab/>
        <w:t>10.1</w:t>
      </w:r>
      <w:r w:rsidR="00446821">
        <w:rPr>
          <w:rFonts w:ascii="Verdana" w:eastAsia="Times New Roman" w:hAnsi="Verdana"/>
        </w:rPr>
        <w:t>7</w:t>
      </w:r>
      <w:r w:rsidRPr="00652C14">
        <w:rPr>
          <w:rFonts w:ascii="Verdana" w:eastAsia="Times New Roman" w:hAnsi="Verdana"/>
        </w:rPr>
        <w:t>. Vykdant Sutartį, sąskaitos faktūros Užsakovui teikiamos tik elektroniniu būdu:</w:t>
      </w:r>
    </w:p>
    <w:p w14:paraId="24693400" w14:textId="1AABAA1A" w:rsidR="004D3CF0" w:rsidRPr="00652C14" w:rsidRDefault="004D3CF0" w:rsidP="00652C14">
      <w:pPr>
        <w:tabs>
          <w:tab w:val="left" w:pos="709"/>
        </w:tabs>
        <w:suppressAutoHyphens/>
        <w:autoSpaceDN w:val="0"/>
        <w:jc w:val="both"/>
        <w:rPr>
          <w:rFonts w:ascii="Verdana" w:eastAsia="Times New Roman" w:hAnsi="Verdana"/>
        </w:rPr>
      </w:pPr>
      <w:r w:rsidRPr="00652C14">
        <w:rPr>
          <w:rFonts w:ascii="Verdana" w:eastAsia="Times New Roman" w:hAnsi="Verdana"/>
        </w:rPr>
        <w:tab/>
        <w:t>10.1</w:t>
      </w:r>
      <w:r w:rsidR="00446821">
        <w:rPr>
          <w:rFonts w:ascii="Verdana" w:eastAsia="Times New Roman" w:hAnsi="Verdana"/>
        </w:rPr>
        <w:t>7</w:t>
      </w:r>
      <w:r w:rsidRPr="00652C14">
        <w:rPr>
          <w:rFonts w:ascii="Verdana" w:eastAsia="Times New Roman" w:hAnsi="Verdana"/>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72FC991F" w14:textId="6BC6CDBF" w:rsidR="004D3CF0" w:rsidRPr="00652C14" w:rsidRDefault="004D3CF0" w:rsidP="00652C14">
      <w:pPr>
        <w:tabs>
          <w:tab w:val="left" w:pos="709"/>
        </w:tabs>
        <w:suppressAutoHyphens/>
        <w:autoSpaceDN w:val="0"/>
        <w:jc w:val="both"/>
        <w:rPr>
          <w:rFonts w:ascii="Verdana" w:eastAsia="Times New Roman" w:hAnsi="Verdana"/>
        </w:rPr>
      </w:pPr>
      <w:r w:rsidRPr="00652C14">
        <w:rPr>
          <w:rFonts w:ascii="Verdana" w:eastAsia="Times New Roman" w:hAnsi="Verdana"/>
        </w:rPr>
        <w:tab/>
        <w:t>10.1</w:t>
      </w:r>
      <w:r w:rsidR="00446821">
        <w:rPr>
          <w:rFonts w:ascii="Verdana" w:eastAsia="Times New Roman" w:hAnsi="Verdana"/>
        </w:rPr>
        <w:t>7</w:t>
      </w:r>
      <w:r w:rsidRPr="00652C14">
        <w:rPr>
          <w:rFonts w:ascii="Verdana" w:eastAsia="Times New Roman" w:hAnsi="Verdana"/>
        </w:rPr>
        <w:t>.2. Europos elektroninių sąskaitų faktūrų standarto neatitinkančios elektroninės sąskaitos faktūros gali būti teikiamos tik naudojantis informacinės sistemos „SABIS“ priemonėmis.</w:t>
      </w:r>
    </w:p>
    <w:p w14:paraId="5F8B3225" w14:textId="7C58011A" w:rsidR="004D3CF0" w:rsidRPr="00652C14" w:rsidRDefault="004D3CF0" w:rsidP="00652C14">
      <w:pPr>
        <w:tabs>
          <w:tab w:val="left" w:pos="709"/>
        </w:tabs>
        <w:suppressAutoHyphens/>
        <w:autoSpaceDN w:val="0"/>
        <w:jc w:val="both"/>
        <w:rPr>
          <w:rFonts w:ascii="Verdana" w:eastAsia="Times New Roman" w:hAnsi="Verdana"/>
        </w:rPr>
      </w:pPr>
      <w:r w:rsidRPr="00652C14">
        <w:rPr>
          <w:rFonts w:ascii="Verdana" w:eastAsia="Times New Roman" w:hAnsi="Verdana"/>
        </w:rPr>
        <w:tab/>
        <w:t>10.1</w:t>
      </w:r>
      <w:r w:rsidR="00446821">
        <w:rPr>
          <w:rFonts w:ascii="Verdana" w:eastAsia="Times New Roman" w:hAnsi="Verdana"/>
        </w:rPr>
        <w:t>7</w:t>
      </w:r>
      <w:r w:rsidRPr="00652C14">
        <w:rPr>
          <w:rFonts w:ascii="Verdana" w:eastAsia="Times New Roman" w:hAnsi="Verdana"/>
        </w:rPr>
        <w:t>.3. Užsakovas elektronines sąskaitas faktūras priima ir apdoroja naudodamasi informacinės sistemos „SABIS“ priemonėmis, išskyrus Lietuvos Respublikos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7A0FA741" w14:textId="4A509529" w:rsidR="004D3CF0" w:rsidRPr="00652C14" w:rsidRDefault="004D3CF0" w:rsidP="00652C14">
      <w:pPr>
        <w:autoSpaceDN w:val="0"/>
        <w:ind w:firstLine="709"/>
        <w:contextualSpacing/>
        <w:jc w:val="both"/>
        <w:rPr>
          <w:rFonts w:ascii="Verdana" w:eastAsia="Times New Roman" w:hAnsi="Verdana"/>
        </w:rPr>
      </w:pPr>
      <w:r w:rsidRPr="00652C14">
        <w:rPr>
          <w:rFonts w:ascii="Verdana" w:eastAsia="Times New Roman" w:hAnsi="Verdana"/>
        </w:rPr>
        <w:lastRenderedPageBreak/>
        <w:t>10.</w:t>
      </w:r>
      <w:r w:rsidR="00D23D5C" w:rsidRPr="00652C14">
        <w:rPr>
          <w:rFonts w:ascii="Verdana" w:eastAsia="Times New Roman" w:hAnsi="Verdana"/>
        </w:rPr>
        <w:t>1</w:t>
      </w:r>
      <w:r w:rsidR="00446821">
        <w:rPr>
          <w:rFonts w:ascii="Verdana" w:eastAsia="Times New Roman" w:hAnsi="Verdana"/>
        </w:rPr>
        <w:t>8</w:t>
      </w:r>
      <w:r w:rsidRPr="00652C14">
        <w:rPr>
          <w:rFonts w:ascii="Verdana" w:eastAsia="Times New Roman" w:hAnsi="Verdana"/>
        </w:rPr>
        <w:t>.</w:t>
      </w:r>
      <w:r w:rsidRPr="00652C14">
        <w:rPr>
          <w:rFonts w:ascii="Verdana" w:eastAsia="Times New Roman" w:hAnsi="Verdana"/>
          <w:color w:val="000000"/>
        </w:rPr>
        <w:t xml:space="preserve"> </w:t>
      </w:r>
      <w:r w:rsidRPr="00652C14">
        <w:rPr>
          <w:rFonts w:ascii="Verdana" w:eastAsia="Calibri" w:hAnsi="Verdana"/>
          <w:color w:val="000000"/>
        </w:rPr>
        <w:t>Už atliktus Darbus Užsakovas atsiskaito su Rangovu pagal pateiktą PVM sąskaitą faktūrą, pervesdamas pinigus į Rangovo Sutarties rekvizituose nurodytą sąskaitą ne vėliau kaip per 30 (trisdešimt) kalendorinių dienų.</w:t>
      </w:r>
    </w:p>
    <w:p w14:paraId="45906572" w14:textId="7BC6CCE2"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bCs/>
          <w:iCs/>
        </w:rPr>
        <w:t>10.</w:t>
      </w:r>
      <w:r w:rsidR="00C936FD">
        <w:rPr>
          <w:rFonts w:ascii="Verdana" w:eastAsia="Times New Roman" w:hAnsi="Verdana"/>
          <w:bCs/>
          <w:iCs/>
        </w:rPr>
        <w:t>19</w:t>
      </w:r>
      <w:r w:rsidRPr="00652C14">
        <w:rPr>
          <w:rFonts w:ascii="Verdana" w:eastAsia="Times New Roman" w:hAnsi="Verdana"/>
          <w:bCs/>
          <w:iCs/>
        </w:rPr>
        <w:t xml:space="preserve">. </w:t>
      </w:r>
      <w:r w:rsidRPr="00652C14">
        <w:rPr>
          <w:rFonts w:ascii="Verdana" w:eastAsia="Times New Roman" w:hAnsi="Verdana"/>
        </w:rPr>
        <w:t>Užsakovas, šioje Sutartyje nustatytu laiku neatsiskaitęs su Rangovu, moka Rangovui 0,05% delspinigių nuo neapmokėtos sumos dydžio už kiekvieną uždelstą atsiskaityti dieną.</w:t>
      </w:r>
    </w:p>
    <w:p w14:paraId="4F909191" w14:textId="17DF32D9"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10.2</w:t>
      </w:r>
      <w:r w:rsidR="00C936FD">
        <w:rPr>
          <w:rFonts w:ascii="Verdana" w:eastAsia="Times New Roman" w:hAnsi="Verdana"/>
        </w:rPr>
        <w:t>0</w:t>
      </w:r>
      <w:r w:rsidRPr="00652C14">
        <w:rPr>
          <w:rFonts w:ascii="Verdana" w:eastAsia="Times New Roman" w:hAnsi="Verdana"/>
        </w:rPr>
        <w:t xml:space="preserve">. Rangovas, </w:t>
      </w:r>
      <w:r w:rsidRPr="00652C14">
        <w:rPr>
          <w:rFonts w:ascii="Verdana" w:hAnsi="Verdana"/>
        </w:rPr>
        <w:t>laiku neatlikęs Darbų ar</w:t>
      </w:r>
      <w:r w:rsidRPr="00652C14">
        <w:rPr>
          <w:rFonts w:ascii="Verdana" w:eastAsia="Times New Roman" w:hAnsi="Verdana"/>
        </w:rPr>
        <w:t xml:space="preserve"> laiku nepašalinęs defektų, moka Užsakovui 0,05% delspinigių nuo neatliktų Darbų vertės už kiekvieną uždelstą dieną.</w:t>
      </w:r>
    </w:p>
    <w:p w14:paraId="782D48A1" w14:textId="051DE0F4" w:rsidR="004D3CF0" w:rsidRPr="00652C14" w:rsidRDefault="004D3CF0" w:rsidP="00652C14">
      <w:pPr>
        <w:widowControl w:val="0"/>
        <w:tabs>
          <w:tab w:val="left" w:pos="1134"/>
          <w:tab w:val="left" w:pos="1560"/>
        </w:tabs>
        <w:autoSpaceDN w:val="0"/>
        <w:ind w:firstLine="709"/>
        <w:jc w:val="both"/>
        <w:rPr>
          <w:rFonts w:ascii="Verdana" w:eastAsia="Times New Roman" w:hAnsi="Verdana"/>
        </w:rPr>
      </w:pPr>
      <w:r w:rsidRPr="00652C14">
        <w:rPr>
          <w:rFonts w:ascii="Verdana" w:eastAsia="Times New Roman" w:hAnsi="Verdana"/>
        </w:rPr>
        <w:t>10.2</w:t>
      </w:r>
      <w:r w:rsidR="00C936FD">
        <w:rPr>
          <w:rFonts w:ascii="Verdana" w:eastAsia="Times New Roman" w:hAnsi="Verdana"/>
        </w:rPr>
        <w:t>1</w:t>
      </w:r>
      <w:r w:rsidRPr="00652C14">
        <w:rPr>
          <w:rFonts w:ascii="Verdana" w:eastAsia="Times New Roman" w:hAnsi="Verdana"/>
        </w:rPr>
        <w:t>. Rangov</w:t>
      </w:r>
      <w:bookmarkStart w:id="5" w:name="_Hlk127963266"/>
      <w:r w:rsidRPr="00652C14">
        <w:rPr>
          <w:rFonts w:ascii="Verdana" w:eastAsia="Times New Roman" w:hAnsi="Verdana"/>
        </w:rPr>
        <w:t xml:space="preserve">as už </w:t>
      </w:r>
      <w:bookmarkEnd w:id="5"/>
      <w:r w:rsidRPr="00652C14">
        <w:rPr>
          <w:rFonts w:ascii="Verdana" w:eastAsia="Times New Roman" w:hAnsi="Verdana"/>
        </w:rPr>
        <w:t>Sutarties 3.2.2.26. punkte nustatytų reikalavimų nesilaikymo/nevykdymo moka Užsakovui 500,00 Eur už kiekvieną atvejį.</w:t>
      </w:r>
    </w:p>
    <w:p w14:paraId="7C484A56" w14:textId="7DC7515F" w:rsidR="004D3CF0" w:rsidRPr="00652C14" w:rsidRDefault="004D3CF0" w:rsidP="00652C14">
      <w:pPr>
        <w:widowControl w:val="0"/>
        <w:tabs>
          <w:tab w:val="left" w:pos="1134"/>
          <w:tab w:val="left" w:pos="1560"/>
        </w:tabs>
        <w:autoSpaceDN w:val="0"/>
        <w:ind w:firstLine="709"/>
        <w:jc w:val="both"/>
        <w:rPr>
          <w:rFonts w:ascii="Verdana" w:eastAsia="Times New Roman" w:hAnsi="Verdana"/>
        </w:rPr>
      </w:pPr>
      <w:r w:rsidRPr="00652C14">
        <w:rPr>
          <w:rFonts w:ascii="Verdana" w:eastAsia="Times New Roman" w:hAnsi="Verdana"/>
        </w:rPr>
        <w:t>10.2</w:t>
      </w:r>
      <w:r w:rsidR="00C936FD">
        <w:rPr>
          <w:rFonts w:ascii="Verdana" w:eastAsia="Times New Roman" w:hAnsi="Verdana"/>
        </w:rPr>
        <w:t>2</w:t>
      </w:r>
      <w:r w:rsidRPr="00652C14">
        <w:rPr>
          <w:rFonts w:ascii="Verdana" w:eastAsia="Times New Roman" w:hAnsi="Verdana"/>
        </w:rPr>
        <w:t xml:space="preserve">. Bauda gali būti išskaičiuojama iš Rangovui mokėtinos sumos. </w:t>
      </w:r>
      <w:bookmarkStart w:id="6" w:name="_Hlk128053635"/>
      <w:r w:rsidRPr="00652C14">
        <w:rPr>
          <w:rFonts w:ascii="Verdana" w:eastAsia="Times New Roman" w:hAnsi="Verdana"/>
        </w:rPr>
        <w:t>Baudos už Sutarties pažeidimus netaikomos pažeidimams, kuomet pažeidimo pagrindu pasinaudojama Sutarties įvykdymo užtikrinimu</w:t>
      </w:r>
      <w:bookmarkEnd w:id="6"/>
      <w:r w:rsidRPr="00652C14">
        <w:rPr>
          <w:rFonts w:ascii="Verdana" w:eastAsia="Times New Roman" w:hAnsi="Verdana"/>
        </w:rPr>
        <w:t>.</w:t>
      </w:r>
    </w:p>
    <w:p w14:paraId="7C58BD33" w14:textId="5415DC43"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10.2</w:t>
      </w:r>
      <w:r w:rsidR="00C936FD">
        <w:rPr>
          <w:rFonts w:ascii="Verdana" w:eastAsia="Times New Roman" w:hAnsi="Verdana"/>
        </w:rPr>
        <w:t>3</w:t>
      </w:r>
      <w:r w:rsidRPr="00652C14">
        <w:rPr>
          <w:rFonts w:ascii="Verdana" w:eastAsia="Times New Roman" w:hAnsi="Verdana"/>
        </w:rPr>
        <w:t xml:space="preserve">. Maksimali bendra Šalies atsakomybė yra </w:t>
      </w:r>
      <w:r w:rsidRPr="00652C14">
        <w:rPr>
          <w:rFonts w:ascii="Verdana" w:eastAsia="Arial" w:hAnsi="Verdana"/>
        </w:rPr>
        <w:t>10 % nuo Pradinės sutarties vertės arba Sutarties kainos (be PVM), atsižvelgiant į tai, kuri yra didesnė.</w:t>
      </w:r>
    </w:p>
    <w:p w14:paraId="735F4662" w14:textId="254DE0D3"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10.2</w:t>
      </w:r>
      <w:r w:rsidR="00C936FD">
        <w:rPr>
          <w:rFonts w:ascii="Verdana" w:eastAsia="Times New Roman" w:hAnsi="Verdana"/>
        </w:rPr>
        <w:t>4</w:t>
      </w:r>
      <w:r w:rsidRPr="00652C14">
        <w:rPr>
          <w:rFonts w:ascii="Verdana" w:eastAsia="Times New Roman" w:hAnsi="Verdana"/>
        </w:rPr>
        <w:t>. Jeigu Užsakovas nevykdo savo įsipareigojimų sumokėti Sutartyje numatytą atlyginimą arba kitokią Sutarties Šalių sutartą sumą, Rangovas turi teisę išieškoti jam pagal Sutartį priklausančias sumas už atliktą Darbą iš Užsakovui priklausančių įrenginių, likusių medžiagų ir kito Užsakovui priklausančio turto, kol Užsakovas visiškai su juo neatsiskaitys arba gali sulaikyti Darbų rezultatą tol, kol Užsakovas tinkamai neįvykdys savo prievolės.</w:t>
      </w:r>
    </w:p>
    <w:p w14:paraId="291C1D5B" w14:textId="78FBB53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10.2</w:t>
      </w:r>
      <w:r w:rsidR="00C936FD">
        <w:rPr>
          <w:rFonts w:ascii="Verdana" w:eastAsia="Times New Roman" w:hAnsi="Verdana"/>
        </w:rPr>
        <w:t>5</w:t>
      </w:r>
      <w:r w:rsidRPr="00652C14">
        <w:rPr>
          <w:rFonts w:ascii="Verdana" w:eastAsia="Times New Roman" w:hAnsi="Verdana"/>
        </w:rPr>
        <w:t xml:space="preserve">. Sutartiniai mokėjimai Rangovui vykdomi nacionaline ar kita valiuta, kuria leidžiami atsiskaitymai Lietuvos Respublikoje. </w:t>
      </w:r>
    </w:p>
    <w:p w14:paraId="45E5A1DE" w14:textId="77777777" w:rsidR="00D23D5C" w:rsidRPr="00652C14" w:rsidRDefault="00D23D5C" w:rsidP="00652C14">
      <w:pPr>
        <w:autoSpaceDN w:val="0"/>
        <w:ind w:firstLine="720"/>
        <w:jc w:val="both"/>
        <w:rPr>
          <w:rFonts w:ascii="Verdana" w:eastAsia="Times New Roman" w:hAnsi="Verdana"/>
        </w:rPr>
      </w:pPr>
    </w:p>
    <w:p w14:paraId="369EFA5C"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11. DARBŲ KOKYBĖ IR DEFEKTŲ ŠALINIMO TVARKA</w:t>
      </w:r>
    </w:p>
    <w:p w14:paraId="0BF76E2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 Jeigu Užsakovas, iki galutinio Darbų perdavimo-priėmimo akto pasirašymo dienos, bet kuriuo metu pastebi, kad atlikti Darbai turi defektų ar kokybės trūkumų, ar yra atliekami pažeidžiant šioje Sutartyje numatytas sąlygas, jis bet kuriuo metu gali raštu pareikalauti, kad Rangovas:</w:t>
      </w:r>
    </w:p>
    <w:p w14:paraId="2E49494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11.1.1. nedelsiant sustabdytų ir/ar nutrauktų Darbų atlikimą;</w:t>
      </w:r>
    </w:p>
    <w:p w14:paraId="4C8DC9D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11.1.2. pašalintų šiuos trūkumus per nurodytą laiko tarpą;</w:t>
      </w:r>
    </w:p>
    <w:p w14:paraId="76861AA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11.1.3. neatlygintinai pakeistų nekokybiškas medžiagas, gaminius, dirbinius, įrangą;</w:t>
      </w:r>
    </w:p>
    <w:p w14:paraId="11B91358"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11.1.4. neatlygintinai pagerintų atliekamų Darbų kokybę;</w:t>
      </w:r>
    </w:p>
    <w:p w14:paraId="0427E3E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11.1.5. neatlygintinai ištaisytų netinkamai atliktus Darbus.</w:t>
      </w:r>
    </w:p>
    <w:p w14:paraId="095F9D1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11.2. Pastebėjus atliktų Darbų defektus ir/ar kokybės trūkumus, dalyvaujant Rangovo įgaliotam atstovui, surašomas atitinkamas defektinis aktas. Užsakovas įsipareigoja ne vėliau kaip prieš 1 (vieną) darbo dieną informuoti Rangovo atstovą apie organizuojamos apžiūros, atliktų Darbų defektams ir kokybės trūkumams nustatyti, laiką ir vietą. Defektinį aktą pasirašo Užsakovo ir Rangovo įgalioti atstovai. Rangovui, nepripažinus defektų ar kokybės trūkumų, arba jam nustatytu laiku neatvykus surašyti defektinio akto, Užsakovas gali atlikti nepriklausomą Darbų kokybės ekspertizę. Jei ekspertizės metu nustatoma, kad Darbai atlikti nekokybiškai – ekspertizės išlaidas apmoka Rangovas, jei Darbai kokybiški – Užsakovas. Šalys susitaria, kad tokios ekspertizės išvados joms bus privalomos, ir įsipareigoja atlyginti viena kitai tokios ekspertizės išlaidas.</w:t>
      </w:r>
    </w:p>
    <w:p w14:paraId="341B4D3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11.3. Jeigu Užsakovas bet kuriuo metu pastebi, kad atlikti Darbai turi defektų ir/ar kokybės trūkumų, kurie kelia pavojų žmonių sveikatai, darbo saugai ir aplinkos ar turto saugumui, Užsakovas turi teisę pareikalauti Rangovo nedelsiant, bet ne vėliau nei per 3 (tris) darbo valandas nuo atitinkamo pranešimo gavimo, sustabdyti Darbų ar Darbų dalies vykdymą. Darbai sustabdomi iki tol, kol Rangovas neužtikrins žmonių sveikatos, darbo saugos ir aplinkos ar turto saugumo. Pašalinęs priežastis Rangovas privalo raštu kreiptis į Užsakovą, prašydamas leidimo pratęsti Darbų vykdymą.</w:t>
      </w:r>
    </w:p>
    <w:p w14:paraId="166DC4C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11.4. Jeigu per Užsakovo nurodytus terminus Rangovas nepradeda taisyti nekokybiškai atliktų Darbų, Užsakovas gali sulaikyti mokėjimus ir/arba ištaisyti nekokybiškai atliktus Darbus trečiųjų šalių pagalba arba savo jėgomis ir išskaičiuoti dėl to patirtus nuostolius iš Rangovo.</w:t>
      </w:r>
    </w:p>
    <w:p w14:paraId="0C227D3B"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11.5. </w:t>
      </w:r>
      <w:r w:rsidRPr="00652C14">
        <w:rPr>
          <w:rFonts w:ascii="Verdana" w:eastAsia="Times New Roman" w:hAnsi="Verdana"/>
          <w:spacing w:val="-2"/>
        </w:rPr>
        <w:t>Pastebėtų Darbų trūkumų ar defektų šalinimas neprailgina Sutarties įvykdymo terminų.</w:t>
      </w:r>
    </w:p>
    <w:p w14:paraId="222AF4BC" w14:textId="77777777" w:rsidR="004D3CF0" w:rsidRPr="00652C14" w:rsidRDefault="004D3CF0" w:rsidP="00652C14">
      <w:pPr>
        <w:autoSpaceDN w:val="0"/>
        <w:ind w:firstLine="720"/>
        <w:jc w:val="both"/>
        <w:rPr>
          <w:rFonts w:ascii="Verdana" w:eastAsia="Times New Roman" w:hAnsi="Verdana"/>
        </w:rPr>
      </w:pPr>
    </w:p>
    <w:p w14:paraId="64FBA1E4" w14:textId="77777777" w:rsidR="004D3CF0" w:rsidRPr="00652C14" w:rsidRDefault="004D3CF0" w:rsidP="00652C14">
      <w:pPr>
        <w:autoSpaceDN w:val="0"/>
        <w:ind w:firstLine="720"/>
        <w:jc w:val="center"/>
        <w:rPr>
          <w:rFonts w:ascii="Verdana" w:eastAsia="Times New Roman" w:hAnsi="Verdana"/>
        </w:rPr>
      </w:pPr>
      <w:r w:rsidRPr="00652C14">
        <w:rPr>
          <w:rFonts w:ascii="Verdana" w:eastAsia="Times New Roman" w:hAnsi="Verdana"/>
          <w:b/>
        </w:rPr>
        <w:t>12. SUTARTIES KEITIMAS JOS GALIOJIMO LAIKOTARPIU</w:t>
      </w:r>
    </w:p>
    <w:p w14:paraId="247EA09D" w14:textId="77777777" w:rsidR="004D3CF0" w:rsidRPr="00652C14" w:rsidRDefault="004D3CF0" w:rsidP="00652C14">
      <w:pPr>
        <w:autoSpaceDN w:val="0"/>
        <w:ind w:right="-82" w:firstLine="720"/>
        <w:jc w:val="both"/>
        <w:rPr>
          <w:rFonts w:ascii="Verdana" w:eastAsia="Times New Roman" w:hAnsi="Verdana"/>
        </w:rPr>
      </w:pPr>
      <w:r w:rsidRPr="00652C14">
        <w:rPr>
          <w:rFonts w:ascii="Verdana" w:eastAsia="Times New Roman" w:hAnsi="Verdana"/>
        </w:rPr>
        <w:t>12.1. Sutartis keičiama vadovaujantis Lietuvos Respublikos viešųjų pirkimų įstatymo 89 straipsnio nuostatomis.</w:t>
      </w:r>
    </w:p>
    <w:p w14:paraId="28E4796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12.2. Sutarties dokumentai gali būti keičiama tik raštišku Šalių susitarimu ir/ar protokolu, pasirašytu abiejų Sutarties šalių.</w:t>
      </w:r>
    </w:p>
    <w:p w14:paraId="60116FFA"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12.3. Sutarties galiojimo laikotarpiu Šalis gali inicijuoti Sutarties sąlygų pakeitimą, pateikdama kitai Šaliai raštišką prašymą keisti Sutarties sąlygas ir dokumentų, pagrindžiančių prašyme nurodytas aplinkybes, argumentus ir paaiškinimus, kopijas. Į pateiktą prašymą pakeisti atitinkamą Sutarties sąlygą kita Šalis motyvuotai atsako per vėliau kaip per 10 darbo dienų. Šalims nesutarus dėl Sutarties sąlygų keitimo, sprendimo teisę turi Užsakovas. Šalims tarpusavyje susitarus dėl Sutarties sąlygų keitimo, šie keitimai įforminami susitarimu, kuris yra neatskiriama Sutarties dalis.</w:t>
      </w:r>
    </w:p>
    <w:p w14:paraId="1801BFAF" w14:textId="77777777" w:rsidR="004D3CF0" w:rsidRPr="00652C14" w:rsidRDefault="004D3CF0" w:rsidP="00652C14">
      <w:pPr>
        <w:tabs>
          <w:tab w:val="left" w:pos="1440"/>
        </w:tabs>
        <w:autoSpaceDN w:val="0"/>
        <w:ind w:firstLine="720"/>
        <w:jc w:val="both"/>
        <w:rPr>
          <w:rFonts w:ascii="Verdana" w:eastAsia="Times New Roman" w:hAnsi="Verdana"/>
        </w:rPr>
      </w:pPr>
    </w:p>
    <w:p w14:paraId="16236BB4"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13. TEISIŲ IR PAREIGŲ PERLEIDIMAS</w:t>
      </w:r>
    </w:p>
    <w:p w14:paraId="67E784AC" w14:textId="07D60404" w:rsidR="004D3CF0" w:rsidRPr="00652C14" w:rsidRDefault="004D3CF0" w:rsidP="00652C14">
      <w:pPr>
        <w:autoSpaceDN w:val="0"/>
        <w:ind w:firstLine="742"/>
        <w:jc w:val="both"/>
        <w:rPr>
          <w:rFonts w:ascii="Verdana" w:eastAsia="Times New Roman" w:hAnsi="Verdana"/>
        </w:rPr>
      </w:pPr>
      <w:r w:rsidRPr="00652C14">
        <w:rPr>
          <w:rFonts w:ascii="Verdana" w:eastAsia="Times New Roman" w:hAnsi="Verdana"/>
        </w:rPr>
        <w:t>13.1. Rangovas negali perleisti visų ar dalies savo įsipareigojimų pagal šią Sutartį be išankstinio raštiško Užsakovo sutikimo. Sudarytos Sutarties Šalis gali būti pakeista tuo išimtiniu atveju, kai ji pertvarkoma, reorganizuojama arba dėl Užsakovo funkcijų perdavimo kitai perkančiajai organizacijai ar Rangovo funkcijų perdavimo "vidinio" persitvarkymo atveju (kai su Sutartimi susijusios funkcijos perduodamos pilnai kontroliuojamai jo įmonei, toliau liekant solidariai atsakingu už Sutarties vykdymą) Sutarties vykdymas perduodamas kitam ūkio subjektui (-ams). Dėl Sutarties Šalies pertvarkymo, reorganizavimo ar funkcijų perdavimo neturi pablogėti Sutartį vykdysiančio ūkio subjekto (-ų) galimybės tinkamai įvykdyti Sutartį palyginti su tuo ūkio subjektu, su kuriuo buvo sudaryta Sutartis. Kai šiame punkte numatytais atvejais keičiama Sutarties Šalis, jis turi turėti ne mažesnę kvalifikaciją nei tas, su kuriuo buvo sudaryta Sutartis pagal kriterijus, kurie buvo nustatyti pirkimo sąlygose.</w:t>
      </w:r>
    </w:p>
    <w:p w14:paraId="37D9A1B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13.2. Užsakovui turi būti nedelsiant pranešta apie bet kokius esminius Rangovo asmens pasikeitimus, patvirtinant, kad prielaidos, būtinos Sutarčiai įvykdyti, nenustojo galioti.</w:t>
      </w:r>
    </w:p>
    <w:p w14:paraId="331E8EAD" w14:textId="77777777" w:rsidR="004D3CF0" w:rsidRPr="00652C14" w:rsidRDefault="004D3CF0" w:rsidP="00652C14">
      <w:pPr>
        <w:autoSpaceDN w:val="0"/>
        <w:rPr>
          <w:rFonts w:ascii="Verdana" w:eastAsia="Times New Roman" w:hAnsi="Verdana"/>
          <w:b/>
        </w:rPr>
      </w:pPr>
    </w:p>
    <w:p w14:paraId="36545379"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14. SUBRANGOS SUTARTYS</w:t>
      </w:r>
    </w:p>
    <w:p w14:paraId="5C130D8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lastRenderedPageBreak/>
        <w:t>14.1. Rangovas turi teisę pasitelkti savo prievolėms įvykdyti kitus asmenis – subrangovus, kurie buvo nurodyti Rangovo pasiūlyme.</w:t>
      </w:r>
    </w:p>
    <w:p w14:paraId="61FA628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14.2. Jeigu Darbams įvykdyti pasitelkiami subrangovai, tai Rangovas tampa Generaliniu rangovu.</w:t>
      </w:r>
    </w:p>
    <w:p w14:paraId="5DA2021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14.3. Generalinis rangovas atsako Užsakovui už subrangovų prievolių neįvykdymą ir/ar netinkamą įvykdymą, o subrangovams – už Užsakovo prievolių neįvykdymą ar netinkamą įvykdymą.</w:t>
      </w:r>
    </w:p>
    <w:p w14:paraId="2B37500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14.4. Užsakovas ir subrangovas neturi teisės reikšti vienas kitam piniginių reikalavimų, susijusių su Sutarčių, kiekvieno iš jų sudarytų su Generaliniu rangovu, pažeidimą.</w:t>
      </w:r>
    </w:p>
    <w:p w14:paraId="0404DE7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14.5. Jeigu Generalinis rangovas sutinka, Užsakovas turi teisę sudaryti Sutartis su kitais asmenimis atskiriems Darbams atlikti. Tokiu atveju, šie asmenys už Sutarties neįvykdymą ir/ar netinkamą įvykdymą atsako tiesiai Užsakovui.</w:t>
      </w:r>
    </w:p>
    <w:p w14:paraId="49D6C26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14.6. Subrangovai turi teisę pasinaudoti tiesioginio atsiskaitymo galimybe, raštu pateikdami prašymą Užsakovui. Tuo tikslu Užsakovas privalo ne vėliau kaip per 3 darbo dienas nuo Subrangovų sąrašo arba pakeisto Subrangovų sąrašo gavimo informuoti Subrangovus, nurodytus Subrangovų sąraše, apie tokią tiesioginio atsiskaitymo galimybę pagal trišalio susitarimo su Subrangovu sąlygas, pateiktas priede Nr. 6, ir pateikti Subrangovams priedą Nr. 6. </w:t>
      </w:r>
    </w:p>
    <w:p w14:paraId="4EEE024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14.7. Tuo atveju, kai Subrangovas išreiškia norą pasinaudoti tiesioginio atsiskaitymo galimybe, Užsakovas ir Rangovas privalo sudaryti su Subrangovu trišalį susitarimą pagal priede Nr. 6 pateiktą trišalio susitarimo su Subrangovu formą.</w:t>
      </w:r>
    </w:p>
    <w:p w14:paraId="1BDB25FB"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15. ŠALIŲ ĮSIPAREIGOJIMŲ VYKDYMO VĖLAVIMAI</w:t>
      </w:r>
    </w:p>
    <w:p w14:paraId="414CD823"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15.1. Jeigu Sutarties vykdymo metu Rangovas ar jo subrangovai susiduria su aplinkybėmis, trukdančiomis laiku atlikti Darbus, Rangovas nedelsdamas, bet ne vėliau kaip per 5 (penkias) darbo dienas praneša Užsakovui raštu apie vėlavimo faktą, numatomą vėlavimo trukmę ir priežastis.</w:t>
      </w:r>
    </w:p>
    <w:p w14:paraId="3C0C9B45"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15.2. Užsakovas, ne vėliau kaip per 10 darbo dienų po Rangovo pranešimo gavimo, įvertina padėtį ir esant Sutartyje numatytoms aplinkybėms pratęsia Darbų atlikimo terminą Sutartyje nustatytais terminais ir tvarka; </w:t>
      </w:r>
    </w:p>
    <w:p w14:paraId="4AAD76C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15.3. Vėlavimas suteikti reikiamus dokumentus ir/ar informaciją yra laikomas vėlavimu atlikti Darbus.</w:t>
      </w:r>
    </w:p>
    <w:p w14:paraId="7BB208BA" w14:textId="77777777" w:rsidR="004D3CF0" w:rsidRPr="00652C14" w:rsidRDefault="004D3CF0" w:rsidP="00652C14">
      <w:pPr>
        <w:tabs>
          <w:tab w:val="left" w:pos="1440"/>
        </w:tabs>
        <w:autoSpaceDN w:val="0"/>
        <w:ind w:firstLine="720"/>
        <w:jc w:val="both"/>
        <w:rPr>
          <w:rFonts w:ascii="Verdana" w:eastAsia="Times New Roman" w:hAnsi="Verdana"/>
        </w:rPr>
      </w:pPr>
    </w:p>
    <w:p w14:paraId="6F79D27B" w14:textId="3864B77D" w:rsidR="005523FB"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16. SUTARTIES ĮVYKDYMO UŽTIKRINIMAS</w:t>
      </w:r>
      <w:r w:rsidRPr="00652C14">
        <w:rPr>
          <w:rFonts w:ascii="Verdana" w:hAnsi="Verdana"/>
          <w:b/>
        </w:rPr>
        <w:t>, GARANTINIO LAIKOTARPIO PRIEVOLIŲ ĮVYKDYMO UŽTIKRINIMAS</w:t>
      </w:r>
    </w:p>
    <w:p w14:paraId="6ECC5008" w14:textId="2F8CB4EB" w:rsidR="005523FB" w:rsidRPr="00652C14" w:rsidRDefault="004D3CF0" w:rsidP="00652C14">
      <w:pPr>
        <w:numPr>
          <w:ilvl w:val="1"/>
          <w:numId w:val="31"/>
        </w:numPr>
        <w:tabs>
          <w:tab w:val="left" w:pos="720"/>
          <w:tab w:val="left" w:pos="1440"/>
          <w:tab w:val="left" w:pos="1521"/>
        </w:tabs>
        <w:autoSpaceDN w:val="0"/>
        <w:ind w:left="0" w:firstLine="709"/>
        <w:contextualSpacing/>
        <w:jc w:val="both"/>
        <w:rPr>
          <w:rFonts w:ascii="Verdana" w:hAnsi="Verdana"/>
          <w:bCs/>
        </w:rPr>
      </w:pPr>
      <w:r w:rsidRPr="00652C14">
        <w:rPr>
          <w:rFonts w:ascii="Verdana" w:hAnsi="Verdana"/>
          <w:bCs/>
        </w:rPr>
        <w:t>Sutarties įvykdymo užtikrinim</w:t>
      </w:r>
      <w:r w:rsidR="005523FB" w:rsidRPr="00652C14">
        <w:rPr>
          <w:rFonts w:ascii="Verdana" w:hAnsi="Verdana"/>
          <w:bCs/>
        </w:rPr>
        <w:t>as nereikalaujamas.</w:t>
      </w:r>
    </w:p>
    <w:p w14:paraId="294A9BBE" w14:textId="77777777" w:rsidR="004D3CF0" w:rsidRPr="00652C14" w:rsidRDefault="004D3CF0" w:rsidP="00652C14">
      <w:pPr>
        <w:tabs>
          <w:tab w:val="left" w:pos="0"/>
          <w:tab w:val="left" w:pos="1260"/>
          <w:tab w:val="left" w:pos="1440"/>
          <w:tab w:val="left" w:pos="1521"/>
          <w:tab w:val="left" w:pos="1670"/>
        </w:tabs>
        <w:autoSpaceDN w:val="0"/>
        <w:jc w:val="both"/>
        <w:rPr>
          <w:rFonts w:ascii="Verdana" w:hAnsi="Verdana"/>
        </w:rPr>
      </w:pPr>
    </w:p>
    <w:p w14:paraId="2E4587DD"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17. STATYBOS OBJEKTO DRAUDIMAS</w:t>
      </w:r>
    </w:p>
    <w:p w14:paraId="7FF4EFA6" w14:textId="77777777" w:rsidR="00C049CF" w:rsidRPr="003A4131" w:rsidRDefault="00C049CF" w:rsidP="00C049CF">
      <w:pPr>
        <w:autoSpaceDN w:val="0"/>
        <w:ind w:firstLine="720"/>
        <w:jc w:val="both"/>
        <w:textAlignment w:val="baseline"/>
        <w:rPr>
          <w:rFonts w:ascii="Verdana" w:eastAsia="Times New Roman" w:hAnsi="Verdana" w:cs="Calibri"/>
        </w:rPr>
      </w:pPr>
      <w:r w:rsidRPr="003A4131">
        <w:rPr>
          <w:rFonts w:ascii="Verdana" w:eastAsia="Times New Roman" w:hAnsi="Verdana"/>
          <w:bdr w:val="none" w:sz="0" w:space="0" w:color="auto" w:frame="1"/>
        </w:rPr>
        <w:t>17.1. Sutartis gali nustatyti Šalies, kuriai tenka objekto atsitiktinio žuvimo ar sugadinimo rizika, pareigą apdrausti Statybos objektą, medžiagas ar kitokį turtą, naudojamą statybos procese, taip pat pareigą apdrausti tos Šalies civilinę atsakomybę už kitiems asmenims padarytą žalą.</w:t>
      </w:r>
    </w:p>
    <w:p w14:paraId="729AB2C1" w14:textId="77777777" w:rsidR="00C049CF" w:rsidRPr="00FF59AC" w:rsidRDefault="00C049CF" w:rsidP="00C049CF">
      <w:pPr>
        <w:autoSpaceDN w:val="0"/>
        <w:ind w:firstLine="720"/>
        <w:jc w:val="both"/>
        <w:textAlignment w:val="baseline"/>
        <w:rPr>
          <w:rFonts w:ascii="Verdana" w:eastAsia="Times New Roman" w:hAnsi="Verdana"/>
          <w:bdr w:val="none" w:sz="0" w:space="0" w:color="auto" w:frame="1"/>
        </w:rPr>
      </w:pPr>
      <w:r w:rsidRPr="003A4131">
        <w:rPr>
          <w:rFonts w:ascii="Verdana" w:eastAsia="Times New Roman" w:hAnsi="Verdana"/>
          <w:bdr w:val="none" w:sz="0" w:space="0" w:color="auto" w:frame="1"/>
        </w:rPr>
        <w:t xml:space="preserve">17.2. Rangovas privalo </w:t>
      </w:r>
      <w:r w:rsidRPr="003A4131">
        <w:rPr>
          <w:rFonts w:ascii="Verdana" w:eastAsia="Times New Roman" w:hAnsi="Verdana"/>
          <w:b/>
          <w:bCs/>
          <w:bdr w:val="none" w:sz="0" w:space="0" w:color="auto" w:frame="1"/>
        </w:rPr>
        <w:t>ne vėliau kaip per 10 darbo dienų</w:t>
      </w:r>
      <w:r w:rsidRPr="003A4131">
        <w:rPr>
          <w:rFonts w:ascii="Verdana" w:eastAsia="Times New Roman" w:hAnsi="Verdana"/>
          <w:bdr w:val="none" w:sz="0" w:space="0" w:color="auto" w:frame="1"/>
        </w:rPr>
        <w:t xml:space="preserve"> nuo Sutarties įsigaliojimo dienos sudaryti ir pateikti Užsakovui civilinės atsakomybės privalomojo draudimo sutart</w:t>
      </w:r>
      <w:r>
        <w:rPr>
          <w:rFonts w:ascii="Verdana" w:eastAsia="Times New Roman" w:hAnsi="Verdana"/>
          <w:bdr w:val="none" w:sz="0" w:space="0" w:color="auto" w:frame="1"/>
        </w:rPr>
        <w:t xml:space="preserve">į </w:t>
      </w:r>
      <w:r w:rsidRPr="003A4131">
        <w:rPr>
          <w:rFonts w:ascii="Verdana" w:eastAsia="Times New Roman" w:hAnsi="Verdana"/>
          <w:bdr w:val="none" w:sz="0" w:space="0" w:color="auto" w:frame="1"/>
        </w:rPr>
        <w:t>pagal Lietuvos Respublikos statybos įstatymo XI skirsnio 42 straipsn</w:t>
      </w:r>
      <w:r>
        <w:rPr>
          <w:rFonts w:ascii="Verdana" w:eastAsia="Times New Roman" w:hAnsi="Verdana"/>
          <w:bdr w:val="none" w:sz="0" w:space="0" w:color="auto" w:frame="1"/>
        </w:rPr>
        <w:t>yje</w:t>
      </w:r>
      <w:r w:rsidRPr="003A4131">
        <w:rPr>
          <w:rFonts w:ascii="Verdana" w:eastAsia="Times New Roman" w:hAnsi="Verdana"/>
          <w:bdr w:val="none" w:sz="0" w:space="0" w:color="auto" w:frame="1"/>
        </w:rPr>
        <w:t xml:space="preserve"> nustatytus reikalavimus. Ši privalomo draudimo sutartis turi įsigalioti ne vėliau kaip per 10 darb</w:t>
      </w:r>
      <w:r>
        <w:rPr>
          <w:rFonts w:ascii="Verdana" w:eastAsia="Times New Roman" w:hAnsi="Verdana"/>
          <w:bdr w:val="none" w:sz="0" w:space="0" w:color="auto" w:frame="1"/>
        </w:rPr>
        <w:t>o</w:t>
      </w:r>
      <w:r w:rsidRPr="003A4131">
        <w:rPr>
          <w:rFonts w:ascii="Verdana" w:eastAsia="Times New Roman" w:hAnsi="Verdana"/>
          <w:bdr w:val="none" w:sz="0" w:space="0" w:color="auto" w:frame="1"/>
        </w:rPr>
        <w:t xml:space="preserve"> dienų nuo Sutarties pasirašymo dienos, </w:t>
      </w:r>
      <w:r w:rsidRPr="003A4131">
        <w:rPr>
          <w:rFonts w:ascii="Verdana" w:eastAsia="Times New Roman" w:hAnsi="Verdana"/>
          <w:bdr w:val="none" w:sz="0" w:space="0" w:color="auto" w:frame="1"/>
        </w:rPr>
        <w:lastRenderedPageBreak/>
        <w:t>iki kurios turi būti pateiktas įrodymas pagal reikalavimus, ir turi galioti visą statybvietėje vykdomų darbų laikotarpį iki visų Rangovo atliktų statybos darbų rezultato perdavimo Užsakovui dienos.</w:t>
      </w:r>
    </w:p>
    <w:p w14:paraId="33C89545" w14:textId="77777777" w:rsidR="00C049CF" w:rsidRPr="003A4131" w:rsidRDefault="00C049CF" w:rsidP="00C049CF">
      <w:pPr>
        <w:autoSpaceDN w:val="0"/>
        <w:ind w:firstLine="720"/>
        <w:jc w:val="both"/>
        <w:textAlignment w:val="baseline"/>
        <w:rPr>
          <w:rFonts w:ascii="Verdana" w:eastAsia="Times New Roman" w:hAnsi="Verdana" w:cs="Calibri"/>
        </w:rPr>
      </w:pPr>
      <w:r w:rsidRPr="003A4131">
        <w:rPr>
          <w:rFonts w:ascii="Verdana" w:eastAsia="Times New Roman" w:hAnsi="Verdana"/>
          <w:bdr w:val="none" w:sz="0" w:space="0" w:color="auto" w:frame="1"/>
        </w:rPr>
        <w:t>17.3. Sudarytoje draudimo sutartyje Užsakovas ir Rangovo visi pasamdyti subrangovai papildomai turi būti nurodyti kaip apdraustieji asmenys.</w:t>
      </w:r>
    </w:p>
    <w:p w14:paraId="311334FC" w14:textId="77777777" w:rsidR="00C049CF" w:rsidRPr="003A4131" w:rsidRDefault="00C049CF" w:rsidP="00C049CF">
      <w:pPr>
        <w:autoSpaceDN w:val="0"/>
        <w:ind w:firstLine="720"/>
        <w:jc w:val="both"/>
        <w:textAlignment w:val="baseline"/>
        <w:rPr>
          <w:rFonts w:ascii="Verdana" w:eastAsia="Times New Roman" w:hAnsi="Verdana" w:cs="Calibri"/>
        </w:rPr>
      </w:pPr>
      <w:r w:rsidRPr="003A4131">
        <w:rPr>
          <w:rFonts w:ascii="Verdana" w:eastAsia="Times New Roman" w:hAnsi="Verdana"/>
          <w:bdr w:val="none" w:sz="0" w:space="0" w:color="auto" w:frame="1"/>
        </w:rPr>
        <w:t>17.4. Jeigu Rangovui ir/arba subrangovui Lietuvos Respublikos teisės aktų nustatyta tvarka reikės parengti visų arba dalies Sutartyje numatytų Darbų projektinę dokumentaciją, tai Rangovas iki šios projektinės dokumentacijos ruošimo pradžios privalo pateikti Užsakovui savo arba reikalingos Darbų projektinės dokumentacijos paruošimui pasamdyto subrangovo pagal Lietuvos Respublikos statybos įstatymo (arba juos keičiančių teisės aktų) keliamus reikalavimus apdrausto statinio projektuotojo civilinės atsakomybės privalomojo draudimo liudijimo kopiją.</w:t>
      </w:r>
    </w:p>
    <w:p w14:paraId="48E474DF" w14:textId="77777777" w:rsidR="00C049CF" w:rsidRPr="003A4131" w:rsidRDefault="00C049CF" w:rsidP="00C049CF">
      <w:pPr>
        <w:autoSpaceDN w:val="0"/>
        <w:ind w:firstLine="720"/>
        <w:jc w:val="both"/>
        <w:textAlignment w:val="baseline"/>
        <w:rPr>
          <w:rFonts w:ascii="Verdana" w:eastAsia="Times New Roman" w:hAnsi="Verdana" w:cs="Calibri"/>
        </w:rPr>
      </w:pPr>
      <w:r w:rsidRPr="003A4131">
        <w:rPr>
          <w:rFonts w:ascii="Verdana" w:eastAsia="Times New Roman" w:hAnsi="Verdana"/>
          <w:bdr w:val="none" w:sz="0" w:space="0" w:color="auto" w:frame="1"/>
        </w:rPr>
        <w:t>17.5. Kiekvienu draudimo liudijimu, kuriuo draudžiama nuo nuostolių arba žalos, turi būti numatyta galimybė išmokėti draudimo išmokas Sutarties valiuta, reikalinga nuostoliams arba žalai ištaisyti. Iš draudikų gautos draudimo išmokos privalo būti naudojamos tik nuostoliams arba žalai ištaisyti.</w:t>
      </w:r>
    </w:p>
    <w:p w14:paraId="7F647A3B" w14:textId="77777777" w:rsidR="00C049CF" w:rsidRPr="003A4131" w:rsidRDefault="00C049CF" w:rsidP="00C049CF">
      <w:pPr>
        <w:autoSpaceDN w:val="0"/>
        <w:ind w:firstLine="720"/>
        <w:jc w:val="both"/>
        <w:textAlignment w:val="baseline"/>
        <w:rPr>
          <w:rFonts w:ascii="Verdana" w:eastAsia="Times New Roman" w:hAnsi="Verdana" w:cs="Calibri"/>
        </w:rPr>
      </w:pPr>
      <w:r w:rsidRPr="003A4131">
        <w:rPr>
          <w:rFonts w:ascii="Verdana" w:eastAsia="Times New Roman" w:hAnsi="Verdana"/>
          <w:bdr w:val="none" w:sz="0" w:space="0" w:color="auto" w:frame="1"/>
        </w:rPr>
        <w:t>17.6. Kiekviena Šalis privalo laikytis visų kiekvienoje draudimo sutartyje apibrėžtų sąlygų. Rangovas privalo nuolat informuoti draudikus apie bet kuriuos atitinkamus Darbų vykdymo pasikeitimus ir užtikrinti, kad sudarytos draudimo sutartys galiotų pagal šios dalies reikalavimus.</w:t>
      </w:r>
    </w:p>
    <w:p w14:paraId="4CB226DD" w14:textId="77777777" w:rsidR="00C049CF" w:rsidRPr="003A4131" w:rsidRDefault="00C049CF" w:rsidP="00C049CF">
      <w:pPr>
        <w:autoSpaceDN w:val="0"/>
        <w:ind w:firstLine="720"/>
        <w:jc w:val="both"/>
        <w:textAlignment w:val="baseline"/>
        <w:rPr>
          <w:rFonts w:ascii="Verdana" w:eastAsia="Times New Roman" w:hAnsi="Verdana" w:cs="Calibri"/>
        </w:rPr>
      </w:pPr>
      <w:r w:rsidRPr="003A4131">
        <w:rPr>
          <w:rFonts w:ascii="Verdana" w:eastAsia="Times New Roman" w:hAnsi="Verdana"/>
          <w:bdr w:val="none" w:sz="0" w:space="0" w:color="auto" w:frame="1"/>
        </w:rPr>
        <w:t>17.7. </w:t>
      </w:r>
      <w:r w:rsidRPr="003A4131">
        <w:rPr>
          <w:rFonts w:ascii="Verdana" w:eastAsia="Times New Roman" w:hAnsi="Verdana"/>
          <w:spacing w:val="-4"/>
          <w:bdr w:val="none" w:sz="0" w:space="0" w:color="auto" w:frame="1"/>
        </w:rPr>
        <w:t>Nė viena Šalis neturi teisės daryti jokių bet kurios draudimo sutarties sąlygų pakeitimų be išankstinio kitos Šalies sutikimo. Jeigu draudikas mėgina padaryti draudimo sutarties sąlygų pakeitimą, tai pirmoji Šalis, kuriai apie tai pranešė draudikas, privalo nedelsdama tai pranešti ir kitai Šaliai.</w:t>
      </w:r>
    </w:p>
    <w:p w14:paraId="6989C8D2" w14:textId="77777777" w:rsidR="00C049CF" w:rsidRPr="003A4131" w:rsidRDefault="00C049CF" w:rsidP="00C049CF">
      <w:pPr>
        <w:autoSpaceDN w:val="0"/>
        <w:ind w:firstLine="720"/>
        <w:jc w:val="both"/>
        <w:textAlignment w:val="baseline"/>
        <w:rPr>
          <w:rFonts w:ascii="Verdana" w:eastAsia="Times New Roman" w:hAnsi="Verdana" w:cs="Calibri"/>
        </w:rPr>
      </w:pPr>
      <w:r w:rsidRPr="003A4131">
        <w:rPr>
          <w:rFonts w:ascii="Verdana" w:eastAsia="Times New Roman" w:hAnsi="Verdana"/>
          <w:bdr w:val="none" w:sz="0" w:space="0" w:color="auto" w:frame="1"/>
        </w:rPr>
        <w:t>17.8. Jeigu Rangovas nesudaro draudimo sutarties arba neužtikrina bet kurios draudimo sutarties sąlygų, kurių iš jo reikalaujama atlikti ir palaikyti pagal Sutartį, arba nepateikia pakankamo įrodymo ir draudimo liudijimų kopijų pagal šios dalies reikalavimus, tai Užsakovas gali (savo nuožiūra ir nepažeisdamas bet kurios kitos teisės arba teisinės gynybos priemonių) sudaryti draudimo sutartis šioje dalyje nurodytomis sąlygomis ir sumokėti reikalingas draudimo įmokas arba turi teisę sustabdyti Rangovui priklausančias mokėti sumas už atliktus Darbus tol, kol Rangovas įvykdys visus savo įsipareigojimus, numatytus šioje. Jeigu Užsakovas pats sumoka draudimo įmokas už šioje dalyje numatytas draudimo sutartis, tai Rangovas privalo iš Sutarties kainos grąžinti sumokėtas draudimo įmokas Užsakovui arba atitinkamai turi būti sumažinta Sutarties kaina.</w:t>
      </w:r>
    </w:p>
    <w:p w14:paraId="65EA06A4" w14:textId="77777777" w:rsidR="00C049CF" w:rsidRPr="003A4131" w:rsidRDefault="00C049CF" w:rsidP="00C049CF">
      <w:pPr>
        <w:autoSpaceDN w:val="0"/>
        <w:ind w:firstLine="709"/>
        <w:jc w:val="both"/>
        <w:textAlignment w:val="baseline"/>
        <w:rPr>
          <w:rFonts w:ascii="Verdana" w:eastAsia="Times New Roman" w:hAnsi="Verdana" w:cs="Calibri"/>
        </w:rPr>
      </w:pPr>
      <w:r w:rsidRPr="003A4131">
        <w:rPr>
          <w:rFonts w:ascii="Verdana" w:eastAsia="Times New Roman" w:hAnsi="Verdana"/>
          <w:bdr w:val="none" w:sz="0" w:space="0" w:color="auto" w:frame="1"/>
        </w:rPr>
        <w:t>17.9. Patirtus nuostolius arba žalą, jeigu jos visai arba dalinai nekompensuoja draudikai, privalo padengti Rangovas. Jeigu Rangovas nesudaro draudimo sutarties šioje dalyje nurodytomis sąlygomis arba neužtikrina draudimo sutartyje draudiko nurodytų sąlygų laikymosi, tai bet kokius nuostolius arba žalą, kuriuos pagal draudimo sutartį būtų turėjusi atlyginti draudimo įmonė, privalo atlyginti Rangovas.</w:t>
      </w:r>
    </w:p>
    <w:p w14:paraId="6375D059" w14:textId="77777777" w:rsidR="004D3CF0" w:rsidRPr="00652C14" w:rsidRDefault="004D3CF0" w:rsidP="00652C14">
      <w:pPr>
        <w:tabs>
          <w:tab w:val="left" w:pos="567"/>
        </w:tabs>
        <w:autoSpaceDN w:val="0"/>
        <w:contextualSpacing/>
        <w:jc w:val="both"/>
        <w:rPr>
          <w:rFonts w:ascii="Verdana" w:eastAsia="Times New Roman" w:hAnsi="Verdana"/>
          <w:b/>
        </w:rPr>
      </w:pPr>
    </w:p>
    <w:p w14:paraId="39C6D633"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18. SUTARTIES NUTRAUKIMAS UŽSAKOVO INICIATYVA</w:t>
      </w:r>
    </w:p>
    <w:p w14:paraId="1C1443A3"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 Nesumažindamas kitų savo teisių gynimo priemonių dėl Sutarties pažeidimo, Užsakovas gali nutraukti šią Sutartį prieš trisdešimt dienų pranešdamas Rangovui, jeigu Rangovas:</w:t>
      </w:r>
    </w:p>
    <w:p w14:paraId="50738746"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18.1.1. įsiteisėjusiu kompetentingos institucijos ar teismo sprendimu yra pripažintas kaltu dėl rimto profesinio pažeidimo;</w:t>
      </w:r>
    </w:p>
    <w:p w14:paraId="7B197812"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18.1.2. įsiteisėjusiu teismo sprendimu pripažintas kaltu dėl sukčiavimo, korupcijos, pinigų plovimo, dalyvavimo nusikalstamoje organizacijoje;</w:t>
      </w:r>
    </w:p>
    <w:p w14:paraId="1B203D1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18.1.3. nebevykdo Darbų arba kitaip aiškiai parodo ketinimą netęsti savo įsipareigojimų pagal Sutartį;</w:t>
      </w:r>
    </w:p>
    <w:p w14:paraId="3ED5044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18.1.4. nesilaiko Sutarties sąlygų dėl Darbų kokybės: naudoja netinkamas medžiagas, gaminius ar kitus komponentus, netinkamai atlieka Darbus ir nepaiso Užsakovo nurodymų pašalinti trūkumus nustatytais terminais ar elgiasi kitaip nei nustatyta Sutartyje;</w:t>
      </w:r>
    </w:p>
    <w:p w14:paraId="0D1319D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18.1.5. negavęs Užsakovo sutikimo, visus Statybos darbus paveda vykdyti subrangovui, sudarydamas su juo Subrangos sutartį, arba perleidžia Sutartį;</w:t>
      </w:r>
    </w:p>
    <w:p w14:paraId="30D2864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18.1.6. bankrutuoja arba tampa nemokus, pradėtas jo įmonės likvidavimas, sustabdo ūkinę veiklą arba kituose teisės aktuose numatyta tvarka susidaro analogiška situacija;</w:t>
      </w:r>
    </w:p>
    <w:p w14:paraId="1776F8D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18.1.7. duoda arba pasiūlo bet kokiam asmeniui kyšį kaip paskatą arba apdovanojimą už bet kurio su šia Sutartimi susijusio veiksmo atlikimą arba susilaikymą jį atlikti;</w:t>
      </w:r>
    </w:p>
    <w:p w14:paraId="4A35F54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18.1.8. nevykdo Sutarties 3.2.2.26 punkte nurodyto įsipareigojimo dėl aplinkos apsaugos kriterijų taikymo ir užfiksuoti daugiau nei 3 atvejai;</w:t>
      </w:r>
    </w:p>
    <w:p w14:paraId="13105B9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18.1.9. dėl kitokio pobūdžio neveiksnumo, trukdančio vykdyti Sutartį ir kitais Sutartyje nurodytais atvejais. </w:t>
      </w:r>
    </w:p>
    <w:p w14:paraId="7596C12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18.1.10. Užsakovas šiame straipsnyje nustatyta tvarka gali vienašališkai nutraukti Sutartį, kuria keičiama Sutartis, jeigu:</w:t>
      </w:r>
    </w:p>
    <w:p w14:paraId="337C63A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1) Sutartis buvo pakeista pažeidžiant Lietuvos Respublikos viešųjų pirkimų įstatymo 89 straipsnį; </w:t>
      </w:r>
    </w:p>
    <w:p w14:paraId="46072AD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 paaiškėjo, kad Rangovas, su kuriuo sudaryta Sutartis, turėjo būti pašalintas iš pirkimo procedūros pagal Lietuvos Respublikos viešųjų pirkimų įstatymo 46 straipsnio 1 dalį;</w:t>
      </w:r>
    </w:p>
    <w:p w14:paraId="1C0491D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3)vienašališku Užsakovo sprendimu, jeigu paaiškėja Lietuvos Respublikos viešųjų pirkimų įstatymo 45 straipsnio 2</w:t>
      </w:r>
      <w:r w:rsidRPr="00652C14">
        <w:rPr>
          <w:rFonts w:ascii="Verdana" w:eastAsia="Times New Roman" w:hAnsi="Verdana"/>
          <w:vertAlign w:val="superscript"/>
        </w:rPr>
        <w:t>1</w:t>
      </w:r>
      <w:r w:rsidRPr="00652C14">
        <w:rPr>
          <w:rFonts w:ascii="Verdana" w:eastAsia="Times New Roman" w:hAnsi="Verdana"/>
        </w:rPr>
        <w:t xml:space="preserve"> dalyje nurodytos aplinkybės;</w:t>
      </w:r>
    </w:p>
    <w:p w14:paraId="765CB7DA" w14:textId="77777777" w:rsidR="004D3CF0" w:rsidRPr="00652C14" w:rsidRDefault="004D3CF0" w:rsidP="00652C14">
      <w:pPr>
        <w:autoSpaceDN w:val="0"/>
        <w:ind w:firstLine="720"/>
        <w:jc w:val="both"/>
        <w:outlineLvl w:val="2"/>
        <w:rPr>
          <w:rFonts w:ascii="Verdana" w:eastAsia="Times New Roman" w:hAnsi="Verdana"/>
        </w:rPr>
      </w:pPr>
      <w:r w:rsidRPr="00652C14">
        <w:rPr>
          <w:rFonts w:ascii="Verdana" w:eastAsia="Times New Roman" w:hAnsi="Verdana"/>
        </w:rPr>
        <w:t>4)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5E062DF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18.2. Nutraukęs Sutartį, Užsakovas gali baigti Darbus ir/arba pasirūpinti, kad tai atliktų kas nors kitas. Užsakovas ir tie kiti asmenys gali naudoti bet kuriuos Statybos produktus bei Rangovo projektavimo dokumentus.</w:t>
      </w:r>
    </w:p>
    <w:p w14:paraId="2E1E3BA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18.3. Užsakovas įvertina savo pretenzijas Rangovui dėl Sutarties nutraukimo, įvertina Rangovo atliktus Darbus, laikinus Darbus bei įrenginius ir nustato Rangovui mokėtiną sumą, iš kurios padengia Užsakovo patirtus praradimus ir nuostolius. Gautą likutį Užsakovas išmoka Rangovui.</w:t>
      </w:r>
    </w:p>
    <w:p w14:paraId="58E3C7EA"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18.4. Sutartis prieš terminą gali būti nutraukta raštišku Šalių susitarimu.</w:t>
      </w:r>
    </w:p>
    <w:p w14:paraId="35795013" w14:textId="77777777" w:rsidR="004D3CF0" w:rsidRPr="00652C14" w:rsidRDefault="004D3CF0" w:rsidP="00652C14">
      <w:pPr>
        <w:autoSpaceDN w:val="0"/>
        <w:jc w:val="both"/>
        <w:rPr>
          <w:rFonts w:ascii="Verdana" w:eastAsia="Times New Roman" w:hAnsi="Verdana"/>
        </w:rPr>
      </w:pPr>
    </w:p>
    <w:p w14:paraId="0A01AA3E"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19. SUTARTIES NUTRAUKIMAS RANGOVO INICIATYVA</w:t>
      </w:r>
    </w:p>
    <w:p w14:paraId="7CECCEF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19.1. Nesumažindamas kitų savo teisių gynimo priemonių dėl Sutarties pažeidimų, Rangovas gali nutraukti šią Sutartį prieš trisdešimt dienų pranešdamas Užsakovui, jeigu Užsakovas neapmoka sutartu laiku už atliktus Darbus.</w:t>
      </w:r>
    </w:p>
    <w:p w14:paraId="23CD77C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19.2. Įsigaliojus pranešimui dėl Sutarties nutraukimo, Rangovas nedelsdamas privalo:</w:t>
      </w:r>
    </w:p>
    <w:p w14:paraId="1C7A072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lastRenderedPageBreak/>
        <w:t>19.2.1. nutraukti visus Darbus, išskyrus tokius, kuriuos atlikti dėl gyvybės ar nuosavybės apsaugos ar dėl Darbų saugos yra būtina;</w:t>
      </w:r>
    </w:p>
    <w:p w14:paraId="107163E6"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19.2.2. perduoti Užsakovui Rangovo atliktus Darbus, įrangą, medžiagas, dokumentus, už kuriuos Rangovui jau sumokėta;</w:t>
      </w:r>
    </w:p>
    <w:p w14:paraId="6912244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19.2.3. pašalinti iš Statybvietės visus laikinus įrenginius, statybos produktus, išskyrus tuos, kurie būtini Darbų saugai užtikrinti, ir pats palikti Statybvietę.</w:t>
      </w:r>
    </w:p>
    <w:p w14:paraId="78069AB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19.3. Įsigaliojus pranešimui dėl Sutarties nutraukimo, Užsakovas nedelsdamas privalo:</w:t>
      </w:r>
    </w:p>
    <w:p w14:paraId="306995E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19.3.1. grąžinti Rangovui atlikimo užtikrinimą;</w:t>
      </w:r>
    </w:p>
    <w:p w14:paraId="5DA78BEA"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19.3.2. sumokėti Rangovui už atliktus Darbus;</w:t>
      </w:r>
    </w:p>
    <w:p w14:paraId="7FAF6C2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19.3.3. sumokėti Rangovui laikinųjų Darbų ir Rangovo įrengimų išvežimo iš Statybvietės išlaidas.</w:t>
      </w:r>
    </w:p>
    <w:p w14:paraId="07D59780" w14:textId="77777777" w:rsidR="004D3CF0" w:rsidRPr="00652C14" w:rsidRDefault="004D3CF0" w:rsidP="00652C14">
      <w:pPr>
        <w:tabs>
          <w:tab w:val="left" w:pos="1440"/>
        </w:tabs>
        <w:autoSpaceDN w:val="0"/>
        <w:ind w:firstLine="720"/>
        <w:jc w:val="both"/>
        <w:rPr>
          <w:rFonts w:ascii="Verdana" w:eastAsia="Times New Roman" w:hAnsi="Verdana"/>
          <w:b/>
        </w:rPr>
      </w:pPr>
    </w:p>
    <w:p w14:paraId="2821AFF1"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20. NENUGALIMOS JĖGOS (FORCE MAJEURE) APLINKYBĖS</w:t>
      </w:r>
    </w:p>
    <w:p w14:paraId="2F676AF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20.1. Šalis atleidžiama nuo atsakomybės už Sutarties neįvykdymą, jeigu ji įrodo, kad Sutartis neįvykdyta dėl aplinkybių, kurių ji negalėjo protingai kontroliuoti bei protingai numatyti Sutarties sudarymo metu, ir kad negalėjo užkirsti kelio šių aplinkybių ar jų pasekmių atsiradimui (force majeure).</w:t>
      </w:r>
    </w:p>
    <w:p w14:paraId="2D80863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20.2. Šalis negalinti vykdyti pagal šią Sutartį savo įsipareigojimų dėl nenugalimos jėgos aplinkybių veikimo, privalo raštu apie tai pranešti kitai Šaliai per penkias dienas nuo tokių aplinkybių atsiradimo pradžios.</w:t>
      </w:r>
    </w:p>
    <w:p w14:paraId="36A8B93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20.3. Nenugalimos jėgos aplinkybės nustatomos vadovaujantis Lietuvos Respublikos Vyriausybės 1996 m. liepos 15 d. nutarimu Nr. 840 patvirtintomis „Dėl Atleidimo nuo atsakomybės esant nenugalimos jėgos (force majeure) aplinkybėms taisyklėmis“ bei Lietuvos Respublikos civilinio kodekso 6.212 str. aktualios redakcijos nuostatomis.</w:t>
      </w:r>
    </w:p>
    <w:p w14:paraId="01D5CA9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20.4. Jeigu yra nenugalimos jėgos (force majeure) aplinkybės, dėl kurių reikia sustabdyti Darbų atlikimą, tai jų atlikimo laikas turi būti pratęstas, kol tų aplinkybių nebeliks, pridedant pakankamą, bet ne didesnį kaip penkiolika dienų laikotarpį Darbams atnaujinti.</w:t>
      </w:r>
    </w:p>
    <w:p w14:paraId="01CA06BC"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20.5. Nenugalimos jėgos aplinkybėms pasibaigus, toliau vykdomi Sutartyje numatyti Šalių įsipareigojimai.</w:t>
      </w:r>
    </w:p>
    <w:p w14:paraId="3E7101C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20.6. Jeigu nenugalimos jėgos aplinkybės ir jų padariniai tęsiasi ilgiau negu tris mėnesius, kiekviena Šalis turi teisę atsisakyti vykdyti savo įsipareigojimus ir nutraukti Sutartį. Šiuo atveju nei viena iš Šalių negali reikalauti atlyginti jos turėtus turtinius nuostolius.</w:t>
      </w:r>
    </w:p>
    <w:p w14:paraId="105E624C" w14:textId="77777777" w:rsidR="004D3CF0" w:rsidRPr="00652C14" w:rsidRDefault="004D3CF0" w:rsidP="00652C14">
      <w:pPr>
        <w:tabs>
          <w:tab w:val="left" w:pos="1440"/>
        </w:tabs>
        <w:autoSpaceDN w:val="0"/>
        <w:jc w:val="both"/>
        <w:rPr>
          <w:rFonts w:ascii="Verdana" w:eastAsia="Times New Roman" w:hAnsi="Verdana"/>
        </w:rPr>
      </w:pPr>
    </w:p>
    <w:p w14:paraId="0FEDA71F"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21. GINČŲ SPRENDIMO TVARKA</w:t>
      </w:r>
    </w:p>
    <w:p w14:paraId="2B311BD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21.1. Šiai Sutarčiai ir visoms iš šios Sutarties atsirandančioms teisėms ir pareigoms taikomi Lietuvos Respublikos teisės aktai. Sutartis sudaryta ir turi būti aiškinama vadovaujantis Lietuvos Respublikos teise.</w:t>
      </w:r>
    </w:p>
    <w:p w14:paraId="1606D1B1"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21.2. Bet kokie nesutarimai ar ginčai, kylantys tarp Šalių dėl šios Sutarties, sprendžiami abipusiu susitarimu/derybomis. Šalims nepavykus susitarti, bet kokie ginčai, nesutarimai ar reikalavimai, kylantys iš šios Sutarties ar susiję su ja, jos pažeidimu, nutraukimu ar galiojimu, neišspręsti Šalių susitarimu/derybomis, sprendžiami Lietuvos Respublikos teismuose vadovaujantis Lietuvos Respublikos teisės aktų nustatyta tvarka.</w:t>
      </w:r>
    </w:p>
    <w:p w14:paraId="1EA73610" w14:textId="77777777" w:rsidR="004D3CF0" w:rsidRPr="00652C14" w:rsidRDefault="004D3CF0" w:rsidP="00652C14">
      <w:pPr>
        <w:autoSpaceDN w:val="0"/>
        <w:ind w:firstLine="720"/>
        <w:jc w:val="both"/>
        <w:rPr>
          <w:rFonts w:ascii="Verdana" w:eastAsia="Times New Roman" w:hAnsi="Verdana"/>
        </w:rPr>
      </w:pPr>
    </w:p>
    <w:p w14:paraId="0FD1D796"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lastRenderedPageBreak/>
        <w:t>22. SUTARTIES KALBA, KORESPONDENCIJA IR PRANEŠIMAI</w:t>
      </w:r>
    </w:p>
    <w:p w14:paraId="00484BD2"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22.1. Sutarties Šalys susirašinėja lietuvių kalba (jei Sutarties Šalis yra užsienio subjektas, susirašinėjimo dokumentai gali būti papildomai verčiami į užsienio kalbą – rusų, anglų ar kt. kalbą, o Rangovas įsipareigoja atlyginti visas dėl to patirtas Užsakovo išlaidas). Visi pranešimai, kuriuos Šalis gali pateikti pagal šią Sutartį, bus laikomi galiojančiais ir įteiktais tinkamai, jeigu yra asmeniškai pateikti kitai Šaliai ir gautas patvirtinimas apie gavimą arba išsiųsti registruotu paštu, faksu, elektroniniu paštu (patvirtinant gavimą) Sutartyje nurodytais adresais ar fakso numeriais, elektroniniu paštu, kitais adresais ar fakso numeriais, elektroniniu paštu, kuriuos nurodė viena Šalis, pateikdama pranešimą.</w:t>
      </w:r>
    </w:p>
    <w:p w14:paraId="70915ED9"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22.2. Jei pasikeičia Šalies adresas, banko sąskaitų rekvizitai, juridinio asmens ar PVM mokėtojo kodai ir/ar kiti duomenys, tokia Šalis turi informuoti kitą Šalį pranešdama ne vėliau, kaip per 3 (tris) darbo dienas nuo jų pasikeitimo momento.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3F0A771" w14:textId="77777777" w:rsidR="004D3CF0" w:rsidRPr="00652C14" w:rsidRDefault="004D3CF0" w:rsidP="00652C14">
      <w:pPr>
        <w:autoSpaceDN w:val="0"/>
        <w:ind w:firstLine="720"/>
        <w:jc w:val="both"/>
        <w:rPr>
          <w:rFonts w:ascii="Verdana" w:eastAsia="Times New Roman" w:hAnsi="Verdana"/>
        </w:rPr>
      </w:pPr>
    </w:p>
    <w:p w14:paraId="12545E9D"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23. SUTARTIES NUOSTATŲ NEGALIOJIMAS</w:t>
      </w:r>
    </w:p>
    <w:p w14:paraId="49BE683A" w14:textId="77777777" w:rsidR="004D3CF0" w:rsidRPr="00652C14" w:rsidRDefault="004D3CF0" w:rsidP="00652C14">
      <w:pPr>
        <w:tabs>
          <w:tab w:val="left" w:pos="900"/>
        </w:tabs>
        <w:autoSpaceDN w:val="0"/>
        <w:ind w:firstLine="720"/>
        <w:jc w:val="both"/>
        <w:rPr>
          <w:rFonts w:ascii="Verdana" w:eastAsia="Times New Roman" w:hAnsi="Verdana"/>
        </w:rPr>
      </w:pPr>
      <w:r w:rsidRPr="00652C14">
        <w:rPr>
          <w:rFonts w:ascii="Verdana" w:eastAsia="Times New Roman" w:hAnsi="Verdana"/>
        </w:rPr>
        <w:t>23.1. Jeigu teismas bet kokiose bylose, susijusiose su Sutartimi, nutaria, kad kuri nors neesminė Sutarties sąlyga, išlyga ar nuostata laikoma neteisėta, negaliojančia ar neįvykdoma, tai nepakenkia likusios Sutarties dalies galiojimui ar vykdymui.</w:t>
      </w:r>
    </w:p>
    <w:p w14:paraId="28B165F1" w14:textId="77777777" w:rsidR="004D3CF0" w:rsidRPr="00652C14" w:rsidRDefault="004D3CF0" w:rsidP="00652C14">
      <w:pPr>
        <w:tabs>
          <w:tab w:val="left" w:pos="900"/>
          <w:tab w:val="left" w:pos="1080"/>
        </w:tabs>
        <w:autoSpaceDN w:val="0"/>
        <w:ind w:firstLine="720"/>
        <w:jc w:val="both"/>
        <w:rPr>
          <w:rFonts w:ascii="Verdana" w:eastAsia="Times New Roman" w:hAnsi="Verdana"/>
        </w:rPr>
      </w:pPr>
      <w:r w:rsidRPr="00652C14">
        <w:rPr>
          <w:rFonts w:ascii="Verdana" w:eastAsia="Times New Roman" w:hAnsi="Verdana"/>
        </w:rPr>
        <w:t>23.2. Jeigu teismas nustato, kad negaliojanti nuostata yra esminė tokiu mastu, kad trukdo vykdyti Sutarties tikslus, Šalys nedelsdamos pradeda geranoriškas derybas tokiam negaliojimui ištaisyti.</w:t>
      </w:r>
    </w:p>
    <w:p w14:paraId="38A0A578" w14:textId="77777777" w:rsidR="004D3CF0" w:rsidRPr="00652C14" w:rsidRDefault="004D3CF0" w:rsidP="00652C14">
      <w:pPr>
        <w:tabs>
          <w:tab w:val="left" w:pos="900"/>
          <w:tab w:val="left" w:pos="1080"/>
        </w:tabs>
        <w:autoSpaceDN w:val="0"/>
        <w:ind w:firstLine="720"/>
        <w:jc w:val="both"/>
        <w:rPr>
          <w:rFonts w:ascii="Verdana" w:eastAsia="Times New Roman" w:hAnsi="Verdana"/>
        </w:rPr>
      </w:pPr>
    </w:p>
    <w:p w14:paraId="05F8BB0C"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24. MOKESČIAI</w:t>
      </w:r>
    </w:p>
    <w:p w14:paraId="322C75A8" w14:textId="77777777" w:rsidR="004D3CF0" w:rsidRPr="00652C14" w:rsidRDefault="004D3CF0" w:rsidP="00652C14">
      <w:pPr>
        <w:tabs>
          <w:tab w:val="left" w:pos="900"/>
          <w:tab w:val="left" w:pos="1080"/>
        </w:tabs>
        <w:autoSpaceDN w:val="0"/>
        <w:ind w:firstLine="720"/>
        <w:jc w:val="both"/>
        <w:rPr>
          <w:rFonts w:ascii="Verdana" w:eastAsia="Times New Roman" w:hAnsi="Verdana"/>
        </w:rPr>
      </w:pPr>
      <w:r w:rsidRPr="00652C14">
        <w:rPr>
          <w:rFonts w:ascii="Verdana" w:eastAsia="Times New Roman" w:hAnsi="Verdana"/>
        </w:rPr>
        <w:t>24.1. Užsienio Rangovas yra visiškai atsakingas už visus mokesčius, valstybines rinkliavas, licencijų mokesčius ir kitus apmokestinimus, taikomus už Lietuvos teritorijos ribų.</w:t>
      </w:r>
    </w:p>
    <w:p w14:paraId="51FA19DA" w14:textId="77777777" w:rsidR="00CA4714" w:rsidRPr="00652C14" w:rsidRDefault="00CA4714" w:rsidP="00652C14">
      <w:pPr>
        <w:tabs>
          <w:tab w:val="left" w:pos="900"/>
          <w:tab w:val="left" w:pos="1080"/>
        </w:tabs>
        <w:autoSpaceDN w:val="0"/>
        <w:ind w:firstLine="720"/>
        <w:jc w:val="both"/>
        <w:rPr>
          <w:rFonts w:ascii="Verdana" w:eastAsia="Times New Roman" w:hAnsi="Verdana"/>
        </w:rPr>
      </w:pPr>
    </w:p>
    <w:p w14:paraId="6EAA6DA5" w14:textId="77777777" w:rsidR="004D3CF0" w:rsidRPr="00652C14" w:rsidRDefault="004D3CF0" w:rsidP="00652C14">
      <w:pPr>
        <w:tabs>
          <w:tab w:val="left" w:pos="900"/>
          <w:tab w:val="left" w:pos="1080"/>
        </w:tabs>
        <w:autoSpaceDN w:val="0"/>
        <w:ind w:firstLine="720"/>
        <w:jc w:val="center"/>
        <w:rPr>
          <w:rFonts w:ascii="Verdana" w:eastAsia="Times New Roman" w:hAnsi="Verdana"/>
          <w:b/>
        </w:rPr>
      </w:pPr>
      <w:r w:rsidRPr="00652C14">
        <w:rPr>
          <w:rFonts w:ascii="Verdana" w:eastAsia="Times New Roman" w:hAnsi="Verdana"/>
          <w:b/>
        </w:rPr>
        <w:t>25. BAIGIAMOSIOS NUOSTATOS</w:t>
      </w:r>
    </w:p>
    <w:p w14:paraId="1B3D34F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25.1. Nė viena Šalis neturi teisės perleisti visų arba dalies teisių ir pareigų pagal šią Sutartį jokiai trečiajai šaliai be išankstinio raštiško kitos Šalies sutikimo, nebent kitaip yra nurodyta Sutartyje.</w:t>
      </w:r>
    </w:p>
    <w:p w14:paraId="1625183C" w14:textId="77777777" w:rsidR="004D3CF0" w:rsidRPr="00B4066D"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25.2. Bet kokios šios Sutarties nuostatos negaliojimas ar prieštaravimas Lietuvos Respublikos galiojantiems teisės aktams neatleidžia Šalių nuo prisiimtų įsipareigojimų vykdymo. Šiuo atveju tokia nuostata turi būti pakeista atitinkančia teisės aktų reikalavimus kiek įmanoma artimesne Sutarties tikslui bei kitoms jos </w:t>
      </w:r>
      <w:r w:rsidRPr="00B4066D">
        <w:rPr>
          <w:rFonts w:ascii="Verdana" w:eastAsia="Times New Roman" w:hAnsi="Verdana"/>
        </w:rPr>
        <w:t>nuostatoms.</w:t>
      </w:r>
    </w:p>
    <w:p w14:paraId="281F73FD" w14:textId="2E7950D8" w:rsidR="004D3CF0" w:rsidRPr="00B4066D" w:rsidRDefault="004D3CF0" w:rsidP="00652C14">
      <w:pPr>
        <w:tabs>
          <w:tab w:val="left" w:pos="709"/>
        </w:tabs>
        <w:suppressAutoHyphens/>
        <w:autoSpaceDN w:val="0"/>
        <w:jc w:val="both"/>
        <w:rPr>
          <w:rFonts w:ascii="Verdana" w:hAnsi="Verdana"/>
        </w:rPr>
      </w:pPr>
      <w:r w:rsidRPr="00B4066D">
        <w:rPr>
          <w:rFonts w:ascii="Verdana" w:hAnsi="Verdana"/>
          <w:color w:val="000000"/>
        </w:rPr>
        <w:tab/>
        <w:t xml:space="preserve">25.3. Užsakovo </w:t>
      </w:r>
      <w:r w:rsidRPr="00B4066D">
        <w:rPr>
          <w:rFonts w:ascii="Verdana" w:hAnsi="Verdana"/>
        </w:rPr>
        <w:t xml:space="preserve">paskirtas asmuo, atsakingas už Sutarties vykdymą: </w:t>
      </w:r>
      <w:r w:rsidR="00D314C7" w:rsidRPr="00B4066D">
        <w:rPr>
          <w:rFonts w:ascii="Verdana" w:hAnsi="Verdana"/>
        </w:rPr>
        <w:t xml:space="preserve">Aplinkotvarkos ir infrastruktūros skyriaus vyriausiasis specialistas </w:t>
      </w:r>
      <w:r w:rsidR="00B4066D" w:rsidRPr="00B4066D">
        <w:rPr>
          <w:rFonts w:ascii="Verdana" w:hAnsi="Verdana"/>
        </w:rPr>
        <w:t>Andrius Juška</w:t>
      </w:r>
      <w:r w:rsidR="00D314C7" w:rsidRPr="00B4066D">
        <w:rPr>
          <w:rFonts w:ascii="Verdana" w:hAnsi="Verdana"/>
        </w:rPr>
        <w:t xml:space="preserve">, J. Basanavičiaus a. 1, 68307 Marijampolė arba tel. +370 343 90 042, el. paštas </w:t>
      </w:r>
      <w:hyperlink r:id="rId18" w:history="1">
        <w:r w:rsidR="00B4066D" w:rsidRPr="00B4066D">
          <w:rPr>
            <w:rStyle w:val="Hipersaitas"/>
            <w:rFonts w:ascii="Verdana" w:hAnsi="Verdana"/>
          </w:rPr>
          <w:t>andrius.juska@marijampole.lt</w:t>
        </w:r>
      </w:hyperlink>
      <w:r w:rsidR="00D314C7" w:rsidRPr="00B4066D">
        <w:rPr>
          <w:rFonts w:ascii="Verdana" w:hAnsi="Verdana"/>
        </w:rPr>
        <w:t>.</w:t>
      </w:r>
    </w:p>
    <w:p w14:paraId="59B1819B" w14:textId="77777777" w:rsidR="004D3CF0" w:rsidRPr="00652C14" w:rsidRDefault="004D3CF0" w:rsidP="00652C14">
      <w:pPr>
        <w:tabs>
          <w:tab w:val="left" w:pos="709"/>
        </w:tabs>
        <w:suppressAutoHyphens/>
        <w:autoSpaceDN w:val="0"/>
        <w:jc w:val="both"/>
        <w:rPr>
          <w:rFonts w:ascii="Verdana" w:eastAsia="Times New Roman" w:hAnsi="Verdana"/>
        </w:rPr>
      </w:pPr>
      <w:r w:rsidRPr="00B4066D">
        <w:rPr>
          <w:rFonts w:ascii="Verdana" w:hAnsi="Verdana"/>
        </w:rPr>
        <w:tab/>
      </w:r>
      <w:r w:rsidRPr="00B4066D">
        <w:rPr>
          <w:rFonts w:ascii="Verdana" w:eastAsia="Times New Roman" w:hAnsi="Verdana"/>
        </w:rPr>
        <w:t>25.4. Visus kitus klausimus, kurie neaptarti Sutartyje, reguliuoja Lietuvos Respublikos teisės aktai.</w:t>
      </w:r>
    </w:p>
    <w:p w14:paraId="09C60934" w14:textId="77777777" w:rsidR="004D3CF0" w:rsidRPr="00652C14" w:rsidRDefault="004D3CF0" w:rsidP="00652C14">
      <w:pPr>
        <w:tabs>
          <w:tab w:val="left" w:pos="900"/>
          <w:tab w:val="left" w:pos="1080"/>
        </w:tabs>
        <w:autoSpaceDN w:val="0"/>
        <w:ind w:firstLine="720"/>
        <w:jc w:val="both"/>
        <w:rPr>
          <w:rFonts w:ascii="Verdana" w:eastAsia="Times New Roman" w:hAnsi="Verdana"/>
        </w:rPr>
      </w:pPr>
    </w:p>
    <w:p w14:paraId="0D5BC6F7"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lastRenderedPageBreak/>
        <w:t>26. ŠALIŲ REKVIZITAI</w:t>
      </w:r>
    </w:p>
    <w:p w14:paraId="14ECB89E" w14:textId="77777777" w:rsidR="004D3CF0" w:rsidRPr="00652C14" w:rsidRDefault="004D3CF0" w:rsidP="00652C14">
      <w:pPr>
        <w:autoSpaceDN w:val="0"/>
        <w:ind w:firstLine="720"/>
        <w:jc w:val="center"/>
        <w:rPr>
          <w:rFonts w:ascii="Verdana" w:eastAsia="Times New Roman" w:hAnsi="Verdana"/>
          <w:b/>
        </w:rPr>
      </w:pPr>
    </w:p>
    <w:p w14:paraId="5873326E" w14:textId="337976B3" w:rsidR="004D3CF0" w:rsidRPr="00652C14" w:rsidRDefault="004D3CF0" w:rsidP="00652C14">
      <w:pPr>
        <w:tabs>
          <w:tab w:val="left" w:pos="5387"/>
        </w:tabs>
        <w:autoSpaceDN w:val="0"/>
        <w:jc w:val="both"/>
        <w:rPr>
          <w:rFonts w:ascii="Verdana" w:eastAsia="Times New Roman" w:hAnsi="Verdana"/>
        </w:rPr>
      </w:pPr>
      <w:r w:rsidRPr="00652C14">
        <w:rPr>
          <w:rFonts w:ascii="Verdana" w:eastAsia="Times New Roman" w:hAnsi="Verdana"/>
          <w:b/>
          <w:bCs/>
        </w:rPr>
        <w:t>Užsakovas:</w:t>
      </w:r>
      <w:r w:rsidRPr="00652C14">
        <w:rPr>
          <w:rFonts w:ascii="Verdana" w:eastAsia="Times New Roman" w:hAnsi="Verdana"/>
          <w:b/>
          <w:bCs/>
        </w:rPr>
        <w:tab/>
        <w:t>Rangovas:</w:t>
      </w:r>
    </w:p>
    <w:tbl>
      <w:tblPr>
        <w:tblStyle w:val="Lentelstinklelis"/>
        <w:tblW w:w="992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84"/>
        <w:gridCol w:w="4252"/>
      </w:tblGrid>
      <w:tr w:rsidR="004D3CF0" w:rsidRPr="00652C14" w14:paraId="5B1EF3F9" w14:textId="77777777" w:rsidTr="009C4D17">
        <w:trPr>
          <w:trHeight w:val="3932"/>
        </w:trPr>
        <w:tc>
          <w:tcPr>
            <w:tcW w:w="5387" w:type="dxa"/>
          </w:tcPr>
          <w:p w14:paraId="5662862B"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Marijampolės savivaldybės administracija</w:t>
            </w:r>
          </w:p>
          <w:p w14:paraId="1CC20227"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J. Basanavičiaus a. 1, Marijampolė</w:t>
            </w:r>
          </w:p>
          <w:p w14:paraId="59D96689"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Įstaigos kodas 188769113</w:t>
            </w:r>
          </w:p>
          <w:p w14:paraId="043F83D8" w14:textId="55CB9282"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A.</w:t>
            </w:r>
            <w:r w:rsidR="00CA4714" w:rsidRPr="00652C14">
              <w:rPr>
                <w:rFonts w:ascii="Verdana" w:hAnsi="Verdana" w:cs="Times New Roman"/>
                <w:color w:val="auto"/>
                <w:sz w:val="24"/>
                <w:szCs w:val="24"/>
                <w:lang w:val="lt-LT"/>
              </w:rPr>
              <w:t>S</w:t>
            </w:r>
            <w:r w:rsidRPr="00652C14">
              <w:rPr>
                <w:rFonts w:ascii="Verdana" w:hAnsi="Verdana" w:cs="Times New Roman"/>
                <w:color w:val="auto"/>
                <w:sz w:val="24"/>
                <w:szCs w:val="24"/>
                <w:lang w:val="lt-LT"/>
              </w:rPr>
              <w:t>. LT68 7044 0600 0207 5838</w:t>
            </w:r>
          </w:p>
          <w:p w14:paraId="13B1A26E"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AB SEB bankas</w:t>
            </w:r>
          </w:p>
          <w:p w14:paraId="20B108D7"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Banko kodas 70440</w:t>
            </w:r>
          </w:p>
          <w:p w14:paraId="42ACE065"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Tel. +370 343 90 062</w:t>
            </w:r>
          </w:p>
          <w:p w14:paraId="7D2956AF" w14:textId="266649D3"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 xml:space="preserve">El. p. </w:t>
            </w:r>
            <w:hyperlink r:id="rId19" w:history="1">
              <w:r w:rsidR="000540B9" w:rsidRPr="007336CE">
                <w:rPr>
                  <w:rStyle w:val="Hipersaitas"/>
                  <w:rFonts w:ascii="Verdana" w:eastAsiaTheme="majorEastAsia" w:hAnsi="Verdana" w:cs="Arial Unicode MS"/>
                  <w:sz w:val="24"/>
                  <w:szCs w:val="24"/>
                  <w:lang w:val="lt-LT"/>
                </w:rPr>
                <w:t>administracija@marijampole.lt</w:t>
              </w:r>
            </w:hyperlink>
            <w:r w:rsidR="000540B9" w:rsidRPr="00652C14">
              <w:rPr>
                <w:rFonts w:ascii="Verdana" w:hAnsi="Verdana"/>
                <w:lang w:val="lt-LT"/>
              </w:rPr>
              <w:t xml:space="preserve"> </w:t>
            </w:r>
          </w:p>
          <w:p w14:paraId="35EF692B"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p>
          <w:p w14:paraId="3CA2582F" w14:textId="59DAAC06"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Marijampolės savivaldybės</w:t>
            </w:r>
          </w:p>
          <w:p w14:paraId="3B1DDA71" w14:textId="350656B2"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administracijos direktorius</w:t>
            </w:r>
          </w:p>
          <w:p w14:paraId="0351F2F4"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p>
          <w:p w14:paraId="79E21C35"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Nerijus Mašalaitis</w:t>
            </w:r>
          </w:p>
        </w:tc>
        <w:tc>
          <w:tcPr>
            <w:tcW w:w="284" w:type="dxa"/>
          </w:tcPr>
          <w:p w14:paraId="7261057B" w14:textId="77777777" w:rsidR="004D3CF0" w:rsidRPr="00652C14" w:rsidRDefault="004D3CF0" w:rsidP="00652C14">
            <w:pPr>
              <w:pStyle w:val="Body2"/>
              <w:spacing w:after="0"/>
              <w:rPr>
                <w:rFonts w:ascii="Verdana" w:hAnsi="Verdana" w:cs="Times New Roman"/>
                <w:color w:val="auto"/>
                <w:sz w:val="24"/>
                <w:szCs w:val="24"/>
                <w:lang w:val="lt-LT"/>
              </w:rPr>
            </w:pPr>
          </w:p>
        </w:tc>
        <w:tc>
          <w:tcPr>
            <w:tcW w:w="4252" w:type="dxa"/>
          </w:tcPr>
          <w:p w14:paraId="0F1C2391"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Rangovo pavadinimas</w:t>
            </w:r>
          </w:p>
          <w:p w14:paraId="458D2A19"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Adresas</w:t>
            </w:r>
          </w:p>
          <w:p w14:paraId="5394D24E"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Juridinio asmens kodas</w:t>
            </w:r>
          </w:p>
          <w:p w14:paraId="0F54D048"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PVM mokėtojo kodas</w:t>
            </w:r>
          </w:p>
          <w:p w14:paraId="43C71ABF"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Banko sąskaitos Nr.</w:t>
            </w:r>
          </w:p>
          <w:p w14:paraId="4859DAE4"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Bankas</w:t>
            </w:r>
          </w:p>
          <w:p w14:paraId="3A2F3DF0"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Banko kodas</w:t>
            </w:r>
          </w:p>
          <w:p w14:paraId="4167E340"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Tel. Nr.</w:t>
            </w:r>
          </w:p>
          <w:p w14:paraId="4985D788"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El. p.</w:t>
            </w:r>
          </w:p>
          <w:p w14:paraId="2EAA489C" w14:textId="77777777" w:rsidR="004D3CF0" w:rsidRPr="00652C14" w:rsidRDefault="004D3CF0" w:rsidP="00652C14">
            <w:pPr>
              <w:pStyle w:val="Body2"/>
              <w:spacing w:after="0"/>
              <w:rPr>
                <w:rFonts w:ascii="Verdana" w:hAnsi="Verdana" w:cs="Times New Roman"/>
                <w:color w:val="auto"/>
                <w:sz w:val="24"/>
                <w:szCs w:val="24"/>
                <w:lang w:val="lt-LT"/>
              </w:rPr>
            </w:pPr>
          </w:p>
          <w:p w14:paraId="55B05818"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Atstovo pareigos</w:t>
            </w:r>
          </w:p>
          <w:p w14:paraId="69307F3C" w14:textId="77777777" w:rsidR="004D3CF0" w:rsidRPr="00652C14" w:rsidRDefault="004D3CF0" w:rsidP="00652C14">
            <w:pPr>
              <w:pStyle w:val="Body2"/>
              <w:spacing w:after="0"/>
              <w:rPr>
                <w:rFonts w:ascii="Verdana" w:hAnsi="Verdana" w:cs="Times New Roman"/>
                <w:color w:val="auto"/>
                <w:sz w:val="24"/>
                <w:szCs w:val="24"/>
                <w:lang w:val="lt-LT"/>
              </w:rPr>
            </w:pPr>
          </w:p>
          <w:p w14:paraId="048E1DEE"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Atstovo vardas, pavardė</w:t>
            </w:r>
          </w:p>
        </w:tc>
      </w:tr>
    </w:tbl>
    <w:p w14:paraId="4D82805B" w14:textId="4F38AF73" w:rsidR="004D3CF0" w:rsidRPr="00652C14" w:rsidRDefault="004D3CF0" w:rsidP="00652C14">
      <w:pPr>
        <w:autoSpaceDN w:val="0"/>
        <w:contextualSpacing/>
        <w:jc w:val="right"/>
        <w:rPr>
          <w:rFonts w:ascii="Verdana" w:eastAsia="Times New Roman" w:hAnsi="Verdana"/>
          <w:b/>
        </w:rPr>
      </w:pPr>
      <w:r w:rsidRPr="00652C14">
        <w:rPr>
          <w:rFonts w:ascii="Verdana" w:eastAsia="Times New Roman" w:hAnsi="Verdana"/>
          <w:b/>
        </w:rPr>
        <w:br w:type="page"/>
      </w:r>
      <w:r w:rsidRPr="00652C14">
        <w:rPr>
          <w:rFonts w:ascii="Verdana" w:eastAsia="Times New Roman" w:hAnsi="Verdana"/>
          <w:b/>
        </w:rPr>
        <w:lastRenderedPageBreak/>
        <w:t>Statybos rangos sutarties</w:t>
      </w:r>
    </w:p>
    <w:p w14:paraId="2283084A"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2 priedas</w:t>
      </w:r>
    </w:p>
    <w:p w14:paraId="17E1C192" w14:textId="77777777" w:rsidR="004D3CF0" w:rsidRPr="00652C14" w:rsidRDefault="004D3CF0" w:rsidP="00652C14">
      <w:pPr>
        <w:tabs>
          <w:tab w:val="left" w:pos="7365"/>
        </w:tabs>
        <w:autoSpaceDN w:val="0"/>
        <w:ind w:left="2592"/>
        <w:jc w:val="center"/>
        <w:rPr>
          <w:rFonts w:ascii="Verdana" w:eastAsia="Times New Roman" w:hAnsi="Verdana"/>
          <w:b/>
        </w:rPr>
      </w:pPr>
    </w:p>
    <w:p w14:paraId="4ACBCAD7" w14:textId="77777777" w:rsidR="004D3CF0" w:rsidRPr="00652C14" w:rsidRDefault="004D3CF0" w:rsidP="00652C14">
      <w:pPr>
        <w:autoSpaceDE w:val="0"/>
        <w:autoSpaceDN w:val="0"/>
        <w:adjustRightInd w:val="0"/>
        <w:ind w:hanging="142"/>
        <w:jc w:val="both"/>
        <w:rPr>
          <w:rFonts w:ascii="Verdana" w:eastAsia="Times New Roman" w:hAnsi="Verdana"/>
        </w:rPr>
      </w:pPr>
    </w:p>
    <w:p w14:paraId="1EA62EAE" w14:textId="77777777" w:rsidR="008D57AC" w:rsidRPr="00475EC3" w:rsidRDefault="008D57AC" w:rsidP="008D57AC">
      <w:pPr>
        <w:jc w:val="center"/>
        <w:rPr>
          <w:rFonts w:ascii="Verdana" w:hAnsi="Verdana"/>
          <w:b/>
        </w:rPr>
      </w:pPr>
      <w:r w:rsidRPr="00475EC3">
        <w:rPr>
          <w:rFonts w:ascii="Verdana" w:hAnsi="Verdana"/>
          <w:b/>
        </w:rPr>
        <w:t>ATLIKTŲ DARBŲ AKTAS Nr. ________</w:t>
      </w:r>
    </w:p>
    <w:p w14:paraId="68598168" w14:textId="77777777" w:rsidR="008D57AC" w:rsidRPr="00475EC3" w:rsidRDefault="008D57AC" w:rsidP="008D57AC">
      <w:pPr>
        <w:rPr>
          <w:rFonts w:ascii="Verdana" w:hAnsi="Verdana"/>
          <w:b/>
        </w:rPr>
      </w:pPr>
    </w:p>
    <w:p w14:paraId="4CC65576" w14:textId="3BEF85AF" w:rsidR="008D57AC" w:rsidRDefault="008D57AC" w:rsidP="008D57AC">
      <w:pPr>
        <w:pStyle w:val="Body2"/>
        <w:spacing w:after="0"/>
        <w:ind w:left="-105" w:right="-534"/>
        <w:jc w:val="left"/>
        <w:rPr>
          <w:rFonts w:ascii="Verdana" w:hAnsi="Verdana" w:cs="Times New Roman"/>
          <w:color w:val="auto"/>
          <w:sz w:val="24"/>
          <w:szCs w:val="24"/>
          <w:lang w:val="lt-LT"/>
        </w:rPr>
      </w:pPr>
      <w:r w:rsidRPr="00475EC3">
        <w:rPr>
          <w:rFonts w:ascii="Verdana" w:hAnsi="Verdana"/>
          <w:b/>
          <w:sz w:val="24"/>
          <w:szCs w:val="24"/>
          <w:lang w:val="lt-LT"/>
        </w:rPr>
        <w:t>Užsakovas:</w:t>
      </w:r>
      <w:r w:rsidRPr="00475EC3">
        <w:rPr>
          <w:rFonts w:ascii="Verdana" w:hAnsi="Verdana"/>
          <w:sz w:val="24"/>
          <w:szCs w:val="24"/>
          <w:lang w:val="lt-LT"/>
        </w:rPr>
        <w:t xml:space="preserve"> </w:t>
      </w:r>
      <w:r>
        <w:rPr>
          <w:rFonts w:ascii="Verdana" w:hAnsi="Verdana" w:cs="Times New Roman"/>
          <w:color w:val="auto"/>
          <w:sz w:val="24"/>
          <w:szCs w:val="24"/>
          <w:lang w:val="lt-LT"/>
        </w:rPr>
        <w:t>Marijampolės sav. administracija</w:t>
      </w:r>
    </w:p>
    <w:p w14:paraId="6FC9722C" w14:textId="77777777" w:rsidR="008D57AC" w:rsidRPr="00475EC3" w:rsidRDefault="008D57AC" w:rsidP="008D57AC">
      <w:pPr>
        <w:pStyle w:val="Body2"/>
        <w:spacing w:after="0"/>
        <w:ind w:right="-678"/>
        <w:jc w:val="left"/>
        <w:rPr>
          <w:rFonts w:ascii="Verdana" w:hAnsi="Verdana" w:cs="Times New Roman"/>
          <w:color w:val="auto"/>
          <w:sz w:val="24"/>
          <w:szCs w:val="24"/>
          <w:lang w:val="lt-LT"/>
        </w:rPr>
      </w:pPr>
    </w:p>
    <w:p w14:paraId="1E2DE7D0" w14:textId="77777777" w:rsidR="008D57AC" w:rsidRPr="00475EC3" w:rsidRDefault="008D57AC" w:rsidP="008D57AC">
      <w:pPr>
        <w:rPr>
          <w:rFonts w:ascii="Verdana" w:hAnsi="Verdana"/>
        </w:rPr>
      </w:pPr>
    </w:p>
    <w:p w14:paraId="6222EAB5" w14:textId="77777777" w:rsidR="008D57AC" w:rsidRPr="00475EC3" w:rsidRDefault="008D57AC" w:rsidP="008D57AC">
      <w:pPr>
        <w:rPr>
          <w:rFonts w:ascii="Verdana" w:hAnsi="Verdana"/>
          <w:b/>
        </w:rPr>
      </w:pPr>
      <w:r w:rsidRPr="00475EC3">
        <w:rPr>
          <w:rFonts w:ascii="Verdana" w:hAnsi="Verdana"/>
          <w:b/>
        </w:rPr>
        <w:t xml:space="preserve">Rangovas: </w:t>
      </w:r>
    </w:p>
    <w:p w14:paraId="7092FAEA" w14:textId="77777777" w:rsidR="008D57AC" w:rsidRPr="00475EC3" w:rsidRDefault="008D57AC" w:rsidP="008D57AC">
      <w:pPr>
        <w:jc w:val="both"/>
        <w:rPr>
          <w:rFonts w:ascii="Verdana" w:hAnsi="Verdana"/>
          <w:b/>
        </w:rPr>
      </w:pPr>
    </w:p>
    <w:p w14:paraId="51B0E90E" w14:textId="77777777" w:rsidR="008D57AC" w:rsidRPr="00475EC3" w:rsidRDefault="008D57AC" w:rsidP="008D57AC">
      <w:pPr>
        <w:jc w:val="both"/>
        <w:rPr>
          <w:rFonts w:ascii="Verdana" w:hAnsi="Verdana"/>
          <w:b/>
        </w:rPr>
      </w:pPr>
      <w:r w:rsidRPr="00475EC3">
        <w:rPr>
          <w:rFonts w:ascii="Verdana" w:hAnsi="Verdana"/>
          <w:b/>
        </w:rPr>
        <w:t>Projekto Nr.:</w:t>
      </w:r>
    </w:p>
    <w:p w14:paraId="0AE99648" w14:textId="77777777" w:rsidR="008D57AC" w:rsidRPr="00475EC3" w:rsidRDefault="008D57AC" w:rsidP="008D57AC">
      <w:pPr>
        <w:jc w:val="both"/>
        <w:rPr>
          <w:rFonts w:ascii="Verdana" w:hAnsi="Verdana"/>
          <w:b/>
        </w:rPr>
      </w:pPr>
    </w:p>
    <w:p w14:paraId="3E36F39D" w14:textId="77777777" w:rsidR="008D57AC" w:rsidRPr="00475EC3" w:rsidRDefault="008D57AC" w:rsidP="008D57AC">
      <w:pPr>
        <w:jc w:val="both"/>
        <w:rPr>
          <w:rFonts w:ascii="Verdana" w:hAnsi="Verdana"/>
          <w:b/>
        </w:rPr>
      </w:pPr>
      <w:r w:rsidRPr="00475EC3">
        <w:rPr>
          <w:rFonts w:ascii="Verdana" w:hAnsi="Verdana"/>
          <w:b/>
        </w:rPr>
        <w:t>Rangos sutarties Nr.:</w:t>
      </w:r>
    </w:p>
    <w:p w14:paraId="5D2CB55C" w14:textId="77777777" w:rsidR="008D57AC" w:rsidRPr="00475EC3" w:rsidRDefault="008D57AC" w:rsidP="008D57AC">
      <w:pPr>
        <w:rPr>
          <w:rFonts w:ascii="Verdana" w:hAnsi="Verdana"/>
          <w:b/>
        </w:rPr>
      </w:pPr>
    </w:p>
    <w:p w14:paraId="173676C5" w14:textId="77777777" w:rsidR="008D57AC" w:rsidRPr="00475EC3" w:rsidRDefault="008D57AC" w:rsidP="008D57AC">
      <w:pPr>
        <w:jc w:val="both"/>
        <w:rPr>
          <w:rFonts w:ascii="Verdana" w:hAnsi="Verdana"/>
        </w:rPr>
      </w:pPr>
      <w:r w:rsidRPr="00475EC3">
        <w:rPr>
          <w:rFonts w:ascii="Verdana" w:hAnsi="Verdana"/>
          <w:b/>
        </w:rPr>
        <w:t>Objektas</w:t>
      </w:r>
      <w:r w:rsidRPr="00475EC3">
        <w:rPr>
          <w:rFonts w:ascii="Verdana" w:hAnsi="Verdana"/>
        </w:rPr>
        <w:t>:</w:t>
      </w:r>
    </w:p>
    <w:p w14:paraId="1F773012" w14:textId="77777777" w:rsidR="008D57AC" w:rsidRPr="00475EC3" w:rsidRDefault="008D57AC" w:rsidP="008D57AC">
      <w:pPr>
        <w:jc w:val="both"/>
        <w:rPr>
          <w:rFonts w:ascii="Verdana" w:hAnsi="Verdana"/>
        </w:rPr>
      </w:pPr>
    </w:p>
    <w:p w14:paraId="3A7BE779" w14:textId="77777777" w:rsidR="008D57AC" w:rsidRPr="00475EC3" w:rsidRDefault="008D57AC" w:rsidP="008D57AC">
      <w:pPr>
        <w:jc w:val="both"/>
        <w:rPr>
          <w:rFonts w:ascii="Verdana" w:hAnsi="Verdana"/>
        </w:rPr>
      </w:pPr>
    </w:p>
    <w:p w14:paraId="3E6BEAFE" w14:textId="77777777" w:rsidR="008D57AC" w:rsidRPr="00475EC3" w:rsidRDefault="008D57AC" w:rsidP="008D57AC">
      <w:pPr>
        <w:jc w:val="both"/>
        <w:rPr>
          <w:rFonts w:ascii="Verdana" w:hAnsi="Verdana"/>
        </w:rPr>
      </w:pPr>
      <w:r w:rsidRPr="00475EC3">
        <w:rPr>
          <w:rFonts w:ascii="Verdana" w:hAnsi="Verdana"/>
        </w:rPr>
        <w:t xml:space="preserve">Sudaryta už </w:t>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t>20_____ m. ______________mėn.</w:t>
      </w:r>
    </w:p>
    <w:p w14:paraId="4D22EA8A" w14:textId="77777777" w:rsidR="008D57AC" w:rsidRPr="00475EC3" w:rsidRDefault="008D57AC" w:rsidP="008D57AC">
      <w:pPr>
        <w:jc w:val="both"/>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639"/>
        <w:gridCol w:w="1439"/>
        <w:gridCol w:w="1374"/>
        <w:gridCol w:w="1741"/>
        <w:gridCol w:w="1741"/>
      </w:tblGrid>
      <w:tr w:rsidR="008D57AC" w:rsidRPr="00475EC3" w14:paraId="62BAF7D5" w14:textId="77777777" w:rsidTr="009A0292">
        <w:tc>
          <w:tcPr>
            <w:tcW w:w="556" w:type="dxa"/>
          </w:tcPr>
          <w:p w14:paraId="4F8C88EC" w14:textId="77777777" w:rsidR="008D57AC" w:rsidRPr="00475EC3" w:rsidRDefault="008D57AC" w:rsidP="009A0292">
            <w:pPr>
              <w:jc w:val="both"/>
              <w:rPr>
                <w:rFonts w:ascii="Verdana" w:hAnsi="Verdana"/>
              </w:rPr>
            </w:pPr>
          </w:p>
          <w:p w14:paraId="5D6DA8F0" w14:textId="77777777" w:rsidR="008D57AC" w:rsidRPr="00475EC3" w:rsidRDefault="008D57AC" w:rsidP="009A0292">
            <w:pPr>
              <w:jc w:val="both"/>
              <w:rPr>
                <w:rFonts w:ascii="Verdana" w:hAnsi="Verdana"/>
              </w:rPr>
            </w:pPr>
          </w:p>
          <w:p w14:paraId="52F6EBE8" w14:textId="77777777" w:rsidR="008D57AC" w:rsidRPr="00475EC3" w:rsidRDefault="008D57AC" w:rsidP="009A0292">
            <w:pPr>
              <w:jc w:val="both"/>
              <w:rPr>
                <w:rFonts w:ascii="Verdana" w:hAnsi="Verdana"/>
              </w:rPr>
            </w:pPr>
            <w:r w:rsidRPr="00475EC3">
              <w:rPr>
                <w:rFonts w:ascii="Verdana" w:hAnsi="Verdana"/>
              </w:rPr>
              <w:t>Eil.</w:t>
            </w:r>
          </w:p>
          <w:p w14:paraId="65C5129F" w14:textId="77777777" w:rsidR="008D57AC" w:rsidRPr="00475EC3" w:rsidRDefault="008D57AC" w:rsidP="009A0292">
            <w:pPr>
              <w:jc w:val="both"/>
              <w:rPr>
                <w:rFonts w:ascii="Verdana" w:hAnsi="Verdana"/>
              </w:rPr>
            </w:pPr>
            <w:r w:rsidRPr="00475EC3">
              <w:rPr>
                <w:rFonts w:ascii="Verdana" w:hAnsi="Verdana"/>
              </w:rPr>
              <w:t>Nr.</w:t>
            </w:r>
          </w:p>
        </w:tc>
        <w:tc>
          <w:tcPr>
            <w:tcW w:w="3044" w:type="dxa"/>
          </w:tcPr>
          <w:p w14:paraId="54685AD1" w14:textId="77777777" w:rsidR="008D57AC" w:rsidRPr="00475EC3" w:rsidRDefault="008D57AC" w:rsidP="009A0292">
            <w:pPr>
              <w:jc w:val="both"/>
              <w:rPr>
                <w:rFonts w:ascii="Verdana" w:hAnsi="Verdana"/>
              </w:rPr>
            </w:pPr>
          </w:p>
          <w:p w14:paraId="4270E3D6" w14:textId="77777777" w:rsidR="008D57AC" w:rsidRPr="00475EC3" w:rsidRDefault="008D57AC" w:rsidP="009A0292">
            <w:pPr>
              <w:jc w:val="both"/>
              <w:rPr>
                <w:rFonts w:ascii="Verdana" w:hAnsi="Verdana"/>
              </w:rPr>
            </w:pPr>
          </w:p>
          <w:p w14:paraId="7FE14F65" w14:textId="77777777" w:rsidR="008D57AC" w:rsidRPr="00475EC3" w:rsidRDefault="008D57AC" w:rsidP="009A0292">
            <w:pPr>
              <w:jc w:val="both"/>
              <w:rPr>
                <w:rFonts w:ascii="Verdana" w:hAnsi="Verdana"/>
              </w:rPr>
            </w:pPr>
            <w:r w:rsidRPr="00475EC3">
              <w:rPr>
                <w:rFonts w:ascii="Verdana" w:hAnsi="Verdana"/>
              </w:rPr>
              <w:t>Darbų grupių (etapų)</w:t>
            </w:r>
          </w:p>
          <w:p w14:paraId="01AFE0EA" w14:textId="77777777" w:rsidR="008D57AC" w:rsidRPr="00475EC3" w:rsidRDefault="008D57AC" w:rsidP="009A0292">
            <w:pPr>
              <w:jc w:val="both"/>
              <w:rPr>
                <w:rFonts w:ascii="Verdana" w:hAnsi="Verdana"/>
              </w:rPr>
            </w:pPr>
            <w:r w:rsidRPr="00475EC3">
              <w:rPr>
                <w:rFonts w:ascii="Verdana" w:hAnsi="Verdana"/>
              </w:rPr>
              <w:t xml:space="preserve">     pavadinimas</w:t>
            </w:r>
          </w:p>
        </w:tc>
        <w:tc>
          <w:tcPr>
            <w:tcW w:w="1620" w:type="dxa"/>
          </w:tcPr>
          <w:p w14:paraId="53541100" w14:textId="77777777" w:rsidR="008D57AC" w:rsidRPr="00475EC3" w:rsidRDefault="008D57AC" w:rsidP="009A0292">
            <w:pPr>
              <w:jc w:val="both"/>
              <w:rPr>
                <w:rFonts w:ascii="Verdana" w:hAnsi="Verdana"/>
              </w:rPr>
            </w:pPr>
          </w:p>
          <w:p w14:paraId="5B1D1C58" w14:textId="77777777" w:rsidR="008D57AC" w:rsidRPr="00475EC3" w:rsidRDefault="008D57AC" w:rsidP="009A0292">
            <w:pPr>
              <w:jc w:val="both"/>
              <w:rPr>
                <w:rFonts w:ascii="Verdana" w:hAnsi="Verdana"/>
              </w:rPr>
            </w:pPr>
          </w:p>
          <w:p w14:paraId="06D549AB" w14:textId="77777777" w:rsidR="008D57AC" w:rsidRPr="00475EC3" w:rsidRDefault="008D57AC" w:rsidP="009A0292">
            <w:pPr>
              <w:jc w:val="both"/>
              <w:rPr>
                <w:rFonts w:ascii="Verdana" w:hAnsi="Verdana"/>
              </w:rPr>
            </w:pPr>
            <w:r w:rsidRPr="00475EC3">
              <w:rPr>
                <w:rFonts w:ascii="Verdana" w:hAnsi="Verdana"/>
              </w:rPr>
              <w:t>Kaina pagal Sutartį (EUR)</w:t>
            </w:r>
          </w:p>
          <w:p w14:paraId="3F77D59A" w14:textId="77777777" w:rsidR="008D57AC" w:rsidRPr="00475EC3" w:rsidRDefault="008D57AC" w:rsidP="009A0292">
            <w:pPr>
              <w:jc w:val="both"/>
              <w:rPr>
                <w:rFonts w:ascii="Verdana" w:hAnsi="Verdana"/>
              </w:rPr>
            </w:pPr>
            <w:r w:rsidRPr="00475EC3">
              <w:rPr>
                <w:rFonts w:ascii="Verdana" w:hAnsi="Verdana"/>
              </w:rPr>
              <w:t>be PVM</w:t>
            </w:r>
          </w:p>
        </w:tc>
        <w:tc>
          <w:tcPr>
            <w:tcW w:w="1440" w:type="dxa"/>
          </w:tcPr>
          <w:p w14:paraId="734A3C6D" w14:textId="77777777" w:rsidR="008D57AC" w:rsidRPr="00475EC3" w:rsidRDefault="008D57AC" w:rsidP="009A0292">
            <w:pPr>
              <w:jc w:val="both"/>
              <w:rPr>
                <w:rFonts w:ascii="Verdana" w:hAnsi="Verdana"/>
              </w:rPr>
            </w:pPr>
            <w:r w:rsidRPr="00475EC3">
              <w:rPr>
                <w:rFonts w:ascii="Verdana" w:hAnsi="Verdana"/>
              </w:rPr>
              <w:t>Atliktų Darbų</w:t>
            </w:r>
          </w:p>
          <w:p w14:paraId="01FD0661" w14:textId="77777777" w:rsidR="008D57AC" w:rsidRPr="00475EC3" w:rsidRDefault="008D57AC" w:rsidP="009A0292">
            <w:pPr>
              <w:jc w:val="both"/>
              <w:rPr>
                <w:rFonts w:ascii="Verdana" w:hAnsi="Verdana"/>
              </w:rPr>
            </w:pPr>
            <w:r w:rsidRPr="00475EC3">
              <w:rPr>
                <w:rFonts w:ascii="Verdana" w:hAnsi="Verdana"/>
              </w:rPr>
              <w:t>grupės (etapo) dalis (%) nuo Darbų pradžios</w:t>
            </w:r>
          </w:p>
        </w:tc>
        <w:tc>
          <w:tcPr>
            <w:tcW w:w="1444" w:type="dxa"/>
          </w:tcPr>
          <w:p w14:paraId="62EA768D" w14:textId="77777777" w:rsidR="008D57AC" w:rsidRPr="00475EC3" w:rsidRDefault="008D57AC" w:rsidP="009A0292">
            <w:pPr>
              <w:jc w:val="both"/>
              <w:rPr>
                <w:rFonts w:ascii="Verdana" w:hAnsi="Verdana"/>
              </w:rPr>
            </w:pPr>
            <w:r w:rsidRPr="00475EC3">
              <w:rPr>
                <w:rFonts w:ascii="Verdana" w:hAnsi="Verdana"/>
              </w:rPr>
              <w:t>Atliktų Darbų</w:t>
            </w:r>
          </w:p>
          <w:p w14:paraId="57D2EBB8" w14:textId="77777777" w:rsidR="008D57AC" w:rsidRPr="00475EC3" w:rsidRDefault="008D57AC" w:rsidP="009A0292">
            <w:pPr>
              <w:jc w:val="both"/>
              <w:rPr>
                <w:rFonts w:ascii="Verdana" w:hAnsi="Verdana"/>
                <w:b/>
              </w:rPr>
            </w:pPr>
            <w:r w:rsidRPr="00475EC3">
              <w:rPr>
                <w:rFonts w:ascii="Verdana" w:hAnsi="Verdana"/>
              </w:rPr>
              <w:t>grupės (etapo) dalis (%) per atsiskaitomą laikotarpį</w:t>
            </w:r>
          </w:p>
        </w:tc>
        <w:tc>
          <w:tcPr>
            <w:tcW w:w="1643" w:type="dxa"/>
          </w:tcPr>
          <w:p w14:paraId="51A9E349" w14:textId="77777777" w:rsidR="008D57AC" w:rsidRPr="00475EC3" w:rsidRDefault="008D57AC" w:rsidP="009A0292">
            <w:pPr>
              <w:jc w:val="both"/>
              <w:rPr>
                <w:rFonts w:ascii="Verdana" w:hAnsi="Verdana"/>
              </w:rPr>
            </w:pPr>
            <w:r w:rsidRPr="00475EC3">
              <w:rPr>
                <w:rFonts w:ascii="Verdana" w:hAnsi="Verdana"/>
              </w:rPr>
              <w:t>Atliktų Darbų</w:t>
            </w:r>
          </w:p>
          <w:p w14:paraId="7D814181" w14:textId="77777777" w:rsidR="008D57AC" w:rsidRPr="00475EC3" w:rsidRDefault="008D57AC" w:rsidP="009A0292">
            <w:pPr>
              <w:jc w:val="both"/>
              <w:rPr>
                <w:rFonts w:ascii="Verdana" w:hAnsi="Verdana"/>
                <w:b/>
              </w:rPr>
            </w:pPr>
            <w:r w:rsidRPr="00475EC3">
              <w:rPr>
                <w:rFonts w:ascii="Verdana" w:hAnsi="Verdana"/>
              </w:rPr>
              <w:t>grupės (etapo)  per atsiskaitomą laikotarpį suma (EUR) be PVM</w:t>
            </w:r>
          </w:p>
        </w:tc>
      </w:tr>
      <w:tr w:rsidR="008D57AC" w:rsidRPr="00475EC3" w14:paraId="7C7C9B14" w14:textId="77777777" w:rsidTr="009A0292">
        <w:tc>
          <w:tcPr>
            <w:tcW w:w="556" w:type="dxa"/>
          </w:tcPr>
          <w:p w14:paraId="39C29DE4" w14:textId="77777777" w:rsidR="008D57AC" w:rsidRPr="00475EC3" w:rsidRDefault="008D57AC" w:rsidP="009A0292">
            <w:pPr>
              <w:jc w:val="both"/>
              <w:rPr>
                <w:rFonts w:ascii="Verdana" w:hAnsi="Verdana"/>
              </w:rPr>
            </w:pPr>
          </w:p>
        </w:tc>
        <w:tc>
          <w:tcPr>
            <w:tcW w:w="3044" w:type="dxa"/>
          </w:tcPr>
          <w:p w14:paraId="7A3002CD" w14:textId="77777777" w:rsidR="008D57AC" w:rsidRPr="00475EC3" w:rsidRDefault="008D57AC" w:rsidP="009A0292">
            <w:pPr>
              <w:jc w:val="both"/>
              <w:rPr>
                <w:rFonts w:ascii="Verdana" w:hAnsi="Verdana"/>
              </w:rPr>
            </w:pPr>
          </w:p>
        </w:tc>
        <w:tc>
          <w:tcPr>
            <w:tcW w:w="1620" w:type="dxa"/>
          </w:tcPr>
          <w:p w14:paraId="1EE85D8C" w14:textId="77777777" w:rsidR="008D57AC" w:rsidRPr="00475EC3" w:rsidRDefault="008D57AC" w:rsidP="009A0292">
            <w:pPr>
              <w:jc w:val="both"/>
              <w:rPr>
                <w:rFonts w:ascii="Verdana" w:hAnsi="Verdana"/>
              </w:rPr>
            </w:pPr>
          </w:p>
        </w:tc>
        <w:tc>
          <w:tcPr>
            <w:tcW w:w="1440" w:type="dxa"/>
          </w:tcPr>
          <w:p w14:paraId="53598D10" w14:textId="77777777" w:rsidR="008D57AC" w:rsidRPr="00475EC3" w:rsidRDefault="008D57AC" w:rsidP="009A0292">
            <w:pPr>
              <w:jc w:val="both"/>
              <w:rPr>
                <w:rFonts w:ascii="Verdana" w:hAnsi="Verdana"/>
              </w:rPr>
            </w:pPr>
          </w:p>
        </w:tc>
        <w:tc>
          <w:tcPr>
            <w:tcW w:w="1444" w:type="dxa"/>
          </w:tcPr>
          <w:p w14:paraId="2D858A69" w14:textId="77777777" w:rsidR="008D57AC" w:rsidRPr="00475EC3" w:rsidRDefault="008D57AC" w:rsidP="009A0292">
            <w:pPr>
              <w:jc w:val="both"/>
              <w:rPr>
                <w:rFonts w:ascii="Verdana" w:hAnsi="Verdana"/>
              </w:rPr>
            </w:pPr>
          </w:p>
        </w:tc>
        <w:tc>
          <w:tcPr>
            <w:tcW w:w="1643" w:type="dxa"/>
          </w:tcPr>
          <w:p w14:paraId="771BB1B0" w14:textId="77777777" w:rsidR="008D57AC" w:rsidRPr="00475EC3" w:rsidRDefault="008D57AC" w:rsidP="009A0292">
            <w:pPr>
              <w:jc w:val="both"/>
              <w:rPr>
                <w:rFonts w:ascii="Verdana" w:hAnsi="Verdana"/>
              </w:rPr>
            </w:pPr>
          </w:p>
        </w:tc>
      </w:tr>
      <w:tr w:rsidR="008D57AC" w:rsidRPr="00475EC3" w14:paraId="7466761B" w14:textId="77777777" w:rsidTr="009A0292">
        <w:tc>
          <w:tcPr>
            <w:tcW w:w="556" w:type="dxa"/>
          </w:tcPr>
          <w:p w14:paraId="53564F11" w14:textId="77777777" w:rsidR="008D57AC" w:rsidRPr="00475EC3" w:rsidRDefault="008D57AC" w:rsidP="009A0292">
            <w:pPr>
              <w:jc w:val="both"/>
              <w:rPr>
                <w:rFonts w:ascii="Verdana" w:hAnsi="Verdana"/>
              </w:rPr>
            </w:pPr>
          </w:p>
        </w:tc>
        <w:tc>
          <w:tcPr>
            <w:tcW w:w="3044" w:type="dxa"/>
          </w:tcPr>
          <w:p w14:paraId="3124224F" w14:textId="77777777" w:rsidR="008D57AC" w:rsidRPr="00475EC3" w:rsidRDefault="008D57AC" w:rsidP="009A0292">
            <w:pPr>
              <w:jc w:val="both"/>
              <w:rPr>
                <w:rFonts w:ascii="Verdana" w:hAnsi="Verdana"/>
              </w:rPr>
            </w:pPr>
          </w:p>
        </w:tc>
        <w:tc>
          <w:tcPr>
            <w:tcW w:w="1620" w:type="dxa"/>
          </w:tcPr>
          <w:p w14:paraId="5244F016" w14:textId="77777777" w:rsidR="008D57AC" w:rsidRPr="00475EC3" w:rsidRDefault="008D57AC" w:rsidP="009A0292">
            <w:pPr>
              <w:jc w:val="both"/>
              <w:rPr>
                <w:rFonts w:ascii="Verdana" w:hAnsi="Verdana"/>
              </w:rPr>
            </w:pPr>
          </w:p>
        </w:tc>
        <w:tc>
          <w:tcPr>
            <w:tcW w:w="1440" w:type="dxa"/>
          </w:tcPr>
          <w:p w14:paraId="39BB6F75" w14:textId="77777777" w:rsidR="008D57AC" w:rsidRPr="00475EC3" w:rsidRDefault="008D57AC" w:rsidP="009A0292">
            <w:pPr>
              <w:jc w:val="both"/>
              <w:rPr>
                <w:rFonts w:ascii="Verdana" w:hAnsi="Verdana"/>
              </w:rPr>
            </w:pPr>
          </w:p>
        </w:tc>
        <w:tc>
          <w:tcPr>
            <w:tcW w:w="1444" w:type="dxa"/>
          </w:tcPr>
          <w:p w14:paraId="66AFB1D2" w14:textId="77777777" w:rsidR="008D57AC" w:rsidRPr="00475EC3" w:rsidRDefault="008D57AC" w:rsidP="009A0292">
            <w:pPr>
              <w:jc w:val="both"/>
              <w:rPr>
                <w:rFonts w:ascii="Verdana" w:hAnsi="Verdana"/>
              </w:rPr>
            </w:pPr>
          </w:p>
        </w:tc>
        <w:tc>
          <w:tcPr>
            <w:tcW w:w="1643" w:type="dxa"/>
          </w:tcPr>
          <w:p w14:paraId="7D45A8B7" w14:textId="77777777" w:rsidR="008D57AC" w:rsidRPr="00475EC3" w:rsidRDefault="008D57AC" w:rsidP="009A0292">
            <w:pPr>
              <w:jc w:val="both"/>
              <w:rPr>
                <w:rFonts w:ascii="Verdana" w:hAnsi="Verdana"/>
              </w:rPr>
            </w:pPr>
          </w:p>
        </w:tc>
      </w:tr>
      <w:tr w:rsidR="008D57AC" w:rsidRPr="00475EC3" w14:paraId="33935984" w14:textId="77777777" w:rsidTr="009A0292">
        <w:tc>
          <w:tcPr>
            <w:tcW w:w="556" w:type="dxa"/>
          </w:tcPr>
          <w:p w14:paraId="19CDCCF1" w14:textId="77777777" w:rsidR="008D57AC" w:rsidRPr="00475EC3" w:rsidRDefault="008D57AC" w:rsidP="009A0292">
            <w:pPr>
              <w:jc w:val="both"/>
              <w:rPr>
                <w:rFonts w:ascii="Verdana" w:hAnsi="Verdana"/>
              </w:rPr>
            </w:pPr>
          </w:p>
        </w:tc>
        <w:tc>
          <w:tcPr>
            <w:tcW w:w="3044" w:type="dxa"/>
          </w:tcPr>
          <w:p w14:paraId="073BF905" w14:textId="77777777" w:rsidR="008D57AC" w:rsidRPr="00475EC3" w:rsidRDefault="008D57AC" w:rsidP="009A0292">
            <w:pPr>
              <w:jc w:val="both"/>
              <w:rPr>
                <w:rFonts w:ascii="Verdana" w:hAnsi="Verdana"/>
              </w:rPr>
            </w:pPr>
          </w:p>
        </w:tc>
        <w:tc>
          <w:tcPr>
            <w:tcW w:w="1620" w:type="dxa"/>
          </w:tcPr>
          <w:p w14:paraId="22CCE286" w14:textId="77777777" w:rsidR="008D57AC" w:rsidRPr="00475EC3" w:rsidRDefault="008D57AC" w:rsidP="009A0292">
            <w:pPr>
              <w:jc w:val="both"/>
              <w:rPr>
                <w:rFonts w:ascii="Verdana" w:hAnsi="Verdana"/>
              </w:rPr>
            </w:pPr>
          </w:p>
        </w:tc>
        <w:tc>
          <w:tcPr>
            <w:tcW w:w="1440" w:type="dxa"/>
          </w:tcPr>
          <w:p w14:paraId="291B00E1" w14:textId="77777777" w:rsidR="008D57AC" w:rsidRPr="00475EC3" w:rsidRDefault="008D57AC" w:rsidP="009A0292">
            <w:pPr>
              <w:jc w:val="both"/>
              <w:rPr>
                <w:rFonts w:ascii="Verdana" w:hAnsi="Verdana"/>
              </w:rPr>
            </w:pPr>
          </w:p>
        </w:tc>
        <w:tc>
          <w:tcPr>
            <w:tcW w:w="1444" w:type="dxa"/>
          </w:tcPr>
          <w:p w14:paraId="0BFD752F" w14:textId="77777777" w:rsidR="008D57AC" w:rsidRPr="00475EC3" w:rsidRDefault="008D57AC" w:rsidP="009A0292">
            <w:pPr>
              <w:jc w:val="both"/>
              <w:rPr>
                <w:rFonts w:ascii="Verdana" w:hAnsi="Verdana"/>
              </w:rPr>
            </w:pPr>
          </w:p>
        </w:tc>
        <w:tc>
          <w:tcPr>
            <w:tcW w:w="1643" w:type="dxa"/>
          </w:tcPr>
          <w:p w14:paraId="15853D74" w14:textId="77777777" w:rsidR="008D57AC" w:rsidRPr="00475EC3" w:rsidRDefault="008D57AC" w:rsidP="009A0292">
            <w:pPr>
              <w:jc w:val="both"/>
              <w:rPr>
                <w:rFonts w:ascii="Verdana" w:hAnsi="Verdana"/>
              </w:rPr>
            </w:pPr>
          </w:p>
        </w:tc>
      </w:tr>
      <w:tr w:rsidR="008D57AC" w:rsidRPr="00475EC3" w14:paraId="689EE209" w14:textId="77777777" w:rsidTr="009A0292">
        <w:tc>
          <w:tcPr>
            <w:tcW w:w="556" w:type="dxa"/>
          </w:tcPr>
          <w:p w14:paraId="36DDF6A5" w14:textId="77777777" w:rsidR="008D57AC" w:rsidRPr="00475EC3" w:rsidRDefault="008D57AC" w:rsidP="009A0292">
            <w:pPr>
              <w:jc w:val="both"/>
              <w:rPr>
                <w:rFonts w:ascii="Verdana" w:hAnsi="Verdana"/>
              </w:rPr>
            </w:pPr>
          </w:p>
        </w:tc>
        <w:tc>
          <w:tcPr>
            <w:tcW w:w="3044" w:type="dxa"/>
          </w:tcPr>
          <w:p w14:paraId="7C4BDBAC" w14:textId="77777777" w:rsidR="008D57AC" w:rsidRPr="00475EC3" w:rsidRDefault="008D57AC" w:rsidP="009A0292">
            <w:pPr>
              <w:jc w:val="both"/>
              <w:rPr>
                <w:rFonts w:ascii="Verdana" w:hAnsi="Verdana"/>
              </w:rPr>
            </w:pPr>
          </w:p>
        </w:tc>
        <w:tc>
          <w:tcPr>
            <w:tcW w:w="1620" w:type="dxa"/>
          </w:tcPr>
          <w:p w14:paraId="05375D7C" w14:textId="77777777" w:rsidR="008D57AC" w:rsidRPr="00475EC3" w:rsidRDefault="008D57AC" w:rsidP="009A0292">
            <w:pPr>
              <w:jc w:val="both"/>
              <w:rPr>
                <w:rFonts w:ascii="Verdana" w:hAnsi="Verdana"/>
              </w:rPr>
            </w:pPr>
          </w:p>
        </w:tc>
        <w:tc>
          <w:tcPr>
            <w:tcW w:w="1440" w:type="dxa"/>
          </w:tcPr>
          <w:p w14:paraId="380A053C" w14:textId="77777777" w:rsidR="008D57AC" w:rsidRPr="00475EC3" w:rsidRDefault="008D57AC" w:rsidP="009A0292">
            <w:pPr>
              <w:jc w:val="both"/>
              <w:rPr>
                <w:rFonts w:ascii="Verdana" w:hAnsi="Verdana"/>
              </w:rPr>
            </w:pPr>
          </w:p>
        </w:tc>
        <w:tc>
          <w:tcPr>
            <w:tcW w:w="1444" w:type="dxa"/>
          </w:tcPr>
          <w:p w14:paraId="7377A88F" w14:textId="77777777" w:rsidR="008D57AC" w:rsidRPr="00475EC3" w:rsidRDefault="008D57AC" w:rsidP="009A0292">
            <w:pPr>
              <w:jc w:val="both"/>
              <w:rPr>
                <w:rFonts w:ascii="Verdana" w:hAnsi="Verdana"/>
              </w:rPr>
            </w:pPr>
          </w:p>
        </w:tc>
        <w:tc>
          <w:tcPr>
            <w:tcW w:w="1643" w:type="dxa"/>
          </w:tcPr>
          <w:p w14:paraId="508A6704" w14:textId="77777777" w:rsidR="008D57AC" w:rsidRPr="00475EC3" w:rsidRDefault="008D57AC" w:rsidP="009A0292">
            <w:pPr>
              <w:jc w:val="both"/>
              <w:rPr>
                <w:rFonts w:ascii="Verdana" w:hAnsi="Verdana"/>
              </w:rPr>
            </w:pPr>
          </w:p>
        </w:tc>
      </w:tr>
      <w:tr w:rsidR="008D57AC" w:rsidRPr="00475EC3" w14:paraId="472154B7" w14:textId="77777777" w:rsidTr="009A0292">
        <w:trPr>
          <w:trHeight w:val="376"/>
        </w:trPr>
        <w:tc>
          <w:tcPr>
            <w:tcW w:w="556" w:type="dxa"/>
          </w:tcPr>
          <w:p w14:paraId="32526E74" w14:textId="77777777" w:rsidR="008D57AC" w:rsidRPr="00475EC3" w:rsidRDefault="008D57AC" w:rsidP="009A0292">
            <w:pPr>
              <w:jc w:val="both"/>
              <w:rPr>
                <w:rFonts w:ascii="Verdana" w:hAnsi="Verdana"/>
              </w:rPr>
            </w:pPr>
          </w:p>
        </w:tc>
        <w:tc>
          <w:tcPr>
            <w:tcW w:w="3044" w:type="dxa"/>
          </w:tcPr>
          <w:p w14:paraId="1F64234C" w14:textId="77777777" w:rsidR="008D57AC" w:rsidRPr="00475EC3" w:rsidRDefault="008D57AC" w:rsidP="009A0292">
            <w:pPr>
              <w:jc w:val="both"/>
              <w:rPr>
                <w:rFonts w:ascii="Verdana" w:hAnsi="Verdana"/>
              </w:rPr>
            </w:pPr>
          </w:p>
        </w:tc>
        <w:tc>
          <w:tcPr>
            <w:tcW w:w="1620" w:type="dxa"/>
          </w:tcPr>
          <w:p w14:paraId="5FAAD534" w14:textId="77777777" w:rsidR="008D57AC" w:rsidRPr="00475EC3" w:rsidRDefault="008D57AC" w:rsidP="009A0292">
            <w:pPr>
              <w:jc w:val="both"/>
              <w:rPr>
                <w:rFonts w:ascii="Verdana" w:hAnsi="Verdana"/>
              </w:rPr>
            </w:pPr>
          </w:p>
        </w:tc>
        <w:tc>
          <w:tcPr>
            <w:tcW w:w="1440" w:type="dxa"/>
          </w:tcPr>
          <w:p w14:paraId="37C20761" w14:textId="77777777" w:rsidR="008D57AC" w:rsidRPr="00475EC3" w:rsidRDefault="008D57AC" w:rsidP="009A0292">
            <w:pPr>
              <w:jc w:val="both"/>
              <w:rPr>
                <w:rFonts w:ascii="Verdana" w:hAnsi="Verdana"/>
              </w:rPr>
            </w:pPr>
          </w:p>
        </w:tc>
        <w:tc>
          <w:tcPr>
            <w:tcW w:w="1444" w:type="dxa"/>
          </w:tcPr>
          <w:p w14:paraId="29A1E5C3" w14:textId="77777777" w:rsidR="008D57AC" w:rsidRPr="00475EC3" w:rsidRDefault="008D57AC" w:rsidP="009A0292">
            <w:pPr>
              <w:jc w:val="both"/>
              <w:rPr>
                <w:rFonts w:ascii="Verdana" w:hAnsi="Verdana"/>
              </w:rPr>
            </w:pPr>
          </w:p>
        </w:tc>
        <w:tc>
          <w:tcPr>
            <w:tcW w:w="1643" w:type="dxa"/>
          </w:tcPr>
          <w:p w14:paraId="42F8354B" w14:textId="77777777" w:rsidR="008D57AC" w:rsidRPr="00475EC3" w:rsidRDefault="008D57AC" w:rsidP="009A0292">
            <w:pPr>
              <w:jc w:val="both"/>
              <w:rPr>
                <w:rFonts w:ascii="Verdana" w:hAnsi="Verdana"/>
              </w:rPr>
            </w:pPr>
          </w:p>
        </w:tc>
      </w:tr>
      <w:tr w:rsidR="008D57AC" w:rsidRPr="00475EC3" w14:paraId="5919CBAB" w14:textId="77777777" w:rsidTr="009A0292">
        <w:tc>
          <w:tcPr>
            <w:tcW w:w="556" w:type="dxa"/>
          </w:tcPr>
          <w:p w14:paraId="64BBBB7B" w14:textId="77777777" w:rsidR="008D57AC" w:rsidRPr="00475EC3" w:rsidRDefault="008D57AC" w:rsidP="009A0292">
            <w:pPr>
              <w:jc w:val="both"/>
              <w:rPr>
                <w:rFonts w:ascii="Verdana" w:hAnsi="Verdana"/>
              </w:rPr>
            </w:pPr>
          </w:p>
        </w:tc>
        <w:tc>
          <w:tcPr>
            <w:tcW w:w="3044" w:type="dxa"/>
          </w:tcPr>
          <w:p w14:paraId="11145712" w14:textId="77777777" w:rsidR="008D57AC" w:rsidRPr="00475EC3" w:rsidRDefault="008D57AC" w:rsidP="009A0292">
            <w:pPr>
              <w:jc w:val="both"/>
              <w:rPr>
                <w:rFonts w:ascii="Verdana" w:hAnsi="Verdana"/>
              </w:rPr>
            </w:pPr>
          </w:p>
        </w:tc>
        <w:tc>
          <w:tcPr>
            <w:tcW w:w="1620" w:type="dxa"/>
          </w:tcPr>
          <w:p w14:paraId="545D0AE8" w14:textId="77777777" w:rsidR="008D57AC" w:rsidRPr="00475EC3" w:rsidRDefault="008D57AC" w:rsidP="009A0292">
            <w:pPr>
              <w:jc w:val="both"/>
              <w:rPr>
                <w:rFonts w:ascii="Verdana" w:hAnsi="Verdana"/>
              </w:rPr>
            </w:pPr>
          </w:p>
        </w:tc>
        <w:tc>
          <w:tcPr>
            <w:tcW w:w="1440" w:type="dxa"/>
          </w:tcPr>
          <w:p w14:paraId="1078370F" w14:textId="77777777" w:rsidR="008D57AC" w:rsidRPr="00475EC3" w:rsidRDefault="008D57AC" w:rsidP="009A0292">
            <w:pPr>
              <w:jc w:val="both"/>
              <w:rPr>
                <w:rFonts w:ascii="Verdana" w:hAnsi="Verdana"/>
              </w:rPr>
            </w:pPr>
          </w:p>
        </w:tc>
        <w:tc>
          <w:tcPr>
            <w:tcW w:w="1444" w:type="dxa"/>
          </w:tcPr>
          <w:p w14:paraId="6EE4E694" w14:textId="77777777" w:rsidR="008D57AC" w:rsidRPr="00475EC3" w:rsidRDefault="008D57AC" w:rsidP="009A0292">
            <w:pPr>
              <w:jc w:val="both"/>
              <w:rPr>
                <w:rFonts w:ascii="Verdana" w:hAnsi="Verdana"/>
              </w:rPr>
            </w:pPr>
          </w:p>
        </w:tc>
        <w:tc>
          <w:tcPr>
            <w:tcW w:w="1643" w:type="dxa"/>
          </w:tcPr>
          <w:p w14:paraId="5E6EBB71" w14:textId="77777777" w:rsidR="008D57AC" w:rsidRPr="00475EC3" w:rsidRDefault="008D57AC" w:rsidP="009A0292">
            <w:pPr>
              <w:jc w:val="both"/>
              <w:rPr>
                <w:rFonts w:ascii="Verdana" w:hAnsi="Verdana"/>
              </w:rPr>
            </w:pPr>
          </w:p>
        </w:tc>
      </w:tr>
      <w:tr w:rsidR="008D57AC" w:rsidRPr="00475EC3" w14:paraId="76F5F2CE" w14:textId="77777777" w:rsidTr="009A0292">
        <w:trPr>
          <w:trHeight w:val="356"/>
        </w:trPr>
        <w:tc>
          <w:tcPr>
            <w:tcW w:w="556" w:type="dxa"/>
          </w:tcPr>
          <w:p w14:paraId="4DA7555C" w14:textId="77777777" w:rsidR="008D57AC" w:rsidRPr="00475EC3" w:rsidRDefault="008D57AC" w:rsidP="009A0292">
            <w:pPr>
              <w:jc w:val="both"/>
              <w:rPr>
                <w:rFonts w:ascii="Verdana" w:hAnsi="Verdana"/>
              </w:rPr>
            </w:pPr>
          </w:p>
        </w:tc>
        <w:tc>
          <w:tcPr>
            <w:tcW w:w="3044" w:type="dxa"/>
          </w:tcPr>
          <w:p w14:paraId="27827607" w14:textId="77777777" w:rsidR="008D57AC" w:rsidRPr="00475EC3" w:rsidRDefault="008D57AC" w:rsidP="009A0292">
            <w:pPr>
              <w:jc w:val="both"/>
              <w:rPr>
                <w:rFonts w:ascii="Verdana" w:hAnsi="Verdana"/>
              </w:rPr>
            </w:pPr>
            <w:r w:rsidRPr="00475EC3">
              <w:rPr>
                <w:rFonts w:ascii="Verdana" w:hAnsi="Verdana"/>
              </w:rPr>
              <w:t>Iš viso suma EUR be PVM:</w:t>
            </w:r>
          </w:p>
        </w:tc>
        <w:tc>
          <w:tcPr>
            <w:tcW w:w="1620" w:type="dxa"/>
          </w:tcPr>
          <w:p w14:paraId="52F6A895" w14:textId="77777777" w:rsidR="008D57AC" w:rsidRPr="00475EC3" w:rsidRDefault="008D57AC" w:rsidP="009A0292">
            <w:pPr>
              <w:jc w:val="both"/>
              <w:rPr>
                <w:rFonts w:ascii="Verdana" w:hAnsi="Verdana"/>
              </w:rPr>
            </w:pPr>
          </w:p>
        </w:tc>
        <w:tc>
          <w:tcPr>
            <w:tcW w:w="1440" w:type="dxa"/>
          </w:tcPr>
          <w:p w14:paraId="5BAE4540" w14:textId="77777777" w:rsidR="008D57AC" w:rsidRPr="00475EC3" w:rsidRDefault="008D57AC" w:rsidP="009A0292">
            <w:pPr>
              <w:jc w:val="both"/>
              <w:rPr>
                <w:rFonts w:ascii="Verdana" w:hAnsi="Verdana"/>
              </w:rPr>
            </w:pPr>
          </w:p>
        </w:tc>
        <w:tc>
          <w:tcPr>
            <w:tcW w:w="1444" w:type="dxa"/>
          </w:tcPr>
          <w:p w14:paraId="47A3A262" w14:textId="77777777" w:rsidR="008D57AC" w:rsidRPr="00475EC3" w:rsidRDefault="008D57AC" w:rsidP="009A0292">
            <w:pPr>
              <w:jc w:val="both"/>
              <w:rPr>
                <w:rFonts w:ascii="Verdana" w:hAnsi="Verdana"/>
              </w:rPr>
            </w:pPr>
          </w:p>
        </w:tc>
        <w:tc>
          <w:tcPr>
            <w:tcW w:w="1643" w:type="dxa"/>
          </w:tcPr>
          <w:p w14:paraId="6B996649" w14:textId="77777777" w:rsidR="008D57AC" w:rsidRPr="00475EC3" w:rsidRDefault="008D57AC" w:rsidP="009A0292">
            <w:pPr>
              <w:jc w:val="both"/>
              <w:rPr>
                <w:rFonts w:ascii="Verdana" w:hAnsi="Verdana"/>
              </w:rPr>
            </w:pPr>
          </w:p>
        </w:tc>
      </w:tr>
      <w:tr w:rsidR="008D57AC" w:rsidRPr="00475EC3" w14:paraId="2CE305B7" w14:textId="77777777" w:rsidTr="009A0292">
        <w:tc>
          <w:tcPr>
            <w:tcW w:w="556" w:type="dxa"/>
          </w:tcPr>
          <w:p w14:paraId="5470C571" w14:textId="77777777" w:rsidR="008D57AC" w:rsidRPr="00475EC3" w:rsidRDefault="008D57AC" w:rsidP="009A0292">
            <w:pPr>
              <w:jc w:val="both"/>
              <w:rPr>
                <w:rFonts w:ascii="Verdana" w:hAnsi="Verdana"/>
              </w:rPr>
            </w:pPr>
          </w:p>
        </w:tc>
        <w:tc>
          <w:tcPr>
            <w:tcW w:w="3044" w:type="dxa"/>
          </w:tcPr>
          <w:p w14:paraId="05535C97" w14:textId="77777777" w:rsidR="008D57AC" w:rsidRPr="00475EC3" w:rsidRDefault="008D57AC" w:rsidP="009A0292">
            <w:pPr>
              <w:jc w:val="both"/>
              <w:rPr>
                <w:rFonts w:ascii="Verdana" w:hAnsi="Verdana"/>
              </w:rPr>
            </w:pPr>
            <w:r w:rsidRPr="00475EC3">
              <w:rPr>
                <w:rFonts w:ascii="Verdana" w:hAnsi="Verdana"/>
              </w:rPr>
              <w:t>PVM EUR (tarifas):</w:t>
            </w:r>
          </w:p>
        </w:tc>
        <w:tc>
          <w:tcPr>
            <w:tcW w:w="1620" w:type="dxa"/>
          </w:tcPr>
          <w:p w14:paraId="6A13CCD8" w14:textId="77777777" w:rsidR="008D57AC" w:rsidRPr="00475EC3" w:rsidRDefault="008D57AC" w:rsidP="009A0292">
            <w:pPr>
              <w:jc w:val="both"/>
              <w:rPr>
                <w:rFonts w:ascii="Verdana" w:hAnsi="Verdana"/>
              </w:rPr>
            </w:pPr>
          </w:p>
        </w:tc>
        <w:tc>
          <w:tcPr>
            <w:tcW w:w="1440" w:type="dxa"/>
          </w:tcPr>
          <w:p w14:paraId="14A658F5" w14:textId="77777777" w:rsidR="008D57AC" w:rsidRPr="00475EC3" w:rsidRDefault="008D57AC" w:rsidP="009A0292">
            <w:pPr>
              <w:jc w:val="both"/>
              <w:rPr>
                <w:rFonts w:ascii="Verdana" w:hAnsi="Verdana"/>
              </w:rPr>
            </w:pPr>
          </w:p>
        </w:tc>
        <w:tc>
          <w:tcPr>
            <w:tcW w:w="1444" w:type="dxa"/>
          </w:tcPr>
          <w:p w14:paraId="4CAF645A" w14:textId="77777777" w:rsidR="008D57AC" w:rsidRPr="00475EC3" w:rsidRDefault="008D57AC" w:rsidP="009A0292">
            <w:pPr>
              <w:jc w:val="both"/>
              <w:rPr>
                <w:rFonts w:ascii="Verdana" w:hAnsi="Verdana"/>
              </w:rPr>
            </w:pPr>
          </w:p>
        </w:tc>
        <w:tc>
          <w:tcPr>
            <w:tcW w:w="1643" w:type="dxa"/>
          </w:tcPr>
          <w:p w14:paraId="7FA9B71E" w14:textId="77777777" w:rsidR="008D57AC" w:rsidRPr="00475EC3" w:rsidRDefault="008D57AC" w:rsidP="009A0292">
            <w:pPr>
              <w:jc w:val="both"/>
              <w:rPr>
                <w:rFonts w:ascii="Verdana" w:hAnsi="Verdana"/>
              </w:rPr>
            </w:pPr>
          </w:p>
        </w:tc>
      </w:tr>
      <w:tr w:rsidR="008D57AC" w:rsidRPr="00475EC3" w14:paraId="3363EAEE" w14:textId="77777777" w:rsidTr="009A0292">
        <w:tc>
          <w:tcPr>
            <w:tcW w:w="556" w:type="dxa"/>
          </w:tcPr>
          <w:p w14:paraId="1C5F1539" w14:textId="77777777" w:rsidR="008D57AC" w:rsidRPr="00475EC3" w:rsidRDefault="008D57AC" w:rsidP="009A0292">
            <w:pPr>
              <w:jc w:val="both"/>
              <w:rPr>
                <w:rFonts w:ascii="Verdana" w:hAnsi="Verdana"/>
              </w:rPr>
            </w:pPr>
          </w:p>
        </w:tc>
        <w:tc>
          <w:tcPr>
            <w:tcW w:w="3044" w:type="dxa"/>
          </w:tcPr>
          <w:p w14:paraId="06BDFA16" w14:textId="77777777" w:rsidR="008D57AC" w:rsidRPr="00475EC3" w:rsidRDefault="008D57AC" w:rsidP="009A0292">
            <w:pPr>
              <w:jc w:val="both"/>
              <w:rPr>
                <w:rFonts w:ascii="Verdana" w:hAnsi="Verdana"/>
              </w:rPr>
            </w:pPr>
            <w:r w:rsidRPr="00475EC3">
              <w:rPr>
                <w:rFonts w:ascii="Verdana" w:hAnsi="Verdana"/>
              </w:rPr>
              <w:t>Bendra suma EUR su PVM:</w:t>
            </w:r>
          </w:p>
        </w:tc>
        <w:tc>
          <w:tcPr>
            <w:tcW w:w="1620" w:type="dxa"/>
          </w:tcPr>
          <w:p w14:paraId="412FD151" w14:textId="77777777" w:rsidR="008D57AC" w:rsidRPr="00475EC3" w:rsidRDefault="008D57AC" w:rsidP="009A0292">
            <w:pPr>
              <w:jc w:val="both"/>
              <w:rPr>
                <w:rFonts w:ascii="Verdana" w:hAnsi="Verdana"/>
              </w:rPr>
            </w:pPr>
          </w:p>
        </w:tc>
        <w:tc>
          <w:tcPr>
            <w:tcW w:w="1440" w:type="dxa"/>
          </w:tcPr>
          <w:p w14:paraId="627DFA86" w14:textId="77777777" w:rsidR="008D57AC" w:rsidRPr="00475EC3" w:rsidRDefault="008D57AC" w:rsidP="009A0292">
            <w:pPr>
              <w:jc w:val="both"/>
              <w:rPr>
                <w:rFonts w:ascii="Verdana" w:hAnsi="Verdana"/>
              </w:rPr>
            </w:pPr>
          </w:p>
        </w:tc>
        <w:tc>
          <w:tcPr>
            <w:tcW w:w="1444" w:type="dxa"/>
          </w:tcPr>
          <w:p w14:paraId="1600C850" w14:textId="77777777" w:rsidR="008D57AC" w:rsidRPr="00475EC3" w:rsidRDefault="008D57AC" w:rsidP="009A0292">
            <w:pPr>
              <w:jc w:val="both"/>
              <w:rPr>
                <w:rFonts w:ascii="Verdana" w:hAnsi="Verdana"/>
              </w:rPr>
            </w:pPr>
          </w:p>
        </w:tc>
        <w:tc>
          <w:tcPr>
            <w:tcW w:w="1643" w:type="dxa"/>
          </w:tcPr>
          <w:p w14:paraId="3711728A" w14:textId="77777777" w:rsidR="008D57AC" w:rsidRPr="00475EC3" w:rsidRDefault="008D57AC" w:rsidP="009A0292">
            <w:pPr>
              <w:jc w:val="both"/>
              <w:rPr>
                <w:rFonts w:ascii="Verdana" w:hAnsi="Verdana"/>
              </w:rPr>
            </w:pPr>
          </w:p>
        </w:tc>
      </w:tr>
    </w:tbl>
    <w:p w14:paraId="1B387B4A" w14:textId="77777777" w:rsidR="008D57AC" w:rsidRPr="00475EC3" w:rsidRDefault="008D57AC" w:rsidP="008D57AC">
      <w:pPr>
        <w:rPr>
          <w:b/>
        </w:rPr>
      </w:pPr>
    </w:p>
    <w:p w14:paraId="60DE7CA7" w14:textId="77777777" w:rsidR="008D57AC" w:rsidRPr="00475EC3" w:rsidRDefault="008D57AC" w:rsidP="008D57AC"/>
    <w:p w14:paraId="52610A67" w14:textId="77777777" w:rsidR="008D57AC" w:rsidRPr="00475EC3" w:rsidRDefault="008D57AC" w:rsidP="008D57AC"/>
    <w:p w14:paraId="6FD8F54B" w14:textId="77777777" w:rsidR="008D57AC" w:rsidRPr="00475EC3" w:rsidRDefault="008D57AC" w:rsidP="008D57AC">
      <w:pPr>
        <w:jc w:val="both"/>
        <w:rPr>
          <w:rFonts w:ascii="Verdana" w:hAnsi="Verdana"/>
        </w:rPr>
      </w:pPr>
      <w:r w:rsidRPr="00475EC3">
        <w:rPr>
          <w:rFonts w:ascii="Verdana" w:hAnsi="Verdana"/>
        </w:rPr>
        <w:t>Užsakovas:........................                             Rangovas:........................</w:t>
      </w:r>
    </w:p>
    <w:p w14:paraId="71474351" w14:textId="77777777" w:rsidR="008D57AC" w:rsidRPr="00475EC3" w:rsidRDefault="008D57AC" w:rsidP="008D57AC">
      <w:pPr>
        <w:jc w:val="both"/>
        <w:rPr>
          <w:rFonts w:ascii="Verdana" w:hAnsi="Verdana"/>
        </w:rPr>
      </w:pPr>
      <w:r w:rsidRPr="00475EC3">
        <w:rPr>
          <w:rFonts w:ascii="Verdana" w:hAnsi="Verdana"/>
        </w:rPr>
        <w:t>A.V.</w:t>
      </w:r>
      <w:r w:rsidRPr="00475EC3">
        <w:rPr>
          <w:rFonts w:ascii="Verdana" w:hAnsi="Verdana"/>
        </w:rPr>
        <w:tab/>
      </w:r>
      <w:r w:rsidRPr="00475EC3">
        <w:rPr>
          <w:rFonts w:ascii="Verdana" w:hAnsi="Verdana"/>
        </w:rPr>
        <w:tab/>
      </w:r>
      <w:r w:rsidRPr="00475EC3">
        <w:rPr>
          <w:rFonts w:ascii="Verdana" w:hAnsi="Verdana"/>
        </w:rPr>
        <w:tab/>
      </w:r>
      <w:r w:rsidRPr="00475EC3">
        <w:rPr>
          <w:rFonts w:ascii="Verdana" w:hAnsi="Verdana"/>
        </w:rPr>
        <w:tab/>
        <w:t xml:space="preserve">         A.V.</w:t>
      </w:r>
    </w:p>
    <w:p w14:paraId="55EE6B0B" w14:textId="77777777" w:rsidR="008D57AC" w:rsidRPr="00475EC3" w:rsidRDefault="008D57AC" w:rsidP="008D57AC">
      <w:pPr>
        <w:jc w:val="both"/>
        <w:rPr>
          <w:rFonts w:ascii="Verdana" w:hAnsi="Verdana"/>
        </w:rPr>
      </w:pPr>
    </w:p>
    <w:p w14:paraId="4964B7B7" w14:textId="368D5F23" w:rsidR="004D3CF0" w:rsidRPr="00652C14" w:rsidRDefault="008D57AC" w:rsidP="008D57AC">
      <w:pPr>
        <w:tabs>
          <w:tab w:val="left" w:pos="7365"/>
        </w:tabs>
        <w:autoSpaceDN w:val="0"/>
        <w:ind w:left="-142"/>
        <w:jc w:val="both"/>
        <w:rPr>
          <w:rFonts w:ascii="Verdana" w:eastAsia="Times New Roman" w:hAnsi="Verdana"/>
          <w:b/>
        </w:rPr>
      </w:pPr>
      <w:r w:rsidRPr="00475EC3">
        <w:rPr>
          <w:rFonts w:ascii="Verdana" w:hAnsi="Verdana"/>
        </w:rPr>
        <w:t xml:space="preserve"> 20...... m. …………. mėn. ……. d.                          20...... m. …………. mėn. ……. d.</w:t>
      </w:r>
      <w:r w:rsidR="004D3CF0" w:rsidRPr="00652C14">
        <w:rPr>
          <w:rFonts w:ascii="Verdana" w:eastAsia="Times New Roman" w:hAnsi="Verdana"/>
          <w:b/>
        </w:rPr>
        <w:br w:type="page"/>
      </w:r>
    </w:p>
    <w:p w14:paraId="37E8B22F" w14:textId="1F5CD125"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lastRenderedPageBreak/>
        <w:t>Statybos rangos sutarties</w:t>
      </w:r>
    </w:p>
    <w:p w14:paraId="75089295" w14:textId="46D03C54" w:rsidR="004D3CF0" w:rsidRPr="00652C14" w:rsidRDefault="004D3CF0" w:rsidP="00652C14">
      <w:pPr>
        <w:autoSpaceDN w:val="0"/>
        <w:ind w:left="7776"/>
        <w:jc w:val="right"/>
        <w:rPr>
          <w:rFonts w:ascii="Verdana" w:eastAsia="Times New Roman" w:hAnsi="Verdana"/>
          <w:b/>
          <w:bCs/>
        </w:rPr>
      </w:pPr>
      <w:r w:rsidRPr="00652C14">
        <w:rPr>
          <w:rFonts w:ascii="Verdana" w:eastAsia="Times New Roman" w:hAnsi="Verdana"/>
          <w:b/>
        </w:rPr>
        <w:t>3 priedas</w:t>
      </w:r>
    </w:p>
    <w:p w14:paraId="64EC5257" w14:textId="77777777" w:rsidR="004D3CF0" w:rsidRPr="00652C14" w:rsidRDefault="004D3CF0" w:rsidP="00652C14">
      <w:pPr>
        <w:autoSpaceDN w:val="0"/>
        <w:ind w:firstLine="709"/>
        <w:jc w:val="center"/>
        <w:rPr>
          <w:rFonts w:ascii="Verdana" w:eastAsia="Times New Roman" w:hAnsi="Verdana"/>
          <w:b/>
          <w:bCs/>
        </w:rPr>
      </w:pPr>
      <w:r w:rsidRPr="00652C14">
        <w:rPr>
          <w:rFonts w:ascii="Verdana" w:eastAsia="Times New Roman" w:hAnsi="Verdana"/>
          <w:b/>
          <w:bCs/>
        </w:rPr>
        <w:t>DARBŲ PERDAVIMO</w:t>
      </w:r>
      <w:r w:rsidRPr="00652C14">
        <w:rPr>
          <w:rFonts w:ascii="Verdana" w:eastAsia="Times New Roman" w:hAnsi="Verdana"/>
        </w:rPr>
        <w:t>–</w:t>
      </w:r>
      <w:r w:rsidRPr="00652C14">
        <w:rPr>
          <w:rFonts w:ascii="Verdana" w:eastAsia="Times New Roman" w:hAnsi="Verdana"/>
          <w:b/>
          <w:bCs/>
        </w:rPr>
        <w:t>PRIĖMIMO AKTAS</w:t>
      </w:r>
    </w:p>
    <w:p w14:paraId="591FC951" w14:textId="77777777" w:rsidR="004D3CF0" w:rsidRPr="00652C14" w:rsidRDefault="004D3CF0" w:rsidP="00652C14">
      <w:pPr>
        <w:autoSpaceDN w:val="0"/>
        <w:ind w:firstLine="709"/>
        <w:jc w:val="center"/>
        <w:rPr>
          <w:rFonts w:ascii="Verdana" w:eastAsia="Times New Roman" w:hAnsi="Verdana"/>
          <w:b/>
          <w:bCs/>
        </w:rPr>
      </w:pPr>
    </w:p>
    <w:p w14:paraId="337B0FFA" w14:textId="77777777" w:rsidR="004D3CF0" w:rsidRPr="00652C14" w:rsidRDefault="004D3CF0" w:rsidP="00652C14">
      <w:pPr>
        <w:autoSpaceDN w:val="0"/>
        <w:ind w:firstLine="709"/>
        <w:jc w:val="center"/>
        <w:rPr>
          <w:rFonts w:ascii="Verdana" w:eastAsia="Times New Roman" w:hAnsi="Verdana"/>
          <w:b/>
          <w:bCs/>
        </w:rPr>
      </w:pPr>
      <w:r w:rsidRPr="00652C14">
        <w:rPr>
          <w:rFonts w:ascii="Verdana" w:eastAsia="Times New Roman" w:hAnsi="Verdana"/>
          <w:b/>
          <w:bCs/>
        </w:rPr>
        <w:t>Pagal (Sutarties pavadinimas) sutartį Nr. ......................,</w:t>
      </w:r>
    </w:p>
    <w:p w14:paraId="1320C4B6" w14:textId="3DA72BB9" w:rsidR="004D3CF0" w:rsidRPr="00652C14" w:rsidRDefault="004D3CF0" w:rsidP="00652C14">
      <w:pPr>
        <w:autoSpaceDN w:val="0"/>
        <w:ind w:firstLine="709"/>
        <w:jc w:val="center"/>
        <w:rPr>
          <w:rFonts w:ascii="Verdana" w:eastAsia="Times New Roman" w:hAnsi="Verdana"/>
        </w:rPr>
      </w:pPr>
      <w:r w:rsidRPr="00652C14">
        <w:rPr>
          <w:rFonts w:ascii="Verdana" w:eastAsia="Times New Roman" w:hAnsi="Verdana"/>
        </w:rPr>
        <w:t>sudarytą 20......... m. ..................................... mėn. ..... d.</w:t>
      </w:r>
    </w:p>
    <w:p w14:paraId="6B273A41" w14:textId="77777777" w:rsidR="004D3CF0" w:rsidRPr="00652C14" w:rsidRDefault="004D3CF0" w:rsidP="00652C14">
      <w:pPr>
        <w:autoSpaceDN w:val="0"/>
        <w:ind w:firstLine="709"/>
        <w:jc w:val="center"/>
        <w:rPr>
          <w:rFonts w:ascii="Verdana" w:eastAsia="Times New Roman" w:hAnsi="Verdana"/>
        </w:rPr>
      </w:pPr>
      <w:r w:rsidRPr="00652C14">
        <w:rPr>
          <w:rFonts w:ascii="Verdana" w:eastAsia="Times New Roman" w:hAnsi="Verdana"/>
        </w:rPr>
        <w:t>(Akto sudarymo vieta)</w:t>
      </w:r>
    </w:p>
    <w:p w14:paraId="5AF2BC09" w14:textId="51451D71" w:rsidR="004D3CF0" w:rsidRPr="00652C14" w:rsidRDefault="004D3CF0" w:rsidP="00652C14">
      <w:pPr>
        <w:autoSpaceDN w:val="0"/>
        <w:ind w:firstLine="709"/>
        <w:jc w:val="center"/>
        <w:rPr>
          <w:rFonts w:ascii="Verdana" w:eastAsia="Times New Roman" w:hAnsi="Verdana"/>
        </w:rPr>
      </w:pPr>
      <w:r w:rsidRPr="00652C14">
        <w:rPr>
          <w:rFonts w:ascii="Verdana" w:eastAsia="Times New Roman" w:hAnsi="Verdana"/>
        </w:rPr>
        <w:t xml:space="preserve"> 20....... m. ...............................mėn. ........... d.</w:t>
      </w:r>
    </w:p>
    <w:p w14:paraId="2D2478D1" w14:textId="77777777" w:rsidR="004D3CF0" w:rsidRPr="00652C14" w:rsidRDefault="004D3CF0" w:rsidP="00652C14">
      <w:pPr>
        <w:autoSpaceDN w:val="0"/>
        <w:ind w:firstLine="709"/>
        <w:jc w:val="both"/>
        <w:rPr>
          <w:rFonts w:ascii="Verdana" w:eastAsia="Times New Roman" w:hAnsi="Verdana"/>
        </w:rPr>
      </w:pPr>
    </w:p>
    <w:p w14:paraId="6B3BB1B4"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 xml:space="preserve">(Rangovo pavadinimas), atstovaujama .............................................., veikiančio pagal ........................................................................................................., toliau vadinamas Rangovu, ir Marijampolės savivaldybės administracija, atstovaujama administracijos direktoriaus Nerijaus Mašalaičio, veikiančio pagal Marijampolės savivaldybės administracijos nuostatus, toliau vadinamas Užsakovu (toliau kartu vadinamos Šalimis, o kiekviena atskirai – Šalimi), remiantis Šalių sudaryta sutartimi (Sutarties pavadinimas, sudarymo data) sudarė šį Darbų perdavimo–priėmimo aktą: </w:t>
      </w:r>
    </w:p>
    <w:p w14:paraId="6C1D470A"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 xml:space="preserve">1. Rangovas perduoda Užsakovui Darbus – ............................................................................ ...................................................................................................................., o Užsakovas šiuos Darbus priima. </w:t>
      </w:r>
    </w:p>
    <w:p w14:paraId="3A3B4631"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2. Už atliktus Darbus Užsakovas įsipareigoja sumokėti Rangovui likusią....................... Eur (.................................................................................................... eurų) sumą Šalių sudarytoje Sutartyje nustatyta tvarka.</w:t>
      </w:r>
    </w:p>
    <w:p w14:paraId="0F008D83"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3. Užsakovas neturi Rangovui pretenzijų dėl atlikto Darbo kokybės.</w:t>
      </w:r>
    </w:p>
    <w:p w14:paraId="2341878D"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4. Šis aktas sudarytas dviem egzemplioriais, kurie abu turi vienodą juridinę galią. Vienas egzempliorius pateikiamas Rangovui, kitas lieka Užsakovui.</w:t>
      </w:r>
    </w:p>
    <w:tbl>
      <w:tblPr>
        <w:tblW w:w="9825" w:type="dxa"/>
        <w:tblLayout w:type="fixed"/>
        <w:tblLook w:val="04A0" w:firstRow="1" w:lastRow="0" w:firstColumn="1" w:lastColumn="0" w:noHBand="0" w:noVBand="1"/>
      </w:tblPr>
      <w:tblGrid>
        <w:gridCol w:w="9357"/>
        <w:gridCol w:w="468"/>
      </w:tblGrid>
      <w:tr w:rsidR="004D3CF0" w:rsidRPr="00652C14" w14:paraId="676F8178" w14:textId="77777777" w:rsidTr="009C4D17">
        <w:trPr>
          <w:gridAfter w:val="1"/>
          <w:wAfter w:w="480" w:type="dxa"/>
          <w:trHeight w:val="517"/>
        </w:trPr>
        <w:tc>
          <w:tcPr>
            <w:tcW w:w="9828" w:type="dxa"/>
            <w:vMerge w:val="restart"/>
          </w:tcPr>
          <w:p w14:paraId="23F9DF1A" w14:textId="77777777" w:rsidR="004D3CF0" w:rsidRPr="00652C14" w:rsidRDefault="004D3CF0" w:rsidP="00652C14">
            <w:pPr>
              <w:autoSpaceDN w:val="0"/>
              <w:jc w:val="both"/>
              <w:rPr>
                <w:rFonts w:ascii="Verdana" w:eastAsia="Times New Roman" w:hAnsi="Verdana"/>
              </w:rPr>
            </w:pPr>
          </w:p>
          <w:p w14:paraId="43F0A8BC" w14:textId="77777777" w:rsidR="004D3CF0" w:rsidRPr="00652C14" w:rsidRDefault="004D3CF0" w:rsidP="00652C14">
            <w:pPr>
              <w:autoSpaceDN w:val="0"/>
              <w:jc w:val="both"/>
              <w:rPr>
                <w:rFonts w:ascii="Verdana" w:eastAsia="Times New Roman" w:hAnsi="Verdana"/>
              </w:rPr>
            </w:pPr>
          </w:p>
          <w:p w14:paraId="0E1C2E4A" w14:textId="63874B98" w:rsidR="00CA4714" w:rsidRPr="00652C14" w:rsidRDefault="004D3CF0" w:rsidP="00652C14">
            <w:pPr>
              <w:autoSpaceDN w:val="0"/>
              <w:jc w:val="both"/>
              <w:rPr>
                <w:rFonts w:ascii="Verdana" w:eastAsia="Times New Roman" w:hAnsi="Verdana"/>
              </w:rPr>
            </w:pPr>
            <w:r w:rsidRPr="00652C14">
              <w:rPr>
                <w:rFonts w:ascii="Verdana" w:eastAsia="Times New Roman" w:hAnsi="Verdana"/>
              </w:rPr>
              <w:t>Užsakovas .............................................</w:t>
            </w:r>
          </w:p>
          <w:p w14:paraId="0286084C" w14:textId="586BF45D" w:rsidR="004D3CF0" w:rsidRPr="00652C14" w:rsidRDefault="004D3CF0" w:rsidP="00652C14">
            <w:pPr>
              <w:autoSpaceDN w:val="0"/>
              <w:jc w:val="both"/>
              <w:rPr>
                <w:rFonts w:ascii="Verdana" w:eastAsia="Times New Roman" w:hAnsi="Verdana"/>
              </w:rPr>
            </w:pPr>
            <w:r w:rsidRPr="00652C14">
              <w:rPr>
                <w:rFonts w:ascii="Verdana" w:eastAsia="Times New Roman" w:hAnsi="Verdana"/>
              </w:rPr>
              <w:t>Rangovas......................................</w:t>
            </w:r>
          </w:p>
          <w:p w14:paraId="6AF8F079"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A.V.                                                                                               A.V.</w:t>
            </w:r>
          </w:p>
          <w:p w14:paraId="6B2E39E2" w14:textId="2F383A8A" w:rsidR="004D3CF0" w:rsidRPr="00652C14" w:rsidRDefault="004D3CF0" w:rsidP="00652C14">
            <w:pPr>
              <w:autoSpaceDN w:val="0"/>
              <w:jc w:val="both"/>
              <w:rPr>
                <w:rFonts w:ascii="Verdana" w:eastAsia="Times New Roman" w:hAnsi="Verdana"/>
              </w:rPr>
            </w:pPr>
            <w:r w:rsidRPr="00652C14">
              <w:rPr>
                <w:rFonts w:ascii="Verdana" w:eastAsia="Times New Roman" w:hAnsi="Verdana"/>
              </w:rPr>
              <w:t>20......m. .................mėn. ............d. 20.......m.</w:t>
            </w:r>
            <w:r w:rsidR="00CA4714" w:rsidRPr="00652C14">
              <w:rPr>
                <w:rFonts w:ascii="Verdana" w:eastAsia="Times New Roman" w:hAnsi="Verdana"/>
              </w:rPr>
              <w:t>.....</w:t>
            </w:r>
            <w:r w:rsidRPr="00652C14">
              <w:rPr>
                <w:rFonts w:ascii="Verdana" w:eastAsia="Times New Roman" w:hAnsi="Verdana"/>
              </w:rPr>
              <w:t>.........mėn. .........d.</w:t>
            </w:r>
          </w:p>
        </w:tc>
      </w:tr>
      <w:tr w:rsidR="004D3CF0" w:rsidRPr="00652C14" w14:paraId="750DE5C1" w14:textId="77777777" w:rsidTr="009C4D17">
        <w:trPr>
          <w:trHeight w:val="517"/>
        </w:trPr>
        <w:tc>
          <w:tcPr>
            <w:tcW w:w="9828" w:type="dxa"/>
            <w:vMerge/>
            <w:vAlign w:val="center"/>
            <w:hideMark/>
          </w:tcPr>
          <w:p w14:paraId="3BC6C7DD" w14:textId="77777777" w:rsidR="004D3CF0" w:rsidRPr="00652C14" w:rsidRDefault="004D3CF0" w:rsidP="00652C14">
            <w:pPr>
              <w:rPr>
                <w:rFonts w:ascii="Verdana" w:eastAsia="Times New Roman" w:hAnsi="Verdana"/>
              </w:rPr>
            </w:pPr>
          </w:p>
        </w:tc>
        <w:tc>
          <w:tcPr>
            <w:tcW w:w="480" w:type="dxa"/>
            <w:vAlign w:val="center"/>
            <w:hideMark/>
          </w:tcPr>
          <w:p w14:paraId="53EE3902" w14:textId="77777777" w:rsidR="004D3CF0" w:rsidRPr="00652C14" w:rsidRDefault="004D3CF0" w:rsidP="00652C14">
            <w:pPr>
              <w:autoSpaceDN w:val="0"/>
              <w:rPr>
                <w:rFonts w:ascii="Verdana" w:eastAsia="Times New Roman" w:hAnsi="Verdana"/>
              </w:rPr>
            </w:pPr>
          </w:p>
        </w:tc>
      </w:tr>
      <w:tr w:rsidR="004D3CF0" w:rsidRPr="00652C14" w14:paraId="780F28BF" w14:textId="77777777" w:rsidTr="009C4D17">
        <w:trPr>
          <w:trHeight w:val="517"/>
        </w:trPr>
        <w:tc>
          <w:tcPr>
            <w:tcW w:w="9828" w:type="dxa"/>
            <w:vMerge/>
            <w:vAlign w:val="center"/>
            <w:hideMark/>
          </w:tcPr>
          <w:p w14:paraId="313409C3" w14:textId="77777777" w:rsidR="004D3CF0" w:rsidRPr="00652C14" w:rsidRDefault="004D3CF0" w:rsidP="00652C14">
            <w:pPr>
              <w:rPr>
                <w:rFonts w:ascii="Verdana" w:eastAsia="Times New Roman" w:hAnsi="Verdana"/>
              </w:rPr>
            </w:pPr>
          </w:p>
        </w:tc>
        <w:tc>
          <w:tcPr>
            <w:tcW w:w="480" w:type="dxa"/>
            <w:vAlign w:val="center"/>
            <w:hideMark/>
          </w:tcPr>
          <w:p w14:paraId="34674001" w14:textId="77777777" w:rsidR="004D3CF0" w:rsidRPr="00652C14" w:rsidRDefault="004D3CF0" w:rsidP="00652C14">
            <w:pPr>
              <w:rPr>
                <w:rFonts w:ascii="Verdana" w:eastAsia="Times New Roman" w:hAnsi="Verdana"/>
                <w:sz w:val="20"/>
                <w:szCs w:val="20"/>
              </w:rPr>
            </w:pPr>
          </w:p>
        </w:tc>
      </w:tr>
    </w:tbl>
    <w:p w14:paraId="1BBE9C7E"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br w:type="page"/>
      </w:r>
    </w:p>
    <w:p w14:paraId="7A866177" w14:textId="1B2A8392"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lastRenderedPageBreak/>
        <w:t>Statybos rangos sutarties</w:t>
      </w:r>
    </w:p>
    <w:p w14:paraId="10560E51"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4 priedas</w:t>
      </w:r>
    </w:p>
    <w:p w14:paraId="506FE51C" w14:textId="77777777" w:rsidR="004D3CF0" w:rsidRPr="00652C14" w:rsidRDefault="004D3CF0" w:rsidP="00652C14">
      <w:pPr>
        <w:autoSpaceDN w:val="0"/>
        <w:jc w:val="right"/>
        <w:rPr>
          <w:rFonts w:ascii="Verdana" w:eastAsia="Times New Roman" w:hAnsi="Verdana"/>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29"/>
      </w:tblGrid>
      <w:tr w:rsidR="004D3CF0" w:rsidRPr="00652C14" w14:paraId="5B1109C8"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6FB5390A" w14:textId="77777777" w:rsidR="004D3CF0" w:rsidRPr="00652C14" w:rsidRDefault="004D3CF0" w:rsidP="00652C14">
            <w:pPr>
              <w:autoSpaceDN w:val="0"/>
              <w:jc w:val="center"/>
              <w:rPr>
                <w:rFonts w:ascii="Verdana" w:eastAsia="Times New Roman" w:hAnsi="Verdana"/>
                <w:b/>
                <w:bCs/>
              </w:rPr>
            </w:pPr>
            <w:r w:rsidRPr="00652C14">
              <w:rPr>
                <w:rFonts w:ascii="Verdana" w:eastAsia="Times New Roman" w:hAnsi="Verdana"/>
                <w:b/>
                <w:bCs/>
              </w:rPr>
              <w:t>Statybvietės perdavimo – priėmimo aktas</w:t>
            </w:r>
          </w:p>
          <w:p w14:paraId="165A149E" w14:textId="77777777" w:rsidR="004D3CF0" w:rsidRPr="00652C14" w:rsidRDefault="004D3CF0" w:rsidP="00652C14">
            <w:pPr>
              <w:autoSpaceDN w:val="0"/>
              <w:jc w:val="center"/>
              <w:rPr>
                <w:rFonts w:ascii="Verdana" w:eastAsia="Times New Roman" w:hAnsi="Verdana"/>
                <w:b/>
                <w:bCs/>
              </w:rPr>
            </w:pPr>
          </w:p>
          <w:p w14:paraId="18D5BF1A" w14:textId="77777777" w:rsidR="004D3CF0" w:rsidRPr="00652C14" w:rsidRDefault="004D3CF0" w:rsidP="00652C14">
            <w:pPr>
              <w:autoSpaceDN w:val="0"/>
              <w:jc w:val="center"/>
              <w:rPr>
                <w:rFonts w:ascii="Verdana" w:eastAsia="Times New Roman" w:hAnsi="Verdana"/>
                <w:b/>
                <w:bCs/>
              </w:rPr>
            </w:pPr>
            <w:r w:rsidRPr="00652C14">
              <w:rPr>
                <w:rFonts w:ascii="Verdana" w:eastAsia="Times New Roman" w:hAnsi="Verdana"/>
                <w:b/>
                <w:bCs/>
              </w:rPr>
              <w:t>(Data)</w:t>
            </w:r>
          </w:p>
        </w:tc>
      </w:tr>
      <w:tr w:rsidR="004D3CF0" w:rsidRPr="00652C14" w14:paraId="221E1AF2"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37B1267B" w14:textId="77777777" w:rsidR="004D3CF0" w:rsidRPr="00652C14" w:rsidRDefault="004D3CF0" w:rsidP="00652C14">
            <w:pPr>
              <w:tabs>
                <w:tab w:val="left" w:pos="2410"/>
              </w:tabs>
              <w:autoSpaceDN w:val="0"/>
              <w:rPr>
                <w:rFonts w:ascii="Verdana" w:eastAsia="Times New Roman" w:hAnsi="Verdana"/>
              </w:rPr>
            </w:pPr>
            <w:r w:rsidRPr="00652C14">
              <w:rPr>
                <w:rFonts w:ascii="Verdana" w:eastAsia="Times New Roman" w:hAnsi="Verdana"/>
                <w:b/>
                <w:bCs/>
              </w:rPr>
              <w:t>Sutarties numeris:</w:t>
            </w:r>
          </w:p>
        </w:tc>
      </w:tr>
      <w:tr w:rsidR="004D3CF0" w:rsidRPr="00652C14" w14:paraId="2C4991A3" w14:textId="77777777" w:rsidTr="009C4D17">
        <w:trPr>
          <w:trHeight w:val="423"/>
        </w:trPr>
        <w:tc>
          <w:tcPr>
            <w:tcW w:w="9629" w:type="dxa"/>
            <w:tcBorders>
              <w:top w:val="single" w:sz="4" w:space="0" w:color="000000"/>
              <w:left w:val="single" w:sz="4" w:space="0" w:color="000000"/>
              <w:bottom w:val="single" w:sz="4" w:space="0" w:color="000000"/>
              <w:right w:val="single" w:sz="4" w:space="0" w:color="000000"/>
            </w:tcBorders>
            <w:hideMark/>
          </w:tcPr>
          <w:p w14:paraId="77FC7CB8" w14:textId="77777777" w:rsidR="004D3CF0" w:rsidRPr="00652C14" w:rsidRDefault="004D3CF0" w:rsidP="00652C14">
            <w:pPr>
              <w:autoSpaceDN w:val="0"/>
              <w:rPr>
                <w:rFonts w:ascii="Verdana" w:eastAsia="Times New Roman" w:hAnsi="Verdana"/>
                <w:b/>
                <w:bCs/>
              </w:rPr>
            </w:pPr>
            <w:r w:rsidRPr="00652C14">
              <w:rPr>
                <w:rFonts w:ascii="Verdana" w:eastAsia="Times New Roman" w:hAnsi="Verdana"/>
                <w:b/>
                <w:bCs/>
              </w:rPr>
              <w:t xml:space="preserve">Statybvietės adresas: </w:t>
            </w:r>
          </w:p>
        </w:tc>
      </w:tr>
      <w:tr w:rsidR="004D3CF0" w:rsidRPr="00652C14" w14:paraId="42F5573C"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1D64D82F"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Užsakovas – Marijampolės savivaldybės administracija, vadovaudamasis sutarties sąlygų 3.3.2.1. punkto nuostatomis šiuo Statybvietės perdavimo - priėmimo aktu suteikia Rangovui – (pavadinimas) Statybvietės valdymo teisę.</w:t>
            </w:r>
          </w:p>
          <w:p w14:paraId="40C63EDE"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Rangovas, šiuo aktu perėmęs Statybvietę, tampa atsakingu už Statybvietę ir jos prieigas pagal Sutartį. Rangovas, pasirašydamas šį aktą patvirtina, kad:</w:t>
            </w:r>
          </w:p>
          <w:p w14:paraId="1066A28B" w14:textId="77777777" w:rsidR="004D3CF0" w:rsidRPr="00652C14" w:rsidRDefault="004D3CF0" w:rsidP="00652C14">
            <w:pPr>
              <w:numPr>
                <w:ilvl w:val="0"/>
                <w:numId w:val="16"/>
              </w:numPr>
              <w:autoSpaceDN w:val="0"/>
              <w:ind w:left="0"/>
              <w:jc w:val="both"/>
              <w:rPr>
                <w:rFonts w:ascii="Verdana" w:eastAsia="Times New Roman" w:hAnsi="Verdana"/>
              </w:rPr>
            </w:pPr>
            <w:r w:rsidRPr="00652C14">
              <w:rPr>
                <w:rFonts w:ascii="Verdana" w:eastAsia="Times New Roman" w:hAnsi="Verdana"/>
              </w:rPr>
              <w:t>Statybvietės ribos pažymėtos brėžinyje, fiziškai parodytos Rangovo atstovui.</w:t>
            </w:r>
          </w:p>
          <w:p w14:paraId="4C766472" w14:textId="77777777" w:rsidR="004D3CF0" w:rsidRPr="00652C14" w:rsidRDefault="004D3CF0" w:rsidP="00652C14">
            <w:pPr>
              <w:numPr>
                <w:ilvl w:val="0"/>
                <w:numId w:val="16"/>
              </w:numPr>
              <w:autoSpaceDN w:val="0"/>
              <w:ind w:left="0"/>
              <w:jc w:val="both"/>
              <w:rPr>
                <w:rFonts w:ascii="Verdana" w:eastAsia="Times New Roman" w:hAnsi="Verdana"/>
              </w:rPr>
            </w:pPr>
            <w:r w:rsidRPr="00652C14">
              <w:rPr>
                <w:rFonts w:ascii="Verdana" w:eastAsia="Times New Roman" w:hAnsi="Verdana"/>
              </w:rPr>
              <w:t>Rangovui yra perduotas Statybvietės ribų brėžinys.</w:t>
            </w:r>
          </w:p>
          <w:p w14:paraId="74F83ADC" w14:textId="77777777" w:rsidR="004D3CF0" w:rsidRPr="00652C14" w:rsidRDefault="004D3CF0" w:rsidP="00652C14">
            <w:pPr>
              <w:autoSpaceDN w:val="0"/>
              <w:jc w:val="both"/>
              <w:rPr>
                <w:rFonts w:ascii="Verdana" w:eastAsia="Times New Roman" w:hAnsi="Verdana"/>
              </w:rPr>
            </w:pPr>
          </w:p>
          <w:p w14:paraId="71F6F4C4"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Statybvietės perdavimo - priėmimo metu yra užfiksuota esama Statybvietės priklausinių būklė, už kurią Rangovas yra atsakingas:</w:t>
            </w:r>
          </w:p>
          <w:p w14:paraId="2A19044E" w14:textId="49063DCC" w:rsidR="004D3CF0" w:rsidRPr="00652C14" w:rsidRDefault="004D3CF0" w:rsidP="00652C14">
            <w:pPr>
              <w:numPr>
                <w:ilvl w:val="0"/>
                <w:numId w:val="17"/>
              </w:numPr>
              <w:autoSpaceDN w:val="0"/>
              <w:ind w:left="0"/>
              <w:jc w:val="both"/>
              <w:rPr>
                <w:rFonts w:ascii="Verdana" w:eastAsia="Times New Roman" w:hAnsi="Verdana"/>
              </w:rPr>
            </w:pPr>
          </w:p>
          <w:p w14:paraId="1CC6FCFB" w14:textId="77777777" w:rsidR="004D3CF0" w:rsidRPr="00652C14" w:rsidRDefault="004D3CF0" w:rsidP="00652C14">
            <w:pPr>
              <w:numPr>
                <w:ilvl w:val="0"/>
                <w:numId w:val="17"/>
              </w:numPr>
              <w:autoSpaceDN w:val="0"/>
              <w:ind w:left="0"/>
              <w:jc w:val="both"/>
              <w:rPr>
                <w:rFonts w:ascii="Verdana" w:eastAsia="Times New Roman" w:hAnsi="Verdana"/>
              </w:rPr>
            </w:pPr>
          </w:p>
          <w:p w14:paraId="18E3D817" w14:textId="77777777" w:rsidR="004D3CF0" w:rsidRPr="00652C14" w:rsidRDefault="004D3CF0" w:rsidP="00652C14">
            <w:pPr>
              <w:autoSpaceDN w:val="0"/>
              <w:jc w:val="both"/>
              <w:rPr>
                <w:rFonts w:ascii="Verdana" w:eastAsia="Times New Roman" w:hAnsi="Verdana"/>
              </w:rPr>
            </w:pPr>
          </w:p>
          <w:p w14:paraId="77E5B8F4" w14:textId="77777777" w:rsidR="004D3CF0" w:rsidRPr="00652C14" w:rsidRDefault="004D3CF0" w:rsidP="00652C14">
            <w:pPr>
              <w:autoSpaceDN w:val="0"/>
              <w:jc w:val="both"/>
              <w:rPr>
                <w:rFonts w:ascii="Verdana" w:eastAsia="Times New Roman" w:hAnsi="Verdana"/>
              </w:rPr>
            </w:pPr>
          </w:p>
        </w:tc>
      </w:tr>
      <w:tr w:rsidR="004D3CF0" w:rsidRPr="00652C14" w14:paraId="387D39F6"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59207688"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b/>
                <w:bCs/>
              </w:rPr>
              <w:t>Priedai:</w:t>
            </w:r>
            <w:r w:rsidRPr="00652C14">
              <w:rPr>
                <w:rFonts w:ascii="Verdana" w:eastAsia="Times New Roman" w:hAnsi="Verdana"/>
              </w:rPr>
              <w:t xml:space="preserve"> </w:t>
            </w:r>
          </w:p>
          <w:p w14:paraId="4D702229" w14:textId="77777777" w:rsidR="004D3CF0" w:rsidRPr="00652C14" w:rsidRDefault="004D3CF0" w:rsidP="00652C14">
            <w:pPr>
              <w:numPr>
                <w:ilvl w:val="0"/>
                <w:numId w:val="18"/>
              </w:numPr>
              <w:autoSpaceDN w:val="0"/>
              <w:ind w:left="0"/>
              <w:jc w:val="both"/>
              <w:rPr>
                <w:rFonts w:ascii="Verdana" w:eastAsia="Times New Roman" w:hAnsi="Verdana"/>
              </w:rPr>
            </w:pPr>
            <w:r w:rsidRPr="00652C14">
              <w:rPr>
                <w:rFonts w:ascii="Verdana" w:eastAsia="Times New Roman" w:hAnsi="Verdana"/>
              </w:rPr>
              <w:t>Statybvietės ribų brėžinys;</w:t>
            </w:r>
          </w:p>
          <w:p w14:paraId="39381B54" w14:textId="606618D6" w:rsidR="004D3CF0" w:rsidRPr="00652C14" w:rsidRDefault="004D3CF0" w:rsidP="00652C14">
            <w:pPr>
              <w:numPr>
                <w:ilvl w:val="0"/>
                <w:numId w:val="18"/>
              </w:numPr>
              <w:autoSpaceDN w:val="0"/>
              <w:ind w:left="0"/>
              <w:jc w:val="both"/>
              <w:rPr>
                <w:rFonts w:ascii="Verdana" w:eastAsia="Times New Roman" w:hAnsi="Verdana"/>
                <w:b/>
                <w:bCs/>
              </w:rPr>
            </w:pPr>
            <w:r w:rsidRPr="00652C14">
              <w:rPr>
                <w:rFonts w:ascii="Verdana" w:eastAsia="Times New Roman" w:hAnsi="Verdana"/>
              </w:rPr>
              <w:t>Esamą Statybvietės priklausinių būklę apibūdinantys priedai, nuotraukos, aprašymai ar kita.</w:t>
            </w:r>
          </w:p>
        </w:tc>
      </w:tr>
      <w:tr w:rsidR="004D3CF0" w:rsidRPr="00652C14" w14:paraId="58A901C7"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3725610B" w14:textId="77777777" w:rsidR="004D3CF0" w:rsidRPr="00652C14" w:rsidRDefault="004D3CF0" w:rsidP="00652C14">
            <w:pPr>
              <w:autoSpaceDN w:val="0"/>
              <w:rPr>
                <w:rFonts w:ascii="Verdana" w:eastAsia="Times New Roman" w:hAnsi="Verdana"/>
              </w:rPr>
            </w:pPr>
            <w:r w:rsidRPr="00652C14">
              <w:rPr>
                <w:rFonts w:ascii="Verdana" w:eastAsia="Times New Roman" w:hAnsi="Verdana"/>
                <w:b/>
                <w:bCs/>
              </w:rPr>
              <w:t xml:space="preserve">Rangovas </w:t>
            </w:r>
            <w:r w:rsidRPr="00652C14">
              <w:rPr>
                <w:rFonts w:ascii="Verdana" w:eastAsia="Times New Roman" w:hAnsi="Verdana"/>
              </w:rPr>
              <w:t>_____________________________________</w:t>
            </w:r>
          </w:p>
          <w:p w14:paraId="3008B232" w14:textId="77777777" w:rsidR="004D3CF0" w:rsidRPr="00652C14" w:rsidRDefault="004D3CF0" w:rsidP="00652C14">
            <w:pPr>
              <w:autoSpaceDN w:val="0"/>
              <w:rPr>
                <w:rFonts w:ascii="Verdana" w:eastAsia="Times New Roman" w:hAnsi="Verdana"/>
                <w:b/>
                <w:bCs/>
              </w:rPr>
            </w:pPr>
            <w:r w:rsidRPr="00652C14">
              <w:rPr>
                <w:rFonts w:ascii="Verdana" w:eastAsia="Times New Roman" w:hAnsi="Verdana"/>
                <w:b/>
                <w:bCs/>
              </w:rPr>
              <w:t>Parašas:______________________                                          Data</w:t>
            </w:r>
          </w:p>
        </w:tc>
      </w:tr>
      <w:tr w:rsidR="004D3CF0" w:rsidRPr="00652C14" w14:paraId="43F91D03"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66B6126C" w14:textId="77777777" w:rsidR="004D3CF0" w:rsidRPr="00652C14" w:rsidRDefault="004D3CF0" w:rsidP="00652C14">
            <w:pPr>
              <w:autoSpaceDN w:val="0"/>
              <w:rPr>
                <w:rFonts w:ascii="Verdana" w:eastAsia="Times New Roman" w:hAnsi="Verdana"/>
              </w:rPr>
            </w:pPr>
            <w:r w:rsidRPr="00652C14">
              <w:rPr>
                <w:rFonts w:ascii="Verdana" w:eastAsia="Times New Roman" w:hAnsi="Verdana"/>
                <w:b/>
                <w:bCs/>
              </w:rPr>
              <w:t xml:space="preserve">Užsakovas </w:t>
            </w:r>
            <w:r w:rsidRPr="00652C14">
              <w:rPr>
                <w:rFonts w:ascii="Verdana" w:eastAsia="Times New Roman" w:hAnsi="Verdana"/>
              </w:rPr>
              <w:t>____________________________________</w:t>
            </w:r>
          </w:p>
          <w:p w14:paraId="71ED9EFC" w14:textId="77777777" w:rsidR="004D3CF0" w:rsidRPr="00652C14" w:rsidRDefault="004D3CF0" w:rsidP="00652C14">
            <w:pPr>
              <w:autoSpaceDN w:val="0"/>
              <w:rPr>
                <w:rFonts w:ascii="Verdana" w:eastAsia="Times New Roman" w:hAnsi="Verdana"/>
                <w:b/>
                <w:bCs/>
              </w:rPr>
            </w:pPr>
            <w:r w:rsidRPr="00652C14">
              <w:rPr>
                <w:rFonts w:ascii="Verdana" w:eastAsia="Times New Roman" w:hAnsi="Verdana"/>
                <w:b/>
                <w:bCs/>
              </w:rPr>
              <w:t>Parašas:______________________                                          Data</w:t>
            </w:r>
          </w:p>
        </w:tc>
      </w:tr>
    </w:tbl>
    <w:p w14:paraId="46DAD27B" w14:textId="77777777" w:rsidR="004D3CF0" w:rsidRPr="00652C14" w:rsidRDefault="004D3CF0" w:rsidP="00652C14">
      <w:pPr>
        <w:tabs>
          <w:tab w:val="left" w:pos="7380"/>
          <w:tab w:val="right" w:leader="underscore" w:pos="8640"/>
        </w:tabs>
        <w:autoSpaceDN w:val="0"/>
        <w:jc w:val="both"/>
        <w:rPr>
          <w:rFonts w:ascii="Verdana" w:eastAsia="Times New Roman" w:hAnsi="Verdana"/>
        </w:rPr>
      </w:pPr>
    </w:p>
    <w:p w14:paraId="53C9A315" w14:textId="77777777" w:rsidR="004D3CF0" w:rsidRPr="00652C14" w:rsidRDefault="004D3CF0" w:rsidP="00652C14">
      <w:pPr>
        <w:rPr>
          <w:rFonts w:ascii="Verdana" w:eastAsia="Times New Roman" w:hAnsi="Verdana"/>
        </w:rPr>
        <w:sectPr w:rsidR="004D3CF0" w:rsidRPr="00652C14" w:rsidSect="00461E25">
          <w:headerReference w:type="default" r:id="rId20"/>
          <w:headerReference w:type="first" r:id="rId21"/>
          <w:pgSz w:w="11907" w:h="16840"/>
          <w:pgMar w:top="1134" w:right="567" w:bottom="1134" w:left="1701" w:header="567" w:footer="567" w:gutter="0"/>
          <w:cols w:space="1296"/>
          <w:titlePg/>
          <w:docGrid w:linePitch="299"/>
        </w:sectPr>
      </w:pPr>
    </w:p>
    <w:p w14:paraId="798233C4"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lastRenderedPageBreak/>
        <w:t xml:space="preserve">Statybos rangos sutarties </w:t>
      </w:r>
    </w:p>
    <w:p w14:paraId="1308EFED"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5 priedas</w:t>
      </w:r>
    </w:p>
    <w:p w14:paraId="58E9052D"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F-3</w:t>
      </w:r>
    </w:p>
    <w:p w14:paraId="7E788462" w14:textId="77777777" w:rsidR="004D3CF0" w:rsidRPr="00652C14" w:rsidRDefault="004D3CF0" w:rsidP="00652C14">
      <w:pPr>
        <w:autoSpaceDN w:val="0"/>
        <w:jc w:val="both"/>
        <w:rPr>
          <w:rFonts w:ascii="Verdana" w:eastAsia="Times New Roman" w:hAnsi="Verdana"/>
          <w:b/>
        </w:rPr>
      </w:pPr>
      <w:r w:rsidRPr="00652C14">
        <w:rPr>
          <w:rFonts w:ascii="Verdana" w:eastAsia="Times New Roman" w:hAnsi="Verdana"/>
          <w:b/>
        </w:rPr>
        <w:t>Užsakovas:</w:t>
      </w:r>
      <w:r w:rsidRPr="00652C14">
        <w:rPr>
          <w:rFonts w:ascii="Verdana" w:eastAsia="Times New Roman" w:hAnsi="Verdana"/>
          <w:b/>
        </w:rPr>
        <w:tab/>
      </w:r>
      <w:r w:rsidRPr="00652C14">
        <w:rPr>
          <w:rFonts w:ascii="Verdana" w:eastAsia="Times New Roman" w:hAnsi="Verdana"/>
        </w:rPr>
        <w:t>Marijampolės savivaldybės administracija</w:t>
      </w:r>
    </w:p>
    <w:p w14:paraId="707B9929" w14:textId="77777777" w:rsidR="004D3CF0" w:rsidRPr="00652C14" w:rsidRDefault="004D3CF0" w:rsidP="00652C14">
      <w:pPr>
        <w:autoSpaceDN w:val="0"/>
        <w:jc w:val="both"/>
        <w:rPr>
          <w:rFonts w:ascii="Verdana" w:eastAsia="Times New Roman" w:hAnsi="Verdana"/>
          <w:b/>
        </w:rPr>
      </w:pPr>
      <w:r w:rsidRPr="00652C14">
        <w:rPr>
          <w:rFonts w:ascii="Verdana" w:eastAsia="Times New Roman" w:hAnsi="Verdana"/>
          <w:b/>
        </w:rPr>
        <w:t>Rangovas:</w:t>
      </w:r>
      <w:r w:rsidRPr="00652C14">
        <w:rPr>
          <w:rFonts w:ascii="Verdana" w:eastAsia="Times New Roman" w:hAnsi="Verdana"/>
          <w:b/>
        </w:rPr>
        <w:tab/>
        <w:t>......................................................................................</w:t>
      </w:r>
    </w:p>
    <w:p w14:paraId="50AFB9F2" w14:textId="77777777" w:rsidR="004D3CF0" w:rsidRPr="00652C14" w:rsidRDefault="004D3CF0" w:rsidP="00652C14">
      <w:pPr>
        <w:keepNext/>
        <w:autoSpaceDN w:val="0"/>
        <w:jc w:val="center"/>
        <w:outlineLvl w:val="0"/>
        <w:rPr>
          <w:rFonts w:ascii="Verdana" w:eastAsia="Times New Roman" w:hAnsi="Verdana"/>
        </w:rPr>
      </w:pPr>
      <w:bookmarkStart w:id="7" w:name="_Toc417482830"/>
      <w:bookmarkStart w:id="8" w:name="_Toc417894999"/>
      <w:bookmarkStart w:id="9" w:name="_Toc468708210"/>
      <w:bookmarkStart w:id="10" w:name="_Toc488920557"/>
      <w:r w:rsidRPr="00652C14">
        <w:rPr>
          <w:rFonts w:ascii="Verdana" w:eastAsia="Times New Roman" w:hAnsi="Verdana"/>
        </w:rPr>
        <w:t>Pažyma apie atliktų darbų vertę Nr. __________</w:t>
      </w:r>
      <w:bookmarkEnd w:id="7"/>
      <w:bookmarkEnd w:id="8"/>
      <w:bookmarkEnd w:id="9"/>
      <w:bookmarkEnd w:id="10"/>
    </w:p>
    <w:p w14:paraId="007D6317" w14:textId="77777777" w:rsidR="004D3CF0" w:rsidRPr="00652C14" w:rsidRDefault="004D3CF0" w:rsidP="00652C14">
      <w:pPr>
        <w:keepNext/>
        <w:autoSpaceDN w:val="0"/>
        <w:jc w:val="center"/>
        <w:outlineLvl w:val="0"/>
        <w:rPr>
          <w:rFonts w:ascii="Verdana" w:eastAsia="Times New Roman" w:hAnsi="Verdana"/>
        </w:rPr>
      </w:pPr>
      <w:bookmarkStart w:id="11" w:name="_Toc417482831"/>
      <w:bookmarkStart w:id="12" w:name="_Toc417895000"/>
      <w:bookmarkStart w:id="13" w:name="_Toc468708211"/>
      <w:bookmarkStart w:id="14" w:name="_Toc488920558"/>
      <w:r w:rsidRPr="00652C14">
        <w:rPr>
          <w:rFonts w:ascii="Verdana" w:eastAsia="Times New Roman" w:hAnsi="Verdana"/>
        </w:rPr>
        <w:t>P A Ž Y M A</w:t>
      </w:r>
      <w:bookmarkEnd w:id="11"/>
      <w:bookmarkEnd w:id="12"/>
      <w:bookmarkEnd w:id="13"/>
      <w:bookmarkEnd w:id="14"/>
    </w:p>
    <w:p w14:paraId="654F2B97" w14:textId="77777777" w:rsidR="004D3CF0" w:rsidRPr="00652C14" w:rsidRDefault="004D3CF0" w:rsidP="00652C14">
      <w:pPr>
        <w:autoSpaceDN w:val="0"/>
        <w:jc w:val="both"/>
        <w:rPr>
          <w:rFonts w:ascii="Verdana" w:eastAsia="Times New Roman" w:hAnsi="Verdana"/>
        </w:rPr>
      </w:pPr>
    </w:p>
    <w:p w14:paraId="29482F94" w14:textId="1936F362" w:rsidR="004D3CF0" w:rsidRPr="00652C14" w:rsidRDefault="004D3CF0" w:rsidP="00652C14">
      <w:pPr>
        <w:autoSpaceDN w:val="0"/>
        <w:jc w:val="center"/>
        <w:rPr>
          <w:rFonts w:ascii="Verdana" w:eastAsia="Times New Roman" w:hAnsi="Verdana"/>
        </w:rPr>
      </w:pPr>
      <w:r w:rsidRPr="00652C14">
        <w:rPr>
          <w:rFonts w:ascii="Verdana" w:eastAsia="Times New Roman" w:hAnsi="Verdana"/>
        </w:rPr>
        <w:t>Apmokėjimas už 20       m. …………………………… mėn.</w:t>
      </w:r>
    </w:p>
    <w:p w14:paraId="5155F909" w14:textId="77777777" w:rsidR="004D3CF0" w:rsidRPr="00652C14" w:rsidRDefault="004D3CF0" w:rsidP="00652C14">
      <w:pPr>
        <w:autoSpaceDN w:val="0"/>
        <w:jc w:val="right"/>
        <w:rPr>
          <w:rFonts w:ascii="Verdana" w:eastAsia="Times New Roman" w:hAnsi="Verdana"/>
        </w:rPr>
      </w:pPr>
      <w:r w:rsidRPr="00652C14">
        <w:rPr>
          <w:rFonts w:ascii="Verdana" w:eastAsia="Times New Roman" w:hAnsi="Verdana"/>
        </w:rPr>
        <w:t xml:space="preserve"> </w:t>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830"/>
        <w:gridCol w:w="1263"/>
        <w:gridCol w:w="1163"/>
        <w:gridCol w:w="1426"/>
        <w:gridCol w:w="1295"/>
        <w:gridCol w:w="944"/>
        <w:gridCol w:w="1165"/>
        <w:gridCol w:w="1295"/>
        <w:gridCol w:w="1056"/>
        <w:gridCol w:w="1724"/>
      </w:tblGrid>
      <w:tr w:rsidR="004D3CF0" w:rsidRPr="00652C14" w14:paraId="05104C30" w14:textId="77777777" w:rsidTr="009C4D17">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6A3FB7EB"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Eil. Nr.</w:t>
            </w:r>
          </w:p>
        </w:tc>
        <w:tc>
          <w:tcPr>
            <w:tcW w:w="2911" w:type="dxa"/>
            <w:vMerge w:val="restart"/>
            <w:tcBorders>
              <w:top w:val="single" w:sz="4" w:space="0" w:color="auto"/>
              <w:left w:val="single" w:sz="4" w:space="0" w:color="auto"/>
              <w:bottom w:val="single" w:sz="4" w:space="0" w:color="auto"/>
              <w:right w:val="single" w:sz="4" w:space="0" w:color="auto"/>
            </w:tcBorders>
            <w:vAlign w:val="center"/>
            <w:hideMark/>
          </w:tcPr>
          <w:p w14:paraId="297F908F"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Objekto pavadinimas</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1DD97DCA"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Rangos sutarties Nr.</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3BBB7EEE"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2301546B"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Atlikta darbų</w:t>
            </w:r>
          </w:p>
        </w:tc>
      </w:tr>
      <w:tr w:rsidR="004D3CF0" w:rsidRPr="00652C14" w14:paraId="02D533F6" w14:textId="77777777" w:rsidTr="009C4D1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479392"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5227B"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388560"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192A8" w14:textId="77777777" w:rsidR="004D3CF0" w:rsidRPr="00652C14" w:rsidRDefault="004D3CF0" w:rsidP="00652C14">
            <w:pPr>
              <w:rPr>
                <w:rFonts w:ascii="Verdana" w:eastAsia="Times New Roman" w:hAnsi="Verdana"/>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01442E9F"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 xml:space="preserve">Nuo statybos pradžios </w:t>
            </w:r>
          </w:p>
        </w:tc>
        <w:tc>
          <w:tcPr>
            <w:tcW w:w="3480" w:type="dxa"/>
            <w:gridSpan w:val="3"/>
            <w:tcBorders>
              <w:top w:val="single" w:sz="4" w:space="0" w:color="auto"/>
              <w:left w:val="single" w:sz="4" w:space="0" w:color="auto"/>
              <w:bottom w:val="single" w:sz="4" w:space="0" w:color="auto"/>
              <w:right w:val="single" w:sz="4" w:space="0" w:color="auto"/>
            </w:tcBorders>
            <w:vAlign w:val="center"/>
            <w:hideMark/>
          </w:tcPr>
          <w:p w14:paraId="2FBD3958"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Nuo metų pradžios</w:t>
            </w:r>
          </w:p>
        </w:tc>
        <w:tc>
          <w:tcPr>
            <w:tcW w:w="4200" w:type="dxa"/>
            <w:gridSpan w:val="3"/>
            <w:tcBorders>
              <w:top w:val="single" w:sz="4" w:space="0" w:color="auto"/>
              <w:left w:val="single" w:sz="4" w:space="0" w:color="auto"/>
              <w:bottom w:val="single" w:sz="4" w:space="0" w:color="auto"/>
              <w:right w:val="single" w:sz="4" w:space="0" w:color="auto"/>
            </w:tcBorders>
            <w:vAlign w:val="center"/>
            <w:hideMark/>
          </w:tcPr>
          <w:p w14:paraId="094DA590"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Per ataskaitinį laikotarpį</w:t>
            </w:r>
          </w:p>
        </w:tc>
      </w:tr>
      <w:tr w:rsidR="004D3CF0" w:rsidRPr="00652C14" w14:paraId="50816038" w14:textId="77777777" w:rsidTr="009C4D1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370765"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39789"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9096F"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BB6AE"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BE30A" w14:textId="77777777" w:rsidR="004D3CF0" w:rsidRPr="00652C14" w:rsidRDefault="004D3CF0" w:rsidP="00652C14">
            <w:pPr>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vAlign w:val="center"/>
            <w:hideMark/>
          </w:tcPr>
          <w:p w14:paraId="5D51C874"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Darbų vertė</w:t>
            </w:r>
          </w:p>
        </w:tc>
        <w:tc>
          <w:tcPr>
            <w:tcW w:w="960" w:type="dxa"/>
            <w:tcBorders>
              <w:top w:val="single" w:sz="4" w:space="0" w:color="auto"/>
              <w:left w:val="single" w:sz="4" w:space="0" w:color="auto"/>
              <w:bottom w:val="single" w:sz="4" w:space="0" w:color="auto"/>
              <w:right w:val="single" w:sz="4" w:space="0" w:color="auto"/>
            </w:tcBorders>
            <w:vAlign w:val="center"/>
            <w:hideMark/>
          </w:tcPr>
          <w:p w14:paraId="2583FCEF"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PVM</w:t>
            </w:r>
          </w:p>
        </w:tc>
        <w:tc>
          <w:tcPr>
            <w:tcW w:w="1200" w:type="dxa"/>
            <w:tcBorders>
              <w:top w:val="single" w:sz="4" w:space="0" w:color="auto"/>
              <w:left w:val="single" w:sz="4" w:space="0" w:color="auto"/>
              <w:bottom w:val="single" w:sz="4" w:space="0" w:color="auto"/>
              <w:right w:val="single" w:sz="4" w:space="0" w:color="auto"/>
            </w:tcBorders>
            <w:vAlign w:val="center"/>
            <w:hideMark/>
          </w:tcPr>
          <w:p w14:paraId="538B1ACA"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Iš viso</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A8F998B"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Darbų vertė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2021B07"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PVM</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5D3917D"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Iš viso</w:t>
            </w:r>
          </w:p>
        </w:tc>
      </w:tr>
      <w:tr w:rsidR="004D3CF0" w:rsidRPr="00652C14" w14:paraId="14BD5E74" w14:textId="77777777" w:rsidTr="009C4D17">
        <w:tc>
          <w:tcPr>
            <w:tcW w:w="534" w:type="dxa"/>
            <w:tcBorders>
              <w:top w:val="single" w:sz="4" w:space="0" w:color="auto"/>
              <w:left w:val="single" w:sz="4" w:space="0" w:color="auto"/>
              <w:bottom w:val="single" w:sz="4" w:space="0" w:color="auto"/>
              <w:right w:val="single" w:sz="4" w:space="0" w:color="auto"/>
            </w:tcBorders>
          </w:tcPr>
          <w:p w14:paraId="0E552F45" w14:textId="77777777" w:rsidR="004D3CF0" w:rsidRPr="00652C14" w:rsidRDefault="004D3CF0" w:rsidP="00652C14">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75032542" w14:textId="77777777" w:rsidR="004D3CF0" w:rsidRPr="00652C14" w:rsidRDefault="004D3CF0" w:rsidP="00652C14">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4B941DA"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21FF8D3" w14:textId="77777777" w:rsidR="004D3CF0" w:rsidRPr="00652C14" w:rsidRDefault="004D3CF0" w:rsidP="00652C14">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3F998C12"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009F6B14"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7EDB9E40" w14:textId="77777777" w:rsidR="004D3CF0" w:rsidRPr="00652C14" w:rsidRDefault="004D3CF0" w:rsidP="00652C14">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4A530219"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D846068" w14:textId="77777777" w:rsidR="004D3CF0" w:rsidRPr="00652C14" w:rsidRDefault="004D3CF0" w:rsidP="00652C14">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0A736222" w14:textId="77777777" w:rsidR="004D3CF0" w:rsidRPr="00652C14" w:rsidRDefault="004D3CF0" w:rsidP="00652C14">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078858A5" w14:textId="77777777" w:rsidR="004D3CF0" w:rsidRPr="00652C14" w:rsidRDefault="004D3CF0" w:rsidP="00652C14">
            <w:pPr>
              <w:autoSpaceDN w:val="0"/>
              <w:jc w:val="both"/>
              <w:rPr>
                <w:rFonts w:ascii="Verdana" w:eastAsia="Times New Roman" w:hAnsi="Verdana"/>
              </w:rPr>
            </w:pPr>
          </w:p>
        </w:tc>
      </w:tr>
      <w:tr w:rsidR="004D3CF0" w:rsidRPr="00652C14" w14:paraId="2346A40E" w14:textId="77777777" w:rsidTr="009C4D17">
        <w:tc>
          <w:tcPr>
            <w:tcW w:w="534" w:type="dxa"/>
            <w:tcBorders>
              <w:top w:val="single" w:sz="4" w:space="0" w:color="auto"/>
              <w:left w:val="single" w:sz="4" w:space="0" w:color="auto"/>
              <w:bottom w:val="single" w:sz="4" w:space="0" w:color="auto"/>
              <w:right w:val="single" w:sz="4" w:space="0" w:color="auto"/>
            </w:tcBorders>
          </w:tcPr>
          <w:p w14:paraId="3FDD3792" w14:textId="77777777" w:rsidR="004D3CF0" w:rsidRPr="00652C14" w:rsidRDefault="004D3CF0" w:rsidP="00652C14">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24A9B50E" w14:textId="77777777" w:rsidR="004D3CF0" w:rsidRPr="00652C14" w:rsidRDefault="004D3CF0" w:rsidP="00652C14">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D93ABD6"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4533EABD" w14:textId="77777777" w:rsidR="004D3CF0" w:rsidRPr="00652C14" w:rsidRDefault="004D3CF0" w:rsidP="00652C14">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73C11EC3"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52C61154"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1393B256" w14:textId="77777777" w:rsidR="004D3CF0" w:rsidRPr="00652C14" w:rsidRDefault="004D3CF0" w:rsidP="00652C14">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242D5985"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AD019B5" w14:textId="77777777" w:rsidR="004D3CF0" w:rsidRPr="00652C14" w:rsidRDefault="004D3CF0" w:rsidP="00652C14">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1C771F28" w14:textId="77777777" w:rsidR="004D3CF0" w:rsidRPr="00652C14" w:rsidRDefault="004D3CF0" w:rsidP="00652C14">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20F2F250" w14:textId="77777777" w:rsidR="004D3CF0" w:rsidRPr="00652C14" w:rsidRDefault="004D3CF0" w:rsidP="00652C14">
            <w:pPr>
              <w:autoSpaceDN w:val="0"/>
              <w:jc w:val="both"/>
              <w:rPr>
                <w:rFonts w:ascii="Verdana" w:eastAsia="Times New Roman" w:hAnsi="Verdana"/>
              </w:rPr>
            </w:pPr>
          </w:p>
        </w:tc>
      </w:tr>
      <w:tr w:rsidR="004D3CF0" w:rsidRPr="00652C14" w14:paraId="22311921" w14:textId="77777777" w:rsidTr="009C4D17">
        <w:tc>
          <w:tcPr>
            <w:tcW w:w="534" w:type="dxa"/>
            <w:tcBorders>
              <w:top w:val="single" w:sz="4" w:space="0" w:color="auto"/>
              <w:left w:val="single" w:sz="4" w:space="0" w:color="auto"/>
              <w:bottom w:val="single" w:sz="4" w:space="0" w:color="auto"/>
              <w:right w:val="single" w:sz="4" w:space="0" w:color="auto"/>
            </w:tcBorders>
          </w:tcPr>
          <w:p w14:paraId="68108161" w14:textId="77777777" w:rsidR="004D3CF0" w:rsidRPr="00652C14" w:rsidRDefault="004D3CF0" w:rsidP="00652C14">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5C404D57" w14:textId="77777777" w:rsidR="004D3CF0" w:rsidRPr="00652C14" w:rsidRDefault="004D3CF0" w:rsidP="00652C14">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29E3DA0C"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530D73A" w14:textId="77777777" w:rsidR="004D3CF0" w:rsidRPr="00652C14" w:rsidRDefault="004D3CF0" w:rsidP="00652C14">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5DBD8FE1"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C459356"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43239F6" w14:textId="77777777" w:rsidR="004D3CF0" w:rsidRPr="00652C14" w:rsidRDefault="004D3CF0" w:rsidP="00652C14">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35E6658A"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2D22A6F" w14:textId="77777777" w:rsidR="004D3CF0" w:rsidRPr="00652C14" w:rsidRDefault="004D3CF0" w:rsidP="00652C14">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33B2D338" w14:textId="77777777" w:rsidR="004D3CF0" w:rsidRPr="00652C14" w:rsidRDefault="004D3CF0" w:rsidP="00652C14">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6E5DDE96" w14:textId="77777777" w:rsidR="004D3CF0" w:rsidRPr="00652C14" w:rsidRDefault="004D3CF0" w:rsidP="00652C14">
            <w:pPr>
              <w:autoSpaceDN w:val="0"/>
              <w:jc w:val="both"/>
              <w:rPr>
                <w:rFonts w:ascii="Verdana" w:eastAsia="Times New Roman" w:hAnsi="Verdana"/>
              </w:rPr>
            </w:pPr>
          </w:p>
        </w:tc>
      </w:tr>
    </w:tbl>
    <w:p w14:paraId="509DCB8C" w14:textId="77777777" w:rsidR="004D3CF0" w:rsidRPr="00652C14" w:rsidRDefault="004D3CF0" w:rsidP="00652C14">
      <w:pPr>
        <w:autoSpaceDN w:val="0"/>
        <w:rPr>
          <w:rFonts w:ascii="Verdana" w:eastAsia="Times New Roman" w:hAnsi="Verdana"/>
        </w:rPr>
      </w:pPr>
      <w:r w:rsidRPr="00652C14">
        <w:rPr>
          <w:rFonts w:ascii="Verdana" w:eastAsia="Times New Roman" w:hAnsi="Verdana"/>
        </w:rPr>
        <w:t>Techninis prižiūrėtojas:</w:t>
      </w:r>
      <w:r w:rsidRPr="00652C14">
        <w:rPr>
          <w:rFonts w:ascii="Verdana" w:eastAsia="Times New Roman" w:hAnsi="Verdana"/>
        </w:rPr>
        <w:tab/>
        <w:t>………………………………………………..</w:t>
      </w:r>
    </w:p>
    <w:p w14:paraId="50969B6A" w14:textId="77777777" w:rsidR="004D3CF0" w:rsidRPr="00652C14" w:rsidRDefault="004D3CF0" w:rsidP="00652C14">
      <w:pPr>
        <w:autoSpaceDN w:val="0"/>
        <w:rPr>
          <w:rFonts w:ascii="Verdana" w:eastAsia="Times New Roman" w:hAnsi="Verdana"/>
        </w:rPr>
      </w:pPr>
      <w:r w:rsidRPr="00652C14">
        <w:rPr>
          <w:rFonts w:ascii="Verdana" w:eastAsia="Times New Roman" w:hAnsi="Verdana"/>
        </w:rPr>
        <w:t>Atestato Nr.</w:t>
      </w:r>
    </w:p>
    <w:p w14:paraId="3CD51E61"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Užsakovas:</w:t>
      </w:r>
      <w:r w:rsidRPr="00652C14">
        <w:rPr>
          <w:rFonts w:ascii="Verdana" w:eastAsia="Times New Roman" w:hAnsi="Verdana"/>
        </w:rPr>
        <w:tab/>
        <w:t>………………………………..</w:t>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t>Rangovas:</w:t>
      </w:r>
      <w:r w:rsidRPr="00652C14">
        <w:rPr>
          <w:rFonts w:ascii="Verdana" w:eastAsia="Times New Roman" w:hAnsi="Verdana"/>
        </w:rPr>
        <w:tab/>
        <w:t>…………………………………….</w:t>
      </w:r>
    </w:p>
    <w:p w14:paraId="56FB4627"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A.V.</w:t>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t>A.V.</w:t>
      </w:r>
    </w:p>
    <w:p w14:paraId="00BF3AFC"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p>
    <w:p w14:paraId="43468FD7"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202.. m. ………………….. mėn. ……. d.</w:t>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t>202.. m. ………………….. mėn. ……. d.</w:t>
      </w:r>
    </w:p>
    <w:p w14:paraId="05091117" w14:textId="77777777" w:rsidR="004D3CF0" w:rsidRPr="00652C14" w:rsidRDefault="004D3CF0" w:rsidP="00652C14">
      <w:pPr>
        <w:rPr>
          <w:rFonts w:ascii="Verdana" w:eastAsia="Times New Roman" w:hAnsi="Verdana"/>
          <w:i/>
        </w:rPr>
      </w:pPr>
      <w:r w:rsidRPr="00652C14">
        <w:rPr>
          <w:rFonts w:ascii="Verdana" w:eastAsia="Times New Roman" w:hAnsi="Verdana"/>
          <w:i/>
        </w:rPr>
        <w:t>*Sutarties vykdymo laikotarpiu forma gali būti keičiama.</w:t>
      </w:r>
    </w:p>
    <w:p w14:paraId="47E14019" w14:textId="77777777" w:rsidR="004D3CF0" w:rsidRPr="00652C14" w:rsidRDefault="004D3CF0" w:rsidP="00652C14">
      <w:pPr>
        <w:rPr>
          <w:rFonts w:ascii="Verdana" w:eastAsia="Times New Roman" w:hAnsi="Verdana"/>
        </w:rPr>
        <w:sectPr w:rsidR="004D3CF0" w:rsidRPr="00652C14" w:rsidSect="00461E25">
          <w:pgSz w:w="16838" w:h="11906" w:orient="landscape"/>
          <w:pgMar w:top="1134" w:right="567" w:bottom="1134" w:left="1701" w:header="567" w:footer="567" w:gutter="0"/>
          <w:cols w:space="1296"/>
        </w:sectPr>
      </w:pPr>
    </w:p>
    <w:p w14:paraId="2764E762" w14:textId="6C23ADD2"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lastRenderedPageBreak/>
        <w:t>Statybos rangos sutarties</w:t>
      </w:r>
    </w:p>
    <w:p w14:paraId="650D6E72" w14:textId="2FD04C79"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6 priedas</w:t>
      </w:r>
    </w:p>
    <w:p w14:paraId="4F52EF11" w14:textId="77777777" w:rsidR="004D3CF0" w:rsidRPr="00652C14" w:rsidRDefault="004D3CF0" w:rsidP="00652C14">
      <w:pPr>
        <w:autoSpaceDN w:val="0"/>
        <w:jc w:val="right"/>
        <w:rPr>
          <w:rFonts w:ascii="Verdana" w:eastAsia="Times New Roman" w:hAnsi="Verdana"/>
          <w:bCs/>
        </w:rPr>
      </w:pPr>
    </w:p>
    <w:p w14:paraId="3BAA4F58" w14:textId="77777777" w:rsidR="004D3CF0" w:rsidRPr="00652C14" w:rsidRDefault="004D3CF0" w:rsidP="00652C14">
      <w:pPr>
        <w:autoSpaceDN w:val="0"/>
        <w:jc w:val="center"/>
        <w:rPr>
          <w:rFonts w:ascii="Verdana" w:eastAsia="Times New Roman" w:hAnsi="Verdana"/>
          <w:b/>
        </w:rPr>
      </w:pPr>
      <w:r w:rsidRPr="00652C14">
        <w:rPr>
          <w:rFonts w:ascii="Verdana" w:eastAsia="Times New Roman" w:hAnsi="Verdana"/>
          <w:b/>
        </w:rPr>
        <w:t>TRIŠALIS SUSITARIMAS SU SUBRANGOVU</w:t>
      </w:r>
      <w:r w:rsidRPr="00652C14">
        <w:rPr>
          <w:rFonts w:ascii="Verdana" w:eastAsia="Times New Roman" w:hAnsi="Verdana"/>
          <w:b/>
        </w:rPr>
        <w:br/>
        <w:t>DĖL TIESIOGINIO ATSISKAITYMO NR. ___</w:t>
      </w:r>
    </w:p>
    <w:p w14:paraId="0FB2B997" w14:textId="77777777" w:rsidR="004D3CF0" w:rsidRPr="00652C14" w:rsidRDefault="004D3CF0" w:rsidP="00652C14">
      <w:pPr>
        <w:autoSpaceDN w:val="0"/>
        <w:jc w:val="center"/>
        <w:rPr>
          <w:rFonts w:ascii="Verdana" w:eastAsia="Times New Roman" w:hAnsi="Verdana"/>
        </w:rPr>
      </w:pPr>
    </w:p>
    <w:p w14:paraId="5686886E"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[data, vieta]</w:t>
      </w:r>
    </w:p>
    <w:p w14:paraId="022CD51B" w14:textId="77777777" w:rsidR="004D3CF0" w:rsidRPr="00652C14" w:rsidRDefault="004D3CF0" w:rsidP="00652C14">
      <w:pPr>
        <w:autoSpaceDN w:val="0"/>
        <w:rPr>
          <w:rFonts w:ascii="Verdana" w:eastAsia="Times New Roman" w:hAnsi="Verdana"/>
          <w:sz w:val="22"/>
          <w:szCs w:val="22"/>
        </w:rPr>
      </w:pPr>
    </w:p>
    <w:p w14:paraId="0CF82AED" w14:textId="77777777" w:rsidR="004D3CF0" w:rsidRPr="00652C14" w:rsidRDefault="004D3CF0" w:rsidP="00652C14">
      <w:pPr>
        <w:autoSpaceDN w:val="0"/>
        <w:jc w:val="both"/>
        <w:rPr>
          <w:rFonts w:ascii="Verdana" w:eastAsia="Times New Roman" w:hAnsi="Verdana"/>
          <w:color w:val="000000"/>
          <w:sz w:val="22"/>
          <w:szCs w:val="22"/>
        </w:rPr>
      </w:pPr>
      <w:r w:rsidRPr="00652C14">
        <w:rPr>
          <w:rFonts w:ascii="Verdana" w:eastAsia="Times New Roman" w:hAnsi="Verdana"/>
          <w:b/>
          <w:color w:val="000000"/>
          <w:sz w:val="22"/>
          <w:szCs w:val="22"/>
        </w:rPr>
        <w:t>[Užsakovo pavadinimas]</w:t>
      </w:r>
      <w:r w:rsidRPr="00652C14">
        <w:rPr>
          <w:rFonts w:ascii="Verdana" w:eastAsia="Times New Roman" w:hAnsi="Verdana"/>
          <w:color w:val="000000"/>
          <w:sz w:val="22"/>
          <w:szCs w:val="22"/>
        </w:rPr>
        <w:t xml:space="preserve"> (</w:t>
      </w:r>
      <w:r w:rsidRPr="00652C14">
        <w:rPr>
          <w:rFonts w:ascii="Verdana" w:eastAsia="Times New Roman" w:hAnsi="Verdana"/>
          <w:b/>
          <w:color w:val="000000"/>
          <w:sz w:val="22"/>
          <w:szCs w:val="22"/>
        </w:rPr>
        <w:t>Užsakovas</w:t>
      </w:r>
      <w:r w:rsidRPr="00652C14">
        <w:rPr>
          <w:rFonts w:ascii="Verdana" w:eastAsia="Times New Roman" w:hAnsi="Verdana"/>
          <w:color w:val="000000"/>
          <w:sz w:val="22"/>
          <w:szCs w:val="22"/>
        </w:rPr>
        <w:t xml:space="preserve">), atstovaujamas [pareigos, vardas, pavardė], veikiančio pagal [atstovavimo pagrindas], </w:t>
      </w:r>
    </w:p>
    <w:p w14:paraId="27938FD5" w14:textId="77777777" w:rsidR="004D3CF0" w:rsidRPr="00652C14" w:rsidRDefault="004D3CF0" w:rsidP="00652C14">
      <w:pPr>
        <w:autoSpaceDN w:val="0"/>
        <w:jc w:val="both"/>
        <w:rPr>
          <w:rFonts w:ascii="Verdana" w:eastAsia="Times New Roman" w:hAnsi="Verdana"/>
          <w:color w:val="000000"/>
          <w:sz w:val="22"/>
          <w:szCs w:val="22"/>
        </w:rPr>
      </w:pPr>
    </w:p>
    <w:p w14:paraId="63019EA8" w14:textId="77777777" w:rsidR="004D3CF0" w:rsidRPr="00652C14" w:rsidRDefault="004D3CF0" w:rsidP="00652C14">
      <w:pPr>
        <w:autoSpaceDN w:val="0"/>
        <w:jc w:val="both"/>
        <w:rPr>
          <w:rFonts w:ascii="Verdana" w:eastAsia="Times New Roman" w:hAnsi="Verdana"/>
          <w:color w:val="000000"/>
          <w:sz w:val="22"/>
          <w:szCs w:val="22"/>
        </w:rPr>
      </w:pPr>
      <w:r w:rsidRPr="00652C14">
        <w:rPr>
          <w:rFonts w:ascii="Verdana" w:eastAsia="Times New Roman" w:hAnsi="Verdana"/>
          <w:b/>
          <w:color w:val="000000"/>
          <w:sz w:val="22"/>
          <w:szCs w:val="22"/>
        </w:rPr>
        <w:t xml:space="preserve">[Rangovo pavadinimas] </w:t>
      </w:r>
      <w:r w:rsidRPr="00652C14">
        <w:rPr>
          <w:rFonts w:ascii="Verdana" w:eastAsia="Times New Roman" w:hAnsi="Verdana"/>
          <w:color w:val="000000"/>
          <w:sz w:val="22"/>
          <w:szCs w:val="22"/>
        </w:rPr>
        <w:t>(</w:t>
      </w:r>
      <w:r w:rsidRPr="00652C14">
        <w:rPr>
          <w:rFonts w:ascii="Verdana" w:eastAsia="Times New Roman" w:hAnsi="Verdana"/>
          <w:b/>
          <w:color w:val="000000"/>
          <w:sz w:val="22"/>
          <w:szCs w:val="22"/>
        </w:rPr>
        <w:t>Rangovas</w:t>
      </w:r>
      <w:r w:rsidRPr="00652C14">
        <w:rPr>
          <w:rFonts w:ascii="Verdana" w:eastAsia="Times New Roman" w:hAnsi="Verdana"/>
          <w:color w:val="000000"/>
          <w:sz w:val="22"/>
          <w:szCs w:val="22"/>
        </w:rPr>
        <w:t xml:space="preserve">), atstovaujamas [pareigos, vardas, pavardė], veikiančio pagal [atstovavimo pagrindas]), ir </w:t>
      </w:r>
    </w:p>
    <w:p w14:paraId="50307E24" w14:textId="77777777" w:rsidR="004D3CF0" w:rsidRPr="00652C14" w:rsidRDefault="004D3CF0" w:rsidP="00652C14">
      <w:pPr>
        <w:autoSpaceDN w:val="0"/>
        <w:jc w:val="both"/>
        <w:rPr>
          <w:rFonts w:ascii="Verdana" w:eastAsia="Times New Roman" w:hAnsi="Verdana"/>
          <w:color w:val="000000"/>
          <w:sz w:val="22"/>
          <w:szCs w:val="22"/>
        </w:rPr>
      </w:pPr>
    </w:p>
    <w:p w14:paraId="6F640AD5" w14:textId="77777777" w:rsidR="004D3CF0" w:rsidRPr="00652C14" w:rsidRDefault="004D3CF0" w:rsidP="00652C14">
      <w:pPr>
        <w:autoSpaceDN w:val="0"/>
        <w:jc w:val="both"/>
        <w:rPr>
          <w:rFonts w:ascii="Verdana" w:eastAsia="Times New Roman" w:hAnsi="Verdana"/>
          <w:color w:val="000000"/>
          <w:sz w:val="22"/>
          <w:szCs w:val="22"/>
        </w:rPr>
      </w:pPr>
      <w:r w:rsidRPr="00652C14">
        <w:rPr>
          <w:rFonts w:ascii="Verdana" w:eastAsia="Times New Roman" w:hAnsi="Verdana"/>
          <w:b/>
          <w:color w:val="000000"/>
          <w:sz w:val="22"/>
          <w:szCs w:val="22"/>
        </w:rPr>
        <w:t xml:space="preserve">[Subrangovo pavadinimas] </w:t>
      </w:r>
      <w:r w:rsidRPr="00652C14">
        <w:rPr>
          <w:rFonts w:ascii="Verdana" w:eastAsia="Times New Roman" w:hAnsi="Verdana"/>
          <w:color w:val="000000"/>
          <w:sz w:val="22"/>
          <w:szCs w:val="22"/>
        </w:rPr>
        <w:t>(</w:t>
      </w:r>
      <w:r w:rsidRPr="00652C14">
        <w:rPr>
          <w:rFonts w:ascii="Verdana" w:eastAsia="Times New Roman" w:hAnsi="Verdana"/>
          <w:b/>
          <w:color w:val="000000"/>
          <w:sz w:val="22"/>
          <w:szCs w:val="22"/>
        </w:rPr>
        <w:t>Subrangovas</w:t>
      </w:r>
      <w:r w:rsidRPr="00652C14">
        <w:rPr>
          <w:rFonts w:ascii="Verdana" w:eastAsia="Times New Roman" w:hAnsi="Verdana"/>
          <w:color w:val="000000"/>
          <w:sz w:val="22"/>
          <w:szCs w:val="22"/>
        </w:rPr>
        <w:t xml:space="preserve">), atstovaujamas [pareigos, vardas, pavardė], veikiančio pagal [atstovavimo pagrindas], </w:t>
      </w:r>
    </w:p>
    <w:p w14:paraId="6C0092D3" w14:textId="77777777" w:rsidR="004D3CF0" w:rsidRPr="00652C14" w:rsidRDefault="004D3CF0" w:rsidP="00652C14">
      <w:pPr>
        <w:autoSpaceDN w:val="0"/>
        <w:jc w:val="both"/>
        <w:rPr>
          <w:rFonts w:ascii="Verdana" w:eastAsia="Times New Roman" w:hAnsi="Verdana"/>
          <w:color w:val="000000"/>
          <w:sz w:val="22"/>
          <w:szCs w:val="22"/>
        </w:rPr>
      </w:pPr>
    </w:p>
    <w:p w14:paraId="6D0D95D2" w14:textId="77777777" w:rsidR="004D3CF0" w:rsidRPr="00652C14" w:rsidRDefault="004D3CF0" w:rsidP="00652C14">
      <w:pPr>
        <w:widowControl w:val="0"/>
        <w:autoSpaceDN w:val="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visi kartu vadinami </w:t>
      </w:r>
      <w:r w:rsidRPr="00652C14">
        <w:rPr>
          <w:rFonts w:ascii="Verdana" w:eastAsia="Times New Roman" w:hAnsi="Verdana"/>
          <w:b/>
          <w:color w:val="000000"/>
          <w:sz w:val="22"/>
          <w:szCs w:val="22"/>
        </w:rPr>
        <w:t>Šalimis</w:t>
      </w:r>
      <w:r w:rsidRPr="00652C14">
        <w:rPr>
          <w:rFonts w:ascii="Verdana" w:eastAsia="Times New Roman" w:hAnsi="Verdana"/>
          <w:color w:val="000000"/>
          <w:sz w:val="22"/>
          <w:szCs w:val="22"/>
        </w:rPr>
        <w:t xml:space="preserve">, o kiekvienas atskirai – </w:t>
      </w:r>
      <w:r w:rsidRPr="00652C14">
        <w:rPr>
          <w:rFonts w:ascii="Verdana" w:eastAsia="Times New Roman" w:hAnsi="Verdana"/>
          <w:b/>
          <w:color w:val="000000"/>
          <w:sz w:val="22"/>
          <w:szCs w:val="22"/>
        </w:rPr>
        <w:t>Šalimi</w:t>
      </w:r>
      <w:r w:rsidRPr="00652C14">
        <w:rPr>
          <w:rFonts w:ascii="Verdana" w:eastAsia="Times New Roman" w:hAnsi="Verdana"/>
          <w:color w:val="000000"/>
          <w:sz w:val="22"/>
          <w:szCs w:val="22"/>
        </w:rPr>
        <w:t>,</w:t>
      </w:r>
    </w:p>
    <w:p w14:paraId="3D398C28" w14:textId="77777777" w:rsidR="004D3CF0" w:rsidRPr="00652C14" w:rsidRDefault="004D3CF0" w:rsidP="00652C14">
      <w:pPr>
        <w:autoSpaceDN w:val="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atsižvelgdami į tai, kad: </w:t>
      </w:r>
    </w:p>
    <w:p w14:paraId="63C29F8A" w14:textId="77777777" w:rsidR="004D3CF0" w:rsidRPr="00652C14" w:rsidRDefault="004D3CF0" w:rsidP="00652C14">
      <w:pPr>
        <w:numPr>
          <w:ilvl w:val="0"/>
          <w:numId w:val="25"/>
        </w:numPr>
        <w:autoSpaceDN w:val="0"/>
        <w:ind w:left="567" w:hanging="567"/>
        <w:jc w:val="both"/>
        <w:rPr>
          <w:rFonts w:ascii="Verdana" w:eastAsia="Times New Roman" w:hAnsi="Verdana"/>
          <w:color w:val="000000"/>
          <w:sz w:val="22"/>
          <w:szCs w:val="22"/>
        </w:rPr>
      </w:pPr>
      <w:r w:rsidRPr="00652C14">
        <w:rPr>
          <w:rFonts w:ascii="Verdana" w:eastAsia="Times New Roman" w:hAnsi="Verdana"/>
          <w:color w:val="000000"/>
          <w:sz w:val="22"/>
          <w:szCs w:val="22"/>
        </w:rPr>
        <w:t>Užsakovas ir Rangovas sudarė Sutartį;</w:t>
      </w:r>
    </w:p>
    <w:p w14:paraId="3C6F5623" w14:textId="77777777" w:rsidR="004D3CF0" w:rsidRPr="00652C14" w:rsidRDefault="004D3CF0" w:rsidP="00652C14">
      <w:pPr>
        <w:numPr>
          <w:ilvl w:val="0"/>
          <w:numId w:val="25"/>
        </w:numPr>
        <w:autoSpaceDN w:val="0"/>
        <w:ind w:left="567" w:hanging="567"/>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Rangovas perdavė Subrangovui dalį Sutarties vykdymo, t.y. Darbus; </w:t>
      </w:r>
    </w:p>
    <w:p w14:paraId="164850DD" w14:textId="77777777" w:rsidR="004D3CF0" w:rsidRPr="00652C14" w:rsidRDefault="004D3CF0" w:rsidP="00652C14">
      <w:pPr>
        <w:numPr>
          <w:ilvl w:val="0"/>
          <w:numId w:val="25"/>
        </w:numPr>
        <w:autoSpaceDN w:val="0"/>
        <w:ind w:left="567" w:hanging="567"/>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Subrangovas pateikė Užsakovui prašymą tiesiogiai atsiskaityti su juo už Darbus; </w:t>
      </w:r>
    </w:p>
    <w:p w14:paraId="6F52E115" w14:textId="77777777" w:rsidR="004D3CF0" w:rsidRPr="00652C14" w:rsidRDefault="004D3CF0" w:rsidP="00652C14">
      <w:pPr>
        <w:numPr>
          <w:ilvl w:val="0"/>
          <w:numId w:val="25"/>
        </w:numPr>
        <w:autoSpaceDN w:val="0"/>
        <w:ind w:left="567" w:hanging="567"/>
        <w:jc w:val="both"/>
        <w:rPr>
          <w:rFonts w:ascii="Verdana" w:eastAsia="Calibri" w:hAnsi="Verdana"/>
          <w:color w:val="000000"/>
          <w:sz w:val="22"/>
          <w:szCs w:val="22"/>
        </w:rPr>
      </w:pPr>
      <w:r w:rsidRPr="00652C14">
        <w:rPr>
          <w:rFonts w:ascii="Verdana" w:eastAsia="Times New Roman" w:hAnsi="Verdana"/>
          <w:color w:val="000000"/>
          <w:sz w:val="22"/>
          <w:szCs w:val="22"/>
        </w:rPr>
        <w:t xml:space="preserve">Pagal Sutarties sąlygų 10.2 punktą </w:t>
      </w:r>
      <w:r w:rsidRPr="00652C14">
        <w:rPr>
          <w:rFonts w:ascii="Verdana" w:eastAsia="Calibri" w:hAnsi="Verdana"/>
          <w:color w:val="000000"/>
          <w:sz w:val="22"/>
          <w:szCs w:val="22"/>
        </w:rPr>
        <w:t>už atliktus Darbus Užsakovas atsiskaito su Rangovu pagal pateiktą PVM sąskaitą faktūrą, pervesdamas pinigus į Rangovo Sutarties rekvizituose nurodytą sąskaitą ne vėliau kaip per 30 (trisdešimt) kalendorinių dienų.</w:t>
      </w:r>
    </w:p>
    <w:p w14:paraId="5991E8AD" w14:textId="77777777" w:rsidR="004D3CF0" w:rsidRPr="00652C14" w:rsidRDefault="004D3CF0" w:rsidP="00652C14">
      <w:pPr>
        <w:numPr>
          <w:ilvl w:val="0"/>
          <w:numId w:val="25"/>
        </w:numPr>
        <w:autoSpaceDN w:val="0"/>
        <w:ind w:left="567" w:hanging="567"/>
        <w:jc w:val="both"/>
        <w:rPr>
          <w:rFonts w:ascii="Verdana" w:eastAsia="Times New Roman" w:hAnsi="Verdana"/>
          <w:color w:val="000000"/>
          <w:sz w:val="22"/>
          <w:szCs w:val="22"/>
        </w:rPr>
      </w:pPr>
      <w:r w:rsidRPr="00652C14">
        <w:rPr>
          <w:rFonts w:ascii="Verdana" w:eastAsia="Times New Roman" w:hAnsi="Verdana"/>
          <w:color w:val="000000"/>
          <w:sz w:val="22"/>
          <w:szCs w:val="22"/>
        </w:rPr>
        <w:t>delspinigiai už pavėluotus mokėjimus pagal Sutartį yra 0,05% nuo neapmokėtos sumos dydžio už kiekvieną uždelstą atsiskaityti dieną;</w:t>
      </w:r>
    </w:p>
    <w:p w14:paraId="4D980D0A" w14:textId="77777777" w:rsidR="004D3CF0" w:rsidRPr="00652C14" w:rsidRDefault="004D3CF0" w:rsidP="00652C14">
      <w:pPr>
        <w:autoSpaceDN w:val="0"/>
        <w:ind w:left="567"/>
        <w:jc w:val="both"/>
        <w:rPr>
          <w:rFonts w:ascii="Verdana" w:eastAsia="Times New Roman" w:hAnsi="Verdana"/>
          <w:color w:val="000000"/>
          <w:sz w:val="22"/>
          <w:szCs w:val="22"/>
        </w:rPr>
      </w:pPr>
      <w:r w:rsidRPr="00652C14">
        <w:rPr>
          <w:rFonts w:ascii="Verdana" w:eastAsia="Times New Roman" w:hAnsi="Verdana"/>
          <w:color w:val="000000"/>
          <w:sz w:val="22"/>
          <w:szCs w:val="22"/>
        </w:rPr>
        <w:t>sudaro šį Susitarimą:</w:t>
      </w:r>
    </w:p>
    <w:p w14:paraId="5D390A74" w14:textId="77777777" w:rsidR="004D3CF0" w:rsidRPr="00652C14" w:rsidRDefault="004D3CF0" w:rsidP="00652C14">
      <w:pPr>
        <w:rPr>
          <w:rFonts w:ascii="Verdana" w:eastAsia="Times New Roman" w:hAnsi="Verdana"/>
          <w:color w:val="000000"/>
          <w:sz w:val="22"/>
          <w:szCs w:val="22"/>
        </w:rPr>
        <w:sectPr w:rsidR="004D3CF0" w:rsidRPr="00652C14" w:rsidSect="00461E25">
          <w:pgSz w:w="11906" w:h="16838"/>
          <w:pgMar w:top="1134" w:right="567" w:bottom="1134" w:left="1701" w:header="567" w:footer="567" w:gutter="0"/>
          <w:pgNumType w:start="1"/>
          <w:cols w:space="1296"/>
          <w:titlePg/>
          <w:docGrid w:linePitch="299"/>
        </w:sectPr>
      </w:pPr>
    </w:p>
    <w:p w14:paraId="7052EB77"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t>Susitarimo objektas</w:t>
      </w:r>
    </w:p>
    <w:p w14:paraId="38202094"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Užsakovas įsipareigoja Susitarime nurodytomis sąlygomis ir tvarka tiesiogiai atsiskaityti su Subrangovu už atliktus Darbus. </w:t>
      </w:r>
    </w:p>
    <w:p w14:paraId="438E9A6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Šiuo Susitarimu yra įgyvendinamos Sutarties sąlygos. Jokios šio Susitarimo nuostatos neturi būti aiškinamos kaip pakeičiančios Sutarties sąlygas arba joms prieštaraujančios.</w:t>
      </w:r>
    </w:p>
    <w:p w14:paraId="50C6CDBE"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t>Sąvokos</w:t>
      </w:r>
    </w:p>
    <w:p w14:paraId="75CFC7D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Šiame Susitarime didžiąja raide rašomos sąvokos turi žemiau nurodytas reikšmes:</w:t>
      </w:r>
    </w:p>
    <w:p w14:paraId="3F3175F1" w14:textId="77777777" w:rsidR="004D3CF0" w:rsidRPr="00652C14" w:rsidRDefault="004D3CF0" w:rsidP="00652C14">
      <w:pPr>
        <w:tabs>
          <w:tab w:val="left" w:pos="426"/>
        </w:tabs>
        <w:autoSpaceDN w:val="0"/>
        <w:rPr>
          <w:rFonts w:ascii="Verdana" w:eastAsia="Times New Roman" w:hAnsi="Verdana"/>
          <w:color w:val="000000"/>
          <w:sz w:val="22"/>
          <w:szCs w:val="22"/>
        </w:rPr>
      </w:pPr>
    </w:p>
    <w:p w14:paraId="6786704C"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Susitarimas</w:t>
      </w:r>
      <w:r w:rsidRPr="00652C14">
        <w:rPr>
          <w:rFonts w:ascii="Verdana" w:eastAsia="Times New Roman" w:hAnsi="Verdana"/>
          <w:color w:val="000000"/>
          <w:sz w:val="22"/>
          <w:szCs w:val="22"/>
        </w:rPr>
        <w:t xml:space="preserve"> – šis Trišalis susitarimas su Subrangovu dėl tiesioginio atsiskaitymo;</w:t>
      </w:r>
    </w:p>
    <w:p w14:paraId="2B8EF3F8"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Sutartis</w:t>
      </w:r>
      <w:r w:rsidRPr="00652C14">
        <w:rPr>
          <w:rFonts w:ascii="Verdana" w:eastAsia="Times New Roman" w:hAnsi="Verdana"/>
          <w:color w:val="000000"/>
          <w:sz w:val="22"/>
          <w:szCs w:val="22"/>
        </w:rPr>
        <w:t xml:space="preserve"> – 20_ m. _________ d. Statybos rangos sutartis Nr. ____, kurią sudarė Užsakovas ir Rangovas dėl [Sutarties pavadinimas];</w:t>
      </w:r>
    </w:p>
    <w:p w14:paraId="26323B33"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Darbai</w:t>
      </w:r>
      <w:r w:rsidRPr="00652C14">
        <w:rPr>
          <w:rFonts w:ascii="Verdana" w:eastAsia="Times New Roman" w:hAnsi="Verdana"/>
          <w:color w:val="000000"/>
          <w:sz w:val="22"/>
          <w:szCs w:val="22"/>
        </w:rPr>
        <w:t xml:space="preserve"> – darbai ir (arba) paslaugos, kuriuos Rangovas įsipareigojo atlikti pagal Sutartį ir kurių vykdymą (teikimą) perdavė Subrangovui;</w:t>
      </w:r>
    </w:p>
    <w:p w14:paraId="7015DFA7"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Atliktų darbų aktas</w:t>
      </w:r>
      <w:r w:rsidRPr="00652C14">
        <w:rPr>
          <w:rFonts w:ascii="Verdana" w:eastAsia="Times New Roman" w:hAnsi="Verdana"/>
          <w:color w:val="000000"/>
          <w:sz w:val="22"/>
          <w:szCs w:val="22"/>
        </w:rPr>
        <w:t xml:space="preserve"> – dokumentas, kurį Rangovas privalo parengti pagal Sutartyje pateiktą formą ir kuriame Rangovas nurodo Darbus, atliktus pagal Sutartį per ataskaitinį laikotarpį, jų kiekius bei vertes ir kurio pagrindu Rangovas prašo Užsakovo sumokėti už Darbus, atliktus per ataskaitinį laikotarpį;</w:t>
      </w:r>
    </w:p>
    <w:p w14:paraId="1231F87D"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Pažyma apie atliktų darbų vertę</w:t>
      </w:r>
      <w:r w:rsidRPr="00652C14">
        <w:rPr>
          <w:rFonts w:ascii="Verdana" w:eastAsia="Times New Roman" w:hAnsi="Verdana"/>
          <w:color w:val="000000"/>
          <w:sz w:val="22"/>
          <w:szCs w:val="22"/>
        </w:rPr>
        <w:t xml:space="preserve"> – dokumentas, kurį Rangovas privalo parengti pagal Sutartyje pateiktą formą ir kuriame Rangovas nurodo Darbų, atliktų pagal Sutartį per ataskaitinį laikotarpį, taip pat atliktų nuo Sutarties vykdymo pradžios iki ataskaitinio laikotarpio pabaigos, bendras vertes ir kurio pagrindu Rangovas prašo Užsakovo sumokėti už Darbus, atliktus per ataskaitinį laikotarpį.</w:t>
      </w:r>
    </w:p>
    <w:p w14:paraId="22169FC4"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lastRenderedPageBreak/>
        <w:t>Atsiskaitymų tvarka</w:t>
      </w:r>
    </w:p>
    <w:p w14:paraId="58FBD933"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Kai Subrangovas atlieka ataskaitinio laikotarpio Darbus, Rangovas privalo patikrinti Subrangovo atliktus Darbus ir į ataskaitinio laikotarpio Atliktų darbų aktą įtraukti tinkamai atliktus Darbus. </w:t>
      </w:r>
    </w:p>
    <w:p w14:paraId="50C85FCE"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Atliktų darbų akto pagrindu Rangovas privalo pagal Sutarties reikalavimus parengti Pažymą apie atliktų darbų vertę, joje išskirti Subrangovui mokėtiną sumą ir pateikti Subrangovui pasirašyti (arba gauti atskirą Subrangovo rašytinį patvirtinimą dėl Subrangovui mokėtinos sumos dydžio). Subrangovui mokėtina suma turi būti nurodyta eurais be PVM ir turi būti išskirta mokėtino Subrangovui PVM suma bei atvirkštinio apmokestinimo PVM suma (jeigu taikoma). </w:t>
      </w:r>
    </w:p>
    <w:p w14:paraId="3210395A"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Po to, kai Užsakovas gauna Atliktų darbų aktą ir Pažymą apie atliktų darbų vertę (su Subrangovo rašytiniu patvirtinimu, jeigu reikalingas), Užsakovas privalo per Sutartyje nustatytą terminą pasirašyti Atliktų darbų aktą bei Pažymą apie atliktų darbų vertę ir grąžinti juos Rangovui arba pateikti Rangovui rašytinį motyvuotą nepritarimą pateiktiems dokumentams ar jų daliai. Užsakovas turi teisę atsisakyti pasirašyti Pažymą apie atliktų darbų vertę, be kita ko, dėl to, kad joje nurodyta Subrangovui mokėtina suma nesutampa su Subrangovo patvirtinimu arba jeigu Rangovas nevykdo šio Susitarimo </w:t>
      </w:r>
      <w:r w:rsidRPr="00652C14">
        <w:rPr>
          <w:rFonts w:ascii="Verdana" w:eastAsia="Times New Roman" w:hAnsi="Verdana"/>
          <w:color w:val="000000"/>
          <w:sz w:val="22"/>
          <w:szCs w:val="22"/>
        </w:rPr>
        <w:fldChar w:fldCharType="begin"/>
      </w:r>
      <w:r w:rsidRPr="00652C14">
        <w:rPr>
          <w:rFonts w:ascii="Verdana" w:eastAsia="Times New Roman" w:hAnsi="Verdana"/>
          <w:color w:val="000000"/>
          <w:sz w:val="22"/>
          <w:szCs w:val="22"/>
        </w:rPr>
        <w:instrText xml:space="preserve"> REF _Ref83728293 \r \h  \* MERGEFORMAT </w:instrText>
      </w:r>
      <w:r w:rsidRPr="00652C14">
        <w:rPr>
          <w:rFonts w:ascii="Verdana" w:eastAsia="Times New Roman" w:hAnsi="Verdana"/>
          <w:color w:val="000000"/>
          <w:sz w:val="22"/>
          <w:szCs w:val="22"/>
        </w:rPr>
      </w:r>
      <w:r w:rsidRPr="00652C14">
        <w:rPr>
          <w:rFonts w:ascii="Verdana" w:eastAsia="Times New Roman" w:hAnsi="Verdana"/>
          <w:color w:val="000000"/>
          <w:sz w:val="22"/>
          <w:szCs w:val="22"/>
        </w:rPr>
        <w:fldChar w:fldCharType="separate"/>
      </w:r>
      <w:r w:rsidRPr="00652C14">
        <w:rPr>
          <w:rFonts w:ascii="Verdana" w:eastAsia="Times New Roman" w:hAnsi="Verdana"/>
          <w:color w:val="000000"/>
          <w:sz w:val="22"/>
          <w:szCs w:val="22"/>
        </w:rPr>
        <w:t>3.10</w:t>
      </w:r>
      <w:r w:rsidRPr="00652C14">
        <w:rPr>
          <w:rFonts w:ascii="Verdana" w:eastAsia="Times New Roman" w:hAnsi="Verdana"/>
          <w:color w:val="000000"/>
          <w:sz w:val="22"/>
          <w:szCs w:val="22"/>
        </w:rPr>
        <w:fldChar w:fldCharType="end"/>
      </w:r>
      <w:r w:rsidRPr="00652C14">
        <w:rPr>
          <w:rFonts w:ascii="Verdana" w:eastAsia="Times New Roman" w:hAnsi="Verdana"/>
          <w:color w:val="000000"/>
          <w:sz w:val="22"/>
          <w:szCs w:val="22"/>
        </w:rPr>
        <w:t xml:space="preserve"> punkto.</w:t>
      </w:r>
    </w:p>
    <w:p w14:paraId="3375118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Po to, kai Rangovas gauna Užsakovo pasirašytus Atliktų darbų aktą ir Pažymą apie atliktų darbų vertę, Rangovas privalo Sutartyje nustatyta tvarka ir per Sutartyje nustatytą terminą pateikti Užsakovui elektroninę sąskaitą faktūrą visai mokėtinai sumai, nurodytai Pažymoje apie atliktų darbų vertę. Subrangovas neturi </w:t>
      </w:r>
      <w:r w:rsidRPr="00652C14">
        <w:rPr>
          <w:rFonts w:ascii="Verdana" w:eastAsia="Times New Roman" w:hAnsi="Verdana"/>
          <w:color w:val="000000"/>
          <w:sz w:val="22"/>
          <w:szCs w:val="22"/>
        </w:rPr>
        <w:t>teisės išrašyti sąskaitų faktūrų už Darbus tiesiogiai Užsakovui.</w:t>
      </w:r>
    </w:p>
    <w:p w14:paraId="2D2E4E19"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Užsakovo prievolė sumokėti už Darbus atsiranda tik įvykus visoms aukščiau aprašytoms sąlygoms, kurių paskutinioji turi būti gavimas Rangovo sąskaitos faktūros.</w:t>
      </w:r>
    </w:p>
    <w:p w14:paraId="6476D7B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Tuo momentu, kai atsiranda Užsakovo prievolė sumokėti už Darbus, laikoma, kad Subrangovas ir Rangovas įgyja solidarią reikalavimo teisę gauti iš Užsakovo, o Rangovas ir Užsakovas įgyja solidarią prievolę sumokėti Subrangovui apmokėjimą už Darbus, lygų Pažymoje apie atliktų darbų vertę nurodytai Subrangovui mokėtinai sumai.</w:t>
      </w:r>
    </w:p>
    <w:p w14:paraId="3E3D8D7F"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Užsakovas privalo per Sutartyje nustatytą terminą nuo Rangovo sąskaitos faktūros gavimo pervesti:</w:t>
      </w:r>
    </w:p>
    <w:p w14:paraId="5A6A2610"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Subrangovui mokėtiną sumą, nurodytą Pažymoje apie atliktų darbų vertę, į Subrangovo banko sąskaitą, nurodytą šiame Susitarime;</w:t>
      </w:r>
    </w:p>
    <w:p w14:paraId="3543275A"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likusią Rangovui mokėtiną sumą, nurodytą Pažymoje apie atliktų darbų vertę, į Rangovo banko sąskaitą, nurodytą Sutartyje.</w:t>
      </w:r>
    </w:p>
    <w:p w14:paraId="6C4984F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Po to, kai Užsakovas sumoka Subrangovui Pažymoje apie atliktų darbų vertę nurodytą Subrangovui mokėtiną sumą arba jos dalį, Užsakovo prievolė, lygi sumokėtos sumos dydžiui, pasibaigia, taip pat pasibaigia Rangovo prievolė Subrangovui, lygi sumokėtos sumos dydžiui.</w:t>
      </w:r>
    </w:p>
    <w:p w14:paraId="5B7F707E"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Nei Subrangovas, nei Rangovas neturi teisės reikalauti įvykdyti Užsakovo prievolę pagal Susitarimo </w:t>
      </w:r>
      <w:r w:rsidRPr="00652C14">
        <w:rPr>
          <w:rFonts w:ascii="Verdana" w:eastAsia="Times New Roman" w:hAnsi="Verdana"/>
          <w:color w:val="000000"/>
          <w:sz w:val="22"/>
          <w:szCs w:val="22"/>
        </w:rPr>
        <w:fldChar w:fldCharType="begin"/>
      </w:r>
      <w:r w:rsidRPr="00652C14">
        <w:rPr>
          <w:rFonts w:ascii="Verdana" w:eastAsia="Times New Roman" w:hAnsi="Verdana"/>
          <w:color w:val="000000"/>
          <w:sz w:val="22"/>
          <w:szCs w:val="22"/>
        </w:rPr>
        <w:instrText xml:space="preserve"> REF _Ref83726395 \r \h  \* MERGEFORMAT </w:instrText>
      </w:r>
      <w:r w:rsidRPr="00652C14">
        <w:rPr>
          <w:rFonts w:ascii="Verdana" w:eastAsia="Times New Roman" w:hAnsi="Verdana"/>
          <w:color w:val="000000"/>
          <w:sz w:val="22"/>
          <w:szCs w:val="22"/>
        </w:rPr>
      </w:r>
      <w:r w:rsidRPr="00652C14">
        <w:rPr>
          <w:rFonts w:ascii="Verdana" w:eastAsia="Times New Roman" w:hAnsi="Verdana"/>
          <w:color w:val="000000"/>
          <w:sz w:val="22"/>
          <w:szCs w:val="22"/>
        </w:rPr>
        <w:fldChar w:fldCharType="separate"/>
      </w:r>
      <w:r w:rsidRPr="00652C14">
        <w:rPr>
          <w:rFonts w:ascii="Verdana" w:eastAsia="Times New Roman" w:hAnsi="Verdana"/>
          <w:color w:val="000000"/>
          <w:sz w:val="22"/>
          <w:szCs w:val="22"/>
        </w:rPr>
        <w:t>3.7</w:t>
      </w:r>
      <w:r w:rsidRPr="00652C14">
        <w:rPr>
          <w:rFonts w:ascii="Verdana" w:eastAsia="Times New Roman" w:hAnsi="Verdana"/>
          <w:color w:val="000000"/>
          <w:sz w:val="22"/>
          <w:szCs w:val="22"/>
        </w:rPr>
        <w:fldChar w:fldCharType="end"/>
      </w:r>
      <w:r w:rsidRPr="00652C14">
        <w:rPr>
          <w:rFonts w:ascii="Verdana" w:eastAsia="Times New Roman" w:hAnsi="Verdana"/>
          <w:color w:val="000000"/>
          <w:sz w:val="22"/>
          <w:szCs w:val="22"/>
        </w:rPr>
        <w:t xml:space="preserve"> punktą, kol nesuėjo prievolės įvykdymo terminas.</w:t>
      </w:r>
    </w:p>
    <w:p w14:paraId="430B6D69"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Tuo atveju, jeigu Užsakovas Subrangovui mokėtiną sumą, nurodytą Pažymoje apie atliktų darbų vertę, per klaidą perveda į Rangovo banko sąskaitą, Rangovas privalo nedelsdamas sumokėti šią sumą Subrangovui ir pateikti Užsakovui tokio sumokėjimo įrodymus.</w:t>
      </w:r>
    </w:p>
    <w:p w14:paraId="2871349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Užsakovas turi teisę pareikšti Rangovo solidariajam reikalavimui visus atsikirtimus, kylančius iš Užsakovo ir Rangovo teisinių santykių, tarp jų – sulaikyti mokėjimus, daryti įskaitymus pagal Sutartį, tokius kaip įskaityti Rangovo grąžintiną avansą, Rangovo mokėtinas netesybas, Rangovo mokėtinas Užsakovo išlaidų kompensacijas, sumažinti Sutarties kainą (bet tuo neapsiribojant). Tokiu atveju </w:t>
      </w:r>
      <w:r w:rsidRPr="00652C14">
        <w:rPr>
          <w:rFonts w:ascii="Verdana" w:eastAsia="Times New Roman" w:hAnsi="Verdana"/>
          <w:color w:val="000000"/>
          <w:sz w:val="22"/>
          <w:szCs w:val="22"/>
        </w:rPr>
        <w:lastRenderedPageBreak/>
        <w:t>Užsakovas privalo informuoti Subrangovą apie Rangovui pareikštus atsikirtimus ir jų piniginę sumą ir tuomet Subrangovas nebegali reikalauti, kad Užsakovas vykdytų jam mokėjimo prievolę tokiai pačiai sumai.</w:t>
      </w:r>
    </w:p>
    <w:p w14:paraId="19FBE186"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Visi mokėjimai pagal Susitarimą atliekami eurais. Tarptautiniai mokėjimo pavedimai iš Lietuvos į kitą šalį yra daromi gavėjo sąskaita.</w:t>
      </w:r>
    </w:p>
    <w:p w14:paraId="6F07828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Už pavėluotus mokėjimus pagal Susitarimą mokančioji Šalis privalo sumokėti gaunančiajai Šaliai Sutartyje nustatyto dydžio delspinigius, nurodytus Susitarimo preambulėje.</w:t>
      </w:r>
    </w:p>
    <w:p w14:paraId="0E2785BC"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Rangovo nemokumas ar bankroto bylos iškėlimas nepanaikina Subrangovo solidarios reikalavimo teisės, kylančios iš šio Susitarimo.</w:t>
      </w:r>
    </w:p>
    <w:p w14:paraId="1D42272F"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t>Užsakovo reikalavimo teisė į Subrangovą</w:t>
      </w:r>
    </w:p>
    <w:p w14:paraId="0DE5FE29" w14:textId="77777777" w:rsidR="004D3CF0" w:rsidRPr="00652C14" w:rsidRDefault="004D3CF0" w:rsidP="00652C14">
      <w:pPr>
        <w:tabs>
          <w:tab w:val="left" w:pos="426"/>
        </w:tabs>
        <w:autoSpaceDN w:val="0"/>
        <w:rPr>
          <w:rFonts w:ascii="Verdana" w:eastAsia="Times New Roman" w:hAnsi="Verdana"/>
          <w:color w:val="000000"/>
          <w:sz w:val="22"/>
          <w:szCs w:val="22"/>
        </w:rPr>
      </w:pPr>
      <w:r w:rsidRPr="00652C14">
        <w:rPr>
          <w:rFonts w:ascii="Verdana" w:eastAsia="Times New Roman" w:hAnsi="Verdana"/>
          <w:color w:val="000000"/>
          <w:sz w:val="22"/>
          <w:szCs w:val="22"/>
        </w:rPr>
        <w:t>Šiuo Susitarimu Užsakovas įgyja tokią pačią reikalavimo teisę į Subrangovą dėl jo atliktų Darbų kokybės ir defektų šalinimo, kokią turi Rangovas.</w:t>
      </w:r>
    </w:p>
    <w:p w14:paraId="4B541454"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t>Šalių pareiškimai ir garantijos</w:t>
      </w:r>
    </w:p>
    <w:p w14:paraId="739CC583"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Kiekviena iš Šalių pareiškia ir garantuoja kitoms Šalims, kad:</w:t>
      </w:r>
    </w:p>
    <w:p w14:paraId="60521B1D"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48E7105C"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yra teisėtai priimti ir galioja visi būtini sprendimai, gauti leidimai bei sutikimai, taip pat teisėtai atlikti ir galioja kiti teisiniai veiksmai, reikalingi Susitarimo sudarymui, galiojimui ir vykdymui; </w:t>
      </w:r>
    </w:p>
    <w:p w14:paraId="636B77AE"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sudarydama Susitarimą, Šalis neviršija savo kompetencijos ir nepažeidžia jai </w:t>
      </w:r>
      <w:r w:rsidRPr="00652C14">
        <w:rPr>
          <w:rFonts w:ascii="Verdana" w:eastAsia="Times New Roman" w:hAnsi="Verdana"/>
          <w:color w:val="000000"/>
          <w:sz w:val="22"/>
          <w:szCs w:val="22"/>
        </w:rPr>
        <w:t>taikomų įstatymų, kitų privalomų teisės aktų, teismo ar arbitražo teismo sprendimų, administracinių aktų, sutarčių ar kitų prievolių pagal taikomą privatinę teisę, viešąją teisę, Europos Sąjungos teisę arba tarptautinę teisę;</w:t>
      </w:r>
    </w:p>
    <w:p w14:paraId="2CDB3B62"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7181EB07"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20224FE0"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5F5F003E"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visi Šalies pareiškimai ir garantijos yra išsamūs ir nepalieka nutylėtų jokių aplinkybių, kurios darytų šiuos pareiškimus ar garantijas neteisingais.</w:t>
      </w:r>
    </w:p>
    <w:p w14:paraId="5A992962"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sz w:val="22"/>
          <w:szCs w:val="22"/>
        </w:rPr>
      </w:pPr>
      <w:r w:rsidRPr="00652C14">
        <w:rPr>
          <w:rFonts w:ascii="Verdana" w:eastAsia="Times New Roman" w:hAnsi="Verdana"/>
          <w:b/>
          <w:sz w:val="22"/>
          <w:szCs w:val="22"/>
        </w:rPr>
        <w:t>Nenugalima jėga (force majeure)</w:t>
      </w:r>
    </w:p>
    <w:p w14:paraId="40D56CC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 </w:t>
      </w:r>
    </w:p>
    <w:p w14:paraId="56BB799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7133970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Šalis, prašanti ją atleisti nuo atsakomybės, privalo pranešti kitoms Šalims </w:t>
      </w:r>
      <w:r w:rsidRPr="00652C14">
        <w:rPr>
          <w:rFonts w:ascii="Verdana" w:eastAsia="Times New Roman" w:hAnsi="Verdana"/>
          <w:sz w:val="22"/>
          <w:szCs w:val="22"/>
        </w:rPr>
        <w:lastRenderedPageBreak/>
        <w:t>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6334C75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7AD06DF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Nenugalima jėga nelaikoma tai, kad Šalis neturi reikiamų finansinių išteklių arba skolininko kontrahentai pažeidžia savo prievoles, arba skolininkas pažeidžia savo prievoles kontrahentams. </w:t>
      </w:r>
    </w:p>
    <w:p w14:paraId="29182F6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Nenugalimos jėgos aplinkybės nesudaro pagrindo nė vienai Šaliai nutraukti Susitarimą.</w:t>
      </w:r>
    </w:p>
    <w:p w14:paraId="1FDFF1D1"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sz w:val="22"/>
          <w:szCs w:val="22"/>
        </w:rPr>
      </w:pPr>
      <w:r w:rsidRPr="00652C14">
        <w:rPr>
          <w:rFonts w:ascii="Verdana" w:eastAsia="Times New Roman" w:hAnsi="Verdana"/>
          <w:b/>
          <w:sz w:val="22"/>
          <w:szCs w:val="22"/>
        </w:rPr>
        <w:t>Ginčų nagrinėjimo tvarka</w:t>
      </w:r>
    </w:p>
    <w:p w14:paraId="6D4C9F83"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Bet kokie ginčai, nesutarimai ar reikalavimai, kylantys iš Susitarimo arba susiję su Susitarimu, jo pažeidimu, nutraukimu ar galiojimu, visų pirma privalo būti sprendžiami derybomis tarp Šalių vadovų.</w:t>
      </w:r>
    </w:p>
    <w:p w14:paraId="2F905476"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Bet kuri Šalis gali inicijuoti ginčą, išsiųsdama pretenziją kitos Šalies vadovui su kopija trečiajai Šaliai. Pretenzijoje turi būti nurodyta, kad ji teikiama pagal šį straipsnį.</w:t>
      </w:r>
    </w:p>
    <w:p w14:paraId="4F04EDAF"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Šalys turi nedelsdamos suteikti visų Šalių vadovams visą informaciją, kurios, nagrinėjant ginčą, gali prireikti Šalių vadovams, </w:t>
      </w:r>
      <w:r w:rsidRPr="00652C14">
        <w:rPr>
          <w:rFonts w:ascii="Verdana" w:eastAsia="Times New Roman" w:hAnsi="Verdana"/>
          <w:sz w:val="22"/>
          <w:szCs w:val="22"/>
        </w:rPr>
        <w:t xml:space="preserve">kad jie galėtų priimti sprendimą kilusiame ginče. </w:t>
      </w:r>
    </w:p>
    <w:p w14:paraId="0B1F42F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Šalių vadovai turi susitarti dėl ginčo išsprendimo. Šalių vadovų priimtas bendras sprendimas bus privalomas Šalims ir Šalys privalės nedelsdamos jį vykdyti.</w:t>
      </w:r>
    </w:p>
    <w:p w14:paraId="4958E94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72F92F3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 </w:t>
      </w:r>
    </w:p>
    <w:p w14:paraId="5C9436B4"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susijęs su juo, ar jo pažeidimu, nutraukimu arba negaliojimu, yra galutinai sprendžiamas Lietuvos Respublikos teisme. </w:t>
      </w:r>
    </w:p>
    <w:p w14:paraId="3D03716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Kilę ginčai nesudaro pagrindo Šalims atsisakyti vykdyti savo prievoles pagal Susitarimą arba sustabdyti jų vykdymą.</w:t>
      </w:r>
    </w:p>
    <w:p w14:paraId="482175D9"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sz w:val="22"/>
          <w:szCs w:val="22"/>
        </w:rPr>
      </w:pPr>
      <w:r w:rsidRPr="00652C14">
        <w:rPr>
          <w:rFonts w:ascii="Verdana" w:eastAsia="Times New Roman" w:hAnsi="Verdana"/>
          <w:b/>
          <w:sz w:val="22"/>
          <w:szCs w:val="22"/>
        </w:rPr>
        <w:t>Bendravimo tvarka</w:t>
      </w:r>
    </w:p>
    <w:p w14:paraId="46B2D6F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w:t>
      </w:r>
      <w:r w:rsidRPr="00652C14">
        <w:rPr>
          <w:rFonts w:ascii="Verdana" w:eastAsia="Times New Roman" w:hAnsi="Verdana"/>
          <w:sz w:val="22"/>
          <w:szCs w:val="22"/>
        </w:rPr>
        <w:lastRenderedPageBreak/>
        <w:t xml:space="preserve">patvirtinimu apie laiško įteikimą tų Šalių adresais, nurodytais šiame Susitarime. </w:t>
      </w:r>
    </w:p>
    <w:p w14:paraId="55EE2A2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w:t>
      </w:r>
    </w:p>
    <w:p w14:paraId="2CD42B9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6299A27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3AF9875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Jeigu pranešimas yra įteikiamas asmeniškai, arba siunčiamas paštu, ar per kurjerį, jis turi būti įteikiamas pasirašytinai ir laikomas gautu gavimo patvirtinime nurodytą dieną.</w:t>
      </w:r>
    </w:p>
    <w:p w14:paraId="11C9061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Jeigu pranešimas siunčiamas el. paštu, laikoma, kad gavėjas jį gavo kitą darbo dieną. Darbo diena laikoma bet kuri metų diena, </w:t>
      </w:r>
      <w:r w:rsidRPr="00652C14">
        <w:rPr>
          <w:rFonts w:ascii="Verdana" w:eastAsia="Times New Roman" w:hAnsi="Verdana"/>
          <w:sz w:val="22"/>
          <w:szCs w:val="22"/>
        </w:rPr>
        <w:t>išskyrus šeštadienį, sekmadienį ir Lietuvos valstybines šventes.</w:t>
      </w:r>
    </w:p>
    <w:p w14:paraId="67FB8E20"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sz w:val="22"/>
          <w:szCs w:val="22"/>
        </w:rPr>
      </w:pPr>
      <w:r w:rsidRPr="00652C14">
        <w:rPr>
          <w:rFonts w:ascii="Verdana" w:eastAsia="Times New Roman" w:hAnsi="Verdana"/>
          <w:b/>
          <w:sz w:val="22"/>
          <w:szCs w:val="22"/>
        </w:rPr>
        <w:t>Baigiamosios nuostatos</w:t>
      </w:r>
    </w:p>
    <w:p w14:paraId="38883F7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Susitarimas laikomas sudarytu ir įsigalioja, kai jį pasirašo visos Šalys (kai jį pasirašo paskutinioji Šalis), įskaitant kai Šalių atstovai Susitarimą pasirašo kvalifikuotais elektroniniais parašais.</w:t>
      </w:r>
    </w:p>
    <w:p w14:paraId="5DF66F0C"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Šis Susitarimas negali būti nutrauktas tol, kol </w:t>
      </w:r>
      <w:r w:rsidRPr="00652C14">
        <w:rPr>
          <w:rFonts w:ascii="Verdana" w:eastAsia="Times New Roman" w:hAnsi="Verdana"/>
          <w:color w:val="000000"/>
          <w:sz w:val="22"/>
          <w:szCs w:val="22"/>
        </w:rPr>
        <w:t>Rangovas turi reikalavimo teises į Subrangovą dėl jo atliktų Darbų kokybės ir defektų šalinimo.</w:t>
      </w:r>
    </w:p>
    <w:p w14:paraId="520F0483"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Susitarimo sudarymui, vykdymui ir aiškinimui taikoma Lietuvos Respublikos teisė.</w:t>
      </w:r>
    </w:p>
    <w:p w14:paraId="252CF7AC"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Susitarimas jo galiojimo laikotarpiu gali būti keičiamas tik visų Šalių rašytiniu susitarimu. </w:t>
      </w:r>
    </w:p>
    <w:p w14:paraId="4926526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5E344036"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Nuo šio Susitarimo sudarymo dienos Šalys privalo viena kitai pateikti operatyvius rašytinius pranešimus apie tai, kad atsirado ar egzistuoja bet koks įvykis, sąlyga ar aplinkybė, kuri gali paveikti šį Susitarimą ar sąlygoti jo pažeidimą. </w:t>
      </w:r>
    </w:p>
    <w:p w14:paraId="15904F0E"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Susitarimas sudaromas trimis egzemplioriais, po vieną kiekvienai Šaliai. Susitarimo autentiškumas patvirtinamas ant kiekvieno Susitarimo lapo kiekvienos Šalies įgaliotų asmenų parašais arba Susitarimas pasirašomas Šalių vadovų (arba jų įgaliotų atstovų) kvalifikuotais elektroniniais parašais.</w:t>
      </w:r>
    </w:p>
    <w:p w14:paraId="5C359417"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Šalys savo parašais ant Susitarimo patvirtina, kad Susitarimą atidžiai perskaitė, išsiaiškino ir suprato jo turinį ir pasekmes bei priėmė jį kaip atitinkantį jų ketinimus ir tikslus.</w:t>
      </w:r>
    </w:p>
    <w:p w14:paraId="0E7F258D" w14:textId="77777777" w:rsidR="004D3CF0" w:rsidRPr="00652C14" w:rsidRDefault="004D3CF0" w:rsidP="00652C14">
      <w:pPr>
        <w:rPr>
          <w:rFonts w:ascii="Verdana" w:eastAsia="Times New Roman" w:hAnsi="Verdana"/>
          <w:sz w:val="22"/>
          <w:szCs w:val="22"/>
        </w:rPr>
        <w:sectPr w:rsidR="004D3CF0" w:rsidRPr="00652C14" w:rsidSect="00461E25">
          <w:type w:val="continuous"/>
          <w:pgSz w:w="11906" w:h="16838"/>
          <w:pgMar w:top="1134" w:right="567" w:bottom="1134" w:left="1701" w:header="567" w:footer="567" w:gutter="0"/>
          <w:cols w:num="2" w:space="1296" w:equalWidth="0">
            <w:col w:w="3969" w:space="710"/>
            <w:col w:w="4959"/>
          </w:cols>
        </w:sectPr>
      </w:pPr>
    </w:p>
    <w:p w14:paraId="3ED05AFA" w14:textId="77777777" w:rsidR="004D3CF0" w:rsidRPr="00652C14" w:rsidRDefault="004D3CF0" w:rsidP="00652C14">
      <w:pPr>
        <w:keepNext/>
        <w:keepLines/>
        <w:numPr>
          <w:ilvl w:val="0"/>
          <w:numId w:val="26"/>
        </w:numPr>
        <w:autoSpaceDN w:val="0"/>
        <w:jc w:val="both"/>
        <w:rPr>
          <w:rFonts w:ascii="Verdana" w:eastAsia="Times New Roman" w:hAnsi="Verdana"/>
          <w:b/>
          <w:sz w:val="22"/>
          <w:szCs w:val="22"/>
        </w:rPr>
      </w:pPr>
      <w:r w:rsidRPr="00652C14">
        <w:rPr>
          <w:rFonts w:ascii="Verdana" w:eastAsia="Times New Roman" w:hAnsi="Verdana"/>
          <w:b/>
          <w:sz w:val="22"/>
          <w:szCs w:val="22"/>
        </w:rPr>
        <w:lastRenderedPageBreak/>
        <w:t>Šalių kontaktiniai duomenys</w:t>
      </w: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4D3CF0" w:rsidRPr="00652C14" w14:paraId="5B43FC96" w14:textId="77777777" w:rsidTr="009C4D17">
        <w:tc>
          <w:tcPr>
            <w:tcW w:w="3402" w:type="dxa"/>
            <w:tcBorders>
              <w:top w:val="nil"/>
              <w:left w:val="nil"/>
              <w:bottom w:val="nil"/>
              <w:right w:val="nil"/>
            </w:tcBorders>
          </w:tcPr>
          <w:p w14:paraId="5A3F10F8"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r w:rsidRPr="00652C14">
              <w:rPr>
                <w:rFonts w:ascii="Verdana" w:eastAsia="Arial" w:hAnsi="Verdana"/>
                <w:b/>
                <w:sz w:val="22"/>
                <w:szCs w:val="22"/>
              </w:rPr>
              <w:t>Užsakovo pavadinimas</w:t>
            </w:r>
            <w:r w:rsidRPr="00652C14">
              <w:rPr>
                <w:rFonts w:ascii="Verdana" w:eastAsia="Arial" w:hAnsi="Verdana"/>
                <w:sz w:val="22"/>
                <w:szCs w:val="22"/>
              </w:rPr>
              <w:t>]</w:t>
            </w:r>
          </w:p>
          <w:p w14:paraId="407AE65E"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Registruota Lietuvos Respublikos juridinių asmenų registre, registro tvarkytojas – VĮ Registrų centras</w:t>
            </w:r>
          </w:p>
          <w:p w14:paraId="45E469AF"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Kodas [...]</w:t>
            </w:r>
          </w:p>
          <w:p w14:paraId="66B727A1"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PVM kodas [...]</w:t>
            </w:r>
          </w:p>
          <w:p w14:paraId="1B782927"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Adresas korespondencijai</w:t>
            </w:r>
          </w:p>
          <w:p w14:paraId="6BCF7297"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p>
          <w:p w14:paraId="106BF841"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mob. tel. [...]</w:t>
            </w:r>
          </w:p>
          <w:p w14:paraId="191F9096"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el. p. [...]</w:t>
            </w:r>
          </w:p>
          <w:p w14:paraId="6AFA7C18"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Banko sąskaitos Nr. [...]</w:t>
            </w:r>
          </w:p>
          <w:p w14:paraId="26778800"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 banke, SWIFT kodas [...]</w:t>
            </w:r>
          </w:p>
          <w:p w14:paraId="52A93566" w14:textId="77777777" w:rsidR="004D3CF0" w:rsidRPr="00652C14" w:rsidRDefault="004D3CF0" w:rsidP="00652C14">
            <w:pPr>
              <w:keepNext/>
              <w:keepLines/>
              <w:autoSpaceDN w:val="0"/>
              <w:rPr>
                <w:rFonts w:ascii="Verdana" w:eastAsia="Arial" w:hAnsi="Verdana"/>
                <w:sz w:val="22"/>
                <w:szCs w:val="22"/>
              </w:rPr>
            </w:pPr>
          </w:p>
          <w:p w14:paraId="40727C3F" w14:textId="77777777" w:rsidR="004D3CF0" w:rsidRPr="00652C14" w:rsidRDefault="004D3CF0" w:rsidP="00652C14">
            <w:pPr>
              <w:keepNext/>
              <w:keepLines/>
              <w:autoSpaceDN w:val="0"/>
              <w:rPr>
                <w:rFonts w:ascii="Verdana" w:eastAsia="Arial" w:hAnsi="Verdana"/>
                <w:sz w:val="22"/>
                <w:szCs w:val="22"/>
              </w:rPr>
            </w:pPr>
          </w:p>
          <w:p w14:paraId="03154FD6" w14:textId="77777777" w:rsidR="004D3CF0" w:rsidRPr="00652C14" w:rsidRDefault="004D3CF0" w:rsidP="00652C14">
            <w:pPr>
              <w:keepNext/>
              <w:keepLines/>
              <w:autoSpaceDN w:val="0"/>
              <w:rPr>
                <w:rFonts w:ascii="Verdana" w:eastAsia="Arial" w:hAnsi="Verdana"/>
                <w:sz w:val="22"/>
                <w:szCs w:val="22"/>
              </w:rPr>
            </w:pPr>
          </w:p>
          <w:p w14:paraId="63A47B23" w14:textId="77777777" w:rsidR="004D3CF0" w:rsidRPr="00652C14" w:rsidRDefault="004D3CF0" w:rsidP="00652C14">
            <w:pPr>
              <w:keepNext/>
              <w:keepLines/>
              <w:autoSpaceDN w:val="0"/>
              <w:rPr>
                <w:rFonts w:ascii="Verdana" w:eastAsia="Arial" w:hAnsi="Verdana"/>
                <w:sz w:val="22"/>
                <w:szCs w:val="22"/>
              </w:rPr>
            </w:pPr>
          </w:p>
        </w:tc>
        <w:tc>
          <w:tcPr>
            <w:tcW w:w="3402" w:type="dxa"/>
            <w:tcBorders>
              <w:top w:val="nil"/>
              <w:left w:val="nil"/>
              <w:bottom w:val="nil"/>
              <w:right w:val="nil"/>
            </w:tcBorders>
          </w:tcPr>
          <w:p w14:paraId="3814E8FA"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r w:rsidRPr="00652C14">
              <w:rPr>
                <w:rFonts w:ascii="Verdana" w:eastAsia="Arial" w:hAnsi="Verdana"/>
                <w:b/>
                <w:sz w:val="22"/>
                <w:szCs w:val="22"/>
              </w:rPr>
              <w:t>Rangovo pavadinimas</w:t>
            </w:r>
            <w:r w:rsidRPr="00652C14">
              <w:rPr>
                <w:rFonts w:ascii="Verdana" w:eastAsia="Arial" w:hAnsi="Verdana"/>
                <w:sz w:val="22"/>
                <w:szCs w:val="22"/>
              </w:rPr>
              <w:t>]</w:t>
            </w:r>
          </w:p>
          <w:p w14:paraId="153A8196"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Registruota [registro pavadinimas], registro tvarkytojas – [registro tvarkytojo pavadinimas]</w:t>
            </w:r>
          </w:p>
          <w:p w14:paraId="008A04E7"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Kodas [...]</w:t>
            </w:r>
          </w:p>
          <w:p w14:paraId="49EAC83E"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PVM kodas [...]</w:t>
            </w:r>
          </w:p>
          <w:p w14:paraId="4F10C073"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Adresas korespondencijai</w:t>
            </w:r>
          </w:p>
          <w:p w14:paraId="50B3DD7C"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p>
          <w:p w14:paraId="1F44B27E"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mob. tel. [...]</w:t>
            </w:r>
          </w:p>
          <w:p w14:paraId="29805A73"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el. p. [...]</w:t>
            </w:r>
          </w:p>
          <w:p w14:paraId="3C1ABCFA"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Banko sąskaitos Nr. [...]</w:t>
            </w:r>
          </w:p>
          <w:p w14:paraId="68D09C6F"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 banke, SWIFT kodas [...]</w:t>
            </w:r>
          </w:p>
          <w:p w14:paraId="260E3175" w14:textId="77777777" w:rsidR="004D3CF0" w:rsidRPr="00652C14" w:rsidRDefault="004D3CF0" w:rsidP="00652C14">
            <w:pPr>
              <w:keepNext/>
              <w:keepLines/>
              <w:autoSpaceDN w:val="0"/>
              <w:rPr>
                <w:rFonts w:ascii="Verdana" w:eastAsia="Arial" w:hAnsi="Verdana"/>
                <w:sz w:val="22"/>
                <w:szCs w:val="22"/>
              </w:rPr>
            </w:pPr>
          </w:p>
          <w:p w14:paraId="098C14E6" w14:textId="77777777" w:rsidR="004D3CF0" w:rsidRPr="00652C14" w:rsidRDefault="004D3CF0" w:rsidP="00652C14">
            <w:pPr>
              <w:keepNext/>
              <w:keepLines/>
              <w:autoSpaceDN w:val="0"/>
              <w:rPr>
                <w:rFonts w:ascii="Verdana" w:eastAsia="Arial" w:hAnsi="Verdana"/>
                <w:sz w:val="22"/>
                <w:szCs w:val="22"/>
              </w:rPr>
            </w:pPr>
          </w:p>
          <w:p w14:paraId="5E0A624B" w14:textId="77777777" w:rsidR="004D3CF0" w:rsidRPr="00652C14" w:rsidRDefault="004D3CF0" w:rsidP="00652C14">
            <w:pPr>
              <w:keepNext/>
              <w:keepLines/>
              <w:autoSpaceDN w:val="0"/>
              <w:rPr>
                <w:rFonts w:ascii="Verdana" w:eastAsia="Arial" w:hAnsi="Verdana"/>
                <w:sz w:val="22"/>
                <w:szCs w:val="22"/>
              </w:rPr>
            </w:pPr>
          </w:p>
          <w:p w14:paraId="4F69AD90" w14:textId="77777777" w:rsidR="004D3CF0" w:rsidRPr="00652C14" w:rsidRDefault="004D3CF0" w:rsidP="00652C14">
            <w:pPr>
              <w:keepNext/>
              <w:keepLines/>
              <w:autoSpaceDN w:val="0"/>
              <w:rPr>
                <w:rFonts w:ascii="Verdana" w:eastAsia="Arial" w:hAnsi="Verdana"/>
                <w:sz w:val="22"/>
                <w:szCs w:val="22"/>
              </w:rPr>
            </w:pPr>
          </w:p>
        </w:tc>
        <w:tc>
          <w:tcPr>
            <w:tcW w:w="3402" w:type="dxa"/>
            <w:tcBorders>
              <w:top w:val="nil"/>
              <w:left w:val="nil"/>
              <w:bottom w:val="nil"/>
              <w:right w:val="nil"/>
            </w:tcBorders>
          </w:tcPr>
          <w:p w14:paraId="243450BF"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r w:rsidRPr="00652C14">
              <w:rPr>
                <w:rFonts w:ascii="Verdana" w:eastAsia="Arial" w:hAnsi="Verdana"/>
                <w:b/>
                <w:sz w:val="22"/>
                <w:szCs w:val="22"/>
              </w:rPr>
              <w:t>Subrangovo pavadinimas</w:t>
            </w:r>
            <w:r w:rsidRPr="00652C14">
              <w:rPr>
                <w:rFonts w:ascii="Verdana" w:eastAsia="Arial" w:hAnsi="Verdana"/>
                <w:sz w:val="22"/>
                <w:szCs w:val="22"/>
              </w:rPr>
              <w:t>]</w:t>
            </w:r>
          </w:p>
          <w:p w14:paraId="060A644A"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Registruota [registro pavadinimas], registro tvarkytojas – [registro tvarkytojo pavadinimas]</w:t>
            </w:r>
          </w:p>
          <w:p w14:paraId="57B62780"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Kodas [...]</w:t>
            </w:r>
          </w:p>
          <w:p w14:paraId="02163152"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PVM kodas [...]</w:t>
            </w:r>
          </w:p>
          <w:p w14:paraId="286EC5C5"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Adresas korespondencijai</w:t>
            </w:r>
          </w:p>
          <w:p w14:paraId="3CA5EC23"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p>
          <w:p w14:paraId="4460D5D4"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mob. tel. [...]</w:t>
            </w:r>
          </w:p>
          <w:p w14:paraId="51F7FB0F"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el. p. [...]</w:t>
            </w:r>
          </w:p>
          <w:p w14:paraId="31674E82"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Banko sąskaitos Nr. [...]</w:t>
            </w:r>
          </w:p>
          <w:p w14:paraId="633BA5D2"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 banke, SWIFT kodas [...]</w:t>
            </w:r>
          </w:p>
          <w:p w14:paraId="025545E8" w14:textId="77777777" w:rsidR="004D3CF0" w:rsidRPr="00652C14" w:rsidRDefault="004D3CF0" w:rsidP="00652C14">
            <w:pPr>
              <w:keepNext/>
              <w:keepLines/>
              <w:autoSpaceDN w:val="0"/>
              <w:rPr>
                <w:rFonts w:ascii="Verdana" w:eastAsia="Arial" w:hAnsi="Verdana"/>
                <w:sz w:val="22"/>
                <w:szCs w:val="22"/>
              </w:rPr>
            </w:pPr>
          </w:p>
          <w:p w14:paraId="1C6775E1" w14:textId="77777777" w:rsidR="004D3CF0" w:rsidRPr="00652C14" w:rsidRDefault="004D3CF0" w:rsidP="00652C14">
            <w:pPr>
              <w:keepNext/>
              <w:keepLines/>
              <w:autoSpaceDN w:val="0"/>
              <w:rPr>
                <w:rFonts w:ascii="Verdana" w:eastAsia="Arial" w:hAnsi="Verdana"/>
                <w:sz w:val="22"/>
                <w:szCs w:val="22"/>
              </w:rPr>
            </w:pPr>
          </w:p>
          <w:p w14:paraId="4821ECBE" w14:textId="77777777" w:rsidR="004D3CF0" w:rsidRPr="00652C14" w:rsidRDefault="004D3CF0" w:rsidP="00652C14">
            <w:pPr>
              <w:keepNext/>
              <w:keepLines/>
              <w:autoSpaceDN w:val="0"/>
              <w:rPr>
                <w:rFonts w:ascii="Verdana" w:eastAsia="Arial" w:hAnsi="Verdana"/>
                <w:sz w:val="22"/>
                <w:szCs w:val="22"/>
              </w:rPr>
            </w:pPr>
          </w:p>
          <w:p w14:paraId="588401C0" w14:textId="77777777" w:rsidR="004D3CF0" w:rsidRPr="00652C14" w:rsidRDefault="004D3CF0" w:rsidP="00652C14">
            <w:pPr>
              <w:keepNext/>
              <w:keepLines/>
              <w:autoSpaceDN w:val="0"/>
              <w:rPr>
                <w:rFonts w:ascii="Verdana" w:eastAsia="Arial" w:hAnsi="Verdana"/>
                <w:sz w:val="22"/>
                <w:szCs w:val="22"/>
              </w:rPr>
            </w:pPr>
          </w:p>
        </w:tc>
      </w:tr>
      <w:tr w:rsidR="004D3CF0" w:rsidRPr="00652C14" w14:paraId="4E1DDC05" w14:textId="77777777" w:rsidTr="009C4D17">
        <w:tc>
          <w:tcPr>
            <w:tcW w:w="3402" w:type="dxa"/>
            <w:tcBorders>
              <w:top w:val="nil"/>
              <w:left w:val="nil"/>
              <w:bottom w:val="nil"/>
              <w:right w:val="nil"/>
            </w:tcBorders>
            <w:hideMark/>
          </w:tcPr>
          <w:p w14:paraId="5A3DFE87"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[vardas, pavardė]</w:t>
            </w:r>
          </w:p>
          <w:p w14:paraId="175A5A6F"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[pareigos / atstovavimo pagrindas]</w:t>
            </w:r>
          </w:p>
        </w:tc>
        <w:tc>
          <w:tcPr>
            <w:tcW w:w="3402" w:type="dxa"/>
            <w:tcBorders>
              <w:top w:val="nil"/>
              <w:left w:val="nil"/>
              <w:bottom w:val="nil"/>
              <w:right w:val="nil"/>
            </w:tcBorders>
            <w:hideMark/>
          </w:tcPr>
          <w:p w14:paraId="004C228E"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[vardas, pavardė]</w:t>
            </w:r>
          </w:p>
          <w:p w14:paraId="03D646FB"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[pareigos / atstovavimo pagrindas]</w:t>
            </w:r>
          </w:p>
        </w:tc>
        <w:tc>
          <w:tcPr>
            <w:tcW w:w="3402" w:type="dxa"/>
            <w:tcBorders>
              <w:top w:val="nil"/>
              <w:left w:val="nil"/>
              <w:bottom w:val="nil"/>
              <w:right w:val="nil"/>
            </w:tcBorders>
            <w:hideMark/>
          </w:tcPr>
          <w:p w14:paraId="4E6DB0CC"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[vardas, pavardė]</w:t>
            </w:r>
          </w:p>
          <w:p w14:paraId="6124715D"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[pareigos / atstovavimo pagrindas]</w:t>
            </w:r>
          </w:p>
        </w:tc>
      </w:tr>
    </w:tbl>
    <w:p w14:paraId="756AA20A" w14:textId="77777777" w:rsidR="004D3CF0" w:rsidRPr="00652C14" w:rsidRDefault="004D3CF0" w:rsidP="002A0909">
      <w:pPr>
        <w:rPr>
          <w:rFonts w:ascii="Verdana" w:hAnsi="Verdana"/>
          <w:bCs/>
        </w:rPr>
      </w:pPr>
    </w:p>
    <w:sectPr w:rsidR="004D3CF0" w:rsidRPr="00652C14" w:rsidSect="000540B9">
      <w:headerReference w:type="default" r:id="rId22"/>
      <w:footerReference w:type="default" r:id="rId23"/>
      <w:footerReference w:type="first" r:id="rId24"/>
      <w:pgSz w:w="11906" w:h="16838"/>
      <w:pgMar w:top="1134" w:right="56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10A5C" w14:textId="77777777" w:rsidR="00501912" w:rsidRDefault="00501912">
      <w:r>
        <w:separator/>
      </w:r>
    </w:p>
  </w:endnote>
  <w:endnote w:type="continuationSeparator" w:id="0">
    <w:p w14:paraId="56BF6999" w14:textId="77777777" w:rsidR="00501912" w:rsidRDefault="00501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UltraLight">
    <w:altName w:val="Times New Roman"/>
    <w:charset w:val="00"/>
    <w:family w:val="roman"/>
    <w:pitch w:val="default"/>
    <w:sig w:usb0="E50002FF" w:usb1="500079DB" w:usb2="00000010" w:usb3="00000000" w:csb0="00000000" w:csb1="00000000"/>
  </w:font>
  <w:font w:name="Calibri Light">
    <w:panose1 w:val="020F0302020204030204"/>
    <w:charset w:val="00"/>
    <w:family w:val="swiss"/>
    <w:pitch w:val="variable"/>
    <w:sig w:usb0="E4002EFF" w:usb1="C200247B" w:usb2="00000009" w:usb3="00000000" w:csb0="000001FF" w:csb1="00000000"/>
  </w:font>
  <w:font w:name="Helvetica Neue Light">
    <w:altName w:val="Times New Roman"/>
    <w:charset w:val="00"/>
    <w:family w:val="roman"/>
    <w:pitch w:val="default"/>
    <w:sig w:usb0="E50002FF" w:usb1="500079DB" w:usb2="00000010" w:usb3="00000000" w:csb0="00000000" w:csb1="00000000"/>
  </w:font>
  <w:font w:name="TimesLT">
    <w:altName w:val="Times New Roman"/>
    <w:charset w:val="BA"/>
    <w:family w:val="roman"/>
    <w:pitch w:val="default"/>
    <w:sig w:usb0="00000000"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roman"/>
    <w:pitch w:val="default"/>
    <w:sig w:usb0="E0000AFF" w:usb1="00007843" w:usb2="00000001" w:usb3="00000000" w:csb0="400001BF" w:csb1="DFF70000"/>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EE347D" w:rsidRDefault="00373D4E"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45F4C" w14:textId="77777777" w:rsidR="00501912" w:rsidRDefault="00501912">
      <w:r>
        <w:separator/>
      </w:r>
    </w:p>
  </w:footnote>
  <w:footnote w:type="continuationSeparator" w:id="0">
    <w:p w14:paraId="55053C35" w14:textId="77777777" w:rsidR="00501912" w:rsidRDefault="00501912">
      <w:r>
        <w:continuationSeparator/>
      </w:r>
    </w:p>
  </w:footnote>
  <w:footnote w:id="1">
    <w:p w14:paraId="5BB32B11" w14:textId="0660E129" w:rsidR="004D3CF0" w:rsidRPr="00744D17" w:rsidRDefault="004D3CF0" w:rsidP="00FB031D">
      <w:pPr>
        <w:pStyle w:val="Puslapioinaostekstas"/>
        <w:tabs>
          <w:tab w:val="clear" w:pos="360"/>
          <w:tab w:val="left" w:pos="142"/>
        </w:tabs>
        <w:ind w:left="0" w:firstLine="709"/>
        <w:rPr>
          <w:rFonts w:ascii="Verdana" w:hAnsi="Verdana"/>
          <w:szCs w:val="24"/>
          <w:lang w:val="lt-LT" w:eastAsia="lt-LT"/>
        </w:rPr>
      </w:pPr>
      <w:r w:rsidRPr="00744D17">
        <w:rPr>
          <w:rStyle w:val="Puslapioinaosnuoroda"/>
          <w:rFonts w:ascii="Verdana" w:hAnsi="Verdana"/>
          <w:lang w:val="lt-LT"/>
        </w:rPr>
        <w:footnoteRef/>
      </w:r>
      <w:r w:rsidRPr="00744D17">
        <w:rPr>
          <w:rFonts w:ascii="Verdana" w:hAnsi="Verdana"/>
          <w:lang w:val="lt-LT"/>
        </w:rPr>
        <w:t xml:space="preserve"> </w:t>
      </w:r>
      <w:r w:rsidRPr="00744D17">
        <w:rPr>
          <w:rFonts w:ascii="Verdana" w:hAnsi="Verdana"/>
          <w:szCs w:val="24"/>
          <w:lang w:val="lt-LT" w:eastAsia="lt-LT"/>
        </w:rPr>
        <w:t>Viešųjų pirkimų tarnybos direktoriaus 2017 m. birželio 28 d. įsakymu Nr. 1S-95 patvirtinta Kainodaros taisyklių nustatymo metodika (toliau – Metodika).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922878677"/>
      <w:docPartObj>
        <w:docPartGallery w:val="Page Numbers (Top of Page)"/>
        <w:docPartUnique/>
      </w:docPartObj>
    </w:sdtPr>
    <w:sdtContent>
      <w:p w14:paraId="03881AD3" w14:textId="77777777" w:rsidR="004D3CF0" w:rsidRPr="005859BD" w:rsidRDefault="004D3CF0">
        <w:pPr>
          <w:pStyle w:val="Antrats"/>
          <w:jc w:val="center"/>
          <w:rPr>
            <w:rFonts w:ascii="Verdana" w:hAnsi="Verdana"/>
          </w:rPr>
        </w:pPr>
        <w:r w:rsidRPr="005859BD">
          <w:rPr>
            <w:rFonts w:ascii="Verdana" w:hAnsi="Verdana"/>
          </w:rPr>
          <w:fldChar w:fldCharType="begin"/>
        </w:r>
        <w:r w:rsidRPr="005859BD">
          <w:rPr>
            <w:rFonts w:ascii="Verdana" w:hAnsi="Verdana"/>
          </w:rPr>
          <w:instrText>PAGE   \* MERGEFORMAT</w:instrText>
        </w:r>
        <w:r w:rsidRPr="005859BD">
          <w:rPr>
            <w:rFonts w:ascii="Verdana" w:hAnsi="Verdana"/>
          </w:rPr>
          <w:fldChar w:fldCharType="separate"/>
        </w:r>
        <w:r w:rsidRPr="005859BD">
          <w:rPr>
            <w:rFonts w:ascii="Verdana" w:hAnsi="Verdana"/>
          </w:rPr>
          <w:t>2</w:t>
        </w:r>
        <w:r w:rsidRPr="005859BD">
          <w:rPr>
            <w:rFonts w:ascii="Verdana" w:hAnsi="Verdana"/>
          </w:rPr>
          <w:fldChar w:fldCharType="end"/>
        </w:r>
      </w:p>
    </w:sdtContent>
  </w:sdt>
  <w:p w14:paraId="1779B67E" w14:textId="77777777" w:rsidR="004D3CF0" w:rsidRDefault="004D3CF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9FAF" w14:textId="77777777" w:rsidR="004D3CF0" w:rsidRDefault="004D3CF0">
    <w:pPr>
      <w:pStyle w:val="Antrats"/>
    </w:pPr>
  </w:p>
  <w:p w14:paraId="47B9D357" w14:textId="77777777" w:rsidR="004D3CF0" w:rsidRDefault="004D3CF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7FD042C0" w14:textId="0E528B9A" w:rsidR="00EE347D" w:rsidRDefault="00EE347D">
        <w:pPr>
          <w:pStyle w:val="Antrats"/>
          <w:jc w:val="center"/>
        </w:pPr>
        <w:r>
          <w:fldChar w:fldCharType="begin"/>
        </w:r>
        <w:r>
          <w:instrText>PAGE   \* MERGEFORMAT</w:instrText>
        </w:r>
        <w:r>
          <w:fldChar w:fldCharType="separate"/>
        </w:r>
        <w:r>
          <w:t>2</w:t>
        </w:r>
        <w:r>
          <w:fldChar w:fldCharType="end"/>
        </w:r>
      </w:p>
    </w:sdtContent>
  </w:sdt>
  <w:p w14:paraId="65BCE60E" w14:textId="77777777" w:rsidR="00373D4E" w:rsidRDefault="00373D4E">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3"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6"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8" w15:restartNumberingAfterBreak="0">
    <w:nsid w:val="2DC9460E"/>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1"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4" w15:restartNumberingAfterBreak="0">
    <w:nsid w:val="375D1877"/>
    <w:multiLevelType w:val="multilevel"/>
    <w:tmpl w:val="9356B46C"/>
    <w:lvl w:ilvl="0">
      <w:start w:val="16"/>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16" w15:restartNumberingAfterBreak="0">
    <w:nsid w:val="3DB34824"/>
    <w:multiLevelType w:val="multilevel"/>
    <w:tmpl w:val="B54EF64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Times New Roman" w:eastAsia="Arial Unicode MS" w:hAnsi="Times New Roman" w:cs="Times New Roman"/>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7"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8"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9"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20"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2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2" w15:restartNumberingAfterBreak="0">
    <w:nsid w:val="615137D5"/>
    <w:multiLevelType w:val="multilevel"/>
    <w:tmpl w:val="516C2EE0"/>
    <w:lvl w:ilvl="0">
      <w:start w:val="1"/>
      <w:numFmt w:val="decimal"/>
      <w:lvlText w:val="%1."/>
      <w:lvlJc w:val="left"/>
      <w:pPr>
        <w:tabs>
          <w:tab w:val="num" w:pos="720"/>
        </w:tabs>
        <w:ind w:left="720" w:hanging="360"/>
      </w:pPr>
      <w:rPr>
        <w:rFonts w:cs="Times New Roman"/>
        <w:color w:val="333333"/>
      </w:rPr>
    </w:lvl>
    <w:lvl w:ilvl="1">
      <w:start w:val="1"/>
      <w:numFmt w:val="decimal"/>
      <w:isLgl/>
      <w:lvlText w:val="%1.%2"/>
      <w:lvlJc w:val="left"/>
      <w:pPr>
        <w:tabs>
          <w:tab w:val="num" w:pos="1305"/>
        </w:tabs>
        <w:ind w:left="1305" w:hanging="585"/>
      </w:pPr>
      <w:rPr>
        <w:rFonts w:cs="Times New Roman"/>
      </w:rPr>
    </w:lvl>
    <w:lvl w:ilvl="2">
      <w:start w:val="1"/>
      <w:numFmt w:val="decimal"/>
      <w:isLgl/>
      <w:lvlText w:val="%1.%2.%3"/>
      <w:lvlJc w:val="left"/>
      <w:pPr>
        <w:tabs>
          <w:tab w:val="num" w:pos="1800"/>
        </w:tabs>
        <w:ind w:left="1800" w:hanging="720"/>
      </w:pPr>
      <w:rPr>
        <w:rFonts w:cs="Times New Roman"/>
      </w:rPr>
    </w:lvl>
    <w:lvl w:ilvl="3">
      <w:start w:val="1"/>
      <w:numFmt w:val="decimal"/>
      <w:isLgl/>
      <w:lvlText w:val="%1.%2.%3.%4"/>
      <w:lvlJc w:val="left"/>
      <w:pPr>
        <w:tabs>
          <w:tab w:val="num" w:pos="2160"/>
        </w:tabs>
        <w:ind w:left="2160" w:hanging="720"/>
      </w:pPr>
      <w:rPr>
        <w:rFonts w:cs="Times New Roman"/>
      </w:rPr>
    </w:lvl>
    <w:lvl w:ilvl="4">
      <w:start w:val="1"/>
      <w:numFmt w:val="decimal"/>
      <w:isLgl/>
      <w:lvlText w:val="%1.%2.%3.%4.%5"/>
      <w:lvlJc w:val="left"/>
      <w:pPr>
        <w:tabs>
          <w:tab w:val="num" w:pos="2880"/>
        </w:tabs>
        <w:ind w:left="2880" w:hanging="1080"/>
      </w:pPr>
      <w:rPr>
        <w:rFonts w:cs="Times New Roman"/>
      </w:rPr>
    </w:lvl>
    <w:lvl w:ilvl="5">
      <w:start w:val="1"/>
      <w:numFmt w:val="decimal"/>
      <w:isLgl/>
      <w:lvlText w:val="%1.%2.%3.%4.%5.%6"/>
      <w:lvlJc w:val="left"/>
      <w:pPr>
        <w:tabs>
          <w:tab w:val="num" w:pos="3240"/>
        </w:tabs>
        <w:ind w:left="3240" w:hanging="1080"/>
      </w:pPr>
      <w:rPr>
        <w:rFonts w:cs="Times New Roman"/>
      </w:rPr>
    </w:lvl>
    <w:lvl w:ilvl="6">
      <w:start w:val="1"/>
      <w:numFmt w:val="decimal"/>
      <w:isLgl/>
      <w:lvlText w:val="%1.%2.%3.%4.%5.%6.%7"/>
      <w:lvlJc w:val="left"/>
      <w:pPr>
        <w:tabs>
          <w:tab w:val="num" w:pos="3960"/>
        </w:tabs>
        <w:ind w:left="3960" w:hanging="1440"/>
      </w:pPr>
      <w:rPr>
        <w:rFonts w:cs="Times New Roman"/>
      </w:rPr>
    </w:lvl>
    <w:lvl w:ilvl="7">
      <w:start w:val="1"/>
      <w:numFmt w:val="decimal"/>
      <w:isLgl/>
      <w:lvlText w:val="%1.%2.%3.%4.%5.%6.%7.%8"/>
      <w:lvlJc w:val="left"/>
      <w:pPr>
        <w:tabs>
          <w:tab w:val="num" w:pos="4320"/>
        </w:tabs>
        <w:ind w:left="4320" w:hanging="1440"/>
      </w:pPr>
      <w:rPr>
        <w:rFonts w:cs="Times New Roman"/>
      </w:rPr>
    </w:lvl>
    <w:lvl w:ilvl="8">
      <w:start w:val="1"/>
      <w:numFmt w:val="decimal"/>
      <w:isLgl/>
      <w:lvlText w:val="%1.%2.%3.%4.%5.%6.%7.%8.%9"/>
      <w:lvlJc w:val="left"/>
      <w:pPr>
        <w:tabs>
          <w:tab w:val="num" w:pos="5040"/>
        </w:tabs>
        <w:ind w:left="5040" w:hanging="1800"/>
      </w:pPr>
      <w:rPr>
        <w:rFonts w:cs="Times New Roman"/>
      </w:r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DC01E71"/>
    <w:multiLevelType w:val="multilevel"/>
    <w:tmpl w:val="0B08A66C"/>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6"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27" w15:restartNumberingAfterBreak="0">
    <w:nsid w:val="717C691C"/>
    <w:multiLevelType w:val="hybridMultilevel"/>
    <w:tmpl w:val="3BDAA544"/>
    <w:lvl w:ilvl="0" w:tplc="DDFCB06C">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8"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9"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75D00F61"/>
    <w:multiLevelType w:val="multilevel"/>
    <w:tmpl w:val="93FCC65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2137"/>
        </w:tabs>
        <w:ind w:left="2137" w:hanging="720"/>
      </w:pPr>
      <w:rPr>
        <w:rFonts w:hint="default"/>
        <w:b w:val="0"/>
        <w:bCs w:val="0"/>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31" w15:restartNumberingAfterBreak="0">
    <w:nsid w:val="78C27441"/>
    <w:multiLevelType w:val="multilevel"/>
    <w:tmpl w:val="852A3ACE"/>
    <w:lvl w:ilvl="0">
      <w:start w:val="2"/>
      <w:numFmt w:val="decimal"/>
      <w:lvlText w:val="%1."/>
      <w:lvlJc w:val="left"/>
      <w:pPr>
        <w:tabs>
          <w:tab w:val="num" w:pos="540"/>
        </w:tabs>
        <w:ind w:left="540" w:hanging="540"/>
      </w:pPr>
      <w:rPr>
        <w:rFonts w:cs="Times New Roman"/>
      </w:rPr>
    </w:lvl>
    <w:lvl w:ilvl="1">
      <w:start w:val="5"/>
      <w:numFmt w:val="decimal"/>
      <w:lvlText w:val="%1.%2."/>
      <w:lvlJc w:val="left"/>
      <w:pPr>
        <w:tabs>
          <w:tab w:val="num" w:pos="720"/>
        </w:tabs>
        <w:ind w:left="720" w:hanging="540"/>
      </w:pPr>
      <w:rPr>
        <w:rFonts w:cs="Times New Roman"/>
      </w:rPr>
    </w:lvl>
    <w:lvl w:ilvl="2">
      <w:start w:val="1"/>
      <w:numFmt w:val="decimal"/>
      <w:lvlText w:val="%1.%2.%3."/>
      <w:lvlJc w:val="left"/>
      <w:pPr>
        <w:tabs>
          <w:tab w:val="num" w:pos="1571"/>
        </w:tabs>
        <w:ind w:left="1571" w:hanging="720"/>
      </w:pPr>
      <w:rPr>
        <w:rFonts w:cs="Times New Roman"/>
      </w:rPr>
    </w:lvl>
    <w:lvl w:ilvl="3">
      <w:start w:val="1"/>
      <w:numFmt w:val="decimal"/>
      <w:lvlText w:val="%1.%2.%3.%4."/>
      <w:lvlJc w:val="left"/>
      <w:pPr>
        <w:tabs>
          <w:tab w:val="num" w:pos="1260"/>
        </w:tabs>
        <w:ind w:left="1260" w:hanging="720"/>
      </w:pPr>
      <w:rPr>
        <w:rFonts w:cs="Times New Roman"/>
      </w:rPr>
    </w:lvl>
    <w:lvl w:ilvl="4">
      <w:start w:val="1"/>
      <w:numFmt w:val="decimal"/>
      <w:lvlText w:val="%1.%2.%3.%4.%5."/>
      <w:lvlJc w:val="left"/>
      <w:pPr>
        <w:tabs>
          <w:tab w:val="num" w:pos="1800"/>
        </w:tabs>
        <w:ind w:left="1800" w:hanging="1080"/>
      </w:pPr>
      <w:rPr>
        <w:rFonts w:cs="Times New Roman"/>
      </w:rPr>
    </w:lvl>
    <w:lvl w:ilvl="5">
      <w:start w:val="1"/>
      <w:numFmt w:val="decimal"/>
      <w:lvlText w:val="%1.%2.%3.%4.%5.%6."/>
      <w:lvlJc w:val="left"/>
      <w:pPr>
        <w:tabs>
          <w:tab w:val="num" w:pos="1980"/>
        </w:tabs>
        <w:ind w:left="1980" w:hanging="1080"/>
      </w:pPr>
      <w:rPr>
        <w:rFonts w:cs="Times New Roman"/>
      </w:rPr>
    </w:lvl>
    <w:lvl w:ilvl="6">
      <w:start w:val="1"/>
      <w:numFmt w:val="decimal"/>
      <w:lvlText w:val="%1.%2.%3.%4.%5.%6.%7."/>
      <w:lvlJc w:val="left"/>
      <w:pPr>
        <w:tabs>
          <w:tab w:val="num" w:pos="2520"/>
        </w:tabs>
        <w:ind w:left="2520" w:hanging="1440"/>
      </w:pPr>
      <w:rPr>
        <w:rFonts w:cs="Times New Roman"/>
      </w:rPr>
    </w:lvl>
    <w:lvl w:ilvl="7">
      <w:start w:val="1"/>
      <w:numFmt w:val="decimal"/>
      <w:lvlText w:val="%1.%2.%3.%4.%5.%6.%7.%8."/>
      <w:lvlJc w:val="left"/>
      <w:pPr>
        <w:tabs>
          <w:tab w:val="num" w:pos="2700"/>
        </w:tabs>
        <w:ind w:left="2700" w:hanging="1440"/>
      </w:pPr>
      <w:rPr>
        <w:rFonts w:cs="Times New Roman"/>
      </w:rPr>
    </w:lvl>
    <w:lvl w:ilvl="8">
      <w:start w:val="1"/>
      <w:numFmt w:val="decimal"/>
      <w:lvlText w:val="%1.%2.%3.%4.%5.%6.%7.%8.%9."/>
      <w:lvlJc w:val="left"/>
      <w:pPr>
        <w:tabs>
          <w:tab w:val="num" w:pos="3240"/>
        </w:tabs>
        <w:ind w:left="3240" w:hanging="1800"/>
      </w:pPr>
      <w:rPr>
        <w:rFonts w:cs="Times New Roman"/>
      </w:rPr>
    </w:lvl>
  </w:abstractNum>
  <w:abstractNum w:abstractNumId="32"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BBB1912"/>
    <w:multiLevelType w:val="multilevel"/>
    <w:tmpl w:val="275E84F4"/>
    <w:lvl w:ilvl="0">
      <w:start w:val="1"/>
      <w:numFmt w:val="decimal"/>
      <w:lvlText w:val="%1."/>
      <w:lvlJc w:val="left"/>
      <w:pPr>
        <w:tabs>
          <w:tab w:val="num" w:pos="1680"/>
        </w:tabs>
        <w:ind w:left="1680" w:hanging="960"/>
      </w:pPr>
      <w:rPr>
        <w:rFonts w:ascii="Verdana" w:hAnsi="Verdana" w:cs="Times New Roman" w:hint="default"/>
        <w:b w:val="0"/>
      </w:rPr>
    </w:lvl>
    <w:lvl w:ilvl="1">
      <w:start w:val="1"/>
      <w:numFmt w:val="decimal"/>
      <w:isLgl/>
      <w:lvlText w:val="%1.%2."/>
      <w:lvlJc w:val="left"/>
      <w:pPr>
        <w:tabs>
          <w:tab w:val="num" w:pos="1430"/>
        </w:tabs>
        <w:ind w:left="1430" w:hanging="720"/>
      </w:pPr>
      <w:rPr>
        <w:rFonts w:cs="Times New Roman"/>
        <w:b w:val="0"/>
      </w:rPr>
    </w:lvl>
    <w:lvl w:ilvl="2">
      <w:start w:val="1"/>
      <w:numFmt w:val="decimal"/>
      <w:isLgl/>
      <w:lvlText w:val="%1.%2.%3."/>
      <w:lvlJc w:val="left"/>
      <w:pPr>
        <w:tabs>
          <w:tab w:val="num" w:pos="1440"/>
        </w:tabs>
        <w:ind w:left="1440" w:hanging="720"/>
      </w:pPr>
      <w:rPr>
        <w:rFonts w:cs="Times New Roman"/>
        <w:b w:val="0"/>
      </w:rPr>
    </w:lvl>
    <w:lvl w:ilvl="3">
      <w:start w:val="1"/>
      <w:numFmt w:val="decimal"/>
      <w:isLgl/>
      <w:lvlText w:val="%1.%2.%3.%4."/>
      <w:lvlJc w:val="left"/>
      <w:pPr>
        <w:tabs>
          <w:tab w:val="num" w:pos="1800"/>
        </w:tabs>
        <w:ind w:left="1800" w:hanging="1080"/>
      </w:pPr>
      <w:rPr>
        <w:rFonts w:cs="Times New Roman"/>
      </w:rPr>
    </w:lvl>
    <w:lvl w:ilvl="4">
      <w:start w:val="1"/>
      <w:numFmt w:val="decimal"/>
      <w:isLgl/>
      <w:lvlText w:val="%1.%2.%3.%4.%5."/>
      <w:lvlJc w:val="left"/>
      <w:pPr>
        <w:tabs>
          <w:tab w:val="num" w:pos="1800"/>
        </w:tabs>
        <w:ind w:left="1800" w:hanging="1080"/>
      </w:pPr>
      <w:rPr>
        <w:rFonts w:cs="Times New Roman"/>
      </w:rPr>
    </w:lvl>
    <w:lvl w:ilvl="5">
      <w:start w:val="1"/>
      <w:numFmt w:val="decimal"/>
      <w:isLgl/>
      <w:lvlText w:val="%1.%2.%3.%4.%5.%6."/>
      <w:lvlJc w:val="left"/>
      <w:pPr>
        <w:tabs>
          <w:tab w:val="num" w:pos="2160"/>
        </w:tabs>
        <w:ind w:left="2160" w:hanging="1440"/>
      </w:pPr>
      <w:rPr>
        <w:rFonts w:cs="Times New Roman"/>
      </w:rPr>
    </w:lvl>
    <w:lvl w:ilvl="6">
      <w:start w:val="1"/>
      <w:numFmt w:val="decimal"/>
      <w:isLgl/>
      <w:lvlText w:val="%1.%2.%3.%4.%5.%6.%7."/>
      <w:lvlJc w:val="left"/>
      <w:pPr>
        <w:tabs>
          <w:tab w:val="num" w:pos="2160"/>
        </w:tabs>
        <w:ind w:left="2160" w:hanging="1440"/>
      </w:pPr>
      <w:rPr>
        <w:rFonts w:cs="Times New Roman"/>
      </w:rPr>
    </w:lvl>
    <w:lvl w:ilvl="7">
      <w:start w:val="1"/>
      <w:numFmt w:val="decimal"/>
      <w:isLgl/>
      <w:lvlText w:val="%1.%2.%3.%4.%5.%6.%7.%8."/>
      <w:lvlJc w:val="left"/>
      <w:pPr>
        <w:tabs>
          <w:tab w:val="num" w:pos="2520"/>
        </w:tabs>
        <w:ind w:left="2520" w:hanging="1800"/>
      </w:pPr>
      <w:rPr>
        <w:rFonts w:cs="Times New Roman"/>
      </w:rPr>
    </w:lvl>
    <w:lvl w:ilvl="8">
      <w:start w:val="1"/>
      <w:numFmt w:val="decimal"/>
      <w:isLgl/>
      <w:lvlText w:val="%1.%2.%3.%4.%5.%6.%7.%8.%9."/>
      <w:lvlJc w:val="left"/>
      <w:pPr>
        <w:tabs>
          <w:tab w:val="num" w:pos="2520"/>
        </w:tabs>
        <w:ind w:left="2520" w:hanging="1800"/>
      </w:pPr>
      <w:rPr>
        <w:rFonts w:cs="Times New Roman"/>
      </w:rPr>
    </w:lvl>
  </w:abstractNum>
  <w:num w:numId="1" w16cid:durableId="946886281">
    <w:abstractNumId w:val="20"/>
  </w:num>
  <w:num w:numId="2" w16cid:durableId="187107942">
    <w:abstractNumId w:val="1"/>
  </w:num>
  <w:num w:numId="3" w16cid:durableId="610010506">
    <w:abstractNumId w:val="9"/>
  </w:num>
  <w:num w:numId="4" w16cid:durableId="964576511">
    <w:abstractNumId w:val="4"/>
  </w:num>
  <w:num w:numId="5" w16cid:durableId="914509908">
    <w:abstractNumId w:val="12"/>
  </w:num>
  <w:num w:numId="6" w16cid:durableId="1734700376">
    <w:abstractNumId w:val="6"/>
  </w:num>
  <w:num w:numId="7" w16cid:durableId="23555558">
    <w:abstractNumId w:val="29"/>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448135202">
    <w:abstractNumId w:val="5"/>
  </w:num>
  <w:num w:numId="9" w16cid:durableId="1227450740">
    <w:abstractNumId w:val="29"/>
  </w:num>
  <w:num w:numId="10" w16cid:durableId="1250231887">
    <w:abstractNumId w:val="28"/>
  </w:num>
  <w:num w:numId="11" w16cid:durableId="1079712050">
    <w:abstractNumId w:val="18"/>
  </w:num>
  <w:num w:numId="12" w16cid:durableId="1345672976">
    <w:abstractNumId w:val="2"/>
  </w:num>
  <w:num w:numId="13" w16cid:durableId="2035299231">
    <w:abstractNumId w:val="16"/>
  </w:num>
  <w:num w:numId="14" w16cid:durableId="1769933018">
    <w:abstractNumId w:val="10"/>
  </w:num>
  <w:num w:numId="15" w16cid:durableId="766002708">
    <w:abstractNumId w:val="7"/>
  </w:num>
  <w:num w:numId="16" w16cid:durableId="9434203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676136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513723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7895100">
    <w:abstractNumId w:val="26"/>
  </w:num>
  <w:num w:numId="20" w16cid:durableId="1519736066">
    <w:abstractNumId w:val="21"/>
  </w:num>
  <w:num w:numId="21" w16cid:durableId="474416416">
    <w:abstractNumId w:val="23"/>
  </w:num>
  <w:num w:numId="22" w16cid:durableId="1492526420">
    <w:abstractNumId w:val="24"/>
  </w:num>
  <w:num w:numId="23" w16cid:durableId="675108952">
    <w:abstractNumId w:val="0"/>
  </w:num>
  <w:num w:numId="24" w16cid:durableId="1574896248">
    <w:abstractNumId w:val="19"/>
  </w:num>
  <w:num w:numId="25" w16cid:durableId="16826600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3222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2291238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03404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128681">
    <w:abstractNumId w:val="3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9474606">
    <w:abstractNumId w:val="8"/>
  </w:num>
  <w:num w:numId="31" w16cid:durableId="156386176">
    <w:abstractNumId w:val="14"/>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57130278">
    <w:abstractNumId w:val="17"/>
  </w:num>
  <w:num w:numId="33" w16cid:durableId="1756584641">
    <w:abstractNumId w:val="30"/>
  </w:num>
  <w:num w:numId="34" w16cid:durableId="18541039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20769091">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0EA4"/>
    <w:rsid w:val="00001180"/>
    <w:rsid w:val="00003024"/>
    <w:rsid w:val="00004DCB"/>
    <w:rsid w:val="00011499"/>
    <w:rsid w:val="00012B7D"/>
    <w:rsid w:val="0001386A"/>
    <w:rsid w:val="000163D7"/>
    <w:rsid w:val="00020572"/>
    <w:rsid w:val="00020DDD"/>
    <w:rsid w:val="000235B9"/>
    <w:rsid w:val="0002548D"/>
    <w:rsid w:val="000258C4"/>
    <w:rsid w:val="000307B2"/>
    <w:rsid w:val="00032761"/>
    <w:rsid w:val="000334CC"/>
    <w:rsid w:val="00033EA6"/>
    <w:rsid w:val="000349B7"/>
    <w:rsid w:val="00041992"/>
    <w:rsid w:val="0004238A"/>
    <w:rsid w:val="00042756"/>
    <w:rsid w:val="0004403F"/>
    <w:rsid w:val="00044682"/>
    <w:rsid w:val="000453B2"/>
    <w:rsid w:val="00046500"/>
    <w:rsid w:val="0005133D"/>
    <w:rsid w:val="000531FB"/>
    <w:rsid w:val="0005348B"/>
    <w:rsid w:val="00053922"/>
    <w:rsid w:val="00053C71"/>
    <w:rsid w:val="000540B9"/>
    <w:rsid w:val="00054308"/>
    <w:rsid w:val="000551C0"/>
    <w:rsid w:val="00055490"/>
    <w:rsid w:val="000566CA"/>
    <w:rsid w:val="000569C3"/>
    <w:rsid w:val="0005714C"/>
    <w:rsid w:val="00057B9A"/>
    <w:rsid w:val="00060525"/>
    <w:rsid w:val="00060DC2"/>
    <w:rsid w:val="00060F76"/>
    <w:rsid w:val="00067DB8"/>
    <w:rsid w:val="000722CD"/>
    <w:rsid w:val="000736D6"/>
    <w:rsid w:val="00074F90"/>
    <w:rsid w:val="00076D87"/>
    <w:rsid w:val="00077428"/>
    <w:rsid w:val="000775DD"/>
    <w:rsid w:val="0008309C"/>
    <w:rsid w:val="00083312"/>
    <w:rsid w:val="000900BB"/>
    <w:rsid w:val="0009125B"/>
    <w:rsid w:val="00092627"/>
    <w:rsid w:val="00092B5C"/>
    <w:rsid w:val="00094010"/>
    <w:rsid w:val="000948F7"/>
    <w:rsid w:val="00096ACF"/>
    <w:rsid w:val="000A0B3A"/>
    <w:rsid w:val="000A0D5C"/>
    <w:rsid w:val="000A1F48"/>
    <w:rsid w:val="000A20FE"/>
    <w:rsid w:val="000A2729"/>
    <w:rsid w:val="000A29F4"/>
    <w:rsid w:val="000A3325"/>
    <w:rsid w:val="000A4EA0"/>
    <w:rsid w:val="000A5695"/>
    <w:rsid w:val="000A6C5E"/>
    <w:rsid w:val="000B0223"/>
    <w:rsid w:val="000B0FF6"/>
    <w:rsid w:val="000B2833"/>
    <w:rsid w:val="000B3F4C"/>
    <w:rsid w:val="000B4209"/>
    <w:rsid w:val="000B5909"/>
    <w:rsid w:val="000C1391"/>
    <w:rsid w:val="000C1995"/>
    <w:rsid w:val="000C2C64"/>
    <w:rsid w:val="000C38C3"/>
    <w:rsid w:val="000C4EED"/>
    <w:rsid w:val="000C524E"/>
    <w:rsid w:val="000D06F1"/>
    <w:rsid w:val="000D1936"/>
    <w:rsid w:val="000D21E4"/>
    <w:rsid w:val="000D3160"/>
    <w:rsid w:val="000D4A0F"/>
    <w:rsid w:val="000D641E"/>
    <w:rsid w:val="000D66D0"/>
    <w:rsid w:val="000E0551"/>
    <w:rsid w:val="000E11BE"/>
    <w:rsid w:val="000E20E5"/>
    <w:rsid w:val="000E5EFC"/>
    <w:rsid w:val="000F3CAD"/>
    <w:rsid w:val="000F3DE8"/>
    <w:rsid w:val="000F66EB"/>
    <w:rsid w:val="00105246"/>
    <w:rsid w:val="00105C46"/>
    <w:rsid w:val="00105EB8"/>
    <w:rsid w:val="0011624D"/>
    <w:rsid w:val="001170D4"/>
    <w:rsid w:val="0011757C"/>
    <w:rsid w:val="0012337B"/>
    <w:rsid w:val="001246DA"/>
    <w:rsid w:val="00124A6F"/>
    <w:rsid w:val="00140254"/>
    <w:rsid w:val="0014027B"/>
    <w:rsid w:val="0014040B"/>
    <w:rsid w:val="00141938"/>
    <w:rsid w:val="00143FE2"/>
    <w:rsid w:val="001456F0"/>
    <w:rsid w:val="00145AE6"/>
    <w:rsid w:val="00152F0B"/>
    <w:rsid w:val="0015348C"/>
    <w:rsid w:val="00155A86"/>
    <w:rsid w:val="00160E95"/>
    <w:rsid w:val="0016173C"/>
    <w:rsid w:val="001657FD"/>
    <w:rsid w:val="0016592A"/>
    <w:rsid w:val="001714E3"/>
    <w:rsid w:val="00172BCB"/>
    <w:rsid w:val="00172EF0"/>
    <w:rsid w:val="00174426"/>
    <w:rsid w:val="00174BB9"/>
    <w:rsid w:val="00175441"/>
    <w:rsid w:val="0018022C"/>
    <w:rsid w:val="001807E5"/>
    <w:rsid w:val="00181C92"/>
    <w:rsid w:val="00184D71"/>
    <w:rsid w:val="00184F6F"/>
    <w:rsid w:val="001854A1"/>
    <w:rsid w:val="00187291"/>
    <w:rsid w:val="00191A81"/>
    <w:rsid w:val="00195018"/>
    <w:rsid w:val="001971A0"/>
    <w:rsid w:val="00197D74"/>
    <w:rsid w:val="001A0579"/>
    <w:rsid w:val="001A1679"/>
    <w:rsid w:val="001A1C07"/>
    <w:rsid w:val="001A2232"/>
    <w:rsid w:val="001A4049"/>
    <w:rsid w:val="001A4C63"/>
    <w:rsid w:val="001A6201"/>
    <w:rsid w:val="001A771B"/>
    <w:rsid w:val="001B3CCC"/>
    <w:rsid w:val="001B467E"/>
    <w:rsid w:val="001B4B90"/>
    <w:rsid w:val="001B5AD5"/>
    <w:rsid w:val="001B62AF"/>
    <w:rsid w:val="001B659A"/>
    <w:rsid w:val="001C16D3"/>
    <w:rsid w:val="001C2016"/>
    <w:rsid w:val="001C63F4"/>
    <w:rsid w:val="001C710C"/>
    <w:rsid w:val="001D1D60"/>
    <w:rsid w:val="001D326E"/>
    <w:rsid w:val="001D3504"/>
    <w:rsid w:val="001D4E61"/>
    <w:rsid w:val="001D78D8"/>
    <w:rsid w:val="001E17C2"/>
    <w:rsid w:val="001E1B8E"/>
    <w:rsid w:val="001E22E4"/>
    <w:rsid w:val="001E3AA1"/>
    <w:rsid w:val="001E6BB6"/>
    <w:rsid w:val="001E7DA2"/>
    <w:rsid w:val="001E7EAB"/>
    <w:rsid w:val="001F1960"/>
    <w:rsid w:val="001F319D"/>
    <w:rsid w:val="001F4B75"/>
    <w:rsid w:val="001F4D8F"/>
    <w:rsid w:val="001F65AB"/>
    <w:rsid w:val="001F7C81"/>
    <w:rsid w:val="00200D9A"/>
    <w:rsid w:val="00202E38"/>
    <w:rsid w:val="002033F5"/>
    <w:rsid w:val="002069EB"/>
    <w:rsid w:val="00210419"/>
    <w:rsid w:val="0021072A"/>
    <w:rsid w:val="00210F3C"/>
    <w:rsid w:val="00211039"/>
    <w:rsid w:val="00211210"/>
    <w:rsid w:val="00211AEB"/>
    <w:rsid w:val="00213C08"/>
    <w:rsid w:val="00214C9A"/>
    <w:rsid w:val="00217743"/>
    <w:rsid w:val="002249B7"/>
    <w:rsid w:val="00226BEC"/>
    <w:rsid w:val="0023135B"/>
    <w:rsid w:val="00231C2C"/>
    <w:rsid w:val="0023212D"/>
    <w:rsid w:val="00237D64"/>
    <w:rsid w:val="0024173C"/>
    <w:rsid w:val="0024264A"/>
    <w:rsid w:val="002435F7"/>
    <w:rsid w:val="00244947"/>
    <w:rsid w:val="002458F1"/>
    <w:rsid w:val="00245E1A"/>
    <w:rsid w:val="00246B4F"/>
    <w:rsid w:val="002470BA"/>
    <w:rsid w:val="00253225"/>
    <w:rsid w:val="00253962"/>
    <w:rsid w:val="00253D78"/>
    <w:rsid w:val="00260209"/>
    <w:rsid w:val="00260B63"/>
    <w:rsid w:val="00261A50"/>
    <w:rsid w:val="002623B8"/>
    <w:rsid w:val="002646BC"/>
    <w:rsid w:val="002668E1"/>
    <w:rsid w:val="00270CA0"/>
    <w:rsid w:val="00275275"/>
    <w:rsid w:val="0028185F"/>
    <w:rsid w:val="00281D20"/>
    <w:rsid w:val="00285D4F"/>
    <w:rsid w:val="00286026"/>
    <w:rsid w:val="00287EB4"/>
    <w:rsid w:val="00287F44"/>
    <w:rsid w:val="00291CB4"/>
    <w:rsid w:val="00296DDC"/>
    <w:rsid w:val="002976C2"/>
    <w:rsid w:val="002A0909"/>
    <w:rsid w:val="002A15AC"/>
    <w:rsid w:val="002A221D"/>
    <w:rsid w:val="002A3480"/>
    <w:rsid w:val="002A600B"/>
    <w:rsid w:val="002A70CA"/>
    <w:rsid w:val="002B02BA"/>
    <w:rsid w:val="002B048D"/>
    <w:rsid w:val="002B0758"/>
    <w:rsid w:val="002B1012"/>
    <w:rsid w:val="002B1C8E"/>
    <w:rsid w:val="002B2ECE"/>
    <w:rsid w:val="002C0982"/>
    <w:rsid w:val="002C1BE0"/>
    <w:rsid w:val="002C24B6"/>
    <w:rsid w:val="002C508E"/>
    <w:rsid w:val="002C6AC2"/>
    <w:rsid w:val="002C6AEE"/>
    <w:rsid w:val="002C7670"/>
    <w:rsid w:val="002D0810"/>
    <w:rsid w:val="002D1C6E"/>
    <w:rsid w:val="002D237C"/>
    <w:rsid w:val="002D29ED"/>
    <w:rsid w:val="002D4146"/>
    <w:rsid w:val="002D47DE"/>
    <w:rsid w:val="002D544F"/>
    <w:rsid w:val="002D5CC3"/>
    <w:rsid w:val="002E3348"/>
    <w:rsid w:val="002E56DD"/>
    <w:rsid w:val="002F3499"/>
    <w:rsid w:val="002F50B7"/>
    <w:rsid w:val="002F56C1"/>
    <w:rsid w:val="002F6D0A"/>
    <w:rsid w:val="0030178D"/>
    <w:rsid w:val="00301C74"/>
    <w:rsid w:val="003022BF"/>
    <w:rsid w:val="003045A8"/>
    <w:rsid w:val="003047C4"/>
    <w:rsid w:val="0030685B"/>
    <w:rsid w:val="0031119A"/>
    <w:rsid w:val="00315574"/>
    <w:rsid w:val="00316A08"/>
    <w:rsid w:val="00316B6F"/>
    <w:rsid w:val="00320640"/>
    <w:rsid w:val="00321636"/>
    <w:rsid w:val="00323827"/>
    <w:rsid w:val="00323BCD"/>
    <w:rsid w:val="00323D53"/>
    <w:rsid w:val="003243F8"/>
    <w:rsid w:val="00325318"/>
    <w:rsid w:val="003271E4"/>
    <w:rsid w:val="00331C08"/>
    <w:rsid w:val="003322ED"/>
    <w:rsid w:val="00333B6B"/>
    <w:rsid w:val="003405FC"/>
    <w:rsid w:val="00340AD6"/>
    <w:rsid w:val="00341FA3"/>
    <w:rsid w:val="00343D55"/>
    <w:rsid w:val="00344145"/>
    <w:rsid w:val="00346654"/>
    <w:rsid w:val="00355883"/>
    <w:rsid w:val="003560E6"/>
    <w:rsid w:val="00357379"/>
    <w:rsid w:val="003609E6"/>
    <w:rsid w:val="00362101"/>
    <w:rsid w:val="00362B1A"/>
    <w:rsid w:val="00362FDD"/>
    <w:rsid w:val="00363A51"/>
    <w:rsid w:val="00367F08"/>
    <w:rsid w:val="00371CB5"/>
    <w:rsid w:val="003720EA"/>
    <w:rsid w:val="00373147"/>
    <w:rsid w:val="00373D4E"/>
    <w:rsid w:val="003757C7"/>
    <w:rsid w:val="003806DD"/>
    <w:rsid w:val="0038519F"/>
    <w:rsid w:val="00385F26"/>
    <w:rsid w:val="00385F28"/>
    <w:rsid w:val="003862A5"/>
    <w:rsid w:val="0039069E"/>
    <w:rsid w:val="00391DBD"/>
    <w:rsid w:val="00393852"/>
    <w:rsid w:val="00393B62"/>
    <w:rsid w:val="00395CD0"/>
    <w:rsid w:val="00395E9E"/>
    <w:rsid w:val="0039726E"/>
    <w:rsid w:val="003A0621"/>
    <w:rsid w:val="003A2837"/>
    <w:rsid w:val="003A3156"/>
    <w:rsid w:val="003A6847"/>
    <w:rsid w:val="003B06C7"/>
    <w:rsid w:val="003B1A02"/>
    <w:rsid w:val="003B3A89"/>
    <w:rsid w:val="003B6457"/>
    <w:rsid w:val="003C4316"/>
    <w:rsid w:val="003C6ADF"/>
    <w:rsid w:val="003C7342"/>
    <w:rsid w:val="003D036E"/>
    <w:rsid w:val="003D05BE"/>
    <w:rsid w:val="003D169F"/>
    <w:rsid w:val="003D1E11"/>
    <w:rsid w:val="003D42E9"/>
    <w:rsid w:val="003D448E"/>
    <w:rsid w:val="003D5433"/>
    <w:rsid w:val="003D66A3"/>
    <w:rsid w:val="003D76D0"/>
    <w:rsid w:val="003E3237"/>
    <w:rsid w:val="003E48DB"/>
    <w:rsid w:val="003E7CFA"/>
    <w:rsid w:val="003F1D2B"/>
    <w:rsid w:val="003F1F1C"/>
    <w:rsid w:val="003F3D34"/>
    <w:rsid w:val="003F4E05"/>
    <w:rsid w:val="003F50B7"/>
    <w:rsid w:val="003F666C"/>
    <w:rsid w:val="003F6A86"/>
    <w:rsid w:val="00401A52"/>
    <w:rsid w:val="00401BDC"/>
    <w:rsid w:val="0040207C"/>
    <w:rsid w:val="0040440A"/>
    <w:rsid w:val="004057A8"/>
    <w:rsid w:val="00407FE0"/>
    <w:rsid w:val="00415420"/>
    <w:rsid w:val="00417FB4"/>
    <w:rsid w:val="00421A6D"/>
    <w:rsid w:val="00423552"/>
    <w:rsid w:val="00424008"/>
    <w:rsid w:val="00424CE3"/>
    <w:rsid w:val="00424F9C"/>
    <w:rsid w:val="00427FE1"/>
    <w:rsid w:val="004321FD"/>
    <w:rsid w:val="00432505"/>
    <w:rsid w:val="00435CD4"/>
    <w:rsid w:val="00436511"/>
    <w:rsid w:val="00444B31"/>
    <w:rsid w:val="00445C3A"/>
    <w:rsid w:val="004465E8"/>
    <w:rsid w:val="00446821"/>
    <w:rsid w:val="00451260"/>
    <w:rsid w:val="00451288"/>
    <w:rsid w:val="0045206E"/>
    <w:rsid w:val="00452CAB"/>
    <w:rsid w:val="004539D0"/>
    <w:rsid w:val="00460B1F"/>
    <w:rsid w:val="00461E25"/>
    <w:rsid w:val="00463CC5"/>
    <w:rsid w:val="0046513B"/>
    <w:rsid w:val="00466444"/>
    <w:rsid w:val="004671CE"/>
    <w:rsid w:val="0047397D"/>
    <w:rsid w:val="00473E8A"/>
    <w:rsid w:val="00475663"/>
    <w:rsid w:val="00484777"/>
    <w:rsid w:val="00485051"/>
    <w:rsid w:val="00491A9A"/>
    <w:rsid w:val="00493490"/>
    <w:rsid w:val="0049371F"/>
    <w:rsid w:val="0049479B"/>
    <w:rsid w:val="00495616"/>
    <w:rsid w:val="004965E8"/>
    <w:rsid w:val="004A4D88"/>
    <w:rsid w:val="004A755B"/>
    <w:rsid w:val="004B0455"/>
    <w:rsid w:val="004B1BF6"/>
    <w:rsid w:val="004B2372"/>
    <w:rsid w:val="004B2E69"/>
    <w:rsid w:val="004B37DA"/>
    <w:rsid w:val="004B4702"/>
    <w:rsid w:val="004B49EB"/>
    <w:rsid w:val="004C04DC"/>
    <w:rsid w:val="004C11BA"/>
    <w:rsid w:val="004C4664"/>
    <w:rsid w:val="004C6DF1"/>
    <w:rsid w:val="004C77A4"/>
    <w:rsid w:val="004D297D"/>
    <w:rsid w:val="004D32B9"/>
    <w:rsid w:val="004D3CF0"/>
    <w:rsid w:val="004D3EFD"/>
    <w:rsid w:val="004D4D2A"/>
    <w:rsid w:val="004D6675"/>
    <w:rsid w:val="004D6C79"/>
    <w:rsid w:val="004D7592"/>
    <w:rsid w:val="004D7781"/>
    <w:rsid w:val="004E0F05"/>
    <w:rsid w:val="004E2D70"/>
    <w:rsid w:val="004E2F48"/>
    <w:rsid w:val="004E592F"/>
    <w:rsid w:val="004E6A5D"/>
    <w:rsid w:val="004E6B67"/>
    <w:rsid w:val="004E7190"/>
    <w:rsid w:val="004E722B"/>
    <w:rsid w:val="004F0AA1"/>
    <w:rsid w:val="004F1A8C"/>
    <w:rsid w:val="004F2BA3"/>
    <w:rsid w:val="004F5096"/>
    <w:rsid w:val="004F63F2"/>
    <w:rsid w:val="00501912"/>
    <w:rsid w:val="00503A7C"/>
    <w:rsid w:val="0050593F"/>
    <w:rsid w:val="0051451E"/>
    <w:rsid w:val="00515BA6"/>
    <w:rsid w:val="005228ED"/>
    <w:rsid w:val="00525CAB"/>
    <w:rsid w:val="005266ED"/>
    <w:rsid w:val="00531BEE"/>
    <w:rsid w:val="005327FC"/>
    <w:rsid w:val="00534254"/>
    <w:rsid w:val="00535065"/>
    <w:rsid w:val="00535FF4"/>
    <w:rsid w:val="0054001B"/>
    <w:rsid w:val="005406D1"/>
    <w:rsid w:val="005421D7"/>
    <w:rsid w:val="00543CB8"/>
    <w:rsid w:val="0054553C"/>
    <w:rsid w:val="00545889"/>
    <w:rsid w:val="00546BD2"/>
    <w:rsid w:val="00547D0E"/>
    <w:rsid w:val="005523FB"/>
    <w:rsid w:val="00555682"/>
    <w:rsid w:val="005571A7"/>
    <w:rsid w:val="00563365"/>
    <w:rsid w:val="00565A71"/>
    <w:rsid w:val="00566EC8"/>
    <w:rsid w:val="005676D7"/>
    <w:rsid w:val="0056778C"/>
    <w:rsid w:val="005703C4"/>
    <w:rsid w:val="00571055"/>
    <w:rsid w:val="005734C4"/>
    <w:rsid w:val="005742AF"/>
    <w:rsid w:val="005770DB"/>
    <w:rsid w:val="00583720"/>
    <w:rsid w:val="00583C9D"/>
    <w:rsid w:val="005856AB"/>
    <w:rsid w:val="005859BD"/>
    <w:rsid w:val="00587262"/>
    <w:rsid w:val="00591001"/>
    <w:rsid w:val="00594365"/>
    <w:rsid w:val="005946BC"/>
    <w:rsid w:val="00595858"/>
    <w:rsid w:val="00595D2A"/>
    <w:rsid w:val="00597FF7"/>
    <w:rsid w:val="005A2E50"/>
    <w:rsid w:val="005B0B56"/>
    <w:rsid w:val="005B16AC"/>
    <w:rsid w:val="005B3054"/>
    <w:rsid w:val="005B63C4"/>
    <w:rsid w:val="005C0737"/>
    <w:rsid w:val="005C149A"/>
    <w:rsid w:val="005C1E89"/>
    <w:rsid w:val="005C40B9"/>
    <w:rsid w:val="005C4C02"/>
    <w:rsid w:val="005C5FE6"/>
    <w:rsid w:val="005C6E08"/>
    <w:rsid w:val="005C7D77"/>
    <w:rsid w:val="005D24C5"/>
    <w:rsid w:val="005D306F"/>
    <w:rsid w:val="005D61E2"/>
    <w:rsid w:val="005E061D"/>
    <w:rsid w:val="005E0730"/>
    <w:rsid w:val="005E0D73"/>
    <w:rsid w:val="005E6CEE"/>
    <w:rsid w:val="005F0364"/>
    <w:rsid w:val="005F36BD"/>
    <w:rsid w:val="005F5786"/>
    <w:rsid w:val="005F617A"/>
    <w:rsid w:val="005F66EF"/>
    <w:rsid w:val="005F752F"/>
    <w:rsid w:val="0060078F"/>
    <w:rsid w:val="006011C5"/>
    <w:rsid w:val="00603C39"/>
    <w:rsid w:val="006064E9"/>
    <w:rsid w:val="00607841"/>
    <w:rsid w:val="00607D28"/>
    <w:rsid w:val="006106D3"/>
    <w:rsid w:val="00622561"/>
    <w:rsid w:val="00622787"/>
    <w:rsid w:val="00623809"/>
    <w:rsid w:val="0063091B"/>
    <w:rsid w:val="00630AB4"/>
    <w:rsid w:val="00632E81"/>
    <w:rsid w:val="0063373E"/>
    <w:rsid w:val="00633DE8"/>
    <w:rsid w:val="00634382"/>
    <w:rsid w:val="006353D2"/>
    <w:rsid w:val="00635BF4"/>
    <w:rsid w:val="00637D65"/>
    <w:rsid w:val="00640054"/>
    <w:rsid w:val="006403CA"/>
    <w:rsid w:val="00640D39"/>
    <w:rsid w:val="00641C8F"/>
    <w:rsid w:val="00641CE5"/>
    <w:rsid w:val="00643120"/>
    <w:rsid w:val="00643C88"/>
    <w:rsid w:val="006468D1"/>
    <w:rsid w:val="00652C14"/>
    <w:rsid w:val="006545E6"/>
    <w:rsid w:val="00655461"/>
    <w:rsid w:val="00655479"/>
    <w:rsid w:val="00656AB3"/>
    <w:rsid w:val="00656CF8"/>
    <w:rsid w:val="0065724A"/>
    <w:rsid w:val="00657D6F"/>
    <w:rsid w:val="00660A11"/>
    <w:rsid w:val="0066216C"/>
    <w:rsid w:val="006623B0"/>
    <w:rsid w:val="00664ED1"/>
    <w:rsid w:val="0066739F"/>
    <w:rsid w:val="006708A6"/>
    <w:rsid w:val="006709A7"/>
    <w:rsid w:val="006710AC"/>
    <w:rsid w:val="00672577"/>
    <w:rsid w:val="00673BE2"/>
    <w:rsid w:val="00674D47"/>
    <w:rsid w:val="006773A7"/>
    <w:rsid w:val="0068045E"/>
    <w:rsid w:val="00680E81"/>
    <w:rsid w:val="0068172D"/>
    <w:rsid w:val="0069799A"/>
    <w:rsid w:val="006A0589"/>
    <w:rsid w:val="006A5939"/>
    <w:rsid w:val="006B02A1"/>
    <w:rsid w:val="006B697F"/>
    <w:rsid w:val="006B79D4"/>
    <w:rsid w:val="006C23AA"/>
    <w:rsid w:val="006C3477"/>
    <w:rsid w:val="006C747E"/>
    <w:rsid w:val="006D1AD2"/>
    <w:rsid w:val="006D28F2"/>
    <w:rsid w:val="006D3F89"/>
    <w:rsid w:val="006E121E"/>
    <w:rsid w:val="006E24F2"/>
    <w:rsid w:val="006E44E5"/>
    <w:rsid w:val="006E4C9E"/>
    <w:rsid w:val="006E5656"/>
    <w:rsid w:val="006E5EEB"/>
    <w:rsid w:val="006E6290"/>
    <w:rsid w:val="006E6361"/>
    <w:rsid w:val="006F0B17"/>
    <w:rsid w:val="006F1C4D"/>
    <w:rsid w:val="006F2ABD"/>
    <w:rsid w:val="006F431C"/>
    <w:rsid w:val="006F70F2"/>
    <w:rsid w:val="007004B6"/>
    <w:rsid w:val="00700ED6"/>
    <w:rsid w:val="007027E6"/>
    <w:rsid w:val="007039D9"/>
    <w:rsid w:val="00704526"/>
    <w:rsid w:val="007061DE"/>
    <w:rsid w:val="00710497"/>
    <w:rsid w:val="0071151C"/>
    <w:rsid w:val="0071400D"/>
    <w:rsid w:val="00716CB2"/>
    <w:rsid w:val="00717F55"/>
    <w:rsid w:val="00722A82"/>
    <w:rsid w:val="00725CFB"/>
    <w:rsid w:val="00730E6B"/>
    <w:rsid w:val="00731412"/>
    <w:rsid w:val="00731780"/>
    <w:rsid w:val="007336CE"/>
    <w:rsid w:val="00734598"/>
    <w:rsid w:val="00741CB0"/>
    <w:rsid w:val="00746133"/>
    <w:rsid w:val="00747EB1"/>
    <w:rsid w:val="00750507"/>
    <w:rsid w:val="00750751"/>
    <w:rsid w:val="00752729"/>
    <w:rsid w:val="0075423F"/>
    <w:rsid w:val="007605DB"/>
    <w:rsid w:val="0076179F"/>
    <w:rsid w:val="00763EE6"/>
    <w:rsid w:val="007641CD"/>
    <w:rsid w:val="0076427D"/>
    <w:rsid w:val="00764C89"/>
    <w:rsid w:val="00766D0B"/>
    <w:rsid w:val="00772B2A"/>
    <w:rsid w:val="00772BF2"/>
    <w:rsid w:val="007767DF"/>
    <w:rsid w:val="00777D6D"/>
    <w:rsid w:val="00782B1A"/>
    <w:rsid w:val="00786ECD"/>
    <w:rsid w:val="007875BB"/>
    <w:rsid w:val="00787A9F"/>
    <w:rsid w:val="007936B6"/>
    <w:rsid w:val="00794A9E"/>
    <w:rsid w:val="00795A20"/>
    <w:rsid w:val="00796738"/>
    <w:rsid w:val="00796C3B"/>
    <w:rsid w:val="007A087D"/>
    <w:rsid w:val="007A305C"/>
    <w:rsid w:val="007A53DC"/>
    <w:rsid w:val="007A654B"/>
    <w:rsid w:val="007A65BC"/>
    <w:rsid w:val="007B087B"/>
    <w:rsid w:val="007B1CE3"/>
    <w:rsid w:val="007B22E1"/>
    <w:rsid w:val="007B496F"/>
    <w:rsid w:val="007B59D0"/>
    <w:rsid w:val="007C09D9"/>
    <w:rsid w:val="007C1A07"/>
    <w:rsid w:val="007C4889"/>
    <w:rsid w:val="007C4A81"/>
    <w:rsid w:val="007C6017"/>
    <w:rsid w:val="007C7927"/>
    <w:rsid w:val="007D1762"/>
    <w:rsid w:val="007D1954"/>
    <w:rsid w:val="007D212E"/>
    <w:rsid w:val="007D2C9E"/>
    <w:rsid w:val="007D3241"/>
    <w:rsid w:val="007D4384"/>
    <w:rsid w:val="007E0159"/>
    <w:rsid w:val="007E13F9"/>
    <w:rsid w:val="007E4518"/>
    <w:rsid w:val="007E5EDB"/>
    <w:rsid w:val="007E65AF"/>
    <w:rsid w:val="007F53F0"/>
    <w:rsid w:val="007F5EEA"/>
    <w:rsid w:val="007F6516"/>
    <w:rsid w:val="0080344F"/>
    <w:rsid w:val="008038BD"/>
    <w:rsid w:val="00803A88"/>
    <w:rsid w:val="008041BD"/>
    <w:rsid w:val="0080578D"/>
    <w:rsid w:val="008065EB"/>
    <w:rsid w:val="00812828"/>
    <w:rsid w:val="0082034A"/>
    <w:rsid w:val="00820E9D"/>
    <w:rsid w:val="00821B30"/>
    <w:rsid w:val="0082258A"/>
    <w:rsid w:val="00822B77"/>
    <w:rsid w:val="00826B24"/>
    <w:rsid w:val="0083037A"/>
    <w:rsid w:val="008309E0"/>
    <w:rsid w:val="00830BB5"/>
    <w:rsid w:val="00840569"/>
    <w:rsid w:val="0084080F"/>
    <w:rsid w:val="00842020"/>
    <w:rsid w:val="008424B8"/>
    <w:rsid w:val="00843912"/>
    <w:rsid w:val="00844F76"/>
    <w:rsid w:val="00846679"/>
    <w:rsid w:val="00850101"/>
    <w:rsid w:val="008501A6"/>
    <w:rsid w:val="00850EDD"/>
    <w:rsid w:val="008519E1"/>
    <w:rsid w:val="00854C77"/>
    <w:rsid w:val="00855A3E"/>
    <w:rsid w:val="00856AB6"/>
    <w:rsid w:val="0085799D"/>
    <w:rsid w:val="0086324B"/>
    <w:rsid w:val="008644F4"/>
    <w:rsid w:val="0086461F"/>
    <w:rsid w:val="008648E4"/>
    <w:rsid w:val="00866916"/>
    <w:rsid w:val="00875405"/>
    <w:rsid w:val="00875782"/>
    <w:rsid w:val="008757AD"/>
    <w:rsid w:val="00875F32"/>
    <w:rsid w:val="00876E92"/>
    <w:rsid w:val="00877DB8"/>
    <w:rsid w:val="00881802"/>
    <w:rsid w:val="008859D9"/>
    <w:rsid w:val="00891995"/>
    <w:rsid w:val="00892D13"/>
    <w:rsid w:val="0089316F"/>
    <w:rsid w:val="008933A3"/>
    <w:rsid w:val="00893654"/>
    <w:rsid w:val="008971D4"/>
    <w:rsid w:val="008977F1"/>
    <w:rsid w:val="008A1108"/>
    <w:rsid w:val="008A2C5D"/>
    <w:rsid w:val="008A532D"/>
    <w:rsid w:val="008A7802"/>
    <w:rsid w:val="008B2A48"/>
    <w:rsid w:val="008B2F70"/>
    <w:rsid w:val="008B4521"/>
    <w:rsid w:val="008C1601"/>
    <w:rsid w:val="008C61E1"/>
    <w:rsid w:val="008C7217"/>
    <w:rsid w:val="008D052C"/>
    <w:rsid w:val="008D1EFC"/>
    <w:rsid w:val="008D30CD"/>
    <w:rsid w:val="008D4EF3"/>
    <w:rsid w:val="008D57AC"/>
    <w:rsid w:val="008D7913"/>
    <w:rsid w:val="008D7AA3"/>
    <w:rsid w:val="008E0812"/>
    <w:rsid w:val="008E0A7E"/>
    <w:rsid w:val="008E12CE"/>
    <w:rsid w:val="008E28C5"/>
    <w:rsid w:val="008E5D95"/>
    <w:rsid w:val="008E6CBD"/>
    <w:rsid w:val="008F0149"/>
    <w:rsid w:val="008F08F3"/>
    <w:rsid w:val="008F604C"/>
    <w:rsid w:val="008F68CE"/>
    <w:rsid w:val="008F740A"/>
    <w:rsid w:val="008F78A1"/>
    <w:rsid w:val="009031DB"/>
    <w:rsid w:val="00905413"/>
    <w:rsid w:val="00905FDD"/>
    <w:rsid w:val="0090727D"/>
    <w:rsid w:val="00911BC6"/>
    <w:rsid w:val="00911D4E"/>
    <w:rsid w:val="009127B3"/>
    <w:rsid w:val="00912ACA"/>
    <w:rsid w:val="009137EC"/>
    <w:rsid w:val="009139F9"/>
    <w:rsid w:val="009178EB"/>
    <w:rsid w:val="00923098"/>
    <w:rsid w:val="0093114E"/>
    <w:rsid w:val="00932412"/>
    <w:rsid w:val="00932BCD"/>
    <w:rsid w:val="00932E49"/>
    <w:rsid w:val="009343BC"/>
    <w:rsid w:val="00936BE8"/>
    <w:rsid w:val="00943C6A"/>
    <w:rsid w:val="00944B3A"/>
    <w:rsid w:val="00947BEE"/>
    <w:rsid w:val="0095118D"/>
    <w:rsid w:val="00951D7A"/>
    <w:rsid w:val="0095311C"/>
    <w:rsid w:val="0095588C"/>
    <w:rsid w:val="00956F17"/>
    <w:rsid w:val="00960D4F"/>
    <w:rsid w:val="0096129E"/>
    <w:rsid w:val="0096148B"/>
    <w:rsid w:val="00966625"/>
    <w:rsid w:val="00970815"/>
    <w:rsid w:val="0097389D"/>
    <w:rsid w:val="00975C30"/>
    <w:rsid w:val="00975C9C"/>
    <w:rsid w:val="00976BDC"/>
    <w:rsid w:val="00976CD9"/>
    <w:rsid w:val="009910E1"/>
    <w:rsid w:val="0099197B"/>
    <w:rsid w:val="009925EA"/>
    <w:rsid w:val="00993056"/>
    <w:rsid w:val="00993227"/>
    <w:rsid w:val="00993638"/>
    <w:rsid w:val="00994B14"/>
    <w:rsid w:val="00997288"/>
    <w:rsid w:val="009A4C78"/>
    <w:rsid w:val="009B220F"/>
    <w:rsid w:val="009B2903"/>
    <w:rsid w:val="009B3D4E"/>
    <w:rsid w:val="009B477B"/>
    <w:rsid w:val="009B6230"/>
    <w:rsid w:val="009C0380"/>
    <w:rsid w:val="009C4893"/>
    <w:rsid w:val="009D004B"/>
    <w:rsid w:val="009D0348"/>
    <w:rsid w:val="009D3AAC"/>
    <w:rsid w:val="009D48E9"/>
    <w:rsid w:val="009D7505"/>
    <w:rsid w:val="009E3900"/>
    <w:rsid w:val="009E62F7"/>
    <w:rsid w:val="009E7EF3"/>
    <w:rsid w:val="009F0E95"/>
    <w:rsid w:val="009F165E"/>
    <w:rsid w:val="009F1815"/>
    <w:rsid w:val="009F3B75"/>
    <w:rsid w:val="009F68F4"/>
    <w:rsid w:val="009F71F7"/>
    <w:rsid w:val="00A053AA"/>
    <w:rsid w:val="00A07562"/>
    <w:rsid w:val="00A122CF"/>
    <w:rsid w:val="00A13021"/>
    <w:rsid w:val="00A1500D"/>
    <w:rsid w:val="00A154A5"/>
    <w:rsid w:val="00A16DD1"/>
    <w:rsid w:val="00A227B6"/>
    <w:rsid w:val="00A25B2F"/>
    <w:rsid w:val="00A26AF0"/>
    <w:rsid w:val="00A27F67"/>
    <w:rsid w:val="00A305C4"/>
    <w:rsid w:val="00A310BA"/>
    <w:rsid w:val="00A33A8E"/>
    <w:rsid w:val="00A37DA0"/>
    <w:rsid w:val="00A40EA1"/>
    <w:rsid w:val="00A42CFB"/>
    <w:rsid w:val="00A4350F"/>
    <w:rsid w:val="00A43E75"/>
    <w:rsid w:val="00A43E7F"/>
    <w:rsid w:val="00A460CE"/>
    <w:rsid w:val="00A47C66"/>
    <w:rsid w:val="00A50F95"/>
    <w:rsid w:val="00A53E53"/>
    <w:rsid w:val="00A564FF"/>
    <w:rsid w:val="00A6075F"/>
    <w:rsid w:val="00A654F4"/>
    <w:rsid w:val="00A67DC6"/>
    <w:rsid w:val="00A735D9"/>
    <w:rsid w:val="00A760EA"/>
    <w:rsid w:val="00A80632"/>
    <w:rsid w:val="00A84A73"/>
    <w:rsid w:val="00A8508D"/>
    <w:rsid w:val="00A874D2"/>
    <w:rsid w:val="00A90510"/>
    <w:rsid w:val="00A9211E"/>
    <w:rsid w:val="00A978C2"/>
    <w:rsid w:val="00AA0253"/>
    <w:rsid w:val="00AA05FB"/>
    <w:rsid w:val="00AA0A33"/>
    <w:rsid w:val="00AA1855"/>
    <w:rsid w:val="00AA211A"/>
    <w:rsid w:val="00AA3970"/>
    <w:rsid w:val="00AA4ED5"/>
    <w:rsid w:val="00AA5539"/>
    <w:rsid w:val="00AB2881"/>
    <w:rsid w:val="00AB331D"/>
    <w:rsid w:val="00AB332E"/>
    <w:rsid w:val="00AB5C5D"/>
    <w:rsid w:val="00AB5E56"/>
    <w:rsid w:val="00AC0B68"/>
    <w:rsid w:val="00AC1DAF"/>
    <w:rsid w:val="00AC2278"/>
    <w:rsid w:val="00AC2CF1"/>
    <w:rsid w:val="00AC5033"/>
    <w:rsid w:val="00AC717F"/>
    <w:rsid w:val="00AD3916"/>
    <w:rsid w:val="00AD54BD"/>
    <w:rsid w:val="00AE0969"/>
    <w:rsid w:val="00AE4B75"/>
    <w:rsid w:val="00AE79D9"/>
    <w:rsid w:val="00AF237A"/>
    <w:rsid w:val="00B03B15"/>
    <w:rsid w:val="00B06AC0"/>
    <w:rsid w:val="00B07151"/>
    <w:rsid w:val="00B11304"/>
    <w:rsid w:val="00B120E9"/>
    <w:rsid w:val="00B125A0"/>
    <w:rsid w:val="00B1268A"/>
    <w:rsid w:val="00B12EB0"/>
    <w:rsid w:val="00B176DD"/>
    <w:rsid w:val="00B20988"/>
    <w:rsid w:val="00B21EE1"/>
    <w:rsid w:val="00B2425C"/>
    <w:rsid w:val="00B2430D"/>
    <w:rsid w:val="00B26E69"/>
    <w:rsid w:val="00B318CF"/>
    <w:rsid w:val="00B31D6A"/>
    <w:rsid w:val="00B3274A"/>
    <w:rsid w:val="00B3428C"/>
    <w:rsid w:val="00B3582A"/>
    <w:rsid w:val="00B4016D"/>
    <w:rsid w:val="00B4066D"/>
    <w:rsid w:val="00B40EF8"/>
    <w:rsid w:val="00B40F2F"/>
    <w:rsid w:val="00B50C24"/>
    <w:rsid w:val="00B51419"/>
    <w:rsid w:val="00B52109"/>
    <w:rsid w:val="00B55004"/>
    <w:rsid w:val="00B55B82"/>
    <w:rsid w:val="00B6203F"/>
    <w:rsid w:val="00B66244"/>
    <w:rsid w:val="00B6726C"/>
    <w:rsid w:val="00B6762F"/>
    <w:rsid w:val="00B67BF6"/>
    <w:rsid w:val="00B67F9B"/>
    <w:rsid w:val="00B706F9"/>
    <w:rsid w:val="00B729B8"/>
    <w:rsid w:val="00B752E0"/>
    <w:rsid w:val="00B81E42"/>
    <w:rsid w:val="00B820A5"/>
    <w:rsid w:val="00B83081"/>
    <w:rsid w:val="00B842BC"/>
    <w:rsid w:val="00B855FF"/>
    <w:rsid w:val="00B874A9"/>
    <w:rsid w:val="00B91619"/>
    <w:rsid w:val="00B91FE8"/>
    <w:rsid w:val="00B94AFD"/>
    <w:rsid w:val="00B9556B"/>
    <w:rsid w:val="00BA0431"/>
    <w:rsid w:val="00BA0DD8"/>
    <w:rsid w:val="00BA1E1D"/>
    <w:rsid w:val="00BA23D6"/>
    <w:rsid w:val="00BA3802"/>
    <w:rsid w:val="00BA3A07"/>
    <w:rsid w:val="00BA733B"/>
    <w:rsid w:val="00BB02C1"/>
    <w:rsid w:val="00BB3A88"/>
    <w:rsid w:val="00BB4FCC"/>
    <w:rsid w:val="00BB6657"/>
    <w:rsid w:val="00BB7055"/>
    <w:rsid w:val="00BB7244"/>
    <w:rsid w:val="00BB7433"/>
    <w:rsid w:val="00BC07A1"/>
    <w:rsid w:val="00BC2A45"/>
    <w:rsid w:val="00BC4B97"/>
    <w:rsid w:val="00BD5CBF"/>
    <w:rsid w:val="00BD6F52"/>
    <w:rsid w:val="00BD7C0D"/>
    <w:rsid w:val="00BD7C1E"/>
    <w:rsid w:val="00BE0349"/>
    <w:rsid w:val="00BE14EC"/>
    <w:rsid w:val="00BE6591"/>
    <w:rsid w:val="00BF33BA"/>
    <w:rsid w:val="00BF513B"/>
    <w:rsid w:val="00BF51BF"/>
    <w:rsid w:val="00C010FD"/>
    <w:rsid w:val="00C049CF"/>
    <w:rsid w:val="00C1026B"/>
    <w:rsid w:val="00C10368"/>
    <w:rsid w:val="00C1122C"/>
    <w:rsid w:val="00C11E58"/>
    <w:rsid w:val="00C15923"/>
    <w:rsid w:val="00C17AA7"/>
    <w:rsid w:val="00C2372E"/>
    <w:rsid w:val="00C23E24"/>
    <w:rsid w:val="00C240FA"/>
    <w:rsid w:val="00C24572"/>
    <w:rsid w:val="00C312F2"/>
    <w:rsid w:val="00C35480"/>
    <w:rsid w:val="00C37A72"/>
    <w:rsid w:val="00C37E49"/>
    <w:rsid w:val="00C4003E"/>
    <w:rsid w:val="00C402BB"/>
    <w:rsid w:val="00C445E3"/>
    <w:rsid w:val="00C476BF"/>
    <w:rsid w:val="00C53C0F"/>
    <w:rsid w:val="00C61E29"/>
    <w:rsid w:val="00C639E3"/>
    <w:rsid w:val="00C65F40"/>
    <w:rsid w:val="00C67B26"/>
    <w:rsid w:val="00C7034D"/>
    <w:rsid w:val="00C7275F"/>
    <w:rsid w:val="00C740C3"/>
    <w:rsid w:val="00C74F7E"/>
    <w:rsid w:val="00C753F0"/>
    <w:rsid w:val="00C7699C"/>
    <w:rsid w:val="00C7741E"/>
    <w:rsid w:val="00C81795"/>
    <w:rsid w:val="00C81AFF"/>
    <w:rsid w:val="00C83BAF"/>
    <w:rsid w:val="00C85F3C"/>
    <w:rsid w:val="00C86197"/>
    <w:rsid w:val="00C870B2"/>
    <w:rsid w:val="00C87DD8"/>
    <w:rsid w:val="00C910EE"/>
    <w:rsid w:val="00C91346"/>
    <w:rsid w:val="00C9215C"/>
    <w:rsid w:val="00C934FF"/>
    <w:rsid w:val="00C936FD"/>
    <w:rsid w:val="00C93817"/>
    <w:rsid w:val="00C93B21"/>
    <w:rsid w:val="00C966B8"/>
    <w:rsid w:val="00C9686B"/>
    <w:rsid w:val="00C9799E"/>
    <w:rsid w:val="00CA096D"/>
    <w:rsid w:val="00CA4714"/>
    <w:rsid w:val="00CA4B92"/>
    <w:rsid w:val="00CA4C27"/>
    <w:rsid w:val="00CA60BE"/>
    <w:rsid w:val="00CB0596"/>
    <w:rsid w:val="00CB0FD7"/>
    <w:rsid w:val="00CB3438"/>
    <w:rsid w:val="00CB5A31"/>
    <w:rsid w:val="00CB69DE"/>
    <w:rsid w:val="00CB7493"/>
    <w:rsid w:val="00CB7971"/>
    <w:rsid w:val="00CB7EBB"/>
    <w:rsid w:val="00CC3CD6"/>
    <w:rsid w:val="00CC5047"/>
    <w:rsid w:val="00CC5E03"/>
    <w:rsid w:val="00CC6014"/>
    <w:rsid w:val="00CC769C"/>
    <w:rsid w:val="00CD1063"/>
    <w:rsid w:val="00CD1619"/>
    <w:rsid w:val="00CD2AB1"/>
    <w:rsid w:val="00CD422A"/>
    <w:rsid w:val="00CD5D3C"/>
    <w:rsid w:val="00CD6B88"/>
    <w:rsid w:val="00CE29A5"/>
    <w:rsid w:val="00CE4C17"/>
    <w:rsid w:val="00CF0369"/>
    <w:rsid w:val="00CF2664"/>
    <w:rsid w:val="00CF54B0"/>
    <w:rsid w:val="00D00BC7"/>
    <w:rsid w:val="00D0112C"/>
    <w:rsid w:val="00D01B87"/>
    <w:rsid w:val="00D03E61"/>
    <w:rsid w:val="00D0495C"/>
    <w:rsid w:val="00D04BBB"/>
    <w:rsid w:val="00D06310"/>
    <w:rsid w:val="00D07FC4"/>
    <w:rsid w:val="00D10F6A"/>
    <w:rsid w:val="00D130CF"/>
    <w:rsid w:val="00D13B92"/>
    <w:rsid w:val="00D14CF7"/>
    <w:rsid w:val="00D16730"/>
    <w:rsid w:val="00D203AB"/>
    <w:rsid w:val="00D20A08"/>
    <w:rsid w:val="00D2225C"/>
    <w:rsid w:val="00D2244B"/>
    <w:rsid w:val="00D23D5C"/>
    <w:rsid w:val="00D30975"/>
    <w:rsid w:val="00D314C7"/>
    <w:rsid w:val="00D31D31"/>
    <w:rsid w:val="00D3307D"/>
    <w:rsid w:val="00D34513"/>
    <w:rsid w:val="00D347D4"/>
    <w:rsid w:val="00D357C8"/>
    <w:rsid w:val="00D35AB8"/>
    <w:rsid w:val="00D377CD"/>
    <w:rsid w:val="00D41CEB"/>
    <w:rsid w:val="00D42698"/>
    <w:rsid w:val="00D427FC"/>
    <w:rsid w:val="00D44068"/>
    <w:rsid w:val="00D4417C"/>
    <w:rsid w:val="00D4559F"/>
    <w:rsid w:val="00D46990"/>
    <w:rsid w:val="00D47DAA"/>
    <w:rsid w:val="00D50486"/>
    <w:rsid w:val="00D51E92"/>
    <w:rsid w:val="00D53BD4"/>
    <w:rsid w:val="00D54028"/>
    <w:rsid w:val="00D56A93"/>
    <w:rsid w:val="00D576DD"/>
    <w:rsid w:val="00D57B11"/>
    <w:rsid w:val="00D623CE"/>
    <w:rsid w:val="00D63361"/>
    <w:rsid w:val="00D6438C"/>
    <w:rsid w:val="00D65C07"/>
    <w:rsid w:val="00D665EE"/>
    <w:rsid w:val="00D70751"/>
    <w:rsid w:val="00D7216B"/>
    <w:rsid w:val="00D7235B"/>
    <w:rsid w:val="00D726A8"/>
    <w:rsid w:val="00D72AF3"/>
    <w:rsid w:val="00D74397"/>
    <w:rsid w:val="00D779A8"/>
    <w:rsid w:val="00D814BC"/>
    <w:rsid w:val="00D81AE3"/>
    <w:rsid w:val="00D830FD"/>
    <w:rsid w:val="00D84C79"/>
    <w:rsid w:val="00D86827"/>
    <w:rsid w:val="00D91CFC"/>
    <w:rsid w:val="00D91DCA"/>
    <w:rsid w:val="00D92EE3"/>
    <w:rsid w:val="00D93E18"/>
    <w:rsid w:val="00D97122"/>
    <w:rsid w:val="00D97A72"/>
    <w:rsid w:val="00D97A88"/>
    <w:rsid w:val="00DA0E0D"/>
    <w:rsid w:val="00DA77B5"/>
    <w:rsid w:val="00DB21FC"/>
    <w:rsid w:val="00DB3A50"/>
    <w:rsid w:val="00DB4993"/>
    <w:rsid w:val="00DB5A76"/>
    <w:rsid w:val="00DC20C4"/>
    <w:rsid w:val="00DC2E4D"/>
    <w:rsid w:val="00DC6165"/>
    <w:rsid w:val="00DC6581"/>
    <w:rsid w:val="00DC792F"/>
    <w:rsid w:val="00DC7CD6"/>
    <w:rsid w:val="00DE56A1"/>
    <w:rsid w:val="00DE6A10"/>
    <w:rsid w:val="00DF3674"/>
    <w:rsid w:val="00E00CB0"/>
    <w:rsid w:val="00E06996"/>
    <w:rsid w:val="00E15F35"/>
    <w:rsid w:val="00E1600E"/>
    <w:rsid w:val="00E20451"/>
    <w:rsid w:val="00E2239D"/>
    <w:rsid w:val="00E27517"/>
    <w:rsid w:val="00E31BD2"/>
    <w:rsid w:val="00E329F4"/>
    <w:rsid w:val="00E34995"/>
    <w:rsid w:val="00E36C16"/>
    <w:rsid w:val="00E36DC7"/>
    <w:rsid w:val="00E370E1"/>
    <w:rsid w:val="00E452B4"/>
    <w:rsid w:val="00E466E5"/>
    <w:rsid w:val="00E60689"/>
    <w:rsid w:val="00E624CB"/>
    <w:rsid w:val="00E65487"/>
    <w:rsid w:val="00E661B3"/>
    <w:rsid w:val="00E66B79"/>
    <w:rsid w:val="00E67919"/>
    <w:rsid w:val="00E70339"/>
    <w:rsid w:val="00E73855"/>
    <w:rsid w:val="00E740EB"/>
    <w:rsid w:val="00E814C8"/>
    <w:rsid w:val="00E81928"/>
    <w:rsid w:val="00E86AD3"/>
    <w:rsid w:val="00E87C4C"/>
    <w:rsid w:val="00E94BDD"/>
    <w:rsid w:val="00E96994"/>
    <w:rsid w:val="00EA39A1"/>
    <w:rsid w:val="00EA4D1D"/>
    <w:rsid w:val="00EA550F"/>
    <w:rsid w:val="00EA5521"/>
    <w:rsid w:val="00EA7ED8"/>
    <w:rsid w:val="00EB197C"/>
    <w:rsid w:val="00EC0A4F"/>
    <w:rsid w:val="00EC0C6C"/>
    <w:rsid w:val="00EC128C"/>
    <w:rsid w:val="00EC13EA"/>
    <w:rsid w:val="00EC2029"/>
    <w:rsid w:val="00EC3E3E"/>
    <w:rsid w:val="00EC3E9A"/>
    <w:rsid w:val="00EC7717"/>
    <w:rsid w:val="00EC7830"/>
    <w:rsid w:val="00ED2E83"/>
    <w:rsid w:val="00EE0B83"/>
    <w:rsid w:val="00EE18B5"/>
    <w:rsid w:val="00EE26F6"/>
    <w:rsid w:val="00EE347D"/>
    <w:rsid w:val="00EE4772"/>
    <w:rsid w:val="00EE5770"/>
    <w:rsid w:val="00EF39E6"/>
    <w:rsid w:val="00EF5294"/>
    <w:rsid w:val="00F00C3D"/>
    <w:rsid w:val="00F0181E"/>
    <w:rsid w:val="00F0254C"/>
    <w:rsid w:val="00F02F80"/>
    <w:rsid w:val="00F05CEB"/>
    <w:rsid w:val="00F07B10"/>
    <w:rsid w:val="00F11394"/>
    <w:rsid w:val="00F15282"/>
    <w:rsid w:val="00F15FF5"/>
    <w:rsid w:val="00F17EC5"/>
    <w:rsid w:val="00F25CDA"/>
    <w:rsid w:val="00F2606C"/>
    <w:rsid w:val="00F26784"/>
    <w:rsid w:val="00F307C6"/>
    <w:rsid w:val="00F31177"/>
    <w:rsid w:val="00F334F7"/>
    <w:rsid w:val="00F340F7"/>
    <w:rsid w:val="00F35B51"/>
    <w:rsid w:val="00F36475"/>
    <w:rsid w:val="00F40136"/>
    <w:rsid w:val="00F40ABB"/>
    <w:rsid w:val="00F40CD4"/>
    <w:rsid w:val="00F4117A"/>
    <w:rsid w:val="00F41364"/>
    <w:rsid w:val="00F428E7"/>
    <w:rsid w:val="00F42C15"/>
    <w:rsid w:val="00F516DD"/>
    <w:rsid w:val="00F51E46"/>
    <w:rsid w:val="00F553E1"/>
    <w:rsid w:val="00F5598F"/>
    <w:rsid w:val="00F56E72"/>
    <w:rsid w:val="00F60BF9"/>
    <w:rsid w:val="00F60C2F"/>
    <w:rsid w:val="00F6222E"/>
    <w:rsid w:val="00F62833"/>
    <w:rsid w:val="00F6373B"/>
    <w:rsid w:val="00F64BD1"/>
    <w:rsid w:val="00F64C71"/>
    <w:rsid w:val="00F66B45"/>
    <w:rsid w:val="00F66E0E"/>
    <w:rsid w:val="00F702BA"/>
    <w:rsid w:val="00F70599"/>
    <w:rsid w:val="00F7095F"/>
    <w:rsid w:val="00F712B5"/>
    <w:rsid w:val="00F74B05"/>
    <w:rsid w:val="00F7766E"/>
    <w:rsid w:val="00F77AA4"/>
    <w:rsid w:val="00F81B97"/>
    <w:rsid w:val="00F830AB"/>
    <w:rsid w:val="00F83657"/>
    <w:rsid w:val="00F9059F"/>
    <w:rsid w:val="00F92B61"/>
    <w:rsid w:val="00F94AB1"/>
    <w:rsid w:val="00F9543D"/>
    <w:rsid w:val="00F956EC"/>
    <w:rsid w:val="00F95F01"/>
    <w:rsid w:val="00FA4B1E"/>
    <w:rsid w:val="00FA52A6"/>
    <w:rsid w:val="00FA5C79"/>
    <w:rsid w:val="00FA6D03"/>
    <w:rsid w:val="00FA794D"/>
    <w:rsid w:val="00FB031D"/>
    <w:rsid w:val="00FB20AB"/>
    <w:rsid w:val="00FB4B93"/>
    <w:rsid w:val="00FB504D"/>
    <w:rsid w:val="00FB5D2E"/>
    <w:rsid w:val="00FC20E4"/>
    <w:rsid w:val="00FC47FC"/>
    <w:rsid w:val="00FC4D19"/>
    <w:rsid w:val="00FC63D2"/>
    <w:rsid w:val="00FC660F"/>
    <w:rsid w:val="00FC75E3"/>
    <w:rsid w:val="00FD0156"/>
    <w:rsid w:val="00FD11B8"/>
    <w:rsid w:val="00FD258F"/>
    <w:rsid w:val="00FD7087"/>
    <w:rsid w:val="00FD75F9"/>
    <w:rsid w:val="00FD7A97"/>
    <w:rsid w:val="00FE0436"/>
    <w:rsid w:val="00FE0948"/>
    <w:rsid w:val="00FE1796"/>
    <w:rsid w:val="00FE17FF"/>
    <w:rsid w:val="00FE381F"/>
    <w:rsid w:val="00FE4BB0"/>
    <w:rsid w:val="00FF034B"/>
    <w:rsid w:val="00FF350A"/>
    <w:rsid w:val="00FF48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Numbering,ERP-List Paragraph,List Paragraph11,Bullet EY,List Paragraph2,List Paragraph Red,Buletai,List Paragraph21,lp1,Bullet 1,Use Case List Paragraph,List Paragraph111,Paragraph,List not in Table,List Paragraph"/>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
    <w:basedOn w:val="prastasis"/>
    <w:link w:val="PoratDiagrama"/>
    <w:uiPriority w:val="99"/>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uiPriority w:val="99"/>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99"/>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uiPriority w:val="1"/>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34"/>
      </w:numPr>
    </w:pPr>
    <w:rPr>
      <w:rFonts w:eastAsia="Times New Roman"/>
      <w:color w:val="auto"/>
      <w:szCs w:val="20"/>
    </w:rPr>
  </w:style>
  <w:style w:type="paragraph" w:customStyle="1" w:styleId="Antrat21">
    <w:name w:val="Antraštė 21"/>
    <w:basedOn w:val="prastasis"/>
    <w:rsid w:val="004D3CF0"/>
    <w:pPr>
      <w:numPr>
        <w:ilvl w:val="1"/>
        <w:numId w:val="34"/>
      </w:numPr>
    </w:pPr>
    <w:rPr>
      <w:rFonts w:eastAsia="Times New Roman"/>
      <w:color w:val="auto"/>
      <w:szCs w:val="20"/>
    </w:rPr>
  </w:style>
  <w:style w:type="paragraph" w:customStyle="1" w:styleId="Antrat31">
    <w:name w:val="Antraštė 31"/>
    <w:basedOn w:val="prastasis"/>
    <w:rsid w:val="004D3CF0"/>
    <w:pPr>
      <w:numPr>
        <w:ilvl w:val="2"/>
        <w:numId w:val="34"/>
      </w:numPr>
    </w:pPr>
    <w:rPr>
      <w:rFonts w:eastAsia="Times New Roman"/>
      <w:color w:val="auto"/>
      <w:szCs w:val="20"/>
    </w:rPr>
  </w:style>
  <w:style w:type="paragraph" w:customStyle="1" w:styleId="Antrat41">
    <w:name w:val="Antraštė 41"/>
    <w:basedOn w:val="prastasis"/>
    <w:rsid w:val="004D3CF0"/>
    <w:pPr>
      <w:numPr>
        <w:ilvl w:val="3"/>
        <w:numId w:val="34"/>
      </w:numPr>
    </w:pPr>
    <w:rPr>
      <w:rFonts w:eastAsia="Times New Roman"/>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1557087483">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822255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291864381">
      <w:bodyDiv w:val="1"/>
      <w:marLeft w:val="0"/>
      <w:marRight w:val="0"/>
      <w:marTop w:val="0"/>
      <w:marBottom w:val="0"/>
      <w:divBdr>
        <w:top w:val="none" w:sz="0" w:space="0" w:color="auto"/>
        <w:left w:val="none" w:sz="0" w:space="0" w:color="auto"/>
        <w:bottom w:val="none" w:sz="0" w:space="0" w:color="auto"/>
        <w:right w:val="none" w:sz="0" w:space="0" w:color="auto"/>
      </w:divBdr>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07882037">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982277515">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 w:id="678431640">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yperlink" Target="mailto:andrius.juska@marijampole.l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hyperlink" Target="administracija@marijampole.l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36</Pages>
  <Words>61860</Words>
  <Characters>35261</Characters>
  <Application>Microsoft Office Word</Application>
  <DocSecurity>0</DocSecurity>
  <Lines>293</Lines>
  <Paragraphs>193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Kurtinaitienė</dc:creator>
  <cp:keywords/>
  <dc:description/>
  <cp:lastModifiedBy>Rūta Kurtinaitienė</cp:lastModifiedBy>
  <cp:revision>52</cp:revision>
  <cp:lastPrinted>2023-02-10T11:24:00Z</cp:lastPrinted>
  <dcterms:created xsi:type="dcterms:W3CDTF">2025-04-22T12:00:00Z</dcterms:created>
  <dcterms:modified xsi:type="dcterms:W3CDTF">2026-09-11T06:30:00Z</dcterms:modified>
</cp:coreProperties>
</file>