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CC09DA4" w14:textId="77777777" w:rsidR="009E73C8" w:rsidRPr="002D30C0" w:rsidRDefault="009E73C8" w:rsidP="009E73C8">
      <w:pPr>
        <w:pStyle w:val="Antrats"/>
        <w:jc w:val="center"/>
        <w:rPr>
          <w:b/>
          <w:lang w:eastAsia="en-US"/>
        </w:rPr>
      </w:pPr>
      <w:r w:rsidRPr="002D30C0">
        <w:rPr>
          <w:b/>
        </w:rPr>
        <w:t xml:space="preserve">UAB „ELEKTRĖNŲ KOMUNALINIS </w:t>
      </w:r>
      <w:proofErr w:type="gramStart"/>
      <w:r w:rsidRPr="002D30C0">
        <w:rPr>
          <w:b/>
        </w:rPr>
        <w:t>ŪKIS“</w:t>
      </w:r>
      <w:proofErr w:type="gramEnd"/>
    </w:p>
    <w:p w14:paraId="7D0DFAD0" w14:textId="77777777" w:rsidR="009E73C8" w:rsidRPr="002D30C0" w:rsidRDefault="009E73C8" w:rsidP="009E73C8">
      <w:pPr>
        <w:pStyle w:val="Antrats"/>
        <w:jc w:val="center"/>
        <w:rPr>
          <w:b/>
        </w:rPr>
      </w:pPr>
    </w:p>
    <w:tbl>
      <w:tblPr>
        <w:tblW w:w="9757" w:type="dxa"/>
        <w:tblLook w:val="04A0" w:firstRow="1" w:lastRow="0" w:firstColumn="1" w:lastColumn="0" w:noHBand="0" w:noVBand="1"/>
      </w:tblPr>
      <w:tblGrid>
        <w:gridCol w:w="6716"/>
        <w:gridCol w:w="3041"/>
      </w:tblGrid>
      <w:tr w:rsidR="00EC31AC" w:rsidRPr="002D30C0" w14:paraId="742DA1F2" w14:textId="77777777" w:rsidTr="00321575">
        <w:trPr>
          <w:trHeight w:val="764"/>
        </w:trPr>
        <w:tc>
          <w:tcPr>
            <w:tcW w:w="6716" w:type="dxa"/>
          </w:tcPr>
          <w:p w14:paraId="1C5BE8F0" w14:textId="77777777" w:rsidR="00EC31AC" w:rsidRPr="002D30C0" w:rsidRDefault="00967FAB" w:rsidP="00DE5091">
            <w:pPr>
              <w:rPr>
                <w:color w:val="000000" w:themeColor="text1"/>
                <w:sz w:val="24"/>
                <w:szCs w:val="24"/>
              </w:rPr>
            </w:pPr>
            <w:r w:rsidRPr="002D30C0">
              <w:rPr>
                <w:color w:val="000000" w:themeColor="text1"/>
                <w:sz w:val="24"/>
                <w:szCs w:val="24"/>
              </w:rPr>
              <w:t>Tiekėjams</w:t>
            </w:r>
          </w:p>
        </w:tc>
        <w:tc>
          <w:tcPr>
            <w:tcW w:w="3041" w:type="dxa"/>
          </w:tcPr>
          <w:p w14:paraId="0D03FDE8" w14:textId="40CA0164" w:rsidR="00EC31AC" w:rsidRPr="002D30C0" w:rsidRDefault="00EC31AC" w:rsidP="00DE5091">
            <w:pPr>
              <w:rPr>
                <w:color w:val="000000" w:themeColor="text1"/>
                <w:sz w:val="24"/>
                <w:szCs w:val="24"/>
              </w:rPr>
            </w:pPr>
            <w:r w:rsidRPr="002D30C0">
              <w:rPr>
                <w:color w:val="000000" w:themeColor="text1"/>
                <w:sz w:val="24"/>
                <w:szCs w:val="24"/>
              </w:rPr>
              <w:t>202</w:t>
            </w:r>
            <w:r w:rsidR="00532C1C" w:rsidRPr="002D30C0">
              <w:rPr>
                <w:color w:val="000000" w:themeColor="text1"/>
                <w:sz w:val="24"/>
                <w:szCs w:val="24"/>
              </w:rPr>
              <w:t>6</w:t>
            </w:r>
            <w:r w:rsidR="00B36C88" w:rsidRPr="002D30C0">
              <w:rPr>
                <w:color w:val="000000" w:themeColor="text1"/>
                <w:sz w:val="24"/>
                <w:szCs w:val="24"/>
              </w:rPr>
              <w:t>-</w:t>
            </w:r>
            <w:r w:rsidR="00321575" w:rsidRPr="002D30C0">
              <w:rPr>
                <w:color w:val="000000" w:themeColor="text1"/>
                <w:sz w:val="24"/>
                <w:szCs w:val="24"/>
              </w:rPr>
              <w:t>0</w:t>
            </w:r>
            <w:r w:rsidR="00532C1C" w:rsidRPr="002D30C0">
              <w:rPr>
                <w:color w:val="000000" w:themeColor="text1"/>
                <w:sz w:val="24"/>
                <w:szCs w:val="24"/>
              </w:rPr>
              <w:t>9</w:t>
            </w:r>
            <w:r w:rsidR="00B36C88" w:rsidRPr="002D30C0">
              <w:rPr>
                <w:color w:val="000000" w:themeColor="text1"/>
                <w:sz w:val="24"/>
                <w:szCs w:val="24"/>
              </w:rPr>
              <w:t>-</w:t>
            </w:r>
            <w:r w:rsidR="00532C1C" w:rsidRPr="002D30C0">
              <w:rPr>
                <w:color w:val="000000" w:themeColor="text1"/>
                <w:sz w:val="24"/>
                <w:szCs w:val="24"/>
              </w:rPr>
              <w:t>1</w:t>
            </w:r>
            <w:r w:rsidR="0030618C">
              <w:rPr>
                <w:color w:val="000000" w:themeColor="text1"/>
                <w:sz w:val="24"/>
                <w:szCs w:val="24"/>
              </w:rPr>
              <w:t>1</w:t>
            </w:r>
          </w:p>
          <w:p w14:paraId="6D306207" w14:textId="77777777" w:rsidR="00EC31AC" w:rsidRPr="002D30C0" w:rsidRDefault="00EC31AC" w:rsidP="00DE5091">
            <w:pPr>
              <w:rPr>
                <w:color w:val="000000" w:themeColor="text1"/>
                <w:sz w:val="24"/>
                <w:szCs w:val="24"/>
              </w:rPr>
            </w:pPr>
          </w:p>
        </w:tc>
      </w:tr>
    </w:tbl>
    <w:p w14:paraId="43F8F21D" w14:textId="77777777" w:rsidR="00E9300C" w:rsidRPr="002D30C0" w:rsidRDefault="00E9300C" w:rsidP="00EC31AC">
      <w:pPr>
        <w:jc w:val="both"/>
        <w:rPr>
          <w:b/>
          <w:sz w:val="24"/>
          <w:szCs w:val="24"/>
        </w:rPr>
      </w:pPr>
    </w:p>
    <w:p w14:paraId="1A75EDD4" w14:textId="6CAF5D63" w:rsidR="001E1E0E" w:rsidRPr="002D30C0" w:rsidRDefault="001E1E0E" w:rsidP="00EC31AC">
      <w:pPr>
        <w:jc w:val="both"/>
        <w:rPr>
          <w:b/>
          <w:sz w:val="24"/>
          <w:szCs w:val="24"/>
        </w:rPr>
      </w:pPr>
    </w:p>
    <w:p w14:paraId="1E9E99B3" w14:textId="77777777" w:rsidR="00C633EB" w:rsidRPr="0051556D" w:rsidRDefault="00C633EB" w:rsidP="00EC31AC">
      <w:pPr>
        <w:jc w:val="both"/>
        <w:rPr>
          <w:b/>
          <w:sz w:val="24"/>
          <w:szCs w:val="24"/>
        </w:rPr>
      </w:pPr>
    </w:p>
    <w:p w14:paraId="406D2C1C" w14:textId="682031FD" w:rsidR="00EC31AC" w:rsidRPr="0051556D" w:rsidRDefault="00532C1C" w:rsidP="00532C1C">
      <w:pPr>
        <w:jc w:val="center"/>
        <w:rPr>
          <w:bCs/>
          <w:color w:val="000000" w:themeColor="text1"/>
          <w:sz w:val="24"/>
          <w:szCs w:val="24"/>
        </w:rPr>
      </w:pPr>
      <w:r w:rsidRPr="0051556D">
        <w:rPr>
          <w:bCs/>
          <w:color w:val="000000" w:themeColor="text1"/>
          <w:sz w:val="24"/>
          <w:szCs w:val="24"/>
        </w:rPr>
        <w:t>DĖL UŽKLAUSIMO VYKDANT VT-112 AŠAKIENIŲ NUOTEKŲ VALYMO ĮRENGINIŲ PROJEKTAVIMAS SU RANGOS DARBAIS  PIRKIMĄ</w:t>
      </w:r>
    </w:p>
    <w:p w14:paraId="37420564" w14:textId="77777777" w:rsidR="00EC31AC" w:rsidRPr="0051556D" w:rsidRDefault="00EC31AC" w:rsidP="00EC31AC">
      <w:pPr>
        <w:ind w:firstLine="709"/>
        <w:jc w:val="both"/>
        <w:rPr>
          <w:bCs/>
          <w:color w:val="000000" w:themeColor="text1"/>
          <w:sz w:val="24"/>
          <w:szCs w:val="24"/>
        </w:rPr>
      </w:pPr>
    </w:p>
    <w:p w14:paraId="7AD59149" w14:textId="77777777" w:rsidR="00E9300C" w:rsidRPr="0051556D" w:rsidRDefault="00E9300C" w:rsidP="00EC31AC">
      <w:pPr>
        <w:ind w:firstLine="709"/>
        <w:jc w:val="both"/>
        <w:rPr>
          <w:bCs/>
          <w:color w:val="000000" w:themeColor="text1"/>
          <w:sz w:val="24"/>
          <w:szCs w:val="24"/>
        </w:rPr>
      </w:pPr>
    </w:p>
    <w:p w14:paraId="76E9C9BA" w14:textId="77777777" w:rsidR="00A31D10" w:rsidRPr="0051556D" w:rsidRDefault="00EC31AC" w:rsidP="00A31D10">
      <w:pPr>
        <w:ind w:firstLine="709"/>
        <w:jc w:val="both"/>
        <w:rPr>
          <w:bCs/>
          <w:color w:val="000000" w:themeColor="text1"/>
          <w:sz w:val="24"/>
          <w:szCs w:val="24"/>
        </w:rPr>
      </w:pPr>
      <w:r w:rsidRPr="0051556D">
        <w:rPr>
          <w:bCs/>
          <w:color w:val="000000" w:themeColor="text1"/>
          <w:sz w:val="24"/>
          <w:szCs w:val="24"/>
        </w:rPr>
        <w:t xml:space="preserve">UAB „Elektrėnų komunalinis ūkis“, įmonės kodas 181613656, (toliau – </w:t>
      </w:r>
      <w:r w:rsidR="00951B82" w:rsidRPr="0051556D">
        <w:rPr>
          <w:bCs/>
          <w:color w:val="000000" w:themeColor="text1"/>
          <w:sz w:val="24"/>
          <w:szCs w:val="24"/>
        </w:rPr>
        <w:t>Perkančioji organizacija</w:t>
      </w:r>
      <w:r w:rsidRPr="0051556D">
        <w:rPr>
          <w:bCs/>
          <w:color w:val="000000" w:themeColor="text1"/>
          <w:sz w:val="24"/>
          <w:szCs w:val="24"/>
        </w:rPr>
        <w:t xml:space="preserve">), vykdanti </w:t>
      </w:r>
      <w:r w:rsidR="00C11E98" w:rsidRPr="0051556D">
        <w:rPr>
          <w:bCs/>
          <w:color w:val="000000" w:themeColor="text1"/>
          <w:sz w:val="24"/>
          <w:szCs w:val="24"/>
        </w:rPr>
        <w:t>atvirą pirkimą</w:t>
      </w:r>
      <w:r w:rsidRPr="0051556D">
        <w:rPr>
          <w:bCs/>
          <w:color w:val="000000" w:themeColor="text1"/>
          <w:sz w:val="24"/>
          <w:szCs w:val="24"/>
        </w:rPr>
        <w:t xml:space="preserve">, vykdomą Centrinės viešųjų pirkimų informacinė sistemos priemonėmis, gavo </w:t>
      </w:r>
      <w:r w:rsidR="00D71E2D" w:rsidRPr="0051556D">
        <w:rPr>
          <w:bCs/>
          <w:color w:val="000000" w:themeColor="text1"/>
          <w:sz w:val="24"/>
          <w:szCs w:val="24"/>
        </w:rPr>
        <w:t xml:space="preserve">prašymą, kuriuo Tiekėjas prašo </w:t>
      </w:r>
      <w:r w:rsidR="00A31D10" w:rsidRPr="0051556D">
        <w:rPr>
          <w:bCs/>
          <w:color w:val="000000" w:themeColor="text1"/>
          <w:sz w:val="24"/>
          <w:szCs w:val="24"/>
        </w:rPr>
        <w:t>patikslinti pateiktus dokumentus.</w:t>
      </w:r>
    </w:p>
    <w:p w14:paraId="2B805A64" w14:textId="01ECE168" w:rsidR="00267983" w:rsidRPr="0051556D" w:rsidRDefault="00267983" w:rsidP="00A31D10">
      <w:pPr>
        <w:ind w:firstLine="709"/>
        <w:jc w:val="both"/>
        <w:rPr>
          <w:bCs/>
          <w:color w:val="000000" w:themeColor="text1"/>
          <w:sz w:val="24"/>
          <w:szCs w:val="24"/>
        </w:rPr>
      </w:pPr>
    </w:p>
    <w:p w14:paraId="1277D2E9" w14:textId="77777777" w:rsidR="0023568F" w:rsidRPr="0051556D" w:rsidRDefault="002941B0" w:rsidP="0023568F">
      <w:pPr>
        <w:pStyle w:val="prastasiniatinklio"/>
        <w:rPr>
          <w:b/>
          <w:i/>
          <w:iCs/>
          <w:color w:val="000000" w:themeColor="text1"/>
        </w:rPr>
      </w:pPr>
      <w:r w:rsidRPr="0051556D">
        <w:rPr>
          <w:b/>
          <w:i/>
          <w:iCs/>
          <w:color w:val="000000" w:themeColor="text1"/>
        </w:rPr>
        <w:t>Klausimas</w:t>
      </w:r>
      <w:r w:rsidR="008E470B" w:rsidRPr="0051556D">
        <w:rPr>
          <w:b/>
          <w:i/>
          <w:iCs/>
          <w:color w:val="000000" w:themeColor="text1"/>
        </w:rPr>
        <w:t>:</w:t>
      </w:r>
      <w:r w:rsidR="00267983" w:rsidRPr="0051556D">
        <w:rPr>
          <w:bCs/>
          <w:color w:val="000000" w:themeColor="text1"/>
        </w:rPr>
        <w:t xml:space="preserve"> </w:t>
      </w:r>
      <w:r w:rsidR="0030618C" w:rsidRPr="0051556D">
        <w:rPr>
          <w:rFonts w:eastAsia="Aptos"/>
        </w:rPr>
        <w:t xml:space="preserve">Dėl nevalytose nuotekose didelės azoto koncentracijos gali bioreaktoriuje neleistinai pasikeisti pH reikšmė ir prasidėti spartus </w:t>
      </w:r>
      <w:proofErr w:type="spellStart"/>
      <w:r w:rsidR="0030618C" w:rsidRPr="0051556D">
        <w:rPr>
          <w:rFonts w:eastAsia="Aptos"/>
        </w:rPr>
        <w:t>dekarbonizacijos</w:t>
      </w:r>
      <w:proofErr w:type="spellEnd"/>
      <w:r w:rsidR="0030618C" w:rsidRPr="0051556D">
        <w:rPr>
          <w:rFonts w:eastAsia="Aptos"/>
        </w:rPr>
        <w:t xml:space="preserve"> procesas, sukeliantis nepageidaujamą poveikį.</w:t>
      </w:r>
      <w:r w:rsidR="0023568F" w:rsidRPr="0051556D">
        <w:rPr>
          <w:rFonts w:eastAsia="Aptos"/>
        </w:rPr>
        <w:t xml:space="preserve"> Prašome nurodyti projektinę šarmingumo koncentraciją nevalytose nuotekose. </w:t>
      </w:r>
      <w:r w:rsidR="0030618C" w:rsidRPr="0051556D">
        <w:rPr>
          <w:rFonts w:eastAsia="Aptos"/>
        </w:rPr>
        <w:br/>
      </w:r>
    </w:p>
    <w:p w14:paraId="18AD5695" w14:textId="77777777" w:rsidR="0051556D" w:rsidRPr="0051556D" w:rsidRDefault="008E470B" w:rsidP="0051556D">
      <w:pPr>
        <w:spacing w:line="300" w:lineRule="atLeast"/>
        <w:rPr>
          <w:color w:val="000000"/>
          <w:sz w:val="24"/>
          <w:szCs w:val="24"/>
          <w:lang w:eastAsia="lt-LT"/>
        </w:rPr>
      </w:pPr>
      <w:r w:rsidRPr="0051556D">
        <w:rPr>
          <w:b/>
          <w:i/>
          <w:iCs/>
          <w:color w:val="000000" w:themeColor="text1"/>
          <w:sz w:val="24"/>
          <w:szCs w:val="24"/>
        </w:rPr>
        <w:t>A</w:t>
      </w:r>
      <w:r w:rsidR="002941B0" w:rsidRPr="0051556D">
        <w:rPr>
          <w:b/>
          <w:i/>
          <w:iCs/>
          <w:color w:val="000000" w:themeColor="text1"/>
          <w:sz w:val="24"/>
          <w:szCs w:val="24"/>
        </w:rPr>
        <w:t>tsakymas</w:t>
      </w:r>
      <w:r w:rsidR="00B85F7C" w:rsidRPr="0051556D">
        <w:rPr>
          <w:b/>
          <w:i/>
          <w:iCs/>
          <w:color w:val="000000" w:themeColor="text1"/>
          <w:sz w:val="24"/>
          <w:szCs w:val="24"/>
        </w:rPr>
        <w:t>:</w:t>
      </w:r>
      <w:r w:rsidR="00B85F7C" w:rsidRPr="0051556D">
        <w:rPr>
          <w:bCs/>
          <w:color w:val="000000" w:themeColor="text1"/>
          <w:sz w:val="24"/>
          <w:szCs w:val="24"/>
        </w:rPr>
        <w:t xml:space="preserve"> </w:t>
      </w:r>
      <w:r w:rsidR="0051556D" w:rsidRPr="0051556D">
        <w:rPr>
          <w:color w:val="000000"/>
          <w:sz w:val="24"/>
          <w:szCs w:val="24"/>
          <w:lang w:eastAsia="lt-LT"/>
        </w:rPr>
        <w:t>Perkančioji organizacija neturi faktinių atitekančių, nevalytų nuotekų šarmingumo  koncentracijos tyrimų duomenų. Šis parametras eksploatacinės kontrolės metu nėra reguliariai nustatomas, todėl konkreti šarmingumo reikšmė negali būti pateikta. Tiekėjai, rengdami pasiūlymus ir parinkdami technologinius sprendinius, turi vadovautis savo profesine patirtimi bei numatyti technologiją, galinčią užtikrinti techninėje specifikacijoje nustatytų valymo efektyvumo rodiklių pasiekimą.</w:t>
      </w:r>
    </w:p>
    <w:p w14:paraId="7BA3F6FC" w14:textId="4CDF5A6F" w:rsidR="00165748" w:rsidRPr="0051556D" w:rsidRDefault="00165748" w:rsidP="0023568F">
      <w:pPr>
        <w:pStyle w:val="prastasiniatinklio"/>
        <w:rPr>
          <w:rStyle w:val="Emfaz"/>
          <w:bCs/>
          <w:i w:val="0"/>
          <w:iCs w:val="0"/>
          <w:color w:val="000000" w:themeColor="text1"/>
          <w:shd w:val="clear" w:color="auto" w:fill="FFFFFF"/>
        </w:rPr>
      </w:pPr>
    </w:p>
    <w:p w14:paraId="6F960A02" w14:textId="77777777" w:rsidR="00071222" w:rsidRPr="0051556D" w:rsidRDefault="00071222" w:rsidP="009B5F67">
      <w:pPr>
        <w:spacing w:line="256" w:lineRule="auto"/>
        <w:rPr>
          <w:rStyle w:val="Emfaz"/>
          <w:bCs/>
          <w:i w:val="0"/>
          <w:iCs w:val="0"/>
          <w:color w:val="000000" w:themeColor="text1"/>
          <w:sz w:val="24"/>
          <w:szCs w:val="24"/>
          <w:shd w:val="clear" w:color="auto" w:fill="FFFFFF"/>
        </w:rPr>
      </w:pPr>
    </w:p>
    <w:p w14:paraId="3497148C" w14:textId="22FC1388" w:rsidR="00607503" w:rsidRPr="0051556D" w:rsidRDefault="00607503" w:rsidP="00B36C88">
      <w:pPr>
        <w:ind w:firstLine="709"/>
        <w:jc w:val="both"/>
        <w:rPr>
          <w:sz w:val="24"/>
          <w:szCs w:val="24"/>
        </w:rPr>
      </w:pPr>
    </w:p>
    <w:p w14:paraId="444BA423" w14:textId="530E753D" w:rsidR="00BE18F6" w:rsidRPr="0051556D" w:rsidRDefault="000300A3" w:rsidP="00BE18F6">
      <w:pPr>
        <w:rPr>
          <w:sz w:val="24"/>
          <w:szCs w:val="24"/>
        </w:rPr>
      </w:pPr>
      <w:r w:rsidRPr="0051556D">
        <w:rPr>
          <w:sz w:val="24"/>
          <w:szCs w:val="24"/>
        </w:rPr>
        <w:t xml:space="preserve">Viešųjų pirkimų specialistė </w:t>
      </w:r>
      <w:r w:rsidRPr="0051556D">
        <w:rPr>
          <w:sz w:val="24"/>
          <w:szCs w:val="24"/>
        </w:rPr>
        <w:tab/>
      </w:r>
      <w:r w:rsidRPr="0051556D">
        <w:rPr>
          <w:sz w:val="24"/>
          <w:szCs w:val="24"/>
        </w:rPr>
        <w:tab/>
      </w:r>
      <w:r w:rsidRPr="0051556D">
        <w:rPr>
          <w:sz w:val="24"/>
          <w:szCs w:val="24"/>
        </w:rPr>
        <w:tab/>
      </w:r>
      <w:r w:rsidRPr="0051556D">
        <w:rPr>
          <w:sz w:val="24"/>
          <w:szCs w:val="24"/>
        </w:rPr>
        <w:tab/>
      </w:r>
      <w:r w:rsidR="00B05B5F" w:rsidRPr="0051556D">
        <w:rPr>
          <w:sz w:val="24"/>
          <w:szCs w:val="24"/>
        </w:rPr>
        <w:tab/>
      </w:r>
      <w:r w:rsidR="00165748" w:rsidRPr="0051556D">
        <w:rPr>
          <w:sz w:val="24"/>
          <w:szCs w:val="24"/>
        </w:rPr>
        <w:t>Deimantė Zurlienė</w:t>
      </w:r>
      <w:r w:rsidR="00B05B5F" w:rsidRPr="0051556D">
        <w:rPr>
          <w:sz w:val="24"/>
          <w:szCs w:val="24"/>
        </w:rPr>
        <w:tab/>
      </w:r>
      <w:r w:rsidR="00B05B5F" w:rsidRPr="0051556D">
        <w:rPr>
          <w:sz w:val="24"/>
          <w:szCs w:val="24"/>
        </w:rPr>
        <w:tab/>
      </w:r>
      <w:r w:rsidR="00B05B5F" w:rsidRPr="0051556D">
        <w:rPr>
          <w:sz w:val="24"/>
          <w:szCs w:val="24"/>
        </w:rPr>
        <w:tab/>
      </w:r>
      <w:r w:rsidR="00321575" w:rsidRPr="0051556D">
        <w:rPr>
          <w:sz w:val="24"/>
          <w:szCs w:val="24"/>
        </w:rPr>
        <w:t xml:space="preserve"> </w:t>
      </w:r>
      <w:r w:rsidR="00BE18F6" w:rsidRPr="0051556D">
        <w:rPr>
          <w:sz w:val="24"/>
          <w:szCs w:val="24"/>
        </w:rPr>
        <w:t xml:space="preserve"> </w:t>
      </w:r>
    </w:p>
    <w:sectPr w:rsidR="00BE18F6" w:rsidRPr="0051556D" w:rsidSect="00EC31AC">
      <w:headerReference w:type="default" r:id="rId7"/>
      <w:footnotePr>
        <w:pos w:val="beneathText"/>
      </w:footnotePr>
      <w:pgSz w:w="11905" w:h="16837"/>
      <w:pgMar w:top="1135" w:right="281"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F5F9C" w14:textId="77777777" w:rsidR="009A6AC2" w:rsidRDefault="009A6AC2">
      <w:r>
        <w:separator/>
      </w:r>
    </w:p>
  </w:endnote>
  <w:endnote w:type="continuationSeparator" w:id="0">
    <w:p w14:paraId="00684175" w14:textId="77777777" w:rsidR="009A6AC2" w:rsidRDefault="009A6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DCF3A" w14:textId="77777777" w:rsidR="009A6AC2" w:rsidRDefault="009A6AC2">
      <w:r>
        <w:separator/>
      </w:r>
    </w:p>
  </w:footnote>
  <w:footnote w:type="continuationSeparator" w:id="0">
    <w:p w14:paraId="4EB4EF5A" w14:textId="77777777" w:rsidR="009A6AC2" w:rsidRDefault="009A6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897B7" w14:textId="77777777" w:rsidR="00DE5091" w:rsidRDefault="00DE5091">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360"/>
        </w:tabs>
        <w:ind w:left="-360" w:firstLine="0"/>
      </w:pPr>
    </w:lvl>
    <w:lvl w:ilvl="1">
      <w:start w:val="1"/>
      <w:numFmt w:val="none"/>
      <w:suff w:val="nothing"/>
      <w:lvlText w:val=""/>
      <w:lvlJc w:val="left"/>
      <w:pPr>
        <w:tabs>
          <w:tab w:val="num" w:pos="-360"/>
        </w:tabs>
        <w:ind w:left="-360" w:firstLine="0"/>
      </w:pPr>
    </w:lvl>
    <w:lvl w:ilvl="2">
      <w:start w:val="1"/>
      <w:numFmt w:val="none"/>
      <w:suff w:val="nothing"/>
      <w:lvlText w:val=""/>
      <w:lvlJc w:val="left"/>
      <w:pPr>
        <w:tabs>
          <w:tab w:val="num" w:pos="-360"/>
        </w:tabs>
        <w:ind w:left="-360" w:firstLine="0"/>
      </w:pPr>
    </w:lvl>
    <w:lvl w:ilvl="3">
      <w:start w:val="1"/>
      <w:numFmt w:val="none"/>
      <w:suff w:val="nothing"/>
      <w:lvlText w:val=""/>
      <w:lvlJc w:val="left"/>
      <w:pPr>
        <w:tabs>
          <w:tab w:val="num" w:pos="-360"/>
        </w:tabs>
        <w:ind w:left="-360" w:firstLine="0"/>
      </w:pPr>
    </w:lvl>
    <w:lvl w:ilvl="4">
      <w:start w:val="1"/>
      <w:numFmt w:val="none"/>
      <w:suff w:val="nothing"/>
      <w:lvlText w:val=""/>
      <w:lvlJc w:val="left"/>
      <w:pPr>
        <w:tabs>
          <w:tab w:val="num" w:pos="-360"/>
        </w:tabs>
        <w:ind w:left="-360" w:firstLine="0"/>
      </w:pPr>
    </w:lvl>
    <w:lvl w:ilvl="5">
      <w:start w:val="1"/>
      <w:numFmt w:val="none"/>
      <w:pStyle w:val="Antrat6"/>
      <w:suff w:val="nothing"/>
      <w:lvlText w:val=""/>
      <w:lvlJc w:val="left"/>
      <w:pPr>
        <w:tabs>
          <w:tab w:val="num" w:pos="-360"/>
        </w:tabs>
        <w:ind w:left="-360" w:firstLine="0"/>
      </w:pPr>
    </w:lvl>
    <w:lvl w:ilvl="6">
      <w:start w:val="1"/>
      <w:numFmt w:val="none"/>
      <w:suff w:val="nothing"/>
      <w:lvlText w:val=""/>
      <w:lvlJc w:val="left"/>
      <w:pPr>
        <w:tabs>
          <w:tab w:val="num" w:pos="-360"/>
        </w:tabs>
        <w:ind w:left="-360" w:firstLine="0"/>
      </w:pPr>
    </w:lvl>
    <w:lvl w:ilvl="7">
      <w:start w:val="1"/>
      <w:numFmt w:val="none"/>
      <w:suff w:val="nothing"/>
      <w:lvlText w:val=""/>
      <w:lvlJc w:val="left"/>
      <w:pPr>
        <w:tabs>
          <w:tab w:val="num" w:pos="-360"/>
        </w:tabs>
        <w:ind w:left="-360" w:firstLine="0"/>
      </w:pPr>
    </w:lvl>
    <w:lvl w:ilvl="8">
      <w:start w:val="1"/>
      <w:numFmt w:val="none"/>
      <w:suff w:val="nothing"/>
      <w:lvlText w:val=""/>
      <w:lvlJc w:val="left"/>
      <w:pPr>
        <w:tabs>
          <w:tab w:val="num" w:pos="-360"/>
        </w:tabs>
        <w:ind w:left="-360" w:firstLine="0"/>
      </w:pPr>
    </w:lvl>
  </w:abstractNum>
  <w:abstractNum w:abstractNumId="1" w15:restartNumberingAfterBreak="0">
    <w:nsid w:val="00B8329C"/>
    <w:multiLevelType w:val="hybridMultilevel"/>
    <w:tmpl w:val="74869DAA"/>
    <w:lvl w:ilvl="0" w:tplc="E14A528C">
      <w:start w:val="2021"/>
      <w:numFmt w:val="bullet"/>
      <w:lvlText w:val=""/>
      <w:lvlJc w:val="left"/>
      <w:pPr>
        <w:ind w:left="1069" w:hanging="360"/>
      </w:pPr>
      <w:rPr>
        <w:rFonts w:ascii="Symbol" w:eastAsia="Times New Roman" w:hAnsi="Symbol"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 w15:restartNumberingAfterBreak="0">
    <w:nsid w:val="02DD0FD7"/>
    <w:multiLevelType w:val="hybridMultilevel"/>
    <w:tmpl w:val="E0D4C480"/>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1402D"/>
    <w:multiLevelType w:val="hybridMultilevel"/>
    <w:tmpl w:val="A9C44A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081C4F3C"/>
    <w:multiLevelType w:val="hybridMultilevel"/>
    <w:tmpl w:val="0D8CF81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16597C84"/>
    <w:multiLevelType w:val="hybridMultilevel"/>
    <w:tmpl w:val="637AD91C"/>
    <w:lvl w:ilvl="0" w:tplc="0C3CB79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6" w15:restartNumberingAfterBreak="0">
    <w:nsid w:val="18CA3D38"/>
    <w:multiLevelType w:val="hybridMultilevel"/>
    <w:tmpl w:val="8FEA734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B8A7B4B"/>
    <w:multiLevelType w:val="hybridMultilevel"/>
    <w:tmpl w:val="87B6EC6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A051FCB"/>
    <w:multiLevelType w:val="hybridMultilevel"/>
    <w:tmpl w:val="DA72D198"/>
    <w:lvl w:ilvl="0" w:tplc="DDCA4776">
      <w:start w:val="1"/>
      <w:numFmt w:val="decimal"/>
      <w:lvlText w:val="%1."/>
      <w:lvlJc w:val="left"/>
      <w:pPr>
        <w:ind w:left="1069" w:hanging="360"/>
      </w:pPr>
      <w:rPr>
        <w:rFonts w:hint="default"/>
        <w:b/>
        <w:color w:val="000000" w:themeColor="text1"/>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 w15:restartNumberingAfterBreak="0">
    <w:nsid w:val="3B753384"/>
    <w:multiLevelType w:val="multilevel"/>
    <w:tmpl w:val="02329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16047A"/>
    <w:multiLevelType w:val="hybridMultilevel"/>
    <w:tmpl w:val="7F78BCEE"/>
    <w:lvl w:ilvl="0" w:tplc="89E46732">
      <w:start w:val="1"/>
      <w:numFmt w:val="decimal"/>
      <w:lvlText w:val="%1."/>
      <w:lvlJc w:val="left"/>
      <w:pPr>
        <w:tabs>
          <w:tab w:val="num" w:pos="1656"/>
        </w:tabs>
        <w:ind w:left="1656" w:hanging="360"/>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11" w15:restartNumberingAfterBreak="0">
    <w:nsid w:val="4BC20F70"/>
    <w:multiLevelType w:val="hybridMultilevel"/>
    <w:tmpl w:val="E278B18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884D9B"/>
    <w:multiLevelType w:val="hybridMultilevel"/>
    <w:tmpl w:val="92066EE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50807CCD"/>
    <w:multiLevelType w:val="hybridMultilevel"/>
    <w:tmpl w:val="B31A6290"/>
    <w:lvl w:ilvl="0" w:tplc="319A644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4" w15:restartNumberingAfterBreak="0">
    <w:nsid w:val="592A5C1C"/>
    <w:multiLevelType w:val="hybridMultilevel"/>
    <w:tmpl w:val="D994A04A"/>
    <w:lvl w:ilvl="0" w:tplc="852A0D26">
      <w:start w:val="1"/>
      <w:numFmt w:val="decimal"/>
      <w:lvlText w:val="%1."/>
      <w:lvlJc w:val="left"/>
      <w:pPr>
        <w:ind w:left="1069" w:hanging="360"/>
      </w:pPr>
      <w:rPr>
        <w:rFonts w:hint="default"/>
        <w:color w:val="000000" w:themeColor="text1"/>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5" w15:restartNumberingAfterBreak="0">
    <w:nsid w:val="5B977BC0"/>
    <w:multiLevelType w:val="hybridMultilevel"/>
    <w:tmpl w:val="9BB61F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CA310BD"/>
    <w:multiLevelType w:val="hybridMultilevel"/>
    <w:tmpl w:val="A9C44A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61401A41"/>
    <w:multiLevelType w:val="hybridMultilevel"/>
    <w:tmpl w:val="A9C44A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69791B67"/>
    <w:multiLevelType w:val="hybridMultilevel"/>
    <w:tmpl w:val="B0AAFAF4"/>
    <w:lvl w:ilvl="0" w:tplc="2B2ECDA4">
      <w:start w:val="1"/>
      <w:numFmt w:val="decimal"/>
      <w:lvlText w:val="%1."/>
      <w:lvlJc w:val="left"/>
      <w:pPr>
        <w:tabs>
          <w:tab w:val="num" w:pos="1080"/>
        </w:tabs>
        <w:ind w:left="1080" w:hanging="360"/>
      </w:pPr>
    </w:lvl>
    <w:lvl w:ilvl="1" w:tplc="04270019">
      <w:start w:val="1"/>
      <w:numFmt w:val="lowerLetter"/>
      <w:lvlText w:val="%2."/>
      <w:lvlJc w:val="left"/>
      <w:pPr>
        <w:tabs>
          <w:tab w:val="num" w:pos="1800"/>
        </w:tabs>
        <w:ind w:left="1800" w:hanging="360"/>
      </w:pPr>
    </w:lvl>
    <w:lvl w:ilvl="2" w:tplc="0427001B">
      <w:start w:val="1"/>
      <w:numFmt w:val="lowerRoman"/>
      <w:lvlText w:val="%3."/>
      <w:lvlJc w:val="right"/>
      <w:pPr>
        <w:tabs>
          <w:tab w:val="num" w:pos="2520"/>
        </w:tabs>
        <w:ind w:left="2520" w:hanging="180"/>
      </w:pPr>
    </w:lvl>
    <w:lvl w:ilvl="3" w:tplc="0427000F">
      <w:start w:val="1"/>
      <w:numFmt w:val="decimal"/>
      <w:lvlText w:val="%4."/>
      <w:lvlJc w:val="left"/>
      <w:pPr>
        <w:tabs>
          <w:tab w:val="num" w:pos="3240"/>
        </w:tabs>
        <w:ind w:left="3240" w:hanging="360"/>
      </w:pPr>
    </w:lvl>
    <w:lvl w:ilvl="4" w:tplc="04270019">
      <w:start w:val="1"/>
      <w:numFmt w:val="lowerLetter"/>
      <w:lvlText w:val="%5."/>
      <w:lvlJc w:val="left"/>
      <w:pPr>
        <w:tabs>
          <w:tab w:val="num" w:pos="3960"/>
        </w:tabs>
        <w:ind w:left="3960" w:hanging="360"/>
      </w:pPr>
    </w:lvl>
    <w:lvl w:ilvl="5" w:tplc="0427001B">
      <w:start w:val="1"/>
      <w:numFmt w:val="lowerRoman"/>
      <w:lvlText w:val="%6."/>
      <w:lvlJc w:val="right"/>
      <w:pPr>
        <w:tabs>
          <w:tab w:val="num" w:pos="4680"/>
        </w:tabs>
        <w:ind w:left="4680" w:hanging="180"/>
      </w:pPr>
    </w:lvl>
    <w:lvl w:ilvl="6" w:tplc="0427000F">
      <w:start w:val="1"/>
      <w:numFmt w:val="decimal"/>
      <w:lvlText w:val="%7."/>
      <w:lvlJc w:val="left"/>
      <w:pPr>
        <w:tabs>
          <w:tab w:val="num" w:pos="5400"/>
        </w:tabs>
        <w:ind w:left="5400" w:hanging="360"/>
      </w:pPr>
    </w:lvl>
    <w:lvl w:ilvl="7" w:tplc="04270019">
      <w:start w:val="1"/>
      <w:numFmt w:val="lowerLetter"/>
      <w:lvlText w:val="%8."/>
      <w:lvlJc w:val="left"/>
      <w:pPr>
        <w:tabs>
          <w:tab w:val="num" w:pos="6120"/>
        </w:tabs>
        <w:ind w:left="6120" w:hanging="360"/>
      </w:pPr>
    </w:lvl>
    <w:lvl w:ilvl="8" w:tplc="0427001B">
      <w:start w:val="1"/>
      <w:numFmt w:val="lowerRoman"/>
      <w:lvlText w:val="%9."/>
      <w:lvlJc w:val="right"/>
      <w:pPr>
        <w:tabs>
          <w:tab w:val="num" w:pos="6840"/>
        </w:tabs>
        <w:ind w:left="6840" w:hanging="180"/>
      </w:pPr>
    </w:lvl>
  </w:abstractNum>
  <w:abstractNum w:abstractNumId="19" w15:restartNumberingAfterBreak="0">
    <w:nsid w:val="6E4D5192"/>
    <w:multiLevelType w:val="multilevel"/>
    <w:tmpl w:val="0427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7628405E"/>
    <w:multiLevelType w:val="multilevel"/>
    <w:tmpl w:val="41048A5E"/>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D307609"/>
    <w:multiLevelType w:val="hybridMultilevel"/>
    <w:tmpl w:val="A9C44A2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390467800">
    <w:abstractNumId w:val="0"/>
  </w:num>
  <w:num w:numId="2" w16cid:durableId="2091151376">
    <w:abstractNumId w:val="4"/>
  </w:num>
  <w:num w:numId="3" w16cid:durableId="277029391">
    <w:abstractNumId w:val="9"/>
  </w:num>
  <w:num w:numId="4" w16cid:durableId="1675180140">
    <w:abstractNumId w:val="20"/>
  </w:num>
  <w:num w:numId="5" w16cid:durableId="1380781110">
    <w:abstractNumId w:val="7"/>
  </w:num>
  <w:num w:numId="6" w16cid:durableId="1761483995">
    <w:abstractNumId w:val="6"/>
  </w:num>
  <w:num w:numId="7" w16cid:durableId="18880589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2206124">
    <w:abstractNumId w:val="10"/>
  </w:num>
  <w:num w:numId="9" w16cid:durableId="1762143065">
    <w:abstractNumId w:val="15"/>
  </w:num>
  <w:num w:numId="10" w16cid:durableId="569122920">
    <w:abstractNumId w:val="5"/>
  </w:num>
  <w:num w:numId="11" w16cid:durableId="503209282">
    <w:abstractNumId w:val="11"/>
  </w:num>
  <w:num w:numId="12" w16cid:durableId="429010903">
    <w:abstractNumId w:val="2"/>
  </w:num>
  <w:num w:numId="13" w16cid:durableId="8601710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03453112">
    <w:abstractNumId w:val="14"/>
  </w:num>
  <w:num w:numId="15" w16cid:durableId="2076315915">
    <w:abstractNumId w:val="1"/>
  </w:num>
  <w:num w:numId="16" w16cid:durableId="1487824437">
    <w:abstractNumId w:val="13"/>
  </w:num>
  <w:num w:numId="17" w16cid:durableId="1240754318">
    <w:abstractNumId w:val="19"/>
  </w:num>
  <w:num w:numId="18" w16cid:durableId="718669242">
    <w:abstractNumId w:val="8"/>
  </w:num>
  <w:num w:numId="19" w16cid:durableId="2354068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3395272">
    <w:abstractNumId w:val="3"/>
  </w:num>
  <w:num w:numId="21" w16cid:durableId="1304043082">
    <w:abstractNumId w:val="16"/>
  </w:num>
  <w:num w:numId="22" w16cid:durableId="278071137">
    <w:abstractNumId w:val="21"/>
  </w:num>
  <w:num w:numId="23" w16cid:durableId="14423389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396"/>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C93"/>
    <w:rsid w:val="00001382"/>
    <w:rsid w:val="00003463"/>
    <w:rsid w:val="00011A77"/>
    <w:rsid w:val="00015225"/>
    <w:rsid w:val="000211D5"/>
    <w:rsid w:val="00025050"/>
    <w:rsid w:val="00025ED2"/>
    <w:rsid w:val="00026195"/>
    <w:rsid w:val="000300A3"/>
    <w:rsid w:val="000302B1"/>
    <w:rsid w:val="00032428"/>
    <w:rsid w:val="00033396"/>
    <w:rsid w:val="0004025B"/>
    <w:rsid w:val="00043BA6"/>
    <w:rsid w:val="000450F6"/>
    <w:rsid w:val="00055156"/>
    <w:rsid w:val="00060E42"/>
    <w:rsid w:val="000613A5"/>
    <w:rsid w:val="000670AC"/>
    <w:rsid w:val="00067E3C"/>
    <w:rsid w:val="00071222"/>
    <w:rsid w:val="000763B2"/>
    <w:rsid w:val="0008001A"/>
    <w:rsid w:val="000878A5"/>
    <w:rsid w:val="000946B3"/>
    <w:rsid w:val="00095BA6"/>
    <w:rsid w:val="000A0423"/>
    <w:rsid w:val="000A39D5"/>
    <w:rsid w:val="000A6CD7"/>
    <w:rsid w:val="000A740B"/>
    <w:rsid w:val="000B4F7F"/>
    <w:rsid w:val="000C4E71"/>
    <w:rsid w:val="000C670B"/>
    <w:rsid w:val="000D7926"/>
    <w:rsid w:val="000D7F5D"/>
    <w:rsid w:val="000E0935"/>
    <w:rsid w:val="000E0C6C"/>
    <w:rsid w:val="000F2C03"/>
    <w:rsid w:val="000F4100"/>
    <w:rsid w:val="000F4FB8"/>
    <w:rsid w:val="000F78D6"/>
    <w:rsid w:val="00102AA1"/>
    <w:rsid w:val="001041C1"/>
    <w:rsid w:val="00104F64"/>
    <w:rsid w:val="00106DD2"/>
    <w:rsid w:val="00107DB2"/>
    <w:rsid w:val="00115824"/>
    <w:rsid w:val="00124ED3"/>
    <w:rsid w:val="001350D9"/>
    <w:rsid w:val="00137282"/>
    <w:rsid w:val="001509DA"/>
    <w:rsid w:val="001523CD"/>
    <w:rsid w:val="0016107B"/>
    <w:rsid w:val="00165748"/>
    <w:rsid w:val="001702D2"/>
    <w:rsid w:val="00173764"/>
    <w:rsid w:val="00184E66"/>
    <w:rsid w:val="0019156A"/>
    <w:rsid w:val="00192FCE"/>
    <w:rsid w:val="00193248"/>
    <w:rsid w:val="00194D90"/>
    <w:rsid w:val="001962F3"/>
    <w:rsid w:val="001A2A47"/>
    <w:rsid w:val="001A5FD4"/>
    <w:rsid w:val="001B4DD5"/>
    <w:rsid w:val="001C4209"/>
    <w:rsid w:val="001C4448"/>
    <w:rsid w:val="001E18BA"/>
    <w:rsid w:val="001E1E0E"/>
    <w:rsid w:val="001F7B41"/>
    <w:rsid w:val="00213622"/>
    <w:rsid w:val="00214C07"/>
    <w:rsid w:val="00224B24"/>
    <w:rsid w:val="00226DD4"/>
    <w:rsid w:val="00227B7E"/>
    <w:rsid w:val="00230439"/>
    <w:rsid w:val="0023568F"/>
    <w:rsid w:val="002413EC"/>
    <w:rsid w:val="00241F01"/>
    <w:rsid w:val="0024204A"/>
    <w:rsid w:val="002453BE"/>
    <w:rsid w:val="00253E5E"/>
    <w:rsid w:val="00254201"/>
    <w:rsid w:val="00256F47"/>
    <w:rsid w:val="00267983"/>
    <w:rsid w:val="00274E14"/>
    <w:rsid w:val="00280542"/>
    <w:rsid w:val="00281E55"/>
    <w:rsid w:val="00283414"/>
    <w:rsid w:val="00291464"/>
    <w:rsid w:val="002941B0"/>
    <w:rsid w:val="00295381"/>
    <w:rsid w:val="002B3816"/>
    <w:rsid w:val="002B52BD"/>
    <w:rsid w:val="002B5EAE"/>
    <w:rsid w:val="002C1480"/>
    <w:rsid w:val="002D30C0"/>
    <w:rsid w:val="002E088D"/>
    <w:rsid w:val="002E2BC4"/>
    <w:rsid w:val="002E312C"/>
    <w:rsid w:val="002E42D5"/>
    <w:rsid w:val="002F707D"/>
    <w:rsid w:val="00305526"/>
    <w:rsid w:val="0030618C"/>
    <w:rsid w:val="00306461"/>
    <w:rsid w:val="00311B2C"/>
    <w:rsid w:val="0031440C"/>
    <w:rsid w:val="003153D2"/>
    <w:rsid w:val="00321575"/>
    <w:rsid w:val="0032586C"/>
    <w:rsid w:val="00325A24"/>
    <w:rsid w:val="003362C6"/>
    <w:rsid w:val="003450EE"/>
    <w:rsid w:val="00356B6E"/>
    <w:rsid w:val="0035757E"/>
    <w:rsid w:val="003605AF"/>
    <w:rsid w:val="0036554A"/>
    <w:rsid w:val="00370B35"/>
    <w:rsid w:val="0038010F"/>
    <w:rsid w:val="00384CB0"/>
    <w:rsid w:val="003937F1"/>
    <w:rsid w:val="00393BE1"/>
    <w:rsid w:val="003965CA"/>
    <w:rsid w:val="003970A2"/>
    <w:rsid w:val="003B13DB"/>
    <w:rsid w:val="003B633C"/>
    <w:rsid w:val="003C02A8"/>
    <w:rsid w:val="003C393D"/>
    <w:rsid w:val="003D1E66"/>
    <w:rsid w:val="003D2772"/>
    <w:rsid w:val="003D5C05"/>
    <w:rsid w:val="003F00E7"/>
    <w:rsid w:val="003F0A29"/>
    <w:rsid w:val="004033A0"/>
    <w:rsid w:val="00413D18"/>
    <w:rsid w:val="0042741A"/>
    <w:rsid w:val="00432DCF"/>
    <w:rsid w:val="00444FD1"/>
    <w:rsid w:val="004663EC"/>
    <w:rsid w:val="00472F80"/>
    <w:rsid w:val="004773B2"/>
    <w:rsid w:val="00481682"/>
    <w:rsid w:val="00483C69"/>
    <w:rsid w:val="0049698C"/>
    <w:rsid w:val="004C039A"/>
    <w:rsid w:val="004D4454"/>
    <w:rsid w:val="004E4A92"/>
    <w:rsid w:val="004E737A"/>
    <w:rsid w:val="004F3638"/>
    <w:rsid w:val="004F73BB"/>
    <w:rsid w:val="00506F8B"/>
    <w:rsid w:val="005077F5"/>
    <w:rsid w:val="005102EA"/>
    <w:rsid w:val="00511C4E"/>
    <w:rsid w:val="0051556D"/>
    <w:rsid w:val="00523EF9"/>
    <w:rsid w:val="00532C1C"/>
    <w:rsid w:val="00537F7B"/>
    <w:rsid w:val="00540E5B"/>
    <w:rsid w:val="00550399"/>
    <w:rsid w:val="005532FC"/>
    <w:rsid w:val="00560CB5"/>
    <w:rsid w:val="00565C2A"/>
    <w:rsid w:val="0057338B"/>
    <w:rsid w:val="00573F11"/>
    <w:rsid w:val="00584C32"/>
    <w:rsid w:val="00585273"/>
    <w:rsid w:val="005913E5"/>
    <w:rsid w:val="00592734"/>
    <w:rsid w:val="00594F64"/>
    <w:rsid w:val="005D18D0"/>
    <w:rsid w:val="005D563E"/>
    <w:rsid w:val="005D7D18"/>
    <w:rsid w:val="005E4B72"/>
    <w:rsid w:val="005F7535"/>
    <w:rsid w:val="006068FA"/>
    <w:rsid w:val="00607503"/>
    <w:rsid w:val="006141A4"/>
    <w:rsid w:val="0062413C"/>
    <w:rsid w:val="00624B31"/>
    <w:rsid w:val="00632450"/>
    <w:rsid w:val="00645090"/>
    <w:rsid w:val="006471CB"/>
    <w:rsid w:val="00653E52"/>
    <w:rsid w:val="0066180C"/>
    <w:rsid w:val="00665320"/>
    <w:rsid w:val="006744E8"/>
    <w:rsid w:val="00676DF8"/>
    <w:rsid w:val="0067714D"/>
    <w:rsid w:val="00680761"/>
    <w:rsid w:val="00681ED7"/>
    <w:rsid w:val="006832FE"/>
    <w:rsid w:val="00685B1F"/>
    <w:rsid w:val="00695AA2"/>
    <w:rsid w:val="006A621D"/>
    <w:rsid w:val="006B25BF"/>
    <w:rsid w:val="006C533D"/>
    <w:rsid w:val="006C6FD1"/>
    <w:rsid w:val="006D2395"/>
    <w:rsid w:val="006E14B8"/>
    <w:rsid w:val="006E3BD5"/>
    <w:rsid w:val="006E4C03"/>
    <w:rsid w:val="006E76E6"/>
    <w:rsid w:val="006E77F0"/>
    <w:rsid w:val="006F3617"/>
    <w:rsid w:val="006F4CDC"/>
    <w:rsid w:val="006F6E10"/>
    <w:rsid w:val="007027CA"/>
    <w:rsid w:val="00707A86"/>
    <w:rsid w:val="0071300B"/>
    <w:rsid w:val="0071545D"/>
    <w:rsid w:val="00720E28"/>
    <w:rsid w:val="0072179E"/>
    <w:rsid w:val="007339D3"/>
    <w:rsid w:val="0073418D"/>
    <w:rsid w:val="00735A86"/>
    <w:rsid w:val="00740DF9"/>
    <w:rsid w:val="00741EE1"/>
    <w:rsid w:val="00755F66"/>
    <w:rsid w:val="007606B3"/>
    <w:rsid w:val="00762181"/>
    <w:rsid w:val="007625B8"/>
    <w:rsid w:val="00762C57"/>
    <w:rsid w:val="0076319E"/>
    <w:rsid w:val="00766AD9"/>
    <w:rsid w:val="00772661"/>
    <w:rsid w:val="00774AFC"/>
    <w:rsid w:val="00775005"/>
    <w:rsid w:val="00775B0A"/>
    <w:rsid w:val="00782E09"/>
    <w:rsid w:val="00785E11"/>
    <w:rsid w:val="00791C6B"/>
    <w:rsid w:val="00792C0B"/>
    <w:rsid w:val="0079407D"/>
    <w:rsid w:val="00794441"/>
    <w:rsid w:val="00794CDF"/>
    <w:rsid w:val="007A21AC"/>
    <w:rsid w:val="007B0960"/>
    <w:rsid w:val="007B74C5"/>
    <w:rsid w:val="007D0B3E"/>
    <w:rsid w:val="007D55DF"/>
    <w:rsid w:val="007D75B0"/>
    <w:rsid w:val="007F51CB"/>
    <w:rsid w:val="00801BAC"/>
    <w:rsid w:val="00811A08"/>
    <w:rsid w:val="00822F03"/>
    <w:rsid w:val="00824640"/>
    <w:rsid w:val="0084699B"/>
    <w:rsid w:val="00847661"/>
    <w:rsid w:val="00854F07"/>
    <w:rsid w:val="008574C1"/>
    <w:rsid w:val="00857D4A"/>
    <w:rsid w:val="008710E7"/>
    <w:rsid w:val="00877CD4"/>
    <w:rsid w:val="00881D4A"/>
    <w:rsid w:val="008868C1"/>
    <w:rsid w:val="0088775F"/>
    <w:rsid w:val="008A2150"/>
    <w:rsid w:val="008B6B26"/>
    <w:rsid w:val="008C4402"/>
    <w:rsid w:val="008C6258"/>
    <w:rsid w:val="008D292B"/>
    <w:rsid w:val="008D5AB8"/>
    <w:rsid w:val="008D68B7"/>
    <w:rsid w:val="008E1D19"/>
    <w:rsid w:val="008E244A"/>
    <w:rsid w:val="008E2679"/>
    <w:rsid w:val="008E470B"/>
    <w:rsid w:val="008E7A39"/>
    <w:rsid w:val="008F6F32"/>
    <w:rsid w:val="0090103C"/>
    <w:rsid w:val="009023F3"/>
    <w:rsid w:val="0090346E"/>
    <w:rsid w:val="009071F2"/>
    <w:rsid w:val="00910090"/>
    <w:rsid w:val="00913EE4"/>
    <w:rsid w:val="0091569C"/>
    <w:rsid w:val="00920B96"/>
    <w:rsid w:val="00930955"/>
    <w:rsid w:val="00932063"/>
    <w:rsid w:val="00937C45"/>
    <w:rsid w:val="00941BBE"/>
    <w:rsid w:val="00950F7F"/>
    <w:rsid w:val="00951B82"/>
    <w:rsid w:val="009558FF"/>
    <w:rsid w:val="00956E5A"/>
    <w:rsid w:val="00957C5B"/>
    <w:rsid w:val="00967FAB"/>
    <w:rsid w:val="0097072B"/>
    <w:rsid w:val="009721BF"/>
    <w:rsid w:val="009760A4"/>
    <w:rsid w:val="00992828"/>
    <w:rsid w:val="00993D64"/>
    <w:rsid w:val="00996D8D"/>
    <w:rsid w:val="009A22E0"/>
    <w:rsid w:val="009A2480"/>
    <w:rsid w:val="009A6AC2"/>
    <w:rsid w:val="009B0F28"/>
    <w:rsid w:val="009B10CF"/>
    <w:rsid w:val="009B5EEF"/>
    <w:rsid w:val="009B5F67"/>
    <w:rsid w:val="009C30C7"/>
    <w:rsid w:val="009C6E16"/>
    <w:rsid w:val="009D1EBF"/>
    <w:rsid w:val="009D1F06"/>
    <w:rsid w:val="009D3866"/>
    <w:rsid w:val="009D4E90"/>
    <w:rsid w:val="009D7424"/>
    <w:rsid w:val="009E73C8"/>
    <w:rsid w:val="009F7E84"/>
    <w:rsid w:val="00A01F0F"/>
    <w:rsid w:val="00A201B2"/>
    <w:rsid w:val="00A22D31"/>
    <w:rsid w:val="00A22E1E"/>
    <w:rsid w:val="00A24B4C"/>
    <w:rsid w:val="00A273C6"/>
    <w:rsid w:val="00A311D1"/>
    <w:rsid w:val="00A31D10"/>
    <w:rsid w:val="00A32430"/>
    <w:rsid w:val="00A351C6"/>
    <w:rsid w:val="00A403BC"/>
    <w:rsid w:val="00A44BCA"/>
    <w:rsid w:val="00A61741"/>
    <w:rsid w:val="00A6652C"/>
    <w:rsid w:val="00A73151"/>
    <w:rsid w:val="00A75CE3"/>
    <w:rsid w:val="00A76E82"/>
    <w:rsid w:val="00A838CF"/>
    <w:rsid w:val="00A9124C"/>
    <w:rsid w:val="00A95586"/>
    <w:rsid w:val="00A96DA8"/>
    <w:rsid w:val="00AA2D0C"/>
    <w:rsid w:val="00AA4488"/>
    <w:rsid w:val="00AA7F32"/>
    <w:rsid w:val="00AB6E1A"/>
    <w:rsid w:val="00AC2AB8"/>
    <w:rsid w:val="00AE00AB"/>
    <w:rsid w:val="00AE4418"/>
    <w:rsid w:val="00AF4E44"/>
    <w:rsid w:val="00B00C02"/>
    <w:rsid w:val="00B01028"/>
    <w:rsid w:val="00B025FC"/>
    <w:rsid w:val="00B04341"/>
    <w:rsid w:val="00B05B5F"/>
    <w:rsid w:val="00B05C62"/>
    <w:rsid w:val="00B13359"/>
    <w:rsid w:val="00B14C38"/>
    <w:rsid w:val="00B27C88"/>
    <w:rsid w:val="00B36C88"/>
    <w:rsid w:val="00B43707"/>
    <w:rsid w:val="00B4486A"/>
    <w:rsid w:val="00B46EE4"/>
    <w:rsid w:val="00B51BB5"/>
    <w:rsid w:val="00B52A33"/>
    <w:rsid w:val="00B61F8E"/>
    <w:rsid w:val="00B624CA"/>
    <w:rsid w:val="00B62935"/>
    <w:rsid w:val="00B76745"/>
    <w:rsid w:val="00B82D51"/>
    <w:rsid w:val="00B833DF"/>
    <w:rsid w:val="00B85F7C"/>
    <w:rsid w:val="00B87170"/>
    <w:rsid w:val="00B904C0"/>
    <w:rsid w:val="00B97284"/>
    <w:rsid w:val="00BA0D9F"/>
    <w:rsid w:val="00BA39D1"/>
    <w:rsid w:val="00BA3A5D"/>
    <w:rsid w:val="00BA6AD4"/>
    <w:rsid w:val="00BB25ED"/>
    <w:rsid w:val="00BB7C93"/>
    <w:rsid w:val="00BC061F"/>
    <w:rsid w:val="00BC7ADF"/>
    <w:rsid w:val="00BE0333"/>
    <w:rsid w:val="00BE18F6"/>
    <w:rsid w:val="00BE3005"/>
    <w:rsid w:val="00BE4C26"/>
    <w:rsid w:val="00BF4216"/>
    <w:rsid w:val="00BF5647"/>
    <w:rsid w:val="00BF62DC"/>
    <w:rsid w:val="00C01E44"/>
    <w:rsid w:val="00C11E98"/>
    <w:rsid w:val="00C12886"/>
    <w:rsid w:val="00C1297C"/>
    <w:rsid w:val="00C136E2"/>
    <w:rsid w:val="00C14B92"/>
    <w:rsid w:val="00C15E66"/>
    <w:rsid w:val="00C17B58"/>
    <w:rsid w:val="00C209D7"/>
    <w:rsid w:val="00C23D71"/>
    <w:rsid w:val="00C40218"/>
    <w:rsid w:val="00C412C1"/>
    <w:rsid w:val="00C41CCB"/>
    <w:rsid w:val="00C435A9"/>
    <w:rsid w:val="00C46F70"/>
    <w:rsid w:val="00C4753A"/>
    <w:rsid w:val="00C50E6F"/>
    <w:rsid w:val="00C53545"/>
    <w:rsid w:val="00C54A40"/>
    <w:rsid w:val="00C5646B"/>
    <w:rsid w:val="00C569EA"/>
    <w:rsid w:val="00C63227"/>
    <w:rsid w:val="00C633EB"/>
    <w:rsid w:val="00C63910"/>
    <w:rsid w:val="00C67147"/>
    <w:rsid w:val="00C734E5"/>
    <w:rsid w:val="00C77D9C"/>
    <w:rsid w:val="00C83812"/>
    <w:rsid w:val="00C83AC6"/>
    <w:rsid w:val="00C90F07"/>
    <w:rsid w:val="00C91278"/>
    <w:rsid w:val="00C941B4"/>
    <w:rsid w:val="00C950E7"/>
    <w:rsid w:val="00CA1026"/>
    <w:rsid w:val="00CA4240"/>
    <w:rsid w:val="00CA4DB3"/>
    <w:rsid w:val="00CB1A69"/>
    <w:rsid w:val="00CB3194"/>
    <w:rsid w:val="00CB6E47"/>
    <w:rsid w:val="00CC208E"/>
    <w:rsid w:val="00CC2F53"/>
    <w:rsid w:val="00CF17CE"/>
    <w:rsid w:val="00CF1B44"/>
    <w:rsid w:val="00CF3863"/>
    <w:rsid w:val="00D00715"/>
    <w:rsid w:val="00D03133"/>
    <w:rsid w:val="00D03C43"/>
    <w:rsid w:val="00D079DF"/>
    <w:rsid w:val="00D17F58"/>
    <w:rsid w:val="00D20471"/>
    <w:rsid w:val="00D2303E"/>
    <w:rsid w:val="00D34E4D"/>
    <w:rsid w:val="00D37723"/>
    <w:rsid w:val="00D5165B"/>
    <w:rsid w:val="00D53CD1"/>
    <w:rsid w:val="00D65925"/>
    <w:rsid w:val="00D7104A"/>
    <w:rsid w:val="00D71E2D"/>
    <w:rsid w:val="00D918EA"/>
    <w:rsid w:val="00D9594B"/>
    <w:rsid w:val="00DB6F90"/>
    <w:rsid w:val="00DB7D87"/>
    <w:rsid w:val="00DD18DD"/>
    <w:rsid w:val="00DD5460"/>
    <w:rsid w:val="00DD7C2E"/>
    <w:rsid w:val="00DE11B0"/>
    <w:rsid w:val="00DE5091"/>
    <w:rsid w:val="00DF2B1B"/>
    <w:rsid w:val="00DF2BCE"/>
    <w:rsid w:val="00E04BBE"/>
    <w:rsid w:val="00E05355"/>
    <w:rsid w:val="00E0593D"/>
    <w:rsid w:val="00E075B1"/>
    <w:rsid w:val="00E11E7F"/>
    <w:rsid w:val="00E141D3"/>
    <w:rsid w:val="00E211EC"/>
    <w:rsid w:val="00E21F58"/>
    <w:rsid w:val="00E22E36"/>
    <w:rsid w:val="00E2336D"/>
    <w:rsid w:val="00E24575"/>
    <w:rsid w:val="00E26B81"/>
    <w:rsid w:val="00E311F4"/>
    <w:rsid w:val="00E3466D"/>
    <w:rsid w:val="00E37645"/>
    <w:rsid w:val="00E4733F"/>
    <w:rsid w:val="00E60078"/>
    <w:rsid w:val="00E73697"/>
    <w:rsid w:val="00E772DB"/>
    <w:rsid w:val="00E830F5"/>
    <w:rsid w:val="00E9153C"/>
    <w:rsid w:val="00E9300C"/>
    <w:rsid w:val="00E95651"/>
    <w:rsid w:val="00E9663B"/>
    <w:rsid w:val="00EC31AC"/>
    <w:rsid w:val="00EC7B21"/>
    <w:rsid w:val="00ED018C"/>
    <w:rsid w:val="00ED2548"/>
    <w:rsid w:val="00ED53A4"/>
    <w:rsid w:val="00EE1410"/>
    <w:rsid w:val="00EE241E"/>
    <w:rsid w:val="00F00D3F"/>
    <w:rsid w:val="00F01E3F"/>
    <w:rsid w:val="00F14CD3"/>
    <w:rsid w:val="00F15F9C"/>
    <w:rsid w:val="00F17108"/>
    <w:rsid w:val="00F24768"/>
    <w:rsid w:val="00F2606A"/>
    <w:rsid w:val="00F362C9"/>
    <w:rsid w:val="00F36AA0"/>
    <w:rsid w:val="00F4449C"/>
    <w:rsid w:val="00F500F3"/>
    <w:rsid w:val="00F5010B"/>
    <w:rsid w:val="00F56189"/>
    <w:rsid w:val="00F646FB"/>
    <w:rsid w:val="00F66A5C"/>
    <w:rsid w:val="00F75CD1"/>
    <w:rsid w:val="00F81D1A"/>
    <w:rsid w:val="00F821EF"/>
    <w:rsid w:val="00F87C2C"/>
    <w:rsid w:val="00F963A0"/>
    <w:rsid w:val="00FA0FF1"/>
    <w:rsid w:val="00FB3511"/>
    <w:rsid w:val="00FF3CE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78706E"/>
  <w15:docId w15:val="{85C85F9F-DBFF-4E3C-9BB5-11680247B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965CA"/>
    <w:pPr>
      <w:suppressAutoHyphens/>
    </w:pPr>
    <w:rPr>
      <w:lang w:val="lt-LT" w:eastAsia="ar-SA"/>
    </w:rPr>
  </w:style>
  <w:style w:type="paragraph" w:styleId="Antrat1">
    <w:name w:val="heading 1"/>
    <w:basedOn w:val="prastasis"/>
    <w:next w:val="prastasis"/>
    <w:qFormat/>
    <w:rsid w:val="001C4448"/>
    <w:pPr>
      <w:keepNext/>
      <w:spacing w:before="240" w:after="60"/>
      <w:outlineLvl w:val="0"/>
    </w:pPr>
    <w:rPr>
      <w:rFonts w:ascii="Arial" w:hAnsi="Arial" w:cs="Arial"/>
      <w:b/>
      <w:bCs/>
      <w:kern w:val="32"/>
      <w:sz w:val="32"/>
      <w:szCs w:val="32"/>
    </w:rPr>
  </w:style>
  <w:style w:type="paragraph" w:styleId="Antrat6">
    <w:name w:val="heading 6"/>
    <w:basedOn w:val="prastasis"/>
    <w:next w:val="prastasis"/>
    <w:qFormat/>
    <w:rsid w:val="003965CA"/>
    <w:pPr>
      <w:keepNext/>
      <w:numPr>
        <w:ilvl w:val="5"/>
        <w:numId w:val="1"/>
      </w:numPr>
      <w:jc w:val="both"/>
      <w:outlineLvl w:val="5"/>
    </w:pPr>
    <w:rPr>
      <w:sz w:val="4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rsid w:val="003965CA"/>
  </w:style>
  <w:style w:type="character" w:customStyle="1" w:styleId="WW-Absatz-Standardschriftart">
    <w:name w:val="WW-Absatz-Standardschriftart"/>
    <w:rsid w:val="003965CA"/>
  </w:style>
  <w:style w:type="character" w:customStyle="1" w:styleId="WW-Absatz-Standardschriftart1">
    <w:name w:val="WW-Absatz-Standardschriftart1"/>
    <w:rsid w:val="003965CA"/>
  </w:style>
  <w:style w:type="character" w:customStyle="1" w:styleId="WW-Absatz-Standardschriftart11">
    <w:name w:val="WW-Absatz-Standardschriftart11"/>
    <w:rsid w:val="003965CA"/>
  </w:style>
  <w:style w:type="character" w:customStyle="1" w:styleId="WW-Absatz-Standardschriftart111">
    <w:name w:val="WW-Absatz-Standardschriftart111"/>
    <w:rsid w:val="003965CA"/>
  </w:style>
  <w:style w:type="character" w:customStyle="1" w:styleId="WW-Absatz-Standardschriftart1111">
    <w:name w:val="WW-Absatz-Standardschriftart1111"/>
    <w:rsid w:val="003965CA"/>
  </w:style>
  <w:style w:type="character" w:customStyle="1" w:styleId="WW-Absatz-Standardschriftart11111">
    <w:name w:val="WW-Absatz-Standardschriftart11111"/>
    <w:rsid w:val="003965CA"/>
  </w:style>
  <w:style w:type="character" w:customStyle="1" w:styleId="WW-Absatz-Standardschriftart111111">
    <w:name w:val="WW-Absatz-Standardschriftart111111"/>
    <w:rsid w:val="003965CA"/>
  </w:style>
  <w:style w:type="character" w:customStyle="1" w:styleId="WW-DefaultParagraphFont">
    <w:name w:val="WW-Default Paragraph Font"/>
    <w:rsid w:val="003965CA"/>
  </w:style>
  <w:style w:type="character" w:styleId="Hipersaitas">
    <w:name w:val="Hyperlink"/>
    <w:rsid w:val="003965CA"/>
    <w:rPr>
      <w:color w:val="0000FF"/>
      <w:u w:val="single"/>
    </w:rPr>
  </w:style>
  <w:style w:type="character" w:customStyle="1" w:styleId="Numeravimosimboliai">
    <w:name w:val="Numeravimo simboliai"/>
    <w:rsid w:val="003965CA"/>
  </w:style>
  <w:style w:type="paragraph" w:customStyle="1" w:styleId="Antrat10">
    <w:name w:val="Antraštė1"/>
    <w:basedOn w:val="prastasis"/>
    <w:next w:val="Pagrindinistekstas"/>
    <w:rsid w:val="003965CA"/>
    <w:pPr>
      <w:keepNext/>
      <w:spacing w:before="240" w:after="120"/>
    </w:pPr>
    <w:rPr>
      <w:rFonts w:ascii="Arial" w:eastAsia="Lucida Sans Unicode" w:hAnsi="Arial" w:cs="Tahoma"/>
      <w:sz w:val="28"/>
      <w:szCs w:val="28"/>
    </w:rPr>
  </w:style>
  <w:style w:type="paragraph" w:styleId="Pagrindinistekstas">
    <w:name w:val="Body Text"/>
    <w:basedOn w:val="prastasis"/>
    <w:rsid w:val="003965CA"/>
    <w:pPr>
      <w:spacing w:after="120"/>
    </w:pPr>
  </w:style>
  <w:style w:type="paragraph" w:styleId="Sraas">
    <w:name w:val="List"/>
    <w:basedOn w:val="Pagrindinistekstas"/>
    <w:rsid w:val="003965CA"/>
    <w:rPr>
      <w:rFonts w:cs="Tahoma"/>
    </w:rPr>
  </w:style>
  <w:style w:type="paragraph" w:customStyle="1" w:styleId="Pavadinimas1">
    <w:name w:val="Pavadinimas1"/>
    <w:basedOn w:val="prastasis"/>
    <w:rsid w:val="003965CA"/>
    <w:pPr>
      <w:suppressLineNumbers/>
      <w:spacing w:before="120" w:after="120"/>
    </w:pPr>
    <w:rPr>
      <w:rFonts w:cs="Tahoma"/>
      <w:i/>
      <w:iCs/>
    </w:rPr>
  </w:style>
  <w:style w:type="paragraph" w:customStyle="1" w:styleId="Rodykl">
    <w:name w:val="Rodyklė"/>
    <w:basedOn w:val="prastasis"/>
    <w:rsid w:val="003965CA"/>
    <w:pPr>
      <w:suppressLineNumbers/>
    </w:pPr>
    <w:rPr>
      <w:rFonts w:cs="Tahoma"/>
    </w:rPr>
  </w:style>
  <w:style w:type="paragraph" w:styleId="Antrat">
    <w:name w:val="caption"/>
    <w:basedOn w:val="prastasis"/>
    <w:qFormat/>
    <w:rsid w:val="003965CA"/>
    <w:pPr>
      <w:suppressLineNumbers/>
      <w:spacing w:before="120" w:after="120"/>
    </w:pPr>
    <w:rPr>
      <w:rFonts w:cs="Tahoma"/>
      <w:i/>
      <w:iCs/>
    </w:rPr>
  </w:style>
  <w:style w:type="paragraph" w:customStyle="1" w:styleId="Index">
    <w:name w:val="Index"/>
    <w:basedOn w:val="prastasis"/>
    <w:rsid w:val="003965CA"/>
    <w:pPr>
      <w:suppressLineNumbers/>
    </w:pPr>
    <w:rPr>
      <w:rFonts w:cs="Tahoma"/>
    </w:rPr>
  </w:style>
  <w:style w:type="paragraph" w:customStyle="1" w:styleId="Heading">
    <w:name w:val="Heading"/>
    <w:basedOn w:val="prastasis"/>
    <w:next w:val="Pagrindinistekstas"/>
    <w:rsid w:val="003965CA"/>
    <w:pPr>
      <w:keepNext/>
      <w:spacing w:before="240" w:after="120"/>
    </w:pPr>
    <w:rPr>
      <w:rFonts w:ascii="Arial" w:eastAsia="Lucida Sans Unicode" w:hAnsi="Arial" w:cs="Tahoma"/>
      <w:sz w:val="28"/>
      <w:szCs w:val="28"/>
    </w:rPr>
  </w:style>
  <w:style w:type="paragraph" w:styleId="Antrats">
    <w:name w:val="header"/>
    <w:basedOn w:val="prastasis"/>
    <w:link w:val="AntratsDiagrama"/>
    <w:uiPriority w:val="99"/>
    <w:rsid w:val="003965CA"/>
    <w:pPr>
      <w:tabs>
        <w:tab w:val="center" w:pos="4153"/>
        <w:tab w:val="right" w:pos="8306"/>
      </w:tabs>
    </w:pPr>
    <w:rPr>
      <w:sz w:val="24"/>
      <w:szCs w:val="24"/>
      <w:lang w:val="en-GB"/>
    </w:rPr>
  </w:style>
  <w:style w:type="paragraph" w:styleId="Debesliotekstas">
    <w:name w:val="Balloon Text"/>
    <w:basedOn w:val="prastasis"/>
    <w:rsid w:val="003965CA"/>
    <w:rPr>
      <w:rFonts w:ascii="Tahoma" w:hAnsi="Tahoma" w:cs="Tahoma"/>
      <w:sz w:val="16"/>
      <w:szCs w:val="16"/>
    </w:rPr>
  </w:style>
  <w:style w:type="paragraph" w:customStyle="1" w:styleId="Style">
    <w:name w:val="Style"/>
    <w:rsid w:val="003965CA"/>
    <w:pPr>
      <w:widowControl w:val="0"/>
      <w:suppressAutoHyphens/>
      <w:autoSpaceDE w:val="0"/>
    </w:pPr>
    <w:rPr>
      <w:rFonts w:eastAsia="Arial"/>
      <w:sz w:val="24"/>
      <w:szCs w:val="24"/>
      <w:lang w:val="lt-LT" w:eastAsia="ar-SA"/>
    </w:rPr>
  </w:style>
  <w:style w:type="paragraph" w:styleId="Porat">
    <w:name w:val="footer"/>
    <w:basedOn w:val="prastasis"/>
    <w:rsid w:val="003965CA"/>
    <w:pPr>
      <w:tabs>
        <w:tab w:val="center" w:pos="4819"/>
        <w:tab w:val="right" w:pos="9638"/>
      </w:tabs>
    </w:pPr>
  </w:style>
  <w:style w:type="paragraph" w:customStyle="1" w:styleId="Lentelsturinys">
    <w:name w:val="Lentelės turinys"/>
    <w:basedOn w:val="prastasis"/>
    <w:rsid w:val="003965CA"/>
    <w:pPr>
      <w:suppressLineNumbers/>
    </w:pPr>
  </w:style>
  <w:style w:type="paragraph" w:customStyle="1" w:styleId="Lentelsantrat">
    <w:name w:val="Lentelės antraštė"/>
    <w:basedOn w:val="Lentelsturinys"/>
    <w:rsid w:val="003965CA"/>
    <w:pPr>
      <w:jc w:val="center"/>
    </w:pPr>
    <w:rPr>
      <w:b/>
      <w:bCs/>
    </w:rPr>
  </w:style>
  <w:style w:type="paragraph" w:styleId="prastasiniatinklio">
    <w:name w:val="Normal (Web)"/>
    <w:basedOn w:val="prastasis"/>
    <w:uiPriority w:val="99"/>
    <w:rsid w:val="0090346E"/>
    <w:pPr>
      <w:suppressAutoHyphens w:val="0"/>
      <w:spacing w:before="100" w:beforeAutospacing="1" w:after="119"/>
    </w:pPr>
    <w:rPr>
      <w:sz w:val="24"/>
      <w:szCs w:val="24"/>
      <w:lang w:eastAsia="lt-LT"/>
    </w:rPr>
  </w:style>
  <w:style w:type="table" w:styleId="Lentelstinklelis">
    <w:name w:val="Table Grid"/>
    <w:basedOn w:val="prastojilentel"/>
    <w:rsid w:val="0042741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prastasis"/>
    <w:qFormat/>
    <w:rsid w:val="00762C57"/>
    <w:pPr>
      <w:suppressAutoHyphens w:val="0"/>
      <w:spacing w:after="200" w:line="276" w:lineRule="auto"/>
      <w:ind w:left="720"/>
      <w:contextualSpacing/>
    </w:pPr>
    <w:rPr>
      <w:rFonts w:ascii="Calibri" w:eastAsia="Calibri" w:hAnsi="Calibri"/>
      <w:sz w:val="22"/>
      <w:szCs w:val="22"/>
      <w:lang w:eastAsia="en-US"/>
    </w:rPr>
  </w:style>
  <w:style w:type="paragraph" w:customStyle="1" w:styleId="CharChar2DiagramaCharChar1Diagrama">
    <w:name w:val="Char Char2 Diagrama Char Char1 Diagrama"/>
    <w:basedOn w:val="prastasis"/>
    <w:rsid w:val="007D75B0"/>
    <w:pPr>
      <w:suppressAutoHyphens w:val="0"/>
      <w:spacing w:after="160" w:line="240" w:lineRule="exact"/>
    </w:pPr>
    <w:rPr>
      <w:rFonts w:ascii="Tahoma" w:hAnsi="Tahoma"/>
      <w:lang w:val="en-US" w:eastAsia="en-US"/>
    </w:rPr>
  </w:style>
  <w:style w:type="character" w:customStyle="1" w:styleId="FontStyle129">
    <w:name w:val="Font Style129"/>
    <w:uiPriority w:val="99"/>
    <w:rsid w:val="009D1F06"/>
    <w:rPr>
      <w:rFonts w:ascii="Calibri" w:hAnsi="Calibri" w:cs="Calibri" w:hint="default"/>
      <w:color w:val="000000"/>
      <w:sz w:val="22"/>
      <w:szCs w:val="22"/>
    </w:rPr>
  </w:style>
  <w:style w:type="paragraph" w:styleId="Betarp">
    <w:name w:val="No Spacing"/>
    <w:uiPriority w:val="1"/>
    <w:qFormat/>
    <w:rsid w:val="007B74C5"/>
    <w:pPr>
      <w:suppressAutoHyphens/>
    </w:pPr>
    <w:rPr>
      <w:lang w:val="lt-LT" w:eastAsia="ar-SA"/>
    </w:rPr>
  </w:style>
  <w:style w:type="paragraph" w:customStyle="1" w:styleId="TableParagraph">
    <w:name w:val="Table Paragraph"/>
    <w:basedOn w:val="prastasis"/>
    <w:uiPriority w:val="1"/>
    <w:qFormat/>
    <w:rsid w:val="00F56189"/>
    <w:pPr>
      <w:widowControl w:val="0"/>
      <w:suppressAutoHyphens w:val="0"/>
    </w:pPr>
    <w:rPr>
      <w:rFonts w:ascii="Calibri" w:eastAsia="Calibri" w:hAnsi="Calibri"/>
      <w:sz w:val="22"/>
      <w:szCs w:val="22"/>
      <w:lang w:val="en-US" w:eastAsia="en-US"/>
    </w:rPr>
  </w:style>
  <w:style w:type="paragraph" w:styleId="Pavadinimas">
    <w:name w:val="Title"/>
    <w:basedOn w:val="prastasis"/>
    <w:next w:val="prastasis"/>
    <w:link w:val="PavadinimasDiagrama"/>
    <w:qFormat/>
    <w:rsid w:val="00956E5A"/>
    <w:pPr>
      <w:spacing w:before="240" w:after="60"/>
      <w:jc w:val="center"/>
      <w:outlineLvl w:val="0"/>
    </w:pPr>
    <w:rPr>
      <w:rFonts w:ascii="Calibri Light" w:hAnsi="Calibri Light"/>
      <w:b/>
      <w:bCs/>
      <w:kern w:val="28"/>
      <w:sz w:val="32"/>
      <w:szCs w:val="32"/>
    </w:rPr>
  </w:style>
  <w:style w:type="character" w:customStyle="1" w:styleId="PavadinimasDiagrama">
    <w:name w:val="Pavadinimas Diagrama"/>
    <w:link w:val="Pavadinimas"/>
    <w:rsid w:val="00956E5A"/>
    <w:rPr>
      <w:rFonts w:ascii="Calibri Light" w:eastAsia="Times New Roman" w:hAnsi="Calibri Light" w:cs="Times New Roman"/>
      <w:b/>
      <w:bCs/>
      <w:kern w:val="28"/>
      <w:sz w:val="32"/>
      <w:szCs w:val="32"/>
      <w:lang w:eastAsia="ar-SA"/>
    </w:rPr>
  </w:style>
  <w:style w:type="paragraph" w:styleId="Sraopastraipa">
    <w:name w:val="List Paragraph"/>
    <w:basedOn w:val="prastasis"/>
    <w:link w:val="SraopastraipaDiagrama"/>
    <w:uiPriority w:val="34"/>
    <w:qFormat/>
    <w:rsid w:val="00254201"/>
    <w:pPr>
      <w:suppressAutoHyphens w:val="0"/>
      <w:spacing w:after="160" w:line="259" w:lineRule="auto"/>
      <w:ind w:left="720"/>
      <w:contextualSpacing/>
    </w:pPr>
    <w:rPr>
      <w:rFonts w:ascii="Calibri" w:eastAsia="Calibri" w:hAnsi="Calibri"/>
      <w:sz w:val="22"/>
      <w:szCs w:val="22"/>
      <w:lang w:eastAsia="en-US"/>
    </w:rPr>
  </w:style>
  <w:style w:type="character" w:styleId="Komentaronuoroda">
    <w:name w:val="annotation reference"/>
    <w:basedOn w:val="Numatytasispastraiposriftas"/>
    <w:rsid w:val="00025050"/>
    <w:rPr>
      <w:sz w:val="16"/>
      <w:szCs w:val="16"/>
    </w:rPr>
  </w:style>
  <w:style w:type="paragraph" w:styleId="Komentarotekstas">
    <w:name w:val="annotation text"/>
    <w:basedOn w:val="prastasis"/>
    <w:link w:val="KomentarotekstasDiagrama"/>
    <w:rsid w:val="00025050"/>
  </w:style>
  <w:style w:type="character" w:customStyle="1" w:styleId="KomentarotekstasDiagrama">
    <w:name w:val="Komentaro tekstas Diagrama"/>
    <w:basedOn w:val="Numatytasispastraiposriftas"/>
    <w:link w:val="Komentarotekstas"/>
    <w:rsid w:val="00025050"/>
    <w:rPr>
      <w:lang w:val="lt-LT" w:eastAsia="ar-SA"/>
    </w:rPr>
  </w:style>
  <w:style w:type="paragraph" w:styleId="Komentarotema">
    <w:name w:val="annotation subject"/>
    <w:basedOn w:val="Komentarotekstas"/>
    <w:next w:val="Komentarotekstas"/>
    <w:link w:val="KomentarotemaDiagrama"/>
    <w:rsid w:val="00025050"/>
    <w:rPr>
      <w:b/>
      <w:bCs/>
    </w:rPr>
  </w:style>
  <w:style w:type="character" w:customStyle="1" w:styleId="KomentarotemaDiagrama">
    <w:name w:val="Komentaro tema Diagrama"/>
    <w:basedOn w:val="KomentarotekstasDiagrama"/>
    <w:link w:val="Komentarotema"/>
    <w:rsid w:val="00025050"/>
    <w:rPr>
      <w:b/>
      <w:bCs/>
      <w:lang w:val="lt-LT" w:eastAsia="ar-SA"/>
    </w:rPr>
  </w:style>
  <w:style w:type="character" w:customStyle="1" w:styleId="SraopastraipaDiagrama">
    <w:name w:val="Sąrašo pastraipa Diagrama"/>
    <w:link w:val="Sraopastraipa"/>
    <w:uiPriority w:val="34"/>
    <w:locked/>
    <w:rsid w:val="00CC2F53"/>
    <w:rPr>
      <w:rFonts w:ascii="Calibri" w:eastAsia="Calibri" w:hAnsi="Calibri"/>
      <w:sz w:val="22"/>
      <w:szCs w:val="22"/>
      <w:lang w:val="lt-LT" w:eastAsia="en-US"/>
    </w:rPr>
  </w:style>
  <w:style w:type="character" w:customStyle="1" w:styleId="AntratsDiagrama">
    <w:name w:val="Antraštės Diagrama"/>
    <w:basedOn w:val="Numatytasispastraiposriftas"/>
    <w:link w:val="Antrats"/>
    <w:uiPriority w:val="99"/>
    <w:rsid w:val="009E73C8"/>
    <w:rPr>
      <w:sz w:val="24"/>
      <w:szCs w:val="24"/>
      <w:lang w:eastAsia="ar-SA"/>
    </w:rPr>
  </w:style>
  <w:style w:type="paragraph" w:customStyle="1" w:styleId="xxxmsonormal">
    <w:name w:val="xxxmsonormal"/>
    <w:basedOn w:val="prastasis"/>
    <w:rsid w:val="00967FAB"/>
    <w:pPr>
      <w:suppressAutoHyphens w:val="0"/>
      <w:spacing w:before="100" w:beforeAutospacing="1" w:after="100" w:afterAutospacing="1"/>
    </w:pPr>
    <w:rPr>
      <w:rFonts w:ascii="Calibri" w:eastAsiaTheme="minorHAnsi" w:hAnsi="Calibri" w:cs="Calibri"/>
      <w:sz w:val="22"/>
      <w:szCs w:val="22"/>
      <w:lang w:eastAsia="lt-LT"/>
    </w:rPr>
  </w:style>
  <w:style w:type="character" w:styleId="Grietas">
    <w:name w:val="Strong"/>
    <w:basedOn w:val="Numatytasispastraiposriftas"/>
    <w:uiPriority w:val="22"/>
    <w:qFormat/>
    <w:rsid w:val="000F4FB8"/>
    <w:rPr>
      <w:b/>
      <w:bCs/>
    </w:rPr>
  </w:style>
  <w:style w:type="character" w:styleId="Emfaz">
    <w:name w:val="Emphasis"/>
    <w:basedOn w:val="Numatytasispastraiposriftas"/>
    <w:uiPriority w:val="20"/>
    <w:qFormat/>
    <w:rsid w:val="000333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6113">
      <w:bodyDiv w:val="1"/>
      <w:marLeft w:val="0"/>
      <w:marRight w:val="0"/>
      <w:marTop w:val="0"/>
      <w:marBottom w:val="0"/>
      <w:divBdr>
        <w:top w:val="none" w:sz="0" w:space="0" w:color="auto"/>
        <w:left w:val="none" w:sz="0" w:space="0" w:color="auto"/>
        <w:bottom w:val="none" w:sz="0" w:space="0" w:color="auto"/>
        <w:right w:val="none" w:sz="0" w:space="0" w:color="auto"/>
      </w:divBdr>
    </w:div>
    <w:div w:id="43717986">
      <w:bodyDiv w:val="1"/>
      <w:marLeft w:val="0"/>
      <w:marRight w:val="0"/>
      <w:marTop w:val="0"/>
      <w:marBottom w:val="0"/>
      <w:divBdr>
        <w:top w:val="none" w:sz="0" w:space="0" w:color="auto"/>
        <w:left w:val="none" w:sz="0" w:space="0" w:color="auto"/>
        <w:bottom w:val="none" w:sz="0" w:space="0" w:color="auto"/>
        <w:right w:val="none" w:sz="0" w:space="0" w:color="auto"/>
      </w:divBdr>
    </w:div>
    <w:div w:id="150684531">
      <w:bodyDiv w:val="1"/>
      <w:marLeft w:val="0"/>
      <w:marRight w:val="0"/>
      <w:marTop w:val="0"/>
      <w:marBottom w:val="0"/>
      <w:divBdr>
        <w:top w:val="none" w:sz="0" w:space="0" w:color="auto"/>
        <w:left w:val="none" w:sz="0" w:space="0" w:color="auto"/>
        <w:bottom w:val="none" w:sz="0" w:space="0" w:color="auto"/>
        <w:right w:val="none" w:sz="0" w:space="0" w:color="auto"/>
      </w:divBdr>
    </w:div>
    <w:div w:id="207379499">
      <w:bodyDiv w:val="1"/>
      <w:marLeft w:val="0"/>
      <w:marRight w:val="0"/>
      <w:marTop w:val="0"/>
      <w:marBottom w:val="0"/>
      <w:divBdr>
        <w:top w:val="none" w:sz="0" w:space="0" w:color="auto"/>
        <w:left w:val="none" w:sz="0" w:space="0" w:color="auto"/>
        <w:bottom w:val="none" w:sz="0" w:space="0" w:color="auto"/>
        <w:right w:val="none" w:sz="0" w:space="0" w:color="auto"/>
      </w:divBdr>
      <w:divsChild>
        <w:div w:id="161361891">
          <w:marLeft w:val="0"/>
          <w:marRight w:val="0"/>
          <w:marTop w:val="0"/>
          <w:marBottom w:val="0"/>
          <w:divBdr>
            <w:top w:val="none" w:sz="0" w:space="0" w:color="auto"/>
            <w:left w:val="none" w:sz="0" w:space="0" w:color="auto"/>
            <w:bottom w:val="none" w:sz="0" w:space="0" w:color="auto"/>
            <w:right w:val="none" w:sz="0" w:space="0" w:color="auto"/>
          </w:divBdr>
        </w:div>
        <w:div w:id="780959093">
          <w:marLeft w:val="0"/>
          <w:marRight w:val="0"/>
          <w:marTop w:val="0"/>
          <w:marBottom w:val="0"/>
          <w:divBdr>
            <w:top w:val="none" w:sz="0" w:space="0" w:color="auto"/>
            <w:left w:val="none" w:sz="0" w:space="0" w:color="auto"/>
            <w:bottom w:val="none" w:sz="0" w:space="0" w:color="auto"/>
            <w:right w:val="none" w:sz="0" w:space="0" w:color="auto"/>
          </w:divBdr>
        </w:div>
      </w:divsChild>
    </w:div>
    <w:div w:id="352805668">
      <w:bodyDiv w:val="1"/>
      <w:marLeft w:val="0"/>
      <w:marRight w:val="0"/>
      <w:marTop w:val="0"/>
      <w:marBottom w:val="0"/>
      <w:divBdr>
        <w:top w:val="none" w:sz="0" w:space="0" w:color="auto"/>
        <w:left w:val="none" w:sz="0" w:space="0" w:color="auto"/>
        <w:bottom w:val="none" w:sz="0" w:space="0" w:color="auto"/>
        <w:right w:val="none" w:sz="0" w:space="0" w:color="auto"/>
      </w:divBdr>
    </w:div>
    <w:div w:id="387414952">
      <w:bodyDiv w:val="1"/>
      <w:marLeft w:val="0"/>
      <w:marRight w:val="0"/>
      <w:marTop w:val="0"/>
      <w:marBottom w:val="0"/>
      <w:divBdr>
        <w:top w:val="none" w:sz="0" w:space="0" w:color="auto"/>
        <w:left w:val="none" w:sz="0" w:space="0" w:color="auto"/>
        <w:bottom w:val="none" w:sz="0" w:space="0" w:color="auto"/>
        <w:right w:val="none" w:sz="0" w:space="0" w:color="auto"/>
      </w:divBdr>
    </w:div>
    <w:div w:id="392697361">
      <w:bodyDiv w:val="1"/>
      <w:marLeft w:val="0"/>
      <w:marRight w:val="0"/>
      <w:marTop w:val="0"/>
      <w:marBottom w:val="0"/>
      <w:divBdr>
        <w:top w:val="none" w:sz="0" w:space="0" w:color="auto"/>
        <w:left w:val="none" w:sz="0" w:space="0" w:color="auto"/>
        <w:bottom w:val="none" w:sz="0" w:space="0" w:color="auto"/>
        <w:right w:val="none" w:sz="0" w:space="0" w:color="auto"/>
      </w:divBdr>
    </w:div>
    <w:div w:id="595288660">
      <w:bodyDiv w:val="1"/>
      <w:marLeft w:val="0"/>
      <w:marRight w:val="0"/>
      <w:marTop w:val="0"/>
      <w:marBottom w:val="0"/>
      <w:divBdr>
        <w:top w:val="none" w:sz="0" w:space="0" w:color="auto"/>
        <w:left w:val="none" w:sz="0" w:space="0" w:color="auto"/>
        <w:bottom w:val="none" w:sz="0" w:space="0" w:color="auto"/>
        <w:right w:val="none" w:sz="0" w:space="0" w:color="auto"/>
      </w:divBdr>
    </w:div>
    <w:div w:id="605311325">
      <w:bodyDiv w:val="1"/>
      <w:marLeft w:val="0"/>
      <w:marRight w:val="0"/>
      <w:marTop w:val="0"/>
      <w:marBottom w:val="0"/>
      <w:divBdr>
        <w:top w:val="none" w:sz="0" w:space="0" w:color="auto"/>
        <w:left w:val="none" w:sz="0" w:space="0" w:color="auto"/>
        <w:bottom w:val="none" w:sz="0" w:space="0" w:color="auto"/>
        <w:right w:val="none" w:sz="0" w:space="0" w:color="auto"/>
      </w:divBdr>
    </w:div>
    <w:div w:id="626158826">
      <w:bodyDiv w:val="1"/>
      <w:marLeft w:val="0"/>
      <w:marRight w:val="0"/>
      <w:marTop w:val="0"/>
      <w:marBottom w:val="0"/>
      <w:divBdr>
        <w:top w:val="none" w:sz="0" w:space="0" w:color="auto"/>
        <w:left w:val="none" w:sz="0" w:space="0" w:color="auto"/>
        <w:bottom w:val="none" w:sz="0" w:space="0" w:color="auto"/>
        <w:right w:val="none" w:sz="0" w:space="0" w:color="auto"/>
      </w:divBdr>
      <w:divsChild>
        <w:div w:id="425659864">
          <w:marLeft w:val="0"/>
          <w:marRight w:val="0"/>
          <w:marTop w:val="0"/>
          <w:marBottom w:val="0"/>
          <w:divBdr>
            <w:top w:val="none" w:sz="0" w:space="0" w:color="auto"/>
            <w:left w:val="none" w:sz="0" w:space="0" w:color="auto"/>
            <w:bottom w:val="none" w:sz="0" w:space="0" w:color="auto"/>
            <w:right w:val="none" w:sz="0" w:space="0" w:color="auto"/>
          </w:divBdr>
          <w:divsChild>
            <w:div w:id="926115294">
              <w:marLeft w:val="0"/>
              <w:marRight w:val="0"/>
              <w:marTop w:val="0"/>
              <w:marBottom w:val="0"/>
              <w:divBdr>
                <w:top w:val="none" w:sz="0" w:space="0" w:color="auto"/>
                <w:left w:val="none" w:sz="0" w:space="0" w:color="auto"/>
                <w:bottom w:val="none" w:sz="0" w:space="0" w:color="auto"/>
                <w:right w:val="none" w:sz="0" w:space="0" w:color="auto"/>
              </w:divBdr>
              <w:divsChild>
                <w:div w:id="122737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136815">
      <w:bodyDiv w:val="1"/>
      <w:marLeft w:val="0"/>
      <w:marRight w:val="0"/>
      <w:marTop w:val="0"/>
      <w:marBottom w:val="0"/>
      <w:divBdr>
        <w:top w:val="none" w:sz="0" w:space="0" w:color="auto"/>
        <w:left w:val="none" w:sz="0" w:space="0" w:color="auto"/>
        <w:bottom w:val="none" w:sz="0" w:space="0" w:color="auto"/>
        <w:right w:val="none" w:sz="0" w:space="0" w:color="auto"/>
      </w:divBdr>
    </w:div>
    <w:div w:id="730615876">
      <w:bodyDiv w:val="1"/>
      <w:marLeft w:val="0"/>
      <w:marRight w:val="0"/>
      <w:marTop w:val="0"/>
      <w:marBottom w:val="0"/>
      <w:divBdr>
        <w:top w:val="none" w:sz="0" w:space="0" w:color="auto"/>
        <w:left w:val="none" w:sz="0" w:space="0" w:color="auto"/>
        <w:bottom w:val="none" w:sz="0" w:space="0" w:color="auto"/>
        <w:right w:val="none" w:sz="0" w:space="0" w:color="auto"/>
      </w:divBdr>
    </w:div>
    <w:div w:id="783576553">
      <w:bodyDiv w:val="1"/>
      <w:marLeft w:val="0"/>
      <w:marRight w:val="0"/>
      <w:marTop w:val="0"/>
      <w:marBottom w:val="0"/>
      <w:divBdr>
        <w:top w:val="none" w:sz="0" w:space="0" w:color="auto"/>
        <w:left w:val="none" w:sz="0" w:space="0" w:color="auto"/>
        <w:bottom w:val="none" w:sz="0" w:space="0" w:color="auto"/>
        <w:right w:val="none" w:sz="0" w:space="0" w:color="auto"/>
      </w:divBdr>
    </w:div>
    <w:div w:id="806817823">
      <w:bodyDiv w:val="1"/>
      <w:marLeft w:val="0"/>
      <w:marRight w:val="0"/>
      <w:marTop w:val="0"/>
      <w:marBottom w:val="0"/>
      <w:divBdr>
        <w:top w:val="none" w:sz="0" w:space="0" w:color="auto"/>
        <w:left w:val="none" w:sz="0" w:space="0" w:color="auto"/>
        <w:bottom w:val="none" w:sz="0" w:space="0" w:color="auto"/>
        <w:right w:val="none" w:sz="0" w:space="0" w:color="auto"/>
      </w:divBdr>
    </w:div>
    <w:div w:id="859129592">
      <w:bodyDiv w:val="1"/>
      <w:marLeft w:val="0"/>
      <w:marRight w:val="0"/>
      <w:marTop w:val="0"/>
      <w:marBottom w:val="0"/>
      <w:divBdr>
        <w:top w:val="none" w:sz="0" w:space="0" w:color="auto"/>
        <w:left w:val="none" w:sz="0" w:space="0" w:color="auto"/>
        <w:bottom w:val="none" w:sz="0" w:space="0" w:color="auto"/>
        <w:right w:val="none" w:sz="0" w:space="0" w:color="auto"/>
      </w:divBdr>
    </w:div>
    <w:div w:id="931816615">
      <w:bodyDiv w:val="1"/>
      <w:marLeft w:val="0"/>
      <w:marRight w:val="0"/>
      <w:marTop w:val="0"/>
      <w:marBottom w:val="0"/>
      <w:divBdr>
        <w:top w:val="none" w:sz="0" w:space="0" w:color="auto"/>
        <w:left w:val="none" w:sz="0" w:space="0" w:color="auto"/>
        <w:bottom w:val="none" w:sz="0" w:space="0" w:color="auto"/>
        <w:right w:val="none" w:sz="0" w:space="0" w:color="auto"/>
      </w:divBdr>
    </w:div>
    <w:div w:id="962003585">
      <w:bodyDiv w:val="1"/>
      <w:marLeft w:val="0"/>
      <w:marRight w:val="0"/>
      <w:marTop w:val="0"/>
      <w:marBottom w:val="0"/>
      <w:divBdr>
        <w:top w:val="none" w:sz="0" w:space="0" w:color="auto"/>
        <w:left w:val="none" w:sz="0" w:space="0" w:color="auto"/>
        <w:bottom w:val="none" w:sz="0" w:space="0" w:color="auto"/>
        <w:right w:val="none" w:sz="0" w:space="0" w:color="auto"/>
      </w:divBdr>
    </w:div>
    <w:div w:id="1093892090">
      <w:bodyDiv w:val="1"/>
      <w:marLeft w:val="0"/>
      <w:marRight w:val="0"/>
      <w:marTop w:val="0"/>
      <w:marBottom w:val="0"/>
      <w:divBdr>
        <w:top w:val="none" w:sz="0" w:space="0" w:color="auto"/>
        <w:left w:val="none" w:sz="0" w:space="0" w:color="auto"/>
        <w:bottom w:val="none" w:sz="0" w:space="0" w:color="auto"/>
        <w:right w:val="none" w:sz="0" w:space="0" w:color="auto"/>
      </w:divBdr>
    </w:div>
    <w:div w:id="1177961635">
      <w:bodyDiv w:val="1"/>
      <w:marLeft w:val="0"/>
      <w:marRight w:val="0"/>
      <w:marTop w:val="0"/>
      <w:marBottom w:val="0"/>
      <w:divBdr>
        <w:top w:val="none" w:sz="0" w:space="0" w:color="auto"/>
        <w:left w:val="none" w:sz="0" w:space="0" w:color="auto"/>
        <w:bottom w:val="none" w:sz="0" w:space="0" w:color="auto"/>
        <w:right w:val="none" w:sz="0" w:space="0" w:color="auto"/>
      </w:divBdr>
    </w:div>
    <w:div w:id="1255359725">
      <w:bodyDiv w:val="1"/>
      <w:marLeft w:val="0"/>
      <w:marRight w:val="0"/>
      <w:marTop w:val="0"/>
      <w:marBottom w:val="0"/>
      <w:divBdr>
        <w:top w:val="none" w:sz="0" w:space="0" w:color="auto"/>
        <w:left w:val="none" w:sz="0" w:space="0" w:color="auto"/>
        <w:bottom w:val="none" w:sz="0" w:space="0" w:color="auto"/>
        <w:right w:val="none" w:sz="0" w:space="0" w:color="auto"/>
      </w:divBdr>
    </w:div>
    <w:div w:id="1485465528">
      <w:bodyDiv w:val="1"/>
      <w:marLeft w:val="0"/>
      <w:marRight w:val="0"/>
      <w:marTop w:val="0"/>
      <w:marBottom w:val="0"/>
      <w:divBdr>
        <w:top w:val="none" w:sz="0" w:space="0" w:color="auto"/>
        <w:left w:val="none" w:sz="0" w:space="0" w:color="auto"/>
        <w:bottom w:val="none" w:sz="0" w:space="0" w:color="auto"/>
        <w:right w:val="none" w:sz="0" w:space="0" w:color="auto"/>
      </w:divBdr>
    </w:div>
    <w:div w:id="1583753482">
      <w:bodyDiv w:val="1"/>
      <w:marLeft w:val="0"/>
      <w:marRight w:val="0"/>
      <w:marTop w:val="0"/>
      <w:marBottom w:val="0"/>
      <w:divBdr>
        <w:top w:val="none" w:sz="0" w:space="0" w:color="auto"/>
        <w:left w:val="none" w:sz="0" w:space="0" w:color="auto"/>
        <w:bottom w:val="none" w:sz="0" w:space="0" w:color="auto"/>
        <w:right w:val="none" w:sz="0" w:space="0" w:color="auto"/>
      </w:divBdr>
    </w:div>
    <w:div w:id="1632130934">
      <w:bodyDiv w:val="1"/>
      <w:marLeft w:val="0"/>
      <w:marRight w:val="0"/>
      <w:marTop w:val="0"/>
      <w:marBottom w:val="0"/>
      <w:divBdr>
        <w:top w:val="none" w:sz="0" w:space="0" w:color="auto"/>
        <w:left w:val="none" w:sz="0" w:space="0" w:color="auto"/>
        <w:bottom w:val="none" w:sz="0" w:space="0" w:color="auto"/>
        <w:right w:val="none" w:sz="0" w:space="0" w:color="auto"/>
      </w:divBdr>
    </w:div>
    <w:div w:id="1649243499">
      <w:bodyDiv w:val="1"/>
      <w:marLeft w:val="0"/>
      <w:marRight w:val="0"/>
      <w:marTop w:val="0"/>
      <w:marBottom w:val="0"/>
      <w:divBdr>
        <w:top w:val="none" w:sz="0" w:space="0" w:color="auto"/>
        <w:left w:val="none" w:sz="0" w:space="0" w:color="auto"/>
        <w:bottom w:val="none" w:sz="0" w:space="0" w:color="auto"/>
        <w:right w:val="none" w:sz="0" w:space="0" w:color="auto"/>
      </w:divBdr>
    </w:div>
    <w:div w:id="1843004639">
      <w:bodyDiv w:val="1"/>
      <w:marLeft w:val="0"/>
      <w:marRight w:val="0"/>
      <w:marTop w:val="0"/>
      <w:marBottom w:val="0"/>
      <w:divBdr>
        <w:top w:val="none" w:sz="0" w:space="0" w:color="auto"/>
        <w:left w:val="none" w:sz="0" w:space="0" w:color="auto"/>
        <w:bottom w:val="none" w:sz="0" w:space="0" w:color="auto"/>
        <w:right w:val="none" w:sz="0" w:space="0" w:color="auto"/>
      </w:divBdr>
    </w:div>
    <w:div w:id="1871071455">
      <w:bodyDiv w:val="1"/>
      <w:marLeft w:val="0"/>
      <w:marRight w:val="0"/>
      <w:marTop w:val="0"/>
      <w:marBottom w:val="0"/>
      <w:divBdr>
        <w:top w:val="none" w:sz="0" w:space="0" w:color="auto"/>
        <w:left w:val="none" w:sz="0" w:space="0" w:color="auto"/>
        <w:bottom w:val="none" w:sz="0" w:space="0" w:color="auto"/>
        <w:right w:val="none" w:sz="0" w:space="0" w:color="auto"/>
      </w:divBdr>
    </w:div>
    <w:div w:id="1902250773">
      <w:bodyDiv w:val="1"/>
      <w:marLeft w:val="0"/>
      <w:marRight w:val="0"/>
      <w:marTop w:val="0"/>
      <w:marBottom w:val="0"/>
      <w:divBdr>
        <w:top w:val="none" w:sz="0" w:space="0" w:color="auto"/>
        <w:left w:val="none" w:sz="0" w:space="0" w:color="auto"/>
        <w:bottom w:val="none" w:sz="0" w:space="0" w:color="auto"/>
        <w:right w:val="none" w:sz="0" w:space="0" w:color="auto"/>
      </w:divBdr>
    </w:div>
    <w:div w:id="1951428758">
      <w:bodyDiv w:val="1"/>
      <w:marLeft w:val="0"/>
      <w:marRight w:val="0"/>
      <w:marTop w:val="0"/>
      <w:marBottom w:val="0"/>
      <w:divBdr>
        <w:top w:val="none" w:sz="0" w:space="0" w:color="auto"/>
        <w:left w:val="none" w:sz="0" w:space="0" w:color="auto"/>
        <w:bottom w:val="none" w:sz="0" w:space="0" w:color="auto"/>
        <w:right w:val="none" w:sz="0" w:space="0" w:color="auto"/>
      </w:divBdr>
    </w:div>
    <w:div w:id="1956213378">
      <w:bodyDiv w:val="1"/>
      <w:marLeft w:val="0"/>
      <w:marRight w:val="0"/>
      <w:marTop w:val="0"/>
      <w:marBottom w:val="0"/>
      <w:divBdr>
        <w:top w:val="none" w:sz="0" w:space="0" w:color="auto"/>
        <w:left w:val="none" w:sz="0" w:space="0" w:color="auto"/>
        <w:bottom w:val="none" w:sz="0" w:space="0" w:color="auto"/>
        <w:right w:val="none" w:sz="0" w:space="0" w:color="auto"/>
      </w:divBdr>
    </w:div>
    <w:div w:id="214461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800</Words>
  <Characters>456</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____</Company>
  <LinksUpToDate>false</LinksUpToDate>
  <CharactersWithSpaces>1254</CharactersWithSpaces>
  <SharedDoc>false</SharedDoc>
  <HLinks>
    <vt:vector size="12" baseType="variant">
      <vt:variant>
        <vt:i4>7864417</vt:i4>
      </vt:variant>
      <vt:variant>
        <vt:i4>3</vt:i4>
      </vt:variant>
      <vt:variant>
        <vt:i4>0</vt:i4>
      </vt:variant>
      <vt:variant>
        <vt:i4>5</vt:i4>
      </vt:variant>
      <vt:variant>
        <vt:lpwstr>http://www.eku.lt/</vt:lpwstr>
      </vt:variant>
      <vt:variant>
        <vt:lpwstr/>
      </vt:variant>
      <vt:variant>
        <vt:i4>7929935</vt:i4>
      </vt:variant>
      <vt:variant>
        <vt:i4>0</vt:i4>
      </vt:variant>
      <vt:variant>
        <vt:i4>0</vt:i4>
      </vt:variant>
      <vt:variant>
        <vt:i4>5</vt:i4>
      </vt:variant>
      <vt:variant>
        <vt:lpwstr>mailto:administracija@eku.lt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Giedre</dc:creator>
  <cp:keywords/>
  <cp:lastModifiedBy>Deimantė Zurlienė</cp:lastModifiedBy>
  <cp:revision>5</cp:revision>
  <cp:lastPrinted>2022-07-11T08:13:00Z</cp:lastPrinted>
  <dcterms:created xsi:type="dcterms:W3CDTF">2026-09-11T09:57:00Z</dcterms:created>
  <dcterms:modified xsi:type="dcterms:W3CDTF">2026-09-11T09:59:00Z</dcterms:modified>
</cp:coreProperties>
</file>