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F77" w:rsidRPr="00CE36A5" w:rsidRDefault="000A22B2" w:rsidP="00501F77">
      <w:pPr>
        <w:jc w:val="right"/>
        <w:rPr>
          <w:rFonts w:ascii="Times New Roman" w:hAnsi="Times New Roman" w:cs="Times New Roman"/>
          <w:i/>
          <w:iCs/>
          <w:lang w:val="lt-LT"/>
        </w:rPr>
      </w:pPr>
      <w:bookmarkStart w:id="0" w:name="_Ref39484039"/>
      <w:bookmarkStart w:id="1" w:name="_Ref40278562"/>
      <w:bookmarkStart w:id="2" w:name="_Toc126333945"/>
      <w:r>
        <w:rPr>
          <w:rFonts w:ascii="Times New Roman" w:hAnsi="Times New Roman" w:cs="Times New Roman"/>
          <w:i/>
          <w:iCs/>
          <w:lang w:val="lt-LT"/>
        </w:rPr>
        <w:t>Pirkimo sąlygų 7</w:t>
      </w:r>
      <w:r w:rsidR="00501F77" w:rsidRPr="00CE36A5">
        <w:rPr>
          <w:rFonts w:ascii="Times New Roman" w:hAnsi="Times New Roman" w:cs="Times New Roman"/>
          <w:i/>
          <w:iCs/>
          <w:lang w:val="lt-LT"/>
        </w:rPr>
        <w:t xml:space="preserve"> priedas </w:t>
      </w:r>
      <w:bookmarkEnd w:id="0"/>
      <w:bookmarkEnd w:id="1"/>
      <w:bookmarkEnd w:id="2"/>
    </w:p>
    <w:p w:rsidR="00501F77" w:rsidRPr="00501F77" w:rsidRDefault="00501F77" w:rsidP="00501F77">
      <w:pPr>
        <w:rPr>
          <w:b/>
          <w:lang w:val="lt-LT"/>
        </w:rPr>
      </w:pPr>
    </w:p>
    <w:p w:rsidR="00501F77" w:rsidRPr="00F13431" w:rsidRDefault="00501F77" w:rsidP="00F13431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01F77">
        <w:rPr>
          <w:rFonts w:ascii="Times New Roman" w:hAnsi="Times New Roman" w:cs="Times New Roman"/>
          <w:b/>
          <w:sz w:val="24"/>
          <w:szCs w:val="24"/>
          <w:lang w:val="lt-LT"/>
        </w:rPr>
        <w:t>PASIŪLYMŲ VERTINIMO KRITERIJAI IR SĄLYGOS</w:t>
      </w:r>
    </w:p>
    <w:p w:rsidR="00501F77" w:rsidRDefault="00501F77" w:rsidP="00F13431">
      <w:pPr>
        <w:pStyle w:val="Body2"/>
        <w:ind w:firstLine="720"/>
        <w:rPr>
          <w:rFonts w:cs="Times New Roman"/>
          <w:sz w:val="24"/>
          <w:szCs w:val="24"/>
          <w:lang w:val="lt-LT"/>
        </w:rPr>
      </w:pPr>
      <w:r w:rsidRPr="005A096D">
        <w:rPr>
          <w:rFonts w:cs="Times New Roman"/>
          <w:sz w:val="24"/>
          <w:szCs w:val="24"/>
          <w:lang w:val="lt-LT"/>
        </w:rPr>
        <w:t xml:space="preserve">Perkančioji organizacija ekonomiškai naudingiausią pasiūlymą išrenka pagal </w:t>
      </w:r>
      <w:r w:rsidR="000A22B2" w:rsidRPr="00EE1B34">
        <w:rPr>
          <w:rFonts w:cs="Times New Roman"/>
          <w:b/>
          <w:sz w:val="24"/>
          <w:szCs w:val="24"/>
          <w:lang w:val="lt-LT"/>
        </w:rPr>
        <w:t>kainos/ sąnaudų ir kokybės santykį</w:t>
      </w:r>
      <w:r w:rsidR="000A22B2" w:rsidRPr="00EE1B34">
        <w:rPr>
          <w:rFonts w:cs="Times New Roman"/>
          <w:sz w:val="24"/>
          <w:szCs w:val="24"/>
          <w:lang w:val="lt-LT"/>
        </w:rPr>
        <w:t xml:space="preserve"> (pasiūlymo techninės charakteri</w:t>
      </w:r>
      <w:r w:rsidR="000A22B2">
        <w:rPr>
          <w:rFonts w:cs="Times New Roman"/>
          <w:sz w:val="24"/>
          <w:szCs w:val="24"/>
          <w:lang w:val="lt-LT"/>
        </w:rPr>
        <w:t xml:space="preserve">stikos vertinamos kiekybiškai). </w:t>
      </w:r>
    </w:p>
    <w:p w:rsidR="00582897" w:rsidRDefault="00582897" w:rsidP="000A22B2">
      <w:pPr>
        <w:pStyle w:val="Body2"/>
        <w:rPr>
          <w:rFonts w:cs="Times New Roman"/>
          <w:sz w:val="24"/>
          <w:szCs w:val="24"/>
          <w:lang w:val="lt-LT"/>
        </w:rPr>
      </w:pPr>
    </w:p>
    <w:p w:rsidR="002E1B1E" w:rsidRPr="002E1B1E" w:rsidRDefault="002E1B1E" w:rsidP="002E1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ŠVARKO </w:t>
      </w:r>
      <w:r w:rsidRPr="002E1B1E">
        <w:rPr>
          <w:rFonts w:ascii="Times New Roman" w:eastAsia="Times New Roman" w:hAnsi="Times New Roman" w:cs="Times New Roman"/>
          <w:b/>
          <w:caps/>
          <w:sz w:val="24"/>
          <w:szCs w:val="24"/>
          <w:lang w:val="lt-LT"/>
        </w:rPr>
        <w:t>ŠILTO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(</w:t>
      </w:r>
      <w:r w:rsidRPr="002E1B1E">
        <w:rPr>
          <w:rFonts w:ascii="Times New Roman" w:eastAsia="Times New Roman" w:hAnsi="Times New Roman" w:cs="Times New Roman"/>
          <w:b/>
          <w:caps/>
          <w:sz w:val="24"/>
          <w:szCs w:val="24"/>
          <w:lang w:val="lt-LT"/>
        </w:rPr>
        <w:t>LAUKO UNIFORMOS 4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SLUOKSNIO)</w:t>
      </w:r>
    </w:p>
    <w:p w:rsidR="002E1B1E" w:rsidRPr="002E1B1E" w:rsidRDefault="002E1B1E" w:rsidP="002E1B1E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b/>
          <w:noProof/>
          <w:sz w:val="24"/>
          <w:szCs w:val="24"/>
          <w:lang w:val="lt-LT" w:eastAsia="lt-LT"/>
        </w:rPr>
        <w:t>PASIŪLYMŲ VERTINIMO PAGAL JŲ EKONOMINĮ NAUDINGUMĄ METODIKA</w:t>
      </w:r>
    </w:p>
    <w:p w:rsidR="00F13431" w:rsidRDefault="00F13431" w:rsidP="00F13431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lt-LT" w:eastAsia="lt-LT"/>
        </w:rPr>
      </w:pPr>
    </w:p>
    <w:p w:rsidR="00F13431" w:rsidRPr="00F13431" w:rsidRDefault="00F13431" w:rsidP="00F13431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noProof/>
          <w:sz w:val="24"/>
          <w:szCs w:val="24"/>
          <w:lang w:val="lt-LT" w:eastAsia="lt-LT"/>
        </w:rPr>
      </w:pPr>
      <w:r w:rsidRPr="00F13431">
        <w:rPr>
          <w:rFonts w:ascii="Times New Roman" w:eastAsia="Times New Roman" w:hAnsi="Times New Roman" w:cs="Times New Roman"/>
          <w:i/>
          <w:noProof/>
          <w:sz w:val="24"/>
          <w:szCs w:val="24"/>
          <w:lang w:val="lt-LT" w:eastAsia="lt-LT"/>
        </w:rPr>
        <w:t>(taikoma 1-ai pirkimo daliai)</w:t>
      </w:r>
    </w:p>
    <w:p w:rsidR="00F13431" w:rsidRPr="00F13431" w:rsidRDefault="00F13431" w:rsidP="00F13431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1. Gauti pasiūlymai bus vertinami ir lyginami pagal jų ekonominį naudingumą – kainą ir kokybę (techninius </w:t>
      </w:r>
      <w:proofErr w:type="spellStart"/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pranašumus</w:t>
      </w:r>
      <w:proofErr w:type="spellEnd"/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).</w:t>
      </w:r>
    </w:p>
    <w:p w:rsidR="002E1B1E" w:rsidRPr="002E1B1E" w:rsidRDefault="002E1B1E" w:rsidP="002E1B1E">
      <w:pPr>
        <w:tabs>
          <w:tab w:val="left" w:pos="720"/>
        </w:tabs>
        <w:suppressAutoHyphens/>
        <w:spacing w:after="120" w:line="24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2. </w:t>
      </w: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Vertinimo kriterijai (parametrai) ir jų lyginamieji svoriai pateikti Metodikos lentelėje:</w:t>
      </w:r>
    </w:p>
    <w:tbl>
      <w:tblPr>
        <w:tblW w:w="5034" w:type="pct"/>
        <w:tblLook w:val="04A0" w:firstRow="1" w:lastRow="0" w:firstColumn="1" w:lastColumn="0" w:noHBand="0" w:noVBand="1"/>
      </w:tblPr>
      <w:tblGrid>
        <w:gridCol w:w="3947"/>
        <w:gridCol w:w="959"/>
        <w:gridCol w:w="2277"/>
        <w:gridCol w:w="2847"/>
      </w:tblGrid>
      <w:tr w:rsidR="002E1B1E" w:rsidRPr="002E1B1E" w:rsidTr="002029C2"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Vertinimo kriterijus (parametrai), </w:t>
            </w:r>
          </w:p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išraiška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Žyma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Parametro lyginamasis svoris* (</w:t>
            </w:r>
            <w:proofErr w:type="spellStart"/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Y</w:t>
            </w:r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bscript"/>
                <w:lang w:val="lt-LT" w:eastAsia="lt-LT"/>
              </w:rPr>
              <w:t>i</w:t>
            </w:r>
            <w:proofErr w:type="spellEnd"/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Vertinimo kriterijaus lyginamasis svoris** balais (</w:t>
            </w:r>
            <w:proofErr w:type="spellStart"/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X</w:t>
            </w:r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bscript"/>
                <w:lang w:val="lt-LT" w:eastAsia="lt-LT"/>
              </w:rPr>
              <w:t>i</w:t>
            </w:r>
            <w:proofErr w:type="spellEnd"/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</w:tr>
      <w:tr w:rsidR="002E1B1E" w:rsidRPr="002E1B1E" w:rsidTr="002029C2"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1. Kaina 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K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60 (</w:t>
            </w:r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X</w:t>
            </w:r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bscript"/>
                <w:lang w:val="lt-LT" w:eastAsia="lt-LT"/>
              </w:rPr>
              <w:t>1</w:t>
            </w: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</w:tr>
      <w:tr w:rsidR="002E1B1E" w:rsidRPr="002E1B1E" w:rsidTr="002029C2"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1.1. Pasiūlymo kaina (</w:t>
            </w:r>
            <w:proofErr w:type="spellStart"/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Eur</w:t>
            </w:r>
            <w:proofErr w:type="spellEnd"/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K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60</w:t>
            </w:r>
          </w:p>
        </w:tc>
      </w:tr>
      <w:tr w:rsidR="002E1B1E" w:rsidRPr="002E1B1E" w:rsidTr="002029C2"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2.Techniniai </w:t>
            </w:r>
            <w:proofErr w:type="spellStart"/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pranašumai</w:t>
            </w:r>
            <w:proofErr w:type="spellEnd"/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T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40 (</w:t>
            </w:r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X</w:t>
            </w:r>
            <w:r w:rsidRPr="002E1B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bscript"/>
                <w:lang w:val="lt-LT" w:eastAsia="lt-LT"/>
              </w:rPr>
              <w:t>2</w:t>
            </w:r>
            <w:r w:rsidRPr="002E1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</w:tr>
      <w:tr w:rsidR="002E1B1E" w:rsidRPr="002E1B1E" w:rsidTr="002029C2"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2.1. Pagrindinio audinio plyšimo jėga, N 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T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  <w:t>1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0,30 (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Y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  <w:t>1</w:t>
            </w: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</w:tr>
      <w:tr w:rsidR="002E1B1E" w:rsidRPr="002E1B1E" w:rsidTr="002029C2"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B1E" w:rsidRPr="002E1B1E" w:rsidRDefault="002E1B1E" w:rsidP="002E1B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2.2. Pamušalo laidumas orui, </w:t>
            </w: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mm/s, </w:t>
            </w: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naujo ir po 25 skalbimų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T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  <w:t>2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0,35 (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Y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  <w:t>2</w:t>
            </w: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</w:tr>
      <w:tr w:rsidR="002E1B1E" w:rsidRPr="002E1B1E" w:rsidTr="002029C2"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B1E" w:rsidRPr="002E1B1E" w:rsidRDefault="002E1B1E" w:rsidP="002E1B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2.3. Pamušalo šiluminis atsparumas, m</w:t>
            </w: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t-LT" w:eastAsia="lt-LT"/>
              </w:rPr>
              <w:t>2</w:t>
            </w: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K/W, naujo ir po 25 skalbimų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T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  <w:t>3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0,35 (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Y</w:t>
            </w:r>
            <w:r w:rsidRPr="002E1B1E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lt-LT" w:eastAsia="lt-LT"/>
              </w:rPr>
              <w:t>3</w:t>
            </w: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B1E" w:rsidRPr="002E1B1E" w:rsidRDefault="002E1B1E" w:rsidP="002E1B1E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2E1B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</w:tr>
    </w:tbl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* - 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vertinimo kriterijaus parametrų lyginamųjų svorių balų suma turi būti lygi 1;</w:t>
      </w: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** - Vertinimo kriterijų lyginamųjų svorių balų suma turi būti lygi 100.</w:t>
      </w:r>
    </w:p>
    <w:p w:rsidR="002E1B1E" w:rsidRPr="002E1B1E" w:rsidRDefault="002E1B1E" w:rsidP="002E1B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3. </w:t>
      </w: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Pasiūlymų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vertinimo kriterijų lyginamasis balas 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L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 apskaičiuojamas pagal formulę: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L = K + T   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(1 formulė), kur</w:t>
      </w: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pasiūlymo kaina;</w:t>
      </w: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pasiūlymo techniniai </w:t>
      </w:r>
      <w:proofErr w:type="spellStart"/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pranašumai</w:t>
      </w:r>
      <w:proofErr w:type="spellEnd"/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;</w:t>
      </w: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3.1. </w:t>
      </w: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Pasiūlymo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kriterijaus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„Kaina“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) balai apskaičiuojami pagal formulę: 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K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proofErr w:type="spellStart"/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min</w:t>
      </w:r>
      <w:proofErr w:type="spellEnd"/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/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</w:t>
      </w:r>
      <w:proofErr w:type="spellStart"/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</w:t>
      </w:r>
      <w:proofErr w:type="spellEnd"/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× X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(2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proofErr w:type="spellStart"/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min</w:t>
      </w:r>
      <w:proofErr w:type="spellEnd"/>
      <w:r w:rsidRPr="002E1B1E">
        <w:rPr>
          <w:rFonts w:ascii="Times New Roman" w:eastAsia="Times New Roman" w:hAnsi="Times New Roman" w:cs="Times New Roman"/>
          <w:sz w:val="24"/>
          <w:szCs w:val="24"/>
          <w:vertAlign w:val="subscript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– komisijos neatmesto tiekėjo, mažiausia pasiūlyta kaina eurais;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proofErr w:type="spellStart"/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</w:t>
      </w:r>
      <w:proofErr w:type="spellEnd"/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kaina eurais;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X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bscript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– kainos vertinimo kriterijaus lyginamasis svoris 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60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balų.</w:t>
      </w:r>
    </w:p>
    <w:p w:rsidR="002E1B1E" w:rsidRPr="002E1B1E" w:rsidRDefault="002E1B1E" w:rsidP="002E1B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3.2. Vertinimo k</w:t>
      </w: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riterijaus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„Techniniai </w:t>
      </w:r>
      <w:proofErr w:type="spellStart"/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pranašumai</w:t>
      </w:r>
      <w:proofErr w:type="spellEnd"/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“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parametrų, nurodytų Metodikos lentelės 2.1, 2.2 ir 2.3 papunkčiuose, balai apskaičiuojami pagal formulę: 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T 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+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+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× X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(3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lastRenderedPageBreak/>
        <w:t>X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bscript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-  techninių </w:t>
      </w:r>
      <w:proofErr w:type="spellStart"/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pranašumų</w:t>
      </w:r>
      <w:proofErr w:type="spellEnd"/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vertinimo kriterijaus lyginamasis svoris 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40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balų.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</w:pP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 xml:space="preserve">3.2.1. </w:t>
      </w: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Techninio pranašumo parametro </w:t>
      </w:r>
      <w:r w:rsidRPr="002E1B1E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>„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Pagrindinio audinio plyšimo jėga, N</w:t>
      </w:r>
      <w:r w:rsidRPr="002E1B1E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 xml:space="preserve">“ </w:t>
      </w: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noProof/>
          <w:sz w:val="24"/>
          <w:szCs w:val="20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noProof/>
          <w:sz w:val="24"/>
          <w:szCs w:val="20"/>
          <w:vertAlign w:val="subscript"/>
          <w:lang w:val="lt-LT" w:eastAsia="lt-LT"/>
        </w:rPr>
        <w:t>1</w:t>
      </w: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 xml:space="preserve">) balai apskaičiuojami pagal 4 ir 5 formules: 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1P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PM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lt-LT" w:eastAsia="lt-LT"/>
        </w:rPr>
        <w:t>−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20)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+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(T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PA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lt-LT" w:eastAsia="lt-LT"/>
        </w:rPr>
        <w:t>−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30)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 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(4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skirtumas nuo Techninės specifikacijos 3 lentelės „Pagrindinio audinio techninės charakteristikos“ 4 punkte nurodyto rodiklio „</w:t>
      </w:r>
      <w:r w:rsidRPr="002E1B1E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Plyšimo jėga, N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“ skersai metmenų ir skersai ataudų reikšmių sumos. 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>Pastaba. Tiekėjų pasiūlymai, kuriuose 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val="lt-LT" w:eastAsia="lt-LT"/>
        </w:rPr>
        <w:t xml:space="preserve">1P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 xml:space="preserve">reikšmė apskaičiuojant gaunasi lygi 0, skiriama 0 balų. 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PM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rodiklio „</w:t>
      </w:r>
      <w:r w:rsidRPr="002E1B1E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Plyšimo jėga, N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skersai metmenų reikšmė;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PA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rodiklio „</w:t>
      </w:r>
      <w:r w:rsidRPr="002E1B1E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Plyšimo jėga, N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skersai ataudų reikšmė.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/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1max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× Y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(5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skirtumas nuo Techninės specifikacijos 3 lentelės „Pagrindinio audinio techninės charakteristikos“ 4 punkte nurodyto rodiklio „Plyšimo</w:t>
      </w:r>
      <w:r w:rsidRPr="002E1B1E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 xml:space="preserve"> jėga, N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skersai metmenų ir skersai ataudų reikšmių sumos;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1max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komisijos neatmesto tiekėjo pasiūlymo didžiausias skirtumas nuo Techninės specifikacijos 3 lentelės „Pagrindinio audinio techninės charakteristikos“ 4 punkte nurodyto rodiklio „Plyšimo</w:t>
      </w:r>
      <w:r w:rsidRPr="002E1B1E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 xml:space="preserve"> jėga, N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skersai metmenų ir skersai ataudų reikšmių sumos;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Y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-  techninio pranašumo parametro lyginamasis svoris 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0,30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balo.</w:t>
      </w:r>
    </w:p>
    <w:p w:rsidR="002E1B1E" w:rsidRPr="002E1B1E" w:rsidRDefault="002E1B1E" w:rsidP="002E1B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3.2.2. Techninio pranašumo parametro </w:t>
      </w:r>
      <w:r w:rsidRPr="002E1B1E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>„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Pamušalo laidumas orui, mm/s, naujo ir po 25 skalbimų</w:t>
      </w:r>
      <w:r w:rsidRPr="002E1B1E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 xml:space="preserve">“ </w:t>
      </w: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noProof/>
          <w:sz w:val="24"/>
          <w:szCs w:val="20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noProof/>
          <w:sz w:val="24"/>
          <w:szCs w:val="20"/>
          <w:vertAlign w:val="sub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 xml:space="preserve">) balai apskaičiuojami pagal 6 ir 7 formules: 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2P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NL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2E1B1E">
        <w:rPr>
          <w:rFonts w:ascii="Segoe UI" w:eastAsia="Times New Roman" w:hAnsi="Segoe UI" w:cs="Segoe UI"/>
          <w:bCs/>
          <w:sz w:val="24"/>
          <w:szCs w:val="24"/>
          <w:shd w:val="clear" w:color="auto" w:fill="FFFFFF"/>
          <w:lang w:val="lt-LT" w:eastAsia="lt-LT"/>
        </w:rPr>
        <w:t>−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2100)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+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(T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SL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2E1B1E">
        <w:rPr>
          <w:rFonts w:ascii="Segoe UI" w:eastAsia="Times New Roman" w:hAnsi="Segoe UI" w:cs="Segoe UI"/>
          <w:bCs/>
          <w:sz w:val="24"/>
          <w:szCs w:val="24"/>
          <w:shd w:val="clear" w:color="auto" w:fill="FFFFFF"/>
          <w:lang w:val="lt-LT" w:eastAsia="lt-LT"/>
        </w:rPr>
        <w:t>−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2000)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 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(6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skirtumas nuo Techninės specifikacijos 4 lentelės „Pamušalo techninės charakteristikos“ 3 punkte nurodyto rodiklio „Laidumas orui, (esant 100 Pa slėgių skirtumui, 20 cm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angai) mm/s“ naujo ir po 25 skalbimų reikšmių sumos. 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>Pastaba. Tiekėjų pasiūlymai, kuriuose 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val="lt-LT" w:eastAsia="lt-LT"/>
        </w:rPr>
        <w:t xml:space="preserve">2P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 xml:space="preserve">reikšmė apskaičiuojant gaunasi lygi 0, skiriama 0 balų. 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NL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– vertinamo tiekėjo pasiūlymo rodiklio „Laidumas orui, (esant 100 Pa slėgių skirtumui, 20 cm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angai) mm/s“  naujo reikšmė;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SL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rodiklio „Laidumas orui, (esant 100 Pa slėgių skirtumui, 20 cm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angai) mm/s“ po 25 skalbimų </w:t>
      </w:r>
      <w:r w:rsidRPr="002E1B1E">
        <w:rPr>
          <w:rFonts w:ascii="Times New Roman" w:hAnsi="Times New Roman" w:cs="Times New Roman"/>
          <w:sz w:val="24"/>
          <w:szCs w:val="24"/>
          <w:lang w:val="lt-LT"/>
        </w:rPr>
        <w:t>(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skalbimo procedūra – 4 N, džio</w:t>
      </w:r>
      <w:r w:rsidRPr="002E1B1E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vinimo procedūra – F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 reikšmė.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/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2max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× Y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(7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skirtumas nuo Techninės specifikacijos 4 lentelės „Pamušalo techninės charakteristikos“ 3 punkte nurodyto rodiklio „Laidumas orui, (esant 100 Pa slėgių skirtumui, 20 cm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angai) mm/s“ naujo ir  po 25 skalbimų reikšmių sumos;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2max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komisijos neatmesto tiekėjo pasiūlymo didžiausias skirtumas nuo Techninės specifikacijos 4 lentelės „Pamušalo techninės charakteristikos“ 3 punkte nurodyto rodiklio „Laidumas orui, (esant 100 Pa slėgių skirtumui, 20 cm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angai) mm/s“ naujo ir po 25 skalbimų reikšmių sumos;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Y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-  techninio pranašumo parametro lyginamasis svoris 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0,35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balo.</w:t>
      </w:r>
    </w:p>
    <w:p w:rsidR="002E1B1E" w:rsidRPr="002E1B1E" w:rsidRDefault="002E1B1E" w:rsidP="002E1B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</w:pP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 xml:space="preserve">3.2.3. </w:t>
      </w: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Techninio pranašumo parametro </w:t>
      </w:r>
      <w:r w:rsidRPr="002E1B1E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>„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Pamušalo šiluminis atsparumas, m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K/W, naujo ir  po 25 skalbimų</w:t>
      </w:r>
      <w:r w:rsidRPr="002E1B1E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 xml:space="preserve">“ </w:t>
      </w: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noProof/>
          <w:sz w:val="24"/>
          <w:szCs w:val="20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noProof/>
          <w:sz w:val="24"/>
          <w:szCs w:val="20"/>
          <w:vertAlign w:val="subscript"/>
          <w:lang w:val="lt-LT" w:eastAsia="lt-LT"/>
        </w:rPr>
        <w:t>3</w:t>
      </w:r>
      <w:r w:rsidRPr="002E1B1E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 xml:space="preserve">) balai apskaičiuojami pagal 8 ir 9 formules: 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3P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NŠ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2E1B1E">
        <w:rPr>
          <w:rFonts w:ascii="Segoe UI" w:eastAsia="Times New Roman" w:hAnsi="Segoe UI" w:cs="Segoe UI"/>
          <w:bCs/>
          <w:sz w:val="24"/>
          <w:szCs w:val="24"/>
          <w:shd w:val="clear" w:color="auto" w:fill="FFFFFF"/>
          <w:lang w:val="lt-LT" w:eastAsia="lt-LT"/>
        </w:rPr>
        <w:t>−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0,12)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+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(T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SŠ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2E1B1E">
        <w:rPr>
          <w:rFonts w:ascii="Segoe UI" w:eastAsia="Times New Roman" w:hAnsi="Segoe UI" w:cs="Segoe UI"/>
          <w:bCs/>
          <w:sz w:val="24"/>
          <w:szCs w:val="24"/>
          <w:shd w:val="clear" w:color="auto" w:fill="FFFFFF"/>
          <w:lang w:val="lt-LT" w:eastAsia="lt-LT"/>
        </w:rPr>
        <w:t>−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0,11)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 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(8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skirtumas nuo Techninės specifikacijos 4 lentelės „Pamušalo techninės charakteristikos“ 4 punkte nurodyto rodiklio „Šiluminis atsparumas, 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K/W“ naujo ir po 25 skalbimų reikšmių sumos. 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>Pastaba. Tiekėjų pasiūlymai, kuriuose 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val="lt-LT" w:eastAsia="lt-LT"/>
        </w:rPr>
        <w:t xml:space="preserve">3P 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 xml:space="preserve">reikšmė apskaičiuojant gaunasi lygi 0, skiriama 0 balų. 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NŠ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– vertinamo tiekėjo pasiūlymo rodiklio „Šiluminis atsparumas, 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K/W“ naujo reikšmė;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SŠ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rodiklio „Šiluminis atsparumas, 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K/W“ po 25 skalbimų </w:t>
      </w:r>
      <w:r w:rsidRPr="002E1B1E">
        <w:rPr>
          <w:rFonts w:ascii="Times New Roman" w:hAnsi="Times New Roman" w:cs="Times New Roman"/>
          <w:sz w:val="24"/>
          <w:szCs w:val="24"/>
          <w:lang w:val="lt-LT"/>
        </w:rPr>
        <w:t>(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skalbimo procedūra – 4 N, džio</w:t>
      </w:r>
      <w:r w:rsidRPr="002E1B1E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vinimo procedūra – F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 reikšmė.</w:t>
      </w:r>
    </w:p>
    <w:p w:rsidR="002E1B1E" w:rsidRPr="002E1B1E" w:rsidRDefault="002E1B1E" w:rsidP="002E1B1E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= 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/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3max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× Y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(9 formulė), kur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3P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skirtumas nuo Techninės specifikacijos 4 lentelės „Pamušalo techninės charakteristikos“ 4 punkte nurodyto rodiklio „Šiluminis atsparumas, 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K/W“ naujo ir  po 25 skalbimų reikšmių sumos;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3max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komisijos neatmesto tiekėjo pasiūlymo didžiausias skirtumas nuo Techninės specifikacijos 4 lentelės „Pamušalo techninės charakteristikos“ 4 punkte nurodyto rodiklio „Šiluminis atsparumas, m</w:t>
      </w:r>
      <w:r w:rsidRPr="002E1B1E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 w:eastAsia="lt-LT"/>
        </w:rPr>
        <w:t>2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K/W“  naujo ir  po 25 skalbimų reikšmių sumos;</w:t>
      </w:r>
    </w:p>
    <w:p w:rsidR="002E1B1E" w:rsidRPr="002E1B1E" w:rsidRDefault="002E1B1E" w:rsidP="002E1B1E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2E1B1E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Y</w:t>
      </w:r>
      <w:r w:rsidRPr="002E1B1E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3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-  techninio pranašumo parametro lyginamasis svoris </w:t>
      </w:r>
      <w:r w:rsidRPr="002E1B1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0,35</w:t>
      </w:r>
      <w:r w:rsidRPr="002E1B1E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balo.</w:t>
      </w: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ab/>
        <w:t>4. Ekonomiškai naudingiausiu pasiūlymu bus pripažintas tas pasiūlymas, kurio duomenis įstačius į aukščiau nurodytas formules ir atlikus skaičiavimus, pasiūlymų vertinimo kriterijų lyginamojo balo (</w:t>
      </w:r>
      <w:r w:rsidRPr="002E1B1E">
        <w:rPr>
          <w:rFonts w:ascii="Times New Roman" w:eastAsia="Times New Roman" w:hAnsi="Times New Roman" w:cs="Times New Roman"/>
          <w:i/>
          <w:sz w:val="24"/>
          <w:szCs w:val="20"/>
          <w:lang w:val="lt-LT" w:eastAsia="lt-LT"/>
        </w:rPr>
        <w:t>L</w:t>
      </w: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) reikšmė bus didžiausia. </w:t>
      </w:r>
    </w:p>
    <w:p w:rsid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2E1B1E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ab/>
        <w:t>5. Tiekėjo pasiūlymas turi pilnai atitikti pateiktų pirkimo dokumentų ir techninės specifikacijos reikalavimus.</w:t>
      </w:r>
    </w:p>
    <w:p w:rsidR="002E1B1E" w:rsidRPr="002E1B1E" w:rsidRDefault="002E1B1E" w:rsidP="002E1B1E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</w:p>
    <w:p w:rsidR="006A2C15" w:rsidRDefault="006A2C15" w:rsidP="006A2C1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lt-LT" w:eastAsia="lt-LT"/>
        </w:rPr>
      </w:pPr>
      <w:r w:rsidRPr="006A2C15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SPORTINIŲ KOSTIUMŲ </w:t>
      </w:r>
      <w:r w:rsidRPr="006A2C15">
        <w:rPr>
          <w:rFonts w:ascii="Times New Roman" w:eastAsia="Times New Roman" w:hAnsi="Times New Roman" w:cs="Times New Roman"/>
          <w:b/>
          <w:noProof/>
          <w:sz w:val="24"/>
          <w:szCs w:val="24"/>
          <w:lang w:val="lt-LT" w:eastAsia="lt-LT"/>
        </w:rPr>
        <w:t>PASIŪLYMŲ VERTINIMO PAGAL KAINOS IR KOKYBĖS</w:t>
      </w:r>
      <w:r w:rsidRPr="006A2C1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lt-LT" w:eastAsia="lt-LT"/>
        </w:rPr>
        <w:t xml:space="preserve"> </w:t>
      </w:r>
      <w:r w:rsidRPr="006A2C15">
        <w:rPr>
          <w:rFonts w:ascii="Times New Roman" w:eastAsia="Times New Roman" w:hAnsi="Times New Roman" w:cs="Times New Roman"/>
          <w:b/>
          <w:noProof/>
          <w:sz w:val="24"/>
          <w:szCs w:val="24"/>
          <w:lang w:val="lt-LT" w:eastAsia="lt-LT"/>
        </w:rPr>
        <w:t>SANTYKĮ  METODIKA</w:t>
      </w:r>
    </w:p>
    <w:p w:rsidR="006A2C15" w:rsidRDefault="006A2C15" w:rsidP="006A2C1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lt-LT" w:eastAsia="lt-LT"/>
        </w:rPr>
      </w:pPr>
    </w:p>
    <w:p w:rsidR="006A2C15" w:rsidRPr="006A2C15" w:rsidRDefault="006A2C15" w:rsidP="006A2C1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noProof/>
          <w:sz w:val="24"/>
          <w:szCs w:val="24"/>
          <w:lang w:val="lt-LT" w:eastAsia="lt-LT"/>
        </w:rPr>
      </w:pPr>
      <w:r w:rsidRPr="006A2C15">
        <w:rPr>
          <w:rFonts w:ascii="Times New Roman" w:eastAsia="Times New Roman" w:hAnsi="Times New Roman" w:cs="Times New Roman"/>
          <w:i/>
          <w:noProof/>
          <w:sz w:val="24"/>
          <w:szCs w:val="24"/>
          <w:lang w:val="lt-LT" w:eastAsia="lt-LT"/>
        </w:rPr>
        <w:t>(taikoma 2-ai pirkimo daliai)</w:t>
      </w:r>
    </w:p>
    <w:p w:rsidR="006A2C15" w:rsidRPr="006A2C15" w:rsidRDefault="006A2C15" w:rsidP="006A2C15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52553A" w:rsidRPr="0052553A" w:rsidRDefault="0052553A" w:rsidP="0052553A">
      <w:pPr>
        <w:numPr>
          <w:ilvl w:val="0"/>
          <w:numId w:val="1"/>
        </w:numPr>
        <w:suppressAutoHyphens/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Gauti pasiūlymai bus vertinami ir lyginami pagal jų ekonominį naudingumą – kainą ir kokybę (techninius </w:t>
      </w:r>
      <w:proofErr w:type="spellStart"/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pranašumus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).</w:t>
      </w:r>
    </w:p>
    <w:p w:rsidR="0052553A" w:rsidRPr="0052553A" w:rsidRDefault="0052553A" w:rsidP="0052553A">
      <w:pPr>
        <w:numPr>
          <w:ilvl w:val="0"/>
          <w:numId w:val="1"/>
        </w:numPr>
        <w:suppressAutoHyphens/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Vertinimo kriterijai (parametrai) ir jų lyginamieji svoriai pateikti Metodikos lentelėje:</w:t>
      </w:r>
    </w:p>
    <w:p w:rsidR="0052553A" w:rsidRPr="0052553A" w:rsidRDefault="0052553A" w:rsidP="005255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tbl>
      <w:tblPr>
        <w:tblW w:w="5034" w:type="pct"/>
        <w:tblLook w:val="04A0" w:firstRow="1" w:lastRow="0" w:firstColumn="1" w:lastColumn="0" w:noHBand="0" w:noVBand="1"/>
      </w:tblPr>
      <w:tblGrid>
        <w:gridCol w:w="4383"/>
        <w:gridCol w:w="845"/>
        <w:gridCol w:w="2116"/>
        <w:gridCol w:w="2686"/>
      </w:tblGrid>
      <w:tr w:rsidR="0052553A" w:rsidRPr="0052553A" w:rsidTr="005E73EB">
        <w:tc>
          <w:tcPr>
            <w:tcW w:w="2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Vertinimo kriterijus (parametras), </w:t>
            </w:r>
          </w:p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išraiška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Žyma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Parametro lyginamasis svoris* (</w:t>
            </w:r>
            <w:proofErr w:type="spellStart"/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Y</w:t>
            </w: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lt-LT" w:eastAsia="lt-LT"/>
              </w:rPr>
              <w:t>i</w:t>
            </w:r>
            <w:proofErr w:type="spellEnd"/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1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Vertinimo kriterijaus lyginamasis svoris** balais (</w:t>
            </w:r>
            <w:proofErr w:type="spellStart"/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X</w:t>
            </w: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lt-LT" w:eastAsia="lt-LT"/>
              </w:rPr>
              <w:t>i</w:t>
            </w:r>
            <w:proofErr w:type="spellEnd"/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</w:tr>
      <w:tr w:rsidR="0052553A" w:rsidRPr="0052553A" w:rsidTr="005E73EB">
        <w:tc>
          <w:tcPr>
            <w:tcW w:w="2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1. Kaina 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K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  <w:tc>
          <w:tcPr>
            <w:tcW w:w="1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60(X</w:t>
            </w: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lt-LT" w:eastAsia="lt-LT"/>
              </w:rPr>
              <w:t>1</w:t>
            </w: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</w:tr>
      <w:tr w:rsidR="0052553A" w:rsidRPr="0052553A" w:rsidTr="005E73EB">
        <w:tc>
          <w:tcPr>
            <w:tcW w:w="2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1.1. Pasiūlymo kaina (</w:t>
            </w:r>
            <w:proofErr w:type="spellStart"/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Eur</w:t>
            </w:r>
            <w:proofErr w:type="spellEnd"/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K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  <w:tc>
          <w:tcPr>
            <w:tcW w:w="1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60</w:t>
            </w:r>
          </w:p>
        </w:tc>
      </w:tr>
      <w:tr w:rsidR="0052553A" w:rsidRPr="0052553A" w:rsidTr="005E73EB">
        <w:tc>
          <w:tcPr>
            <w:tcW w:w="2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2.Techniniai </w:t>
            </w:r>
            <w:proofErr w:type="spellStart"/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pranašumai</w:t>
            </w:r>
            <w:proofErr w:type="spellEnd"/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: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T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</w:t>
            </w:r>
          </w:p>
        </w:tc>
        <w:tc>
          <w:tcPr>
            <w:tcW w:w="1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40(X</w:t>
            </w: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lt-LT" w:eastAsia="lt-LT"/>
              </w:rPr>
              <w:t>2</w:t>
            </w:r>
            <w:r w:rsidRPr="0052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)</w:t>
            </w:r>
          </w:p>
        </w:tc>
      </w:tr>
      <w:tr w:rsidR="0052553A" w:rsidRPr="0052553A" w:rsidTr="005E73EB">
        <w:tc>
          <w:tcPr>
            <w:tcW w:w="2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2.1. Pagrindinės trikotažinės medžiagos laidumas orui, esant 100 Pa slėgių skirtumui, mm/s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T</w:t>
            </w: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lt-LT" w:eastAsia="lt-LT"/>
              </w:rPr>
              <w:t>1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0,5(Y</w:t>
            </w: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lt-LT" w:eastAsia="lt-LT"/>
              </w:rPr>
              <w:t>1</w:t>
            </w: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1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</w:tr>
      <w:tr w:rsidR="0052553A" w:rsidRPr="0052553A" w:rsidTr="005E73EB">
        <w:tc>
          <w:tcPr>
            <w:tcW w:w="2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 xml:space="preserve">2.2. Pagrindinės trikotažinės medžiagos duobimo jėga, </w:t>
            </w:r>
            <w:proofErr w:type="spellStart"/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kPA</w:t>
            </w:r>
            <w:proofErr w:type="spellEnd"/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T</w:t>
            </w: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lt-LT" w:eastAsia="lt-LT"/>
              </w:rPr>
              <w:t>2</w:t>
            </w:r>
          </w:p>
        </w:tc>
        <w:tc>
          <w:tcPr>
            <w:tcW w:w="1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0,5(Y</w:t>
            </w: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lt-LT" w:eastAsia="lt-LT"/>
              </w:rPr>
              <w:t>2</w:t>
            </w: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)</w:t>
            </w:r>
          </w:p>
        </w:tc>
        <w:tc>
          <w:tcPr>
            <w:tcW w:w="1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553A" w:rsidRPr="0052553A" w:rsidRDefault="0052553A" w:rsidP="0052553A">
            <w:pPr>
              <w:tabs>
                <w:tab w:val="left" w:pos="72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52553A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-</w:t>
            </w:r>
          </w:p>
        </w:tc>
      </w:tr>
    </w:tbl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* -  T vertinimo kriterijaus parametrų lyginamųjų svorių balų suma turi būti lygi 1;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** - Vertinimo kriterijų lyginamųjų svorių balų suma turi būti lygi 100.</w:t>
      </w:r>
    </w:p>
    <w:p w:rsidR="0052553A" w:rsidRPr="0052553A" w:rsidRDefault="0052553A" w:rsidP="005255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2553A" w:rsidRPr="0052553A" w:rsidRDefault="0052553A" w:rsidP="0052553A">
      <w:pPr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3. 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Pasiūlymų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vertinimo kriterijų lyginamasis balas (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L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 apskaičiuojamas pagal formulę:</w:t>
      </w:r>
    </w:p>
    <w:p w:rsidR="0052553A" w:rsidRPr="0052553A" w:rsidRDefault="0052553A" w:rsidP="0052553A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L=K+T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ab/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(1 formulė), kur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pasiūlymo kaina;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pasiūlymo techniniai </w:t>
      </w:r>
      <w:proofErr w:type="spellStart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pranašumai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;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3.1. 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Pasiūlymo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kriterijaus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„Kaina“ (</w:t>
      </w:r>
      <w:r w:rsidRPr="0052553A">
        <w:rPr>
          <w:rFonts w:ascii="Times New Roman" w:eastAsia="Times New Roman" w:hAnsi="Times New Roman" w:cs="Times New Roman"/>
          <w:b/>
          <w:i/>
          <w:sz w:val="24"/>
          <w:szCs w:val="24"/>
          <w:lang w:val="lt-LT" w:eastAsia="lt-LT"/>
        </w:rPr>
        <w:t>K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)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balai apskaičiuojami pagal formulę: </w:t>
      </w:r>
    </w:p>
    <w:p w:rsidR="0052553A" w:rsidRPr="0052553A" w:rsidRDefault="0052553A" w:rsidP="0052553A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>=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(</w:t>
      </w: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min</w:t>
      </w:r>
      <w:proofErr w:type="spellEnd"/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 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/</w:t>
      </w: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</w:t>
      </w:r>
      <w:proofErr w:type="spellEnd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)*X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(2 formulė), kur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min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4"/>
          <w:vertAlign w:val="subscript"/>
          <w:lang w:val="lt-LT" w:eastAsia="lt-LT"/>
        </w:rPr>
        <w:t xml:space="preserve"> 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– komisijos neatmesto tiekėjo mažiausia pasiūlyta kaina eurais;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p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vertinamojo tiekėjo pasiūlymo kaina eurais;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X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52553A">
        <w:rPr>
          <w:rFonts w:ascii="Times New Roman" w:eastAsia="Times New Roman" w:hAnsi="Times New Roman" w:cs="Times New Roman"/>
          <w:sz w:val="24"/>
          <w:szCs w:val="24"/>
          <w:vertAlign w:val="subscript"/>
          <w:lang w:val="lt-LT" w:eastAsia="lt-LT"/>
        </w:rPr>
        <w:t xml:space="preserve"> 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– kainos vertinimo kriterijaus lyginamasis svoris 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60 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balų.</w:t>
      </w:r>
    </w:p>
    <w:p w:rsidR="0052553A" w:rsidRPr="0052553A" w:rsidRDefault="0052553A" w:rsidP="005255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3.2. Vertinimo k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riterijaus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„Techniniai </w:t>
      </w:r>
      <w:proofErr w:type="spellStart"/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pranašumai</w:t>
      </w:r>
      <w:proofErr w:type="spellEnd"/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“ (</w:t>
      </w:r>
      <w:r w:rsidRPr="0052553A">
        <w:rPr>
          <w:rFonts w:ascii="Times New Roman" w:eastAsia="Times New Roman" w:hAnsi="Times New Roman" w:cs="Times New Roman"/>
          <w:b/>
          <w:i/>
          <w:sz w:val="24"/>
          <w:szCs w:val="24"/>
          <w:lang w:val="lt-LT" w:eastAsia="lt-LT"/>
        </w:rPr>
        <w:t>T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) 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parametrų, nurodytų Metodikos lentelės 2.1 ir 2.2 papunkčiuose, balai apskaičiuojami pagal formulę: </w:t>
      </w:r>
    </w:p>
    <w:p w:rsidR="0052553A" w:rsidRPr="0052553A" w:rsidRDefault="0052553A" w:rsidP="0052553A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T=(T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+T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)*X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(3 formulė), kur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X</w:t>
      </w:r>
      <w:r w:rsidRPr="0052553A">
        <w:rPr>
          <w:rFonts w:ascii="Times New Roman" w:eastAsia="Times New Roman" w:hAnsi="Times New Roman" w:cs="Times New Roman"/>
          <w:sz w:val="24"/>
          <w:szCs w:val="24"/>
          <w:vertAlign w:val="subscript"/>
          <w:lang w:val="lt-LT" w:eastAsia="lt-LT"/>
        </w:rPr>
        <w:t xml:space="preserve">2 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– techninių </w:t>
      </w:r>
      <w:proofErr w:type="spellStart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pranašumų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vertinimo kriterijaus lyginamasis svoris 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40 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balų.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</w:pPr>
      <w:r w:rsidRPr="0052553A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 xml:space="preserve">3.2.1. 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Techninio pranašumo parametro </w:t>
      </w:r>
      <w:r w:rsidRPr="0052553A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>„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Laidumas orui, esant 100 Pa slėgių skirtumui, mm/s</w:t>
      </w:r>
      <w:r w:rsidRPr="0052553A">
        <w:rPr>
          <w:rFonts w:ascii="Times New Roman" w:eastAsia="Times New Roman" w:hAnsi="Times New Roman" w:cs="Times New Roman"/>
          <w:b/>
          <w:noProof/>
          <w:sz w:val="24"/>
          <w:szCs w:val="20"/>
          <w:lang w:val="lt-LT" w:eastAsia="lt-LT"/>
        </w:rPr>
        <w:t xml:space="preserve">“ </w:t>
      </w:r>
      <w:r w:rsidRPr="0052553A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>(T</w:t>
      </w:r>
      <w:r w:rsidRPr="0052553A">
        <w:rPr>
          <w:rFonts w:ascii="Times New Roman" w:eastAsia="Times New Roman" w:hAnsi="Times New Roman" w:cs="Times New Roman"/>
          <w:noProof/>
          <w:sz w:val="24"/>
          <w:szCs w:val="20"/>
          <w:vertAlign w:val="subscript"/>
          <w:lang w:val="lt-LT" w:eastAsia="lt-LT"/>
        </w:rPr>
        <w:t>1</w:t>
      </w:r>
      <w:r w:rsidRPr="0052553A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 xml:space="preserve">) balai apskaičiuojami pagal 4 ir 5 formules: </w:t>
      </w:r>
    </w:p>
    <w:p w:rsidR="0052553A" w:rsidRPr="0052553A" w:rsidRDefault="0052553A" w:rsidP="0052553A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L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=T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L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- 550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(4 formulė), kur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L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vertinamojo tiekėjo pasiūlytos „</w:t>
      </w:r>
      <w:r w:rsidRPr="0052553A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Laidumas orui, esant 100 Pa slėgių skirtumui, mm/s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reikšmės ir Techninės specifikacijos 4 lentelės „Pagrindinės trikotažinės medžiagos techninės charakteristikos“ 7 punkte nurodyto rodiklio „</w:t>
      </w:r>
      <w:r w:rsidRPr="0052553A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Laidumas orui, esant 100 Pa slėgių skirtumui, mm/s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reikšmės skirtumas.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>Pastaba. Tiekėjų pasiūlymai, kuriuose 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val="lt-LT" w:eastAsia="lt-LT"/>
        </w:rPr>
        <w:t xml:space="preserve">L 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 xml:space="preserve">reikšmė apskaičiuojant gaunasi lygi 0, skiriama 0 balų. 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L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rodiklio „Laidumas orui, esant 100 Pa slėgių skirtumui, mm/s“ reikšmė;</w:t>
      </w:r>
    </w:p>
    <w:p w:rsidR="0052553A" w:rsidRPr="0052553A" w:rsidRDefault="0052553A" w:rsidP="0052553A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= (S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L 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/</w:t>
      </w: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Lmax</w:t>
      </w:r>
      <w:proofErr w:type="spellEnd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)*Y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(5 formulė), kur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Lmax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komisijos neatmesto tiekėjo pasiūlymo didžiausias skirtumas nuo Techninės specifikacijos 4 lentelės „Pagrindinės trikotažinės medžiagos techninės charakteristikos“ 7 punkte nurodyto rodiklio „</w:t>
      </w:r>
      <w:r w:rsidRPr="0052553A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Laidumas orui, esant 100 Pa slėgių skirtumui, mm/s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reikšmės;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Y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1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techninio pranašumo parametro lyginamasis svoris 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0,5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balo.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3.2.2 Techninio </w:t>
      </w:r>
      <w:r w:rsidRPr="0052553A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>pranašumo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 parametro</w:t>
      </w:r>
      <w:r w:rsidRPr="0052553A">
        <w:rPr>
          <w:rFonts w:ascii="Times New Roman" w:eastAsia="Times New Roman" w:hAnsi="Times New Roman" w:cs="Times New Roman"/>
          <w:b/>
          <w:sz w:val="24"/>
          <w:szCs w:val="20"/>
          <w:lang w:val="lt-LT" w:eastAsia="lt-LT"/>
        </w:rPr>
        <w:t xml:space="preserve"> „Duobimo jėga, </w:t>
      </w:r>
      <w:proofErr w:type="spellStart"/>
      <w:r w:rsidRPr="0052553A">
        <w:rPr>
          <w:rFonts w:ascii="Times New Roman" w:eastAsia="Times New Roman" w:hAnsi="Times New Roman" w:cs="Times New Roman"/>
          <w:b/>
          <w:sz w:val="24"/>
          <w:szCs w:val="20"/>
          <w:lang w:val="lt-LT" w:eastAsia="lt-LT"/>
        </w:rPr>
        <w:t>kPa</w:t>
      </w:r>
      <w:proofErr w:type="spellEnd"/>
      <w:r w:rsidRPr="0052553A">
        <w:rPr>
          <w:rFonts w:ascii="Times New Roman" w:eastAsia="Times New Roman" w:hAnsi="Times New Roman" w:cs="Times New Roman"/>
          <w:b/>
          <w:sz w:val="24"/>
          <w:szCs w:val="20"/>
          <w:lang w:val="lt-LT" w:eastAsia="lt-LT"/>
        </w:rPr>
        <w:t>“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 (T</w:t>
      </w:r>
      <w:r w:rsidRPr="0052553A">
        <w:rPr>
          <w:rFonts w:ascii="Times New Roman" w:eastAsia="Times New Roman" w:hAnsi="Times New Roman" w:cs="Times New Roman"/>
          <w:sz w:val="24"/>
          <w:szCs w:val="20"/>
          <w:vertAlign w:val="subscript"/>
          <w:lang w:val="lt-LT" w:eastAsia="lt-LT"/>
        </w:rPr>
        <w:t>2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) balai apskaičiuojami </w:t>
      </w:r>
      <w:r w:rsidRPr="0052553A">
        <w:rPr>
          <w:rFonts w:ascii="Times New Roman" w:eastAsia="Times New Roman" w:hAnsi="Times New Roman" w:cs="Times New Roman"/>
          <w:noProof/>
          <w:sz w:val="24"/>
          <w:szCs w:val="20"/>
          <w:lang w:val="lt-LT" w:eastAsia="lt-LT"/>
        </w:rPr>
        <w:t>pagal 6 ir 7 formules</w:t>
      </w: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: </w:t>
      </w:r>
    </w:p>
    <w:p w:rsidR="0052553A" w:rsidRPr="0052553A" w:rsidRDefault="0052553A" w:rsidP="0052553A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sz w:val="24"/>
          <w:szCs w:val="24"/>
          <w:vertAlign w:val="subscript"/>
          <w:lang w:val="lt-LT" w:eastAsia="lt-LT"/>
        </w:rPr>
        <w:t>D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= 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D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 xml:space="preserve"> - 500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 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(6 formulė), kur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D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vertinamojo tiekėjo pasiūlytos „Duobimo jėga, </w:t>
      </w:r>
      <w:proofErr w:type="spellStart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kPa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reikšmės ir Techninės specifikacijos 4 lentelės „Pagrindinės trikotažinės medžiagos techninės charakteristikos“ 12 punkte nurodyto rodiklio „</w:t>
      </w:r>
      <w:r w:rsidRPr="0052553A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Duobimo jėga, kPa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reikšmės skirtumas.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>Pastaba. Tiekėjų pasiūlymai, kuriuose 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u w:val="single"/>
          <w:vertAlign w:val="subscript"/>
          <w:lang w:val="lt-LT" w:eastAsia="lt-LT"/>
        </w:rPr>
        <w:t xml:space="preserve">D 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 w:eastAsia="lt-LT"/>
        </w:rPr>
        <w:t xml:space="preserve">reikšmė apskaičiuojant gaunasi lygi 0, skiriama 0 balų. 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D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vertinamo tiekėjo pasiūlymo rodiklio „</w:t>
      </w:r>
      <w:r w:rsidRPr="0052553A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Duobimo jėga, kPa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reikšmė.;</w:t>
      </w:r>
    </w:p>
    <w:p w:rsidR="0052553A" w:rsidRPr="0052553A" w:rsidRDefault="0052553A" w:rsidP="0052553A">
      <w:pPr>
        <w:tabs>
          <w:tab w:val="left" w:pos="72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T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= (S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 xml:space="preserve">D 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/</w:t>
      </w: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Dmax</w:t>
      </w:r>
      <w:proofErr w:type="spellEnd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)*Y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ab/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(7 formulė), kur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proofErr w:type="spellStart"/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S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Dmax</w:t>
      </w:r>
      <w:proofErr w:type="spellEnd"/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komisijos neatmesto tiekėjo pasiūlymo didžiausias skirtumas nuo Techninės specifikacijos 4 lentelės „Pagrindinės trikotažinės medžiagos techninės charakteristikos“ 12 punkte nurodyto rodiklio „</w:t>
      </w:r>
      <w:r w:rsidRPr="0052553A"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t>Duobimo jėga, kPa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“ reikšmės;</w:t>
      </w:r>
    </w:p>
    <w:p w:rsidR="0052553A" w:rsidRPr="0052553A" w:rsidRDefault="0052553A" w:rsidP="0052553A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2553A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Y</w:t>
      </w:r>
      <w:r w:rsidRPr="0052553A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lt-LT" w:eastAsia="lt-LT"/>
        </w:rPr>
        <w:t>2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– techninio pranašumo parametro lyginamasis svoris </w:t>
      </w:r>
      <w:r w:rsidRPr="0052553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0,5</w:t>
      </w:r>
      <w:r w:rsidRPr="0052553A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balo.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Ekonomiškai naudingiausiu pasiūlymu bus pripažintas tas pasiūlymas, kurio duomenis įstačius į aukščiau nurodytas formules ir atlikus skaičiavimus, pasiūlymų vertinimo kriterijų lyginamojo balo (L) reikšmė bus didžiausia. 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52553A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5. Tiekėjo pasiūlymas turi pilnai atitikti pateiktų pirkimo dokumentų ir techninės specifikacijos reikalavimus.</w:t>
      </w:r>
    </w:p>
    <w:p w:rsidR="0052553A" w:rsidRPr="0052553A" w:rsidRDefault="0052553A" w:rsidP="0052553A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lt-LT" w:eastAsia="lt-LT"/>
        </w:rPr>
      </w:pPr>
    </w:p>
    <w:p w:rsidR="006A2C15" w:rsidRPr="006A2C15" w:rsidRDefault="006A2C15" w:rsidP="006A2C15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lt-LT" w:eastAsia="lt-LT"/>
        </w:rPr>
      </w:pPr>
    </w:p>
    <w:p w:rsidR="00582897" w:rsidRPr="005A096D" w:rsidRDefault="00582897" w:rsidP="000A22B2">
      <w:pPr>
        <w:pStyle w:val="Body2"/>
        <w:rPr>
          <w:rFonts w:cs="Times New Roman"/>
          <w:sz w:val="24"/>
          <w:szCs w:val="24"/>
          <w:lang w:val="lt-LT"/>
        </w:rPr>
      </w:pPr>
      <w:bookmarkStart w:id="3" w:name="_GoBack"/>
      <w:bookmarkEnd w:id="3"/>
    </w:p>
    <w:p w:rsidR="00501F77" w:rsidRPr="00501F77" w:rsidRDefault="00501F77" w:rsidP="00501F77">
      <w:pPr>
        <w:rPr>
          <w:lang w:val="lt-LT"/>
        </w:rPr>
      </w:pPr>
    </w:p>
    <w:p w:rsidR="00080529" w:rsidRDefault="00080529"/>
    <w:sectPr w:rsidR="00080529" w:rsidSect="00501F77">
      <w:pgSz w:w="12240" w:h="15840"/>
      <w:pgMar w:top="1276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DokChampa">
    <w:altName w:val="Leelawadee U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06708"/>
    <w:multiLevelType w:val="hybridMultilevel"/>
    <w:tmpl w:val="4FA83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77"/>
    <w:rsid w:val="00080529"/>
    <w:rsid w:val="000935A3"/>
    <w:rsid w:val="000A22B2"/>
    <w:rsid w:val="002E1B1E"/>
    <w:rsid w:val="003E490A"/>
    <w:rsid w:val="00501F77"/>
    <w:rsid w:val="0052553A"/>
    <w:rsid w:val="00556D98"/>
    <w:rsid w:val="00582897"/>
    <w:rsid w:val="005A096D"/>
    <w:rsid w:val="006A2C15"/>
    <w:rsid w:val="008D50E1"/>
    <w:rsid w:val="009B282E"/>
    <w:rsid w:val="009F2F5E"/>
    <w:rsid w:val="00CE36A5"/>
    <w:rsid w:val="00F13431"/>
    <w:rsid w:val="00F9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CB30A-AE69-43CF-8EDA-4796679E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2">
    <w:name w:val="Body 2"/>
    <w:rsid w:val="000A22B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1534</Words>
  <Characters>8744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26</vt:i4>
      </vt:variant>
    </vt:vector>
  </HeadingPairs>
  <TitlesOfParts>
    <vt:vector size="27" baseType="lpstr">
      <vt:lpstr/>
      <vt:lpstr>    1. Gauti pasiūlymai bus vertinami ir lyginami pagal jų ekonominį naudingumą – ka</vt:lpstr>
      <vt:lpstr>    2. Vertinimo kriterijai (parametrai) ir jų lyginamieji svoriai pateikti Metodiko</vt:lpstr>
      <vt:lpstr>    * -  T vertinimo kriterijaus parametrų lyginamųjų svorių balų suma turi būti lyg</vt:lpstr>
      <vt:lpstr>    ** - Vertinimo kriterijų lyginamųjų svorių balų suma turi būti lygi 100.</vt:lpstr>
      <vt:lpstr>    3. Pasiūlymų vertinimo kriterijų lyginamasis balas (L) apskaičiuojamas pagal for</vt:lpstr>
      <vt:lpstr>    3.1. Pasiūlymo kriterijaus „Kaina“ (K) balai apskaičiuojami pagal formulę: </vt:lpstr>
      <vt:lpstr>    3.2. Vertinimo kriterijaus „Techniniai pranašumai“ (T) parametrų, nurodytų Metod</vt:lpstr>
      <vt:lpstr>    3.2.1. Techninio pranašumo parametro „Pagrindinio audinio plyšimo jėga, N“ (T1) </vt:lpstr>
      <vt:lpstr>    3.2.2. Techninio pranašumo parametro „Pamušalo laidumas orui, mm/s, naujo ir po </vt:lpstr>
      <vt:lpstr>    3.2.3. Techninio pranašumo parametro „Pamušalo šiluminis atsparumas, m2K/W, nauj</vt:lpstr>
      <vt:lpstr>    </vt:lpstr>
      <vt:lpstr>    4. Ekonomiškai naudingiausiu pasiūlymu bus pripažintas tas pasiūlymas, kurio du</vt:lpstr>
      <vt:lpstr>    5. Tiekėjo pasiūlymas turi pilnai atitikti pateiktų pirkimo dokumentų ir techni</vt:lpstr>
      <vt:lpstr>    </vt:lpstr>
      <vt:lpstr>    Gauti pasiūlymai bus vertinami ir lyginami pagal jų ekonominį naudingumą – kainą</vt:lpstr>
      <vt:lpstr>    Vertinimo kriterijai (parametrai) ir jų lyginamieji svoriai pateikti Metodikos l</vt:lpstr>
      <vt:lpstr>    * -  T vertinimo kriterijaus parametrų lyginamųjų svorių balų suma turi būti lyg</vt:lpstr>
      <vt:lpstr>    ** - Vertinimo kriterijų lyginamųjų svorių balų suma turi būti lygi 100.</vt:lpstr>
      <vt:lpstr>    3. Pasiūlymų vertinimo kriterijų lyginamasis balas (L) apskaičiuojamas pagal for</vt:lpstr>
      <vt:lpstr>    3.1. Pasiūlymo kriterijaus „Kaina“ (K) balai apskaičiuojami pagal formulę: </vt:lpstr>
      <vt:lpstr>    3.2. Vertinimo kriterijaus „Techniniai pranašumai“ (T) parametrų, nurodytų Metod</vt:lpstr>
      <vt:lpstr>    3.2.1. Techninio pranašumo parametro „Laidumas orui, esant 100 Pa slėgių skirtum</vt:lpstr>
      <vt:lpstr>    3.2.2 Techninio pranašumo parametro „Duobimo jėga, kPa“ (T2) balai apskaičiuojam</vt:lpstr>
      <vt:lpstr>    </vt:lpstr>
      <vt:lpstr>    Ekonomiškai naudingiausiu pasiūlymu bus pripažintas tas pasiūlymas, kurio duomen</vt:lpstr>
      <vt:lpstr>    5. Tiekėjo pasiūlymas turi pilnai atitikti pateiktų pirkimo dokumentų ir technin</vt:lpstr>
    </vt:vector>
  </TitlesOfParts>
  <Company>ITT prie KAM</Company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2026-09-10T10:37:00Z</dcterms:created>
  <dcterms:modified xsi:type="dcterms:W3CDTF">2026-09-10T10:51:00Z</dcterms:modified>
</cp:coreProperties>
</file>