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DDBC7" w14:textId="77777777" w:rsidR="00FD68BE" w:rsidRPr="000179EC" w:rsidRDefault="00FD68BE" w:rsidP="00FD68BE">
      <w:pPr>
        <w:spacing w:after="0" w:line="240" w:lineRule="auto"/>
        <w:jc w:val="center"/>
        <w:rPr>
          <w:rFonts w:ascii="Times New Roman" w:hAnsi="Times New Roman"/>
          <w:bCs/>
          <w:szCs w:val="20"/>
        </w:rPr>
      </w:pPr>
      <w:r w:rsidRPr="000179EC">
        <w:rPr>
          <w:rFonts w:ascii="TimesLT" w:hAnsi="TimesLT"/>
          <w:b/>
          <w:noProof/>
          <w:sz w:val="24"/>
          <w:szCs w:val="20"/>
          <w:lang w:eastAsia="lt-LT"/>
        </w:rPr>
        <w:drawing>
          <wp:anchor distT="0" distB="0" distL="114300" distR="114300" simplePos="0" relativeHeight="251661312" behindDoc="1" locked="0" layoutInCell="1" allowOverlap="1" wp14:anchorId="49A03D06" wp14:editId="4037CD50">
            <wp:simplePos x="0" y="0"/>
            <wp:positionH relativeFrom="margin">
              <wp:align>center</wp:align>
            </wp:positionH>
            <wp:positionV relativeFrom="paragraph">
              <wp:posOffset>118745</wp:posOffset>
            </wp:positionV>
            <wp:extent cx="687070" cy="513715"/>
            <wp:effectExtent l="0" t="0" r="0" b="635"/>
            <wp:wrapNone/>
            <wp:docPr id="3" name="Picture 3" descr="logokarpol_black_be uzras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karpol_black_be uzraso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7070" cy="513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521F6" w14:textId="77777777" w:rsidR="00FD68BE" w:rsidRPr="000179EC" w:rsidRDefault="00FD68BE" w:rsidP="00FD68BE">
      <w:pPr>
        <w:spacing w:after="0" w:line="240" w:lineRule="auto"/>
        <w:jc w:val="center"/>
        <w:rPr>
          <w:rFonts w:ascii="Times New Roman" w:hAnsi="Times New Roman"/>
          <w:b/>
          <w:sz w:val="24"/>
          <w:szCs w:val="20"/>
        </w:rPr>
      </w:pPr>
    </w:p>
    <w:p w14:paraId="27A4847B" w14:textId="77777777" w:rsidR="00FD68BE" w:rsidRPr="000179EC" w:rsidRDefault="00FD68BE" w:rsidP="00FD68BE">
      <w:pPr>
        <w:spacing w:after="0" w:line="240" w:lineRule="auto"/>
        <w:jc w:val="center"/>
        <w:rPr>
          <w:rFonts w:ascii="Times New Roman" w:hAnsi="Times New Roman"/>
          <w:b/>
          <w:sz w:val="24"/>
          <w:szCs w:val="20"/>
        </w:rPr>
      </w:pPr>
    </w:p>
    <w:p w14:paraId="6D7B194E" w14:textId="77777777" w:rsidR="00FD68BE" w:rsidRPr="000179EC" w:rsidRDefault="00FD68BE" w:rsidP="00FD68BE">
      <w:pPr>
        <w:spacing w:after="0" w:line="240" w:lineRule="auto"/>
        <w:jc w:val="center"/>
        <w:rPr>
          <w:rFonts w:ascii="Times New Roman" w:hAnsi="Times New Roman"/>
          <w:b/>
          <w:sz w:val="20"/>
          <w:szCs w:val="28"/>
        </w:rPr>
      </w:pPr>
    </w:p>
    <w:p w14:paraId="2686AF23" w14:textId="77777777" w:rsidR="00FD68BE" w:rsidRPr="000179EC" w:rsidRDefault="00FD68BE" w:rsidP="00FD68BE">
      <w:pPr>
        <w:spacing w:after="0" w:line="240" w:lineRule="auto"/>
        <w:jc w:val="center"/>
        <w:rPr>
          <w:rFonts w:ascii="Times New Roman" w:hAnsi="Times New Roman"/>
          <w:b/>
          <w:sz w:val="28"/>
          <w:szCs w:val="28"/>
        </w:rPr>
      </w:pPr>
      <w:r w:rsidRPr="000179EC">
        <w:rPr>
          <w:rFonts w:ascii="Times New Roman" w:hAnsi="Times New Roman"/>
          <w:b/>
          <w:sz w:val="28"/>
          <w:szCs w:val="28"/>
        </w:rPr>
        <w:t>VILNIAUS MIESTO SAVIVALDYBĖS</w:t>
      </w:r>
    </w:p>
    <w:p w14:paraId="17F9977A" w14:textId="77777777" w:rsidR="00FD68BE" w:rsidRPr="000179EC" w:rsidRDefault="00FD68BE" w:rsidP="00FD68BE">
      <w:pPr>
        <w:spacing w:after="0" w:line="240" w:lineRule="auto"/>
        <w:jc w:val="center"/>
        <w:rPr>
          <w:rFonts w:ascii="Times New Roman" w:hAnsi="Times New Roman"/>
          <w:b/>
          <w:sz w:val="28"/>
          <w:szCs w:val="28"/>
        </w:rPr>
      </w:pPr>
      <w:r w:rsidRPr="000179EC">
        <w:rPr>
          <w:rFonts w:ascii="Times New Roman" w:hAnsi="Times New Roman"/>
          <w:b/>
          <w:sz w:val="28"/>
          <w:szCs w:val="28"/>
        </w:rPr>
        <w:t>VIEŠOJI ĮSTAIGA KAROLINIŠKIŲ POLIKLINIKA</w:t>
      </w:r>
    </w:p>
    <w:p w14:paraId="5D34DAEA" w14:textId="77777777" w:rsidR="00FD68BE" w:rsidRPr="000179EC" w:rsidRDefault="00FD68BE" w:rsidP="00FD68BE">
      <w:pPr>
        <w:spacing w:after="0" w:line="240" w:lineRule="auto"/>
        <w:jc w:val="center"/>
        <w:rPr>
          <w:rFonts w:ascii="Times New Roman" w:hAnsi="Times New Roman"/>
          <w:bCs/>
          <w:sz w:val="20"/>
          <w:szCs w:val="20"/>
        </w:rPr>
      </w:pPr>
    </w:p>
    <w:p w14:paraId="47137367" w14:textId="77777777" w:rsidR="00A62906" w:rsidRPr="00A62906" w:rsidRDefault="00A62906" w:rsidP="00A62906">
      <w:pPr>
        <w:spacing w:after="0" w:line="240" w:lineRule="auto"/>
        <w:rPr>
          <w:rFonts w:ascii="Times New Roman" w:eastAsia="Calibri" w:hAnsi="Times New Roman"/>
          <w:b/>
          <w:bCs/>
          <w:sz w:val="24"/>
          <w:szCs w:val="24"/>
        </w:rPr>
      </w:pPr>
    </w:p>
    <w:p w14:paraId="503F0039" w14:textId="77777777" w:rsidR="00A62906" w:rsidRPr="00A62906" w:rsidRDefault="00A62906" w:rsidP="00A62906">
      <w:pPr>
        <w:spacing w:after="0" w:line="240" w:lineRule="auto"/>
        <w:jc w:val="center"/>
        <w:rPr>
          <w:rFonts w:ascii="Times New Roman" w:eastAsia="Calibri" w:hAnsi="Times New Roman"/>
          <w:b/>
          <w:bCs/>
          <w:sz w:val="24"/>
          <w:szCs w:val="24"/>
        </w:rPr>
      </w:pPr>
      <w:r w:rsidRPr="00A62906">
        <w:rPr>
          <w:rFonts w:ascii="Times New Roman" w:eastAsia="Calibri" w:hAnsi="Times New Roman"/>
          <w:b/>
          <w:bCs/>
          <w:sz w:val="24"/>
          <w:szCs w:val="24"/>
        </w:rPr>
        <w:t>KVIETIMAS Į RINKOS KONSULTACIJĄ</w:t>
      </w:r>
    </w:p>
    <w:p w14:paraId="1BF86154" w14:textId="77777777" w:rsidR="00A62906" w:rsidRPr="00A62906" w:rsidRDefault="00A62906" w:rsidP="00A62906">
      <w:pPr>
        <w:spacing w:after="0" w:line="240" w:lineRule="auto"/>
        <w:jc w:val="center"/>
        <w:rPr>
          <w:rFonts w:ascii="Times New Roman" w:eastAsia="Calibri" w:hAnsi="Times New Roman"/>
          <w:b/>
          <w:bCs/>
          <w:sz w:val="24"/>
          <w:szCs w:val="24"/>
        </w:rPr>
      </w:pPr>
    </w:p>
    <w:p w14:paraId="22BA8618" w14:textId="4DCF4ECF" w:rsidR="00A62906" w:rsidRPr="0066496C" w:rsidRDefault="00A62906" w:rsidP="0066496C">
      <w:pPr>
        <w:keepNext/>
        <w:widowControl w:val="0"/>
        <w:spacing w:after="0" w:line="240" w:lineRule="auto"/>
        <w:ind w:firstLine="567"/>
        <w:jc w:val="both"/>
        <w:outlineLvl w:val="1"/>
        <w:rPr>
          <w:rFonts w:ascii="Times New Roman" w:hAnsi="Times New Roman"/>
          <w:b/>
          <w:bCs/>
          <w:szCs w:val="20"/>
        </w:rPr>
      </w:pPr>
      <w:r w:rsidRPr="00A62906">
        <w:rPr>
          <w:rFonts w:ascii="Times New Roman" w:hAnsi="Times New Roman"/>
        </w:rPr>
        <w:t>Viešoji įstaiga Karoliniškių poliklinika (toliau – Perkančioji organizacija) vadovau</w:t>
      </w:r>
      <w:r w:rsidR="00363343">
        <w:rPr>
          <w:rFonts w:ascii="Times New Roman" w:hAnsi="Times New Roman"/>
        </w:rPr>
        <w:t>damasi</w:t>
      </w:r>
      <w:r w:rsidRPr="00A62906">
        <w:rPr>
          <w:rFonts w:ascii="Times New Roman" w:hAnsi="Times New Roman"/>
        </w:rPr>
        <w:t xml:space="preserve"> Lietuvos Respublikos viešųjų pirkimų įstatymo (toliau – VPĮ) 27 str. ir siekdam</w:t>
      </w:r>
      <w:r w:rsidR="00363343">
        <w:rPr>
          <w:rFonts w:ascii="Times New Roman" w:hAnsi="Times New Roman"/>
        </w:rPr>
        <w:t>a</w:t>
      </w:r>
      <w:r w:rsidRPr="00A62906">
        <w:rPr>
          <w:rFonts w:ascii="Times New Roman" w:hAnsi="Times New Roman"/>
        </w:rPr>
        <w:t xml:space="preserve"> pasirengti viešajam pirkimui </w:t>
      </w:r>
      <w:r w:rsidRPr="00A62906">
        <w:rPr>
          <w:rFonts w:ascii="Times New Roman" w:hAnsi="Times New Roman"/>
          <w:b/>
        </w:rPr>
        <w:t>„</w:t>
      </w:r>
      <w:r w:rsidR="00BD33B8" w:rsidRPr="00BD33B8">
        <w:rPr>
          <w:rFonts w:ascii="Times New Roman" w:hAnsi="Times New Roman"/>
          <w:b/>
          <w:bCs/>
          <w:szCs w:val="20"/>
        </w:rPr>
        <w:t>LOR gydytojo darbo vietos įrangos komplektas</w:t>
      </w:r>
      <w:r w:rsidRPr="00A62906">
        <w:rPr>
          <w:rFonts w:ascii="Times New Roman" w:hAnsi="Times New Roman"/>
          <w:b/>
        </w:rPr>
        <w:t>“</w:t>
      </w:r>
      <w:r w:rsidRPr="00A62906">
        <w:rPr>
          <w:rFonts w:ascii="Times New Roman" w:hAnsi="Times New Roman"/>
        </w:rPr>
        <w:t xml:space="preserve"> </w:t>
      </w:r>
      <w:r w:rsidRPr="00A62906">
        <w:rPr>
          <w:rFonts w:ascii="Times New Roman" w:eastAsia="Calibri" w:hAnsi="Times New Roman"/>
        </w:rPr>
        <w:t xml:space="preserve">(toliau – </w:t>
      </w:r>
      <w:r w:rsidRPr="00A62906">
        <w:rPr>
          <w:rFonts w:ascii="Times New Roman" w:eastAsia="Calibri" w:hAnsi="Times New Roman"/>
          <w:bCs/>
        </w:rPr>
        <w:t>Pirkimas</w:t>
      </w:r>
      <w:r w:rsidRPr="00A62906">
        <w:rPr>
          <w:rFonts w:ascii="Times New Roman" w:eastAsia="Calibri" w:hAnsi="Times New Roman"/>
        </w:rPr>
        <w:t>) prašo nepriklausomų ekspertų, institucijų arba rinkos dalyvių suteikti konsultaciją.</w:t>
      </w:r>
    </w:p>
    <w:p w14:paraId="68B7117F" w14:textId="77777777" w:rsidR="00A62906" w:rsidRPr="00A62906" w:rsidRDefault="00A62906" w:rsidP="00A62906">
      <w:pPr>
        <w:keepNext/>
        <w:widowControl w:val="0"/>
        <w:spacing w:after="0" w:line="240" w:lineRule="auto"/>
        <w:ind w:firstLine="567"/>
        <w:jc w:val="both"/>
        <w:outlineLvl w:val="1"/>
        <w:rPr>
          <w:rFonts w:ascii="Times New Roman" w:eastAsia="Calibri" w:hAnsi="Times New Roman"/>
        </w:rPr>
      </w:pPr>
      <w:r w:rsidRPr="00A62906">
        <w:rPr>
          <w:rFonts w:ascii="Times New Roman" w:hAnsi="Times New Roman"/>
          <w:b/>
        </w:rPr>
        <w:t xml:space="preserve">Konsultacijos tikslas: </w:t>
      </w:r>
      <w:r w:rsidRPr="00A62906">
        <w:rPr>
          <w:rFonts w:ascii="Times New Roman" w:hAnsi="Times New Roman"/>
        </w:rPr>
        <w:t xml:space="preserve">Tinkamai </w:t>
      </w:r>
      <w:r w:rsidRPr="00A62906">
        <w:rPr>
          <w:rFonts w:ascii="Times New Roman" w:hAnsi="Times New Roman"/>
          <w:lang w:eastAsia="ar-SA"/>
        </w:rPr>
        <w:t>pasirengti viešojo pirkimo procedūroms.</w:t>
      </w:r>
      <w:r w:rsidRPr="00A62906">
        <w:rPr>
          <w:rFonts w:ascii="Times New Roman" w:eastAsia="Calibri" w:hAnsi="Times New Roman"/>
        </w:rPr>
        <w:t xml:space="preserve"> </w:t>
      </w:r>
    </w:p>
    <w:p w14:paraId="5227199D" w14:textId="2E8608AD" w:rsidR="00A62906" w:rsidRPr="00A62906" w:rsidRDefault="00A62906" w:rsidP="00A62906">
      <w:pPr>
        <w:spacing w:after="0" w:line="240" w:lineRule="auto"/>
        <w:ind w:firstLine="567"/>
        <w:jc w:val="both"/>
        <w:rPr>
          <w:rFonts w:ascii="Times New Roman" w:eastAsia="Calibri" w:hAnsi="Times New Roman"/>
        </w:rPr>
      </w:pPr>
      <w:r w:rsidRPr="00A62906">
        <w:rPr>
          <w:rFonts w:ascii="Times New Roman" w:eastAsia="Calibri" w:hAnsi="Times New Roman"/>
          <w:b/>
          <w:bCs/>
        </w:rPr>
        <w:t>Konsultacijos būdas</w:t>
      </w:r>
      <w:r w:rsidRPr="00A62906">
        <w:rPr>
          <w:rFonts w:ascii="Times New Roman" w:eastAsia="Calibri" w:hAnsi="Times New Roman"/>
        </w:rPr>
        <w:t xml:space="preserve">: rinkos konsultacija vykdoma Centrinės viešųjų pirkimų informacinės sistemos (toliau </w:t>
      </w:r>
      <w:r w:rsidRPr="00A62906">
        <w:rPr>
          <w:rFonts w:ascii="Times New Roman" w:hAnsi="Times New Roman"/>
          <w:bCs/>
          <w:kern w:val="24"/>
          <w:lang w:eastAsia="lt-LT"/>
        </w:rPr>
        <w:t xml:space="preserve">– </w:t>
      </w:r>
      <w:r w:rsidRPr="00A62906">
        <w:rPr>
          <w:rFonts w:ascii="Times New Roman" w:hAnsi="Times New Roman"/>
          <w:b/>
          <w:kern w:val="24"/>
          <w:lang w:eastAsia="lt-LT"/>
        </w:rPr>
        <w:t>CVP IS</w:t>
      </w:r>
      <w:r w:rsidRPr="00A62906">
        <w:rPr>
          <w:rFonts w:ascii="Times New Roman" w:hAnsi="Times New Roman"/>
          <w:bCs/>
          <w:kern w:val="24"/>
          <w:lang w:eastAsia="lt-LT"/>
        </w:rPr>
        <w:t xml:space="preserve">) priemonėmis. </w:t>
      </w:r>
      <w:r w:rsidRPr="00A62906">
        <w:rPr>
          <w:rFonts w:ascii="Times New Roman" w:eastAsia="Calibri" w:hAnsi="Times New Roman"/>
        </w:rPr>
        <w:t>Kviečiame rinkos dalyvius susipažinti su skelbiamu techninės specifikacijos projektu</w:t>
      </w:r>
      <w:r w:rsidR="006B0D36">
        <w:rPr>
          <w:rFonts w:ascii="Times New Roman" w:eastAsia="Calibri" w:hAnsi="Times New Roman"/>
        </w:rPr>
        <w:t xml:space="preserve"> bei kokybės kriterijais </w:t>
      </w:r>
      <w:r w:rsidRPr="00A62906">
        <w:rPr>
          <w:rFonts w:ascii="Times New Roman" w:eastAsia="Calibri" w:hAnsi="Times New Roman"/>
        </w:rPr>
        <w:t xml:space="preserve">ir CVP IS priemonėmis </w:t>
      </w:r>
      <w:r w:rsidRPr="00A62906">
        <w:rPr>
          <w:rFonts w:ascii="Times New Roman" w:hAnsi="Times New Roman"/>
          <w:color w:val="000000"/>
        </w:rPr>
        <w:t xml:space="preserve">iki CVP IS nurodyto termino pabaigos </w:t>
      </w:r>
      <w:r w:rsidRPr="00A62906">
        <w:rPr>
          <w:rFonts w:ascii="Times New Roman" w:eastAsia="Calibri" w:hAnsi="Times New Roman"/>
        </w:rPr>
        <w:t xml:space="preserve">aktyviai teikti pastabas, klausimus ir pasiūlymus, bei pateikti atsakymus į pateiktus klausimus. </w:t>
      </w:r>
      <w:r w:rsidRPr="00A62906">
        <w:rPr>
          <w:rFonts w:ascii="Times New Roman" w:hAnsi="Times New Roman"/>
        </w:rPr>
        <w:t>Klausimai, pastabos (siūlymai), gauti pasibaigus CVP IS nurodytam terminui gali būti nenagrinėjami.</w:t>
      </w:r>
      <w:r w:rsidRPr="00A62906">
        <w:rPr>
          <w:rFonts w:ascii="Times New Roman" w:hAnsi="Times New Roman"/>
          <w:bCs/>
          <w:kern w:val="24"/>
          <w:lang w:eastAsia="lt-LT"/>
        </w:rPr>
        <w:t xml:space="preserve"> </w:t>
      </w:r>
      <w:r w:rsidRPr="00A62906">
        <w:rPr>
          <w:rFonts w:ascii="Times New Roman" w:eastAsia="Calibri" w:hAnsi="Times New Roman"/>
        </w:rPr>
        <w:t>Susitikimai rengiami nebus.</w:t>
      </w:r>
    </w:p>
    <w:p w14:paraId="410E8C21" w14:textId="77777777" w:rsidR="00A62906" w:rsidRPr="00A62906" w:rsidRDefault="00A62906" w:rsidP="00A62906">
      <w:pPr>
        <w:spacing w:after="0" w:line="240" w:lineRule="auto"/>
        <w:ind w:firstLine="567"/>
        <w:jc w:val="both"/>
        <w:rPr>
          <w:rFonts w:ascii="Times New Roman" w:eastAsia="Calibri" w:hAnsi="Times New Roman"/>
        </w:rPr>
      </w:pPr>
      <w:r w:rsidRPr="00A62906">
        <w:rPr>
          <w:rFonts w:ascii="Times New Roman" w:eastAsia="Calibri" w:hAnsi="Times New Roman"/>
        </w:rPr>
        <w:t>Rinkos konsultacija nėra skelbimas apie Pirkimą ar išankstinis skelbimas apie Pirkimą, techninės specifikacijos projektas nėra galutinis Pirkimo dokumentas.</w:t>
      </w:r>
    </w:p>
    <w:p w14:paraId="66229DA3" w14:textId="77777777" w:rsidR="00A62906" w:rsidRPr="00A62906" w:rsidRDefault="00A62906" w:rsidP="00A62906">
      <w:pPr>
        <w:pBdr>
          <w:top w:val="nil"/>
          <w:left w:val="nil"/>
          <w:bottom w:val="nil"/>
          <w:right w:val="nil"/>
          <w:between w:val="nil"/>
          <w:bar w:val="nil"/>
        </w:pBdr>
        <w:suppressAutoHyphens/>
        <w:spacing w:after="40" w:line="240" w:lineRule="auto"/>
        <w:ind w:firstLine="567"/>
        <w:jc w:val="both"/>
        <w:rPr>
          <w:rFonts w:ascii="Times New Roman" w:eastAsia="Arial Unicode MS" w:hAnsi="Times New Roman" w:cs="Arial Unicode MS"/>
          <w:color w:val="000000"/>
          <w:sz w:val="24"/>
          <w:szCs w:val="24"/>
          <w:bdr w:val="nil"/>
          <w:lang w:eastAsia="lt-LT"/>
        </w:rPr>
      </w:pPr>
      <w:r w:rsidRPr="00A62906">
        <w:rPr>
          <w:rFonts w:ascii="Times New Roman" w:eastAsia="Arial Unicode MS" w:hAnsi="Times New Roman" w:cs="Arial Unicode MS"/>
          <w:color w:val="000000"/>
          <w:bdr w:val="nil"/>
          <w:lang w:eastAsia="lt-LT"/>
        </w:rPr>
        <w:t>Siekdami parengti pirkimo sąlygas, atitinkančias naujausias rinkos tendencijas ir galimybes bei užtikrinančias sąžiningą tiekėjų konkurenciją, vadovaudamiesi Viešųjų pirkimų įstatymo 27 straipsniu, prašome pateikti atsakymus laisva forma į žemiau pateikiamus klausimus: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4635"/>
        <w:gridCol w:w="4058"/>
      </w:tblGrid>
      <w:tr w:rsidR="00A62906" w:rsidRPr="00A62906" w14:paraId="33333498" w14:textId="77777777" w:rsidTr="00015352">
        <w:trPr>
          <w:trHeight w:val="598"/>
          <w:tblHeader/>
        </w:trPr>
        <w:tc>
          <w:tcPr>
            <w:tcW w:w="347" w:type="pct"/>
          </w:tcPr>
          <w:p w14:paraId="59065346" w14:textId="77777777" w:rsidR="00A62906" w:rsidRPr="00A62906" w:rsidRDefault="00A62906" w:rsidP="00A62906">
            <w:pPr>
              <w:tabs>
                <w:tab w:val="left" w:pos="426"/>
              </w:tabs>
              <w:spacing w:after="0" w:line="240" w:lineRule="auto"/>
              <w:contextualSpacing/>
              <w:jc w:val="center"/>
              <w:rPr>
                <w:rFonts w:ascii="Times New Roman" w:hAnsi="Times New Roman"/>
                <w:b/>
                <w:bCs/>
                <w:color w:val="000000"/>
              </w:rPr>
            </w:pPr>
            <w:r w:rsidRPr="00A62906">
              <w:rPr>
                <w:rFonts w:ascii="Times New Roman" w:hAnsi="Times New Roman"/>
                <w:b/>
                <w:bCs/>
                <w:color w:val="000000"/>
              </w:rPr>
              <w:t>EIL. NR.</w:t>
            </w:r>
          </w:p>
        </w:tc>
        <w:tc>
          <w:tcPr>
            <w:tcW w:w="2481" w:type="pct"/>
            <w:vAlign w:val="center"/>
          </w:tcPr>
          <w:p w14:paraId="62B59532" w14:textId="77777777" w:rsidR="00A62906" w:rsidRPr="00A62906" w:rsidRDefault="00A62906" w:rsidP="00A62906">
            <w:pPr>
              <w:tabs>
                <w:tab w:val="left" w:pos="426"/>
              </w:tabs>
              <w:spacing w:after="0" w:line="240" w:lineRule="auto"/>
              <w:contextualSpacing/>
              <w:jc w:val="center"/>
              <w:rPr>
                <w:rFonts w:ascii="Times New Roman" w:eastAsia="Calibri" w:hAnsi="Times New Roman"/>
                <w:b/>
                <w:bCs/>
              </w:rPr>
            </w:pPr>
            <w:r w:rsidRPr="00A62906">
              <w:rPr>
                <w:rFonts w:ascii="Times New Roman" w:hAnsi="Times New Roman"/>
                <w:b/>
                <w:bCs/>
                <w:color w:val="000000"/>
              </w:rPr>
              <w:br w:type="page"/>
              <w:t>K</w:t>
            </w:r>
            <w:r w:rsidRPr="00A62906">
              <w:rPr>
                <w:rFonts w:ascii="Times New Roman" w:eastAsia="Calibri" w:hAnsi="Times New Roman"/>
                <w:b/>
                <w:bCs/>
              </w:rPr>
              <w:t>LAUSIMAS</w:t>
            </w:r>
          </w:p>
        </w:tc>
        <w:tc>
          <w:tcPr>
            <w:tcW w:w="2172" w:type="pct"/>
            <w:vAlign w:val="center"/>
          </w:tcPr>
          <w:p w14:paraId="6B29872A" w14:textId="77777777" w:rsidR="00A62906" w:rsidRPr="00A62906" w:rsidRDefault="00A62906" w:rsidP="00A62906">
            <w:pPr>
              <w:tabs>
                <w:tab w:val="left" w:pos="426"/>
              </w:tabs>
              <w:spacing w:after="0" w:line="240" w:lineRule="auto"/>
              <w:contextualSpacing/>
              <w:jc w:val="center"/>
              <w:rPr>
                <w:rFonts w:ascii="Times New Roman" w:eastAsia="Calibri" w:hAnsi="Times New Roman"/>
                <w:b/>
                <w:bCs/>
              </w:rPr>
            </w:pPr>
            <w:r w:rsidRPr="00A62906">
              <w:rPr>
                <w:rFonts w:ascii="Times New Roman" w:eastAsia="Calibri" w:hAnsi="Times New Roman"/>
                <w:b/>
                <w:bCs/>
              </w:rPr>
              <w:t>RINKOS KONSULTACIJOS DALYVIO ATSAKYMAS IR (AR) SIŪLYMAI</w:t>
            </w:r>
          </w:p>
        </w:tc>
      </w:tr>
      <w:tr w:rsidR="00A62906" w:rsidRPr="00A62906" w14:paraId="7E176C72" w14:textId="77777777" w:rsidTr="00015352">
        <w:tc>
          <w:tcPr>
            <w:tcW w:w="347" w:type="pct"/>
          </w:tcPr>
          <w:p w14:paraId="4E757912" w14:textId="77777777" w:rsidR="00A62906" w:rsidRPr="00A62906" w:rsidRDefault="00A62906" w:rsidP="00A62906">
            <w:pPr>
              <w:numPr>
                <w:ilvl w:val="0"/>
                <w:numId w:val="5"/>
              </w:numPr>
              <w:tabs>
                <w:tab w:val="left" w:pos="284"/>
              </w:tabs>
              <w:spacing w:after="0" w:line="240" w:lineRule="auto"/>
              <w:contextualSpacing/>
              <w:rPr>
                <w:rFonts w:ascii="Times New Roman" w:eastAsia="Calibri" w:hAnsi="Times New Roman"/>
              </w:rPr>
            </w:pPr>
          </w:p>
        </w:tc>
        <w:tc>
          <w:tcPr>
            <w:tcW w:w="2481" w:type="pct"/>
          </w:tcPr>
          <w:p w14:paraId="0BB276D1" w14:textId="77777777" w:rsidR="00A62906" w:rsidRPr="00A62906" w:rsidRDefault="00A62906" w:rsidP="00A62906">
            <w:pPr>
              <w:tabs>
                <w:tab w:val="left" w:pos="284"/>
              </w:tabs>
              <w:spacing w:after="0" w:line="240" w:lineRule="auto"/>
              <w:contextualSpacing/>
              <w:rPr>
                <w:rFonts w:ascii="Times New Roman" w:eastAsia="Calibri" w:hAnsi="Times New Roman"/>
              </w:rPr>
            </w:pPr>
            <w:r w:rsidRPr="00A62906">
              <w:rPr>
                <w:rFonts w:ascii="Times New Roman" w:eastAsia="Calibri" w:hAnsi="Times New Roman"/>
              </w:rPr>
              <w:t>Ar turite pastabų, klausimų techninei specifikacijai?</w:t>
            </w:r>
          </w:p>
        </w:tc>
        <w:tc>
          <w:tcPr>
            <w:tcW w:w="2172" w:type="pct"/>
          </w:tcPr>
          <w:p w14:paraId="5884EA25" w14:textId="67078E17" w:rsidR="00A62906" w:rsidRPr="00A62906" w:rsidRDefault="00A62906" w:rsidP="00A62906">
            <w:pPr>
              <w:tabs>
                <w:tab w:val="left" w:pos="426"/>
              </w:tabs>
              <w:spacing w:after="0" w:line="240" w:lineRule="auto"/>
              <w:contextualSpacing/>
              <w:rPr>
                <w:rFonts w:ascii="Times New Roman" w:eastAsia="Calibri" w:hAnsi="Times New Roman"/>
              </w:rPr>
            </w:pPr>
          </w:p>
        </w:tc>
      </w:tr>
      <w:tr w:rsidR="00A62906" w:rsidRPr="00A62906" w14:paraId="009E0ED6" w14:textId="77777777" w:rsidTr="00015352">
        <w:tc>
          <w:tcPr>
            <w:tcW w:w="347" w:type="pct"/>
          </w:tcPr>
          <w:p w14:paraId="63A85DE7" w14:textId="77777777" w:rsidR="00A62906" w:rsidRPr="00A62906" w:rsidRDefault="00A62906" w:rsidP="00A62906">
            <w:pPr>
              <w:numPr>
                <w:ilvl w:val="0"/>
                <w:numId w:val="5"/>
              </w:numPr>
              <w:tabs>
                <w:tab w:val="left" w:pos="284"/>
              </w:tabs>
              <w:spacing w:after="0" w:line="240" w:lineRule="auto"/>
              <w:contextualSpacing/>
              <w:rPr>
                <w:rFonts w:ascii="Times New Roman" w:hAnsi="Times New Roman"/>
              </w:rPr>
            </w:pPr>
          </w:p>
        </w:tc>
        <w:tc>
          <w:tcPr>
            <w:tcW w:w="2481" w:type="pct"/>
          </w:tcPr>
          <w:p w14:paraId="4D2756EF" w14:textId="77777777" w:rsidR="00A62906" w:rsidRPr="00A62906" w:rsidRDefault="00A62906" w:rsidP="00A62906">
            <w:pPr>
              <w:tabs>
                <w:tab w:val="left" w:pos="284"/>
              </w:tabs>
              <w:spacing w:after="0" w:line="240" w:lineRule="auto"/>
              <w:contextualSpacing/>
              <w:rPr>
                <w:rFonts w:ascii="Times New Roman" w:hAnsi="Times New Roman"/>
              </w:rPr>
            </w:pPr>
            <w:r w:rsidRPr="00A62906">
              <w:rPr>
                <w:rFonts w:ascii="Times New Roman" w:hAnsi="Times New Roman"/>
              </w:rPr>
              <w:t>Kokius reikalavimus papildomai patartumėte įtraukti į techninę specifikaciją, arba kurių reikėtų atsisakyti ? Prašome argumentuoti kiekvieną siūlymą korekcijai bei nurodyti konkrečius punktus ir/ar teksto vietas, kur jūsų nuomone turi būti atliekamos korekcijos.</w:t>
            </w:r>
          </w:p>
        </w:tc>
        <w:tc>
          <w:tcPr>
            <w:tcW w:w="2172" w:type="pct"/>
          </w:tcPr>
          <w:p w14:paraId="793EFDDD" w14:textId="27E2FFDE" w:rsidR="00A62906" w:rsidRPr="00A62906" w:rsidRDefault="00A62906" w:rsidP="00A62906">
            <w:pPr>
              <w:tabs>
                <w:tab w:val="left" w:pos="426"/>
              </w:tabs>
              <w:spacing w:after="0" w:line="240" w:lineRule="auto"/>
              <w:contextualSpacing/>
              <w:rPr>
                <w:rFonts w:ascii="Times New Roman" w:eastAsia="Calibri" w:hAnsi="Times New Roman"/>
              </w:rPr>
            </w:pPr>
          </w:p>
        </w:tc>
      </w:tr>
      <w:tr w:rsidR="00A62906" w:rsidRPr="00A62906" w14:paraId="2B124554" w14:textId="77777777" w:rsidTr="00015352">
        <w:tc>
          <w:tcPr>
            <w:tcW w:w="347" w:type="pct"/>
          </w:tcPr>
          <w:p w14:paraId="4AABCB7C" w14:textId="77777777" w:rsidR="00A62906" w:rsidRPr="00A62906" w:rsidRDefault="00A62906" w:rsidP="00A62906">
            <w:pPr>
              <w:numPr>
                <w:ilvl w:val="0"/>
                <w:numId w:val="5"/>
              </w:numPr>
              <w:tabs>
                <w:tab w:val="left" w:pos="284"/>
              </w:tabs>
              <w:spacing w:after="0" w:line="240" w:lineRule="auto"/>
              <w:contextualSpacing/>
              <w:rPr>
                <w:rFonts w:ascii="Times New Roman" w:hAnsi="Times New Roman"/>
              </w:rPr>
            </w:pPr>
          </w:p>
        </w:tc>
        <w:tc>
          <w:tcPr>
            <w:tcW w:w="2481" w:type="pct"/>
          </w:tcPr>
          <w:p w14:paraId="3BAA202D" w14:textId="77777777" w:rsidR="00A62906" w:rsidRPr="00A62906" w:rsidRDefault="00A62906" w:rsidP="00A62906">
            <w:pPr>
              <w:tabs>
                <w:tab w:val="left" w:pos="284"/>
              </w:tabs>
              <w:spacing w:after="0" w:line="240" w:lineRule="auto"/>
              <w:contextualSpacing/>
              <w:rPr>
                <w:rFonts w:ascii="Times New Roman" w:hAnsi="Times New Roman"/>
              </w:rPr>
            </w:pPr>
            <w:r w:rsidRPr="00A62906">
              <w:rPr>
                <w:rFonts w:ascii="Times New Roman" w:hAnsi="Times New Roman"/>
              </w:rPr>
              <w:t>Nurodykite, kokia būtų preliminari pasiūlymo kaina (su PVM ar be PVM).</w:t>
            </w:r>
          </w:p>
        </w:tc>
        <w:tc>
          <w:tcPr>
            <w:tcW w:w="2172" w:type="pct"/>
          </w:tcPr>
          <w:p w14:paraId="08A13245" w14:textId="4A7EB69F" w:rsidR="00A62906" w:rsidRPr="007F2652" w:rsidRDefault="00A62906" w:rsidP="00A62906">
            <w:pPr>
              <w:tabs>
                <w:tab w:val="left" w:pos="426"/>
              </w:tabs>
              <w:spacing w:after="0" w:line="240" w:lineRule="auto"/>
              <w:contextualSpacing/>
              <w:rPr>
                <w:rFonts w:ascii="Times New Roman" w:eastAsia="Calibri" w:hAnsi="Times New Roman"/>
              </w:rPr>
            </w:pPr>
          </w:p>
        </w:tc>
      </w:tr>
      <w:tr w:rsidR="00A62906" w:rsidRPr="00A62906" w14:paraId="48F473B5" w14:textId="77777777" w:rsidTr="00015352">
        <w:tc>
          <w:tcPr>
            <w:tcW w:w="347" w:type="pct"/>
          </w:tcPr>
          <w:p w14:paraId="76FA6D32" w14:textId="77777777" w:rsidR="00A62906" w:rsidRPr="00A62906" w:rsidRDefault="00A62906" w:rsidP="00A62906">
            <w:pPr>
              <w:numPr>
                <w:ilvl w:val="0"/>
                <w:numId w:val="5"/>
              </w:numPr>
              <w:tabs>
                <w:tab w:val="left" w:pos="284"/>
              </w:tabs>
              <w:spacing w:after="0" w:line="240" w:lineRule="auto"/>
              <w:jc w:val="both"/>
              <w:rPr>
                <w:rFonts w:ascii="Times New Roman" w:hAnsi="Times New Roman"/>
              </w:rPr>
            </w:pPr>
          </w:p>
        </w:tc>
        <w:tc>
          <w:tcPr>
            <w:tcW w:w="2481" w:type="pct"/>
          </w:tcPr>
          <w:p w14:paraId="003C1486" w14:textId="77777777" w:rsidR="00A62906" w:rsidRPr="00A62906" w:rsidRDefault="00A62906" w:rsidP="00A62906">
            <w:pPr>
              <w:tabs>
                <w:tab w:val="left" w:pos="284"/>
              </w:tabs>
              <w:spacing w:after="0" w:line="240" w:lineRule="auto"/>
              <w:contextualSpacing/>
              <w:rPr>
                <w:rFonts w:ascii="Times New Roman" w:hAnsi="Times New Roman"/>
              </w:rPr>
            </w:pPr>
            <w:r w:rsidRPr="00A62906">
              <w:rPr>
                <w:rFonts w:ascii="Times New Roman" w:hAnsi="Times New Roman"/>
              </w:rPr>
              <w:t>Vadovaujantis Lietuvos Respublikos vyriausybės nutarimu 2021 m. birželio 21 d. Nr. 478 dėl žaliųjų pirkimų tikslų nustatymo ir įgyvendinimo, kuriame nurodyta, jog nuo 2023 m. 100 proc. perkančiosios organizacijos pirkimams turi taikyti žaliųjų pirkimų reikalavimus, pateikite savo siūlymus dėl techninės specifikacijos ir dėl sutarties sąlygų žaliųjų pirkimų reikalavimų.</w:t>
            </w:r>
            <w:r w:rsidRPr="00A62906">
              <w:rPr>
                <w:rFonts w:cs="Calibri"/>
                <w:color w:val="000000"/>
                <w:sz w:val="27"/>
                <w:szCs w:val="27"/>
                <w:shd w:val="clear" w:color="auto" w:fill="FFFFFF"/>
              </w:rPr>
              <w:t> </w:t>
            </w:r>
          </w:p>
        </w:tc>
        <w:tc>
          <w:tcPr>
            <w:tcW w:w="2172" w:type="pct"/>
          </w:tcPr>
          <w:p w14:paraId="1BEC07D0" w14:textId="7A30DCD5" w:rsidR="00A62906" w:rsidRPr="00A62906" w:rsidRDefault="00A62906" w:rsidP="00CB7B2A">
            <w:pPr>
              <w:tabs>
                <w:tab w:val="left" w:pos="426"/>
              </w:tabs>
              <w:spacing w:after="0" w:line="240" w:lineRule="auto"/>
              <w:contextualSpacing/>
              <w:rPr>
                <w:rFonts w:ascii="Times New Roman" w:eastAsia="Calibri" w:hAnsi="Times New Roman"/>
              </w:rPr>
            </w:pPr>
          </w:p>
        </w:tc>
      </w:tr>
      <w:tr w:rsidR="007906CB" w:rsidRPr="00A62906" w14:paraId="3B70B91E" w14:textId="77777777" w:rsidTr="00015352">
        <w:tc>
          <w:tcPr>
            <w:tcW w:w="347" w:type="pct"/>
          </w:tcPr>
          <w:p w14:paraId="61B97DDF" w14:textId="77777777" w:rsidR="007906CB" w:rsidRPr="00A62906" w:rsidRDefault="007906CB" w:rsidP="00A62906">
            <w:pPr>
              <w:numPr>
                <w:ilvl w:val="0"/>
                <w:numId w:val="5"/>
              </w:numPr>
              <w:tabs>
                <w:tab w:val="left" w:pos="284"/>
              </w:tabs>
              <w:spacing w:after="0" w:line="240" w:lineRule="auto"/>
              <w:jc w:val="both"/>
              <w:rPr>
                <w:rFonts w:ascii="Times New Roman" w:hAnsi="Times New Roman"/>
              </w:rPr>
            </w:pPr>
          </w:p>
        </w:tc>
        <w:tc>
          <w:tcPr>
            <w:tcW w:w="2481" w:type="pct"/>
          </w:tcPr>
          <w:p w14:paraId="241ECD53" w14:textId="7848437D" w:rsidR="007906CB" w:rsidRPr="00A62906" w:rsidRDefault="007906CB" w:rsidP="00A62906">
            <w:pPr>
              <w:tabs>
                <w:tab w:val="left" w:pos="284"/>
              </w:tabs>
              <w:spacing w:after="0" w:line="240" w:lineRule="auto"/>
              <w:contextualSpacing/>
              <w:rPr>
                <w:rFonts w:ascii="Times New Roman" w:hAnsi="Times New Roman"/>
              </w:rPr>
            </w:pPr>
            <w:r w:rsidRPr="007906CB">
              <w:rPr>
                <w:rFonts w:ascii="Times New Roman" w:hAnsi="Times New Roman"/>
              </w:rPr>
              <w:t>Perkančioji organizacija ekonomiškai naudingiausią pasiūlymą išrinks pagal kainos ir kokybės santykį</w:t>
            </w:r>
            <w:r>
              <w:rPr>
                <w:rFonts w:ascii="Times New Roman" w:hAnsi="Times New Roman"/>
              </w:rPr>
              <w:t>.</w:t>
            </w:r>
            <w:r w:rsidRPr="007906CB">
              <w:rPr>
                <w:rFonts w:ascii="Times New Roman" w:hAnsi="Times New Roman"/>
              </w:rPr>
              <w:t xml:space="preserve"> </w:t>
            </w:r>
            <w:r>
              <w:rPr>
                <w:rFonts w:ascii="Times New Roman" w:hAnsi="Times New Roman"/>
              </w:rPr>
              <w:t>K</w:t>
            </w:r>
            <w:r w:rsidRPr="007906CB">
              <w:rPr>
                <w:rFonts w:ascii="Times New Roman" w:hAnsi="Times New Roman"/>
              </w:rPr>
              <w:t>ok</w:t>
            </w:r>
            <w:r>
              <w:rPr>
                <w:rFonts w:ascii="Times New Roman" w:hAnsi="Times New Roman"/>
              </w:rPr>
              <w:t>ius</w:t>
            </w:r>
            <w:r w:rsidRPr="007906CB">
              <w:rPr>
                <w:rFonts w:ascii="Times New Roman" w:hAnsi="Times New Roman"/>
              </w:rPr>
              <w:t xml:space="preserve"> pasiūlymų vertinimo kriterij</w:t>
            </w:r>
            <w:r>
              <w:rPr>
                <w:rFonts w:ascii="Times New Roman" w:hAnsi="Times New Roman"/>
              </w:rPr>
              <w:t>us</w:t>
            </w:r>
            <w:r w:rsidRPr="007906CB">
              <w:rPr>
                <w:rFonts w:ascii="Times New Roman" w:hAnsi="Times New Roman"/>
              </w:rPr>
              <w:t xml:space="preserve"> rekomenduotumėte?</w:t>
            </w:r>
          </w:p>
        </w:tc>
        <w:tc>
          <w:tcPr>
            <w:tcW w:w="2172" w:type="pct"/>
          </w:tcPr>
          <w:p w14:paraId="4CB79F8D" w14:textId="499E3DA4" w:rsidR="007906CB" w:rsidRPr="002C5E1F" w:rsidRDefault="007906CB" w:rsidP="002C5E1F">
            <w:pPr>
              <w:tabs>
                <w:tab w:val="left" w:pos="426"/>
              </w:tabs>
              <w:spacing w:after="0" w:line="240" w:lineRule="auto"/>
              <w:contextualSpacing/>
              <w:rPr>
                <w:rFonts w:ascii="Times New Roman" w:eastAsia="Calibri" w:hAnsi="Times New Roman"/>
              </w:rPr>
            </w:pPr>
          </w:p>
        </w:tc>
      </w:tr>
      <w:tr w:rsidR="00106DC9" w:rsidRPr="00A62906" w14:paraId="62CDA87B" w14:textId="77777777" w:rsidTr="00015352">
        <w:tc>
          <w:tcPr>
            <w:tcW w:w="347" w:type="pct"/>
          </w:tcPr>
          <w:p w14:paraId="0D603D90" w14:textId="77777777" w:rsidR="00106DC9" w:rsidRPr="00A62906" w:rsidRDefault="00106DC9" w:rsidP="00A62906">
            <w:pPr>
              <w:numPr>
                <w:ilvl w:val="0"/>
                <w:numId w:val="5"/>
              </w:numPr>
              <w:tabs>
                <w:tab w:val="left" w:pos="284"/>
              </w:tabs>
              <w:spacing w:after="0" w:line="240" w:lineRule="auto"/>
              <w:jc w:val="both"/>
              <w:rPr>
                <w:rFonts w:ascii="Times New Roman" w:hAnsi="Times New Roman"/>
              </w:rPr>
            </w:pPr>
          </w:p>
        </w:tc>
        <w:tc>
          <w:tcPr>
            <w:tcW w:w="2481" w:type="pct"/>
          </w:tcPr>
          <w:p w14:paraId="40267F2D" w14:textId="709CBCDC" w:rsidR="00106DC9" w:rsidRPr="00A62906" w:rsidRDefault="00106DC9" w:rsidP="00A62906">
            <w:pPr>
              <w:tabs>
                <w:tab w:val="left" w:pos="284"/>
              </w:tabs>
              <w:spacing w:after="0" w:line="240" w:lineRule="auto"/>
              <w:contextualSpacing/>
              <w:rPr>
                <w:rFonts w:ascii="Times New Roman" w:hAnsi="Times New Roman"/>
              </w:rPr>
            </w:pPr>
            <w:r>
              <w:rPr>
                <w:rFonts w:ascii="Times New Roman" w:hAnsi="Times New Roman"/>
              </w:rPr>
              <w:t xml:space="preserve">Kokie gali būti  realūs </w:t>
            </w:r>
            <w:r w:rsidR="00AB2274">
              <w:rPr>
                <w:rFonts w:ascii="Times New Roman" w:hAnsi="Times New Roman"/>
              </w:rPr>
              <w:t>įrangos</w:t>
            </w:r>
            <w:r>
              <w:rPr>
                <w:rFonts w:ascii="Times New Roman" w:hAnsi="Times New Roman"/>
              </w:rPr>
              <w:t xml:space="preserve"> pristatymo terminai?</w:t>
            </w:r>
          </w:p>
        </w:tc>
        <w:tc>
          <w:tcPr>
            <w:tcW w:w="2172" w:type="pct"/>
          </w:tcPr>
          <w:p w14:paraId="1FE9AE3A" w14:textId="56AF943E" w:rsidR="00106DC9" w:rsidRPr="00A62906" w:rsidRDefault="00106DC9" w:rsidP="00CB7B2A">
            <w:pPr>
              <w:tabs>
                <w:tab w:val="left" w:pos="426"/>
              </w:tabs>
              <w:spacing w:after="0" w:line="240" w:lineRule="auto"/>
              <w:contextualSpacing/>
              <w:rPr>
                <w:rFonts w:ascii="Times New Roman" w:eastAsia="Calibri" w:hAnsi="Times New Roman"/>
              </w:rPr>
            </w:pPr>
          </w:p>
        </w:tc>
      </w:tr>
      <w:tr w:rsidR="00A62906" w:rsidRPr="00A62906" w14:paraId="0D119479" w14:textId="77777777" w:rsidTr="00015352">
        <w:trPr>
          <w:trHeight w:val="213"/>
        </w:trPr>
        <w:tc>
          <w:tcPr>
            <w:tcW w:w="347" w:type="pct"/>
          </w:tcPr>
          <w:p w14:paraId="6507B102" w14:textId="77777777" w:rsidR="00A62906" w:rsidRPr="00A62906" w:rsidRDefault="00A62906" w:rsidP="00A62906">
            <w:pPr>
              <w:numPr>
                <w:ilvl w:val="0"/>
                <w:numId w:val="5"/>
              </w:numPr>
              <w:tabs>
                <w:tab w:val="left" w:pos="284"/>
              </w:tabs>
              <w:spacing w:after="0" w:line="240" w:lineRule="auto"/>
              <w:contextualSpacing/>
              <w:jc w:val="both"/>
              <w:rPr>
                <w:rFonts w:ascii="Times New Roman" w:hAnsi="Times New Roman"/>
                <w:color w:val="000000"/>
              </w:rPr>
            </w:pPr>
          </w:p>
        </w:tc>
        <w:tc>
          <w:tcPr>
            <w:tcW w:w="2481" w:type="pct"/>
          </w:tcPr>
          <w:p w14:paraId="731E73CA" w14:textId="77777777" w:rsidR="00A62906" w:rsidRPr="00A62906" w:rsidRDefault="00A62906" w:rsidP="00A62906">
            <w:pPr>
              <w:tabs>
                <w:tab w:val="left" w:pos="284"/>
              </w:tabs>
              <w:spacing w:after="0" w:line="240" w:lineRule="auto"/>
              <w:contextualSpacing/>
              <w:jc w:val="both"/>
              <w:rPr>
                <w:rFonts w:ascii="Times New Roman" w:hAnsi="Times New Roman"/>
                <w:color w:val="000000"/>
              </w:rPr>
            </w:pPr>
            <w:r w:rsidRPr="00A62906">
              <w:rPr>
                <w:rFonts w:ascii="Times New Roman" w:hAnsi="Times New Roman"/>
                <w:color w:val="000000"/>
              </w:rPr>
              <w:t>Kiti siūlymai ir pastebėjimai</w:t>
            </w:r>
          </w:p>
        </w:tc>
        <w:tc>
          <w:tcPr>
            <w:tcW w:w="2172" w:type="pct"/>
          </w:tcPr>
          <w:p w14:paraId="724CF2F5" w14:textId="28D6FC4C" w:rsidR="00A62906" w:rsidRPr="00A62906" w:rsidRDefault="00A62906" w:rsidP="00A62906">
            <w:pPr>
              <w:tabs>
                <w:tab w:val="left" w:pos="426"/>
              </w:tabs>
              <w:spacing w:after="0" w:line="240" w:lineRule="auto"/>
              <w:contextualSpacing/>
              <w:rPr>
                <w:rFonts w:ascii="Times New Roman" w:eastAsia="Calibri" w:hAnsi="Times New Roman"/>
              </w:rPr>
            </w:pPr>
          </w:p>
        </w:tc>
      </w:tr>
    </w:tbl>
    <w:p w14:paraId="767995FC" w14:textId="77777777" w:rsidR="00A62906" w:rsidRPr="00A62906" w:rsidRDefault="00A62906" w:rsidP="00A62906">
      <w:pPr>
        <w:spacing w:after="0" w:line="240" w:lineRule="auto"/>
        <w:jc w:val="both"/>
        <w:rPr>
          <w:rFonts w:ascii="Times New Roman" w:hAnsi="Times New Roman"/>
          <w:iCs/>
          <w:sz w:val="24"/>
          <w:szCs w:val="24"/>
          <w:lang w:eastAsia="ja-JP"/>
        </w:rPr>
      </w:pPr>
    </w:p>
    <w:p w14:paraId="317BCEF2" w14:textId="77777777" w:rsidR="00A62906" w:rsidRPr="00A62906" w:rsidRDefault="00A62906" w:rsidP="00A62906">
      <w:pPr>
        <w:spacing w:after="0" w:line="240" w:lineRule="auto"/>
        <w:ind w:firstLine="567"/>
        <w:jc w:val="both"/>
        <w:rPr>
          <w:rFonts w:ascii="Times New Roman" w:hAnsi="Times New Roman"/>
          <w:lang w:eastAsia="ja-JP"/>
        </w:rPr>
      </w:pPr>
      <w:r w:rsidRPr="00A62906">
        <w:rPr>
          <w:rFonts w:ascii="Times New Roman" w:hAnsi="Times New Roman"/>
          <w:iCs/>
          <w:lang w:eastAsia="ja-JP"/>
        </w:rPr>
        <w:t>Perkančioji organizacija užtikrina, kad rinkos dalyvio identifikaciniai duomenys bei konsultacijos metu pateikta informacija / duomenys, kurie nurodyti kaip konfidencialūs, nebus viešinami, skelbiami ar atskleidžiami tretiesiems asmenims. Jūsų pateikti įkainiai / kaina nelaikytini pasiūlymu ir bus naudojami tik rinkos tyrimo tikslais, siekiant tinkamai pasirengti būsimam pirkimui</w:t>
      </w:r>
      <w:r w:rsidRPr="00A62906">
        <w:rPr>
          <w:rFonts w:ascii="Times New Roman" w:hAnsi="Times New Roman"/>
          <w:lang w:eastAsia="ja-JP"/>
        </w:rPr>
        <w:t>.</w:t>
      </w:r>
    </w:p>
    <w:p w14:paraId="75BEF10D" w14:textId="77777777" w:rsidR="00A62906" w:rsidRPr="00A62906" w:rsidRDefault="00A62906" w:rsidP="00A62906">
      <w:pPr>
        <w:spacing w:after="0" w:line="240" w:lineRule="auto"/>
        <w:ind w:firstLine="567"/>
        <w:jc w:val="both"/>
        <w:rPr>
          <w:rFonts w:ascii="Times New Roman" w:eastAsia="Calibri" w:hAnsi="Times New Roman"/>
        </w:rPr>
      </w:pPr>
      <w:r w:rsidRPr="00A62906">
        <w:rPr>
          <w:rFonts w:ascii="Times New Roman" w:eastAsia="Calibri" w:hAnsi="Times New Roman"/>
        </w:rPr>
        <w:t xml:space="preserve">Bus peržiūrimos ir vertinamos CVP IS priemonėmis gautos pastabos, klausimai bei pasiūlymai. Teikiant pastabas, klausimus bei pasiūlymus, prašome aiškiai nurodyti, kuri informacija yra konfidenciali, nes siūlomi sprendimai ir iš Dalyvių gaunama informacija gali būti nuasmeninta ir skelbiama. </w:t>
      </w:r>
    </w:p>
    <w:p w14:paraId="39328971" w14:textId="77777777" w:rsidR="00A62906" w:rsidRPr="00A62906" w:rsidRDefault="00A62906" w:rsidP="00A62906">
      <w:pPr>
        <w:spacing w:after="0" w:line="240" w:lineRule="auto"/>
        <w:ind w:firstLine="720"/>
        <w:jc w:val="both"/>
        <w:rPr>
          <w:rFonts w:ascii="Times New Roman" w:eastAsia="Calibri" w:hAnsi="Times New Roman"/>
        </w:rPr>
      </w:pPr>
    </w:p>
    <w:p w14:paraId="62CF887E" w14:textId="77777777" w:rsidR="00A62906" w:rsidRPr="00A62906" w:rsidRDefault="00A62906" w:rsidP="00A62906">
      <w:pPr>
        <w:spacing w:after="0" w:line="240" w:lineRule="auto"/>
        <w:ind w:firstLine="567"/>
        <w:jc w:val="both"/>
        <w:rPr>
          <w:rFonts w:ascii="Times New Roman" w:hAnsi="Times New Roman"/>
        </w:rPr>
      </w:pPr>
      <w:r w:rsidRPr="00A62906">
        <w:rPr>
          <w:rFonts w:ascii="Times New Roman" w:eastAsia="Calibri" w:hAnsi="Times New Roman"/>
        </w:rPr>
        <w:t>PRIDEDAMA. T</w:t>
      </w:r>
      <w:r w:rsidRPr="00A62906">
        <w:rPr>
          <w:rFonts w:ascii="Times New Roman" w:hAnsi="Times New Roman"/>
        </w:rPr>
        <w:t>echninės specifikacijos projektas.</w:t>
      </w:r>
    </w:p>
    <w:p w14:paraId="12B55BFE" w14:textId="34B6C1FD" w:rsidR="00731DA0" w:rsidRPr="00F449DE" w:rsidRDefault="00731DA0" w:rsidP="00A62906">
      <w:pPr>
        <w:spacing w:after="0" w:line="240" w:lineRule="auto"/>
        <w:rPr>
          <w:rFonts w:ascii="Times New Roman" w:hAnsi="Times New Roman"/>
          <w:color w:val="000000"/>
        </w:rPr>
      </w:pPr>
    </w:p>
    <w:sectPr w:rsidR="00731DA0" w:rsidRPr="00F449DE" w:rsidSect="0063317D">
      <w:footerReference w:type="default" r:id="rId8"/>
      <w:pgSz w:w="11906" w:h="16838"/>
      <w:pgMar w:top="1134" w:right="851" w:bottom="1080" w:left="1701" w:header="567" w:footer="0"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452D4" w14:textId="77777777" w:rsidR="00E54FDF" w:rsidRDefault="00E54FDF" w:rsidP="00890C17">
      <w:pPr>
        <w:spacing w:after="0" w:line="240" w:lineRule="auto"/>
      </w:pPr>
      <w:r>
        <w:separator/>
      </w:r>
    </w:p>
  </w:endnote>
  <w:endnote w:type="continuationSeparator" w:id="0">
    <w:p w14:paraId="7BC6CADF" w14:textId="77777777" w:rsidR="00E54FDF" w:rsidRDefault="00E54FDF" w:rsidP="00890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1AF0" w14:textId="77777777" w:rsidR="00731DA0" w:rsidRPr="00564BF1" w:rsidRDefault="00731DA0" w:rsidP="00731DA0">
    <w:pPr>
      <w:pStyle w:val="Pagrindinistekstas"/>
      <w:tabs>
        <w:tab w:val="right" w:pos="9072"/>
      </w:tabs>
      <w:jc w:val="both"/>
      <w:rPr>
        <w:sz w:val="24"/>
        <w:lang w:val="en-US"/>
      </w:rPr>
    </w:pPr>
  </w:p>
  <w:tbl>
    <w:tblPr>
      <w:tblStyle w:val="Lentelstinklelis"/>
      <w:tblW w:w="9800" w:type="dxa"/>
      <w:tblInd w:w="-142" w:type="dxa"/>
      <w:tblBorders>
        <w:top w:val="single" w:sz="4" w:space="0" w:color="004D86"/>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95"/>
      <w:gridCol w:w="2047"/>
      <w:gridCol w:w="2195"/>
      <w:gridCol w:w="2632"/>
      <w:gridCol w:w="731"/>
    </w:tblGrid>
    <w:tr w:rsidR="00731DA0" w:rsidRPr="004750B5" w14:paraId="615ACA4D" w14:textId="77777777" w:rsidTr="00731DA0">
      <w:trPr>
        <w:trHeight w:val="672"/>
      </w:trPr>
      <w:tc>
        <w:tcPr>
          <w:tcW w:w="2195" w:type="dxa"/>
          <w:tcMar>
            <w:left w:w="28" w:type="dxa"/>
            <w:right w:w="28" w:type="dxa"/>
          </w:tcMar>
        </w:tcPr>
        <w:p w14:paraId="12A33BFD" w14:textId="77777777" w:rsidR="00731DA0" w:rsidRPr="003E1102" w:rsidRDefault="00731DA0" w:rsidP="00731DA0">
          <w:pPr>
            <w:pStyle w:val="Pagrindinistekstas"/>
            <w:spacing w:before="40" w:line="276" w:lineRule="auto"/>
            <w:contextualSpacing/>
            <w:jc w:val="left"/>
            <w:rPr>
              <w:sz w:val="16"/>
              <w:szCs w:val="16"/>
              <w:lang w:val="lt-LT"/>
            </w:rPr>
          </w:pPr>
          <w:r w:rsidRPr="003E1102">
            <w:rPr>
              <w:sz w:val="16"/>
              <w:szCs w:val="16"/>
              <w:lang w:val="lt-LT"/>
            </w:rPr>
            <w:t>Viešoji įstaiga</w:t>
          </w:r>
        </w:p>
        <w:p w14:paraId="1B410160" w14:textId="77777777" w:rsidR="00731DA0" w:rsidRPr="006B0D36" w:rsidRDefault="00731DA0" w:rsidP="00731DA0">
          <w:pPr>
            <w:pStyle w:val="Pagrindinistekstas"/>
            <w:spacing w:before="40" w:line="276" w:lineRule="auto"/>
            <w:contextualSpacing/>
            <w:jc w:val="left"/>
            <w:rPr>
              <w:sz w:val="16"/>
              <w:szCs w:val="16"/>
              <w:lang w:val="pt-BR"/>
            </w:rPr>
          </w:pPr>
          <w:r w:rsidRPr="006B0D36">
            <w:rPr>
              <w:sz w:val="16"/>
              <w:szCs w:val="16"/>
              <w:lang w:val="pt-BR"/>
            </w:rPr>
            <w:t xml:space="preserve">L. Asanavičiūtės g. </w:t>
          </w:r>
          <w:smartTag w:uri="urn:schemas-microsoft-com:office:smarttags" w:element="metricconverter">
            <w:smartTagPr>
              <w:attr w:name="ProductID" w:val="27 A"/>
            </w:smartTagPr>
            <w:r w:rsidRPr="006B0D36">
              <w:rPr>
                <w:sz w:val="16"/>
                <w:szCs w:val="16"/>
                <w:lang w:val="pt-BR"/>
              </w:rPr>
              <w:t>27 A</w:t>
            </w:r>
          </w:smartTag>
          <w:r w:rsidRPr="006B0D36">
            <w:rPr>
              <w:sz w:val="16"/>
              <w:szCs w:val="16"/>
              <w:lang w:val="pt-BR"/>
            </w:rPr>
            <w:t xml:space="preserve">, </w:t>
          </w:r>
        </w:p>
        <w:p w14:paraId="27DE76A6" w14:textId="77777777" w:rsidR="00731DA0" w:rsidRPr="003E1102" w:rsidRDefault="00731DA0" w:rsidP="00731DA0">
          <w:pPr>
            <w:pStyle w:val="Pagrindinistekstas"/>
            <w:spacing w:before="40" w:line="276" w:lineRule="auto"/>
            <w:contextualSpacing/>
            <w:jc w:val="left"/>
            <w:rPr>
              <w:sz w:val="16"/>
              <w:szCs w:val="16"/>
              <w:lang w:val="lt-LT"/>
            </w:rPr>
          </w:pPr>
          <w:r w:rsidRPr="003E1102">
            <w:rPr>
              <w:sz w:val="16"/>
              <w:szCs w:val="16"/>
            </w:rPr>
            <w:t xml:space="preserve">LT-04318 </w:t>
          </w:r>
          <w:r w:rsidRPr="003E1102">
            <w:rPr>
              <w:sz w:val="16"/>
              <w:szCs w:val="16"/>
              <w:lang w:val="lt-LT"/>
            </w:rPr>
            <w:t>Vilnius</w:t>
          </w:r>
        </w:p>
      </w:tc>
      <w:tc>
        <w:tcPr>
          <w:tcW w:w="2047" w:type="dxa"/>
          <w:tcMar>
            <w:left w:w="28" w:type="dxa"/>
            <w:right w:w="28" w:type="dxa"/>
          </w:tcMar>
        </w:tcPr>
        <w:p w14:paraId="1C7A8FAE" w14:textId="77777777" w:rsidR="00731DA0" w:rsidRPr="003E1102" w:rsidRDefault="00731DA0" w:rsidP="00731DA0">
          <w:pPr>
            <w:pStyle w:val="Porat"/>
            <w:spacing w:before="40" w:line="276" w:lineRule="auto"/>
            <w:contextualSpacing/>
            <w:rPr>
              <w:rFonts w:ascii="Times New Roman" w:hAnsi="Times New Roman"/>
              <w:sz w:val="16"/>
              <w:szCs w:val="16"/>
            </w:rPr>
          </w:pPr>
          <w:r w:rsidRPr="003E1102">
            <w:rPr>
              <w:rFonts w:ascii="Times New Roman" w:hAnsi="Times New Roman"/>
              <w:sz w:val="16"/>
              <w:szCs w:val="16"/>
            </w:rPr>
            <w:t>Tel. (8 5) 245 8438</w:t>
          </w:r>
        </w:p>
        <w:p w14:paraId="24E6C3BB" w14:textId="77777777" w:rsidR="00731DA0" w:rsidRPr="003E1102" w:rsidRDefault="00731DA0" w:rsidP="00731DA0">
          <w:pPr>
            <w:pStyle w:val="Porat"/>
            <w:spacing w:before="40" w:line="276" w:lineRule="auto"/>
            <w:contextualSpacing/>
            <w:rPr>
              <w:rFonts w:ascii="Times New Roman" w:hAnsi="Times New Roman"/>
              <w:sz w:val="16"/>
              <w:szCs w:val="16"/>
            </w:rPr>
          </w:pPr>
          <w:r w:rsidRPr="003E1102">
            <w:rPr>
              <w:rFonts w:ascii="Times New Roman" w:hAnsi="Times New Roman"/>
              <w:sz w:val="16"/>
              <w:szCs w:val="16"/>
            </w:rPr>
            <w:t xml:space="preserve">El. p. </w:t>
          </w:r>
          <w:hyperlink r:id="rId1" w:history="1">
            <w:r w:rsidRPr="003E1102">
              <w:rPr>
                <w:rStyle w:val="Hipersaitas"/>
                <w:rFonts w:ascii="Times New Roman" w:hAnsi="Times New Roman"/>
                <w:color w:val="auto"/>
                <w:sz w:val="16"/>
                <w:szCs w:val="16"/>
                <w:u w:val="none"/>
              </w:rPr>
              <w:t>rastine@karpol.lt</w:t>
            </w:r>
          </w:hyperlink>
        </w:p>
        <w:p w14:paraId="43EF9548" w14:textId="77777777" w:rsidR="00731DA0" w:rsidRPr="003E1102" w:rsidRDefault="00731DA0" w:rsidP="00731DA0">
          <w:pPr>
            <w:pStyle w:val="Porat"/>
            <w:spacing w:before="40" w:line="276" w:lineRule="auto"/>
            <w:contextualSpacing/>
            <w:rPr>
              <w:rFonts w:ascii="Times New Roman" w:hAnsi="Times New Roman"/>
              <w:sz w:val="16"/>
              <w:szCs w:val="16"/>
            </w:rPr>
          </w:pPr>
          <w:r w:rsidRPr="003E1102">
            <w:rPr>
              <w:rFonts w:ascii="Times New Roman" w:hAnsi="Times New Roman"/>
              <w:sz w:val="16"/>
              <w:szCs w:val="16"/>
            </w:rPr>
            <w:t>www.karpol.lt</w:t>
          </w:r>
        </w:p>
      </w:tc>
      <w:tc>
        <w:tcPr>
          <w:tcW w:w="2195" w:type="dxa"/>
          <w:tcMar>
            <w:left w:w="28" w:type="dxa"/>
            <w:right w:w="28" w:type="dxa"/>
          </w:tcMar>
        </w:tcPr>
        <w:p w14:paraId="593EB569" w14:textId="77777777" w:rsidR="00731DA0" w:rsidRPr="003E1102" w:rsidRDefault="00731DA0" w:rsidP="00731DA0">
          <w:pPr>
            <w:pStyle w:val="Porat"/>
            <w:spacing w:before="40" w:line="276" w:lineRule="auto"/>
            <w:contextualSpacing/>
            <w:rPr>
              <w:rFonts w:ascii="Times New Roman" w:hAnsi="Times New Roman"/>
              <w:sz w:val="16"/>
              <w:szCs w:val="16"/>
            </w:rPr>
          </w:pPr>
          <w:r w:rsidRPr="003E1102">
            <w:rPr>
              <w:rFonts w:ascii="Times New Roman" w:hAnsi="Times New Roman"/>
              <w:sz w:val="16"/>
              <w:szCs w:val="16"/>
            </w:rPr>
            <w:t>Duomenys kaupiami ir saugomi Juridinių asmenų registre</w:t>
          </w:r>
        </w:p>
        <w:p w14:paraId="55C25735" w14:textId="77777777" w:rsidR="00731DA0" w:rsidRDefault="00731DA0" w:rsidP="00731DA0">
          <w:pPr>
            <w:pStyle w:val="Porat"/>
            <w:spacing w:before="40" w:line="276" w:lineRule="auto"/>
            <w:contextualSpacing/>
            <w:rPr>
              <w:rFonts w:ascii="Times New Roman" w:hAnsi="Times New Roman"/>
              <w:sz w:val="16"/>
              <w:szCs w:val="16"/>
            </w:rPr>
          </w:pPr>
          <w:r w:rsidRPr="003E1102">
            <w:rPr>
              <w:rFonts w:ascii="Times New Roman" w:hAnsi="Times New Roman"/>
              <w:sz w:val="16"/>
              <w:szCs w:val="16"/>
            </w:rPr>
            <w:t>Kodas 124244754</w:t>
          </w:r>
        </w:p>
        <w:p w14:paraId="1B9872D5" w14:textId="77777777" w:rsidR="00731DA0" w:rsidRPr="00890C17" w:rsidRDefault="00731DA0" w:rsidP="00731DA0">
          <w:pPr>
            <w:keepNext/>
            <w:outlineLvl w:val="0"/>
            <w:rPr>
              <w:rFonts w:ascii="Times New Roman" w:hAnsi="Times New Roman"/>
              <w:sz w:val="16"/>
              <w:szCs w:val="16"/>
            </w:rPr>
          </w:pPr>
          <w:r w:rsidRPr="00890C17">
            <w:rPr>
              <w:rFonts w:ascii="Times New Roman" w:hAnsi="Times New Roman"/>
              <w:sz w:val="16"/>
              <w:szCs w:val="16"/>
            </w:rPr>
            <w:t>PVM kodas LT242447515</w:t>
          </w:r>
        </w:p>
        <w:p w14:paraId="427A2268" w14:textId="77777777" w:rsidR="00731DA0" w:rsidRPr="003E1102" w:rsidRDefault="00731DA0" w:rsidP="00731DA0">
          <w:pPr>
            <w:pStyle w:val="Porat"/>
            <w:spacing w:before="40" w:line="276" w:lineRule="auto"/>
            <w:contextualSpacing/>
            <w:rPr>
              <w:rFonts w:ascii="Times New Roman" w:hAnsi="Times New Roman"/>
              <w:sz w:val="16"/>
              <w:szCs w:val="16"/>
            </w:rPr>
          </w:pPr>
        </w:p>
      </w:tc>
      <w:tc>
        <w:tcPr>
          <w:tcW w:w="2632" w:type="dxa"/>
          <w:tcMar>
            <w:top w:w="28" w:type="dxa"/>
            <w:left w:w="28" w:type="dxa"/>
            <w:right w:w="28" w:type="dxa"/>
          </w:tcMar>
          <w:vAlign w:val="center"/>
        </w:tcPr>
        <w:p w14:paraId="6286BF21" w14:textId="741FBA98" w:rsidR="00731DA0" w:rsidRDefault="00D83FC9" w:rsidP="00731DA0">
          <w:pPr>
            <w:pStyle w:val="Porat"/>
            <w:spacing w:before="40" w:line="276" w:lineRule="auto"/>
            <w:contextualSpacing/>
            <w:jc w:val="center"/>
            <w:rPr>
              <w:rFonts w:ascii="Times New Roman" w:hAnsi="Times New Roman"/>
              <w:sz w:val="16"/>
              <w:szCs w:val="16"/>
            </w:rPr>
          </w:pPr>
          <w:r>
            <w:rPr>
              <w:rFonts w:ascii="Times New Roman" w:hAnsi="Times New Roman"/>
              <w:noProof/>
              <w:sz w:val="16"/>
              <w:szCs w:val="16"/>
            </w:rPr>
            <w:drawing>
              <wp:anchor distT="0" distB="0" distL="114300" distR="114300" simplePos="0" relativeHeight="251658240" behindDoc="1" locked="0" layoutInCell="1" allowOverlap="1" wp14:anchorId="00464173" wp14:editId="5ADC7D0B">
                <wp:simplePos x="0" y="0"/>
                <wp:positionH relativeFrom="column">
                  <wp:posOffset>-455930</wp:posOffset>
                </wp:positionH>
                <wp:positionV relativeFrom="paragraph">
                  <wp:posOffset>-132715</wp:posOffset>
                </wp:positionV>
                <wp:extent cx="333375" cy="473710"/>
                <wp:effectExtent l="57150" t="57150" r="85725" b="97790"/>
                <wp:wrapTight wrapText="bothSides">
                  <wp:wrapPolygon edited="0">
                    <wp:start x="-2469" y="-2606"/>
                    <wp:lineTo x="-3703" y="-1737"/>
                    <wp:lineTo x="-3703" y="21716"/>
                    <wp:lineTo x="-2469" y="25190"/>
                    <wp:lineTo x="24686" y="25190"/>
                    <wp:lineTo x="25920" y="13029"/>
                    <wp:lineTo x="25920" y="12161"/>
                    <wp:lineTo x="24686" y="-869"/>
                    <wp:lineTo x="24686" y="-2606"/>
                    <wp:lineTo x="-2469" y="-2606"/>
                  </wp:wrapPolygon>
                </wp:wrapTight>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2">
                          <a:extLst>
                            <a:ext uri="{28A0092B-C50C-407E-A947-70E740481C1C}">
                              <a14:useLocalDpi xmlns:a14="http://schemas.microsoft.com/office/drawing/2010/main" val="0"/>
                            </a:ext>
                          </a:extLst>
                        </a:blip>
                        <a:stretch>
                          <a:fillRect/>
                        </a:stretch>
                      </pic:blipFill>
                      <pic:spPr>
                        <a:xfrm>
                          <a:off x="0" y="0"/>
                          <a:ext cx="333375" cy="473710"/>
                        </a:xfrm>
                        <a:prstGeom prst="rect">
                          <a:avLst/>
                        </a:prstGeom>
                        <a:ln>
                          <a:noFill/>
                        </a:ln>
                        <a:effectLst>
                          <a:outerShdw blurRad="50800" sx="106000" sy="106000" algn="tl" rotWithShape="0">
                            <a:srgbClr val="000000">
                              <a:alpha val="47000"/>
                            </a:srgbClr>
                          </a:outerShdw>
                        </a:effectLst>
                      </pic:spPr>
                    </pic:pic>
                  </a:graphicData>
                </a:graphic>
                <wp14:sizeRelH relativeFrom="margin">
                  <wp14:pctWidth>0</wp14:pctWidth>
                </wp14:sizeRelH>
                <wp14:sizeRelV relativeFrom="margin">
                  <wp14:pctHeight>0</wp14:pctHeight>
                </wp14:sizeRelV>
              </wp:anchor>
            </w:drawing>
          </w:r>
          <w:r w:rsidR="00731DA0" w:rsidRPr="003E1102">
            <w:rPr>
              <w:rFonts w:ascii="Times New Roman" w:hAnsi="Times New Roman"/>
              <w:sz w:val="16"/>
              <w:szCs w:val="16"/>
            </w:rPr>
            <w:t xml:space="preserve">Šeimos medicinos paslaugos akreditavimo pažymėjimas </w:t>
          </w:r>
          <w:r w:rsidR="00731DA0">
            <w:rPr>
              <w:rFonts w:ascii="Times New Roman" w:hAnsi="Times New Roman"/>
              <w:sz w:val="16"/>
              <w:szCs w:val="16"/>
            </w:rPr>
            <w:t>2022-02-23</w:t>
          </w:r>
          <w:r w:rsidR="00731DA0" w:rsidRPr="003E1102">
            <w:rPr>
              <w:rFonts w:ascii="Times New Roman" w:hAnsi="Times New Roman"/>
              <w:sz w:val="16"/>
              <w:szCs w:val="16"/>
            </w:rPr>
            <w:t xml:space="preserve"> Nr. J24-4</w:t>
          </w:r>
          <w:r w:rsidR="00731DA0">
            <w:rPr>
              <w:rFonts w:ascii="Times New Roman" w:hAnsi="Times New Roman"/>
              <w:sz w:val="16"/>
              <w:szCs w:val="16"/>
            </w:rPr>
            <w:t>6</w:t>
          </w:r>
        </w:p>
        <w:p w14:paraId="665F3C8A" w14:textId="77777777" w:rsidR="00731DA0" w:rsidRPr="003E1102" w:rsidRDefault="00731DA0" w:rsidP="00731DA0">
          <w:pPr>
            <w:pStyle w:val="Porat"/>
            <w:spacing w:before="40" w:line="276" w:lineRule="auto"/>
            <w:contextualSpacing/>
            <w:rPr>
              <w:rFonts w:ascii="Times New Roman" w:hAnsi="Times New Roman"/>
              <w:sz w:val="16"/>
              <w:szCs w:val="16"/>
            </w:rPr>
          </w:pPr>
        </w:p>
      </w:tc>
      <w:tc>
        <w:tcPr>
          <w:tcW w:w="731" w:type="dxa"/>
          <w:tcMar>
            <w:left w:w="0" w:type="dxa"/>
            <w:right w:w="0" w:type="dxa"/>
          </w:tcMar>
          <w:vAlign w:val="center"/>
        </w:tcPr>
        <w:p w14:paraId="6EA25505" w14:textId="75EE2F9F" w:rsidR="00731DA0" w:rsidRDefault="00731DA0" w:rsidP="00731DA0">
          <w:pPr>
            <w:pStyle w:val="Porat"/>
            <w:spacing w:line="276" w:lineRule="auto"/>
            <w:jc w:val="center"/>
            <w:rPr>
              <w:noProof/>
              <w:sz w:val="16"/>
              <w:szCs w:val="16"/>
            </w:rPr>
          </w:pPr>
        </w:p>
        <w:p w14:paraId="64A48751" w14:textId="77777777" w:rsidR="00731DA0" w:rsidRDefault="00731DA0" w:rsidP="00731DA0">
          <w:pPr>
            <w:pStyle w:val="Porat"/>
            <w:spacing w:line="276" w:lineRule="auto"/>
            <w:jc w:val="center"/>
            <w:rPr>
              <w:noProof/>
              <w:sz w:val="16"/>
              <w:szCs w:val="16"/>
            </w:rPr>
          </w:pPr>
        </w:p>
        <w:p w14:paraId="16E81ADA" w14:textId="77777777" w:rsidR="00731DA0" w:rsidRPr="004750B5" w:rsidRDefault="00731DA0" w:rsidP="00731DA0">
          <w:pPr>
            <w:pStyle w:val="Porat"/>
            <w:spacing w:line="276" w:lineRule="auto"/>
            <w:jc w:val="center"/>
            <w:rPr>
              <w:noProof/>
              <w:sz w:val="16"/>
              <w:szCs w:val="16"/>
            </w:rPr>
          </w:pPr>
        </w:p>
      </w:tc>
    </w:tr>
  </w:tbl>
  <w:p w14:paraId="5FB513C6" w14:textId="77777777" w:rsidR="00731DA0" w:rsidRDefault="00731DA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C2211" w14:textId="77777777" w:rsidR="00E54FDF" w:rsidRDefault="00E54FDF" w:rsidP="00890C17">
      <w:pPr>
        <w:spacing w:after="0" w:line="240" w:lineRule="auto"/>
      </w:pPr>
      <w:r>
        <w:separator/>
      </w:r>
    </w:p>
  </w:footnote>
  <w:footnote w:type="continuationSeparator" w:id="0">
    <w:p w14:paraId="5F8807F2" w14:textId="77777777" w:rsidR="00E54FDF" w:rsidRDefault="00E54FDF" w:rsidP="00890C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70CE3"/>
    <w:multiLevelType w:val="hybridMultilevel"/>
    <w:tmpl w:val="025E40AC"/>
    <w:lvl w:ilvl="0" w:tplc="8AB25C4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B3A783D"/>
    <w:multiLevelType w:val="hybridMultilevel"/>
    <w:tmpl w:val="87987D44"/>
    <w:lvl w:ilvl="0" w:tplc="785CE6F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2E82CD5"/>
    <w:multiLevelType w:val="hybridMultilevel"/>
    <w:tmpl w:val="DC869C80"/>
    <w:lvl w:ilvl="0" w:tplc="83D020C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AA20EEF"/>
    <w:multiLevelType w:val="hybridMultilevel"/>
    <w:tmpl w:val="7BEC7132"/>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16cid:durableId="1100762327">
    <w:abstractNumId w:val="4"/>
  </w:num>
  <w:num w:numId="2" w16cid:durableId="1608583149">
    <w:abstractNumId w:val="1"/>
  </w:num>
  <w:num w:numId="3" w16cid:durableId="1682120444">
    <w:abstractNumId w:val="2"/>
  </w:num>
  <w:num w:numId="4" w16cid:durableId="980840621">
    <w:abstractNumId w:val="0"/>
  </w:num>
  <w:num w:numId="5" w16cid:durableId="15373519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851"/>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655"/>
    <w:rsid w:val="000179EC"/>
    <w:rsid w:val="00050274"/>
    <w:rsid w:val="00063979"/>
    <w:rsid w:val="00082E3A"/>
    <w:rsid w:val="000E3BD5"/>
    <w:rsid w:val="00106DC9"/>
    <w:rsid w:val="00115688"/>
    <w:rsid w:val="001236E0"/>
    <w:rsid w:val="0013757D"/>
    <w:rsid w:val="00186791"/>
    <w:rsid w:val="001A7AD4"/>
    <w:rsid w:val="002216DB"/>
    <w:rsid w:val="002661C0"/>
    <w:rsid w:val="00292A57"/>
    <w:rsid w:val="002C5E1F"/>
    <w:rsid w:val="002D6217"/>
    <w:rsid w:val="002F10F1"/>
    <w:rsid w:val="0032070C"/>
    <w:rsid w:val="0033446F"/>
    <w:rsid w:val="00363343"/>
    <w:rsid w:val="00385078"/>
    <w:rsid w:val="00386D7F"/>
    <w:rsid w:val="00396981"/>
    <w:rsid w:val="003E1102"/>
    <w:rsid w:val="00417BC8"/>
    <w:rsid w:val="004228BD"/>
    <w:rsid w:val="00484BFA"/>
    <w:rsid w:val="004F61A0"/>
    <w:rsid w:val="00516C33"/>
    <w:rsid w:val="00564BF1"/>
    <w:rsid w:val="00592E2F"/>
    <w:rsid w:val="005B08F5"/>
    <w:rsid w:val="005D6B42"/>
    <w:rsid w:val="005F73D2"/>
    <w:rsid w:val="00605B25"/>
    <w:rsid w:val="0063317D"/>
    <w:rsid w:val="00660545"/>
    <w:rsid w:val="006645C8"/>
    <w:rsid w:val="0066496C"/>
    <w:rsid w:val="00694A75"/>
    <w:rsid w:val="006B0D36"/>
    <w:rsid w:val="00724655"/>
    <w:rsid w:val="00731DA0"/>
    <w:rsid w:val="00737AF7"/>
    <w:rsid w:val="007906CB"/>
    <w:rsid w:val="00790AC5"/>
    <w:rsid w:val="007F2652"/>
    <w:rsid w:val="00816C05"/>
    <w:rsid w:val="008466BE"/>
    <w:rsid w:val="008650E2"/>
    <w:rsid w:val="0087798F"/>
    <w:rsid w:val="00884634"/>
    <w:rsid w:val="00890C17"/>
    <w:rsid w:val="008C1C3D"/>
    <w:rsid w:val="008F0536"/>
    <w:rsid w:val="00952D6A"/>
    <w:rsid w:val="009A5860"/>
    <w:rsid w:val="009A6A3C"/>
    <w:rsid w:val="009F1473"/>
    <w:rsid w:val="00A4318E"/>
    <w:rsid w:val="00A62906"/>
    <w:rsid w:val="00A72857"/>
    <w:rsid w:val="00A9165D"/>
    <w:rsid w:val="00AB2274"/>
    <w:rsid w:val="00AF42BD"/>
    <w:rsid w:val="00B074FD"/>
    <w:rsid w:val="00B520D9"/>
    <w:rsid w:val="00B612FB"/>
    <w:rsid w:val="00BD33B8"/>
    <w:rsid w:val="00BF04B1"/>
    <w:rsid w:val="00BF75F8"/>
    <w:rsid w:val="00C03600"/>
    <w:rsid w:val="00C27DD3"/>
    <w:rsid w:val="00C35505"/>
    <w:rsid w:val="00C357DF"/>
    <w:rsid w:val="00C409AD"/>
    <w:rsid w:val="00C47775"/>
    <w:rsid w:val="00CA40F1"/>
    <w:rsid w:val="00CB7B2A"/>
    <w:rsid w:val="00CC13E8"/>
    <w:rsid w:val="00CC732A"/>
    <w:rsid w:val="00CD5B4C"/>
    <w:rsid w:val="00D30D6C"/>
    <w:rsid w:val="00D83FC9"/>
    <w:rsid w:val="00D90E50"/>
    <w:rsid w:val="00D913E9"/>
    <w:rsid w:val="00D95106"/>
    <w:rsid w:val="00E327E8"/>
    <w:rsid w:val="00E54FDF"/>
    <w:rsid w:val="00E76AA0"/>
    <w:rsid w:val="00E812AE"/>
    <w:rsid w:val="00F306E7"/>
    <w:rsid w:val="00F449DE"/>
    <w:rsid w:val="00F75E24"/>
    <w:rsid w:val="00F81B96"/>
    <w:rsid w:val="00F901B0"/>
    <w:rsid w:val="00FB7323"/>
    <w:rsid w:val="00FC2C41"/>
    <w:rsid w:val="00FD68BE"/>
    <w:rsid w:val="00FF044D"/>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A2F7A96"/>
  <w15:docId w15:val="{6903E46B-3D05-48A6-B88E-751F3E504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24655"/>
    <w:pPr>
      <w:spacing w:after="200" w:line="276" w:lineRule="auto"/>
    </w:pPr>
    <w:rPr>
      <w:rFonts w:ascii="Calibri" w:eastAsia="Times New Roman"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D30D6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30D6C"/>
    <w:rPr>
      <w:rFonts w:ascii="Segoe UI" w:eastAsia="Times New Roman" w:hAnsi="Segoe UI" w:cs="Segoe UI"/>
      <w:sz w:val="18"/>
      <w:szCs w:val="18"/>
    </w:rPr>
  </w:style>
  <w:style w:type="character" w:styleId="Vietosrezervavimoenklotekstas">
    <w:name w:val="Placeholder Text"/>
    <w:basedOn w:val="Numatytasispastraiposriftas"/>
    <w:uiPriority w:val="99"/>
    <w:semiHidden/>
    <w:rsid w:val="00385078"/>
    <w:rPr>
      <w:color w:val="808080"/>
    </w:rPr>
  </w:style>
  <w:style w:type="character" w:customStyle="1" w:styleId="dlxnowrap">
    <w:name w:val="dlxnowrap"/>
    <w:basedOn w:val="Numatytasispastraiposriftas"/>
    <w:rsid w:val="00A4318E"/>
  </w:style>
  <w:style w:type="paragraph" w:styleId="Sraopastraipa">
    <w:name w:val="List Paragraph"/>
    <w:basedOn w:val="prastasis"/>
    <w:uiPriority w:val="34"/>
    <w:qFormat/>
    <w:rsid w:val="00D913E9"/>
    <w:pPr>
      <w:ind w:left="720"/>
      <w:contextualSpacing/>
    </w:pPr>
  </w:style>
  <w:style w:type="character" w:styleId="Hipersaitas">
    <w:name w:val="Hyperlink"/>
    <w:basedOn w:val="Numatytasispastraiposriftas"/>
    <w:uiPriority w:val="99"/>
    <w:unhideWhenUsed/>
    <w:rsid w:val="00386D7F"/>
    <w:rPr>
      <w:color w:val="0563C1" w:themeColor="hyperlink"/>
      <w:u w:val="single"/>
    </w:rPr>
  </w:style>
  <w:style w:type="paragraph" w:styleId="Antrats">
    <w:name w:val="header"/>
    <w:basedOn w:val="prastasis"/>
    <w:link w:val="AntratsDiagrama"/>
    <w:uiPriority w:val="99"/>
    <w:unhideWhenUsed/>
    <w:rsid w:val="00890C1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90C17"/>
    <w:rPr>
      <w:rFonts w:ascii="Calibri" w:eastAsia="Times New Roman" w:hAnsi="Calibri" w:cs="Times New Roman"/>
    </w:rPr>
  </w:style>
  <w:style w:type="paragraph" w:styleId="Porat">
    <w:name w:val="footer"/>
    <w:basedOn w:val="prastasis"/>
    <w:link w:val="PoratDiagrama"/>
    <w:uiPriority w:val="99"/>
    <w:unhideWhenUsed/>
    <w:rsid w:val="00890C1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90C17"/>
    <w:rPr>
      <w:rFonts w:ascii="Calibri" w:eastAsia="Times New Roman" w:hAnsi="Calibri" w:cs="Times New Roman"/>
    </w:rPr>
  </w:style>
  <w:style w:type="paragraph" w:styleId="Pagrindinistekstas">
    <w:name w:val="Body Text"/>
    <w:basedOn w:val="prastasis"/>
    <w:link w:val="PagrindinistekstasDiagrama"/>
    <w:rsid w:val="00890C17"/>
    <w:pPr>
      <w:spacing w:after="0" w:line="240" w:lineRule="auto"/>
      <w:jc w:val="center"/>
    </w:pPr>
    <w:rPr>
      <w:rFonts w:ascii="Times New Roman" w:hAnsi="Times New Roman"/>
      <w:sz w:val="20"/>
      <w:szCs w:val="24"/>
      <w:lang w:val="en-GB"/>
    </w:rPr>
  </w:style>
  <w:style w:type="character" w:customStyle="1" w:styleId="PagrindinistekstasDiagrama">
    <w:name w:val="Pagrindinis tekstas Diagrama"/>
    <w:basedOn w:val="Numatytasispastraiposriftas"/>
    <w:link w:val="Pagrindinistekstas"/>
    <w:rsid w:val="00890C17"/>
    <w:rPr>
      <w:rFonts w:ascii="Times New Roman" w:eastAsia="Times New Roman" w:hAnsi="Times New Roman" w:cs="Times New Roman"/>
      <w:sz w:val="20"/>
      <w:szCs w:val="24"/>
      <w:lang w:val="en-GB"/>
    </w:rPr>
  </w:style>
  <w:style w:type="table" w:styleId="Lentelstinklelis">
    <w:name w:val="Table Grid"/>
    <w:basedOn w:val="prastojilentel"/>
    <w:uiPriority w:val="59"/>
    <w:rsid w:val="00890C1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890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402273">
      <w:bodyDiv w:val="1"/>
      <w:marLeft w:val="0"/>
      <w:marRight w:val="0"/>
      <w:marTop w:val="0"/>
      <w:marBottom w:val="0"/>
      <w:divBdr>
        <w:top w:val="none" w:sz="0" w:space="0" w:color="auto"/>
        <w:left w:val="none" w:sz="0" w:space="0" w:color="auto"/>
        <w:bottom w:val="none" w:sz="0" w:space="0" w:color="auto"/>
        <w:right w:val="none" w:sz="0" w:space="0" w:color="auto"/>
      </w:divBdr>
    </w:div>
    <w:div w:id="118254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mailto:rastine@karpo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2108</Words>
  <Characters>1203</Characters>
  <Application>Microsoft Office Word</Application>
  <DocSecurity>0</DocSecurity>
  <Lines>10</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dc:creator>
  <cp:lastModifiedBy>Ingrida Kuncaitė-Juocevičienė</cp:lastModifiedBy>
  <cp:revision>2</cp:revision>
  <cp:lastPrinted>2021-07-16T11:10:00Z</cp:lastPrinted>
  <dcterms:created xsi:type="dcterms:W3CDTF">2026-09-14T04:38:00Z</dcterms:created>
  <dcterms:modified xsi:type="dcterms:W3CDTF">2026-09-14T04:38:00Z</dcterms:modified>
</cp:coreProperties>
</file>