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369F21BF" w14:textId="53A952AB"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429C">
        <w:rPr>
          <w:rFonts w:ascii="Times New Roman" w:hAnsi="Times New Roman" w:cs="Times New Roman"/>
          <w:sz w:val="24"/>
          <w:szCs w:val="24"/>
        </w:rPr>
        <w:t>6</w:t>
      </w:r>
      <w:r>
        <w:rPr>
          <w:rFonts w:ascii="Times New Roman" w:hAnsi="Times New Roman" w:cs="Times New Roman"/>
          <w:sz w:val="24"/>
          <w:szCs w:val="24"/>
        </w:rPr>
        <w:t xml:space="preserve"> priedas</w:t>
      </w:r>
    </w:p>
    <w:p w14:paraId="11B4BC41" w14:textId="5DA6D30B" w:rsidR="00E4530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E4530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D03F91" w:rsidRDefault="00D03F91" w:rsidP="00D03F91">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KVALIFIKACIJOS IR KITI REIKALAVIMAI TIEKĖJUI</w:t>
      </w:r>
    </w:p>
    <w:p w14:paraId="3E4B30E2" w14:textId="77777777" w:rsidR="00D03F91" w:rsidRPr="00E4530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14:paraId="318C76EF" w14:textId="77777777" w:rsidTr="00FA33F4">
        <w:tc>
          <w:tcPr>
            <w:tcW w:w="846" w:type="dxa"/>
          </w:tcPr>
          <w:p w14:paraId="345291B0" w14:textId="57A7078F"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Eil. Nr.</w:t>
            </w:r>
          </w:p>
        </w:tc>
        <w:tc>
          <w:tcPr>
            <w:tcW w:w="4678" w:type="dxa"/>
          </w:tcPr>
          <w:p w14:paraId="5EABE37A" w14:textId="37903F6A"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Tiekėjo kvalifikacijos reikalavimai</w:t>
            </w:r>
          </w:p>
        </w:tc>
        <w:tc>
          <w:tcPr>
            <w:tcW w:w="4104" w:type="dxa"/>
          </w:tcPr>
          <w:p w14:paraId="0342B7A9" w14:textId="3DF2E12D"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Kvalifikacijos reikalavimų atitikimą įrodantys dokumentai</w:t>
            </w:r>
          </w:p>
        </w:tc>
      </w:tr>
      <w:tr w:rsidR="00BD3890" w14:paraId="1BBD69EE" w14:textId="77777777" w:rsidTr="00476FFE">
        <w:tc>
          <w:tcPr>
            <w:tcW w:w="9628" w:type="dxa"/>
            <w:gridSpan w:val="3"/>
          </w:tcPr>
          <w:p w14:paraId="0CDD2ABE" w14:textId="6854B3FA" w:rsidR="00BD3890" w:rsidRPr="00BD3890" w:rsidRDefault="00BD3890" w:rsidP="00BD3890">
            <w:pPr>
              <w:tabs>
                <w:tab w:val="left" w:pos="1134"/>
                <w:tab w:val="left" w:pos="1276"/>
              </w:tabs>
              <w:jc w:val="center"/>
              <w:rPr>
                <w:rFonts w:ascii="Times New Roman" w:hAnsi="Times New Roman" w:cs="Times New Roman"/>
                <w:b/>
                <w:i/>
                <w:iCs/>
                <w:sz w:val="24"/>
                <w:szCs w:val="24"/>
              </w:rPr>
            </w:pPr>
            <w:r>
              <w:rPr>
                <w:rFonts w:ascii="Times New Roman" w:hAnsi="Times New Roman" w:cs="Times New Roman"/>
                <w:b/>
                <w:i/>
                <w:iCs/>
                <w:sz w:val="24"/>
                <w:szCs w:val="24"/>
              </w:rPr>
              <w:t>Techninis ir profesinis pajėgumas</w:t>
            </w:r>
          </w:p>
        </w:tc>
      </w:tr>
      <w:tr w:rsidR="00E40677" w14:paraId="791DB3B0" w14:textId="77777777" w:rsidTr="00FA33F4">
        <w:tc>
          <w:tcPr>
            <w:tcW w:w="846" w:type="dxa"/>
          </w:tcPr>
          <w:p w14:paraId="4C959E0F" w14:textId="3EDBBAE4" w:rsidR="00E40677" w:rsidRDefault="002F6D02" w:rsidP="00E40677">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sidR="00E40677">
              <w:rPr>
                <w:rFonts w:ascii="Times New Roman" w:hAnsi="Times New Roman" w:cs="Times New Roman"/>
                <w:bCs/>
                <w:sz w:val="24"/>
                <w:szCs w:val="24"/>
              </w:rPr>
              <w:t>.</w:t>
            </w:r>
          </w:p>
        </w:tc>
        <w:tc>
          <w:tcPr>
            <w:tcW w:w="4678" w:type="dxa"/>
          </w:tcPr>
          <w:p w14:paraId="68B0C4C7" w14:textId="452576F5" w:rsidR="00E40677" w:rsidRDefault="00E40677" w:rsidP="002221DB">
            <w:pPr>
              <w:jc w:val="both"/>
              <w:rPr>
                <w:rFonts w:ascii="Times New Roman" w:hAnsi="Times New Roman" w:cs="Times New Roman"/>
                <w:b/>
                <w:sz w:val="24"/>
                <w:szCs w:val="24"/>
              </w:rPr>
            </w:pPr>
            <w:r w:rsidRPr="00FC4239">
              <w:rPr>
                <w:rFonts w:ascii="Times New Roman" w:hAnsi="Times New Roman" w:cs="Times New Roman"/>
                <w:sz w:val="24"/>
                <w:szCs w:val="24"/>
              </w:rPr>
              <w:t>Tiekėjas,</w:t>
            </w:r>
            <w:r w:rsidR="00F60818" w:rsidRPr="00FC4239">
              <w:rPr>
                <w:rFonts w:ascii="Times New Roman" w:hAnsi="Times New Roman" w:cs="Times New Roman"/>
                <w:sz w:val="24"/>
                <w:szCs w:val="24"/>
              </w:rPr>
              <w:t xml:space="preserve"> per </w:t>
            </w:r>
            <w:r w:rsidR="00C90FDE" w:rsidRPr="00FC4239">
              <w:rPr>
                <w:rFonts w:ascii="Times New Roman" w:hAnsi="Times New Roman" w:cs="Times New Roman"/>
                <w:sz w:val="24"/>
                <w:szCs w:val="24"/>
              </w:rPr>
              <w:t xml:space="preserve">paskutinius 5 metus iki </w:t>
            </w:r>
            <w:r w:rsidRPr="00FC4239">
              <w:rPr>
                <w:rFonts w:ascii="Times New Roman" w:hAnsi="Times New Roman" w:cs="Times New Roman"/>
                <w:sz w:val="24"/>
                <w:szCs w:val="24"/>
              </w:rPr>
              <w:t>pasiūlymo pateikimo termino pabaigo</w:t>
            </w:r>
            <w:r w:rsidR="00F42BE0">
              <w:rPr>
                <w:rFonts w:ascii="Times New Roman" w:hAnsi="Times New Roman" w:cs="Times New Roman"/>
                <w:sz w:val="24"/>
                <w:szCs w:val="24"/>
              </w:rPr>
              <w:t xml:space="preserve">s </w:t>
            </w:r>
            <w:r w:rsidRPr="00FC4239">
              <w:rPr>
                <w:rFonts w:ascii="Times New Roman" w:hAnsi="Times New Roman" w:cs="Times New Roman"/>
                <w:sz w:val="24"/>
                <w:szCs w:val="24"/>
              </w:rPr>
              <w:t xml:space="preserve">pagal vieną ar daugiau sutarčių yra atlikęs </w:t>
            </w:r>
            <w:r w:rsidRPr="00FC4239">
              <w:rPr>
                <w:rFonts w:ascii="Times New Roman" w:hAnsi="Times New Roman" w:cs="Times New Roman"/>
                <w:b/>
                <w:bCs/>
                <w:sz w:val="24"/>
                <w:szCs w:val="24"/>
              </w:rPr>
              <w:t>naujos statybos</w:t>
            </w:r>
            <w:r w:rsidR="005C3FDF" w:rsidRPr="00FC4239">
              <w:rPr>
                <w:rFonts w:ascii="Times New Roman" w:hAnsi="Times New Roman" w:cs="Times New Roman"/>
                <w:b/>
                <w:bCs/>
                <w:sz w:val="24"/>
                <w:szCs w:val="24"/>
              </w:rPr>
              <w:t xml:space="preserve"> ir </w:t>
            </w:r>
            <w:r w:rsidRPr="00FC4239">
              <w:rPr>
                <w:rFonts w:ascii="Times New Roman" w:hAnsi="Times New Roman" w:cs="Times New Roman"/>
                <w:b/>
                <w:bCs/>
                <w:sz w:val="24"/>
                <w:szCs w:val="24"/>
              </w:rPr>
              <w:t>/</w:t>
            </w:r>
            <w:r w:rsidR="001D6157" w:rsidRPr="00FC4239">
              <w:rPr>
                <w:rFonts w:ascii="Times New Roman" w:hAnsi="Times New Roman" w:cs="Times New Roman"/>
                <w:b/>
                <w:bCs/>
                <w:sz w:val="24"/>
                <w:szCs w:val="24"/>
              </w:rPr>
              <w:t>arba</w:t>
            </w:r>
            <w:r w:rsidR="001C2294" w:rsidRPr="00FC4239">
              <w:rPr>
                <w:rFonts w:ascii="Times New Roman" w:hAnsi="Times New Roman" w:cs="Times New Roman"/>
                <w:sz w:val="24"/>
                <w:szCs w:val="24"/>
              </w:rPr>
              <w:t xml:space="preserve"> </w:t>
            </w:r>
            <w:r w:rsidR="00F42BE0" w:rsidRPr="00F42BE0">
              <w:rPr>
                <w:rFonts w:ascii="Times New Roman" w:hAnsi="Times New Roman" w:cs="Times New Roman"/>
                <w:b/>
                <w:bCs/>
                <w:sz w:val="24"/>
                <w:szCs w:val="24"/>
              </w:rPr>
              <w:t xml:space="preserve">kapitalinio remonto ir /arba </w:t>
            </w:r>
            <w:r w:rsidRPr="00F42BE0">
              <w:rPr>
                <w:rFonts w:ascii="Times New Roman" w:hAnsi="Times New Roman" w:cs="Times New Roman"/>
                <w:b/>
                <w:bCs/>
                <w:sz w:val="24"/>
                <w:szCs w:val="24"/>
              </w:rPr>
              <w:t>rekonstravimo darb</w:t>
            </w:r>
            <w:r w:rsidR="00C90595" w:rsidRPr="00F42BE0">
              <w:rPr>
                <w:rFonts w:ascii="Times New Roman" w:hAnsi="Times New Roman" w:cs="Times New Roman"/>
                <w:b/>
                <w:bCs/>
                <w:sz w:val="24"/>
                <w:szCs w:val="24"/>
              </w:rPr>
              <w:t>us</w:t>
            </w:r>
            <w:r w:rsidR="005C3FDF" w:rsidRPr="00FC4239">
              <w:rPr>
                <w:rFonts w:ascii="Times New Roman" w:hAnsi="Times New Roman" w:cs="Times New Roman"/>
                <w:b/>
                <w:bCs/>
                <w:sz w:val="24"/>
                <w:szCs w:val="24"/>
              </w:rPr>
              <w:t xml:space="preserve"> </w:t>
            </w:r>
            <w:r w:rsidR="00A06EFA" w:rsidRPr="00FC4239">
              <w:rPr>
                <w:rFonts w:ascii="Times New Roman" w:hAnsi="Times New Roman" w:cs="Times New Roman"/>
                <w:sz w:val="24"/>
                <w:szCs w:val="24"/>
              </w:rPr>
              <w:t>(</w:t>
            </w:r>
            <w:r w:rsidR="00A06EFA" w:rsidRPr="00AA7287">
              <w:rPr>
                <w:rFonts w:ascii="Times New Roman" w:hAnsi="Times New Roman" w:cs="Times New Roman"/>
                <w:b/>
                <w:bCs/>
                <w:sz w:val="24"/>
                <w:szCs w:val="24"/>
              </w:rPr>
              <w:t>be projektavimo ir kitų paslaugų)</w:t>
            </w:r>
            <w:r w:rsidRPr="00FC4239">
              <w:rPr>
                <w:rFonts w:ascii="Times New Roman" w:hAnsi="Times New Roman" w:cs="Times New Roman"/>
                <w:sz w:val="24"/>
                <w:szCs w:val="24"/>
              </w:rPr>
              <w:t xml:space="preserve">, </w:t>
            </w:r>
            <w:r w:rsidR="00045AC0" w:rsidRPr="00FC4239">
              <w:rPr>
                <w:rFonts w:ascii="Times New Roman" w:hAnsi="Times New Roman" w:cs="Times New Roman"/>
                <w:sz w:val="24"/>
                <w:szCs w:val="24"/>
              </w:rPr>
              <w:t>statiniuose</w:t>
            </w:r>
            <w:r w:rsidR="00A06EFA" w:rsidRPr="00FC4239">
              <w:rPr>
                <w:rFonts w:ascii="Times New Roman" w:hAnsi="Times New Roman" w:cs="Times New Roman"/>
                <w:sz w:val="24"/>
                <w:szCs w:val="24"/>
              </w:rPr>
              <w:t>, kurie pagal STR 1.01.03:2017</w:t>
            </w:r>
            <w:r w:rsidR="001D6157" w:rsidRPr="00FC4239">
              <w:rPr>
                <w:rFonts w:ascii="Times New Roman" w:hAnsi="Times New Roman" w:cs="Times New Roman"/>
                <w:sz w:val="24"/>
                <w:szCs w:val="24"/>
              </w:rPr>
              <w:t xml:space="preserve"> „Statinių klasifikavimas“ </w:t>
            </w:r>
            <w:r w:rsidR="001D6157" w:rsidRPr="00FC4239">
              <w:rPr>
                <w:rFonts w:ascii="Times New Roman" w:hAnsi="Times New Roman" w:cs="Times New Roman"/>
                <w:b/>
                <w:bCs/>
                <w:sz w:val="24"/>
                <w:szCs w:val="24"/>
              </w:rPr>
              <w:t xml:space="preserve">priskiriami statinių grupei – </w:t>
            </w:r>
            <w:r w:rsidR="002F6D02">
              <w:rPr>
                <w:rFonts w:ascii="Times New Roman" w:hAnsi="Times New Roman" w:cs="Times New Roman"/>
                <w:b/>
                <w:bCs/>
                <w:sz w:val="24"/>
                <w:szCs w:val="24"/>
              </w:rPr>
              <w:t>susisiekimo komunikacijos (keliai (gatvės))</w:t>
            </w:r>
            <w:r w:rsidR="000B4150" w:rsidRPr="00FC4239">
              <w:rPr>
                <w:rFonts w:ascii="Times New Roman" w:hAnsi="Times New Roman" w:cs="Times New Roman"/>
                <w:sz w:val="24"/>
                <w:szCs w:val="24"/>
              </w:rPr>
              <w:t xml:space="preserve">, </w:t>
            </w:r>
            <w:r w:rsidRPr="00FC4239">
              <w:rPr>
                <w:rFonts w:ascii="Times New Roman" w:hAnsi="Times New Roman" w:cs="Times New Roman"/>
                <w:sz w:val="24"/>
                <w:szCs w:val="24"/>
              </w:rPr>
              <w:t xml:space="preserve">kurių </w:t>
            </w:r>
            <w:r w:rsidR="005449EC">
              <w:rPr>
                <w:rFonts w:ascii="Times New Roman" w:hAnsi="Times New Roman" w:cs="Times New Roman"/>
                <w:sz w:val="24"/>
                <w:szCs w:val="24"/>
              </w:rPr>
              <w:t xml:space="preserve"> bendra </w:t>
            </w:r>
            <w:r w:rsidRPr="00FC4239">
              <w:rPr>
                <w:rFonts w:ascii="Times New Roman" w:hAnsi="Times New Roman" w:cs="Times New Roman"/>
                <w:sz w:val="24"/>
                <w:szCs w:val="24"/>
              </w:rPr>
              <w:t>vertė</w:t>
            </w:r>
            <w:r w:rsidR="000B4150" w:rsidRPr="00FC4239">
              <w:rPr>
                <w:rFonts w:ascii="Times New Roman" w:hAnsi="Times New Roman" w:cs="Times New Roman"/>
                <w:sz w:val="24"/>
                <w:szCs w:val="24"/>
              </w:rPr>
              <w:t xml:space="preserve"> turi būti </w:t>
            </w:r>
            <w:r w:rsidRPr="00FC4239">
              <w:rPr>
                <w:rFonts w:ascii="Times New Roman" w:hAnsi="Times New Roman" w:cs="Times New Roman"/>
                <w:b/>
                <w:sz w:val="24"/>
                <w:szCs w:val="24"/>
              </w:rPr>
              <w:t xml:space="preserve">ne mažesnė kaip </w:t>
            </w:r>
            <w:r w:rsidR="00AA7287">
              <w:rPr>
                <w:rFonts w:ascii="Times New Roman" w:hAnsi="Times New Roman" w:cs="Times New Roman"/>
                <w:b/>
                <w:sz w:val="24"/>
                <w:szCs w:val="24"/>
              </w:rPr>
              <w:t>210</w:t>
            </w:r>
            <w:r w:rsidR="002F6D02">
              <w:rPr>
                <w:rFonts w:ascii="Times New Roman" w:hAnsi="Times New Roman" w:cs="Times New Roman"/>
                <w:b/>
                <w:sz w:val="24"/>
                <w:szCs w:val="24"/>
              </w:rPr>
              <w:t> </w:t>
            </w:r>
            <w:r w:rsidR="005449EC">
              <w:rPr>
                <w:rFonts w:ascii="Times New Roman" w:hAnsi="Times New Roman" w:cs="Times New Roman"/>
                <w:b/>
                <w:sz w:val="24"/>
                <w:szCs w:val="24"/>
              </w:rPr>
              <w:t>000</w:t>
            </w:r>
            <w:r w:rsidR="002F6D02">
              <w:rPr>
                <w:rFonts w:ascii="Times New Roman" w:hAnsi="Times New Roman" w:cs="Times New Roman"/>
                <w:b/>
                <w:sz w:val="24"/>
                <w:szCs w:val="24"/>
              </w:rPr>
              <w:t>,00</w:t>
            </w:r>
            <w:r w:rsidRPr="00FC4239">
              <w:rPr>
                <w:rFonts w:ascii="Times New Roman" w:hAnsi="Times New Roman" w:cs="Times New Roman"/>
                <w:b/>
                <w:sz w:val="24"/>
                <w:szCs w:val="24"/>
              </w:rPr>
              <w:t xml:space="preserve"> Eur be PVM</w:t>
            </w:r>
            <w:r w:rsidR="00C066A1" w:rsidRPr="00FC4239">
              <w:rPr>
                <w:rFonts w:ascii="Times New Roman" w:hAnsi="Times New Roman" w:cs="Times New Roman"/>
                <w:b/>
                <w:sz w:val="24"/>
                <w:szCs w:val="24"/>
              </w:rPr>
              <w:t>.</w:t>
            </w:r>
          </w:p>
          <w:p w14:paraId="3B2D8476" w14:textId="77777777" w:rsidR="004A529E" w:rsidRDefault="004A529E" w:rsidP="002221DB">
            <w:pPr>
              <w:jc w:val="both"/>
              <w:rPr>
                <w:rFonts w:ascii="Times New Roman" w:hAnsi="Times New Roman" w:cs="Times New Roman"/>
                <w:b/>
                <w:sz w:val="24"/>
                <w:szCs w:val="24"/>
              </w:rPr>
            </w:pPr>
          </w:p>
          <w:p w14:paraId="6107701D" w14:textId="599FD64E" w:rsidR="004A529E" w:rsidRPr="004A529E" w:rsidRDefault="004A529E" w:rsidP="002221DB">
            <w:pPr>
              <w:jc w:val="both"/>
              <w:rPr>
                <w:rFonts w:ascii="Times New Roman" w:hAnsi="Times New Roman" w:cs="Times New Roman"/>
                <w:bCs/>
                <w:sz w:val="24"/>
                <w:szCs w:val="24"/>
              </w:rPr>
            </w:pPr>
            <w:r>
              <w:rPr>
                <w:rFonts w:ascii="Times New Roman" w:hAnsi="Times New Roman" w:cs="Times New Roman"/>
                <w:bCs/>
                <w:sz w:val="24"/>
                <w:szCs w:val="24"/>
              </w:rPr>
              <w:t>Svarbiausiais darbais laikomi kelio</w:t>
            </w:r>
            <w:r w:rsidR="002E084F">
              <w:rPr>
                <w:rFonts w:ascii="Times New Roman" w:hAnsi="Times New Roman" w:cs="Times New Roman"/>
                <w:bCs/>
                <w:sz w:val="24"/>
                <w:szCs w:val="24"/>
              </w:rPr>
              <w:t xml:space="preserve"> ir/</w:t>
            </w:r>
            <w:r>
              <w:rPr>
                <w:rFonts w:ascii="Times New Roman" w:hAnsi="Times New Roman" w:cs="Times New Roman"/>
                <w:bCs/>
                <w:sz w:val="24"/>
                <w:szCs w:val="24"/>
              </w:rPr>
              <w:t xml:space="preserve"> </w:t>
            </w:r>
            <w:r w:rsidR="008977ED">
              <w:rPr>
                <w:rFonts w:ascii="Times New Roman" w:hAnsi="Times New Roman" w:cs="Times New Roman"/>
                <w:bCs/>
                <w:sz w:val="24"/>
                <w:szCs w:val="24"/>
              </w:rPr>
              <w:t>ar</w:t>
            </w:r>
            <w:r w:rsidR="00352B4E">
              <w:rPr>
                <w:rFonts w:ascii="Times New Roman" w:hAnsi="Times New Roman" w:cs="Times New Roman"/>
                <w:bCs/>
                <w:sz w:val="24"/>
                <w:szCs w:val="24"/>
              </w:rPr>
              <w:t xml:space="preserve"> gatvės ir jo (-s) elementų dangos ir konstrukcijos statybos</w:t>
            </w:r>
            <w:r w:rsidR="002E084F">
              <w:rPr>
                <w:rFonts w:ascii="Times New Roman" w:hAnsi="Times New Roman" w:cs="Times New Roman"/>
                <w:bCs/>
                <w:sz w:val="24"/>
                <w:szCs w:val="24"/>
              </w:rPr>
              <w:t xml:space="preserve"> ir/</w:t>
            </w:r>
            <w:r w:rsidR="00352B4E">
              <w:rPr>
                <w:rFonts w:ascii="Times New Roman" w:hAnsi="Times New Roman" w:cs="Times New Roman"/>
                <w:bCs/>
                <w:sz w:val="24"/>
                <w:szCs w:val="24"/>
              </w:rPr>
              <w:t xml:space="preserve"> ar kapitalinio remonto </w:t>
            </w:r>
            <w:r w:rsidR="002E084F">
              <w:rPr>
                <w:rFonts w:ascii="Times New Roman" w:hAnsi="Times New Roman" w:cs="Times New Roman"/>
                <w:bCs/>
                <w:sz w:val="24"/>
                <w:szCs w:val="24"/>
              </w:rPr>
              <w:t xml:space="preserve">ir/ </w:t>
            </w:r>
            <w:r w:rsidR="00352B4E">
              <w:rPr>
                <w:rFonts w:ascii="Times New Roman" w:hAnsi="Times New Roman" w:cs="Times New Roman"/>
                <w:bCs/>
                <w:sz w:val="24"/>
                <w:szCs w:val="24"/>
              </w:rPr>
              <w:t>ar rekonstravimo darbai.</w:t>
            </w:r>
          </w:p>
          <w:p w14:paraId="6079E813" w14:textId="77777777" w:rsidR="00E40677" w:rsidRPr="00FC4239" w:rsidRDefault="00E40677" w:rsidP="002221DB">
            <w:pPr>
              <w:jc w:val="both"/>
              <w:rPr>
                <w:rFonts w:ascii="Times New Roman" w:hAnsi="Times New Roman" w:cs="Times New Roman"/>
                <w:b/>
                <w:sz w:val="24"/>
                <w:szCs w:val="24"/>
              </w:rPr>
            </w:pPr>
          </w:p>
          <w:p w14:paraId="2298F043" w14:textId="2E672B25" w:rsidR="00436BF3" w:rsidRPr="001B5BC3" w:rsidRDefault="00436BF3" w:rsidP="002221DB">
            <w:pPr>
              <w:jc w:val="both"/>
              <w:rPr>
                <w:rFonts w:ascii="Times New Roman" w:hAnsi="Times New Roman" w:cs="Times New Roman"/>
                <w:bCs/>
                <w:color w:val="000000" w:themeColor="text1"/>
                <w:sz w:val="24"/>
                <w:szCs w:val="24"/>
              </w:rPr>
            </w:pPr>
            <w:r w:rsidRPr="00FC4239">
              <w:rPr>
                <w:rFonts w:ascii="Times New Roman" w:hAnsi="Times New Roman" w:cs="Times New Roman"/>
                <w:bCs/>
                <w:color w:val="000000" w:themeColor="text1"/>
                <w:sz w:val="24"/>
                <w:szCs w:val="24"/>
              </w:rPr>
              <w:t xml:space="preserve">Tiekėjai reikalaujamą patirtį gali įrodinėti tiek baigtomis, tiek nebaigtų vykdyti sutarčių per paskutinius 5 metus </w:t>
            </w:r>
            <w:r w:rsidRPr="001B5BC3">
              <w:rPr>
                <w:rFonts w:ascii="Times New Roman" w:hAnsi="Times New Roman" w:cs="Times New Roman"/>
                <w:bCs/>
                <w:color w:val="000000" w:themeColor="text1"/>
                <w:sz w:val="24"/>
                <w:szCs w:val="24"/>
              </w:rPr>
              <w:t>iki pasiūlymo pateikimo termino pabaigos jau įvykdytomis dalimis;</w:t>
            </w:r>
          </w:p>
          <w:p w14:paraId="6045FE4C" w14:textId="77777777" w:rsidR="00436BF3" w:rsidRPr="001B5BC3" w:rsidRDefault="00436BF3" w:rsidP="002221DB">
            <w:pPr>
              <w:jc w:val="both"/>
              <w:rPr>
                <w:rFonts w:ascii="Times New Roman" w:hAnsi="Times New Roman" w:cs="Times New Roman"/>
                <w:bCs/>
                <w:color w:val="000000" w:themeColor="text1"/>
                <w:sz w:val="24"/>
                <w:szCs w:val="24"/>
                <w:highlight w:val="yellow"/>
              </w:rPr>
            </w:pPr>
          </w:p>
          <w:p w14:paraId="7839A025" w14:textId="77777777" w:rsidR="00436BF3" w:rsidRPr="001B5BC3" w:rsidRDefault="00436BF3" w:rsidP="002221DB">
            <w:pPr>
              <w:jc w:val="both"/>
              <w:rPr>
                <w:rFonts w:ascii="Times New Roman" w:hAnsi="Times New Roman" w:cs="Times New Roman"/>
                <w:bCs/>
                <w:color w:val="000000" w:themeColor="text1"/>
                <w:sz w:val="24"/>
                <w:szCs w:val="24"/>
              </w:rPr>
            </w:pPr>
            <w:r w:rsidRPr="001B5BC3">
              <w:rPr>
                <w:rFonts w:ascii="Times New Roman" w:hAnsi="Times New Roman" w:cs="Times New Roman"/>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55C192EB" w14:textId="77777777" w:rsidR="00436BF3" w:rsidRPr="001B5BC3" w:rsidRDefault="00436BF3" w:rsidP="002221DB">
            <w:pPr>
              <w:jc w:val="both"/>
              <w:rPr>
                <w:rFonts w:ascii="Times New Roman" w:hAnsi="Times New Roman" w:cs="Times New Roman"/>
                <w:bCs/>
                <w:color w:val="000000" w:themeColor="text1"/>
                <w:sz w:val="24"/>
                <w:szCs w:val="24"/>
              </w:rPr>
            </w:pPr>
          </w:p>
          <w:p w14:paraId="7E2E155D" w14:textId="77777777" w:rsidR="00436BF3" w:rsidRPr="001B5BC3" w:rsidRDefault="00436BF3" w:rsidP="002221DB">
            <w:pPr>
              <w:jc w:val="both"/>
              <w:rPr>
                <w:rFonts w:ascii="Times New Roman" w:hAnsi="Times New Roman" w:cs="Times New Roman"/>
                <w:b/>
                <w:bCs/>
                <w:color w:val="000000" w:themeColor="text1"/>
                <w:sz w:val="24"/>
                <w:szCs w:val="24"/>
              </w:rPr>
            </w:pPr>
            <w:r w:rsidRPr="001B5BC3">
              <w:rPr>
                <w:rFonts w:ascii="Times New Roman" w:hAnsi="Times New Roman" w:cs="Times New Roman"/>
                <w:b/>
                <w:bCs/>
                <w:color w:val="000000" w:themeColor="text1"/>
                <w:sz w:val="24"/>
                <w:szCs w:val="24"/>
              </w:rPr>
              <w:t xml:space="preserve">Pastabos: </w:t>
            </w:r>
          </w:p>
          <w:p w14:paraId="48F68260" w14:textId="624654C9"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436BF3" w:rsidRPr="001B5BC3">
              <w:rPr>
                <w:rFonts w:ascii="Times New Roman" w:hAnsi="Times New Roman" w:cs="Times New Roman"/>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33F484CD" w14:textId="069276EA"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436BF3" w:rsidRPr="001B5BC3">
              <w:rPr>
                <w:rFonts w:ascii="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469783D7" w14:textId="72E4475D"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 </w:t>
            </w:r>
            <w:r w:rsidR="00436BF3" w:rsidRPr="001B5BC3">
              <w:rPr>
                <w:rFonts w:ascii="Times New Roman" w:hAnsi="Times New Roman" w:cs="Times New Roman"/>
                <w:color w:val="000000" w:themeColor="text1"/>
                <w:sz w:val="24"/>
                <w:szCs w:val="24"/>
              </w:rPr>
              <w:t>subtiekėjams</w:t>
            </w:r>
            <w:r w:rsidR="002221DB" w:rsidRPr="001B5BC3">
              <w:rPr>
                <w:rFonts w:ascii="Times New Roman" w:hAnsi="Times New Roman" w:cs="Times New Roman"/>
                <w:color w:val="000000" w:themeColor="text1"/>
                <w:sz w:val="24"/>
                <w:szCs w:val="24"/>
              </w:rPr>
              <w:t xml:space="preserve"> </w:t>
            </w:r>
            <w:r w:rsidR="00436BF3" w:rsidRPr="001B5BC3">
              <w:rPr>
                <w:rFonts w:ascii="Times New Roman" w:hAnsi="Times New Roman" w:cs="Times New Roman"/>
                <w:color w:val="000000" w:themeColor="text1"/>
                <w:sz w:val="24"/>
                <w:szCs w:val="24"/>
              </w:rPr>
              <w:t xml:space="preserve">šis </w:t>
            </w:r>
            <w:r w:rsidR="002221DB" w:rsidRPr="001B5BC3">
              <w:rPr>
                <w:rFonts w:ascii="Times New Roman" w:hAnsi="Times New Roman" w:cs="Times New Roman"/>
                <w:color w:val="000000" w:themeColor="text1"/>
                <w:sz w:val="24"/>
                <w:szCs w:val="24"/>
              </w:rPr>
              <w:t>re</w:t>
            </w:r>
            <w:r w:rsidR="00436BF3" w:rsidRPr="001B5BC3">
              <w:rPr>
                <w:rFonts w:ascii="Times New Roman" w:hAnsi="Times New Roman" w:cs="Times New Roman"/>
                <w:color w:val="000000" w:themeColor="text1"/>
                <w:sz w:val="24"/>
                <w:szCs w:val="24"/>
              </w:rPr>
              <w:t>ikalavimas</w:t>
            </w:r>
            <w:r>
              <w:rPr>
                <w:rFonts w:ascii="Times New Roman" w:hAnsi="Times New Roman" w:cs="Times New Roman"/>
                <w:color w:val="000000" w:themeColor="text1"/>
                <w:sz w:val="24"/>
                <w:szCs w:val="24"/>
              </w:rPr>
              <w:t xml:space="preserve"> </w:t>
            </w:r>
            <w:r w:rsidR="00436BF3" w:rsidRPr="001B5BC3">
              <w:rPr>
                <w:rFonts w:ascii="Times New Roman" w:hAnsi="Times New Roman" w:cs="Times New Roman"/>
                <w:color w:val="000000" w:themeColor="text1"/>
                <w:sz w:val="24"/>
                <w:szCs w:val="24"/>
              </w:rPr>
              <w:t>nenustatomas.</w:t>
            </w:r>
          </w:p>
          <w:p w14:paraId="3DA9A101" w14:textId="77777777" w:rsidR="00436BF3" w:rsidRPr="001B5BC3" w:rsidRDefault="00436BF3" w:rsidP="002221DB">
            <w:pPr>
              <w:autoSpaceDE w:val="0"/>
              <w:jc w:val="both"/>
              <w:rPr>
                <w:rFonts w:ascii="Times New Roman" w:hAnsi="Times New Roman" w:cs="Times New Roman"/>
                <w:color w:val="000000" w:themeColor="text1"/>
                <w:sz w:val="24"/>
                <w:szCs w:val="24"/>
              </w:rPr>
            </w:pPr>
          </w:p>
          <w:p w14:paraId="22DD940C" w14:textId="231AC2FB" w:rsidR="00E40677" w:rsidRPr="001B5BC3" w:rsidRDefault="00436BF3" w:rsidP="002221DB">
            <w:pPr>
              <w:pStyle w:val="Komentarotekstas"/>
              <w:jc w:val="both"/>
              <w:rPr>
                <w:bCs/>
                <w:sz w:val="24"/>
                <w:szCs w:val="24"/>
                <w:lang w:val="lt-LT"/>
              </w:rPr>
            </w:pPr>
            <w:r w:rsidRPr="001B5BC3">
              <w:rPr>
                <w:color w:val="000000" w:themeColor="text1"/>
                <w:sz w:val="24"/>
                <w:szCs w:val="24"/>
                <w:lang w:val="lt-LT"/>
              </w:rPr>
              <w:t>Tiekėjui nedraudžiama remtis sutartimi, kurią tiekėjas vykdė ne vienas, bet kartu su kitais ūkio subjektais. Tačiau tokiu atveju turi būti vertinami būtent konkretaus ūkio subjekto, dalyvaujančio viešajame</w:t>
            </w:r>
            <w:r w:rsidR="00EB157A" w:rsidRPr="001B5BC3">
              <w:rPr>
                <w:color w:val="000000" w:themeColor="text1"/>
                <w:sz w:val="24"/>
                <w:szCs w:val="24"/>
                <w:lang w:val="lt-LT"/>
              </w:rPr>
              <w:t xml:space="preserve"> pirkime, atlikti darbai, jų apimtis, o ne visas vykdytos sutarties objektas.</w:t>
            </w:r>
          </w:p>
        </w:tc>
        <w:tc>
          <w:tcPr>
            <w:tcW w:w="4104" w:type="dxa"/>
          </w:tcPr>
          <w:p w14:paraId="44CCF399" w14:textId="77777777" w:rsidR="00E40677" w:rsidRPr="002C6CCD" w:rsidRDefault="00E40677" w:rsidP="001B5BC3">
            <w:pPr>
              <w:tabs>
                <w:tab w:val="num" w:pos="122"/>
                <w:tab w:val="left" w:pos="1980"/>
              </w:tabs>
              <w:jc w:val="both"/>
              <w:rPr>
                <w:rFonts w:ascii="Times New Roman" w:hAnsi="Times New Roman" w:cs="Times New Roman"/>
                <w:sz w:val="24"/>
                <w:szCs w:val="24"/>
                <w:u w:val="single"/>
              </w:rPr>
            </w:pPr>
            <w:r w:rsidRPr="002C6CCD">
              <w:rPr>
                <w:rFonts w:ascii="Times New Roman" w:hAnsi="Times New Roman" w:cs="Times New Roman"/>
                <w:i/>
                <w:sz w:val="24"/>
                <w:szCs w:val="24"/>
              </w:rPr>
              <w:lastRenderedPageBreak/>
              <w:t>Pateikiamas su pasiūlymu: EBVPD.</w:t>
            </w:r>
          </w:p>
          <w:p w14:paraId="05AA0057" w14:textId="77777777" w:rsidR="00E40677" w:rsidRPr="00FC4239" w:rsidRDefault="00E40677" w:rsidP="001B5BC3">
            <w:pPr>
              <w:tabs>
                <w:tab w:val="num" w:pos="122"/>
                <w:tab w:val="left" w:pos="1980"/>
              </w:tabs>
              <w:jc w:val="both"/>
              <w:rPr>
                <w:rFonts w:ascii="Times New Roman" w:hAnsi="Times New Roman" w:cs="Times New Roman"/>
                <w:i/>
                <w:sz w:val="24"/>
                <w:szCs w:val="24"/>
              </w:rPr>
            </w:pPr>
            <w:r w:rsidRPr="002C6CCD">
              <w:rPr>
                <w:rFonts w:ascii="Times New Roman" w:hAnsi="Times New Roman" w:cs="Times New Roman"/>
                <w:i/>
                <w:sz w:val="24"/>
                <w:szCs w:val="24"/>
              </w:rPr>
              <w:t xml:space="preserve">Dokumentai, kuriuos turės pateikti galimas </w:t>
            </w:r>
            <w:r w:rsidRPr="00FC4239">
              <w:rPr>
                <w:rFonts w:ascii="Times New Roman" w:hAnsi="Times New Roman" w:cs="Times New Roman"/>
                <w:i/>
                <w:sz w:val="24"/>
                <w:szCs w:val="24"/>
              </w:rPr>
              <w:t>laimėtojas:</w:t>
            </w:r>
          </w:p>
          <w:p w14:paraId="59B20417" w14:textId="14474C35" w:rsidR="00310572" w:rsidRPr="002C6CCD" w:rsidRDefault="00E40677" w:rsidP="001B5BC3">
            <w:pPr>
              <w:tabs>
                <w:tab w:val="left" w:pos="323"/>
              </w:tabs>
              <w:jc w:val="both"/>
              <w:rPr>
                <w:rFonts w:ascii="Times New Roman" w:hAnsi="Times New Roman" w:cs="Times New Roman"/>
                <w:sz w:val="24"/>
                <w:szCs w:val="24"/>
              </w:rPr>
            </w:pPr>
            <w:r w:rsidRPr="00FC4239">
              <w:rPr>
                <w:rFonts w:ascii="Times New Roman" w:hAnsi="Times New Roman" w:cs="Times New Roman"/>
                <w:sz w:val="24"/>
                <w:szCs w:val="24"/>
              </w:rPr>
              <w:t>1) Per paskutinius 5 metus iki pasiūlymo pateikimo termino pabaigos atliktų naujos statybos</w:t>
            </w:r>
            <w:r w:rsidR="00220468" w:rsidRPr="00FC4239">
              <w:rPr>
                <w:rFonts w:ascii="Times New Roman" w:hAnsi="Times New Roman" w:cs="Times New Roman"/>
                <w:sz w:val="24"/>
                <w:szCs w:val="24"/>
              </w:rPr>
              <w:t xml:space="preserve"> ir</w:t>
            </w:r>
            <w:r w:rsidR="00220468" w:rsidRPr="002C6CCD">
              <w:rPr>
                <w:rFonts w:ascii="Times New Roman" w:hAnsi="Times New Roman" w:cs="Times New Roman"/>
                <w:sz w:val="24"/>
                <w:szCs w:val="24"/>
              </w:rPr>
              <w:t xml:space="preserve"> </w:t>
            </w:r>
            <w:r w:rsidRPr="002C6CCD">
              <w:rPr>
                <w:rFonts w:ascii="Times New Roman" w:hAnsi="Times New Roman" w:cs="Times New Roman"/>
                <w:sz w:val="24"/>
                <w:szCs w:val="24"/>
              </w:rPr>
              <w:t>/</w:t>
            </w:r>
            <w:r w:rsidR="00220468" w:rsidRPr="002C6CCD">
              <w:rPr>
                <w:rFonts w:ascii="Times New Roman" w:hAnsi="Times New Roman" w:cs="Times New Roman"/>
                <w:sz w:val="24"/>
                <w:szCs w:val="24"/>
              </w:rPr>
              <w:t>arba</w:t>
            </w:r>
            <w:r w:rsidR="00AA7287">
              <w:rPr>
                <w:rFonts w:ascii="Times New Roman" w:hAnsi="Times New Roman" w:cs="Times New Roman"/>
                <w:sz w:val="24"/>
                <w:szCs w:val="24"/>
              </w:rPr>
              <w:t xml:space="preserve"> kapitalinio remonto ir /arba</w:t>
            </w:r>
            <w:r w:rsidR="00220468" w:rsidRPr="002C6CCD">
              <w:rPr>
                <w:rFonts w:ascii="Times New Roman" w:hAnsi="Times New Roman" w:cs="Times New Roman"/>
                <w:sz w:val="24"/>
                <w:szCs w:val="24"/>
              </w:rPr>
              <w:t xml:space="preserve"> </w:t>
            </w:r>
            <w:r w:rsidRPr="002C6CCD">
              <w:rPr>
                <w:rFonts w:ascii="Times New Roman" w:hAnsi="Times New Roman" w:cs="Times New Roman"/>
                <w:sz w:val="24"/>
                <w:szCs w:val="24"/>
              </w:rPr>
              <w:t xml:space="preserve">rekonstravimo darbų sąrašas </w:t>
            </w:r>
            <w:r w:rsidR="00310572" w:rsidRPr="002C6CCD">
              <w:rPr>
                <w:rFonts w:ascii="Times New Roman" w:hAnsi="Times New Roman" w:cs="Times New Roman"/>
                <w:sz w:val="24"/>
                <w:szCs w:val="24"/>
              </w:rPr>
              <w:t>(pateikiama skaitmeninė dokumento kopija);</w:t>
            </w:r>
          </w:p>
          <w:p w14:paraId="2A7920F6" w14:textId="391708BA" w:rsidR="00220468" w:rsidRPr="002C6CCD" w:rsidRDefault="00310572" w:rsidP="001B5BC3">
            <w:pPr>
              <w:tabs>
                <w:tab w:val="left" w:pos="323"/>
              </w:tabs>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xml:space="preserve">2) </w:t>
            </w:r>
            <w:r w:rsidR="00220468" w:rsidRPr="002C6CCD">
              <w:rPr>
                <w:rFonts w:ascii="Times New Roman" w:hAnsi="Times New Roman"/>
                <w:color w:val="000000" w:themeColor="text1"/>
                <w:sz w:val="24"/>
                <w:szCs w:val="24"/>
                <w:lang w:eastAsia="lt-LT"/>
              </w:rPr>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03F25736" w14:textId="77777777" w:rsidR="00220468" w:rsidRPr="002C6CCD" w:rsidRDefault="00220468" w:rsidP="001B5BC3">
            <w:pPr>
              <w:jc w:val="both"/>
              <w:rPr>
                <w:rFonts w:ascii="Times New Roman" w:hAnsi="Times New Roman"/>
                <w:color w:val="000000" w:themeColor="text1"/>
                <w:sz w:val="24"/>
                <w:szCs w:val="24"/>
                <w:lang w:eastAsia="lt-LT"/>
              </w:rPr>
            </w:pPr>
          </w:p>
          <w:p w14:paraId="03085DEE" w14:textId="77777777" w:rsidR="00220468" w:rsidRPr="002C6CCD" w:rsidRDefault="00220468" w:rsidP="001B5BC3">
            <w:pPr>
              <w:jc w:val="both"/>
              <w:rPr>
                <w:rFonts w:ascii="Times New Roman" w:hAnsi="Times New Roman"/>
                <w:b/>
                <w:bCs/>
                <w:color w:val="000000" w:themeColor="text1"/>
                <w:sz w:val="24"/>
                <w:szCs w:val="24"/>
                <w:lang w:eastAsia="lt-LT"/>
              </w:rPr>
            </w:pPr>
            <w:r w:rsidRPr="002C6CCD">
              <w:rPr>
                <w:rFonts w:ascii="Times New Roman" w:hAnsi="Times New Roman"/>
                <w:b/>
                <w:bCs/>
                <w:color w:val="000000" w:themeColor="text1"/>
                <w:sz w:val="24"/>
                <w:szCs w:val="24"/>
                <w:lang w:eastAsia="lt-LT"/>
              </w:rPr>
              <w:t>Pažymose turi būti nurodyta:</w:t>
            </w:r>
          </w:p>
          <w:p w14:paraId="7308267C" w14:textId="0C5BC0E5"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trumpas darbų aprašymas;</w:t>
            </w:r>
          </w:p>
          <w:p w14:paraId="1AB957A4"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atliktų darbų vertė (EUR be PVM);</w:t>
            </w:r>
          </w:p>
          <w:p w14:paraId="5363EB0B"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darbų vykdymo pradžios ir pabaigos datos (metai, mėnuo);</w:t>
            </w:r>
          </w:p>
          <w:p w14:paraId="3B3CF53D"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informacija apie tai, kad darbai buvo atlikti pagal galiojančių teisės aktų, reglamentuojančių darbų atlikimą, reikalavimus ir galutiniai rezultatai yra tinkami.</w:t>
            </w:r>
          </w:p>
          <w:p w14:paraId="2C9902BF" w14:textId="77777777" w:rsidR="00220468" w:rsidRPr="002C6CCD" w:rsidRDefault="00220468" w:rsidP="001B5BC3">
            <w:pPr>
              <w:jc w:val="both"/>
              <w:rPr>
                <w:rFonts w:ascii="Times New Roman" w:hAnsi="Times New Roman"/>
                <w:color w:val="000000" w:themeColor="text1"/>
                <w:sz w:val="24"/>
                <w:szCs w:val="24"/>
                <w:lang w:eastAsia="lt-LT"/>
              </w:rPr>
            </w:pPr>
          </w:p>
          <w:p w14:paraId="050B2E36" w14:textId="77777777" w:rsidR="00220468" w:rsidRPr="002C6CCD" w:rsidRDefault="00220468" w:rsidP="001B5BC3">
            <w:pPr>
              <w:tabs>
                <w:tab w:val="left" w:pos="709"/>
              </w:tabs>
              <w:jc w:val="both"/>
              <w:rPr>
                <w:rFonts w:ascii="Times New Roman" w:hAnsi="Times New Roman"/>
                <w:b/>
                <w:sz w:val="24"/>
                <w:szCs w:val="24"/>
              </w:rPr>
            </w:pPr>
            <w:r w:rsidRPr="002C6CCD">
              <w:rPr>
                <w:rFonts w:ascii="Times New Roman" w:hAnsi="Times New Roman"/>
                <w:i/>
                <w:sz w:val="24"/>
                <w:szCs w:val="24"/>
              </w:rPr>
              <w:t>Užsakovų pažymose pateikta informacija turi sutapti su atliktų statybos darbų sąraše pateikta informacija.</w:t>
            </w:r>
          </w:p>
          <w:p w14:paraId="18F87269" w14:textId="77777777" w:rsidR="00220468" w:rsidRPr="002C6CCD" w:rsidRDefault="00220468" w:rsidP="001B5BC3">
            <w:pPr>
              <w:tabs>
                <w:tab w:val="left" w:pos="709"/>
              </w:tabs>
              <w:jc w:val="both"/>
              <w:rPr>
                <w:rFonts w:ascii="Times New Roman" w:hAnsi="Times New Roman"/>
                <w:sz w:val="24"/>
                <w:szCs w:val="24"/>
              </w:rPr>
            </w:pPr>
          </w:p>
          <w:p w14:paraId="0E49E0BE" w14:textId="77777777" w:rsidR="00220468" w:rsidRPr="002C6CCD" w:rsidRDefault="00220468" w:rsidP="001B5BC3">
            <w:pPr>
              <w:jc w:val="both"/>
              <w:rPr>
                <w:rFonts w:ascii="Times New Roman" w:hAnsi="Times New Roman"/>
                <w:b/>
                <w:sz w:val="24"/>
                <w:szCs w:val="24"/>
              </w:rPr>
            </w:pPr>
            <w:r w:rsidRPr="002C6CCD">
              <w:rPr>
                <w:rFonts w:ascii="Times New Roman" w:hAnsi="Times New Roman"/>
                <w:b/>
                <w:sz w:val="24"/>
                <w:szCs w:val="24"/>
              </w:rPr>
              <w:t>Pastabos:</w:t>
            </w:r>
          </w:p>
          <w:p w14:paraId="433F8E26" w14:textId="71E5EA20" w:rsidR="00220468" w:rsidRPr="002C6CCD" w:rsidRDefault="001B5BC3" w:rsidP="001B5BC3">
            <w:pPr>
              <w:tabs>
                <w:tab w:val="left" w:pos="144"/>
                <w:tab w:val="left" w:pos="346"/>
              </w:tabs>
              <w:jc w:val="both"/>
              <w:rPr>
                <w:rFonts w:ascii="Times New Roman" w:eastAsia="Times New Roman" w:hAnsi="Times New Roman"/>
                <w:i/>
                <w:iCs/>
                <w:sz w:val="24"/>
                <w:szCs w:val="24"/>
              </w:rPr>
            </w:pPr>
            <w:r w:rsidRPr="002C6CCD">
              <w:rPr>
                <w:rFonts w:ascii="Times New Roman" w:hAnsi="Times New Roman"/>
                <w:i/>
                <w:iCs/>
                <w:sz w:val="24"/>
                <w:szCs w:val="24"/>
              </w:rPr>
              <w:t xml:space="preserve">1) </w:t>
            </w:r>
            <w:r w:rsidR="00220468" w:rsidRPr="002C6CCD">
              <w:rPr>
                <w:rFonts w:ascii="Times New Roman" w:hAnsi="Times New Roman"/>
                <w:i/>
                <w:iCs/>
                <w:sz w:val="24"/>
                <w:szCs w:val="24"/>
              </w:rPr>
              <w:t xml:space="preserve">perkančioji organizacija, vertindama tiekėjų pateiktą informaciją apie </w:t>
            </w:r>
            <w:r w:rsidR="00220468" w:rsidRPr="002C6CCD">
              <w:rPr>
                <w:rFonts w:ascii="Times New Roman" w:hAnsi="Times New Roman"/>
                <w:i/>
                <w:iCs/>
                <w:sz w:val="24"/>
                <w:szCs w:val="24"/>
              </w:rPr>
              <w:lastRenderedPageBreak/>
              <w:t>nurodytas sutartis ir tiekėjų atliktų darbų vertę, gali paprašyti kitų dokumentų, įrodančių pateiktą informaciją.</w:t>
            </w:r>
          </w:p>
          <w:p w14:paraId="783D1953" w14:textId="09D394E5" w:rsidR="00220468" w:rsidRPr="002C6CCD" w:rsidRDefault="001B5BC3" w:rsidP="002221DB">
            <w:pPr>
              <w:jc w:val="both"/>
              <w:rPr>
                <w:rFonts w:ascii="Times New Roman" w:hAnsi="Times New Roman"/>
                <w:i/>
                <w:sz w:val="24"/>
                <w:szCs w:val="24"/>
              </w:rPr>
            </w:pPr>
            <w:r w:rsidRPr="002C6CCD">
              <w:rPr>
                <w:rFonts w:ascii="Times New Roman" w:hAnsi="Times New Roman"/>
                <w:i/>
                <w:sz w:val="24"/>
                <w:szCs w:val="24"/>
              </w:rPr>
              <w:t xml:space="preserve">2) </w:t>
            </w:r>
            <w:r w:rsidR="00220468" w:rsidRPr="002C6CCD">
              <w:rPr>
                <w:rFonts w:ascii="Times New Roman" w:hAnsi="Times New Roman"/>
                <w:i/>
                <w:sz w:val="24"/>
                <w:szCs w:val="24"/>
              </w:rPr>
              <w:t>į atliktų naujos statybos</w:t>
            </w:r>
            <w:r w:rsidRPr="002C6CCD">
              <w:rPr>
                <w:rFonts w:ascii="Times New Roman" w:hAnsi="Times New Roman"/>
                <w:i/>
                <w:sz w:val="24"/>
                <w:szCs w:val="24"/>
              </w:rPr>
              <w:t xml:space="preserve"> ir </w:t>
            </w:r>
            <w:r w:rsidR="00220468" w:rsidRPr="002C6CCD">
              <w:rPr>
                <w:rFonts w:ascii="Times New Roman" w:hAnsi="Times New Roman"/>
                <w:i/>
                <w:sz w:val="24"/>
                <w:szCs w:val="24"/>
              </w:rPr>
              <w:t>/</w:t>
            </w:r>
            <w:r w:rsidRPr="002C6CCD">
              <w:rPr>
                <w:rFonts w:ascii="Times New Roman" w:hAnsi="Times New Roman"/>
                <w:i/>
                <w:sz w:val="24"/>
                <w:szCs w:val="24"/>
              </w:rPr>
              <w:t>arba</w:t>
            </w:r>
            <w:r w:rsidR="00220468" w:rsidRPr="002C6CCD">
              <w:rPr>
                <w:rFonts w:ascii="Times New Roman" w:hAnsi="Times New Roman"/>
                <w:sz w:val="24"/>
                <w:szCs w:val="24"/>
              </w:rPr>
              <w:t xml:space="preserve"> </w:t>
            </w:r>
            <w:r w:rsidR="00AA7287" w:rsidRPr="00AA7287">
              <w:rPr>
                <w:rFonts w:ascii="Times New Roman" w:hAnsi="Times New Roman"/>
                <w:i/>
                <w:iCs/>
                <w:sz w:val="24"/>
                <w:szCs w:val="24"/>
              </w:rPr>
              <w:t>kapita</w:t>
            </w:r>
            <w:r w:rsidR="00597D80">
              <w:rPr>
                <w:rFonts w:ascii="Times New Roman" w:hAnsi="Times New Roman"/>
                <w:i/>
                <w:iCs/>
                <w:sz w:val="24"/>
                <w:szCs w:val="24"/>
              </w:rPr>
              <w:t>l</w:t>
            </w:r>
            <w:r w:rsidR="00AA7287" w:rsidRPr="00AA7287">
              <w:rPr>
                <w:rFonts w:ascii="Times New Roman" w:hAnsi="Times New Roman"/>
                <w:i/>
                <w:iCs/>
                <w:sz w:val="24"/>
                <w:szCs w:val="24"/>
              </w:rPr>
              <w:t xml:space="preserve">inio remonto ir /arba </w:t>
            </w:r>
            <w:r w:rsidR="00220468" w:rsidRPr="00AA7287">
              <w:rPr>
                <w:rFonts w:ascii="Times New Roman" w:hAnsi="Times New Roman"/>
                <w:i/>
                <w:iCs/>
                <w:color w:val="000000" w:themeColor="text1"/>
                <w:sz w:val="24"/>
                <w:szCs w:val="24"/>
              </w:rPr>
              <w:t xml:space="preserve">rekonstravimo </w:t>
            </w:r>
            <w:r w:rsidR="00220468" w:rsidRPr="00AA7287">
              <w:rPr>
                <w:rFonts w:ascii="Times New Roman" w:hAnsi="Times New Roman"/>
                <w:i/>
                <w:iCs/>
                <w:sz w:val="24"/>
                <w:szCs w:val="24"/>
              </w:rPr>
              <w:t>darbų vertę negali būti įskaityta</w:t>
            </w:r>
            <w:r w:rsidR="00220468" w:rsidRPr="002C6CCD">
              <w:rPr>
                <w:rFonts w:ascii="Times New Roman" w:hAnsi="Times New Roman"/>
                <w:i/>
                <w:sz w:val="24"/>
                <w:szCs w:val="24"/>
              </w:rPr>
              <w:t xml:space="preserve"> </w:t>
            </w:r>
            <w:r w:rsidR="00220468" w:rsidRPr="002C6CCD">
              <w:rPr>
                <w:rFonts w:ascii="Times New Roman" w:hAnsi="Times New Roman"/>
                <w:i/>
                <w:sz w:val="24"/>
                <w:szCs w:val="24"/>
                <w:shd w:val="clear" w:color="auto" w:fill="FFFFFF"/>
              </w:rPr>
              <w:t>projektavimo</w:t>
            </w:r>
            <w:r w:rsidR="00220468" w:rsidRPr="002C6CCD">
              <w:rPr>
                <w:rFonts w:ascii="Times New Roman" w:hAnsi="Times New Roman"/>
                <w:i/>
                <w:sz w:val="24"/>
                <w:szCs w:val="24"/>
              </w:rPr>
              <w:t>, projekto vykdymo priežiūros paslaugų vertė</w:t>
            </w:r>
            <w:r w:rsidR="005449EC">
              <w:rPr>
                <w:rFonts w:ascii="Times New Roman" w:hAnsi="Times New Roman"/>
                <w:i/>
                <w:sz w:val="24"/>
                <w:szCs w:val="24"/>
              </w:rPr>
              <w:t xml:space="preserve"> ir kitų paslaugų vertė</w:t>
            </w:r>
            <w:r w:rsidR="00220468" w:rsidRPr="002C6CCD">
              <w:rPr>
                <w:rFonts w:ascii="Times New Roman" w:hAnsi="Times New Roman"/>
                <w:i/>
                <w:sz w:val="24"/>
                <w:szCs w:val="24"/>
              </w:rPr>
              <w:t xml:space="preserve">, jei tos paslaugos buvo </w:t>
            </w:r>
            <w:r w:rsidR="003A44A4">
              <w:rPr>
                <w:rFonts w:ascii="Times New Roman" w:hAnsi="Times New Roman"/>
                <w:i/>
                <w:sz w:val="24"/>
                <w:szCs w:val="24"/>
              </w:rPr>
              <w:t>suteiktos</w:t>
            </w:r>
            <w:r w:rsidR="00220468" w:rsidRPr="002C6CCD">
              <w:rPr>
                <w:rFonts w:ascii="Times New Roman" w:hAnsi="Times New Roman"/>
                <w:i/>
                <w:sz w:val="24"/>
                <w:szCs w:val="24"/>
              </w:rPr>
              <w:t xml:space="preserve"> kartu su</w:t>
            </w:r>
            <w:r w:rsidRPr="002C6CCD">
              <w:rPr>
                <w:rFonts w:ascii="Times New Roman" w:hAnsi="Times New Roman"/>
                <w:i/>
                <w:sz w:val="24"/>
                <w:szCs w:val="24"/>
              </w:rPr>
              <w:t xml:space="preserve"> </w:t>
            </w:r>
            <w:r w:rsidR="00220468" w:rsidRPr="002C6CCD">
              <w:rPr>
                <w:rFonts w:ascii="Times New Roman" w:hAnsi="Times New Roman"/>
                <w:i/>
                <w:sz w:val="24"/>
                <w:szCs w:val="24"/>
              </w:rPr>
              <w:t>naujos statybos</w:t>
            </w:r>
            <w:r w:rsidR="007B0C64" w:rsidRPr="002C6CCD">
              <w:rPr>
                <w:rFonts w:ascii="Times New Roman" w:hAnsi="Times New Roman"/>
                <w:i/>
                <w:sz w:val="24"/>
                <w:szCs w:val="24"/>
              </w:rPr>
              <w:t xml:space="preserve"> ir </w:t>
            </w:r>
            <w:r w:rsidR="00220468" w:rsidRPr="002C6CCD">
              <w:rPr>
                <w:rFonts w:ascii="Times New Roman" w:hAnsi="Times New Roman"/>
                <w:i/>
                <w:sz w:val="24"/>
                <w:szCs w:val="24"/>
              </w:rPr>
              <w:t>/</w:t>
            </w:r>
            <w:r w:rsidR="007B0C64" w:rsidRPr="002C6CCD">
              <w:rPr>
                <w:rFonts w:ascii="Times New Roman" w:hAnsi="Times New Roman"/>
                <w:i/>
                <w:sz w:val="24"/>
                <w:szCs w:val="24"/>
              </w:rPr>
              <w:t>arba</w:t>
            </w:r>
            <w:r w:rsidR="00AA7287">
              <w:rPr>
                <w:rFonts w:ascii="Times New Roman" w:hAnsi="Times New Roman"/>
                <w:i/>
                <w:sz w:val="24"/>
                <w:szCs w:val="24"/>
              </w:rPr>
              <w:t xml:space="preserve"> kapitalinio remont</w:t>
            </w:r>
            <w:r w:rsidR="000F3299">
              <w:rPr>
                <w:rFonts w:ascii="Times New Roman" w:hAnsi="Times New Roman"/>
                <w:i/>
                <w:sz w:val="24"/>
                <w:szCs w:val="24"/>
              </w:rPr>
              <w:t>o ir /arba</w:t>
            </w:r>
            <w:r w:rsidR="007B0C64" w:rsidRPr="002C6CCD">
              <w:rPr>
                <w:rFonts w:ascii="Times New Roman" w:hAnsi="Times New Roman"/>
                <w:i/>
                <w:sz w:val="24"/>
                <w:szCs w:val="24"/>
              </w:rPr>
              <w:t xml:space="preserve"> </w:t>
            </w:r>
            <w:r w:rsidR="00220468" w:rsidRPr="002C6CCD">
              <w:rPr>
                <w:rFonts w:ascii="Times New Roman" w:hAnsi="Times New Roman"/>
                <w:i/>
                <w:sz w:val="24"/>
                <w:szCs w:val="24"/>
              </w:rPr>
              <w:t>rekonstravimo darbais</w:t>
            </w:r>
            <w:r w:rsidR="009122C6">
              <w:rPr>
                <w:rFonts w:ascii="Times New Roman" w:hAnsi="Times New Roman"/>
                <w:i/>
                <w:sz w:val="24"/>
                <w:szCs w:val="24"/>
              </w:rPr>
              <w:t>.</w:t>
            </w:r>
          </w:p>
          <w:p w14:paraId="5B0176F8" w14:textId="77777777" w:rsidR="00220468" w:rsidRPr="002C6CCD" w:rsidRDefault="00220468" w:rsidP="002221DB">
            <w:pPr>
              <w:jc w:val="both"/>
              <w:rPr>
                <w:rFonts w:ascii="Times New Roman" w:hAnsi="Times New Roman"/>
                <w:i/>
                <w:sz w:val="24"/>
                <w:szCs w:val="24"/>
              </w:rPr>
            </w:pPr>
          </w:p>
          <w:p w14:paraId="5FDB0F58" w14:textId="76EE7A05" w:rsidR="002C6CCD" w:rsidRPr="002C6CCD" w:rsidRDefault="00220468" w:rsidP="000F3299">
            <w:pPr>
              <w:tabs>
                <w:tab w:val="left" w:pos="709"/>
              </w:tabs>
              <w:jc w:val="both"/>
              <w:rPr>
                <w:rFonts w:ascii="Times New Roman" w:hAnsi="Times New Roman" w:cs="Times New Roman"/>
                <w:sz w:val="24"/>
                <w:szCs w:val="24"/>
              </w:rPr>
            </w:pPr>
            <w:r w:rsidRPr="002C6CCD">
              <w:rPr>
                <w:rFonts w:ascii="Times New Roman" w:hAnsi="Times New Roman"/>
                <w:color w:val="000000" w:themeColor="text1"/>
                <w:sz w:val="24"/>
                <w:szCs w:val="24"/>
              </w:rPr>
              <w:t>3) Dokumentai, pagrindžiantys tiekėjo ar tiekėjų grupės partnerio dalyvavimo įvykdytoje ir</w:t>
            </w:r>
            <w:r w:rsidR="002C6CCD" w:rsidRPr="002C6CCD">
              <w:rPr>
                <w:rFonts w:ascii="Times New Roman" w:hAnsi="Times New Roman"/>
                <w:color w:val="000000" w:themeColor="text1"/>
                <w:sz w:val="24"/>
                <w:szCs w:val="24"/>
              </w:rPr>
              <w:t xml:space="preserve">/ </w:t>
            </w:r>
            <w:r w:rsidRPr="002C6CCD">
              <w:rPr>
                <w:rFonts w:ascii="Times New Roman" w:hAnsi="Times New Roman"/>
                <w:color w:val="000000" w:themeColor="text1"/>
                <w:sz w:val="24"/>
                <w:szCs w:val="24"/>
              </w:rPr>
              <w:t>ar vykdomoje (įvykdytose ir</w:t>
            </w:r>
            <w:r w:rsidR="002C6CCD" w:rsidRPr="002C6CCD">
              <w:rPr>
                <w:rFonts w:ascii="Times New Roman" w:hAnsi="Times New Roman"/>
                <w:color w:val="000000" w:themeColor="text1"/>
                <w:sz w:val="24"/>
                <w:szCs w:val="24"/>
              </w:rPr>
              <w:t>/</w:t>
            </w:r>
            <w:r w:rsidRPr="002C6CCD">
              <w:rPr>
                <w:rFonts w:ascii="Times New Roman" w:hAnsi="Times New Roman"/>
                <w:color w:val="000000" w:themeColor="text1"/>
                <w:sz w:val="24"/>
                <w:szCs w:val="24"/>
              </w:rPr>
              <w:t xml:space="preserve"> ar</w:t>
            </w:r>
            <w:r w:rsidR="002C6CCD" w:rsidRPr="002C6CCD">
              <w:rPr>
                <w:rFonts w:ascii="Times New Roman" w:hAnsi="Times New Roman"/>
                <w:color w:val="000000" w:themeColor="text1"/>
                <w:sz w:val="24"/>
                <w:szCs w:val="24"/>
              </w:rPr>
              <w:t xml:space="preserve"> </w:t>
            </w:r>
            <w:r w:rsidRPr="002C6CCD">
              <w:rPr>
                <w:rFonts w:ascii="Times New Roman" w:hAnsi="Times New Roman"/>
                <w:color w:val="000000" w:themeColor="text1"/>
                <w:sz w:val="24"/>
                <w:szCs w:val="24"/>
              </w:rPr>
              <w:t xml:space="preserve"> vykdomose</w:t>
            </w:r>
            <w:r w:rsidR="002C6CCD" w:rsidRPr="002C6CCD">
              <w:rPr>
                <w:rFonts w:ascii="Times New Roman" w:hAnsi="Times New Roman"/>
                <w:color w:val="000000" w:themeColor="text1"/>
                <w:sz w:val="24"/>
                <w:szCs w:val="24"/>
              </w:rPr>
              <w:t xml:space="preserve">) sutartyje (sutartyse) dalį, tai yra darbų, kuriuos tiekėjas ar tiekėjų grupės partneris atliko savo jėgomis kaip tiekėjas, tiekėjų grupės partneris arba subtiekėjas, vertę </w:t>
            </w:r>
            <w:r w:rsidR="002C6CCD" w:rsidRPr="002C6CCD">
              <w:rPr>
                <w:rFonts w:ascii="Times New Roman" w:hAnsi="Times New Roman"/>
                <w:i/>
                <w:iCs/>
                <w:color w:val="000000" w:themeColor="text1"/>
                <w:sz w:val="24"/>
                <w:szCs w:val="24"/>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002C6CCD" w:rsidRPr="002C6CCD">
              <w:rPr>
                <w:rFonts w:ascii="Times New Roman" w:hAnsi="Times New Roman"/>
                <w:color w:val="000000" w:themeColor="text1"/>
                <w:sz w:val="24"/>
                <w:szCs w:val="24"/>
              </w:rPr>
              <w:t>)</w:t>
            </w:r>
            <w:r w:rsidR="00FC4239">
              <w:rPr>
                <w:rFonts w:ascii="Times New Roman" w:hAnsi="Times New Roman"/>
                <w:color w:val="000000" w:themeColor="text1"/>
                <w:sz w:val="24"/>
                <w:szCs w:val="24"/>
              </w:rPr>
              <w:t>.</w:t>
            </w:r>
          </w:p>
          <w:p w14:paraId="298547BC" w14:textId="5DC79C26" w:rsidR="00E40677" w:rsidRPr="002C6CCD" w:rsidRDefault="00E40677" w:rsidP="002221DB">
            <w:pPr>
              <w:tabs>
                <w:tab w:val="left" w:pos="1134"/>
                <w:tab w:val="left" w:pos="1276"/>
              </w:tabs>
              <w:jc w:val="both"/>
              <w:rPr>
                <w:rFonts w:ascii="Times New Roman" w:hAnsi="Times New Roman" w:cs="Times New Roman"/>
                <w:bCs/>
                <w:sz w:val="24"/>
                <w:szCs w:val="24"/>
              </w:rPr>
            </w:pPr>
            <w:r w:rsidRPr="002C6CCD">
              <w:rPr>
                <w:rFonts w:ascii="Times New Roman" w:hAnsi="Times New Roman" w:cs="Times New Roman"/>
                <w:sz w:val="24"/>
                <w:szCs w:val="24"/>
              </w:rPr>
              <w:t>Pateikiamos atitinkamų dokumentų skaitmeninės kopijos</w:t>
            </w:r>
          </w:p>
        </w:tc>
      </w:tr>
      <w:tr w:rsidR="00294F90" w14:paraId="5A31C634" w14:textId="77777777" w:rsidTr="00343DB5">
        <w:tc>
          <w:tcPr>
            <w:tcW w:w="9628" w:type="dxa"/>
            <w:gridSpan w:val="3"/>
          </w:tcPr>
          <w:p w14:paraId="57A46E8C" w14:textId="7B723683" w:rsidR="00294F90" w:rsidRPr="00294F90" w:rsidRDefault="00294F90" w:rsidP="00294F90">
            <w:pPr>
              <w:tabs>
                <w:tab w:val="num" w:pos="122"/>
                <w:tab w:val="left" w:pos="1980"/>
              </w:tabs>
              <w:jc w:val="center"/>
              <w:rPr>
                <w:rFonts w:ascii="Times New Roman" w:hAnsi="Times New Roman" w:cs="Times New Roman"/>
                <w:b/>
                <w:bCs/>
                <w:i/>
                <w:sz w:val="24"/>
                <w:szCs w:val="24"/>
              </w:rPr>
            </w:pPr>
            <w:r w:rsidRPr="00294F90">
              <w:rPr>
                <w:rFonts w:ascii="Times New Roman" w:hAnsi="Times New Roman" w:cs="Times New Roman"/>
                <w:b/>
                <w:bCs/>
                <w:i/>
                <w:sz w:val="24"/>
                <w:szCs w:val="24"/>
              </w:rPr>
              <w:lastRenderedPageBreak/>
              <w:t>Personalo išsilavinimas ir profesinė kvalifikacija</w:t>
            </w:r>
          </w:p>
        </w:tc>
      </w:tr>
      <w:tr w:rsidR="00191DFE" w14:paraId="400CEB26" w14:textId="77777777" w:rsidTr="00FA33F4">
        <w:tc>
          <w:tcPr>
            <w:tcW w:w="846" w:type="dxa"/>
          </w:tcPr>
          <w:p w14:paraId="03835037" w14:textId="54203B64" w:rsidR="00191DFE" w:rsidRPr="006C02FA" w:rsidRDefault="00294F90" w:rsidP="00191DFE">
            <w:pPr>
              <w:tabs>
                <w:tab w:val="left" w:pos="1134"/>
                <w:tab w:val="left" w:pos="1276"/>
              </w:tabs>
              <w:jc w:val="both"/>
              <w:rPr>
                <w:rFonts w:ascii="Times New Roman" w:hAnsi="Times New Roman" w:cs="Times New Roman"/>
                <w:bCs/>
                <w:sz w:val="24"/>
                <w:szCs w:val="24"/>
              </w:rPr>
            </w:pPr>
            <w:r w:rsidRPr="006C02FA">
              <w:rPr>
                <w:rFonts w:ascii="Times New Roman" w:hAnsi="Times New Roman" w:cs="Times New Roman"/>
                <w:bCs/>
                <w:sz w:val="24"/>
                <w:szCs w:val="24"/>
              </w:rPr>
              <w:t>2</w:t>
            </w:r>
            <w:r w:rsidR="00D46E5C" w:rsidRPr="006C02FA">
              <w:rPr>
                <w:rFonts w:ascii="Times New Roman" w:hAnsi="Times New Roman" w:cs="Times New Roman"/>
                <w:bCs/>
                <w:sz w:val="24"/>
                <w:szCs w:val="24"/>
              </w:rPr>
              <w:t>.</w:t>
            </w:r>
          </w:p>
        </w:tc>
        <w:tc>
          <w:tcPr>
            <w:tcW w:w="4678" w:type="dxa"/>
          </w:tcPr>
          <w:p w14:paraId="2E8053F8" w14:textId="0DBF9569" w:rsidR="00D46E5C" w:rsidRDefault="006A0F99" w:rsidP="00BE6B6C">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Tiekėjas tur</w:t>
            </w:r>
            <w:r w:rsidR="00597D80">
              <w:rPr>
                <w:rFonts w:ascii="Times New Roman" w:hAnsi="Times New Roman" w:cs="Times New Roman"/>
                <w:bCs/>
                <w:sz w:val="24"/>
                <w:szCs w:val="24"/>
              </w:rPr>
              <w:t>i</w:t>
            </w:r>
            <w:r>
              <w:rPr>
                <w:rFonts w:ascii="Times New Roman" w:hAnsi="Times New Roman" w:cs="Times New Roman"/>
                <w:bCs/>
                <w:sz w:val="24"/>
                <w:szCs w:val="24"/>
              </w:rPr>
              <w:t xml:space="preserve"> paskirti bent 1 (vieną) specialistą, kuriam suteikta teisę eiti yp</w:t>
            </w:r>
            <w:r w:rsidR="00D22546">
              <w:rPr>
                <w:rFonts w:ascii="Times New Roman" w:hAnsi="Times New Roman" w:cs="Times New Roman"/>
                <w:bCs/>
                <w:sz w:val="24"/>
                <w:szCs w:val="24"/>
              </w:rPr>
              <w:t>atingojo statinio statybos vadovo pareigas statinių grupės susisiekimo komunikacijos</w:t>
            </w:r>
            <w:r w:rsidR="000A42C6">
              <w:rPr>
                <w:rFonts w:ascii="Times New Roman" w:hAnsi="Times New Roman" w:cs="Times New Roman"/>
                <w:bCs/>
                <w:sz w:val="24"/>
                <w:szCs w:val="24"/>
              </w:rPr>
              <w:t xml:space="preserve"> pogrupyje keliai (gatvės).</w:t>
            </w:r>
          </w:p>
          <w:p w14:paraId="570F5674" w14:textId="77777777" w:rsidR="00D22546" w:rsidRPr="006C02FA" w:rsidRDefault="00D22546" w:rsidP="00BE6B6C">
            <w:pPr>
              <w:tabs>
                <w:tab w:val="left" w:pos="1134"/>
                <w:tab w:val="left" w:pos="1276"/>
              </w:tabs>
              <w:jc w:val="both"/>
              <w:rPr>
                <w:rFonts w:ascii="Times New Roman" w:hAnsi="Times New Roman" w:cs="Times New Roman"/>
                <w:bCs/>
                <w:sz w:val="24"/>
                <w:szCs w:val="24"/>
              </w:rPr>
            </w:pPr>
          </w:p>
          <w:p w14:paraId="5FA90966" w14:textId="1C3F87D0" w:rsidR="00746C0C" w:rsidRPr="006C02FA" w:rsidRDefault="00772BB5" w:rsidP="00BE6B6C">
            <w:pPr>
              <w:jc w:val="both"/>
              <w:rPr>
                <w:rFonts w:ascii="Times New Roman" w:hAnsi="Times New Roman" w:cs="Times New Roman"/>
                <w:bCs/>
                <w:i/>
                <w:iCs/>
                <w:sz w:val="24"/>
                <w:szCs w:val="24"/>
              </w:rPr>
            </w:pPr>
            <w:r w:rsidRPr="006C02FA">
              <w:rPr>
                <w:rFonts w:ascii="Times New Roman" w:hAnsi="Times New Roman" w:cs="Times New Roman"/>
                <w:bCs/>
                <w:i/>
                <w:iCs/>
                <w:sz w:val="24"/>
                <w:szCs w:val="24"/>
              </w:rPr>
              <w:t>Jei konkrečiame atestate statini</w:t>
            </w:r>
            <w:r w:rsidR="00D325DF" w:rsidRPr="006C02FA">
              <w:rPr>
                <w:rFonts w:ascii="Times New Roman" w:hAnsi="Times New Roman" w:cs="Times New Roman"/>
                <w:bCs/>
                <w:i/>
                <w:iCs/>
                <w:sz w:val="24"/>
                <w:szCs w:val="24"/>
              </w:rPr>
              <w:t>ų pogrupiai ar statybų rūšis nėra nurodytos(identifikuotos), laikoma, kad atestatas suteikia teisę vadovauti visiems darbams konkrečios grupės statiniuose ir visoms statybų rūšims.</w:t>
            </w:r>
          </w:p>
        </w:tc>
        <w:tc>
          <w:tcPr>
            <w:tcW w:w="4104" w:type="dxa"/>
          </w:tcPr>
          <w:p w14:paraId="62ABF1C3" w14:textId="77777777" w:rsidR="008C3428" w:rsidRPr="00BE6B6C" w:rsidRDefault="008C3428" w:rsidP="008C3428">
            <w:pPr>
              <w:tabs>
                <w:tab w:val="num" w:pos="122"/>
                <w:tab w:val="left" w:pos="1980"/>
              </w:tabs>
              <w:jc w:val="both"/>
              <w:rPr>
                <w:rFonts w:ascii="Times New Roman" w:hAnsi="Times New Roman" w:cs="Times New Roman"/>
                <w:sz w:val="24"/>
                <w:szCs w:val="24"/>
                <w:u w:val="single"/>
              </w:rPr>
            </w:pPr>
            <w:r w:rsidRPr="00BE6B6C">
              <w:rPr>
                <w:rFonts w:ascii="Times New Roman" w:hAnsi="Times New Roman" w:cs="Times New Roman"/>
                <w:i/>
                <w:sz w:val="24"/>
                <w:szCs w:val="24"/>
              </w:rPr>
              <w:t>Pateikiamas su pasiūlymu: EBVPD.</w:t>
            </w:r>
          </w:p>
          <w:p w14:paraId="4E2C1AA4" w14:textId="79669E67" w:rsidR="00191DFE" w:rsidRPr="00BE6B6C" w:rsidRDefault="008C3428" w:rsidP="008C3428">
            <w:pPr>
              <w:tabs>
                <w:tab w:val="left" w:pos="1134"/>
                <w:tab w:val="left" w:pos="1276"/>
              </w:tabs>
              <w:jc w:val="both"/>
              <w:rPr>
                <w:rFonts w:ascii="Times New Roman" w:hAnsi="Times New Roman" w:cs="Times New Roman"/>
                <w:sz w:val="24"/>
                <w:szCs w:val="24"/>
              </w:rPr>
            </w:pPr>
            <w:r w:rsidRPr="00BE6B6C">
              <w:rPr>
                <w:rFonts w:ascii="Times New Roman" w:hAnsi="Times New Roman" w:cs="Times New Roman"/>
                <w:i/>
                <w:sz w:val="24"/>
                <w:szCs w:val="24"/>
              </w:rPr>
              <w:t>Dokumentai, kuriuos turės pateikti galimas laimėtojas:</w:t>
            </w:r>
          </w:p>
          <w:p w14:paraId="110DFEC3" w14:textId="2D7DDC1C" w:rsidR="00FA33F4" w:rsidRPr="00BE6B6C" w:rsidRDefault="00267780" w:rsidP="00267780">
            <w:pPr>
              <w:pStyle w:val="Sraopastraipa"/>
              <w:tabs>
                <w:tab w:val="left" w:pos="347"/>
                <w:tab w:val="left" w:pos="1665"/>
              </w:tabs>
              <w:ind w:left="34"/>
              <w:jc w:val="both"/>
              <w:rPr>
                <w:sz w:val="24"/>
                <w:szCs w:val="24"/>
              </w:rPr>
            </w:pPr>
            <w:r w:rsidRPr="00BE6B6C">
              <w:rPr>
                <w:sz w:val="24"/>
                <w:szCs w:val="24"/>
              </w:rPr>
              <w:t xml:space="preserve">1) Tiekėjo ar jo įgalioto asmens parašu patvirtintas specialistų, </w:t>
            </w:r>
            <w:r w:rsidR="001805DF" w:rsidRPr="00BE6B6C">
              <w:rPr>
                <w:sz w:val="24"/>
                <w:szCs w:val="24"/>
              </w:rPr>
              <w:t>kurie bus atsakingi už sutarties vykdymą, sąrašas, kuriame nurodomi specialist</w:t>
            </w:r>
            <w:r w:rsidR="00D325DF" w:rsidRPr="00BE6B6C">
              <w:rPr>
                <w:sz w:val="24"/>
                <w:szCs w:val="24"/>
              </w:rPr>
              <w:t>ų</w:t>
            </w:r>
            <w:r w:rsidR="001805DF" w:rsidRPr="00BE6B6C">
              <w:rPr>
                <w:sz w:val="24"/>
                <w:szCs w:val="24"/>
              </w:rPr>
              <w:t xml:space="preserve"> vardai ir pavardės, j</w:t>
            </w:r>
            <w:r w:rsidR="00D325DF" w:rsidRPr="00BE6B6C">
              <w:rPr>
                <w:sz w:val="24"/>
                <w:szCs w:val="24"/>
              </w:rPr>
              <w:t>ų</w:t>
            </w:r>
            <w:r w:rsidR="001805DF" w:rsidRPr="00BE6B6C">
              <w:rPr>
                <w:sz w:val="24"/>
                <w:szCs w:val="24"/>
              </w:rPr>
              <w:t xml:space="preserve"> pareigos vykdant </w:t>
            </w:r>
            <w:r w:rsidR="00EC68DD" w:rsidRPr="00BE6B6C">
              <w:rPr>
                <w:sz w:val="24"/>
                <w:szCs w:val="24"/>
              </w:rPr>
              <w:t xml:space="preserve">pirkimo </w:t>
            </w:r>
            <w:r w:rsidR="001805DF" w:rsidRPr="00BE6B6C">
              <w:rPr>
                <w:sz w:val="24"/>
                <w:szCs w:val="24"/>
              </w:rPr>
              <w:t>sutartį, kokiu pagrindu specialistas yra pasitelkiamas (yra įdarbintas tiekėjo, kito ūkio subjekto, kurio pajėgumais remiamasi, įmonėje, planuojamas įdarbinti laimėjus konkursą, ar yra pasitelkiamas kaip kitas ūkio subjektas, kurio pajėgumais remiamasi)</w:t>
            </w:r>
            <w:r w:rsidR="00EC68DD" w:rsidRPr="00BE6B6C">
              <w:rPr>
                <w:sz w:val="24"/>
                <w:szCs w:val="24"/>
              </w:rPr>
              <w:t>, specialisto turimi atestatai, atestato numeris</w:t>
            </w:r>
            <w:r w:rsidR="00250733" w:rsidRPr="00BE6B6C">
              <w:rPr>
                <w:sz w:val="24"/>
                <w:szCs w:val="24"/>
              </w:rPr>
              <w:t>, išdavimo data (pateikiamas elektroninėje formoje).</w:t>
            </w:r>
          </w:p>
          <w:p w14:paraId="5E9F01D0" w14:textId="3CCA0711" w:rsidR="001805DF" w:rsidRPr="00BE6B6C" w:rsidRDefault="006C02FA" w:rsidP="001805DF">
            <w:pPr>
              <w:tabs>
                <w:tab w:val="left" w:pos="347"/>
                <w:tab w:val="left" w:pos="1665"/>
              </w:tabs>
              <w:ind w:left="34"/>
              <w:jc w:val="both"/>
              <w:rPr>
                <w:rFonts w:ascii="Times New Roman" w:hAnsi="Times New Roman" w:cs="Times New Roman"/>
                <w:sz w:val="24"/>
                <w:szCs w:val="24"/>
              </w:rPr>
            </w:pPr>
            <w:r>
              <w:rPr>
                <w:rFonts w:ascii="Times New Roman" w:hAnsi="Times New Roman" w:cs="Times New Roman"/>
                <w:sz w:val="24"/>
                <w:szCs w:val="24"/>
              </w:rPr>
              <w:lastRenderedPageBreak/>
              <w:t>2</w:t>
            </w:r>
            <w:r w:rsidR="00D46E5C" w:rsidRPr="00BE6B6C">
              <w:rPr>
                <w:rFonts w:ascii="Times New Roman" w:hAnsi="Times New Roman" w:cs="Times New Roman"/>
                <w:sz w:val="24"/>
                <w:szCs w:val="24"/>
              </w:rPr>
              <w:t xml:space="preserve">) </w:t>
            </w:r>
            <w:r w:rsidR="001805DF" w:rsidRPr="00BE6B6C">
              <w:rPr>
                <w:rFonts w:ascii="Times New Roman" w:hAnsi="Times New Roman" w:cs="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0EBC62B" w14:textId="3FE55585" w:rsidR="00D46E5C" w:rsidRPr="00BE6B6C" w:rsidRDefault="006C02FA" w:rsidP="00D46E5C">
            <w:pPr>
              <w:jc w:val="both"/>
              <w:rPr>
                <w:rFonts w:ascii="Times New Roman" w:eastAsia="Calibri" w:hAnsi="Times New Roman" w:cs="Times New Roman"/>
                <w:sz w:val="24"/>
                <w:szCs w:val="24"/>
              </w:rPr>
            </w:pPr>
            <w:r>
              <w:rPr>
                <w:rFonts w:ascii="Times New Roman" w:hAnsi="Times New Roman" w:cs="Times New Roman"/>
                <w:sz w:val="24"/>
                <w:szCs w:val="24"/>
              </w:rPr>
              <w:t>3</w:t>
            </w:r>
            <w:r w:rsidR="00D46E5C" w:rsidRPr="00BE6B6C">
              <w:rPr>
                <w:rFonts w:ascii="Times New Roman" w:hAnsi="Times New Roman" w:cs="Times New Roman"/>
                <w:sz w:val="24"/>
                <w:szCs w:val="24"/>
              </w:rPr>
              <w:t xml:space="preserve">) </w:t>
            </w:r>
            <w:r w:rsidR="00D46E5C" w:rsidRPr="00BE6B6C">
              <w:rPr>
                <w:rFonts w:ascii="Times New Roman" w:eastAsia="Calibri" w:hAnsi="Times New Roman" w:cs="Times New Roman"/>
                <w:sz w:val="24"/>
                <w:szCs w:val="24"/>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40FB9CD6" w14:textId="77777777" w:rsidR="00921CBC" w:rsidRPr="00BE6B6C" w:rsidRDefault="00D46E5C" w:rsidP="00D46E5C">
            <w:pPr>
              <w:jc w:val="both"/>
              <w:rPr>
                <w:rFonts w:ascii="Times New Roman" w:hAnsi="Times New Roman" w:cs="Times New Roman"/>
                <w:iCs/>
                <w:sz w:val="24"/>
                <w:szCs w:val="24"/>
              </w:rPr>
            </w:pPr>
            <w:r w:rsidRPr="00BE6B6C">
              <w:rPr>
                <w:rFonts w:ascii="Times New Roman" w:hAnsi="Times New Roman" w:cs="Times New Roman"/>
                <w:color w:val="000000"/>
                <w:sz w:val="24"/>
                <w:szCs w:val="24"/>
                <w:lang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BE6B6C">
              <w:rPr>
                <w:rFonts w:ascii="Times New Roman" w:hAnsi="Times New Roman" w:cs="Times New Roman"/>
                <w:iCs/>
                <w:sz w:val="24"/>
                <w:szCs w:val="24"/>
              </w:rPr>
              <w:t>kurį turi įgyti prieš pasirašant sutartį (PO pasitikrins LT registruose).</w:t>
            </w:r>
          </w:p>
          <w:p w14:paraId="46B9B119" w14:textId="4C952467" w:rsidR="00D46E5C" w:rsidRPr="00BE6B6C" w:rsidRDefault="00921CBC" w:rsidP="00D46E5C">
            <w:pPr>
              <w:jc w:val="both"/>
              <w:rPr>
                <w:rFonts w:ascii="Times New Roman" w:hAnsi="Times New Roman" w:cs="Times New Roman"/>
                <w:sz w:val="24"/>
                <w:szCs w:val="24"/>
              </w:rPr>
            </w:pPr>
            <w:r w:rsidRPr="00BE6B6C">
              <w:rPr>
                <w:rFonts w:ascii="Times New Roman" w:hAnsi="Times New Roman" w:cs="Times New Roman"/>
                <w:iCs/>
                <w:sz w:val="24"/>
                <w:szCs w:val="24"/>
              </w:rPr>
              <w:t xml:space="preserve">* </w:t>
            </w:r>
            <w:r w:rsidRPr="00BE6B6C">
              <w:rPr>
                <w:rFonts w:ascii="Times New Roman" w:hAnsi="Times New Roman" w:cs="Times New Roman"/>
                <w:b/>
                <w:sz w:val="24"/>
                <w:szCs w:val="24"/>
              </w:rPr>
              <w:t xml:space="preserve">Perkančioji organizacija nereikalauja pateikti specialistų, kurie yra Lietuvos Respublikos piliečiai, dokumentų, patvirtinančių atitiktį kvalifikacijos reikalavimams, jeigu </w:t>
            </w:r>
            <w:r w:rsidR="00C06881" w:rsidRPr="00BE6B6C">
              <w:rPr>
                <w:rFonts w:ascii="Times New Roman" w:hAnsi="Times New Roman" w:cs="Times New Roman"/>
                <w:b/>
                <w:sz w:val="24"/>
                <w:szCs w:val="24"/>
              </w:rPr>
              <w:t>p</w:t>
            </w:r>
            <w:r w:rsidRPr="00BE6B6C">
              <w:rPr>
                <w:rFonts w:ascii="Times New Roman" w:hAnsi="Times New Roman" w:cs="Times New Roman"/>
                <w:b/>
                <w:sz w:val="24"/>
                <w:szCs w:val="24"/>
              </w:rPr>
              <w:t xml:space="preserve">erkančioji organizacija gali susipažinti su šiais dokumentais ar informacija tiesiogiai ir neatlygintinai prisijungusi prie nacionalinės duomenų bazės. Šiuos duomenis </w:t>
            </w:r>
            <w:r w:rsidRPr="00BE6B6C">
              <w:rPr>
                <w:rFonts w:ascii="Times New Roman" w:hAnsi="Times New Roman" w:cs="Times New Roman"/>
                <w:b/>
                <w:sz w:val="24"/>
                <w:szCs w:val="24"/>
                <w:shd w:val="clear" w:color="auto" w:fill="FFFFFF"/>
              </w:rPr>
              <w:t>viešai prieinamuose (</w:t>
            </w:r>
            <w:r w:rsidR="00D03F91" w:rsidRPr="00BE6B6C">
              <w:rPr>
                <w:rFonts w:ascii="Times New Roman" w:hAnsi="Times New Roman" w:cs="Times New Roman"/>
                <w:b/>
                <w:sz w:val="24"/>
                <w:szCs w:val="24"/>
                <w:shd w:val="clear" w:color="auto" w:fill="FFFFFF"/>
              </w:rPr>
              <w:t>SSVA</w:t>
            </w:r>
            <w:r w:rsidRPr="00BE6B6C">
              <w:rPr>
                <w:rFonts w:ascii="Times New Roman" w:hAnsi="Times New Roman" w:cs="Times New Roman"/>
                <w:b/>
                <w:sz w:val="24"/>
                <w:szCs w:val="24"/>
                <w:shd w:val="clear" w:color="auto" w:fill="FFFFFF"/>
              </w:rPr>
              <w:t xml:space="preserve"> registre, ar kituose atitinkamus duomenis teikiančiuose viešai prieinamuose) registruose po dokumentų pagal </w:t>
            </w:r>
            <w:r w:rsidRPr="00BE6B6C">
              <w:rPr>
                <w:rFonts w:ascii="Times New Roman" w:hAnsi="Times New Roman" w:cs="Times New Roman"/>
                <w:b/>
                <w:sz w:val="24"/>
                <w:szCs w:val="24"/>
              </w:rPr>
              <w:t>EBVPD</w:t>
            </w:r>
            <w:r w:rsidRPr="00BE6B6C">
              <w:rPr>
                <w:rFonts w:ascii="Times New Roman" w:hAnsi="Times New Roman" w:cs="Times New Roman"/>
                <w:b/>
                <w:sz w:val="24"/>
                <w:szCs w:val="24"/>
                <w:shd w:val="clear" w:color="auto" w:fill="FFFFFF"/>
              </w:rPr>
              <w:t xml:space="preserve"> pateikimo</w:t>
            </w:r>
            <w:r w:rsidRPr="00BE6B6C">
              <w:rPr>
                <w:rFonts w:ascii="Times New Roman" w:hAnsi="Times New Roman" w:cs="Times New Roman"/>
                <w:b/>
                <w:sz w:val="24"/>
                <w:szCs w:val="24"/>
              </w:rPr>
              <w:t xml:space="preserve"> </w:t>
            </w:r>
            <w:r w:rsidRPr="00BE6B6C">
              <w:rPr>
                <w:rFonts w:ascii="Times New Roman" w:hAnsi="Times New Roman" w:cs="Times New Roman"/>
                <w:b/>
                <w:sz w:val="24"/>
                <w:szCs w:val="24"/>
                <w:shd w:val="clear" w:color="auto" w:fill="FFFFFF"/>
              </w:rPr>
              <w:t xml:space="preserve">pasitikrina, </w:t>
            </w:r>
            <w:r w:rsidRPr="00BE6B6C">
              <w:rPr>
                <w:rFonts w:ascii="Times New Roman" w:hAnsi="Times New Roman" w:cs="Times New Roman"/>
                <w:b/>
                <w:sz w:val="24"/>
                <w:szCs w:val="24"/>
                <w:shd w:val="clear" w:color="auto" w:fill="FFFFFF"/>
              </w:rPr>
              <w:lastRenderedPageBreak/>
              <w:t>užfiksuoja ir išsaugo pati Perkančioji organizacija</w:t>
            </w:r>
            <w:r w:rsidR="00C06881" w:rsidRPr="00BE6B6C">
              <w:rPr>
                <w:rFonts w:ascii="Times New Roman" w:hAnsi="Times New Roman" w:cs="Times New Roman"/>
                <w:b/>
                <w:sz w:val="24"/>
                <w:szCs w:val="24"/>
                <w:shd w:val="clear" w:color="auto" w:fill="FFFFFF"/>
              </w:rPr>
              <w:t>.</w:t>
            </w:r>
          </w:p>
          <w:p w14:paraId="72DA6977" w14:textId="1FB6AD28" w:rsidR="00D46E5C" w:rsidRPr="008C3428" w:rsidRDefault="00D46E5C" w:rsidP="00D46E5C">
            <w:pPr>
              <w:tabs>
                <w:tab w:val="left" w:pos="1134"/>
                <w:tab w:val="left" w:pos="1276"/>
              </w:tabs>
              <w:jc w:val="both"/>
              <w:rPr>
                <w:rFonts w:ascii="Times New Roman" w:hAnsi="Times New Roman" w:cs="Times New Roman"/>
                <w:sz w:val="24"/>
                <w:szCs w:val="24"/>
              </w:rPr>
            </w:pPr>
            <w:r w:rsidRPr="00BE6B6C">
              <w:rPr>
                <w:rFonts w:ascii="Times New Roman" w:hAnsi="Times New Roman" w:cs="Times New Roman"/>
                <w:sz w:val="24"/>
                <w:szCs w:val="24"/>
              </w:rPr>
              <w:t>Pateikiamos atitinkamų dokumentų skaitmeninės kopijos</w:t>
            </w:r>
            <w:r w:rsidR="000A42C6">
              <w:rPr>
                <w:rFonts w:ascii="Times New Roman" w:hAnsi="Times New Roman" w:cs="Times New Roman"/>
                <w:sz w:val="24"/>
                <w:szCs w:val="24"/>
              </w:rPr>
              <w:t>.</w:t>
            </w:r>
          </w:p>
        </w:tc>
      </w:tr>
    </w:tbl>
    <w:p w14:paraId="48DF2C80" w14:textId="34BAF461" w:rsidR="009413CB"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65D38753" w14:textId="77777777" w:rsidR="000C3E64" w:rsidRDefault="000C3E64" w:rsidP="00E45301">
      <w:pPr>
        <w:tabs>
          <w:tab w:val="left" w:pos="1134"/>
          <w:tab w:val="left" w:pos="1276"/>
        </w:tabs>
        <w:spacing w:after="0"/>
        <w:ind w:firstLine="720"/>
        <w:jc w:val="both"/>
        <w:rPr>
          <w:rFonts w:ascii="Times New Roman" w:hAnsi="Times New Roman" w:cs="Times New Roman"/>
          <w:bCs/>
          <w:sz w:val="24"/>
          <w:szCs w:val="24"/>
        </w:rPr>
      </w:pPr>
    </w:p>
    <w:p w14:paraId="443F3AFD" w14:textId="26D6B4F1" w:rsid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M</w:t>
      </w:r>
      <w:r w:rsidR="000C3E64">
        <w:rPr>
          <w:rFonts w:ascii="Times New Roman" w:hAnsi="Times New Roman" w:cs="Times New Roman"/>
          <w:b/>
          <w:bCs/>
          <w:sz w:val="24"/>
          <w:szCs w:val="24"/>
        </w:rPr>
        <w:t>INIMALIŲ APLINKOS APSAUGOS KRITERIJŲ TAIKYMAS</w:t>
      </w:r>
    </w:p>
    <w:p w14:paraId="2836A097" w14:textId="77777777" w:rsidR="00886D06" w:rsidRP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3B9CE9BC" w:rsidR="008316C8" w:rsidRPr="00177C3C" w:rsidRDefault="000A4BB3" w:rsidP="00E45301">
      <w:pPr>
        <w:tabs>
          <w:tab w:val="left" w:pos="1134"/>
          <w:tab w:val="left" w:pos="1276"/>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Pirkimo objektas patenka į Lietuvos Respublikos aplinkos ministro 2011 m. birželio 28 d. </w:t>
      </w:r>
      <w:r w:rsidR="0054128F">
        <w:rPr>
          <w:rFonts w:ascii="Times New Roman" w:hAnsi="Times New Roman" w:cs="Times New Roman"/>
          <w:bCs/>
          <w:sz w:val="24"/>
          <w:szCs w:val="24"/>
        </w:rPr>
        <w:t>į</w:t>
      </w:r>
      <w:r>
        <w:rPr>
          <w:rFonts w:ascii="Times New Roman" w:hAnsi="Times New Roman" w:cs="Times New Roman"/>
          <w:bCs/>
          <w:sz w:val="24"/>
          <w:szCs w:val="24"/>
        </w:rPr>
        <w:t>sakymu Nr. D1-508 (202</w:t>
      </w:r>
      <w:r w:rsidR="001E53AC">
        <w:rPr>
          <w:rFonts w:ascii="Times New Roman" w:hAnsi="Times New Roman" w:cs="Times New Roman"/>
          <w:bCs/>
          <w:sz w:val="24"/>
          <w:szCs w:val="24"/>
        </w:rPr>
        <w:t>3</w:t>
      </w:r>
      <w:r>
        <w:rPr>
          <w:rFonts w:ascii="Times New Roman" w:hAnsi="Times New Roman" w:cs="Times New Roman"/>
          <w:bCs/>
          <w:sz w:val="24"/>
          <w:szCs w:val="24"/>
        </w:rPr>
        <w:t xml:space="preserve"> m. </w:t>
      </w:r>
      <w:r w:rsidR="001E53AC">
        <w:rPr>
          <w:rFonts w:ascii="Times New Roman" w:hAnsi="Times New Roman" w:cs="Times New Roman"/>
          <w:bCs/>
          <w:sz w:val="24"/>
          <w:szCs w:val="24"/>
        </w:rPr>
        <w:t>sausio 1</w:t>
      </w:r>
      <w:r>
        <w:rPr>
          <w:rFonts w:ascii="Times New Roman" w:hAnsi="Times New Roman" w:cs="Times New Roman"/>
          <w:bCs/>
          <w:sz w:val="24"/>
          <w:szCs w:val="24"/>
        </w:rPr>
        <w:t xml:space="preserve"> d. įsakymo Nr. D1-401 </w:t>
      </w:r>
      <w:r w:rsidR="001E53AC">
        <w:rPr>
          <w:rFonts w:ascii="Times New Roman" w:hAnsi="Times New Roman" w:cs="Times New Roman"/>
          <w:bCs/>
          <w:sz w:val="24"/>
          <w:szCs w:val="24"/>
        </w:rPr>
        <w:t>na</w:t>
      </w:r>
      <w:r w:rsidR="00597D80">
        <w:rPr>
          <w:rFonts w:ascii="Times New Roman" w:hAnsi="Times New Roman" w:cs="Times New Roman"/>
          <w:bCs/>
          <w:sz w:val="24"/>
          <w:szCs w:val="24"/>
        </w:rPr>
        <w:t>u</w:t>
      </w:r>
      <w:r w:rsidR="001E53AC">
        <w:rPr>
          <w:rFonts w:ascii="Times New Roman" w:hAnsi="Times New Roman" w:cs="Times New Roman"/>
          <w:bCs/>
          <w:sz w:val="24"/>
          <w:szCs w:val="24"/>
        </w:rPr>
        <w:t xml:space="preserve">ja </w:t>
      </w:r>
      <w:r>
        <w:rPr>
          <w:rFonts w:ascii="Times New Roman" w:hAnsi="Times New Roman" w:cs="Times New Roman"/>
          <w:bCs/>
          <w:sz w:val="24"/>
          <w:szCs w:val="24"/>
        </w:rPr>
        <w:t>redakcija)</w:t>
      </w:r>
      <w:r w:rsidR="0054128F">
        <w:rPr>
          <w:rFonts w:ascii="Times New Roman" w:hAnsi="Times New Roman" w:cs="Times New Roman"/>
          <w:bCs/>
          <w:sz w:val="24"/>
          <w:szCs w:val="24"/>
        </w:rPr>
        <w:t xml:space="preserve"> patvirtinto Aplinkos apsaugos kriterijų taikymo, vykdant žaliuosius pirkimus, tvarkos aprašo </w:t>
      </w:r>
      <w:r w:rsidR="0032062E">
        <w:rPr>
          <w:rFonts w:ascii="Times New Roman" w:hAnsi="Times New Roman" w:cs="Times New Roman"/>
          <w:bCs/>
          <w:sz w:val="24"/>
          <w:szCs w:val="24"/>
        </w:rPr>
        <w:t xml:space="preserve">(toliau </w:t>
      </w:r>
      <w:r w:rsidR="005F0C74">
        <w:rPr>
          <w:rFonts w:ascii="Times New Roman" w:hAnsi="Times New Roman" w:cs="Times New Roman"/>
          <w:bCs/>
          <w:sz w:val="24"/>
          <w:szCs w:val="24"/>
        </w:rPr>
        <w:t>–</w:t>
      </w:r>
      <w:r w:rsidR="00F81CC7">
        <w:rPr>
          <w:rFonts w:ascii="Times New Roman" w:hAnsi="Times New Roman" w:cs="Times New Roman"/>
          <w:bCs/>
          <w:sz w:val="24"/>
          <w:szCs w:val="24"/>
        </w:rPr>
        <w:t xml:space="preserve"> T</w:t>
      </w:r>
      <w:r w:rsidR="0032062E">
        <w:rPr>
          <w:rFonts w:ascii="Times New Roman" w:hAnsi="Times New Roman" w:cs="Times New Roman"/>
          <w:bCs/>
          <w:sz w:val="24"/>
          <w:szCs w:val="24"/>
        </w:rPr>
        <w:t>varkos aprašas)</w:t>
      </w:r>
      <w:r w:rsidR="005F0C74">
        <w:rPr>
          <w:rFonts w:ascii="Times New Roman" w:hAnsi="Times New Roman" w:cs="Times New Roman"/>
          <w:bCs/>
          <w:sz w:val="24"/>
          <w:szCs w:val="24"/>
        </w:rPr>
        <w:t xml:space="preserve"> </w:t>
      </w:r>
      <w:r w:rsidR="0054128F">
        <w:rPr>
          <w:rFonts w:ascii="Times New Roman" w:hAnsi="Times New Roman" w:cs="Times New Roman"/>
          <w:bCs/>
          <w:sz w:val="24"/>
          <w:szCs w:val="24"/>
        </w:rPr>
        <w:t xml:space="preserve">1 </w:t>
      </w:r>
      <w:r w:rsidR="0054128F" w:rsidRPr="00F81CC7">
        <w:rPr>
          <w:rFonts w:ascii="Times New Roman" w:hAnsi="Times New Roman" w:cs="Times New Roman"/>
          <w:bCs/>
          <w:sz w:val="24"/>
          <w:szCs w:val="24"/>
        </w:rPr>
        <w:t xml:space="preserve">priede </w:t>
      </w:r>
      <w:r w:rsidR="00BE51A1" w:rsidRPr="00F81CC7">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F81CC7">
        <w:rPr>
          <w:rFonts w:ascii="Times New Roman" w:hAnsi="Times New Roman" w:cs="Times New Roman"/>
          <w:bCs/>
          <w:sz w:val="24"/>
          <w:szCs w:val="24"/>
        </w:rPr>
        <w:t xml:space="preserve"> 17 punkte nustatyta produktų grupė, kuriai taikomi minimalūs aplinkos apsaugos kriterijai: „&lt;...&gt; 17.1 kelių projektavimo paslaugos ir jų statybos darbai; &lt;...&gt;“.</w:t>
      </w:r>
      <w:r w:rsidR="005F0C74" w:rsidRPr="00F81CC7">
        <w:rPr>
          <w:rFonts w:ascii="Times New Roman" w:hAnsi="Times New Roman" w:cs="Times New Roman"/>
          <w:bCs/>
          <w:sz w:val="24"/>
          <w:szCs w:val="24"/>
        </w:rPr>
        <w:t xml:space="preserve"> </w:t>
      </w:r>
      <w:r w:rsidR="005F0C74" w:rsidRPr="00177C3C">
        <w:rPr>
          <w:rFonts w:ascii="Times New Roman" w:hAnsi="Times New Roman" w:cs="Times New Roman"/>
          <w:bCs/>
          <w:sz w:val="24"/>
          <w:szCs w:val="24"/>
        </w:rPr>
        <w:t xml:space="preserve">Tvarkos aprašo 4 punkte nustatyta, kad </w:t>
      </w:r>
      <w:r w:rsidR="005062D9" w:rsidRPr="00177C3C">
        <w:rPr>
          <w:rFonts w:ascii="Times New Roman" w:hAnsi="Times New Roman" w:cs="Times New Roman"/>
          <w:bCs/>
          <w:sz w:val="24"/>
          <w:szCs w:val="24"/>
        </w:rPr>
        <w:t>pirkimas laikomas</w:t>
      </w:r>
      <w:r w:rsidR="008316C8" w:rsidRPr="00177C3C">
        <w:rPr>
          <w:rFonts w:ascii="Times New Roman" w:hAnsi="Times New Roman" w:cs="Times New Roman"/>
          <w:bCs/>
          <w:sz w:val="24"/>
          <w:szCs w:val="24"/>
        </w:rPr>
        <w:t xml:space="preserve"> žaliuoju, kai </w:t>
      </w:r>
      <w:r w:rsidR="00F81CC7" w:rsidRPr="00177C3C">
        <w:rPr>
          <w:rFonts w:ascii="Times New Roman" w:hAnsi="Times New Roman" w:cs="Times New Roman"/>
          <w:bCs/>
          <w:sz w:val="24"/>
          <w:szCs w:val="24"/>
        </w:rPr>
        <w:t xml:space="preserve">perkama </w:t>
      </w:r>
      <w:r w:rsidR="008316C8" w:rsidRPr="00177C3C">
        <w:rPr>
          <w:rFonts w:ascii="Times New Roman" w:hAnsi="Times New Roman" w:cs="Times New Roman"/>
          <w:bCs/>
          <w:sz w:val="24"/>
          <w:szCs w:val="24"/>
        </w:rPr>
        <w:t>„</w:t>
      </w:r>
      <w:r w:rsidR="00F81CC7" w:rsidRPr="00177C3C">
        <w:rPr>
          <w:rFonts w:ascii="Times New Roman" w:hAnsi="Times New Roman" w:cs="Times New Roman"/>
          <w:bCs/>
          <w:sz w:val="24"/>
          <w:szCs w:val="24"/>
        </w:rPr>
        <w:t>&lt;...&gt; paslauga arba darbas (toliau – produktas) tenkina bent vieną iš žemiau esančių papunkčių &lt;....&gt;“:</w:t>
      </w:r>
    </w:p>
    <w:p w14:paraId="7C5D895B" w14:textId="5A7EA78D" w:rsidR="00F81CC7"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177C3C">
        <w:rPr>
          <w:rFonts w:ascii="Times New Roman" w:hAnsi="Times New Roman" w:cs="Times New Roman"/>
          <w:b/>
          <w:bCs/>
          <w:i/>
          <w:sz w:val="24"/>
          <w:szCs w:val="24"/>
        </w:rPr>
        <w:t xml:space="preserve">„&lt;...&gt; </w:t>
      </w:r>
      <w:r w:rsidR="00F81CC7" w:rsidRPr="00177C3C">
        <w:rPr>
          <w:rFonts w:ascii="Times New Roman" w:hAnsi="Times New Roman" w:cs="Times New Roman"/>
          <w:b/>
          <w:bCs/>
          <w:i/>
          <w:sz w:val="24"/>
          <w:szCs w:val="24"/>
        </w:rPr>
        <w:t>4.1</w:t>
      </w:r>
      <w:r w:rsidR="00F81CC7" w:rsidRPr="00177C3C">
        <w:rPr>
          <w:rFonts w:ascii="Times New Roman" w:hAnsi="Times New Roman" w:cs="Times New Roman"/>
          <w:bCs/>
          <w:sz w:val="24"/>
          <w:szCs w:val="24"/>
        </w:rPr>
        <w:t xml:space="preserve">. </w:t>
      </w:r>
      <w:r w:rsidR="00F81CC7" w:rsidRPr="00177C3C">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77C3C">
        <w:rPr>
          <w:rFonts w:ascii="Times New Roman" w:hAnsi="Times New Roman" w:cs="Times New Roman"/>
          <w:color w:val="000000"/>
          <w:sz w:val="24"/>
          <w:szCs w:val="24"/>
          <w:shd w:val="clear" w:color="auto" w:fill="FFFFFF"/>
          <w:lang w:eastAsia="lt-LT"/>
        </w:rPr>
        <w:t xml:space="preserve"> &lt;...&gt;“</w:t>
      </w:r>
      <w:r w:rsidR="00F81CC7" w:rsidRPr="00177C3C">
        <w:rPr>
          <w:rFonts w:ascii="Times New Roman" w:hAnsi="Times New Roman" w:cs="Times New Roman"/>
          <w:color w:val="000000"/>
          <w:sz w:val="24"/>
          <w:szCs w:val="24"/>
          <w:shd w:val="clear" w:color="auto" w:fill="FFFFFF"/>
          <w:lang w:eastAsia="lt-LT"/>
        </w:rPr>
        <w:t>.</w:t>
      </w:r>
      <w:r w:rsidR="00987767" w:rsidRPr="00177C3C">
        <w:rPr>
          <w:rFonts w:ascii="Times New Roman" w:hAnsi="Times New Roman" w:cs="Times New Roman"/>
          <w:color w:val="000000"/>
          <w:sz w:val="24"/>
          <w:szCs w:val="24"/>
          <w:shd w:val="clear" w:color="auto" w:fill="FFFFFF"/>
          <w:lang w:eastAsia="lt-LT"/>
        </w:rPr>
        <w:t xml:space="preserve"> Tvarkos aprašo 2 priedo 26 punkte nustatyti kelių projektavimo paslaugos ir </w:t>
      </w:r>
      <w:r w:rsidR="00917132" w:rsidRPr="00177C3C">
        <w:rPr>
          <w:rFonts w:ascii="Times New Roman" w:hAnsi="Times New Roman" w:cs="Times New Roman"/>
          <w:color w:val="000000"/>
          <w:sz w:val="24"/>
          <w:szCs w:val="24"/>
          <w:shd w:val="clear" w:color="auto" w:fill="FFFFFF"/>
          <w:lang w:eastAsia="lt-LT"/>
        </w:rPr>
        <w:t xml:space="preserve">jų </w:t>
      </w:r>
      <w:r w:rsidR="00987767" w:rsidRPr="00177C3C">
        <w:rPr>
          <w:rFonts w:ascii="Times New Roman" w:hAnsi="Times New Roman" w:cs="Times New Roman"/>
          <w:color w:val="000000"/>
          <w:sz w:val="24"/>
          <w:szCs w:val="24"/>
          <w:shd w:val="clear" w:color="auto" w:fill="FFFFFF"/>
          <w:lang w:eastAsia="lt-LT"/>
        </w:rPr>
        <w:t>statybos darbų aplinkos apsaugos kriterijai.</w:t>
      </w:r>
      <w:r w:rsidR="00970F0B">
        <w:rPr>
          <w:rFonts w:ascii="Times New Roman" w:hAnsi="Times New Roman" w:cs="Times New Roman"/>
          <w:color w:val="000000"/>
          <w:sz w:val="24"/>
          <w:szCs w:val="24"/>
          <w:shd w:val="clear" w:color="auto" w:fill="FFFFFF"/>
          <w:lang w:eastAsia="lt-LT"/>
        </w:rPr>
        <w:t xml:space="preserve"> Taikomas 26.1 papunktyje nustatytas</w:t>
      </w:r>
      <w:r w:rsidR="00F32A68">
        <w:rPr>
          <w:rFonts w:ascii="Times New Roman" w:hAnsi="Times New Roman" w:cs="Times New Roman"/>
          <w:color w:val="000000"/>
          <w:sz w:val="24"/>
          <w:szCs w:val="24"/>
          <w:shd w:val="clear" w:color="auto" w:fill="FFFFFF"/>
          <w:lang w:eastAsia="lt-LT"/>
        </w:rPr>
        <w:t xml:space="preserve"> aplinkos apsaugos</w:t>
      </w:r>
      <w:r w:rsidR="00970F0B">
        <w:rPr>
          <w:rFonts w:ascii="Times New Roman" w:hAnsi="Times New Roman" w:cs="Times New Roman"/>
          <w:color w:val="000000"/>
          <w:sz w:val="24"/>
          <w:szCs w:val="24"/>
          <w:shd w:val="clear" w:color="auto" w:fill="FFFFFF"/>
          <w:lang w:eastAsia="lt-LT"/>
        </w:rPr>
        <w:t xml:space="preserve"> kriterijus</w:t>
      </w:r>
      <w:r w:rsidR="00F32A68">
        <w:rPr>
          <w:rFonts w:ascii="Times New Roman" w:hAnsi="Times New Roman" w:cs="Times New Roman"/>
          <w:color w:val="000000"/>
          <w:sz w:val="24"/>
          <w:szCs w:val="24"/>
          <w:shd w:val="clear" w:color="auto" w:fill="FFFFFF"/>
          <w:lang w:eastAsia="lt-LT"/>
        </w:rPr>
        <w:t>.</w:t>
      </w:r>
    </w:p>
    <w:p w14:paraId="7FA50FC4" w14:textId="3D1DB295" w:rsidR="00D907F7" w:rsidRDefault="00F32A68"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60D5D9AA" w:rsidR="003C1A96" w:rsidRDefault="00D907F7">
            <w:pPr>
              <w:spacing w:line="256" w:lineRule="auto"/>
              <w:jc w:val="center"/>
              <w:rPr>
                <w:rFonts w:ascii="Times New Roman" w:hAnsi="Times New Roman" w:cs="Times New Roman"/>
              </w:rPr>
            </w:pPr>
            <w:r>
              <w:rPr>
                <w:rFonts w:ascii="Times New Roman" w:hAnsi="Times New Roman" w:cs="Times New Roman"/>
              </w:rPr>
              <w:t>2.</w:t>
            </w:r>
            <w:r w:rsidR="00E5429C">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7DB88AE1" w:rsidR="00072CB7" w:rsidRDefault="003C1A96">
            <w:pPr>
              <w:pStyle w:val="Porat"/>
              <w:spacing w:line="254" w:lineRule="auto"/>
              <w:jc w:val="both"/>
              <w:rPr>
                <w:sz w:val="22"/>
                <w:szCs w:val="22"/>
              </w:rPr>
            </w:pPr>
            <w:r>
              <w:rPr>
                <w:sz w:val="22"/>
                <w:szCs w:val="22"/>
              </w:rPr>
              <w:t xml:space="preserve">Tiekėjas </w:t>
            </w:r>
            <w:r w:rsidR="00D907F7" w:rsidRPr="00D907F7">
              <w:rPr>
                <w:b/>
                <w:sz w:val="22"/>
                <w:szCs w:val="22"/>
              </w:rPr>
              <w:t>atliekamiems statybos darbams</w:t>
            </w:r>
            <w:r w:rsidR="00D907F7">
              <w:rPr>
                <w:sz w:val="22"/>
                <w:szCs w:val="22"/>
              </w:rPr>
              <w:t xml:space="preserve"> taiko </w:t>
            </w:r>
            <w:r>
              <w:rPr>
                <w:sz w:val="22"/>
                <w:szCs w:val="22"/>
              </w:rPr>
              <w:t>aplinkos apsaugos vadybos sistemos reikalavim</w:t>
            </w:r>
            <w:r w:rsidR="000E54F0">
              <w:rPr>
                <w:sz w:val="22"/>
                <w:szCs w:val="22"/>
              </w:rPr>
              <w:t xml:space="preserve">us </w:t>
            </w:r>
            <w:r>
              <w:rPr>
                <w:sz w:val="22"/>
                <w:szCs w:val="22"/>
              </w:rPr>
              <w:t>pagal standartą LST EN ISO 14001 arba EMAS ar kitus aplinkos apsaugos vadybos standartus, pagrįstus atitinkamais Europos arba tarptautini</w:t>
            </w:r>
            <w:r w:rsidR="000E54F0">
              <w:rPr>
                <w:sz w:val="22"/>
                <w:szCs w:val="22"/>
              </w:rPr>
              <w:t>ų</w:t>
            </w:r>
            <w:r>
              <w:rPr>
                <w:sz w:val="22"/>
                <w:szCs w:val="22"/>
              </w:rPr>
              <w:t xml:space="preserve"> standart</w:t>
            </w:r>
            <w:r w:rsidR="000E54F0">
              <w:rPr>
                <w:sz w:val="22"/>
                <w:szCs w:val="22"/>
              </w:rPr>
              <w:t>izacijos organizacijų priimtais standartais</w:t>
            </w:r>
            <w:r>
              <w:rPr>
                <w:sz w:val="22"/>
                <w:szCs w:val="22"/>
              </w:rPr>
              <w:t xml:space="preserve">, </w:t>
            </w:r>
            <w:r w:rsidR="00926046">
              <w:rPr>
                <w:sz w:val="22"/>
                <w:szCs w:val="22"/>
              </w:rPr>
              <w:t>ar kitais tiekėjo pateiktais lygiaverčiais įrodymais</w:t>
            </w:r>
            <w:r w:rsidR="005833F0">
              <w:rPr>
                <w:sz w:val="22"/>
                <w:szCs w:val="22"/>
              </w:rPr>
              <w:t xml:space="preserve"> (</w:t>
            </w:r>
            <w:r w:rsidR="00725789">
              <w:rPr>
                <w:sz w:val="22"/>
                <w:szCs w:val="22"/>
              </w:rPr>
              <w:t>lygiaverčiai</w:t>
            </w:r>
            <w:r w:rsidR="005833F0">
              <w:rPr>
                <w:sz w:val="22"/>
                <w:szCs w:val="22"/>
              </w:rPr>
              <w:t xml:space="preserve"> įrodymai gali būti priimami atliekant supaprastintus pirkimus, kitų pirkimų atvejais lygiaverčiai įrodymai priimami</w:t>
            </w:r>
            <w:r w:rsidR="00BF558E">
              <w:rPr>
                <w:sz w:val="22"/>
                <w:szCs w:val="22"/>
              </w:rPr>
              <w:t>, tik jeigu tiekėjas dėl nuo jo nepriklausančių objektyvių priežasčių negali pateikti sertifikatų per nustatytą laiką).</w:t>
            </w:r>
          </w:p>
          <w:p w14:paraId="3EE96B3D" w14:textId="578455C2" w:rsidR="00072CB7" w:rsidRPr="00072CB7" w:rsidRDefault="00072CB7" w:rsidP="00072CB7">
            <w:pPr>
              <w:pStyle w:val="Porat"/>
              <w:spacing w:line="254" w:lineRule="auto"/>
              <w:rPr>
                <w: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120414" w14:textId="27125823" w:rsidR="003C1A96" w:rsidRDefault="00BF558E" w:rsidP="00BF558E">
            <w:pPr>
              <w:pStyle w:val="Pagrindinistekstas"/>
              <w:spacing w:line="256" w:lineRule="auto"/>
              <w:jc w:val="left"/>
              <w:rPr>
                <w:rFonts w:ascii="Times New Roman" w:eastAsia="Times New Roman" w:hAnsi="Times New Roman" w:cs="Times New Roman"/>
              </w:rPr>
            </w:pPr>
            <w:r>
              <w:rPr>
                <w:rFonts w:ascii="Times New Roman" w:eastAsia="Times New Roman" w:hAnsi="Times New Roman" w:cs="Times New Roman"/>
              </w:rPr>
              <w:t xml:space="preserve">Atitiktį reikalavimui įrodantys dokumentai: nepriklausomos įstaigos išduotas sertifikatas. Perkančioji organizacija pripažįsta lygiaverčius </w:t>
            </w:r>
            <w:r w:rsidR="00725789">
              <w:rPr>
                <w:rFonts w:ascii="Times New Roman" w:eastAsia="Times New Roman" w:hAnsi="Times New Roman" w:cs="Times New Roman"/>
              </w:rPr>
              <w:t>sertifikatus</w:t>
            </w:r>
            <w:r>
              <w:rPr>
                <w:rFonts w:ascii="Times New Roman" w:eastAsia="Times New Roman" w:hAnsi="Times New Roman" w:cs="Times New Roman"/>
              </w:rPr>
              <w:t>, išduotus kitose</w:t>
            </w:r>
            <w:r w:rsidR="00FD41A1">
              <w:rPr>
                <w:rFonts w:ascii="Times New Roman" w:eastAsia="Times New Roman" w:hAnsi="Times New Roman" w:cs="Times New Roman"/>
              </w:rPr>
              <w:t xml:space="preserve"> </w:t>
            </w:r>
            <w:r>
              <w:rPr>
                <w:rFonts w:ascii="Times New Roman" w:eastAsia="Times New Roman" w:hAnsi="Times New Roman" w:cs="Times New Roman"/>
              </w:rPr>
              <w:t xml:space="preserve">valstybėse narėse įsteigtų nepriklausomų </w:t>
            </w:r>
            <w:r w:rsidR="00D57D74">
              <w:rPr>
                <w:rFonts w:ascii="Times New Roman" w:eastAsia="Times New Roman" w:hAnsi="Times New Roman" w:cs="Times New Roman"/>
              </w:rPr>
              <w:t xml:space="preserve">įstaigų. </w:t>
            </w:r>
            <w:r w:rsidR="00725789">
              <w:rPr>
                <w:rFonts w:ascii="Times New Roman" w:eastAsia="Times New Roman" w:hAnsi="Times New Roman" w:cs="Times New Roman"/>
              </w:rPr>
              <w:t>Perkančioji</w:t>
            </w:r>
            <w:r w:rsidR="00D57D74">
              <w:rPr>
                <w:rFonts w:ascii="Times New Roman" w:eastAsia="Times New Roman" w:hAnsi="Times New Roman" w:cs="Times New Roman"/>
              </w:rPr>
              <w:t xml:space="preserve"> organizacija, atlikdama supaprastintą pirkimą priima ir kitus tiekėjo lygiaverčių aplinkos apsaugos vadybos užtikrinimo priemonių įrodymus, </w:t>
            </w:r>
            <w:r w:rsidR="003C1A96">
              <w:rPr>
                <w:rFonts w:ascii="Times New Roman" w:eastAsia="Times New Roman" w:hAnsi="Times New Roman" w:cs="Times New Roman"/>
              </w:rPr>
              <w:t xml:space="preserve">kurie patvirtintų, kad </w:t>
            </w:r>
            <w:r w:rsidR="00D57D74">
              <w:rPr>
                <w:rFonts w:ascii="Times New Roman" w:eastAsia="Times New Roman" w:hAnsi="Times New Roman" w:cs="Times New Roman"/>
              </w:rPr>
              <w:t xml:space="preserve">jo </w:t>
            </w:r>
            <w:r w:rsidR="003C1A96">
              <w:rPr>
                <w:rFonts w:ascii="Times New Roman" w:eastAsia="Times New Roman" w:hAnsi="Times New Roman" w:cs="Times New Roman"/>
              </w:rPr>
              <w:t>siūlomos aplinkos apsaugos vadybos užtikrinimo priemonės atitinka reikalaujamus aplinkos apsaugos vadybos sistemos standartus</w:t>
            </w:r>
            <w:r w:rsidR="003A128E">
              <w:rPr>
                <w:rFonts w:ascii="Times New Roman" w:eastAsia="Times New Roman" w:hAnsi="Times New Roman" w:cs="Times New Roman"/>
              </w:rPr>
              <w:t xml:space="preserve"> ir pateikia įrodymus, kurie patvirtintų, kad tiekėjo siūlomos aplinkos apsaugos vadybos užtikrinimo priemonės atitinka reikalaujamus aplinkos </w:t>
            </w:r>
            <w:r w:rsidR="003A128E">
              <w:rPr>
                <w:rFonts w:ascii="Times New Roman" w:eastAsia="Times New Roman" w:hAnsi="Times New Roman" w:cs="Times New Roman"/>
              </w:rPr>
              <w:lastRenderedPageBreak/>
              <w:t xml:space="preserve">apsaugos vadybos sistemos standartus, o kitų pirkimų </w:t>
            </w:r>
            <w:r w:rsidR="00446AF3">
              <w:rPr>
                <w:rFonts w:ascii="Times New Roman" w:eastAsia="Times New Roman" w:hAnsi="Times New Roman" w:cs="Times New Roman"/>
              </w:rPr>
              <w:t>atvejais lygiaverčiai įrodymai priimami, tik jeigu tiekėjas dėl nuo jo nepriklausančių objektyvių priežasčių negali pateikti sertifikatų per nustatytą laiką.</w:t>
            </w:r>
          </w:p>
          <w:p w14:paraId="04A443B8" w14:textId="2E84714D" w:rsidR="008D60D8" w:rsidRPr="008D60D8" w:rsidRDefault="008D60D8" w:rsidP="00BF558E">
            <w:pPr>
              <w:pStyle w:val="Pagrindinistekstas"/>
              <w:spacing w:line="256" w:lineRule="auto"/>
              <w:jc w:val="left"/>
              <w:rPr>
                <w:rFonts w:ascii="Times New Roman" w:eastAsia="Times New Roman" w:hAnsi="Times New Roman" w:cs="Times New Roman"/>
                <w:i/>
                <w:iCs/>
              </w:rPr>
            </w:pPr>
            <w:r>
              <w:rPr>
                <w:rFonts w:ascii="Times New Roman" w:eastAsia="Times New Roman" w:hAnsi="Times New Roman" w:cs="Times New Roman"/>
                <w:i/>
                <w:iCs/>
              </w:rPr>
              <w:t>Pateikiama skaitmeninė dokumento kopija arba nuoroda į nacionalines duomenų bazes bet kurioje valstybėje</w:t>
            </w:r>
            <w:r w:rsidR="00B17453">
              <w:rPr>
                <w:rFonts w:ascii="Times New Roman" w:eastAsia="Times New Roman" w:hAnsi="Times New Roman" w:cs="Times New Roman"/>
                <w:i/>
                <w:iCs/>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Default="003C1A96">
            <w:pPr>
              <w:pStyle w:val="BodyA"/>
              <w:spacing w:line="276" w:lineRule="auto"/>
              <w:rPr>
                <w:rFonts w:ascii="Times New Roman" w:eastAsia="Times New Roman" w:hAnsi="Times New Roman" w:cs="Times New Roman"/>
                <w:color w:val="auto"/>
                <w:sz w:val="22"/>
                <w:szCs w:val="22"/>
                <w:lang w:val="lt-LT"/>
              </w:rPr>
            </w:pPr>
            <w:r>
              <w:rPr>
                <w:rFonts w:ascii="Times New Roman" w:hAnsi="Times New Roman" w:cs="Times New Roman"/>
                <w:i/>
                <w:iCs/>
                <w:sz w:val="22"/>
                <w:szCs w:val="22"/>
                <w:lang w:val="lt-LT"/>
              </w:rPr>
              <w:lastRenderedPageBreak/>
              <w:t>Pastabos:</w:t>
            </w:r>
            <w:r w:rsidR="00E27878">
              <w:rPr>
                <w:rFonts w:ascii="Times New Roman" w:hAnsi="Times New Roman" w:cs="Times New Roman"/>
                <w:i/>
                <w:iCs/>
                <w:sz w:val="22"/>
                <w:szCs w:val="22"/>
                <w:lang w:val="lt-LT"/>
              </w:rPr>
              <w:t>/subjektas, kuris turi atitikti reikalavimą/</w:t>
            </w:r>
          </w:p>
          <w:p w14:paraId="5B855956" w14:textId="35D7F082" w:rsidR="003C1A96" w:rsidRDefault="003C1A96" w:rsidP="00FD41A1">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w:t>
            </w:r>
            <w:r w:rsidR="00810448">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 xml:space="preserve">tiekėjų grupės narys, jeigu pasiūlymą teikia ūkio subjektų grupė, arba ūkio subjektas, kurio pajėgumais remiasi tiekėjas, pagal jų prisiimamus įsipareigojimus pirkimo sutarčiai vykdyti. </w:t>
            </w:r>
          </w:p>
          <w:p w14:paraId="25C12EDB"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7F2F4FA3" w14:textId="77777777" w:rsidR="003C1A96" w:rsidRDefault="003C1A96">
            <w:pPr>
              <w:pStyle w:val="BodyA"/>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550F1660"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3EDA4BF3" w14:textId="77777777" w:rsidR="003C1A96" w:rsidRDefault="003C1A96">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Subtiekėjai privalo laikytis reikalaujamų aplinkos apsaugos vadybos priemonių, atsižvelgiant į jų prisiimamus įsipareigojimus pirkimo sutarčiai vykdyti.</w:t>
            </w:r>
          </w:p>
        </w:tc>
      </w:tr>
    </w:tbl>
    <w:p w14:paraId="51ED8E9F" w14:textId="77777777" w:rsidR="00172FB5" w:rsidRDefault="00172FB5"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sectPr w:rsidR="009413CB" w:rsidRPr="009413CB" w:rsidSect="00DD4C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6516" w14:textId="77777777" w:rsidR="002B5A27" w:rsidRDefault="002B5A27" w:rsidP="00DD4C5B">
      <w:pPr>
        <w:spacing w:after="0" w:line="240" w:lineRule="auto"/>
      </w:pPr>
      <w:r>
        <w:separator/>
      </w:r>
    </w:p>
  </w:endnote>
  <w:endnote w:type="continuationSeparator" w:id="0">
    <w:p w14:paraId="0F629A09" w14:textId="77777777" w:rsidR="002B5A27" w:rsidRDefault="002B5A27" w:rsidP="00DD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862C" w14:textId="77777777" w:rsidR="002B5A27" w:rsidRDefault="002B5A27" w:rsidP="00DD4C5B">
      <w:pPr>
        <w:spacing w:after="0" w:line="240" w:lineRule="auto"/>
      </w:pPr>
      <w:r>
        <w:separator/>
      </w:r>
    </w:p>
  </w:footnote>
  <w:footnote w:type="continuationSeparator" w:id="0">
    <w:p w14:paraId="76139340" w14:textId="77777777" w:rsidR="002B5A27" w:rsidRDefault="002B5A27" w:rsidP="00DD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AF318D" w:rsidRDefault="00DD4C5B">
        <w:pPr>
          <w:pStyle w:val="Antrats"/>
          <w:jc w:val="center"/>
          <w:rPr>
            <w:rFonts w:ascii="Times New Roman" w:hAnsi="Times New Roman" w:cs="Times New Roman"/>
          </w:rPr>
        </w:pPr>
        <w:r w:rsidRPr="00AF318D">
          <w:rPr>
            <w:rFonts w:ascii="Times New Roman" w:hAnsi="Times New Roman" w:cs="Times New Roman"/>
          </w:rPr>
          <w:fldChar w:fldCharType="begin"/>
        </w:r>
        <w:r w:rsidRPr="00AF318D">
          <w:rPr>
            <w:rFonts w:ascii="Times New Roman" w:hAnsi="Times New Roman" w:cs="Times New Roman"/>
          </w:rPr>
          <w:instrText>PAGE   \* MERGEFORMAT</w:instrText>
        </w:r>
        <w:r w:rsidRPr="00AF318D">
          <w:rPr>
            <w:rFonts w:ascii="Times New Roman" w:hAnsi="Times New Roman" w:cs="Times New Roman"/>
          </w:rPr>
          <w:fldChar w:fldCharType="separate"/>
        </w:r>
        <w:r w:rsidR="009B1315">
          <w:rPr>
            <w:rFonts w:ascii="Times New Roman" w:hAnsi="Times New Roman" w:cs="Times New Roman"/>
            <w:noProof/>
          </w:rPr>
          <w:t>5</w:t>
        </w:r>
        <w:r w:rsidRPr="00AF318D">
          <w:rPr>
            <w:rFonts w:ascii="Times New Roman" w:hAnsi="Times New Roman" w:cs="Times New Roman"/>
          </w:rPr>
          <w:fldChar w:fldCharType="end"/>
        </w:r>
      </w:p>
    </w:sdtContent>
  </w:sdt>
  <w:p w14:paraId="078B37F3" w14:textId="77777777" w:rsidR="00DD4C5B"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4"/>
  </w:num>
  <w:num w:numId="4" w16cid:durableId="1607813344">
    <w:abstractNumId w:val="5"/>
  </w:num>
  <w:num w:numId="5" w16cid:durableId="1181970425">
    <w:abstractNumId w:val="3"/>
  </w:num>
  <w:num w:numId="6" w16cid:durableId="20684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3716D"/>
    <w:rsid w:val="00045AC0"/>
    <w:rsid w:val="000643AA"/>
    <w:rsid w:val="00072CB7"/>
    <w:rsid w:val="000A42C6"/>
    <w:rsid w:val="000A4BB3"/>
    <w:rsid w:val="000B4150"/>
    <w:rsid w:val="000C00F6"/>
    <w:rsid w:val="000C1F9E"/>
    <w:rsid w:val="000C3E64"/>
    <w:rsid w:val="000E0360"/>
    <w:rsid w:val="000E54F0"/>
    <w:rsid w:val="000F3299"/>
    <w:rsid w:val="00127948"/>
    <w:rsid w:val="001477FA"/>
    <w:rsid w:val="0016755D"/>
    <w:rsid w:val="00172FB5"/>
    <w:rsid w:val="00177405"/>
    <w:rsid w:val="00177C3C"/>
    <w:rsid w:val="001805DF"/>
    <w:rsid w:val="00191DFE"/>
    <w:rsid w:val="001B5BC3"/>
    <w:rsid w:val="001B6245"/>
    <w:rsid w:val="001C2294"/>
    <w:rsid w:val="001D6157"/>
    <w:rsid w:val="001E53AC"/>
    <w:rsid w:val="001F0835"/>
    <w:rsid w:val="001F14A4"/>
    <w:rsid w:val="00220468"/>
    <w:rsid w:val="002221DB"/>
    <w:rsid w:val="00250733"/>
    <w:rsid w:val="00253595"/>
    <w:rsid w:val="00254922"/>
    <w:rsid w:val="00254AE9"/>
    <w:rsid w:val="00262CBD"/>
    <w:rsid w:val="00267780"/>
    <w:rsid w:val="00294F90"/>
    <w:rsid w:val="002B33AF"/>
    <w:rsid w:val="002B39CD"/>
    <w:rsid w:val="002B5A27"/>
    <w:rsid w:val="002B5CF3"/>
    <w:rsid w:val="002B677D"/>
    <w:rsid w:val="002C6CCD"/>
    <w:rsid w:val="002E084F"/>
    <w:rsid w:val="002E1860"/>
    <w:rsid w:val="002E65A3"/>
    <w:rsid w:val="002F20A8"/>
    <w:rsid w:val="002F6D02"/>
    <w:rsid w:val="00310572"/>
    <w:rsid w:val="0032062E"/>
    <w:rsid w:val="00345C0D"/>
    <w:rsid w:val="00350D5B"/>
    <w:rsid w:val="00352B4E"/>
    <w:rsid w:val="00370963"/>
    <w:rsid w:val="00384FEE"/>
    <w:rsid w:val="00394B57"/>
    <w:rsid w:val="003A128E"/>
    <w:rsid w:val="003A44A4"/>
    <w:rsid w:val="003C1A96"/>
    <w:rsid w:val="00401566"/>
    <w:rsid w:val="00417B8A"/>
    <w:rsid w:val="00436BF3"/>
    <w:rsid w:val="00446126"/>
    <w:rsid w:val="00446AF3"/>
    <w:rsid w:val="00463C50"/>
    <w:rsid w:val="00481C90"/>
    <w:rsid w:val="004A529E"/>
    <w:rsid w:val="004C084B"/>
    <w:rsid w:val="004D7F11"/>
    <w:rsid w:val="004F3C7A"/>
    <w:rsid w:val="00505775"/>
    <w:rsid w:val="005062D9"/>
    <w:rsid w:val="00510798"/>
    <w:rsid w:val="0054128F"/>
    <w:rsid w:val="005449EC"/>
    <w:rsid w:val="00574954"/>
    <w:rsid w:val="0057507E"/>
    <w:rsid w:val="005833F0"/>
    <w:rsid w:val="00597D80"/>
    <w:rsid w:val="005A1191"/>
    <w:rsid w:val="005C3FDF"/>
    <w:rsid w:val="005E0F25"/>
    <w:rsid w:val="005F0C74"/>
    <w:rsid w:val="005F4756"/>
    <w:rsid w:val="005F7420"/>
    <w:rsid w:val="00600F13"/>
    <w:rsid w:val="00632CC8"/>
    <w:rsid w:val="00636E8C"/>
    <w:rsid w:val="00646A34"/>
    <w:rsid w:val="0066057A"/>
    <w:rsid w:val="00661E72"/>
    <w:rsid w:val="006644A3"/>
    <w:rsid w:val="00685E3B"/>
    <w:rsid w:val="006975D0"/>
    <w:rsid w:val="006A0F99"/>
    <w:rsid w:val="006A177C"/>
    <w:rsid w:val="006C02FA"/>
    <w:rsid w:val="006C3986"/>
    <w:rsid w:val="006D30F8"/>
    <w:rsid w:val="00725789"/>
    <w:rsid w:val="00746C0C"/>
    <w:rsid w:val="007543CC"/>
    <w:rsid w:val="00772BB5"/>
    <w:rsid w:val="007B0C64"/>
    <w:rsid w:val="007B4CC8"/>
    <w:rsid w:val="007D7827"/>
    <w:rsid w:val="007D7E22"/>
    <w:rsid w:val="00801ACA"/>
    <w:rsid w:val="00810448"/>
    <w:rsid w:val="008316C8"/>
    <w:rsid w:val="00886D06"/>
    <w:rsid w:val="008977ED"/>
    <w:rsid w:val="008A1EDB"/>
    <w:rsid w:val="008C3428"/>
    <w:rsid w:val="008D60D8"/>
    <w:rsid w:val="008E1AD6"/>
    <w:rsid w:val="009005E6"/>
    <w:rsid w:val="0090274F"/>
    <w:rsid w:val="009122C6"/>
    <w:rsid w:val="009130C1"/>
    <w:rsid w:val="00917132"/>
    <w:rsid w:val="00921CBC"/>
    <w:rsid w:val="00926046"/>
    <w:rsid w:val="00931624"/>
    <w:rsid w:val="009413CB"/>
    <w:rsid w:val="009417AE"/>
    <w:rsid w:val="00952434"/>
    <w:rsid w:val="00966F65"/>
    <w:rsid w:val="00970F0B"/>
    <w:rsid w:val="00987767"/>
    <w:rsid w:val="009B1315"/>
    <w:rsid w:val="00A06EFA"/>
    <w:rsid w:val="00A1230F"/>
    <w:rsid w:val="00A30F45"/>
    <w:rsid w:val="00A357E7"/>
    <w:rsid w:val="00A457E3"/>
    <w:rsid w:val="00A45EA2"/>
    <w:rsid w:val="00A9091D"/>
    <w:rsid w:val="00AA7287"/>
    <w:rsid w:val="00AF318D"/>
    <w:rsid w:val="00B1127A"/>
    <w:rsid w:val="00B17453"/>
    <w:rsid w:val="00B459B4"/>
    <w:rsid w:val="00B57A63"/>
    <w:rsid w:val="00B645FD"/>
    <w:rsid w:val="00B66F84"/>
    <w:rsid w:val="00B960C6"/>
    <w:rsid w:val="00BD3890"/>
    <w:rsid w:val="00BE51A1"/>
    <w:rsid w:val="00BE6B6C"/>
    <w:rsid w:val="00BF558E"/>
    <w:rsid w:val="00C066A1"/>
    <w:rsid w:val="00C06881"/>
    <w:rsid w:val="00C23775"/>
    <w:rsid w:val="00C23B4D"/>
    <w:rsid w:val="00C90595"/>
    <w:rsid w:val="00C90FDE"/>
    <w:rsid w:val="00CB4C0B"/>
    <w:rsid w:val="00CB5B80"/>
    <w:rsid w:val="00D03F91"/>
    <w:rsid w:val="00D15EC4"/>
    <w:rsid w:val="00D22546"/>
    <w:rsid w:val="00D325DF"/>
    <w:rsid w:val="00D40ECB"/>
    <w:rsid w:val="00D46E5C"/>
    <w:rsid w:val="00D501A5"/>
    <w:rsid w:val="00D57D74"/>
    <w:rsid w:val="00D907F7"/>
    <w:rsid w:val="00D94A6E"/>
    <w:rsid w:val="00DB238C"/>
    <w:rsid w:val="00DB525F"/>
    <w:rsid w:val="00DB7F06"/>
    <w:rsid w:val="00DD4C5B"/>
    <w:rsid w:val="00E27878"/>
    <w:rsid w:val="00E40677"/>
    <w:rsid w:val="00E41C70"/>
    <w:rsid w:val="00E45301"/>
    <w:rsid w:val="00E511DA"/>
    <w:rsid w:val="00E53BFD"/>
    <w:rsid w:val="00E5429C"/>
    <w:rsid w:val="00E636A9"/>
    <w:rsid w:val="00E6721C"/>
    <w:rsid w:val="00EB157A"/>
    <w:rsid w:val="00EB372C"/>
    <w:rsid w:val="00EC68DD"/>
    <w:rsid w:val="00F025D1"/>
    <w:rsid w:val="00F171A9"/>
    <w:rsid w:val="00F32A68"/>
    <w:rsid w:val="00F42BE0"/>
    <w:rsid w:val="00F60818"/>
    <w:rsid w:val="00F61909"/>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1673</Words>
  <Characters>9541</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7</cp:revision>
  <dcterms:created xsi:type="dcterms:W3CDTF">2025-01-24T12:36:00Z</dcterms:created>
  <dcterms:modified xsi:type="dcterms:W3CDTF">2025-01-29T07:51:00Z</dcterms:modified>
</cp:coreProperties>
</file>