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3DB02" w14:textId="77777777" w:rsidR="00921042" w:rsidRPr="004B19AA" w:rsidRDefault="00241F40">
      <w:pPr>
        <w:pStyle w:val="Standard"/>
        <w:tabs>
          <w:tab w:val="left" w:pos="14271"/>
        </w:tabs>
        <w:ind w:left="6333" w:hanging="541"/>
      </w:pPr>
      <w:r w:rsidRPr="004B19AA">
        <w:t>P</w:t>
      </w:r>
      <w:bookmarkStart w:id="0" w:name="_Ref60441210"/>
      <w:bookmarkEnd w:id="0"/>
      <w:r w:rsidRPr="004B19AA">
        <w:t>ATVIRTINTA</w:t>
      </w:r>
    </w:p>
    <w:p w14:paraId="45D5A921" w14:textId="77777777" w:rsidR="00921042" w:rsidRPr="004B19AA" w:rsidRDefault="00241F40">
      <w:pPr>
        <w:pStyle w:val="Standard"/>
        <w:tabs>
          <w:tab w:val="left" w:pos="11321"/>
          <w:tab w:val="right" w:leader="underscore" w:pos="14432"/>
        </w:tabs>
        <w:ind w:left="5792"/>
        <w:jc w:val="both"/>
      </w:pPr>
      <w:r w:rsidRPr="004B19AA">
        <w:t>Rietavo savivaldybės administracijos</w:t>
      </w:r>
    </w:p>
    <w:p w14:paraId="30C622D1" w14:textId="32C7CE75" w:rsidR="00921042" w:rsidRPr="004B19AA" w:rsidRDefault="00241F40">
      <w:pPr>
        <w:pStyle w:val="Standard"/>
        <w:ind w:left="6335" w:hanging="543"/>
        <w:jc w:val="both"/>
      </w:pPr>
      <w:r w:rsidRPr="004B19AA">
        <w:t>direktoriaus 202</w:t>
      </w:r>
      <w:r w:rsidR="00805320">
        <w:t>6</w:t>
      </w:r>
      <w:r w:rsidRPr="004B19AA">
        <w:t xml:space="preserve"> m.</w:t>
      </w:r>
      <w:r w:rsidR="00D35544" w:rsidRPr="004B19AA">
        <w:t xml:space="preserve"> </w:t>
      </w:r>
      <w:r w:rsidR="00626746">
        <w:t>rugsėjo</w:t>
      </w:r>
      <w:r w:rsidR="00805320">
        <w:t xml:space="preserve"> </w:t>
      </w:r>
      <w:r w:rsidR="00B85B5D">
        <w:t xml:space="preserve">14 </w:t>
      </w:r>
      <w:r w:rsidRPr="004B19AA">
        <w:t>d.</w:t>
      </w:r>
    </w:p>
    <w:p w14:paraId="3C327EDF" w14:textId="07DDBC3B" w:rsidR="00921042" w:rsidRPr="004B19AA" w:rsidRDefault="00241F40">
      <w:pPr>
        <w:pStyle w:val="Standard"/>
        <w:tabs>
          <w:tab w:val="left" w:pos="11862"/>
          <w:tab w:val="right" w:leader="underscore" w:pos="14973"/>
        </w:tabs>
        <w:ind w:left="6333" w:hanging="541"/>
        <w:jc w:val="both"/>
      </w:pPr>
      <w:r w:rsidRPr="004B19AA">
        <w:t>įsakymu Nr. AV</w:t>
      </w:r>
      <w:r w:rsidR="003C770F" w:rsidRPr="004B19AA">
        <w:t>1</w:t>
      </w:r>
      <w:r w:rsidR="009F12E2" w:rsidRPr="004B19AA">
        <w:t>-</w:t>
      </w:r>
      <w:r w:rsidR="00B85B5D">
        <w:t>34</w:t>
      </w:r>
    </w:p>
    <w:p w14:paraId="4FB58247" w14:textId="77777777" w:rsidR="0041723C" w:rsidRPr="004B19AA" w:rsidRDefault="0041723C" w:rsidP="00A07B4B">
      <w:pPr>
        <w:pStyle w:val="Standard"/>
        <w:tabs>
          <w:tab w:val="left" w:pos="11862"/>
          <w:tab w:val="right" w:leader="underscore" w:pos="14973"/>
        </w:tabs>
        <w:jc w:val="both"/>
      </w:pPr>
    </w:p>
    <w:p w14:paraId="5A9B89DC" w14:textId="649D8640" w:rsidR="001C76E2" w:rsidRPr="004B19AA" w:rsidRDefault="00F6064E" w:rsidP="0093212C">
      <w:pPr>
        <w:pStyle w:val="Standard"/>
        <w:jc w:val="center"/>
        <w:rPr>
          <w:b/>
        </w:rPr>
      </w:pPr>
      <w:bookmarkStart w:id="1" w:name="_Hlk129074944"/>
      <w:r w:rsidRPr="0093212C">
        <w:rPr>
          <w:b/>
        </w:rPr>
        <w:t>MAŽOS VERTĖS</w:t>
      </w:r>
      <w:r w:rsidRPr="0093212C">
        <w:t xml:space="preserve"> </w:t>
      </w:r>
      <w:bookmarkEnd w:id="1"/>
      <w:r w:rsidR="00805320" w:rsidRPr="001F5C81">
        <w:rPr>
          <w:b/>
          <w:color w:val="000000" w:themeColor="text1"/>
        </w:rPr>
        <w:t>KELTUV</w:t>
      </w:r>
      <w:r w:rsidR="00041938" w:rsidRPr="001F5C81">
        <w:rPr>
          <w:b/>
          <w:color w:val="000000" w:themeColor="text1"/>
        </w:rPr>
        <w:t>Ų</w:t>
      </w:r>
      <w:r w:rsidR="004E48E4" w:rsidRPr="001F5C81">
        <w:rPr>
          <w:b/>
          <w:color w:val="000000" w:themeColor="text1"/>
        </w:rPr>
        <w:t xml:space="preserve"> ŽMONĖMS SU NEGALIA (2 VNT.)</w:t>
      </w:r>
      <w:r w:rsidR="00805320" w:rsidRPr="001F5C81">
        <w:rPr>
          <w:b/>
          <w:color w:val="000000" w:themeColor="text1"/>
        </w:rPr>
        <w:t xml:space="preserve"> </w:t>
      </w:r>
      <w:r w:rsidR="004E48E4" w:rsidRPr="001F5C81">
        <w:rPr>
          <w:b/>
          <w:color w:val="000000" w:themeColor="text1"/>
        </w:rPr>
        <w:t xml:space="preserve"> PIRKIMAS SU </w:t>
      </w:r>
      <w:r w:rsidR="00546837">
        <w:rPr>
          <w:b/>
          <w:color w:val="000000" w:themeColor="text1"/>
        </w:rPr>
        <w:t xml:space="preserve">PRISTATYMU IR </w:t>
      </w:r>
      <w:r w:rsidR="001F5C81" w:rsidRPr="001F5C81">
        <w:rPr>
          <w:b/>
          <w:color w:val="000000" w:themeColor="text1"/>
        </w:rPr>
        <w:t>MONTAVIMU</w:t>
      </w:r>
      <w:r w:rsidR="00936C03" w:rsidRPr="001F5C81">
        <w:rPr>
          <w:b/>
          <w:color w:val="000000" w:themeColor="text1"/>
        </w:rPr>
        <w:t xml:space="preserve"> </w:t>
      </w:r>
    </w:p>
    <w:p w14:paraId="478DB26C" w14:textId="2DFBA8F8" w:rsidR="0093212C" w:rsidRPr="0093212C" w:rsidRDefault="0093212C" w:rsidP="0093212C">
      <w:pPr>
        <w:pStyle w:val="Pagrindinistekstas"/>
        <w:jc w:val="center"/>
        <w:rPr>
          <w:b/>
          <w:sz w:val="24"/>
          <w:szCs w:val="24"/>
        </w:rPr>
      </w:pPr>
      <w:r w:rsidRPr="0093212C">
        <w:rPr>
          <w:b/>
          <w:sz w:val="24"/>
          <w:szCs w:val="24"/>
        </w:rPr>
        <w:t xml:space="preserve"> SKELBIAMOS APKLAUSOS BŪDU</w:t>
      </w:r>
      <w:r w:rsidRPr="0093212C">
        <w:rPr>
          <w:sz w:val="24"/>
          <w:szCs w:val="24"/>
        </w:rPr>
        <w:t xml:space="preserve"> </w:t>
      </w:r>
      <w:r w:rsidRPr="0093212C">
        <w:rPr>
          <w:b/>
          <w:sz w:val="24"/>
          <w:szCs w:val="24"/>
        </w:rPr>
        <w:t>SĄLYGOS</w:t>
      </w:r>
    </w:p>
    <w:p w14:paraId="4B1C19F5" w14:textId="77777777" w:rsidR="00921042" w:rsidRPr="004B19AA" w:rsidRDefault="00241F40">
      <w:pPr>
        <w:pStyle w:val="Standard"/>
        <w:jc w:val="center"/>
      </w:pPr>
      <w:r w:rsidRPr="004B19AA">
        <w:t>TURINYS</w:t>
      </w:r>
    </w:p>
    <w:p w14:paraId="101C9A62" w14:textId="77777777" w:rsidR="00921042" w:rsidRPr="004B19AA" w:rsidRDefault="00241F40">
      <w:pPr>
        <w:pStyle w:val="Standard"/>
      </w:pPr>
      <w:r w:rsidRPr="004B19AA">
        <w:t>I. BENDROSIOS NUOSTATOS</w:t>
      </w:r>
    </w:p>
    <w:p w14:paraId="345B54EE" w14:textId="77777777" w:rsidR="00921042" w:rsidRPr="004B19AA" w:rsidRDefault="00241F40">
      <w:pPr>
        <w:pStyle w:val="Standard"/>
      </w:pPr>
      <w:r w:rsidRPr="004B19AA">
        <w:t>II. PIRKIMO OBJEKTAS</w:t>
      </w:r>
    </w:p>
    <w:p w14:paraId="2ED5F233" w14:textId="77777777" w:rsidR="00921042" w:rsidRPr="004B19AA" w:rsidRDefault="00241F40" w:rsidP="00550DC9">
      <w:pPr>
        <w:pStyle w:val="Standard"/>
        <w:jc w:val="both"/>
      </w:pPr>
      <w:r w:rsidRPr="004B19AA">
        <w:t xml:space="preserve">III. TIEKĖJŲ KVALIFIKACIJOS REIKALAVIMAI IR </w:t>
      </w:r>
      <w:r w:rsidRPr="004B19AA">
        <w:rPr>
          <w:rFonts w:eastAsia="Calibri"/>
        </w:rPr>
        <w:t>KOKYBĖS VADYBOS SISTEMOS IR (ARBA) APLINKOS APSAUGOS VADYBOS SISTEMOS STANDARTAI</w:t>
      </w:r>
    </w:p>
    <w:p w14:paraId="60B949CB" w14:textId="77777777" w:rsidR="00921042" w:rsidRPr="004B19AA" w:rsidRDefault="00241F40">
      <w:pPr>
        <w:pStyle w:val="Standard"/>
      </w:pPr>
      <w:r w:rsidRPr="004B19AA">
        <w:t>IV. ŪKIO SUBJEKTŲ GRUPĖS DALYVAVIMAS PIRKIMO PROCEDŪROSE</w:t>
      </w:r>
    </w:p>
    <w:p w14:paraId="3F50E496" w14:textId="77777777" w:rsidR="00921042" w:rsidRPr="004B19AA" w:rsidRDefault="00241F40">
      <w:pPr>
        <w:pStyle w:val="Standard"/>
      </w:pPr>
      <w:r w:rsidRPr="004B19AA">
        <w:t>V. PASIŪLYMŲ RENGIMAS, PATEIKIMAS, KEITIMAS</w:t>
      </w:r>
    </w:p>
    <w:p w14:paraId="1D5E214A" w14:textId="77777777" w:rsidR="00921042" w:rsidRPr="004B19AA" w:rsidRDefault="00241F40">
      <w:pPr>
        <w:pStyle w:val="Standard"/>
        <w:jc w:val="both"/>
      </w:pPr>
      <w:r w:rsidRPr="004B19AA">
        <w:t xml:space="preserve">VI. </w:t>
      </w:r>
      <w:r w:rsidRPr="004B19AA">
        <w:rPr>
          <w:rFonts w:eastAsia="Calibri"/>
          <w:color w:val="000000"/>
        </w:rPr>
        <w:t>PASIŪLYMŲ ŠIFRAVIMAS</w:t>
      </w:r>
    </w:p>
    <w:p w14:paraId="3F2FE2B5" w14:textId="2CABBB59" w:rsidR="00921042" w:rsidRPr="004B19AA" w:rsidRDefault="00241F40" w:rsidP="00516C52">
      <w:pPr>
        <w:pStyle w:val="Standard"/>
        <w:jc w:val="both"/>
        <w:rPr>
          <w:bCs/>
        </w:rPr>
      </w:pPr>
      <w:r w:rsidRPr="004B19AA">
        <w:t>VII. PASIŪLYMŲ GALIOJIMO UŽTIKRINIMAS</w:t>
      </w:r>
      <w:r w:rsidR="00516C52" w:rsidRPr="004B19AA">
        <w:rPr>
          <w:b/>
        </w:rPr>
        <w:t xml:space="preserve"> </w:t>
      </w:r>
      <w:r w:rsidR="00516C52" w:rsidRPr="004B19AA">
        <w:rPr>
          <w:bCs/>
        </w:rPr>
        <w:t>IR SUTARTIES ĮVYKDYMO UŽTIKRINIMO REIKALAVIMAI</w:t>
      </w:r>
    </w:p>
    <w:p w14:paraId="2B1916E4" w14:textId="77777777" w:rsidR="00921042" w:rsidRPr="004B19AA" w:rsidRDefault="00241F40">
      <w:pPr>
        <w:pStyle w:val="Standard"/>
      </w:pPr>
      <w:r w:rsidRPr="004B19AA">
        <w:t>VIII. KONKURSO SĄLYGŲ PAAIŠKINIMAS IR PATIKSLINIMAS</w:t>
      </w:r>
    </w:p>
    <w:p w14:paraId="7C8FFA32" w14:textId="77777777" w:rsidR="00921042" w:rsidRPr="004B19AA" w:rsidRDefault="00241F40">
      <w:pPr>
        <w:pStyle w:val="Standard"/>
      </w:pPr>
      <w:r w:rsidRPr="004B19AA">
        <w:t>IX. SUSIPAŽINIMO SU PASIŪLYMAIS PROCEDŪROS</w:t>
      </w:r>
    </w:p>
    <w:p w14:paraId="3A7E5A68" w14:textId="77777777" w:rsidR="00921042" w:rsidRPr="004B19AA" w:rsidRDefault="00241F40">
      <w:pPr>
        <w:pStyle w:val="Standard"/>
      </w:pPr>
      <w:r w:rsidRPr="004B19AA">
        <w:t>X. PASIŪLYMŲ NAGRINĖJIMAS IR PASIŪLYMŲ ATMETIMO PRIEŽASTYS</w:t>
      </w:r>
    </w:p>
    <w:p w14:paraId="1C5F2691" w14:textId="77777777" w:rsidR="00921042" w:rsidRPr="004B19AA" w:rsidRDefault="00241F40">
      <w:pPr>
        <w:pStyle w:val="Standard"/>
      </w:pPr>
      <w:r w:rsidRPr="004B19AA">
        <w:t>XI. PASIŪLYMŲ VERTINIMAS</w:t>
      </w:r>
    </w:p>
    <w:p w14:paraId="095759E7" w14:textId="77777777" w:rsidR="00921042" w:rsidRPr="004B19AA" w:rsidRDefault="00241F40" w:rsidP="00550DC9">
      <w:pPr>
        <w:pStyle w:val="Standard"/>
        <w:jc w:val="both"/>
      </w:pPr>
      <w:r w:rsidRPr="004B19AA">
        <w:t>XII. PASIŪLYMŲ NAGRINĖJIMAS IR SPRENDIMAS DĖL PIRKIMO SUTARTIES SUDARYMO</w:t>
      </w:r>
    </w:p>
    <w:p w14:paraId="7720A27F" w14:textId="77777777" w:rsidR="00921042" w:rsidRPr="004B19AA" w:rsidRDefault="00241F40">
      <w:pPr>
        <w:pStyle w:val="Standard"/>
      </w:pPr>
      <w:r w:rsidRPr="004B19AA">
        <w:t>XIII. GINČŲ NAGRINĖJIMO TVARKA</w:t>
      </w:r>
    </w:p>
    <w:p w14:paraId="3A06C917" w14:textId="77777777" w:rsidR="00921042" w:rsidRPr="004B19AA" w:rsidRDefault="00241F40">
      <w:pPr>
        <w:pStyle w:val="Standard"/>
      </w:pPr>
      <w:r w:rsidRPr="004B19AA">
        <w:t>XIV. PIRKIMO SUTARTIES SĄLYGOS</w:t>
      </w:r>
    </w:p>
    <w:tbl>
      <w:tblPr>
        <w:tblW w:w="9639" w:type="dxa"/>
        <w:tblInd w:w="-108" w:type="dxa"/>
        <w:tblLayout w:type="fixed"/>
        <w:tblCellMar>
          <w:left w:w="10" w:type="dxa"/>
          <w:right w:w="10" w:type="dxa"/>
        </w:tblCellMar>
        <w:tblLook w:val="0000" w:firstRow="0" w:lastRow="0" w:firstColumn="0" w:lastColumn="0" w:noHBand="0" w:noVBand="0"/>
      </w:tblPr>
      <w:tblGrid>
        <w:gridCol w:w="846"/>
        <w:gridCol w:w="8793"/>
      </w:tblGrid>
      <w:tr w:rsidR="00921042" w:rsidRPr="004B19AA" w14:paraId="7FEFDEBF" w14:textId="77777777">
        <w:trPr>
          <w:trHeight w:val="146"/>
        </w:trPr>
        <w:tc>
          <w:tcPr>
            <w:tcW w:w="846" w:type="dxa"/>
            <w:tcMar>
              <w:top w:w="0" w:type="dxa"/>
              <w:left w:w="108" w:type="dxa"/>
              <w:bottom w:w="0" w:type="dxa"/>
              <w:right w:w="108" w:type="dxa"/>
            </w:tcMar>
          </w:tcPr>
          <w:p w14:paraId="315D4103" w14:textId="77777777" w:rsidR="00921042" w:rsidRPr="004B19AA" w:rsidRDefault="00921042">
            <w:pPr>
              <w:pStyle w:val="Standard"/>
              <w:jc w:val="both"/>
            </w:pPr>
          </w:p>
        </w:tc>
        <w:tc>
          <w:tcPr>
            <w:tcW w:w="8793" w:type="dxa"/>
            <w:tcMar>
              <w:top w:w="0" w:type="dxa"/>
              <w:left w:w="108" w:type="dxa"/>
              <w:bottom w:w="0" w:type="dxa"/>
              <w:right w:w="108" w:type="dxa"/>
            </w:tcMar>
          </w:tcPr>
          <w:p w14:paraId="6193D8C5" w14:textId="77777777" w:rsidR="00921042" w:rsidRPr="004B19AA" w:rsidRDefault="00241F40">
            <w:pPr>
              <w:pStyle w:val="Standard"/>
              <w:jc w:val="both"/>
            </w:pPr>
            <w:r w:rsidRPr="004B19AA">
              <w:t>PRIEDAI:</w:t>
            </w:r>
          </w:p>
        </w:tc>
      </w:tr>
    </w:tbl>
    <w:p w14:paraId="304135C8" w14:textId="77777777" w:rsidR="00921042" w:rsidRPr="004B19AA" w:rsidRDefault="00241F40">
      <w:pPr>
        <w:pStyle w:val="Sraopastraipa"/>
        <w:numPr>
          <w:ilvl w:val="0"/>
          <w:numId w:val="51"/>
        </w:numPr>
        <w:spacing w:after="0" w:line="240" w:lineRule="auto"/>
        <w:ind w:left="993" w:hanging="269"/>
        <w:jc w:val="both"/>
        <w:rPr>
          <w:rFonts w:ascii="Times New Roman" w:hAnsi="Times New Roman"/>
          <w:sz w:val="24"/>
          <w:szCs w:val="24"/>
        </w:rPr>
      </w:pPr>
      <w:r w:rsidRPr="004B19AA">
        <w:rPr>
          <w:rFonts w:ascii="Times New Roman" w:hAnsi="Times New Roman"/>
          <w:sz w:val="24"/>
          <w:szCs w:val="24"/>
        </w:rPr>
        <w:t>Pasiūlymo formos pavyzdys.</w:t>
      </w:r>
    </w:p>
    <w:p w14:paraId="50B8FED0" w14:textId="77777777" w:rsidR="00921042" w:rsidRPr="004B19AA" w:rsidRDefault="00241F40">
      <w:pPr>
        <w:pStyle w:val="Sraopastraipa"/>
        <w:numPr>
          <w:ilvl w:val="0"/>
          <w:numId w:val="41"/>
        </w:numPr>
        <w:spacing w:after="0" w:line="240" w:lineRule="auto"/>
        <w:ind w:left="993" w:hanging="269"/>
        <w:jc w:val="both"/>
        <w:rPr>
          <w:rFonts w:ascii="Times New Roman" w:hAnsi="Times New Roman"/>
          <w:sz w:val="24"/>
          <w:szCs w:val="24"/>
        </w:rPr>
      </w:pPr>
      <w:r w:rsidRPr="004B19AA">
        <w:rPr>
          <w:rFonts w:ascii="Times New Roman" w:hAnsi="Times New Roman"/>
          <w:sz w:val="24"/>
          <w:szCs w:val="24"/>
        </w:rPr>
        <w:t>Techninė specifikacija.</w:t>
      </w:r>
    </w:p>
    <w:p w14:paraId="64146480" w14:textId="77777777" w:rsidR="00921042" w:rsidRPr="004B19AA" w:rsidRDefault="00241F40">
      <w:pPr>
        <w:pStyle w:val="Standard"/>
        <w:ind w:firstLine="724"/>
      </w:pPr>
      <w:r w:rsidRPr="004B19AA">
        <w:t>3. Sutarties projektas.</w:t>
      </w:r>
    </w:p>
    <w:p w14:paraId="7D6074C3" w14:textId="77777777" w:rsidR="00921042" w:rsidRPr="004B19AA" w:rsidRDefault="00241F40">
      <w:pPr>
        <w:pStyle w:val="Standard"/>
        <w:jc w:val="center"/>
        <w:rPr>
          <w:b/>
        </w:rPr>
      </w:pPr>
      <w:r w:rsidRPr="004B19AA">
        <w:rPr>
          <w:b/>
        </w:rPr>
        <w:t>I SKYRIUS</w:t>
      </w:r>
    </w:p>
    <w:p w14:paraId="786C5D1D" w14:textId="77777777" w:rsidR="00921042" w:rsidRPr="004B19AA" w:rsidRDefault="00241F40">
      <w:pPr>
        <w:pStyle w:val="Standard"/>
        <w:jc w:val="center"/>
        <w:rPr>
          <w:b/>
        </w:rPr>
      </w:pPr>
      <w:r w:rsidRPr="004B19AA">
        <w:rPr>
          <w:b/>
        </w:rPr>
        <w:t>BENDROSIOS NUOSTATOS</w:t>
      </w:r>
    </w:p>
    <w:p w14:paraId="703D2089" w14:textId="77777777" w:rsidR="00921042" w:rsidRPr="004B19AA" w:rsidRDefault="00921042">
      <w:pPr>
        <w:pStyle w:val="Standard"/>
        <w:ind w:firstLine="902"/>
        <w:jc w:val="center"/>
        <w:rPr>
          <w:b/>
        </w:rPr>
      </w:pPr>
    </w:p>
    <w:p w14:paraId="6137340B" w14:textId="053835AA" w:rsidR="002B32A9" w:rsidRPr="004B19AA" w:rsidRDefault="00241F40" w:rsidP="002B32A9">
      <w:pPr>
        <w:autoSpaceDE w:val="0"/>
        <w:adjustRightInd w:val="0"/>
        <w:ind w:firstLine="709"/>
        <w:jc w:val="both"/>
        <w:rPr>
          <w:color w:val="000000" w:themeColor="text1"/>
          <w:sz w:val="24"/>
          <w:szCs w:val="24"/>
        </w:rPr>
      </w:pPr>
      <w:r w:rsidRPr="004B19AA">
        <w:rPr>
          <w:sz w:val="24"/>
          <w:szCs w:val="24"/>
        </w:rPr>
        <w:t xml:space="preserve">1. </w:t>
      </w:r>
      <w:r w:rsidR="002B32A9" w:rsidRPr="004B19AA">
        <w:rPr>
          <w:sz w:val="24"/>
          <w:szCs w:val="24"/>
        </w:rPr>
        <w:t xml:space="preserve">Rietavo savivaldybės administracija (toliau – Perkančioji organizacija) numato įsigyti </w:t>
      </w:r>
      <w:r w:rsidR="001F5C81">
        <w:rPr>
          <w:sz w:val="24"/>
          <w:szCs w:val="24"/>
        </w:rPr>
        <w:t>keltuv</w:t>
      </w:r>
      <w:r w:rsidR="00A26A24">
        <w:rPr>
          <w:sz w:val="24"/>
          <w:szCs w:val="24"/>
        </w:rPr>
        <w:t>us</w:t>
      </w:r>
      <w:r w:rsidR="001F5C81">
        <w:rPr>
          <w:sz w:val="24"/>
          <w:szCs w:val="24"/>
        </w:rPr>
        <w:t xml:space="preserve"> žmonėms su negalia (2 vnt.) su </w:t>
      </w:r>
      <w:r w:rsidR="00546837">
        <w:rPr>
          <w:sz w:val="24"/>
          <w:szCs w:val="24"/>
        </w:rPr>
        <w:t xml:space="preserve">pristatymu ir </w:t>
      </w:r>
      <w:r w:rsidR="001F5C81">
        <w:rPr>
          <w:sz w:val="24"/>
          <w:szCs w:val="24"/>
        </w:rPr>
        <w:t>montavimu</w:t>
      </w:r>
      <w:r w:rsidR="00A26A24">
        <w:rPr>
          <w:sz w:val="24"/>
          <w:szCs w:val="24"/>
        </w:rPr>
        <w:t xml:space="preserve">. </w:t>
      </w:r>
      <w:r w:rsidR="002B32A9" w:rsidRPr="004B19AA">
        <w:rPr>
          <w:color w:val="000000" w:themeColor="text1"/>
          <w:sz w:val="24"/>
          <w:szCs w:val="24"/>
        </w:rPr>
        <w:t xml:space="preserve">Pirkimo objekto kodas pagal bendrąjį viešųjų pirkimų žodyną (BVPŽ): </w:t>
      </w:r>
      <w:r w:rsidR="00A07B4B" w:rsidRPr="00253F51">
        <w:rPr>
          <w:color w:val="000000" w:themeColor="text1"/>
          <w:sz w:val="24"/>
          <w:szCs w:val="24"/>
        </w:rPr>
        <w:t>3</w:t>
      </w:r>
      <w:r w:rsidR="009D4067" w:rsidRPr="00253F51">
        <w:rPr>
          <w:color w:val="000000" w:themeColor="text1"/>
          <w:sz w:val="24"/>
          <w:szCs w:val="24"/>
        </w:rPr>
        <w:t>3196200-2</w:t>
      </w:r>
      <w:r w:rsidR="002B32A9" w:rsidRPr="00253F51">
        <w:rPr>
          <w:color w:val="000000" w:themeColor="text1"/>
          <w:sz w:val="24"/>
          <w:szCs w:val="24"/>
        </w:rPr>
        <w:t xml:space="preserve"> (</w:t>
      </w:r>
      <w:r w:rsidR="00253F51" w:rsidRPr="00253F51">
        <w:rPr>
          <w:color w:val="000000" w:themeColor="text1"/>
          <w:sz w:val="24"/>
          <w:szCs w:val="24"/>
        </w:rPr>
        <w:t>Įrenginiai</w:t>
      </w:r>
      <w:r w:rsidR="00253F51">
        <w:rPr>
          <w:color w:val="000000" w:themeColor="text1"/>
          <w:sz w:val="24"/>
          <w:szCs w:val="24"/>
        </w:rPr>
        <w:t xml:space="preserve"> neįgaliesiems</w:t>
      </w:r>
      <w:r w:rsidR="002B32A9" w:rsidRPr="004B19AA">
        <w:rPr>
          <w:color w:val="000000" w:themeColor="text1"/>
          <w:sz w:val="24"/>
          <w:szCs w:val="24"/>
        </w:rPr>
        <w:t>).</w:t>
      </w:r>
    </w:p>
    <w:p w14:paraId="62BE9F02" w14:textId="753E7A33" w:rsidR="002B32A9" w:rsidRPr="004B19AA" w:rsidRDefault="002B32A9" w:rsidP="002B32A9">
      <w:pPr>
        <w:ind w:firstLine="709"/>
        <w:jc w:val="both"/>
        <w:outlineLvl w:val="0"/>
        <w:rPr>
          <w:rFonts w:eastAsia="Calibri"/>
          <w:sz w:val="24"/>
          <w:szCs w:val="24"/>
          <w:lang w:eastAsia="ar-SA"/>
        </w:rPr>
      </w:pPr>
      <w:r w:rsidRPr="004B19AA">
        <w:rPr>
          <w:b/>
          <w:bCs/>
          <w:sz w:val="24"/>
          <w:szCs w:val="24"/>
          <w:shd w:val="clear" w:color="auto" w:fill="FFFFFF"/>
        </w:rPr>
        <w:t>Pirkimo procedūras vykdo</w:t>
      </w:r>
      <w:r w:rsidRPr="004B19AA">
        <w:rPr>
          <w:b/>
          <w:bCs/>
          <w:sz w:val="24"/>
          <w:szCs w:val="24"/>
        </w:rPr>
        <w:t xml:space="preserve">: </w:t>
      </w:r>
      <w:r w:rsidRPr="004B19AA">
        <w:rPr>
          <w:rFonts w:eastAsia="Calibri"/>
          <w:sz w:val="24"/>
          <w:szCs w:val="24"/>
          <w:lang w:eastAsia="ar-SA"/>
        </w:rPr>
        <w:t>Rietavo savivaldybės administracija, atliekanti centrinės perkančiosios organizacijos funkcijas</w:t>
      </w:r>
      <w:r w:rsidRPr="004B19AA">
        <w:rPr>
          <w:sz w:val="24"/>
          <w:szCs w:val="24"/>
        </w:rPr>
        <w:t xml:space="preserve"> (toliau ‒ CPO) (kodas 188747184), adresas: Laisvės a. 3, 90311 Rietavas, tel. (8 448) 73 200,</w:t>
      </w:r>
      <w:r w:rsidRPr="004B19AA">
        <w:rPr>
          <w:b/>
          <w:sz w:val="24"/>
          <w:szCs w:val="24"/>
        </w:rPr>
        <w:t xml:space="preserve"> </w:t>
      </w:r>
      <w:r w:rsidRPr="004B19AA">
        <w:rPr>
          <w:sz w:val="24"/>
          <w:szCs w:val="24"/>
        </w:rPr>
        <w:t>el. p. savivaldybe@rietavas.lt.</w:t>
      </w:r>
      <w:r w:rsidRPr="004B19AA">
        <w:rPr>
          <w:rFonts w:eastAsia="Calibri"/>
          <w:b/>
          <w:bCs/>
          <w:sz w:val="24"/>
          <w:szCs w:val="24"/>
          <w:lang w:eastAsia="ar-SA"/>
        </w:rPr>
        <w:t xml:space="preserve"> </w:t>
      </w:r>
    </w:p>
    <w:p w14:paraId="2E05D2E3" w14:textId="196801D6" w:rsidR="00921042" w:rsidRPr="004B19AA" w:rsidRDefault="00241F40" w:rsidP="002B32A9">
      <w:pPr>
        <w:pStyle w:val="Antrat1"/>
        <w:spacing w:before="0" w:after="0"/>
        <w:ind w:firstLine="709"/>
        <w:jc w:val="both"/>
        <w:rPr>
          <w:sz w:val="24"/>
          <w:szCs w:val="24"/>
        </w:rPr>
      </w:pPr>
      <w:r w:rsidRPr="004B19AA">
        <w:rPr>
          <w:sz w:val="24"/>
          <w:szCs w:val="24"/>
        </w:rPr>
        <w:t>2.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w:t>
      </w:r>
      <w:r w:rsidR="002B32A9" w:rsidRPr="004B19AA">
        <w:rPr>
          <w:sz w:val="24"/>
          <w:szCs w:val="24"/>
        </w:rPr>
        <w:t>.</w:t>
      </w:r>
    </w:p>
    <w:p w14:paraId="2AC2B334" w14:textId="748682CB" w:rsidR="006B6EEC" w:rsidRPr="004B19AA" w:rsidRDefault="006B6EEC" w:rsidP="006B6EEC">
      <w:pPr>
        <w:tabs>
          <w:tab w:val="left" w:pos="709"/>
        </w:tabs>
        <w:overflowPunct w:val="0"/>
        <w:autoSpaceDE w:val="0"/>
        <w:adjustRightInd w:val="0"/>
        <w:jc w:val="both"/>
        <w:rPr>
          <w:sz w:val="24"/>
          <w:szCs w:val="24"/>
        </w:rPr>
      </w:pPr>
      <w:r w:rsidRPr="004B19AA">
        <w:rPr>
          <w:sz w:val="24"/>
          <w:szCs w:val="24"/>
        </w:rPr>
        <w:tab/>
      </w:r>
      <w:r w:rsidR="00241F40" w:rsidRPr="004B19AA">
        <w:rPr>
          <w:sz w:val="24"/>
          <w:szCs w:val="24"/>
        </w:rPr>
        <w:t xml:space="preserve">3. </w:t>
      </w:r>
      <w:r w:rsidRPr="004B19AA">
        <w:rPr>
          <w:rFonts w:eastAsia="Calibri"/>
          <w:sz w:val="24"/>
          <w:szCs w:val="24"/>
        </w:rPr>
        <w:t>Šiose pirkimo sąlygose vartojamos sąvokos:</w:t>
      </w:r>
    </w:p>
    <w:p w14:paraId="0A619435" w14:textId="77777777" w:rsidR="006B6EEC" w:rsidRPr="004B19AA" w:rsidRDefault="006B6EEC" w:rsidP="006B6EEC">
      <w:pPr>
        <w:tabs>
          <w:tab w:val="left" w:pos="709"/>
        </w:tabs>
        <w:overflowPunct w:val="0"/>
        <w:autoSpaceDE w:val="0"/>
        <w:adjustRightInd w:val="0"/>
        <w:jc w:val="both"/>
        <w:rPr>
          <w:sz w:val="24"/>
          <w:szCs w:val="24"/>
        </w:rPr>
      </w:pPr>
      <w:r w:rsidRPr="004B19AA">
        <w:rPr>
          <w:sz w:val="24"/>
          <w:szCs w:val="24"/>
        </w:rPr>
        <w:tab/>
        <w:t xml:space="preserve">3.1. </w:t>
      </w:r>
      <w:r w:rsidRPr="004B19AA">
        <w:rPr>
          <w:rFonts w:eastAsia="Calibri"/>
          <w:b/>
          <w:sz w:val="24"/>
          <w:szCs w:val="24"/>
        </w:rPr>
        <w:t>CVP IS</w:t>
      </w:r>
      <w:r w:rsidRPr="004B19AA">
        <w:rPr>
          <w:rFonts w:eastAsia="Calibri"/>
          <w:sz w:val="24"/>
          <w:szCs w:val="24"/>
        </w:rPr>
        <w:t xml:space="preserve"> – Centrinė viešųjų pirkimų informacinė sistema;</w:t>
      </w:r>
    </w:p>
    <w:p w14:paraId="5C7F5F36" w14:textId="77777777" w:rsidR="006B6EEC" w:rsidRPr="004B19AA" w:rsidRDefault="006B6EEC" w:rsidP="006B6EEC">
      <w:pPr>
        <w:tabs>
          <w:tab w:val="left" w:pos="709"/>
        </w:tabs>
        <w:overflowPunct w:val="0"/>
        <w:autoSpaceDE w:val="0"/>
        <w:adjustRightInd w:val="0"/>
        <w:jc w:val="both"/>
        <w:rPr>
          <w:sz w:val="24"/>
          <w:szCs w:val="24"/>
        </w:rPr>
      </w:pPr>
      <w:r w:rsidRPr="004B19AA">
        <w:rPr>
          <w:sz w:val="24"/>
          <w:szCs w:val="24"/>
        </w:rPr>
        <w:tab/>
        <w:t xml:space="preserve">3.2. </w:t>
      </w:r>
      <w:r w:rsidRPr="004B19AA">
        <w:rPr>
          <w:rFonts w:eastAsia="Calibri"/>
          <w:b/>
          <w:sz w:val="24"/>
          <w:szCs w:val="24"/>
        </w:rPr>
        <w:t>EBVPD</w:t>
      </w:r>
      <w:r w:rsidRPr="004B19AA">
        <w:rPr>
          <w:rFonts w:eastAsia="Calibri"/>
          <w:sz w:val="24"/>
          <w:szCs w:val="24"/>
        </w:rPr>
        <w:t xml:space="preserve"> – Europos bendrasis viešųjų pirkimų dokumentas;</w:t>
      </w:r>
    </w:p>
    <w:p w14:paraId="1D749008" w14:textId="77777777" w:rsidR="006B6EEC" w:rsidRPr="004B19AA" w:rsidRDefault="006B6EEC" w:rsidP="006B6EEC">
      <w:pPr>
        <w:tabs>
          <w:tab w:val="left" w:pos="709"/>
        </w:tabs>
        <w:overflowPunct w:val="0"/>
        <w:autoSpaceDE w:val="0"/>
        <w:adjustRightInd w:val="0"/>
        <w:jc w:val="both"/>
        <w:rPr>
          <w:sz w:val="24"/>
          <w:szCs w:val="24"/>
        </w:rPr>
      </w:pPr>
      <w:r w:rsidRPr="004B19AA">
        <w:rPr>
          <w:sz w:val="24"/>
          <w:szCs w:val="24"/>
        </w:rPr>
        <w:tab/>
        <w:t xml:space="preserve">3.3. </w:t>
      </w:r>
      <w:r w:rsidRPr="004B19AA">
        <w:rPr>
          <w:rFonts w:eastAsia="Calibri"/>
          <w:b/>
          <w:sz w:val="24"/>
          <w:szCs w:val="24"/>
        </w:rPr>
        <w:t>kvazisubtiekėjai</w:t>
      </w:r>
      <w:r w:rsidRPr="004B19AA">
        <w:rPr>
          <w:rFonts w:eastAsia="Calibri"/>
          <w:sz w:val="24"/>
          <w:szCs w:val="24"/>
        </w:rPr>
        <w:t xml:space="preserve"> – specialistai, kurių kvalifikacija remiasi tiekėjas, ir kurie pasiūlymo teikimo metu dar nėra tiekėjo ar subtiekėjo darbuotojai, tačiau juos ketinama įdarbinti, jei pasiūlymas bus pripažintas laimėjusiu;</w:t>
      </w:r>
    </w:p>
    <w:p w14:paraId="1BC64E96" w14:textId="77777777" w:rsidR="006B6EEC" w:rsidRPr="004B19AA" w:rsidRDefault="006B6EEC" w:rsidP="006B6EEC">
      <w:pPr>
        <w:tabs>
          <w:tab w:val="left" w:pos="709"/>
        </w:tabs>
        <w:overflowPunct w:val="0"/>
        <w:autoSpaceDE w:val="0"/>
        <w:adjustRightInd w:val="0"/>
        <w:jc w:val="both"/>
        <w:rPr>
          <w:sz w:val="24"/>
          <w:szCs w:val="24"/>
        </w:rPr>
      </w:pPr>
      <w:r w:rsidRPr="004B19AA">
        <w:rPr>
          <w:sz w:val="24"/>
          <w:szCs w:val="24"/>
        </w:rPr>
        <w:tab/>
        <w:t xml:space="preserve">3.4. </w:t>
      </w:r>
      <w:r w:rsidRPr="004B19AA">
        <w:rPr>
          <w:b/>
          <w:bCs/>
          <w:sz w:val="24"/>
          <w:szCs w:val="24"/>
        </w:rPr>
        <w:t xml:space="preserve">Subtiekėjas, kurio pajėgumais tiekėjas nesiremia (toliau – subtiekėjas) </w:t>
      </w:r>
      <w:r w:rsidRPr="004B19AA">
        <w:rPr>
          <w:sz w:val="24"/>
          <w:szCs w:val="24"/>
        </w:rPr>
        <w:t xml:space="preserve">– tiekėjo pirkimo sutarties vykdymui pasitelkiamas trečiasis asmuo, kurio kvalifikacija tiekėjas nesiremia, kad atitiktų kvalifikacijos reikalavimus; </w:t>
      </w:r>
    </w:p>
    <w:p w14:paraId="21C19581" w14:textId="77777777" w:rsidR="006B6EEC" w:rsidRPr="004B19AA" w:rsidRDefault="006B6EEC" w:rsidP="006B6EEC">
      <w:pPr>
        <w:tabs>
          <w:tab w:val="left" w:pos="709"/>
        </w:tabs>
        <w:overflowPunct w:val="0"/>
        <w:autoSpaceDE w:val="0"/>
        <w:adjustRightInd w:val="0"/>
        <w:jc w:val="both"/>
        <w:rPr>
          <w:sz w:val="24"/>
          <w:szCs w:val="24"/>
        </w:rPr>
      </w:pPr>
      <w:r w:rsidRPr="004B19AA">
        <w:rPr>
          <w:sz w:val="24"/>
          <w:szCs w:val="24"/>
        </w:rPr>
        <w:tab/>
        <w:t xml:space="preserve">3.5. </w:t>
      </w:r>
      <w:r w:rsidRPr="004B19AA">
        <w:rPr>
          <w:b/>
          <w:bCs/>
          <w:sz w:val="24"/>
          <w:szCs w:val="24"/>
        </w:rPr>
        <w:t xml:space="preserve">Ūkio subjektas, kurio pajėgumais remiamasi – </w:t>
      </w:r>
      <w:r w:rsidRPr="004B19AA">
        <w:rPr>
          <w:sz w:val="24"/>
          <w:szCs w:val="24"/>
        </w:rPr>
        <w:t>tiekėjo pirkimo sutarties vykdymui pasitelkiamas trečiasis asmuo, kurio kvalifikacija tiekėjas remiasi, kad atitiktų kvalifikacijos reikalavimus</w:t>
      </w:r>
      <w:r w:rsidRPr="004B19AA">
        <w:rPr>
          <w:rFonts w:eastAsia="Calibri"/>
          <w:b/>
          <w:sz w:val="24"/>
          <w:szCs w:val="24"/>
        </w:rPr>
        <w:t xml:space="preserve">. </w:t>
      </w:r>
    </w:p>
    <w:p w14:paraId="1A913482" w14:textId="77777777" w:rsidR="006B6EEC" w:rsidRPr="004B19AA" w:rsidRDefault="006B6EEC" w:rsidP="006B6EEC">
      <w:pPr>
        <w:tabs>
          <w:tab w:val="left" w:pos="709"/>
        </w:tabs>
        <w:overflowPunct w:val="0"/>
        <w:autoSpaceDE w:val="0"/>
        <w:adjustRightInd w:val="0"/>
        <w:jc w:val="both"/>
        <w:rPr>
          <w:sz w:val="24"/>
          <w:szCs w:val="24"/>
        </w:rPr>
      </w:pPr>
      <w:r w:rsidRPr="004B19AA">
        <w:rPr>
          <w:sz w:val="24"/>
          <w:szCs w:val="24"/>
        </w:rPr>
        <w:lastRenderedPageBreak/>
        <w:tab/>
      </w:r>
      <w:r w:rsidRPr="004B19AA">
        <w:rPr>
          <w:rFonts w:eastAsia="Calibri"/>
          <w:sz w:val="24"/>
          <w:szCs w:val="24"/>
        </w:rPr>
        <w:t xml:space="preserve"> Pirkimo sąlygų sąvokos atitinka Viešųjų pirkimų įstatyme, </w:t>
      </w:r>
      <w:r w:rsidRPr="004B19AA">
        <w:rPr>
          <w:sz w:val="24"/>
          <w:szCs w:val="24"/>
        </w:rPr>
        <w:t>Kainodaros taisyklių nustatymo metodikoje</w:t>
      </w:r>
      <w:r w:rsidRPr="004B19AA">
        <w:rPr>
          <w:rStyle w:val="Puslapioinaosnuoroda"/>
          <w:sz w:val="24"/>
          <w:szCs w:val="24"/>
        </w:rPr>
        <w:footnoteReference w:id="1"/>
      </w:r>
      <w:r w:rsidRPr="004B19AA">
        <w:rPr>
          <w:sz w:val="24"/>
          <w:szCs w:val="24"/>
        </w:rPr>
        <w:t>, Tiekėjo kvalifikacijos reikalavimų nustatymo metodikoje</w:t>
      </w:r>
      <w:r w:rsidRPr="004B19AA">
        <w:rPr>
          <w:rStyle w:val="Puslapioinaosnuoroda"/>
          <w:sz w:val="24"/>
          <w:szCs w:val="24"/>
        </w:rPr>
        <w:footnoteReference w:id="2"/>
      </w:r>
      <w:r w:rsidRPr="004B19AA">
        <w:rPr>
          <w:sz w:val="24"/>
          <w:szCs w:val="24"/>
        </w:rPr>
        <w:t xml:space="preserve"> apibrėžtas sąvokas.</w:t>
      </w:r>
    </w:p>
    <w:p w14:paraId="02717D90" w14:textId="5AA84F84" w:rsidR="006B6EEC" w:rsidRPr="004B19AA" w:rsidRDefault="00241F40" w:rsidP="006B6EEC">
      <w:pPr>
        <w:tabs>
          <w:tab w:val="left" w:pos="709"/>
        </w:tabs>
        <w:overflowPunct w:val="0"/>
        <w:autoSpaceDE w:val="0"/>
        <w:adjustRightInd w:val="0"/>
        <w:jc w:val="both"/>
        <w:rPr>
          <w:sz w:val="24"/>
          <w:szCs w:val="24"/>
        </w:rPr>
      </w:pPr>
      <w:r w:rsidRPr="004B19AA">
        <w:rPr>
          <w:sz w:val="24"/>
          <w:szCs w:val="24"/>
          <w:lang w:val="lt-LT"/>
        </w:rPr>
        <w:tab/>
        <w:t xml:space="preserve">4. </w:t>
      </w:r>
      <w:r w:rsidR="006B6EEC" w:rsidRPr="004B19AA">
        <w:rPr>
          <w:sz w:val="24"/>
          <w:szCs w:val="24"/>
        </w:rPr>
        <w:t xml:space="preserve">Pirkimas vykdomas skelbiamos apklausos būdu naudojantis CVP IS priemonėmis. Pirkimo dokumentai skelbiami CVP IS. </w:t>
      </w:r>
      <w:r w:rsidR="006B6EEC" w:rsidRPr="004B19AA">
        <w:rPr>
          <w:rFonts w:eastAsia="Calibri"/>
          <w:sz w:val="24"/>
          <w:szCs w:val="24"/>
        </w:rPr>
        <w:t>Pirkimo Komisijos ir tiekėjų bendravimas ir keitimasis informacija, atliekant šį pirkimą, vyksta naudojantis CVP IS. Šiame punkte nustatytų reikalavimų gali būti nesilaikoma tik išimtinais Viešųjų pirkimų įstatyme nurodytais atvejais.</w:t>
      </w:r>
      <w:r w:rsidR="006B6EEC" w:rsidRPr="004B19AA">
        <w:rPr>
          <w:sz w:val="24"/>
          <w:szCs w:val="24"/>
        </w:rPr>
        <w:t xml:space="preserve"> Pasiūlymus gali teikti Tiekėjai, kurie yra registruoti CVP IS, pasiekiamoje adresu </w:t>
      </w:r>
      <w:hyperlink r:id="rId8" w:history="1">
        <w:r w:rsidR="006B6EEC" w:rsidRPr="004B19AA">
          <w:rPr>
            <w:rStyle w:val="Hipersaitas"/>
            <w:rFonts w:eastAsia="Calibri"/>
            <w:sz w:val="24"/>
            <w:szCs w:val="24"/>
          </w:rPr>
          <w:t>https://viesiejipirkimai.lt</w:t>
        </w:r>
      </w:hyperlink>
      <w:r w:rsidR="006B6EEC" w:rsidRPr="004B19AA">
        <w:rPr>
          <w:rFonts w:eastAsia="Calibri"/>
          <w:sz w:val="24"/>
          <w:szCs w:val="24"/>
        </w:rPr>
        <w:t xml:space="preserve">. </w:t>
      </w:r>
      <w:r w:rsidR="006B6EEC" w:rsidRPr="004B19AA">
        <w:rPr>
          <w:b/>
          <w:bCs/>
          <w:sz w:val="24"/>
          <w:szCs w:val="24"/>
        </w:rPr>
        <w:t>Instrukcijos kaip užsiregistruoti ir pateikti pasiūlymą skelbiamos Viešųjų pirkimų tarnybos interneto svetainėje</w:t>
      </w:r>
      <w:r w:rsidR="006B6EEC" w:rsidRPr="004B19AA">
        <w:rPr>
          <w:rStyle w:val="Puslapioinaosnuoroda"/>
          <w:b/>
          <w:bCs/>
          <w:sz w:val="24"/>
          <w:szCs w:val="24"/>
        </w:rPr>
        <w:footnoteReference w:id="3"/>
      </w:r>
      <w:r w:rsidR="006B6EEC" w:rsidRPr="004B19AA">
        <w:rPr>
          <w:b/>
          <w:bCs/>
          <w:sz w:val="24"/>
          <w:szCs w:val="24"/>
        </w:rPr>
        <w:t>.</w:t>
      </w:r>
      <w:r w:rsidR="006B6EEC" w:rsidRPr="004B19AA">
        <w:rPr>
          <w:bCs/>
          <w:sz w:val="24"/>
          <w:szCs w:val="24"/>
        </w:rPr>
        <w:t xml:space="preserve"> </w:t>
      </w:r>
    </w:p>
    <w:p w14:paraId="116D4BB6" w14:textId="0DCC9489" w:rsidR="00921042" w:rsidRPr="004B19AA" w:rsidRDefault="006B6EEC" w:rsidP="006B6EEC">
      <w:pPr>
        <w:pStyle w:val="Sraopastraipa"/>
        <w:tabs>
          <w:tab w:val="left" w:pos="709"/>
        </w:tabs>
        <w:spacing w:after="0" w:line="240" w:lineRule="auto"/>
        <w:ind w:left="0"/>
        <w:jc w:val="both"/>
        <w:rPr>
          <w:rFonts w:ascii="Times New Roman" w:hAnsi="Times New Roman"/>
          <w:sz w:val="24"/>
          <w:szCs w:val="24"/>
        </w:rPr>
      </w:pPr>
      <w:r w:rsidRPr="004B19AA">
        <w:rPr>
          <w:rFonts w:ascii="Times New Roman" w:hAnsi="Times New Roman"/>
          <w:sz w:val="24"/>
          <w:szCs w:val="24"/>
        </w:rPr>
        <w:tab/>
      </w:r>
      <w:r w:rsidR="00241F40" w:rsidRPr="004B19AA">
        <w:rPr>
          <w:rFonts w:ascii="Times New Roman" w:hAnsi="Times New Roman"/>
          <w:sz w:val="24"/>
          <w:szCs w:val="24"/>
        </w:rPr>
        <w:t>5. Pirkimas atliekamas laikantis lygiateisiškumo, nediskriminavimo, skaidrumo, abipusio pripažinimo, proporcingumo principų, konfidencialumo ir nešališkumo reikalavimų. Priimant sprendimus dėl konkurso sąlygų, vadovaujamasi racionalumo principu.</w:t>
      </w:r>
    </w:p>
    <w:p w14:paraId="2DC55150" w14:textId="28B1DD9E" w:rsidR="001B334B" w:rsidRPr="004B19AA" w:rsidRDefault="00241F40" w:rsidP="001B334B">
      <w:pPr>
        <w:pStyle w:val="Standard"/>
        <w:tabs>
          <w:tab w:val="left" w:pos="993"/>
        </w:tabs>
        <w:ind w:firstLine="724"/>
        <w:jc w:val="both"/>
      </w:pPr>
      <w:r w:rsidRPr="004B19AA">
        <w:t xml:space="preserve">6. </w:t>
      </w:r>
      <w:r w:rsidR="001B334B" w:rsidRPr="004B19AA">
        <w:t xml:space="preserve">Perkančiosios organizacijos sprendimo neatlikti pirkimo naudojantis centrinės perkančiosios organizacijos paslaugomis argumentai, kaip numatyta Viešųjų pirkimų įstatymo 82 straipsnio 2 dalies 1 punkte: skelbiamame CPO kataloge dėl panašaus pobūdžio prekių nėra sudarytų preliminarių sutarčių ir nėra galimybių atlikti atnaujinto varžymosi dėl perkamų prekių specifikos. </w:t>
      </w:r>
      <w:bookmarkStart w:id="2" w:name="_Toc47844929"/>
      <w:bookmarkStart w:id="3" w:name="_Toc60525483"/>
    </w:p>
    <w:p w14:paraId="0C429EC2" w14:textId="4A8FBC15" w:rsidR="001B334B" w:rsidRPr="004B19AA" w:rsidRDefault="00241F40" w:rsidP="001B334B">
      <w:pPr>
        <w:pStyle w:val="Standard"/>
        <w:ind w:firstLine="724"/>
        <w:jc w:val="both"/>
      </w:pPr>
      <w:r w:rsidRPr="004B19AA">
        <w:t xml:space="preserve">7. </w:t>
      </w:r>
      <w:r w:rsidR="001B334B" w:rsidRPr="004B19AA">
        <w:t>Perkančioji organizacija nėra pridėtinės vertės mokesčio (toliau – PVM) mokėtoja.</w:t>
      </w:r>
    </w:p>
    <w:p w14:paraId="3EA3913B" w14:textId="77777777" w:rsidR="00921042" w:rsidRPr="004B19AA" w:rsidRDefault="00921042">
      <w:pPr>
        <w:pStyle w:val="Standard"/>
        <w:jc w:val="center"/>
        <w:rPr>
          <w:b/>
        </w:rPr>
      </w:pPr>
    </w:p>
    <w:p w14:paraId="24075775" w14:textId="77777777" w:rsidR="00921042" w:rsidRPr="004B19AA" w:rsidRDefault="00241F40">
      <w:pPr>
        <w:pStyle w:val="Standard"/>
        <w:jc w:val="center"/>
        <w:rPr>
          <w:b/>
        </w:rPr>
      </w:pPr>
      <w:r w:rsidRPr="004B19AA">
        <w:rPr>
          <w:b/>
        </w:rPr>
        <w:t>II SKYRIUS</w:t>
      </w:r>
    </w:p>
    <w:p w14:paraId="48B2E0DF" w14:textId="77777777" w:rsidR="00921042" w:rsidRPr="004B19AA" w:rsidRDefault="00241F40">
      <w:pPr>
        <w:pStyle w:val="Standard"/>
        <w:jc w:val="center"/>
        <w:rPr>
          <w:b/>
        </w:rPr>
      </w:pPr>
      <w:r w:rsidRPr="004B19AA">
        <w:rPr>
          <w:b/>
        </w:rPr>
        <w:t>PIRKIMO OBJEKTAS</w:t>
      </w:r>
      <w:bookmarkEnd w:id="2"/>
      <w:bookmarkEnd w:id="3"/>
    </w:p>
    <w:p w14:paraId="11699BCA" w14:textId="77777777" w:rsidR="00921042" w:rsidRPr="004B19AA" w:rsidRDefault="00921042">
      <w:pPr>
        <w:pStyle w:val="Standard"/>
        <w:jc w:val="center"/>
        <w:rPr>
          <w:b/>
        </w:rPr>
      </w:pPr>
    </w:p>
    <w:p w14:paraId="21D9E145" w14:textId="6EC0077C" w:rsidR="00921042" w:rsidRPr="004B19AA" w:rsidRDefault="00241F40" w:rsidP="007337C0">
      <w:pPr>
        <w:pStyle w:val="Standard"/>
        <w:ind w:firstLine="724"/>
        <w:jc w:val="both"/>
      </w:pPr>
      <w:r w:rsidRPr="004B19AA">
        <w:t xml:space="preserve">8. </w:t>
      </w:r>
      <w:r w:rsidRPr="004B19AA">
        <w:rPr>
          <w:bCs/>
        </w:rPr>
        <w:t xml:space="preserve">Šis pirkimas į </w:t>
      </w:r>
      <w:r w:rsidRPr="004B19AA">
        <w:t>atskiras pirkimo dalis neskaidomas, todėl tiekėjai turi pateikti pasiūlymus visai pirkimo apimčiai bendrai. Alternatyvūs pasiūlymai bus atmesti.</w:t>
      </w:r>
      <w:bookmarkStart w:id="4" w:name="_Hlk129010669"/>
    </w:p>
    <w:p w14:paraId="5B14A405" w14:textId="0F48E65D" w:rsidR="004663F4" w:rsidRPr="004B19AA" w:rsidRDefault="002F07D5" w:rsidP="005C55F7">
      <w:pPr>
        <w:widowControl/>
        <w:ind w:firstLine="724"/>
        <w:jc w:val="both"/>
        <w:rPr>
          <w:color w:val="000000"/>
          <w:kern w:val="0"/>
          <w:sz w:val="24"/>
          <w:szCs w:val="24"/>
        </w:rPr>
      </w:pPr>
      <w:r w:rsidRPr="004B19AA">
        <w:rPr>
          <w:sz w:val="24"/>
          <w:szCs w:val="24"/>
        </w:rPr>
        <w:t xml:space="preserve">9. Pirkimo objektas – </w:t>
      </w:r>
      <w:r w:rsidR="00253F51">
        <w:rPr>
          <w:color w:val="000000"/>
          <w:kern w:val="0"/>
          <w:sz w:val="24"/>
          <w:szCs w:val="24"/>
        </w:rPr>
        <w:t>k</w:t>
      </w:r>
      <w:r w:rsidR="00253F51" w:rsidRPr="00253F51">
        <w:rPr>
          <w:color w:val="000000"/>
          <w:kern w:val="0"/>
          <w:sz w:val="24"/>
          <w:szCs w:val="24"/>
        </w:rPr>
        <w:t xml:space="preserve">eltuvų žmonėms su negalia (2 vnt.) pirkimas su </w:t>
      </w:r>
      <w:r w:rsidR="00546837">
        <w:rPr>
          <w:color w:val="000000"/>
          <w:kern w:val="0"/>
          <w:sz w:val="24"/>
          <w:szCs w:val="24"/>
        </w:rPr>
        <w:t xml:space="preserve">pristatymu ir </w:t>
      </w:r>
      <w:r w:rsidR="00253F51" w:rsidRPr="00253F51">
        <w:rPr>
          <w:color w:val="000000"/>
          <w:kern w:val="0"/>
          <w:sz w:val="24"/>
          <w:szCs w:val="24"/>
        </w:rPr>
        <w:t>montavimu.</w:t>
      </w:r>
      <w:r w:rsidR="004663F4" w:rsidRPr="004B19AA">
        <w:rPr>
          <w:color w:val="000000"/>
          <w:kern w:val="0"/>
          <w:sz w:val="24"/>
          <w:szCs w:val="24"/>
        </w:rPr>
        <w:t xml:space="preserve"> Išsamesnė perkamų prekių informacija ir reikalavimai pateikiami techninėje specifikacijoje (priedas Nr. </w:t>
      </w:r>
      <w:r w:rsidR="00EA7982" w:rsidRPr="004B19AA">
        <w:rPr>
          <w:color w:val="000000"/>
          <w:kern w:val="0"/>
          <w:sz w:val="24"/>
          <w:szCs w:val="24"/>
        </w:rPr>
        <w:t>2</w:t>
      </w:r>
      <w:r w:rsidR="004663F4" w:rsidRPr="004B19AA">
        <w:rPr>
          <w:color w:val="000000"/>
          <w:kern w:val="0"/>
          <w:sz w:val="24"/>
          <w:szCs w:val="24"/>
        </w:rPr>
        <w:t>). Jeigu techninėje specifikacijoje ar kituose pridedamuose dokumentuose nurodomas konkretus modelis ar tiekimo šaltinis, konkretus procesas, būdingas konkretaus tiekėjo teikiamoms prekėms, ar prekės ženklas, patentas, tipai, konkreti kilmė ar gamyba, jie yra tik informacinio pobūdžio ir tiekėjas gali siūlyti lygiavertį objektą nurodytajam.</w:t>
      </w:r>
    </w:p>
    <w:p w14:paraId="4C6BFF44" w14:textId="6103474B" w:rsidR="008551C7" w:rsidRPr="004B19AA" w:rsidRDefault="000C2339" w:rsidP="008551C7">
      <w:pPr>
        <w:tabs>
          <w:tab w:val="left" w:pos="709"/>
        </w:tabs>
        <w:jc w:val="both"/>
        <w:rPr>
          <w:color w:val="000000" w:themeColor="text1"/>
          <w:sz w:val="24"/>
          <w:szCs w:val="24"/>
        </w:rPr>
      </w:pPr>
      <w:bookmarkStart w:id="5" w:name="_Toc47844930"/>
      <w:bookmarkStart w:id="6" w:name="_Toc60525484"/>
      <w:bookmarkEnd w:id="4"/>
      <w:r w:rsidRPr="004B19AA">
        <w:rPr>
          <w:color w:val="000000" w:themeColor="text1"/>
          <w:sz w:val="24"/>
          <w:szCs w:val="24"/>
        </w:rPr>
        <w:tab/>
      </w:r>
      <w:r w:rsidR="002C493C" w:rsidRPr="004B19AA">
        <w:rPr>
          <w:color w:val="000000" w:themeColor="text1"/>
          <w:sz w:val="24"/>
          <w:szCs w:val="24"/>
        </w:rPr>
        <w:t xml:space="preserve">10. Sutarčiai taikoma fiksuotos kainos kainodara. </w:t>
      </w:r>
      <w:r w:rsidR="008551C7" w:rsidRPr="004B19AA">
        <w:rPr>
          <w:bCs/>
          <w:sz w:val="24"/>
          <w:szCs w:val="24"/>
        </w:rPr>
        <w:t xml:space="preserve">Vykdant pirkimo sutartį, </w:t>
      </w:r>
      <w:r w:rsidR="008551C7" w:rsidRPr="004B19AA">
        <w:rPr>
          <w:sz w:val="24"/>
          <w:szCs w:val="24"/>
        </w:rPr>
        <w:t xml:space="preserve">sąskaitos faktūros priimamos ir apdorojamos vadovaujantis Lietuvos Respublikos finansinės apskaitos įstatymo 6 straipsnio 4 dalimi, išskyrus VPĮ 22 straipsnio 12 dalyje nustatytus atvejus. </w:t>
      </w:r>
      <w:r w:rsidR="008551C7" w:rsidRPr="004B19AA">
        <w:rPr>
          <w:color w:val="000000" w:themeColor="text1"/>
          <w:sz w:val="24"/>
          <w:szCs w:val="24"/>
        </w:rPr>
        <w:t>Siekiant užtikrinti, kad viešojo sektoriaus subjektams ir kitoms perkančiosioms organizacijoms teikiamos sąskaitos atitiktų Europos elektroninių sąskaitų faktūrų standartą, sąskaitos faktūros turi būti teikiamos per sąskaitų administravimo bendrąją informacinę sistemą (SABIS). Elektroninė sąskaita faktūra suprantama kaip sąskaita faktūra, išrašyta, perduota ir gauta tokiu elektroniniu formatu, kuris sudaro galimybę ją apdoroti automatiniu ir elektroniniu būdu.</w:t>
      </w:r>
    </w:p>
    <w:p w14:paraId="286C4CEC" w14:textId="662CBF4C" w:rsidR="002C493C" w:rsidRPr="004B19AA" w:rsidRDefault="00367A84" w:rsidP="002C493C">
      <w:pPr>
        <w:ind w:firstLine="709"/>
        <w:jc w:val="both"/>
        <w:rPr>
          <w:color w:val="000000" w:themeColor="text1"/>
          <w:sz w:val="24"/>
          <w:szCs w:val="24"/>
        </w:rPr>
      </w:pPr>
      <w:r w:rsidRPr="004B19AA">
        <w:rPr>
          <w:color w:val="000000" w:themeColor="text1"/>
          <w:sz w:val="24"/>
          <w:szCs w:val="24"/>
        </w:rPr>
        <w:t>Tiekėjai pasiūlyme privalo įvertinti visas pirkimo sutarčiai įvykdyti reikalingas sąnaudas – Prekės sukomplektavimo, paruošimo naudoti, pristatymo ir kt. išlaidas, susijusias su Prekės perdavimu Perkančiajai organizacijai, ir kitus reikalingus mokesčius bei kitas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kurias jis privalėjo įtraukti į savo pasiūlymą pagal šio Pirkimo dokumentus ar jų paaiškinimus, šias išlaidas tiekėjas privalės padengti savo sąskaita.</w:t>
      </w:r>
      <w:r w:rsidR="002C493C" w:rsidRPr="004B19AA">
        <w:rPr>
          <w:color w:val="000000" w:themeColor="text1"/>
          <w:sz w:val="24"/>
          <w:szCs w:val="24"/>
        </w:rPr>
        <w:t xml:space="preserve">Tiekėjai, dalyvaujantys pirkimo procedūroje, atsako už rūpestingą visų pirkimo dokumentų išnagrinėjimą, įskaitant pateiktus techninės specifikacijos dokumentus, paaiškinimus ir </w:t>
      </w:r>
      <w:r w:rsidR="002C493C" w:rsidRPr="004B19AA">
        <w:rPr>
          <w:color w:val="000000" w:themeColor="text1"/>
          <w:sz w:val="24"/>
          <w:szCs w:val="24"/>
        </w:rPr>
        <w:lastRenderedPageBreak/>
        <w:t>papildymus.</w:t>
      </w:r>
    </w:p>
    <w:p w14:paraId="19520772" w14:textId="77777777" w:rsidR="007844F2" w:rsidRDefault="00EC315A" w:rsidP="007844F2">
      <w:pPr>
        <w:ind w:firstLine="709"/>
        <w:jc w:val="both"/>
        <w:rPr>
          <w:color w:val="000000" w:themeColor="text1"/>
          <w:sz w:val="24"/>
          <w:szCs w:val="24"/>
        </w:rPr>
      </w:pPr>
      <w:r w:rsidRPr="004B19AA">
        <w:rPr>
          <w:color w:val="000000" w:themeColor="text1"/>
          <w:sz w:val="24"/>
          <w:szCs w:val="24"/>
        </w:rPr>
        <w:t>Tiekėjai, dalyvaujantys pirkimo procedūroje, atsako už rūpestingą visų pirkimo dokumentų išnagrinėjimą, įskaitant pateiktą techninę specifikaciją, ir visus išleistus paaiškinimus bei papildymus, taip pat už pateikiamos informacijos apie visas sąlygas bei įsipareigojimus, galinčius turėti įtakos pasiūlymo sumai ar pobūdžiui arba Prekių pristatymui, gavimą.</w:t>
      </w:r>
    </w:p>
    <w:p w14:paraId="252C0066" w14:textId="61E6F373" w:rsidR="005F4EA6" w:rsidRPr="00041413" w:rsidRDefault="002C493C" w:rsidP="007844F2">
      <w:pPr>
        <w:tabs>
          <w:tab w:val="left" w:pos="993"/>
        </w:tabs>
        <w:ind w:firstLine="709"/>
        <w:jc w:val="both"/>
        <w:rPr>
          <w:color w:val="000000"/>
          <w:kern w:val="2"/>
          <w:sz w:val="24"/>
          <w:szCs w:val="24"/>
        </w:rPr>
      </w:pPr>
      <w:r w:rsidRPr="004B19AA">
        <w:rPr>
          <w:color w:val="000000" w:themeColor="text1"/>
          <w:sz w:val="24"/>
          <w:szCs w:val="24"/>
        </w:rPr>
        <w:t xml:space="preserve">11.  </w:t>
      </w:r>
      <w:r w:rsidR="00626367" w:rsidRPr="00C17FAB">
        <w:rPr>
          <w:sz w:val="24"/>
          <w:szCs w:val="24"/>
        </w:rPr>
        <w:t xml:space="preserve">Atliekamas žaliasis pirkimas. </w:t>
      </w:r>
      <w:r w:rsidR="005F4EA6" w:rsidRPr="00041413">
        <w:rPr>
          <w:color w:val="000000"/>
          <w:kern w:val="2"/>
          <w:sz w:val="24"/>
          <w:szCs w:val="24"/>
          <w:shd w:val="clear" w:color="auto" w:fill="FFFFFF"/>
        </w:rPr>
        <w:t xml:space="preserve">Aplinkosauginiai kriterijai Prekėms nustatomi vadovaujantis </w:t>
      </w:r>
      <w:r w:rsidR="005F4EA6" w:rsidRPr="00041413">
        <w:rPr>
          <w:color w:val="000000"/>
          <w:kern w:val="2"/>
          <w:sz w:val="24"/>
          <w:szCs w:val="24"/>
        </w:rPr>
        <w:t>Aplinkos apsaugos kriterijų taikymo, vykdant žaliuosius pirkimus, tvarkos aprašo, patvirtinto Lietuvos Respublikos aplinkos ministro 2011 m. birželio 28 d. įsakymu Nr. D1-508</w:t>
      </w:r>
      <w:r w:rsidR="005F4EA6" w:rsidRPr="00041413">
        <w:rPr>
          <w:color w:val="000000"/>
          <w:kern w:val="2"/>
          <w:sz w:val="24"/>
          <w:szCs w:val="24"/>
          <w:shd w:val="clear" w:color="auto" w:fill="FFFFFF"/>
        </w:rPr>
        <w:t xml:space="preserve"> „Dėl Aplinkos apsaugos kriterijų taikymo, vykdant žaliuosius pirkimus, tvarkos aprašo patvirtinimo“ (toliau – Tvarkos aprašas) </w:t>
      </w:r>
      <w:r w:rsidR="005F4EA6" w:rsidRPr="00C17FAB">
        <w:rPr>
          <w:color w:val="000000" w:themeColor="text1"/>
          <w:kern w:val="2"/>
          <w:sz w:val="24"/>
          <w:szCs w:val="24"/>
          <w:shd w:val="clear" w:color="auto" w:fill="FFFFFF"/>
        </w:rPr>
        <w:t xml:space="preserve">4.4.4.4. </w:t>
      </w:r>
      <w:r w:rsidR="005F4EA6" w:rsidRPr="00041413">
        <w:rPr>
          <w:color w:val="000000"/>
          <w:kern w:val="2"/>
          <w:sz w:val="24"/>
          <w:szCs w:val="24"/>
          <w:shd w:val="clear" w:color="auto" w:fill="FFFFFF"/>
        </w:rPr>
        <w:t xml:space="preserve">papunkčiu: </w:t>
      </w:r>
      <w:r w:rsidR="005F4EA6" w:rsidRPr="00041413">
        <w:rPr>
          <w:sz w:val="24"/>
          <w:szCs w:val="24"/>
        </w:rPr>
        <w:t>prekė yra tvirta, ilgaamžė, funkcionali, ji ar jos sudedamosios dalys tinka naudoti daug kartų ir (ar) lengvai pataisomos, ir (ar) pakeičiamos.</w:t>
      </w:r>
      <w:r w:rsidR="007844F2">
        <w:rPr>
          <w:sz w:val="24"/>
          <w:szCs w:val="24"/>
        </w:rPr>
        <w:t xml:space="preserve"> </w:t>
      </w:r>
      <w:r w:rsidR="005F4EA6" w:rsidRPr="00041413">
        <w:rPr>
          <w:sz w:val="24"/>
          <w:szCs w:val="24"/>
        </w:rPr>
        <w:t>Tiekėjas turi užtikrinti galimybę įsigyti siūlomos prekės originalias (arba joms lygiavertes) atsargines dalis (jų tiekimą rinkai) ne trumpiau kaip 5 metus nuo prekės garantinio laikotarpio pabaigos.</w:t>
      </w:r>
    </w:p>
    <w:p w14:paraId="4D1D432A" w14:textId="6DB9C851" w:rsidR="00626367" w:rsidRPr="004B19AA" w:rsidRDefault="00626367" w:rsidP="002C493C">
      <w:pPr>
        <w:ind w:firstLine="709"/>
        <w:jc w:val="both"/>
        <w:rPr>
          <w:color w:val="000000" w:themeColor="text1"/>
          <w:sz w:val="24"/>
          <w:szCs w:val="24"/>
        </w:rPr>
      </w:pPr>
    </w:p>
    <w:p w14:paraId="3E113D98" w14:textId="77777777" w:rsidR="00921042" w:rsidRPr="004B19AA" w:rsidRDefault="00241F40">
      <w:pPr>
        <w:pStyle w:val="Antrat1"/>
        <w:spacing w:before="0" w:after="0"/>
        <w:rPr>
          <w:b/>
          <w:sz w:val="24"/>
          <w:szCs w:val="24"/>
        </w:rPr>
      </w:pPr>
      <w:r w:rsidRPr="004B19AA">
        <w:rPr>
          <w:b/>
          <w:sz w:val="24"/>
          <w:szCs w:val="24"/>
        </w:rPr>
        <w:t>III SKYRIUS</w:t>
      </w:r>
    </w:p>
    <w:p w14:paraId="3674C3FD" w14:textId="77777777" w:rsidR="00921042" w:rsidRPr="004B19AA" w:rsidRDefault="00241F40">
      <w:pPr>
        <w:pStyle w:val="Standard"/>
        <w:jc w:val="center"/>
      </w:pPr>
      <w:r w:rsidRPr="004B19AA">
        <w:rPr>
          <w:b/>
        </w:rPr>
        <w:t>KVALIFIKACIJOS REIKALAVIMAI</w:t>
      </w:r>
      <w:bookmarkEnd w:id="5"/>
      <w:bookmarkEnd w:id="6"/>
      <w:r w:rsidRPr="004B19AA">
        <w:t xml:space="preserve"> </w:t>
      </w:r>
      <w:r w:rsidRPr="004B19AA">
        <w:rPr>
          <w:b/>
          <w:bCs/>
        </w:rPr>
        <w:t xml:space="preserve">IR </w:t>
      </w:r>
      <w:r w:rsidRPr="004B19AA">
        <w:rPr>
          <w:rFonts w:eastAsia="Calibri"/>
          <w:b/>
          <w:bCs/>
        </w:rPr>
        <w:t>KOKYBĖS VADYBOS SISTEMOS IR (ARBA) APLINKOS APSAUGOS VADYBOS SISTEMOS STANDARTAI</w:t>
      </w:r>
    </w:p>
    <w:p w14:paraId="388F9D99" w14:textId="77777777" w:rsidR="00921042" w:rsidRPr="004B19AA" w:rsidRDefault="00921042">
      <w:pPr>
        <w:pStyle w:val="Standard"/>
        <w:ind w:firstLine="851"/>
      </w:pPr>
    </w:p>
    <w:p w14:paraId="34D1A76B" w14:textId="31148738" w:rsidR="003F3DCD" w:rsidRPr="004B19AA" w:rsidRDefault="00241F40" w:rsidP="002B32A9">
      <w:pPr>
        <w:ind w:firstLine="567"/>
        <w:jc w:val="both"/>
        <w:rPr>
          <w:color w:val="000000" w:themeColor="text1"/>
          <w:sz w:val="24"/>
          <w:szCs w:val="24"/>
        </w:rPr>
      </w:pPr>
      <w:r w:rsidRPr="004B19AA">
        <w:rPr>
          <w:color w:val="000000" w:themeColor="text1"/>
          <w:sz w:val="24"/>
          <w:szCs w:val="24"/>
        </w:rPr>
        <w:t>1</w:t>
      </w:r>
      <w:r w:rsidR="004955FB" w:rsidRPr="004B19AA">
        <w:rPr>
          <w:color w:val="000000" w:themeColor="text1"/>
          <w:sz w:val="24"/>
          <w:szCs w:val="24"/>
        </w:rPr>
        <w:t>2</w:t>
      </w:r>
      <w:r w:rsidRPr="004B19AA">
        <w:rPr>
          <w:color w:val="000000" w:themeColor="text1"/>
          <w:sz w:val="24"/>
          <w:szCs w:val="24"/>
        </w:rPr>
        <w:t xml:space="preserve">. </w:t>
      </w:r>
      <w:r w:rsidR="003F3DCD" w:rsidRPr="004B19AA">
        <w:rPr>
          <w:color w:val="000000" w:themeColor="text1"/>
          <w:sz w:val="24"/>
          <w:szCs w:val="24"/>
        </w:rPr>
        <w:t xml:space="preserve">Perkančioji organizacija šiame pirkime </w:t>
      </w:r>
      <w:r w:rsidR="003F3DCD" w:rsidRPr="004B19AA">
        <w:rPr>
          <w:b/>
          <w:bCs/>
          <w:color w:val="000000" w:themeColor="text1"/>
          <w:sz w:val="24"/>
          <w:szCs w:val="24"/>
        </w:rPr>
        <w:t>taiko</w:t>
      </w:r>
      <w:r w:rsidR="003F3DCD" w:rsidRPr="004B19AA">
        <w:rPr>
          <w:color w:val="000000" w:themeColor="text1"/>
          <w:sz w:val="24"/>
          <w:szCs w:val="24"/>
        </w:rPr>
        <w:t xml:space="preserve"> tiekėjo pašalinimo pagrindą, nurodytą </w:t>
      </w:r>
      <w:r w:rsidR="003F3DCD" w:rsidRPr="004B19AA">
        <w:rPr>
          <w:b/>
          <w:bCs/>
          <w:color w:val="000000" w:themeColor="text1"/>
          <w:sz w:val="24"/>
          <w:szCs w:val="24"/>
        </w:rPr>
        <w:t>Lietuvos Respublikos viešųjų pirkimų įstatymo 46 str. 2</w:t>
      </w:r>
      <w:r w:rsidR="003F3DCD" w:rsidRPr="004B19AA">
        <w:rPr>
          <w:b/>
          <w:bCs/>
          <w:color w:val="000000" w:themeColor="text1"/>
          <w:sz w:val="24"/>
          <w:szCs w:val="24"/>
          <w:vertAlign w:val="superscript"/>
        </w:rPr>
        <w:t>1</w:t>
      </w:r>
      <w:r w:rsidR="003F3DCD" w:rsidRPr="004B19AA">
        <w:rPr>
          <w:b/>
          <w:bCs/>
          <w:color w:val="000000" w:themeColor="text1"/>
          <w:sz w:val="24"/>
          <w:szCs w:val="24"/>
        </w:rPr>
        <w:t xml:space="preserve"> punkte „Perkančioji organizacija pašalina tiekėją iš pirkimo procedūros, jeigu tiekėjas yra neatlikęs jam paskirtos baudžiamojo poveikio priemonės – uždraudimo juridiniam asmeniui dalyvauti viešuosiuose pirkimuose.“ </w:t>
      </w:r>
      <w:r w:rsidR="003F3DCD" w:rsidRPr="004B19AA">
        <w:rPr>
          <w:color w:val="000000" w:themeColor="text1"/>
          <w:sz w:val="24"/>
          <w:szCs w:val="24"/>
        </w:rPr>
        <w:t xml:space="preserve">Pirkime Europos bendrasis viešojo pirkimo dokumentas (Toliau – EBVPD) </w:t>
      </w:r>
      <w:r w:rsidR="003F3DCD" w:rsidRPr="004B19AA">
        <w:rPr>
          <w:b/>
          <w:bCs/>
          <w:color w:val="000000" w:themeColor="text1"/>
          <w:sz w:val="24"/>
          <w:szCs w:val="24"/>
        </w:rPr>
        <w:t>nebus</w:t>
      </w:r>
      <w:r w:rsidR="003F3DCD" w:rsidRPr="004B19AA">
        <w:rPr>
          <w:color w:val="000000" w:themeColor="text1"/>
          <w:sz w:val="24"/>
          <w:szCs w:val="24"/>
        </w:rPr>
        <w:t xml:space="preserve"> naudojamas.</w:t>
      </w:r>
    </w:p>
    <w:p w14:paraId="57888578" w14:textId="357167FA" w:rsidR="00921042" w:rsidRPr="004B19AA" w:rsidRDefault="00401D5A" w:rsidP="003F3DCD">
      <w:pPr>
        <w:tabs>
          <w:tab w:val="left" w:pos="567"/>
        </w:tabs>
        <w:jc w:val="both"/>
        <w:rPr>
          <w:sz w:val="24"/>
          <w:szCs w:val="24"/>
        </w:rPr>
      </w:pPr>
      <w:r w:rsidRPr="004B19AA">
        <w:rPr>
          <w:sz w:val="24"/>
          <w:szCs w:val="24"/>
          <w:lang w:val="lt-LT"/>
        </w:rPr>
        <w:tab/>
      </w:r>
      <w:r w:rsidR="00241F40" w:rsidRPr="004B19AA">
        <w:rPr>
          <w:sz w:val="24"/>
          <w:szCs w:val="24"/>
        </w:rPr>
        <w:t>1</w:t>
      </w:r>
      <w:r w:rsidR="004955FB" w:rsidRPr="004B19AA">
        <w:rPr>
          <w:sz w:val="24"/>
          <w:szCs w:val="24"/>
        </w:rPr>
        <w:t>3</w:t>
      </w:r>
      <w:r w:rsidR="00241F40" w:rsidRPr="004B19AA">
        <w:rPr>
          <w:sz w:val="24"/>
          <w:szCs w:val="24"/>
        </w:rPr>
        <w:t xml:space="preserve">. </w:t>
      </w:r>
      <w:r w:rsidR="00241F40" w:rsidRPr="004B19AA">
        <w:rPr>
          <w:rFonts w:eastAsia="Calibri"/>
          <w:sz w:val="24"/>
          <w:szCs w:val="24"/>
        </w:rPr>
        <w:t xml:space="preserve">Jeigu tiekėjo kvalifikacija dėl teisės verstis atitinkama veikla netikrinama arba tikrinama ne visa apimtimi, tiekėjas perkančiajai organizacijai įsipareigoja, kad pirkimo sutartį vykdys tik tokią teisę turintys asmenys </w:t>
      </w:r>
      <w:r w:rsidR="00241F40" w:rsidRPr="004B19AA">
        <w:rPr>
          <w:sz w:val="24"/>
          <w:szCs w:val="24"/>
        </w:rPr>
        <w:t>(dokumentus pateikti iki atitinkamų veiklų vykdymo pradžios).</w:t>
      </w:r>
    </w:p>
    <w:p w14:paraId="2B752922" w14:textId="2CC275A0" w:rsidR="00921042" w:rsidRPr="004B19AA" w:rsidRDefault="00241F40">
      <w:pPr>
        <w:pStyle w:val="Standard"/>
        <w:ind w:firstLine="567"/>
        <w:jc w:val="both"/>
      </w:pPr>
      <w:r w:rsidRPr="004B19AA">
        <w:t>Tiekėjo kvalifikacija turi būti įgyta iki pasiūlymų pateikimo termino pabaigos (susipažinimo su pasiūlymais dienos).</w:t>
      </w:r>
    </w:p>
    <w:p w14:paraId="48B7BD57" w14:textId="77777777" w:rsidR="00921042" w:rsidRPr="004B19AA" w:rsidRDefault="00241F40">
      <w:pPr>
        <w:pStyle w:val="Standard"/>
        <w:jc w:val="center"/>
        <w:rPr>
          <w:b/>
        </w:rPr>
      </w:pPr>
      <w:r w:rsidRPr="004B19AA">
        <w:rPr>
          <w:b/>
        </w:rPr>
        <w:t>IV SKYRIUS</w:t>
      </w:r>
    </w:p>
    <w:p w14:paraId="4BE79117" w14:textId="77777777" w:rsidR="00921042" w:rsidRPr="004B19AA" w:rsidRDefault="00241F40">
      <w:pPr>
        <w:pStyle w:val="Standard"/>
        <w:jc w:val="center"/>
        <w:rPr>
          <w:b/>
        </w:rPr>
      </w:pPr>
      <w:r w:rsidRPr="004B19AA">
        <w:rPr>
          <w:b/>
        </w:rPr>
        <w:t>ŪKIO SUBJEKTŲ GRUPĖS DALYVAVIMAS PIRKIMO PROCEDŪROSE</w:t>
      </w:r>
    </w:p>
    <w:p w14:paraId="0DB5FB12" w14:textId="77777777" w:rsidR="00921042" w:rsidRPr="004B19AA" w:rsidRDefault="00921042">
      <w:pPr>
        <w:pStyle w:val="Standard"/>
        <w:ind w:firstLine="851"/>
        <w:jc w:val="both"/>
      </w:pPr>
    </w:p>
    <w:p w14:paraId="196DA19B" w14:textId="77777777" w:rsidR="00921042" w:rsidRPr="004B19AA" w:rsidRDefault="00241F40">
      <w:pPr>
        <w:pStyle w:val="Sraopastraipa"/>
        <w:numPr>
          <w:ilvl w:val="0"/>
          <w:numId w:val="52"/>
        </w:numPr>
        <w:tabs>
          <w:tab w:val="left" w:pos="567"/>
          <w:tab w:val="left" w:pos="993"/>
        </w:tabs>
        <w:spacing w:after="0" w:line="240" w:lineRule="auto"/>
        <w:ind w:left="0" w:firstLine="567"/>
        <w:jc w:val="both"/>
        <w:rPr>
          <w:rFonts w:ascii="Times New Roman" w:hAnsi="Times New Roman"/>
          <w:sz w:val="24"/>
          <w:szCs w:val="24"/>
          <w:lang w:val="lt-LT"/>
        </w:rPr>
      </w:pPr>
      <w:bookmarkStart w:id="7" w:name="_Toc60525485"/>
      <w:bookmarkStart w:id="8" w:name="_Toc47844931"/>
      <w:r w:rsidRPr="004B19AA">
        <w:rPr>
          <w:rFonts w:ascii="Times New Roman" w:hAnsi="Times New Roman"/>
          <w:sz w:val="24"/>
          <w:szCs w:val="24"/>
          <w:lang w:val="lt-LT"/>
        </w:rPr>
        <w:t>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1DDD7667" w14:textId="77777777" w:rsidR="00921042" w:rsidRPr="004B19AA" w:rsidRDefault="00241F40">
      <w:pPr>
        <w:pStyle w:val="Sraopastraipa"/>
        <w:numPr>
          <w:ilvl w:val="0"/>
          <w:numId w:val="7"/>
        </w:numPr>
        <w:tabs>
          <w:tab w:val="left" w:pos="567"/>
          <w:tab w:val="left" w:pos="993"/>
        </w:tabs>
        <w:spacing w:after="0" w:line="240" w:lineRule="auto"/>
        <w:ind w:left="0" w:firstLine="567"/>
        <w:jc w:val="both"/>
        <w:rPr>
          <w:rFonts w:ascii="Times New Roman" w:hAnsi="Times New Roman"/>
          <w:sz w:val="24"/>
          <w:szCs w:val="24"/>
          <w:lang w:val="lt-LT"/>
        </w:rPr>
      </w:pPr>
      <w:r w:rsidRPr="004B19AA">
        <w:rPr>
          <w:rFonts w:ascii="Times New Roman" w:hAnsi="Times New Roman"/>
          <w:sz w:val="24"/>
          <w:szCs w:val="24"/>
          <w:lang w:val="lt-LT"/>
        </w:rPr>
        <w:t>Jeigu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14:paraId="5413FEA5" w14:textId="77777777" w:rsidR="00921042" w:rsidRPr="004B19AA" w:rsidRDefault="00241F40">
      <w:pPr>
        <w:pStyle w:val="Sraopastraipa"/>
        <w:numPr>
          <w:ilvl w:val="0"/>
          <w:numId w:val="7"/>
        </w:numPr>
        <w:tabs>
          <w:tab w:val="left" w:pos="567"/>
          <w:tab w:val="left" w:pos="993"/>
        </w:tabs>
        <w:spacing w:after="0" w:line="240" w:lineRule="auto"/>
        <w:ind w:left="0" w:firstLine="567"/>
        <w:jc w:val="both"/>
        <w:rPr>
          <w:rFonts w:ascii="Times New Roman" w:hAnsi="Times New Roman"/>
          <w:sz w:val="24"/>
          <w:szCs w:val="24"/>
          <w:lang w:val="lt-LT"/>
        </w:rPr>
      </w:pPr>
      <w:r w:rsidRPr="004B19AA">
        <w:rPr>
          <w:rFonts w:ascii="Times New Roman" w:hAnsi="Times New Roman"/>
          <w:sz w:val="24"/>
          <w:szCs w:val="24"/>
          <w:lang w:val="lt-LT"/>
        </w:rPr>
        <w:t>Nustatytus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1E1CE6BF" w14:textId="77777777" w:rsidR="00921042" w:rsidRPr="004B19AA" w:rsidRDefault="00241F40">
      <w:pPr>
        <w:pStyle w:val="Sraopastraipa"/>
        <w:numPr>
          <w:ilvl w:val="0"/>
          <w:numId w:val="7"/>
        </w:numPr>
        <w:tabs>
          <w:tab w:val="left" w:pos="567"/>
          <w:tab w:val="left" w:pos="851"/>
          <w:tab w:val="left" w:pos="993"/>
        </w:tabs>
        <w:spacing w:after="0" w:line="240" w:lineRule="auto"/>
        <w:ind w:left="0" w:firstLine="567"/>
        <w:jc w:val="both"/>
        <w:rPr>
          <w:rFonts w:ascii="Times New Roman" w:hAnsi="Times New Roman"/>
          <w:sz w:val="24"/>
          <w:szCs w:val="24"/>
          <w:lang w:val="es-ES"/>
        </w:rPr>
      </w:pPr>
      <w:r w:rsidRPr="004B19AA">
        <w:rPr>
          <w:rFonts w:ascii="Times New Roman" w:hAnsi="Times New Roman"/>
          <w:sz w:val="24"/>
          <w:szCs w:val="24"/>
          <w:lang w:val="es-ES"/>
        </w:rPr>
        <w:lastRenderedPageBreak/>
        <w:t>Subrangos sutartis nesukuria sutartinių santykių tarp subrangovo ir perkančiosios organizacijos. Tiekėjas atsako už savo subrangovų, jų ekspertų, atstovų ir darbuotojų veiksmus, įsipareigojimų nevykdymą bei aplaidumą taip, lyg šiuos veiksmus atliktų ar įsipareigojimų nevykdytų ar aplaidus būtų jis pats ar jo ekspertai, atstovai ar darbuotojai.</w:t>
      </w:r>
    </w:p>
    <w:p w14:paraId="55CCE8F4" w14:textId="77777777" w:rsidR="00921042" w:rsidRPr="004B19AA" w:rsidRDefault="00241F40">
      <w:pPr>
        <w:pStyle w:val="Sraopastraipa"/>
        <w:numPr>
          <w:ilvl w:val="0"/>
          <w:numId w:val="7"/>
        </w:numPr>
        <w:tabs>
          <w:tab w:val="left" w:pos="567"/>
          <w:tab w:val="left" w:pos="993"/>
        </w:tabs>
        <w:spacing w:after="0" w:line="240" w:lineRule="auto"/>
        <w:ind w:left="0" w:firstLine="567"/>
        <w:jc w:val="both"/>
        <w:rPr>
          <w:rFonts w:ascii="Times New Roman" w:hAnsi="Times New Roman"/>
          <w:sz w:val="24"/>
          <w:szCs w:val="24"/>
          <w:lang w:val="es-ES"/>
        </w:rPr>
      </w:pPr>
      <w:r w:rsidRPr="004B19AA">
        <w:rPr>
          <w:rFonts w:ascii="Times New Roman" w:hAnsi="Times New Roman"/>
          <w:sz w:val="24"/>
          <w:szCs w:val="24"/>
          <w:lang w:val="es-ES"/>
        </w:rPr>
        <w:t>Tiekėjas gali remtis tik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14:paraId="3111C1FE" w14:textId="77777777" w:rsidR="00921042" w:rsidRPr="004B19AA" w:rsidRDefault="00241F40">
      <w:pPr>
        <w:pStyle w:val="Sraopastraipa"/>
        <w:numPr>
          <w:ilvl w:val="0"/>
          <w:numId w:val="7"/>
        </w:numPr>
        <w:tabs>
          <w:tab w:val="left" w:pos="567"/>
          <w:tab w:val="left" w:pos="993"/>
        </w:tabs>
        <w:spacing w:after="0" w:line="240" w:lineRule="auto"/>
        <w:ind w:left="0" w:firstLine="567"/>
        <w:jc w:val="both"/>
        <w:rPr>
          <w:rFonts w:ascii="Times New Roman" w:hAnsi="Times New Roman"/>
          <w:sz w:val="24"/>
          <w:szCs w:val="24"/>
          <w:lang w:val="es-ES"/>
        </w:rPr>
      </w:pPr>
      <w:r w:rsidRPr="004B19AA">
        <w:rPr>
          <w:rFonts w:ascii="Times New Roman" w:hAnsi="Times New Roman"/>
          <w:sz w:val="24"/>
          <w:szCs w:val="24"/>
          <w:lang w:val="es-ES"/>
        </w:rPr>
        <w:t>Galimybę pasinaudoti kitų ūkio subjektų ištekliais, reikalingais atitinkamos pirkimo sutarties vykdymui, turi patikrinti pats pirkimo vykdytojas, prašydamas pateikti dokumentus, įrodančius tokių išteklių prieinamumą. Įrodymui prašoma pateikti pirkimo sutarčių ar kitų dokumentų kopijas, kurios patvirtintų, kad tiekėjui kitų ūkio subjektų ištekliai bus prieinami ir galimi naudotis per visą sutartinių įsipareigojimų vykdymo laikotarpį.</w:t>
      </w:r>
    </w:p>
    <w:p w14:paraId="114BEF97" w14:textId="77777777" w:rsidR="00921042" w:rsidRPr="004B19AA" w:rsidRDefault="00241F40">
      <w:pPr>
        <w:pStyle w:val="Sraopastraipa"/>
        <w:numPr>
          <w:ilvl w:val="0"/>
          <w:numId w:val="7"/>
        </w:numPr>
        <w:tabs>
          <w:tab w:val="left" w:pos="567"/>
          <w:tab w:val="left" w:pos="851"/>
          <w:tab w:val="left" w:pos="993"/>
        </w:tabs>
        <w:spacing w:after="0" w:line="240" w:lineRule="auto"/>
        <w:ind w:left="0" w:firstLine="567"/>
        <w:jc w:val="both"/>
        <w:rPr>
          <w:rFonts w:ascii="Times New Roman" w:hAnsi="Times New Roman"/>
          <w:sz w:val="24"/>
          <w:szCs w:val="24"/>
          <w:lang w:val="es-ES"/>
        </w:rPr>
      </w:pPr>
      <w:r w:rsidRPr="004B19AA">
        <w:rPr>
          <w:rFonts w:ascii="Times New Roman" w:hAnsi="Times New Roman"/>
          <w:sz w:val="24"/>
          <w:szCs w:val="24"/>
          <w:lang w:val="es-ES"/>
        </w:rPr>
        <w:t>Tų pačių subtiekėjų dalyvavimas kelių tiekėjų pasiūlymuose nėra ribojamas. Pasitelkiamiems subtiekėjams taikomi kvalifikacijos reikalavimai pagal subtiekėjams priskiriamas veiklas vykdant sutartį.</w:t>
      </w:r>
    </w:p>
    <w:p w14:paraId="29331DD1" w14:textId="77777777" w:rsidR="00921042" w:rsidRPr="004B19AA" w:rsidRDefault="00241F40">
      <w:pPr>
        <w:pStyle w:val="Antrat1"/>
        <w:keepNext w:val="0"/>
        <w:numPr>
          <w:ilvl w:val="0"/>
          <w:numId w:val="7"/>
        </w:numPr>
        <w:tabs>
          <w:tab w:val="left" w:pos="993"/>
        </w:tabs>
        <w:spacing w:before="0" w:after="0"/>
        <w:ind w:left="0" w:firstLine="567"/>
        <w:jc w:val="both"/>
        <w:rPr>
          <w:sz w:val="24"/>
          <w:szCs w:val="24"/>
        </w:rPr>
      </w:pPr>
      <w:r w:rsidRPr="004B19AA">
        <w:rPr>
          <w:sz w:val="24"/>
          <w:szCs w:val="24"/>
        </w:rPr>
        <w:t>Tiekėjas kartu su pasiūlymu privalo pateikti subtiekėjų sutikimą dalyvauti pirkime.</w:t>
      </w:r>
    </w:p>
    <w:p w14:paraId="290BA9FA" w14:textId="77777777" w:rsidR="00921042" w:rsidRPr="004B19AA" w:rsidRDefault="00921042">
      <w:pPr>
        <w:pStyle w:val="Standard"/>
      </w:pPr>
    </w:p>
    <w:p w14:paraId="3F84A780" w14:textId="77777777" w:rsidR="00921042" w:rsidRPr="004B19AA" w:rsidRDefault="00241F40">
      <w:pPr>
        <w:pStyle w:val="Standard"/>
        <w:widowControl w:val="0"/>
        <w:tabs>
          <w:tab w:val="left" w:pos="709"/>
        </w:tabs>
        <w:jc w:val="center"/>
        <w:rPr>
          <w:b/>
        </w:rPr>
      </w:pPr>
      <w:r w:rsidRPr="004B19AA">
        <w:rPr>
          <w:b/>
        </w:rPr>
        <w:t>V SKYRIUS</w:t>
      </w:r>
    </w:p>
    <w:p w14:paraId="5F1A9E82" w14:textId="77777777" w:rsidR="00921042" w:rsidRPr="004B19AA" w:rsidRDefault="00241F40">
      <w:pPr>
        <w:pStyle w:val="Standard"/>
        <w:jc w:val="center"/>
        <w:rPr>
          <w:b/>
        </w:rPr>
      </w:pPr>
      <w:r w:rsidRPr="004B19AA">
        <w:rPr>
          <w:b/>
        </w:rPr>
        <w:t>PASIŪLYMŲ RENGIMAS, PATEIKIMAS, KEITIMAS</w:t>
      </w:r>
      <w:bookmarkEnd w:id="7"/>
      <w:bookmarkEnd w:id="8"/>
    </w:p>
    <w:p w14:paraId="1B3FC63C" w14:textId="77777777" w:rsidR="00921042" w:rsidRPr="004B19AA" w:rsidRDefault="00921042">
      <w:pPr>
        <w:pStyle w:val="Standard"/>
        <w:ind w:firstLine="851"/>
        <w:jc w:val="both"/>
      </w:pPr>
    </w:p>
    <w:p w14:paraId="56CC4F52" w14:textId="77777777" w:rsidR="001C64EE" w:rsidRDefault="00241F40" w:rsidP="001C64EE">
      <w:pPr>
        <w:pStyle w:val="Standard"/>
        <w:ind w:firstLine="724"/>
        <w:jc w:val="both"/>
      </w:pPr>
      <w:r w:rsidRPr="004B19AA">
        <w:t>22. Pateikdamas pasiūlymą tiekėjas sutinka su šiomis konkurso sąlygomis ir patvirtina, kad jo pasiūlyme pateikta informacija yra teisinga ir apima viską, ko reikia tinkamam pirkimo sutarties įvykdymui.</w:t>
      </w:r>
    </w:p>
    <w:p w14:paraId="7785F4B5" w14:textId="102AD8D0" w:rsidR="001C64EE" w:rsidRPr="001C64EE" w:rsidRDefault="00241F40" w:rsidP="001C64EE">
      <w:pPr>
        <w:pStyle w:val="Standard"/>
        <w:ind w:firstLine="724"/>
        <w:jc w:val="both"/>
      </w:pPr>
      <w:r w:rsidRPr="004B19AA">
        <w:rPr>
          <w:spacing w:val="-4"/>
        </w:rPr>
        <w:t xml:space="preserve">23. </w:t>
      </w:r>
      <w:r w:rsidR="001C64EE" w:rsidRPr="006B2CD2">
        <w:rPr>
          <w:rFonts w:eastAsia="Calibri"/>
        </w:rPr>
        <w:t>Perkančioji organizacija reikalauja pasiūlymus teikti tik elektroninėmis priemonėmis naudojant CVP IS. Pateikiami dokumentai ar skaitmeninės dokumentų kopijos turi būti prieinami naudojant nediskriminuojančius, visuotinai prieinamus duomenų failų formatus (pvz., pdf, jpg, doc ir kt.).</w:t>
      </w:r>
    </w:p>
    <w:p w14:paraId="0EFED94C" w14:textId="6909C4DA" w:rsidR="00921042" w:rsidRPr="004B19AA" w:rsidRDefault="00241F40">
      <w:pPr>
        <w:pStyle w:val="Standard"/>
        <w:ind w:firstLine="724"/>
        <w:jc w:val="both"/>
      </w:pPr>
      <w:r w:rsidRPr="004B19AA">
        <w:t>24. Tiekėjo pasiūlymas ir kita korespondencija pateikiama lietuvių kalba. Jeigu atitinkami dokumentai yra išduoti kita kalba, turi būti pateiktas tiekėjo parašu ir antspaudu patvirtintas vertimas į lietuvių kalbą.</w:t>
      </w:r>
    </w:p>
    <w:p w14:paraId="61E2F84C" w14:textId="77777777" w:rsidR="00921042" w:rsidRPr="004B19AA" w:rsidRDefault="00241F40">
      <w:pPr>
        <w:pStyle w:val="Sraopastraipa"/>
        <w:widowControl w:val="0"/>
        <w:spacing w:after="0" w:line="240" w:lineRule="auto"/>
        <w:ind w:left="0" w:firstLine="709"/>
        <w:jc w:val="both"/>
        <w:rPr>
          <w:rFonts w:ascii="Times New Roman" w:hAnsi="Times New Roman"/>
          <w:sz w:val="24"/>
          <w:szCs w:val="24"/>
        </w:rPr>
      </w:pPr>
      <w:r w:rsidRPr="004B19AA">
        <w:rPr>
          <w:rFonts w:ascii="Times New Roman" w:hAnsi="Times New Roman"/>
          <w:sz w:val="24"/>
          <w:szCs w:val="24"/>
          <w:lang w:val="lt-LT"/>
        </w:rPr>
        <w:t xml:space="preserve">25. Tiekėjas kainos pasiūlymą privalo pateikti pagal konkurso sąlygų 1 priede pateiktą formą. Perkančioji organizacija reikalauja, kad tiekėjas savo pasiūlyme (pasiūlymo formoje) nurodytų, kokiai pirkimo daliai (apimtis eurais ir dalis procentais) ir kokius subtiekėjus (jeigu jie yra žinomi) jis ketina pasitelkti, kurių </w:t>
      </w:r>
      <w:hyperlink r:id="rId9" w:history="1">
        <w:r w:rsidRPr="004B19AA">
          <w:rPr>
            <w:rFonts w:ascii="Times New Roman" w:hAnsi="Times New Roman"/>
            <w:sz w:val="24"/>
            <w:szCs w:val="24"/>
          </w:rPr>
          <w:t>pajėgumais remiasi</w:t>
        </w:r>
      </w:hyperlink>
      <w:r w:rsidRPr="004B19AA">
        <w:rPr>
          <w:rFonts w:ascii="Times New Roman" w:hAnsi="Times New Roman"/>
          <w:color w:val="000000"/>
          <w:sz w:val="24"/>
          <w:szCs w:val="24"/>
          <w:lang w:val="lt-LT"/>
        </w:rPr>
        <w:t xml:space="preserve">, </w:t>
      </w:r>
      <w:r w:rsidRPr="004B19AA">
        <w:rPr>
          <w:rFonts w:ascii="Times New Roman" w:hAnsi="Times New Roman"/>
          <w:sz w:val="24"/>
          <w:szCs w:val="24"/>
          <w:lang w:val="lt-LT"/>
        </w:rPr>
        <w:t xml:space="preserve">kad atitiktų tam tikrus Reikalavimus tiekėjui ir </w:t>
      </w:r>
      <w:hyperlink r:id="rId10" w:history="1">
        <w:r w:rsidRPr="004B19AA">
          <w:rPr>
            <w:rFonts w:ascii="Times New Roman" w:hAnsi="Times New Roman"/>
            <w:color w:val="000000"/>
            <w:sz w:val="24"/>
            <w:szCs w:val="24"/>
            <w:lang w:val="lt-LT"/>
          </w:rPr>
          <w:t>pateiktų įrodymus</w:t>
        </w:r>
      </w:hyperlink>
      <w:r w:rsidRPr="004B19AA">
        <w:rPr>
          <w:rFonts w:ascii="Times New Roman" w:hAnsi="Times New Roman"/>
          <w:sz w:val="24"/>
          <w:szCs w:val="24"/>
          <w:lang w:val="lt-LT"/>
        </w:rPr>
        <w:t xml:space="preserve">, patvirtinančius, kad tiekėjui šių ūkio subjektų ištekliai </w:t>
      </w:r>
      <w:r w:rsidRPr="004B19AA">
        <w:rPr>
          <w:rFonts w:ascii="Times New Roman" w:hAnsi="Times New Roman"/>
          <w:bCs/>
          <w:sz w:val="24"/>
          <w:szCs w:val="24"/>
          <w:lang w:val="lt-LT"/>
        </w:rPr>
        <w:t>bus prieinami</w:t>
      </w:r>
      <w:r w:rsidRPr="004B19AA">
        <w:rPr>
          <w:rFonts w:ascii="Times New Roman" w:hAnsi="Times New Roman"/>
          <w:sz w:val="24"/>
          <w:szCs w:val="24"/>
          <w:lang w:val="lt-LT"/>
        </w:rPr>
        <w:t xml:space="preserve"> vykdant pirkimo sutartį. Pasiūlymas turi būti pateiktas </w:t>
      </w:r>
      <w:r w:rsidRPr="004B19AA">
        <w:rPr>
          <w:rFonts w:ascii="Times New Roman" w:hAnsi="Times New Roman"/>
          <w:b/>
          <w:sz w:val="24"/>
          <w:szCs w:val="24"/>
          <w:lang w:val="lt-LT"/>
        </w:rPr>
        <w:t>iki Skelbime apie pirkimą nurodyto termino</w:t>
      </w:r>
      <w:r w:rsidRPr="004B19AA">
        <w:rPr>
          <w:rFonts w:ascii="Times New Roman" w:hAnsi="Times New Roman"/>
          <w:sz w:val="24"/>
          <w:szCs w:val="24"/>
          <w:lang w:val="lt-LT"/>
        </w:rPr>
        <w:t xml:space="preserve"> (Lietuvos laiku) CVP IS priemonėmis.</w:t>
      </w:r>
    </w:p>
    <w:p w14:paraId="5B5C6495" w14:textId="77777777" w:rsidR="00921042" w:rsidRPr="004B19AA" w:rsidRDefault="00241F40">
      <w:pPr>
        <w:pStyle w:val="Sraopastraipa"/>
        <w:widowControl w:val="0"/>
        <w:spacing w:after="0" w:line="240" w:lineRule="auto"/>
        <w:ind w:left="0" w:firstLine="709"/>
        <w:jc w:val="both"/>
        <w:rPr>
          <w:rFonts w:ascii="Times New Roman" w:hAnsi="Times New Roman"/>
          <w:sz w:val="24"/>
          <w:szCs w:val="24"/>
        </w:rPr>
      </w:pPr>
      <w:r w:rsidRPr="004B19AA">
        <w:rPr>
          <w:rFonts w:ascii="Times New Roman" w:hAnsi="Times New Roman"/>
          <w:bCs/>
          <w:sz w:val="24"/>
          <w:szCs w:val="24"/>
          <w:lang w:val="lt-LT"/>
        </w:rPr>
        <w:t xml:space="preserve">26. </w:t>
      </w:r>
      <w:r w:rsidRPr="004B19AA">
        <w:rPr>
          <w:rFonts w:ascii="Times New Roman" w:hAnsi="Times New Roman"/>
          <w:b/>
          <w:sz w:val="24"/>
          <w:szCs w:val="24"/>
          <w:lang w:val="lt-LT"/>
        </w:rPr>
        <w:t>CVP IS pasiūlymo lango eilutėje „Prisegti dokumentai“ turi būti pateikti šie reikalaujami dokumentai:</w:t>
      </w:r>
    </w:p>
    <w:p w14:paraId="49ED12F0" w14:textId="77777777" w:rsidR="00B945EF" w:rsidRPr="004B19AA" w:rsidRDefault="00B945EF">
      <w:pPr>
        <w:widowControl/>
        <w:numPr>
          <w:ilvl w:val="1"/>
          <w:numId w:val="53"/>
        </w:numPr>
        <w:suppressAutoHyphens w:val="0"/>
        <w:autoSpaceDN/>
        <w:ind w:left="1078" w:hanging="369"/>
        <w:jc w:val="both"/>
        <w:textAlignment w:val="auto"/>
        <w:rPr>
          <w:sz w:val="24"/>
          <w:szCs w:val="24"/>
          <w:lang w:val="lt-LT" w:eastAsia="lt-LT"/>
        </w:rPr>
      </w:pPr>
      <w:r w:rsidRPr="004B19AA">
        <w:rPr>
          <w:b/>
          <w:sz w:val="24"/>
          <w:szCs w:val="24"/>
          <w:lang w:val="lt-LT" w:eastAsia="lt-LT"/>
        </w:rPr>
        <w:t xml:space="preserve">užpildyta pasiūlymo forma </w:t>
      </w:r>
      <w:r w:rsidRPr="004B19AA">
        <w:rPr>
          <w:b/>
          <w:iCs/>
          <w:sz w:val="24"/>
          <w:szCs w:val="24"/>
          <w:lang w:val="lt-LT" w:eastAsia="lt-LT"/>
        </w:rPr>
        <w:t>(šių konkurso sąlygų 1 priedas);</w:t>
      </w:r>
    </w:p>
    <w:p w14:paraId="0182E038" w14:textId="22D58BAE" w:rsidR="0018107B" w:rsidRPr="004B19AA" w:rsidRDefault="0018107B">
      <w:pPr>
        <w:widowControl/>
        <w:numPr>
          <w:ilvl w:val="1"/>
          <w:numId w:val="53"/>
        </w:numPr>
        <w:suppressAutoHyphens w:val="0"/>
        <w:autoSpaceDN/>
        <w:ind w:left="0" w:firstLine="709"/>
        <w:jc w:val="both"/>
        <w:textAlignment w:val="auto"/>
        <w:rPr>
          <w:b/>
          <w:bCs/>
          <w:sz w:val="24"/>
          <w:szCs w:val="24"/>
          <w:lang w:val="lt-LT" w:eastAsia="lt-LT"/>
        </w:rPr>
      </w:pPr>
      <w:r w:rsidRPr="004B19AA">
        <w:rPr>
          <w:b/>
          <w:bCs/>
          <w:sz w:val="24"/>
          <w:szCs w:val="24"/>
          <w:lang w:val="lt-LT" w:eastAsia="lt-LT"/>
        </w:rPr>
        <w:t xml:space="preserve">užpildyta Techninė specifikacija, nurodant tiekėjo siūlomos </w:t>
      </w:r>
      <w:r w:rsidR="005730A8">
        <w:rPr>
          <w:b/>
          <w:bCs/>
          <w:sz w:val="24"/>
          <w:szCs w:val="24"/>
          <w:lang w:val="lt-LT" w:eastAsia="lt-LT"/>
        </w:rPr>
        <w:t>prekės</w:t>
      </w:r>
      <w:r w:rsidRPr="004B19AA">
        <w:rPr>
          <w:b/>
          <w:bCs/>
          <w:sz w:val="24"/>
          <w:szCs w:val="24"/>
          <w:lang w:val="lt-LT" w:eastAsia="lt-LT"/>
        </w:rPr>
        <w:t xml:space="preserve"> atitinkamus techninius rodiklius ir kitus duomenis pagal šių pirkimo sąlygų </w:t>
      </w:r>
      <w:r w:rsidR="00D751EB" w:rsidRPr="004B19AA">
        <w:rPr>
          <w:b/>
          <w:bCs/>
          <w:sz w:val="24"/>
          <w:szCs w:val="24"/>
          <w:lang w:val="lt-LT" w:eastAsia="lt-LT"/>
        </w:rPr>
        <w:t>2</w:t>
      </w:r>
      <w:r w:rsidRPr="004B19AA">
        <w:rPr>
          <w:b/>
          <w:bCs/>
          <w:sz w:val="24"/>
          <w:szCs w:val="24"/>
          <w:lang w:val="lt-LT" w:eastAsia="lt-LT"/>
        </w:rPr>
        <w:t xml:space="preserve"> priedą</w:t>
      </w:r>
      <w:r w:rsidR="00D751EB" w:rsidRPr="004B19AA">
        <w:rPr>
          <w:b/>
          <w:bCs/>
          <w:sz w:val="24"/>
          <w:szCs w:val="24"/>
          <w:lang w:val="lt-LT" w:eastAsia="lt-LT"/>
        </w:rPr>
        <w:t>.</w:t>
      </w:r>
    </w:p>
    <w:p w14:paraId="26FC54A9" w14:textId="77777777" w:rsidR="00B945EF" w:rsidRPr="004B19AA" w:rsidRDefault="00B945EF">
      <w:pPr>
        <w:widowControl/>
        <w:numPr>
          <w:ilvl w:val="1"/>
          <w:numId w:val="53"/>
        </w:numPr>
        <w:suppressAutoHyphens w:val="0"/>
        <w:autoSpaceDN/>
        <w:spacing w:after="160" w:line="259" w:lineRule="auto"/>
        <w:ind w:left="0" w:firstLine="720"/>
        <w:contextualSpacing/>
        <w:jc w:val="both"/>
        <w:textAlignment w:val="auto"/>
        <w:rPr>
          <w:color w:val="A27D68"/>
          <w:sz w:val="24"/>
          <w:szCs w:val="24"/>
          <w:lang w:val="lt-LT" w:eastAsia="lt-LT"/>
        </w:rPr>
      </w:pPr>
      <w:r w:rsidRPr="004B19AA">
        <w:rPr>
          <w:b/>
          <w:color w:val="000000"/>
          <w:sz w:val="24"/>
          <w:szCs w:val="24"/>
          <w:lang w:val="lt-LT" w:eastAsia="lt-LT"/>
        </w:rPr>
        <w:t>įgaliojimo ar kito dokumento (pvz., pareigybės aprašymo, įsakymo), suteikiančio teisę pateikti ir (ar) pasirašyti pasiūlymą bei kitus dokumentus, kopija (jeigu pasiūlymą pateikia ne tiekėjo vadovas);</w:t>
      </w:r>
    </w:p>
    <w:p w14:paraId="39489835" w14:textId="77777777" w:rsidR="00B945EF" w:rsidRPr="004B19AA" w:rsidRDefault="00B945EF">
      <w:pPr>
        <w:widowControl/>
        <w:numPr>
          <w:ilvl w:val="1"/>
          <w:numId w:val="53"/>
        </w:numPr>
        <w:suppressAutoHyphens w:val="0"/>
        <w:autoSpaceDN/>
        <w:spacing w:after="160" w:line="259" w:lineRule="auto"/>
        <w:contextualSpacing/>
        <w:jc w:val="both"/>
        <w:textAlignment w:val="auto"/>
        <w:rPr>
          <w:color w:val="A27D68"/>
          <w:sz w:val="24"/>
          <w:szCs w:val="24"/>
          <w:lang w:val="lt-LT" w:eastAsia="lt-LT"/>
        </w:rPr>
      </w:pPr>
      <w:r w:rsidRPr="004B19AA">
        <w:rPr>
          <w:b/>
          <w:sz w:val="24"/>
          <w:szCs w:val="24"/>
          <w:lang w:val="lt-LT" w:eastAsia="lt-LT"/>
        </w:rPr>
        <w:t>jungtinės veiklos sutarties kopija (kai pasiūlymą teikia ūkio subjektų grupė);</w:t>
      </w:r>
    </w:p>
    <w:p w14:paraId="4B36DC7F" w14:textId="77777777" w:rsidR="00516C52" w:rsidRPr="004B19AA" w:rsidRDefault="00B945EF">
      <w:pPr>
        <w:widowControl/>
        <w:numPr>
          <w:ilvl w:val="1"/>
          <w:numId w:val="53"/>
        </w:numPr>
        <w:suppressAutoHyphens w:val="0"/>
        <w:autoSpaceDN/>
        <w:spacing w:after="160" w:line="259" w:lineRule="auto"/>
        <w:ind w:left="0" w:firstLine="720"/>
        <w:contextualSpacing/>
        <w:jc w:val="both"/>
        <w:textAlignment w:val="auto"/>
        <w:rPr>
          <w:color w:val="A27D68"/>
          <w:sz w:val="24"/>
          <w:szCs w:val="24"/>
          <w:lang w:val="lt-LT" w:eastAsia="lt-LT"/>
        </w:rPr>
      </w:pPr>
      <w:r w:rsidRPr="004B19AA">
        <w:rPr>
          <w:b/>
          <w:sz w:val="24"/>
          <w:szCs w:val="24"/>
          <w:lang w:val="lt-LT" w:eastAsia="lt-LT"/>
        </w:rPr>
        <w:t>sutartys ar preliminarūs susitarimai su nurodytais subrangovais, kad jų pajėgumai tiekėjui bus prieinami pirkimo sutarčiai įvykdyti</w:t>
      </w:r>
      <w:r w:rsidR="00516C52" w:rsidRPr="004B19AA">
        <w:rPr>
          <w:b/>
          <w:sz w:val="24"/>
          <w:szCs w:val="24"/>
          <w:lang w:val="lt-LT" w:eastAsia="lt-LT"/>
        </w:rPr>
        <w:t>.</w:t>
      </w:r>
    </w:p>
    <w:p w14:paraId="19602332" w14:textId="707B74A5" w:rsidR="00921042" w:rsidRPr="004B19AA" w:rsidRDefault="00241F40" w:rsidP="00516C52">
      <w:pPr>
        <w:widowControl/>
        <w:suppressAutoHyphens w:val="0"/>
        <w:autoSpaceDN/>
        <w:ind w:firstLine="720"/>
        <w:contextualSpacing/>
        <w:jc w:val="both"/>
        <w:textAlignment w:val="auto"/>
        <w:rPr>
          <w:color w:val="A27D68"/>
          <w:sz w:val="24"/>
          <w:szCs w:val="24"/>
          <w:lang w:val="lt-LT" w:eastAsia="lt-LT"/>
        </w:rPr>
      </w:pPr>
      <w:r w:rsidRPr="004B19AA">
        <w:rPr>
          <w:sz w:val="24"/>
          <w:szCs w:val="24"/>
        </w:rPr>
        <w:lastRenderedPageBreak/>
        <w:t>27. Tiekėjas gali pateikti tik vieną pasiūlymą – individualiai arba kaip ūkio subjektų grupės narys. Jeigu tiekėjas pateikia daugiau kaip vieną pasiūlymą arba ūkio subjektų grupės narys dalyvauja teikiant kelis pasiūlymus, visi tokie pasiūlymai bus atmesti. Laikoma, kad tiekėjas pateikė daugiau kaip vieną pasiūlymą, jeigu tą patį pasiūlymą pateikė ir raštu (popierine</w:t>
      </w:r>
      <w:r w:rsidRPr="004B19AA">
        <w:rPr>
          <w:i/>
          <w:sz w:val="24"/>
          <w:szCs w:val="24"/>
        </w:rPr>
        <w:t xml:space="preserve"> </w:t>
      </w:r>
      <w:r w:rsidRPr="004B19AA">
        <w:rPr>
          <w:sz w:val="24"/>
          <w:szCs w:val="24"/>
        </w:rPr>
        <w:t>forma, vokuose), ir naudodamasis CVP IS priemonėmis.</w:t>
      </w:r>
    </w:p>
    <w:p w14:paraId="18330125" w14:textId="77777777" w:rsidR="00921042" w:rsidRPr="004B19AA" w:rsidRDefault="00241F40">
      <w:pPr>
        <w:pStyle w:val="Standard"/>
        <w:ind w:firstLine="724"/>
        <w:jc w:val="both"/>
      </w:pPr>
      <w:r w:rsidRPr="004B19AA">
        <w:t>28. Tiekėjas, pateikdamas pasiūlymą, turi siūlyti visą nurodytą  prekių apimtį.</w:t>
      </w:r>
    </w:p>
    <w:p w14:paraId="77BFA2F5" w14:textId="77777777" w:rsidR="00921042" w:rsidRPr="004B19AA" w:rsidRDefault="00241F40">
      <w:pPr>
        <w:pStyle w:val="Standard"/>
        <w:ind w:firstLine="724"/>
        <w:jc w:val="both"/>
      </w:pPr>
      <w:r w:rsidRPr="004B19AA">
        <w:t>29. Tiekėjams neleidžiama pateikti alternatyvių pasiūlymų. Tiekėjui pateikus alternatyvų pasiūlymą, jo pasiūlymas ir alternatyvus pasiūlymas (alternatyvūs pasiūlymai) bus atmesti.</w:t>
      </w:r>
    </w:p>
    <w:p w14:paraId="0DDB8BE4" w14:textId="77777777" w:rsidR="00921042" w:rsidRPr="004B19AA" w:rsidRDefault="00241F40">
      <w:pPr>
        <w:pStyle w:val="Standard"/>
        <w:widowControl w:val="0"/>
        <w:tabs>
          <w:tab w:val="left" w:pos="1134"/>
        </w:tabs>
        <w:ind w:firstLine="710"/>
        <w:jc w:val="both"/>
      </w:pPr>
      <w:r w:rsidRPr="004B19AA">
        <w:rPr>
          <w:color w:val="000000"/>
        </w:rPr>
        <w:t xml:space="preserve">30. </w:t>
      </w:r>
      <w:r w:rsidRPr="004B19AA">
        <w:t xml:space="preserve">Pasiūlymas turi būti pateiktas </w:t>
      </w:r>
      <w:r w:rsidRPr="004B19AA">
        <w:rPr>
          <w:b/>
        </w:rPr>
        <w:t>iki Skelbime apie pirkimą nurodyto termino</w:t>
      </w:r>
      <w:r w:rsidRPr="004B19AA">
        <w:t xml:space="preserve"> (Lietuvos laiku) CVP IS priemonėmis. Perkančioji organizacija nereikalauja, kad pasiūlymas būtų pasirašytas </w:t>
      </w:r>
      <w:hyperlink r:id="rId11" w:history="1">
        <w:r w:rsidRPr="004B19AA">
          <w:rPr>
            <w:rFonts w:eastAsia="Calibri"/>
          </w:rPr>
          <w:t>kvalifikuotu elektroniniu parašu</w:t>
        </w:r>
      </w:hyperlink>
      <w:r w:rsidRPr="004B19AA">
        <w:t xml:space="preserve">. </w:t>
      </w:r>
      <w:r w:rsidRPr="004B19AA">
        <w:rPr>
          <w:iCs/>
        </w:rPr>
        <w:t xml:space="preserve">Pasiūlymas privalo būti pasirašytas tiekėjo vadovo. </w:t>
      </w:r>
      <w:r w:rsidRPr="004B19AA">
        <w:t>Jeigu pasiūlymą pasirašo ne tiekėjo vadovas, kartu su pasiūlymu turi būti pateiktas pasiūlymą pasirašančio tiekėjo atstovo įgaliojimas pasirašyti pasiūlymą.</w:t>
      </w:r>
    </w:p>
    <w:p w14:paraId="3A92591C" w14:textId="7AA5B981" w:rsidR="00921042" w:rsidRPr="004B19AA" w:rsidRDefault="00241F40">
      <w:pPr>
        <w:pStyle w:val="Standard"/>
        <w:ind w:firstLine="724"/>
        <w:jc w:val="both"/>
      </w:pPr>
      <w:r w:rsidRPr="004B19AA">
        <w:t xml:space="preserve">31. </w:t>
      </w:r>
      <w:r w:rsidRPr="004B19AA">
        <w:rPr>
          <w:color w:val="000000"/>
        </w:rPr>
        <w:t xml:space="preserve">Tiekėjas pasiūlyme privalo nurodyti, ar jo pasiūlyme yra konfidencialios informacijos. Konfidencialia informacija gali būti, įskaitant, bet ja neapsiribojant, komercinė (gamybinė) paslaptis ir konfidencialieji pasiūlymų aspektai. Konfidencialia negalima laikyti informacijos nurodytos Viešųjų pirkimų įstatymo 20 straipsnio 2 dalyje. </w:t>
      </w:r>
    </w:p>
    <w:p w14:paraId="289F1454" w14:textId="77777777" w:rsidR="007560BE" w:rsidRPr="004B19AA" w:rsidRDefault="007560BE" w:rsidP="007560BE">
      <w:pPr>
        <w:pStyle w:val="Standard"/>
        <w:ind w:firstLine="724"/>
        <w:jc w:val="both"/>
      </w:pPr>
      <w:r w:rsidRPr="004B19AA">
        <w:t>Asmens duomenų tvarkymo nuostatos:</w:t>
      </w:r>
    </w:p>
    <w:p w14:paraId="79DB91CF" w14:textId="77777777" w:rsidR="007560BE" w:rsidRPr="004B19AA" w:rsidRDefault="007560BE" w:rsidP="007560BE">
      <w:pPr>
        <w:pStyle w:val="Standard"/>
        <w:ind w:firstLine="724"/>
        <w:jc w:val="both"/>
      </w:pPr>
      <w:r w:rsidRPr="004B19AA">
        <w:t>1.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7775B459" w14:textId="77777777" w:rsidR="007560BE" w:rsidRPr="004B19AA" w:rsidRDefault="007560BE" w:rsidP="007560BE">
      <w:pPr>
        <w:pStyle w:val="Standard"/>
        <w:ind w:firstLine="724"/>
        <w:jc w:val="both"/>
      </w:pPr>
      <w:r w:rsidRPr="004B19AA">
        <w:t>2. nurodytais pagrindais bus tvarkomi tiesiogiai tiekėjų pateikti asmens duomenys;</w:t>
      </w:r>
    </w:p>
    <w:p w14:paraId="7994A7CD" w14:textId="77777777" w:rsidR="007560BE" w:rsidRPr="004B19AA" w:rsidRDefault="007560BE" w:rsidP="007560BE">
      <w:pPr>
        <w:pStyle w:val="Standard"/>
        <w:ind w:firstLine="724"/>
        <w:jc w:val="both"/>
      </w:pPr>
      <w:r w:rsidRPr="004B19AA">
        <w:t>3. tiekėjų pateikti duomenys bus saugomi teisės aktuose nustatytais terminais (Lietuvos vyriausiojo archyvaro 2011 m. kovo 9 d. įsakymu Nr. V-100 patvirtinta Bendrųjų dokumentų saugojimo terminų rodyklė);</w:t>
      </w:r>
    </w:p>
    <w:p w14:paraId="56F64BD9" w14:textId="77777777" w:rsidR="007560BE" w:rsidRPr="004B19AA" w:rsidRDefault="007560BE" w:rsidP="007560BE">
      <w:pPr>
        <w:pStyle w:val="Standard"/>
        <w:ind w:firstLine="724"/>
        <w:jc w:val="both"/>
      </w:pPr>
      <w:r w:rsidRPr="004B19AA">
        <w:t>4. įgyvendindami teisės aktuose numatytas pareigas, tiekėjų asmens duomenis teiksime Viešųjų pirkimų tarnybai, CVP IS, teismams ir kitoms valstybės ar savivaldybės institucijoms.</w:t>
      </w:r>
    </w:p>
    <w:p w14:paraId="1FEE1F64" w14:textId="0D3712CD" w:rsidR="007560BE" w:rsidRPr="004B19AA" w:rsidRDefault="007560BE" w:rsidP="007560BE">
      <w:pPr>
        <w:pStyle w:val="Standard"/>
        <w:ind w:firstLine="724"/>
        <w:jc w:val="both"/>
      </w:pPr>
      <w:r w:rsidRPr="004B19AA">
        <w:t>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„Konfidencialu“. Jei tiekėjas nenurodo konfidencialios informacijos, laikoma, kad tokios tiekėjo pasiūlyme nėra.</w:t>
      </w:r>
    </w:p>
    <w:p w14:paraId="1B715241" w14:textId="651C44F5" w:rsidR="00921042" w:rsidRPr="004B19AA" w:rsidRDefault="00241F40">
      <w:pPr>
        <w:pStyle w:val="Standard"/>
        <w:ind w:firstLine="724"/>
        <w:jc w:val="both"/>
        <w:rPr>
          <w:bCs/>
        </w:rPr>
      </w:pPr>
      <w:r w:rsidRPr="004B19AA">
        <w:t xml:space="preserve">32. </w:t>
      </w:r>
      <w:r w:rsidRPr="004B19AA">
        <w:rPr>
          <w:rFonts w:eastAsia="Arial Unicode MS"/>
          <w:color w:val="000000"/>
        </w:rPr>
        <w:t xml:space="preserve">Pasiūlyme nurodoma kaina pateikiama eurais turi būti išreikšta ir apskaičiuota taip, kaip nurodyta konkurso sąlygų 1 priede. Apskaičiuojant kainą, turi būti atsižvelgta į visus pirkimo sąlygų, įskaitant pirkimo sutarties projektą, reikalavimus. </w:t>
      </w:r>
      <w:r w:rsidRPr="004B19AA">
        <w:rPr>
          <w:iCs/>
        </w:rPr>
        <w:t>Tiekėjo pasiūlyme naudojami techniniai standartai turi atitikti techninius standartus, nurodytus techninėje dokumentacijoje, arba būti jiems lygiaverčiai.</w:t>
      </w:r>
      <w:r w:rsidRPr="004B19AA">
        <w:t xml:space="preserve"> </w:t>
      </w:r>
      <w:r w:rsidRPr="004B19AA">
        <w:rPr>
          <w:rFonts w:eastAsia="Arial Unicode MS"/>
          <w:color w:val="000000"/>
        </w:rPr>
        <w:t>Į pasiūlymo kainą turi būti įskaityti visi mokesčiai ir visos tiekėjo išlaidos</w:t>
      </w:r>
      <w:r w:rsidRPr="004B19AA">
        <w:rPr>
          <w:rFonts w:eastAsia="Calibri"/>
          <w:color w:val="000000"/>
        </w:rPr>
        <w:t>,</w:t>
      </w:r>
      <w:r w:rsidRPr="004B19AA">
        <w:rPr>
          <w:rFonts w:eastAsia="Arial Unicode MS"/>
          <w:color w:val="000000"/>
        </w:rPr>
        <w:t xml:space="preserve"> apimančios viską, ko reikia visiškam ir tinkamam pirkimo sutarties įvykdymui.</w:t>
      </w:r>
      <w:r w:rsidRPr="004B19AA">
        <w:rPr>
          <w:b/>
        </w:rPr>
        <w:t xml:space="preserve"> </w:t>
      </w:r>
      <w:r w:rsidRPr="004B19AA">
        <w:rPr>
          <w:bCs/>
        </w:rPr>
        <w:t>Visuose atliekamuose skaičiavimuose ir apvalinimuose turi būti laikomasi bendrų skaičių apvalinimo taisyklių ir kainos pasiūlyme turi būti nurodomos paliekant du skaitmenis po kablelio.</w:t>
      </w:r>
    </w:p>
    <w:p w14:paraId="656D3B3D" w14:textId="77777777" w:rsidR="00921042" w:rsidRPr="004B19AA" w:rsidRDefault="00241F40">
      <w:pPr>
        <w:pStyle w:val="Standard"/>
        <w:ind w:firstLine="724"/>
        <w:jc w:val="both"/>
      </w:pPr>
      <w:r w:rsidRPr="004B19AA">
        <w:t>33. Pasiūlymas galioja tiekėjo jame nurodytą laiką. Pasiūlymas turi galioti ne trumpiau negu 90 dienų. Jeigu pasiūlyme nenurodytas jo galiojimo laikas, laikoma, kad pasiūlymas galioja tiek, kiek numatyta pirkimo dokumentuose.</w:t>
      </w:r>
    </w:p>
    <w:p w14:paraId="2A8672C5" w14:textId="77777777" w:rsidR="00921042" w:rsidRPr="004B19AA" w:rsidRDefault="00241F40">
      <w:pPr>
        <w:pStyle w:val="Standard"/>
        <w:ind w:firstLine="724"/>
        <w:jc w:val="both"/>
      </w:pPr>
      <w:r w:rsidRPr="004B19AA">
        <w:t>34. Kol nesibaigė pasiūlymų galiojimo laikas, Perkančioji organizacija turi teisę prašyti, kad tiekėjai pratęstų jų galiojimą iki konkrečiai nurodyto laiko. Tiekėjas gali atmesti tokį prašymą neprarasdamas teisės į savo pasiūlymo galiojimo užtikrinimą.</w:t>
      </w:r>
    </w:p>
    <w:p w14:paraId="02EDC0B8" w14:textId="77777777" w:rsidR="00921042" w:rsidRPr="004B19AA" w:rsidRDefault="00241F40">
      <w:pPr>
        <w:pStyle w:val="Standard"/>
        <w:ind w:firstLine="724"/>
        <w:jc w:val="both"/>
      </w:pPr>
      <w:bookmarkStart w:id="9" w:name="_Toc60525486"/>
      <w:bookmarkStart w:id="10" w:name="_Toc47844932"/>
      <w:r w:rsidRPr="004B19AA">
        <w:t>35. Perkančioji organizacija turi teisę pratęsti pasiūlymų pateikimo terminą. Apie naują pasiūlymų pateikimo terminą Perkančioji organizacija paskelbia CVP IS ir praneša tik CVP IS priemonėmis prie pirkimo prisijungusiems tiekėjams. Tiekėjų prisijungimas prie pirkimo vykdomas taip: naujausių skelbimų sąraše spaudžiama ant pirkimo pavadinimo, pirkimo lange spaudžiama „Prisijungti“, įvedami prisijungimo prie CVP IS duomenys, spaudžiama „Priimti kvietimą“.</w:t>
      </w:r>
    </w:p>
    <w:p w14:paraId="7606FB74" w14:textId="77777777" w:rsidR="00921042" w:rsidRPr="004B19AA" w:rsidRDefault="00241F40">
      <w:pPr>
        <w:pStyle w:val="Standard"/>
        <w:ind w:firstLine="724"/>
        <w:jc w:val="both"/>
      </w:pPr>
      <w:r w:rsidRPr="004B19AA">
        <w:lastRenderedPageBreak/>
        <w:t>36. CVP IS priemonėmis pateiktą pasiūlymą tiekėjas iki nustatyto pasiūlymų pateikimo termino pabaigos gali atsiimti ir pakeisti neprarasdamas teisės į pasiūlymo galiojimo užtikrinimą. Norėdamas atsiimti ar pakeisti pasiūlymą, tiekėjas CVP IS pasiūlymo lange spaudžia „Atsiimti pasiūlymą“. Norėdamas vėl pateikti atsiimtą ir pakeistą pasiūlymą, tiekėjas turi jį pateikti iš naujo</w:t>
      </w:r>
      <w:r w:rsidRPr="004B19AA">
        <w:rPr>
          <w:i/>
        </w:rPr>
        <w:t>.</w:t>
      </w:r>
    </w:p>
    <w:p w14:paraId="04E97C38" w14:textId="77777777" w:rsidR="00921042" w:rsidRPr="004B19AA" w:rsidRDefault="00921042">
      <w:pPr>
        <w:pStyle w:val="Standard"/>
        <w:jc w:val="both"/>
        <w:rPr>
          <w:i/>
        </w:rPr>
      </w:pPr>
    </w:p>
    <w:p w14:paraId="0C4F2A1E" w14:textId="77777777" w:rsidR="00921042" w:rsidRPr="004B19AA" w:rsidRDefault="00241F40">
      <w:pPr>
        <w:pStyle w:val="Standard"/>
        <w:jc w:val="center"/>
        <w:rPr>
          <w:rFonts w:eastAsia="Calibri"/>
          <w:b/>
          <w:color w:val="000000"/>
        </w:rPr>
      </w:pPr>
      <w:r w:rsidRPr="004B19AA">
        <w:rPr>
          <w:rFonts w:eastAsia="Calibri"/>
          <w:b/>
          <w:color w:val="000000"/>
        </w:rPr>
        <w:t>VI. PASIŪLYMŲ ŠIFRAVIMAS</w:t>
      </w:r>
    </w:p>
    <w:p w14:paraId="540F7619" w14:textId="77777777" w:rsidR="00921042" w:rsidRPr="004B19AA" w:rsidRDefault="00241F40">
      <w:pPr>
        <w:pStyle w:val="Standard"/>
        <w:tabs>
          <w:tab w:val="left" w:pos="840"/>
        </w:tabs>
        <w:jc w:val="both"/>
        <w:rPr>
          <w:rFonts w:eastAsia="Calibri"/>
        </w:rPr>
      </w:pPr>
      <w:r w:rsidRPr="004B19AA">
        <w:rPr>
          <w:rFonts w:eastAsia="Calibri"/>
        </w:rPr>
        <w:tab/>
      </w:r>
    </w:p>
    <w:p w14:paraId="70327592" w14:textId="77777777" w:rsidR="00921042" w:rsidRPr="004B19AA" w:rsidRDefault="00241F40">
      <w:pPr>
        <w:pStyle w:val="Standard"/>
        <w:ind w:firstLine="709"/>
        <w:jc w:val="both"/>
        <w:rPr>
          <w:rFonts w:eastAsia="Calibri"/>
          <w:color w:val="000000"/>
        </w:rPr>
      </w:pPr>
      <w:r w:rsidRPr="004B19AA">
        <w:rPr>
          <w:rFonts w:eastAsia="Calibri"/>
          <w:color w:val="000000"/>
        </w:rPr>
        <w:t>37. Tiekėjo teikiamas pasiūlymas gali būti užšifruojamas. Tiekėjas, nusprendęs pateikti užšifruotą pasiūlymą, turi:</w:t>
      </w:r>
    </w:p>
    <w:p w14:paraId="5AD54FBC" w14:textId="77777777" w:rsidR="00921042" w:rsidRPr="004B19AA" w:rsidRDefault="00241F40">
      <w:pPr>
        <w:pStyle w:val="Standard"/>
        <w:ind w:firstLine="709"/>
        <w:jc w:val="both"/>
      </w:pPr>
      <w:r w:rsidRPr="004B19AA">
        <w:rPr>
          <w:rFonts w:eastAsia="Calibri"/>
          <w:color w:val="000000"/>
          <w:u w:val="single"/>
        </w:rPr>
        <w:t xml:space="preserve">37.1. iki </w:t>
      </w:r>
      <w:r w:rsidRPr="004B19AA">
        <w:rPr>
          <w:rFonts w:eastAsia="Calibri"/>
          <w:b/>
          <w:color w:val="000000"/>
          <w:u w:val="single"/>
        </w:rPr>
        <w:t>pasiūlymų pateikimo termino pabaigos</w:t>
      </w:r>
      <w:r w:rsidRPr="004B19AA">
        <w:rPr>
          <w:rFonts w:eastAsia="Calibri"/>
          <w:b/>
          <w:color w:val="000000"/>
        </w:rPr>
        <w:t xml:space="preserve"> </w:t>
      </w:r>
      <w:r w:rsidRPr="004B19AA">
        <w:rPr>
          <w:rFonts w:eastAsia="Calibri"/>
          <w:color w:val="000000"/>
        </w:rPr>
        <w:t xml:space="preserve">naudodamasis CVP IS priemonėmis </w:t>
      </w:r>
      <w:r w:rsidRPr="004B19AA">
        <w:rPr>
          <w:rFonts w:eastAsia="Calibri"/>
          <w:iCs/>
          <w:color w:val="000000"/>
        </w:rPr>
        <w:t xml:space="preserve">pateikti užšifruotą pasiūlymą (užšifruojamas </w:t>
      </w:r>
      <w:r w:rsidRPr="004B19AA">
        <w:rPr>
          <w:rFonts w:eastAsia="Calibri"/>
        </w:rPr>
        <w:t>visas pasiūlymas arba pasiūlymo dokumentas, kuriame nurodyta pasiūlymo kaina)</w:t>
      </w:r>
      <w:r w:rsidRPr="004B19AA">
        <w:rPr>
          <w:rFonts w:eastAsia="Calibri"/>
          <w:iCs/>
          <w:color w:val="000000"/>
        </w:rPr>
        <w:t xml:space="preserve">. </w:t>
      </w:r>
      <w:r w:rsidRPr="004B19AA">
        <w:rPr>
          <w:rFonts w:eastAsia="Calibri"/>
        </w:rPr>
        <w:t xml:space="preserve">Instrukciją, kaip tiekėjui užšifruoti pasiūlymą galima rasti </w:t>
      </w:r>
      <w:hyperlink r:id="rId12" w:history="1">
        <w:r w:rsidRPr="004B19AA">
          <w:rPr>
            <w:rFonts w:eastAsia="Calibri"/>
            <w:color w:val="000000"/>
          </w:rPr>
          <w:t>interneto svetainėje</w:t>
        </w:r>
      </w:hyperlink>
      <w:r w:rsidRPr="004B19AA">
        <w:rPr>
          <w:color w:val="000000"/>
          <w:u w:val="single"/>
        </w:rPr>
        <w:t xml:space="preserve"> </w:t>
      </w:r>
      <w:hyperlink r:id="rId13" w:history="1">
        <w:r w:rsidRPr="004B19AA">
          <w:t>http://vpt.lrv.lt</w:t>
        </w:r>
      </w:hyperlink>
      <w:r w:rsidRPr="004B19AA">
        <w:rPr>
          <w:rFonts w:eastAsia="Calibri"/>
          <w:color w:val="000000"/>
          <w:u w:val="single"/>
        </w:rPr>
        <w:t>.</w:t>
      </w:r>
    </w:p>
    <w:p w14:paraId="4460B624" w14:textId="36935746" w:rsidR="00921042" w:rsidRPr="004B19AA" w:rsidRDefault="00241F40">
      <w:pPr>
        <w:pStyle w:val="Standard"/>
        <w:ind w:firstLine="709"/>
        <w:jc w:val="both"/>
      </w:pPr>
      <w:r w:rsidRPr="004B19AA">
        <w:rPr>
          <w:rFonts w:eastAsia="Calibri"/>
          <w:u w:val="single"/>
        </w:rPr>
        <w:t>37.2.</w:t>
      </w:r>
      <w:r w:rsidRPr="004B19AA">
        <w:rPr>
          <w:rFonts w:eastAsia="Calibri"/>
          <w:b/>
          <w:u w:val="single"/>
        </w:rPr>
        <w:t xml:space="preserve"> </w:t>
      </w:r>
      <w:r w:rsidR="002B1D68" w:rsidRPr="004B19AA">
        <w:rPr>
          <w:rFonts w:eastAsia="Calibri"/>
          <w:b/>
          <w:bCs/>
          <w:u w:val="single"/>
        </w:rPr>
        <w:t>per 30 minučių nuo pasiūlymų pateikimo termino pabaigos CVP IS susirašinėjimo priemonėmis</w:t>
      </w:r>
      <w:r w:rsidR="002B1D68" w:rsidRPr="004B19AA">
        <w:rPr>
          <w:rFonts w:eastAsia="Calibri"/>
          <w:u w:val="single"/>
        </w:rPr>
        <w:t xml:space="preserve"> </w:t>
      </w:r>
      <w:r w:rsidRPr="004B19AA">
        <w:rPr>
          <w:rFonts w:eastAsia="Calibri"/>
          <w:color w:val="000000"/>
        </w:rPr>
        <w:t xml:space="preserve">pateikti slaptažodį, su kuriuo perkančioji organizacija galės iššifruoti pateiktą pasiūlymą. </w:t>
      </w:r>
      <w:r w:rsidRPr="004B19AA">
        <w:rPr>
          <w:color w:val="000000"/>
        </w:rPr>
        <w:t>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D384A8F" w14:textId="77777777" w:rsidR="00921042" w:rsidRPr="004B19AA" w:rsidRDefault="00241F40">
      <w:pPr>
        <w:pStyle w:val="Standard"/>
        <w:ind w:firstLine="709"/>
        <w:jc w:val="both"/>
      </w:pPr>
      <w:r w:rsidRPr="004B19AA">
        <w:rPr>
          <w:color w:val="000000"/>
        </w:rPr>
        <w:t>38. Tiekėjui užšifravus visą pasiūlymą ir i</w:t>
      </w:r>
      <w:r w:rsidRPr="004B19AA">
        <w:rPr>
          <w:rFonts w:eastAsia="Calibri"/>
        </w:rPr>
        <w:t>ki vokų atplėšimo</w:t>
      </w:r>
      <w:r w:rsidRPr="004B19AA">
        <w:rPr>
          <w:color w:val="000000"/>
        </w:rPr>
        <w:t xml:space="preserve"> procedūros (posėdžio) pradžios nepateikus (dėl jo paties kaltės) slaptažodžio arba pateikus neteisingą slaptažodį, kuriuo naudodamasi Perkančioji organizacija negalėjo iššifruoti pasiūlymo, pasiūlymas laikomas nepateiktu ir nevertinamas. Jeigu nurodytu atveju tiekėjas užšifravo tik pasiūlymo dokumentą, kuriame nurodyta pasiūlymo kaina, o kitus pasiūlymo dokumentus pateikė neužšifruotus – Perkančioji organizacija tiekėjo pasiūlymą atmeta kaip </w:t>
      </w:r>
      <w:r w:rsidRPr="004B19AA">
        <w:rPr>
          <w:rFonts w:eastAsia="Calibri"/>
        </w:rPr>
        <w:t>neatitinkantį pirkimo dokumentuose nustatytų reikalavimų (tiekėjas nepateikė pasiūlymo kainos)</w:t>
      </w:r>
      <w:r w:rsidRPr="004B19AA">
        <w:rPr>
          <w:color w:val="000000"/>
        </w:rPr>
        <w:t>.</w:t>
      </w:r>
    </w:p>
    <w:p w14:paraId="74A0A92C" w14:textId="77777777" w:rsidR="00921042" w:rsidRPr="004B19AA" w:rsidRDefault="00241F40">
      <w:pPr>
        <w:pStyle w:val="Standard"/>
        <w:jc w:val="center"/>
        <w:rPr>
          <w:b/>
        </w:rPr>
      </w:pPr>
      <w:r w:rsidRPr="004B19AA">
        <w:rPr>
          <w:b/>
        </w:rPr>
        <w:t>VII SKYRIUS</w:t>
      </w:r>
    </w:p>
    <w:p w14:paraId="5286E283" w14:textId="77777777" w:rsidR="00921042" w:rsidRPr="004B19AA" w:rsidRDefault="00241F40">
      <w:pPr>
        <w:pStyle w:val="Standard"/>
        <w:jc w:val="center"/>
      </w:pPr>
      <w:r w:rsidRPr="004B19AA">
        <w:rPr>
          <w:b/>
        </w:rPr>
        <w:t>PASIŪLYMŲ GALIOJIMO UŽTIKRINIM</w:t>
      </w:r>
      <w:bookmarkEnd w:id="9"/>
      <w:bookmarkEnd w:id="10"/>
      <w:r w:rsidRPr="004B19AA">
        <w:rPr>
          <w:b/>
        </w:rPr>
        <w:t>O IR SUTARTIES ĮVYKDYMO UŽTIKRINIMO REIKALAVIMAI</w:t>
      </w:r>
    </w:p>
    <w:p w14:paraId="1BAC9A3A" w14:textId="77777777" w:rsidR="00921042" w:rsidRPr="004B19AA" w:rsidRDefault="00921042">
      <w:pPr>
        <w:pStyle w:val="Standard"/>
        <w:ind w:firstLine="851"/>
        <w:jc w:val="both"/>
      </w:pPr>
    </w:p>
    <w:p w14:paraId="47A5665B" w14:textId="77777777" w:rsidR="00921042" w:rsidRPr="004B19AA" w:rsidRDefault="00241F40">
      <w:pPr>
        <w:pStyle w:val="Antrat2"/>
        <w:tabs>
          <w:tab w:val="left" w:pos="1561"/>
        </w:tabs>
        <w:ind w:left="568" w:firstLine="141"/>
        <w:rPr>
          <w:szCs w:val="24"/>
        </w:rPr>
      </w:pPr>
      <w:bookmarkStart w:id="11" w:name="_Ref60481947"/>
      <w:bookmarkStart w:id="12" w:name="_Ref58463908"/>
      <w:r w:rsidRPr="004B19AA">
        <w:rPr>
          <w:color w:val="000000"/>
          <w:szCs w:val="24"/>
        </w:rPr>
        <w:t>39. Perkančioji organizacija ne</w:t>
      </w:r>
      <w:r w:rsidRPr="004B19AA">
        <w:rPr>
          <w:rFonts w:eastAsia="Arial Unicode MS"/>
          <w:color w:val="000000"/>
          <w:szCs w:val="24"/>
        </w:rPr>
        <w:t>reikalauja pasiūlymo galiojimo užtikrinimo</w:t>
      </w:r>
      <w:r w:rsidRPr="004B19AA">
        <w:rPr>
          <w:color w:val="000000"/>
          <w:szCs w:val="24"/>
        </w:rPr>
        <w:t>.</w:t>
      </w:r>
    </w:p>
    <w:p w14:paraId="2F548F3F" w14:textId="77777777" w:rsidR="00921042" w:rsidRPr="004B19AA" w:rsidRDefault="00241F40">
      <w:pPr>
        <w:pStyle w:val="Standard"/>
        <w:ind w:left="709" w:hanging="709"/>
      </w:pPr>
      <w:r w:rsidRPr="004B19AA">
        <w:tab/>
        <w:t xml:space="preserve">40. </w:t>
      </w:r>
      <w:r w:rsidRPr="004B19AA">
        <w:rPr>
          <w:color w:val="000000"/>
        </w:rPr>
        <w:t>Perkančioji organizacija ne</w:t>
      </w:r>
      <w:r w:rsidRPr="004B19AA">
        <w:rPr>
          <w:rFonts w:eastAsia="Arial Unicode MS"/>
          <w:color w:val="000000"/>
        </w:rPr>
        <w:t>reikalauja sutarties įvykdymo užtikrinimo.</w:t>
      </w:r>
    </w:p>
    <w:bookmarkEnd w:id="11"/>
    <w:bookmarkEnd w:id="12"/>
    <w:p w14:paraId="5A0823B9" w14:textId="77777777" w:rsidR="00921042" w:rsidRPr="004B19AA" w:rsidRDefault="00921042">
      <w:pPr>
        <w:pStyle w:val="Standard"/>
        <w:rPr>
          <w:b/>
        </w:rPr>
      </w:pPr>
    </w:p>
    <w:p w14:paraId="054F671F" w14:textId="77777777" w:rsidR="00921042" w:rsidRPr="004B19AA" w:rsidRDefault="00241F40">
      <w:pPr>
        <w:pStyle w:val="Standard"/>
        <w:jc w:val="center"/>
        <w:rPr>
          <w:b/>
        </w:rPr>
      </w:pPr>
      <w:r w:rsidRPr="004B19AA">
        <w:rPr>
          <w:b/>
        </w:rPr>
        <w:t>VIII SKYRIUS</w:t>
      </w:r>
    </w:p>
    <w:p w14:paraId="5233CDDA" w14:textId="77777777" w:rsidR="00921042" w:rsidRPr="004B19AA" w:rsidRDefault="00241F40">
      <w:pPr>
        <w:pStyle w:val="Standard"/>
        <w:jc w:val="center"/>
        <w:rPr>
          <w:b/>
        </w:rPr>
      </w:pPr>
      <w:r w:rsidRPr="004B19AA">
        <w:rPr>
          <w:b/>
        </w:rPr>
        <w:t>KONKURSO SĄLYGŲ PAAIŠKINIMAS IR PATIKSLINIMAS</w:t>
      </w:r>
    </w:p>
    <w:p w14:paraId="286D09E0" w14:textId="77777777" w:rsidR="00921042" w:rsidRPr="004B19AA" w:rsidRDefault="00921042">
      <w:pPr>
        <w:pStyle w:val="Standard"/>
        <w:jc w:val="center"/>
      </w:pPr>
    </w:p>
    <w:p w14:paraId="7A209C81" w14:textId="77777777" w:rsidR="00921042" w:rsidRPr="004B19AA" w:rsidRDefault="00241F40">
      <w:pPr>
        <w:pStyle w:val="Standard"/>
        <w:ind w:firstLine="709"/>
        <w:jc w:val="both"/>
      </w:pPr>
      <w:r w:rsidRPr="004B19AA">
        <w:t xml:space="preserve">41.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4B19AA">
        <w:rPr>
          <w:b/>
        </w:rPr>
        <w:t xml:space="preserve">ne vėliau kaip likus 2 darbo dienoms </w:t>
      </w:r>
      <w:r w:rsidRPr="004B19AA">
        <w:t xml:space="preserve">iki pasiūlymų pateikimo termino pabaigos </w:t>
      </w:r>
      <w:r w:rsidRPr="004B19AA">
        <w:rPr>
          <w:b/>
        </w:rPr>
        <w:t>(neįskaitant paskutinės pasiūlymo pateikimo dienos)</w:t>
      </w:r>
      <w:r w:rsidRPr="004B19AA">
        <w:t>. Tiekėjai turėtų būti aktyvūs ir pateikti klausimus ar paprašyti paaiškinti konkurso sąlygas iš karto jas išanalizavę, atsižvelgdami į tai, kad pasibaigus pasiūlymų pateikimo terminui, pasiūlymo turinio keisti nebus galima.</w:t>
      </w:r>
    </w:p>
    <w:p w14:paraId="502101AA" w14:textId="77777777" w:rsidR="00921042" w:rsidRPr="004B19AA" w:rsidRDefault="00241F40">
      <w:pPr>
        <w:pStyle w:val="Standard"/>
        <w:ind w:firstLine="709"/>
        <w:jc w:val="both"/>
      </w:pPr>
      <w:r w:rsidRPr="004B19AA">
        <w:t>42. Nesibaigus pasiūlymų pateikimo terminui, Perkančioji organizacija turi teisę savo iniciatyva paaiškinti, patikslinti konkurso sąlygas.</w:t>
      </w:r>
    </w:p>
    <w:p w14:paraId="1D49B9E4" w14:textId="77777777" w:rsidR="00921042" w:rsidRPr="004B19AA" w:rsidRDefault="00241F40">
      <w:pPr>
        <w:pStyle w:val="Standard"/>
        <w:ind w:firstLine="709"/>
        <w:jc w:val="both"/>
      </w:pPr>
      <w:r w:rsidRPr="004B19AA">
        <w:t xml:space="preserve">43. Atsakydama į kiekvieną tiekėjo CVP IS susirašinėjimo priemonėmis pateiktą prašymą paaiškinti konkurso sąlygas, jeigu jis buvo pateiktas nepasibaigus šių konkurso sąlygų 41 punkte nurodytam terminui, arba aiškindama, tikslindama konkurso sąlygas savo iniciatyva, Perkančioji organizacija turi paaiškinimus, patikslinimus paskelbti CVP IS ir išsiųsti visiems tiekėjams </w:t>
      </w:r>
      <w:r w:rsidRPr="004B19AA">
        <w:rPr>
          <w:b/>
        </w:rPr>
        <w:t>ne vėliau kaip likus 1 darbo dienai</w:t>
      </w:r>
      <w:r w:rsidRPr="004B19AA">
        <w:t xml:space="preserve"> iki pasiūlymų pateikimo termino pabaigos </w:t>
      </w:r>
      <w:r w:rsidRPr="004B19AA">
        <w:rPr>
          <w:b/>
        </w:rPr>
        <w:t>(neįskaitant paskutinės pasiūlymo pateikimo dienos).</w:t>
      </w:r>
    </w:p>
    <w:p w14:paraId="306D1F38" w14:textId="77777777" w:rsidR="00921042" w:rsidRPr="004B19AA" w:rsidRDefault="00241F40">
      <w:pPr>
        <w:pStyle w:val="Standard"/>
        <w:ind w:firstLine="709"/>
        <w:jc w:val="both"/>
      </w:pPr>
      <w:r w:rsidRPr="004B19AA">
        <w:lastRenderedPageBreak/>
        <w:t>44. Perkančioji organizacija, paaiškindama ar patikslindama pirkimo dokumentus, privalo užtikrinti tiekėjų anonimiškumą, t. y. privalo užtikrinti, kad tiekėjas nesužinotų kitų tiekėjų, dalyvaujančių pirkimo procedūrose, pavadinimų ir kitų rekvizitų.</w:t>
      </w:r>
    </w:p>
    <w:p w14:paraId="65537471" w14:textId="77777777" w:rsidR="00921042" w:rsidRPr="004B19AA" w:rsidRDefault="00241F40">
      <w:pPr>
        <w:pStyle w:val="Standard"/>
        <w:ind w:firstLine="724"/>
        <w:jc w:val="both"/>
      </w:pPr>
      <w:r w:rsidRPr="004B19AA">
        <w:t>45. Perkančioji organizacija nerengs susitikimų su tiekėjais dėl pirkimo dokumentų paaiškinimų.</w:t>
      </w:r>
    </w:p>
    <w:p w14:paraId="4DA70FBB" w14:textId="77777777" w:rsidR="00921042" w:rsidRPr="004B19AA" w:rsidRDefault="00241F40">
      <w:pPr>
        <w:pStyle w:val="Standard"/>
        <w:ind w:firstLine="709"/>
        <w:jc w:val="both"/>
      </w:pPr>
      <w:r w:rsidRPr="004B19AA">
        <w:t>46. Tuo atveju, kai tikslinama paskelbta informacija,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konkurso sąlygas paaiškina (patikslina) ir negali konkurso sąlygų paaiškinimų (patikslinimų) ar susitikimo protokolų išrašų (jeigu susitikimai įvyks</w:t>
      </w:r>
      <w:r w:rsidRPr="004B19AA">
        <w:rPr>
          <w:i/>
        </w:rPr>
        <w:t>)</w:t>
      </w:r>
      <w:r w:rsidRPr="004B19AA">
        <w:t xml:space="preserve"> pateikti taip, kad visi kandidatai juos gautų ne vėliau kaip likus 1 darbo dienai iki pasiūlymų pateikimo termino pabaigos, perkelia pasiūlymų pateikimo terminą laikui, per kurį tiekėjai, rengdami pirkimo pasiūlymus, galėtų atsižvelgti į šiuos paaiškinimus (patikslinimus) ar susitikimų protokolų išrašus. Apie pasiūlymų pateikimo termino pratęsimą pranešama patikslinant skelbimą. Pranešimai apie pasiūlymų pateikimo termino nukėlimą taip pat paskelbiami CVP IS ir išsiunčiami suinteresuotiems tiekėjams, jeigu tokie yra žinomi Perkančiajai organizacijai.</w:t>
      </w:r>
    </w:p>
    <w:p w14:paraId="1D135C5E" w14:textId="77777777" w:rsidR="00921042" w:rsidRPr="004B19AA" w:rsidRDefault="00921042">
      <w:pPr>
        <w:pStyle w:val="Standard"/>
        <w:ind w:firstLine="851"/>
        <w:jc w:val="both"/>
        <w:rPr>
          <w:i/>
        </w:rPr>
      </w:pPr>
    </w:p>
    <w:p w14:paraId="0ACB370D" w14:textId="661D08D2" w:rsidR="00921042" w:rsidRPr="004B19AA" w:rsidRDefault="00185B8C">
      <w:pPr>
        <w:pStyle w:val="Standard"/>
        <w:ind w:firstLine="851"/>
        <w:jc w:val="center"/>
        <w:rPr>
          <w:b/>
        </w:rPr>
      </w:pPr>
      <w:bookmarkStart w:id="13" w:name="_Toc60525487"/>
      <w:bookmarkStart w:id="14" w:name="_Toc47844933"/>
      <w:r>
        <w:rPr>
          <w:b/>
        </w:rPr>
        <w:t>I</w:t>
      </w:r>
      <w:r w:rsidR="00241F40" w:rsidRPr="004B19AA">
        <w:rPr>
          <w:b/>
        </w:rPr>
        <w:t>X SKYRIUS</w:t>
      </w:r>
    </w:p>
    <w:p w14:paraId="310BAA57" w14:textId="77777777" w:rsidR="00921042" w:rsidRPr="004B19AA" w:rsidRDefault="00241F40">
      <w:pPr>
        <w:pStyle w:val="Standard"/>
        <w:ind w:firstLine="851"/>
        <w:jc w:val="center"/>
        <w:rPr>
          <w:b/>
        </w:rPr>
      </w:pPr>
      <w:r w:rsidRPr="004B19AA">
        <w:rPr>
          <w:b/>
        </w:rPr>
        <w:t>SUSIPAŽINIMO SU PASIŪLYMAIS PROCEDŪROS</w:t>
      </w:r>
      <w:bookmarkEnd w:id="13"/>
      <w:bookmarkEnd w:id="14"/>
    </w:p>
    <w:p w14:paraId="2792A36C" w14:textId="77777777" w:rsidR="00921042" w:rsidRPr="004B19AA" w:rsidRDefault="00921042">
      <w:pPr>
        <w:pStyle w:val="Standard"/>
        <w:ind w:firstLine="851"/>
        <w:jc w:val="both"/>
        <w:rPr>
          <w:i/>
        </w:rPr>
      </w:pPr>
    </w:p>
    <w:p w14:paraId="0ABAB83B" w14:textId="4584596D" w:rsidR="00AC4CC2" w:rsidRPr="004B19AA" w:rsidRDefault="00AC4CC2" w:rsidP="00AC4CC2">
      <w:pPr>
        <w:pStyle w:val="Sraopastraipa1"/>
        <w:widowControl w:val="0"/>
        <w:tabs>
          <w:tab w:val="left" w:pos="709"/>
        </w:tabs>
        <w:suppressAutoHyphens w:val="0"/>
        <w:autoSpaceDN/>
        <w:spacing w:after="0" w:line="240" w:lineRule="auto"/>
        <w:ind w:left="0"/>
        <w:contextualSpacing/>
        <w:jc w:val="both"/>
        <w:textAlignment w:val="auto"/>
        <w:rPr>
          <w:rFonts w:ascii="Times New Roman" w:hAnsi="Times New Roman"/>
          <w:i/>
          <w:sz w:val="24"/>
          <w:szCs w:val="24"/>
        </w:rPr>
      </w:pPr>
      <w:bookmarkStart w:id="15" w:name="_Ref60481995"/>
      <w:bookmarkStart w:id="16" w:name="_Ref58464629"/>
      <w:r w:rsidRPr="004B19AA">
        <w:rPr>
          <w:rFonts w:ascii="Times New Roman" w:hAnsi="Times New Roman"/>
          <w:sz w:val="24"/>
          <w:szCs w:val="24"/>
        </w:rPr>
        <w:tab/>
      </w:r>
      <w:r w:rsidR="00241F40" w:rsidRPr="004B19AA">
        <w:rPr>
          <w:rFonts w:ascii="Times New Roman" w:hAnsi="Times New Roman"/>
          <w:sz w:val="24"/>
          <w:szCs w:val="24"/>
        </w:rPr>
        <w:t xml:space="preserve">47. </w:t>
      </w:r>
      <w:bookmarkStart w:id="17" w:name="_Ref60481998"/>
      <w:bookmarkStart w:id="18" w:name="_Ref58464669"/>
      <w:bookmarkEnd w:id="15"/>
      <w:bookmarkEnd w:id="16"/>
      <w:r w:rsidRPr="004B19AA">
        <w:rPr>
          <w:rFonts w:ascii="Times New Roman" w:hAnsi="Times New Roman"/>
          <w:sz w:val="24"/>
          <w:szCs w:val="24"/>
        </w:rPr>
        <w:t xml:space="preserve">Su pasiūlymais susipažįstama naudojantis elektroninėmis priemonėmis </w:t>
      </w:r>
      <w:r w:rsidRPr="004B19AA">
        <w:rPr>
          <w:rFonts w:ascii="Times New Roman" w:hAnsi="Times New Roman"/>
          <w:bCs/>
          <w:sz w:val="24"/>
          <w:szCs w:val="24"/>
        </w:rPr>
        <w:t>skelbime apie pirkimą (jeigu keičiamas vokų su pasiūlymais atvėrimo terminas – skelbime, susijusiame su pakeitimais ar papildoma informacija)</w:t>
      </w:r>
      <w:r w:rsidRPr="004B19AA">
        <w:rPr>
          <w:rFonts w:ascii="Times New Roman" w:hAnsi="Times New Roman"/>
          <w:b/>
          <w:sz w:val="24"/>
          <w:szCs w:val="24"/>
        </w:rPr>
        <w:t xml:space="preserve"> </w:t>
      </w:r>
      <w:r w:rsidRPr="004B19AA">
        <w:rPr>
          <w:rFonts w:ascii="Times New Roman" w:hAnsi="Times New Roman"/>
          <w:bCs/>
          <w:sz w:val="24"/>
          <w:szCs w:val="24"/>
        </w:rPr>
        <w:t>nurodytu laiku.</w:t>
      </w:r>
      <w:r w:rsidRPr="004B19AA">
        <w:rPr>
          <w:rFonts w:ascii="Times New Roman" w:hAnsi="Times New Roman"/>
          <w:sz w:val="24"/>
          <w:szCs w:val="24"/>
        </w:rPr>
        <w:t xml:space="preserve">  </w:t>
      </w:r>
    </w:p>
    <w:p w14:paraId="34BE7256" w14:textId="383A76C4" w:rsidR="00921042" w:rsidRPr="004B19AA" w:rsidRDefault="00241F40" w:rsidP="00AC4CC2">
      <w:pPr>
        <w:pStyle w:val="Textbody"/>
        <w:spacing w:after="0" w:line="240" w:lineRule="auto"/>
        <w:ind w:firstLine="709"/>
        <w:jc w:val="both"/>
        <w:rPr>
          <w:szCs w:val="24"/>
        </w:rPr>
      </w:pPr>
      <w:r w:rsidRPr="004B19AA">
        <w:rPr>
          <w:szCs w:val="24"/>
        </w:rPr>
        <w:t>48. Vokų su pasiūlymais atplėšimo procedūroje turi teisę dalyvauti viešuosius pirkimus kontroliuojančių institucijų atstovai.</w:t>
      </w:r>
      <w:bookmarkStart w:id="19" w:name="_Ref60481999"/>
      <w:bookmarkStart w:id="20" w:name="_Ref58464680"/>
      <w:bookmarkEnd w:id="17"/>
      <w:bookmarkEnd w:id="18"/>
    </w:p>
    <w:bookmarkEnd w:id="19"/>
    <w:bookmarkEnd w:id="20"/>
    <w:p w14:paraId="0935115B" w14:textId="77777777" w:rsidR="00921042" w:rsidRPr="004B19AA" w:rsidRDefault="00241F40">
      <w:pPr>
        <w:pStyle w:val="Body2"/>
        <w:spacing w:after="0"/>
        <w:ind w:firstLine="709"/>
        <w:rPr>
          <w:rFonts w:cs="Times New Roman"/>
          <w:sz w:val="24"/>
          <w:szCs w:val="24"/>
        </w:rPr>
      </w:pPr>
      <w:r w:rsidRPr="004B19AA">
        <w:rPr>
          <w:rFonts w:cs="Times New Roman"/>
          <w:sz w:val="24"/>
          <w:szCs w:val="24"/>
          <w:lang w:val="lt-LT"/>
        </w:rPr>
        <w:t xml:space="preserve">49. Tiekėjų atstovai </w:t>
      </w:r>
      <w:r w:rsidRPr="004B19AA">
        <w:rPr>
          <w:rFonts w:eastAsia="Calibri" w:cs="Times New Roman"/>
          <w:sz w:val="24"/>
          <w:szCs w:val="24"/>
          <w:lang w:val="lt-LT"/>
        </w:rPr>
        <w:t>susipažinimo su pasiūlymais Komisijos posėdyje (</w:t>
      </w:r>
      <w:r w:rsidRPr="004B19AA">
        <w:rPr>
          <w:rFonts w:cs="Times New Roman"/>
          <w:sz w:val="24"/>
          <w:szCs w:val="24"/>
          <w:lang w:val="lt-LT"/>
        </w:rPr>
        <w:t xml:space="preserve">vokų atplėšimo procedūroje) nedalyvauja </w:t>
      </w:r>
      <w:r w:rsidRPr="004B19AA">
        <w:rPr>
          <w:rFonts w:eastAsia="Calibri" w:cs="Times New Roman"/>
          <w:sz w:val="24"/>
          <w:szCs w:val="24"/>
          <w:lang w:val="lt-LT"/>
        </w:rPr>
        <w:t>ir Perkančioji organizacija neteikia informacijos tiekėjams apie pasiūlymus pateikusius teikėjus, pasiūlytas kainas iki kol bus įvertinti pasiūlymai ir nustatyta pasiūlymų eilė.</w:t>
      </w:r>
    </w:p>
    <w:p w14:paraId="53E787CE" w14:textId="77777777" w:rsidR="00921042" w:rsidRPr="004B19AA" w:rsidRDefault="00241F40">
      <w:pPr>
        <w:pStyle w:val="Body2"/>
        <w:spacing w:after="0"/>
        <w:ind w:firstLine="709"/>
        <w:rPr>
          <w:rFonts w:cs="Times New Roman"/>
          <w:sz w:val="24"/>
          <w:szCs w:val="24"/>
        </w:rPr>
      </w:pPr>
      <w:r w:rsidRPr="004B19AA">
        <w:rPr>
          <w:rFonts w:eastAsia="Calibri" w:cs="Times New Roman"/>
          <w:sz w:val="24"/>
          <w:szCs w:val="24"/>
          <w:lang w:val="lt-LT"/>
        </w:rPr>
        <w:t xml:space="preserve">50. </w:t>
      </w:r>
      <w:r w:rsidRPr="004B19AA">
        <w:rPr>
          <w:rFonts w:cs="Times New Roman"/>
          <w:sz w:val="24"/>
          <w:szCs w:val="24"/>
          <w:lang w:val="lt-LT"/>
        </w:rPr>
        <w:t>Tiekėjai taip pat negali dalyvauti komisijos posėdžiuose, kuriuose atliekamos pasiūlymų nagrinėjimo, vertinimo ir palyginimo procedūros. Komisijos posėdžiuose stebėtojai nedalyvauja.</w:t>
      </w:r>
    </w:p>
    <w:p w14:paraId="7451C911" w14:textId="77777777" w:rsidR="00921042" w:rsidRPr="004B19AA" w:rsidRDefault="00921042">
      <w:pPr>
        <w:pStyle w:val="Standard"/>
        <w:ind w:firstLine="724"/>
        <w:jc w:val="both"/>
      </w:pPr>
    </w:p>
    <w:p w14:paraId="009B8C36" w14:textId="77777777" w:rsidR="00921042" w:rsidRPr="004B19AA" w:rsidRDefault="00241F40">
      <w:pPr>
        <w:pStyle w:val="Standard"/>
        <w:jc w:val="center"/>
        <w:rPr>
          <w:b/>
          <w:spacing w:val="-8"/>
        </w:rPr>
      </w:pPr>
      <w:r w:rsidRPr="004B19AA">
        <w:rPr>
          <w:b/>
          <w:spacing w:val="-8"/>
        </w:rPr>
        <w:t>X SKYRIUS</w:t>
      </w:r>
    </w:p>
    <w:p w14:paraId="6A5EB0FB" w14:textId="77777777" w:rsidR="00921042" w:rsidRPr="004B19AA" w:rsidRDefault="00241F40">
      <w:pPr>
        <w:pStyle w:val="Standard"/>
        <w:jc w:val="center"/>
      </w:pPr>
      <w:r w:rsidRPr="004B19AA">
        <w:rPr>
          <w:b/>
          <w:spacing w:val="-8"/>
        </w:rPr>
        <w:t xml:space="preserve">PASIŪLYMŲ </w:t>
      </w:r>
      <w:r w:rsidRPr="004B19AA">
        <w:rPr>
          <w:b/>
        </w:rPr>
        <w:t>NAGRINĖJIMAS IR PASIŪLYMŲ ATMETIMO PRIEŽASTYS</w:t>
      </w:r>
    </w:p>
    <w:p w14:paraId="4DB88452" w14:textId="77777777" w:rsidR="00921042" w:rsidRPr="004B19AA" w:rsidRDefault="00921042">
      <w:pPr>
        <w:pStyle w:val="Standard"/>
        <w:ind w:firstLine="851"/>
        <w:jc w:val="both"/>
        <w:rPr>
          <w:b/>
        </w:rPr>
      </w:pPr>
    </w:p>
    <w:p w14:paraId="3AB91BC0" w14:textId="77777777" w:rsidR="00921042" w:rsidRPr="004B19AA" w:rsidRDefault="00241F40">
      <w:pPr>
        <w:pStyle w:val="Textbody"/>
        <w:spacing w:after="0" w:line="240" w:lineRule="auto"/>
        <w:ind w:firstLine="709"/>
        <w:jc w:val="both"/>
        <w:rPr>
          <w:szCs w:val="24"/>
        </w:rPr>
      </w:pPr>
      <w:r w:rsidRPr="004B19AA">
        <w:rPr>
          <w:rStyle w:val="FontStyle26"/>
          <w:sz w:val="24"/>
          <w:szCs w:val="24"/>
        </w:rPr>
        <w:t xml:space="preserve">51. </w:t>
      </w:r>
      <w:r w:rsidRPr="004B19AA">
        <w:rPr>
          <w:szCs w:val="24"/>
        </w:rPr>
        <w:t>Pirkimui pateiktus pasiūlymus nagrinėja ir vertina komisija:</w:t>
      </w:r>
    </w:p>
    <w:p w14:paraId="6A6A660C" w14:textId="77777777" w:rsidR="00921042" w:rsidRPr="004B19AA" w:rsidRDefault="00241F40">
      <w:pPr>
        <w:pStyle w:val="Standard"/>
        <w:ind w:firstLine="709"/>
        <w:jc w:val="both"/>
      </w:pPr>
      <w:r w:rsidRPr="004B19AA">
        <w:t xml:space="preserve">51.1. </w:t>
      </w:r>
      <w:r w:rsidRPr="004B19AA">
        <w:rPr>
          <w:color w:val="000000"/>
        </w:rPr>
        <w:t>įvertina ar pasiūlymas atitinka pirkimo dokumentuose nustatytus reikalavimus;</w:t>
      </w:r>
    </w:p>
    <w:p w14:paraId="0ED9B746" w14:textId="77777777" w:rsidR="00921042" w:rsidRPr="004B19AA" w:rsidRDefault="00241F40">
      <w:pPr>
        <w:pStyle w:val="Standard"/>
        <w:ind w:firstLine="709"/>
        <w:jc w:val="both"/>
      </w:pPr>
      <w:r w:rsidRPr="004B19AA">
        <w:rPr>
          <w:color w:val="000000"/>
        </w:rPr>
        <w:t xml:space="preserve">51.2. </w:t>
      </w:r>
      <w:r w:rsidRPr="004B19AA">
        <w:rPr>
          <w:rFonts w:eastAsia="Calibri"/>
        </w:rPr>
        <w:t>tikrina ar tiekėjo pasiūlymas atitinka konkurso sąlygų techninės specifikacijos reikalavimus. Atlieka kitus veiksmus, susijusius su pasiūlymų vertinimu;</w:t>
      </w:r>
    </w:p>
    <w:p w14:paraId="5158B4E5" w14:textId="77777777" w:rsidR="00921042" w:rsidRPr="004B19AA" w:rsidRDefault="00241F40">
      <w:pPr>
        <w:pStyle w:val="Standard"/>
        <w:ind w:firstLine="709"/>
      </w:pPr>
      <w:r w:rsidRPr="004B19AA">
        <w:t>51.3. įvertina, ar tiekėjo pasiūlyme nėra nurodytos kainos apskaičiavimo klaidų;</w:t>
      </w:r>
    </w:p>
    <w:p w14:paraId="5320A56F" w14:textId="77777777" w:rsidR="00921042" w:rsidRPr="004B19AA" w:rsidRDefault="00241F40">
      <w:pPr>
        <w:pStyle w:val="Standard"/>
        <w:ind w:firstLine="709"/>
        <w:jc w:val="both"/>
      </w:pPr>
      <w:r w:rsidRPr="004B19AA">
        <w:t>51.4. įvertina, ar pasiūlyta kaina neviršija pirkimui skirtų lėšų, perkančiosios organizacijos nustatytų prieš pradedant pirkimo procedūrą;</w:t>
      </w:r>
    </w:p>
    <w:p w14:paraId="267770E9" w14:textId="77777777" w:rsidR="00921042" w:rsidRPr="004B19AA" w:rsidRDefault="00241F40">
      <w:pPr>
        <w:pStyle w:val="Standard"/>
        <w:tabs>
          <w:tab w:val="left" w:pos="709"/>
        </w:tabs>
        <w:jc w:val="both"/>
      </w:pPr>
      <w:r w:rsidRPr="004B19AA">
        <w:tab/>
        <w:t xml:space="preserve">51.5. </w:t>
      </w:r>
      <w:r w:rsidRPr="004B19AA">
        <w:rPr>
          <w:rFonts w:eastAsia="Calibri"/>
        </w:rPr>
        <w:t>tikrina ar nebuvo pasiūlyta neįprastai maža kaina ir ar dalyvis pirkimo komisijos prašymu pateikė raštišką tinkamą kainos pagrįstumo įrodymą;</w:t>
      </w:r>
    </w:p>
    <w:p w14:paraId="4F336F76" w14:textId="77777777" w:rsidR="00921042" w:rsidRPr="004B19AA" w:rsidRDefault="00241F40">
      <w:pPr>
        <w:pStyle w:val="Standard"/>
        <w:tabs>
          <w:tab w:val="left" w:pos="709"/>
          <w:tab w:val="left" w:pos="993"/>
        </w:tabs>
        <w:jc w:val="both"/>
      </w:pPr>
      <w:r w:rsidRPr="004B19AA">
        <w:rPr>
          <w:rFonts w:eastAsia="Calibri"/>
        </w:rPr>
        <w:tab/>
        <w:t xml:space="preserve">51.6. </w:t>
      </w:r>
      <w:r w:rsidRPr="004B19AA">
        <w:rPr>
          <w:rFonts w:eastAsia="Calibri"/>
          <w:lang w:eastAsia="en-US"/>
        </w:rPr>
        <w:t xml:space="preserve">galimo laimėtojo </w:t>
      </w:r>
      <w:r w:rsidRPr="004B19AA">
        <w:t>įvertina dokumentus, patvirtinančius kvalifikacijos reikalavimų atitikimą;</w:t>
      </w:r>
    </w:p>
    <w:p w14:paraId="0347F363" w14:textId="77777777" w:rsidR="00921042" w:rsidRPr="004B19AA" w:rsidRDefault="00241F40">
      <w:pPr>
        <w:pStyle w:val="Standard"/>
        <w:tabs>
          <w:tab w:val="left" w:pos="709"/>
        </w:tabs>
        <w:jc w:val="both"/>
      </w:pPr>
      <w:r w:rsidRPr="004B19AA">
        <w:rPr>
          <w:rFonts w:eastAsia="Calibri"/>
        </w:rPr>
        <w:tab/>
        <w:t xml:space="preserve">51.7. </w:t>
      </w:r>
      <w:r w:rsidRPr="004B19AA">
        <w:t>sudaro pasiūlymų eilę.</w:t>
      </w:r>
    </w:p>
    <w:p w14:paraId="7A50D78E" w14:textId="77777777" w:rsidR="00921042" w:rsidRPr="004B19AA" w:rsidRDefault="00241F40">
      <w:pPr>
        <w:pStyle w:val="Style9"/>
        <w:widowControl/>
        <w:tabs>
          <w:tab w:val="left" w:pos="709"/>
        </w:tabs>
        <w:spacing w:line="274" w:lineRule="exact"/>
      </w:pPr>
      <w:r w:rsidRPr="004B19AA">
        <w:rPr>
          <w:lang w:val="lt-LT"/>
        </w:rPr>
        <w:tab/>
        <w:t xml:space="preserve">52. </w:t>
      </w:r>
      <w:r w:rsidRPr="004B19AA">
        <w:rPr>
          <w:rStyle w:val="FontStyle26"/>
          <w:sz w:val="24"/>
          <w:szCs w:val="24"/>
          <w:lang w:val="lt-LT" w:eastAsia="lt-LT"/>
        </w:rPr>
        <w:t xml:space="preserve">Perkančioji organizacija, nustačiusi ekonomiškai naudingiausią pasiūlymą, prieš priimdama sprendimą dėl laimėjusio pasiūlymo, kreipiasi į tiekėją, kurio pasiūlymas gali būti pripažintas laimėjusiu, ir paprašo pateikti tiekėjo kvalifikacijos, </w:t>
      </w:r>
      <w:r w:rsidRPr="004B19AA">
        <w:rPr>
          <w:bCs/>
          <w:spacing w:val="2"/>
          <w:lang w:val="lt-LT"/>
        </w:rPr>
        <w:t>aplinkos apsaugos vadybos sistemos</w:t>
      </w:r>
      <w:r w:rsidRPr="004B19AA">
        <w:rPr>
          <w:b/>
          <w:spacing w:val="2"/>
          <w:lang w:val="lt-LT"/>
        </w:rPr>
        <w:t xml:space="preserve"> </w:t>
      </w:r>
      <w:r w:rsidRPr="004B19AA">
        <w:rPr>
          <w:rStyle w:val="FontStyle26"/>
          <w:sz w:val="24"/>
          <w:szCs w:val="24"/>
          <w:lang w:val="lt-LT" w:eastAsia="lt-LT"/>
        </w:rPr>
        <w:t>reikalavimų atitiktį patvirtinančius dokumentus, nurodydama šių dokumentų pateikimo terminą.</w:t>
      </w:r>
    </w:p>
    <w:p w14:paraId="4E04B034" w14:textId="74EECB00" w:rsidR="007560BE" w:rsidRPr="004B19AA" w:rsidRDefault="00241F40" w:rsidP="007560BE">
      <w:pPr>
        <w:pStyle w:val="Standard"/>
        <w:ind w:firstLine="709"/>
        <w:jc w:val="both"/>
        <w:rPr>
          <w:b/>
          <w:bCs/>
        </w:rPr>
      </w:pPr>
      <w:r w:rsidRPr="004B19AA">
        <w:rPr>
          <w:iCs/>
        </w:rPr>
        <w:t xml:space="preserve">53. </w:t>
      </w:r>
      <w:r w:rsidR="007560BE" w:rsidRPr="004B19AA">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w:t>
      </w:r>
      <w:r w:rsidR="007560BE" w:rsidRPr="004B19AA">
        <w:lastRenderedPageBreak/>
        <w:t>dokumentus ar duomenis patikslinti, papildyti arba paaiškinti per jos nustatytą protingą terminą. Pasiūlymai tikslinami, papildomi arba paaiškinami vadovaujantis Viešųjų pirkimų tarnybos nustatytomis taisyklėmis, patvirtintomis Viešųjų pirkimų tarnybos direktoriaus 2022 m. gruodžio 30 d. įsakymu Nr. 1S-240.</w:t>
      </w:r>
    </w:p>
    <w:p w14:paraId="2E9C0537" w14:textId="77777777" w:rsidR="00921042" w:rsidRPr="004B19AA" w:rsidRDefault="00241F40">
      <w:pPr>
        <w:pStyle w:val="Standard"/>
        <w:ind w:firstLine="720"/>
        <w:jc w:val="both"/>
      </w:pPr>
      <w:r w:rsidRPr="004B19AA">
        <w:rPr>
          <w:lang w:eastAsia="ar-SA"/>
        </w:rPr>
        <w:t xml:space="preserve">54. </w:t>
      </w:r>
      <w:r w:rsidRPr="004B19AA">
        <w:t>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3280D15E" w14:textId="77777777" w:rsidR="00921042" w:rsidRPr="004B19AA" w:rsidRDefault="00241F40">
      <w:pPr>
        <w:pStyle w:val="Standard"/>
        <w:ind w:firstLine="720"/>
        <w:jc w:val="both"/>
      </w:pPr>
      <w:r w:rsidRPr="004B19AA">
        <w:rPr>
          <w:rStyle w:val="FontStyle26"/>
          <w:color w:val="000000"/>
          <w:sz w:val="24"/>
          <w:szCs w:val="24"/>
        </w:rPr>
        <w:t xml:space="preserve">55. </w:t>
      </w:r>
      <w:r w:rsidRPr="004B19AA">
        <w:rPr>
          <w:color w:val="000000"/>
        </w:rPr>
        <w:t xml:space="preserve">Jeigu dalyvio pasiūlyme nurodyta kaina atrodo neįprastai maža, perkančioji organizacija prašo dalyvį ją pagrįsti, vadovaujantis </w:t>
      </w:r>
      <w:hyperlink r:id="rId14" w:history="1">
        <w:r w:rsidRPr="004B19AA">
          <w:t>VPĮ 57 straipsnio 2 ir 3 dalių</w:t>
        </w:r>
      </w:hyperlink>
      <w:r w:rsidRPr="004B19AA">
        <w:rPr>
          <w:color w:val="000000"/>
        </w:rPr>
        <w:t xml:space="preserve"> nuostatomis.</w:t>
      </w:r>
    </w:p>
    <w:p w14:paraId="12ECDA71" w14:textId="77777777" w:rsidR="00921042" w:rsidRPr="004B19AA" w:rsidRDefault="00241F40">
      <w:pPr>
        <w:pStyle w:val="Standard"/>
        <w:ind w:firstLine="720"/>
        <w:jc w:val="both"/>
      </w:pPr>
      <w:r w:rsidRPr="004B19AA">
        <w:rPr>
          <w:rStyle w:val="FontStyle26"/>
          <w:color w:val="000000"/>
          <w:sz w:val="24"/>
          <w:szCs w:val="24"/>
        </w:rPr>
        <w:t xml:space="preserve">56. </w:t>
      </w:r>
      <w:r w:rsidRPr="004B19AA">
        <w:rPr>
          <w:color w:val="000000"/>
        </w:rPr>
        <w:t>Perkančioji organizacija, pasiūlymų vertinimo metu radusi pasiūlyme nurodytos kainos apskaičiavimo klaidų, prašo tiekėjų per jos nurodytą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p>
    <w:p w14:paraId="2384EBFB" w14:textId="77777777" w:rsidR="00921042" w:rsidRPr="004B19AA" w:rsidRDefault="00241F40">
      <w:pPr>
        <w:pStyle w:val="Style9"/>
        <w:widowControl/>
        <w:tabs>
          <w:tab w:val="left" w:pos="709"/>
        </w:tabs>
        <w:spacing w:line="240" w:lineRule="auto"/>
      </w:pPr>
      <w:r w:rsidRPr="004B19AA">
        <w:rPr>
          <w:lang w:val="lt-LT"/>
        </w:rPr>
        <w:t xml:space="preserve"> </w:t>
      </w:r>
      <w:r w:rsidRPr="004B19AA">
        <w:rPr>
          <w:lang w:val="lt-LT"/>
        </w:rPr>
        <w:tab/>
      </w:r>
      <w:r w:rsidRPr="004B19AA">
        <w:rPr>
          <w:color w:val="000000"/>
          <w:lang w:val="lt-LT"/>
        </w:rPr>
        <w:t>57. Komisija atmeta pasiūlymą, jeigu:</w:t>
      </w:r>
    </w:p>
    <w:p w14:paraId="3D5DC83C" w14:textId="77777777" w:rsidR="00921042" w:rsidRPr="004B19AA" w:rsidRDefault="00241F40">
      <w:pPr>
        <w:pStyle w:val="Standard"/>
        <w:ind w:firstLine="724"/>
        <w:jc w:val="both"/>
      </w:pPr>
      <w:r w:rsidRPr="004B19AA">
        <w:rPr>
          <w:color w:val="000000"/>
        </w:rPr>
        <w:t xml:space="preserve">57.1. </w:t>
      </w:r>
      <w:r w:rsidRPr="004B19AA">
        <w:rPr>
          <w:rFonts w:eastAsia="Arial Unicode MS"/>
        </w:rPr>
        <w:t>tiekėjas pasiūlymą ar jo dalį pateikė ne CVP IS priemonėmis;</w:t>
      </w:r>
    </w:p>
    <w:p w14:paraId="51D78DA6" w14:textId="77777777" w:rsidR="00921042" w:rsidRPr="004B19AA" w:rsidRDefault="00241F40">
      <w:pPr>
        <w:pStyle w:val="Standard"/>
        <w:tabs>
          <w:tab w:val="left" w:pos="0"/>
          <w:tab w:val="left" w:pos="709"/>
        </w:tabs>
        <w:jc w:val="both"/>
      </w:pPr>
      <w:r w:rsidRPr="004B19AA">
        <w:tab/>
        <w:t xml:space="preserve">57.2. </w:t>
      </w:r>
      <w:r w:rsidRPr="004B19AA">
        <w:rPr>
          <w:color w:val="000000"/>
        </w:rPr>
        <w:t>pasiūlymas neatitiko pirkimo dokumentuose nustatytų reikalavimų, sąlygų ir kriterijų</w:t>
      </w:r>
      <w:r w:rsidRPr="004B19AA">
        <w:t xml:space="preserve"> arba tiekėjas per nustatytą terminą nepaaiškino, nepatikslino pasiūlymo ir (ar) nepatikslino, nepapildė, nepaaiškino ar nepateikė pirkimo dokumentuose nurodytų kartu su pasiūlymu teikiamų dokumentų;</w:t>
      </w:r>
    </w:p>
    <w:p w14:paraId="5561E9B4" w14:textId="77777777" w:rsidR="00921042" w:rsidRPr="004B19AA" w:rsidRDefault="00241F40">
      <w:pPr>
        <w:pStyle w:val="Standard"/>
        <w:tabs>
          <w:tab w:val="left" w:pos="0"/>
          <w:tab w:val="left" w:pos="709"/>
        </w:tabs>
        <w:jc w:val="both"/>
      </w:pPr>
      <w:r w:rsidRPr="004B19AA">
        <w:tab/>
        <w:t>57.3. neatitinka bent vieno pirkimo dokumentuose nustatyto kvalifikacijos ir</w:t>
      </w:r>
      <w:r w:rsidRPr="004B19AA">
        <w:rPr>
          <w:b/>
        </w:rPr>
        <w:t xml:space="preserve"> </w:t>
      </w:r>
      <w:r w:rsidRPr="004B19AA">
        <w:t>kokybės vadybos sistemos ir (arba) aplinkos apsaugos vadybos sistemos standartų reikalavimų;</w:t>
      </w:r>
    </w:p>
    <w:p w14:paraId="284F7469" w14:textId="77777777" w:rsidR="00921042" w:rsidRPr="004B19AA" w:rsidRDefault="00241F40">
      <w:pPr>
        <w:pStyle w:val="Standard"/>
        <w:ind w:firstLine="724"/>
        <w:jc w:val="both"/>
      </w:pPr>
      <w:r w:rsidRPr="004B19AA">
        <w:rPr>
          <w:color w:val="000000"/>
        </w:rPr>
        <w:t xml:space="preserve">57.4. </w:t>
      </w:r>
      <w:r w:rsidRPr="004B19AA">
        <w:t>pasiūlyta kaina viršija pirkimui skirtas lėšas, perkančiosios organizacijos nustatytas prieš pradedant pirkimo procedūrą</w:t>
      </w:r>
      <w:r w:rsidRPr="004B19AA">
        <w:rPr>
          <w:color w:val="000000"/>
        </w:rPr>
        <w:t>;</w:t>
      </w:r>
    </w:p>
    <w:p w14:paraId="0B31A7B4" w14:textId="77777777" w:rsidR="00921042" w:rsidRPr="004B19AA" w:rsidRDefault="00241F40">
      <w:pPr>
        <w:pStyle w:val="Standard"/>
        <w:ind w:firstLine="724"/>
        <w:jc w:val="both"/>
      </w:pPr>
      <w:r w:rsidRPr="004B19AA">
        <w:rPr>
          <w:color w:val="000000"/>
        </w:rPr>
        <w:t xml:space="preserve">57.5. </w:t>
      </w:r>
      <w:r w:rsidRPr="004B19AA">
        <w:t>Perkančiajai organizacijai paprašius pagrįsti neįprastai mažą kainą, tiekėjas nepateikia tinkamų pasiūlytos neįprastai mažos kainos pagrįstumo įrodymų;</w:t>
      </w:r>
    </w:p>
    <w:p w14:paraId="0AFB69C7" w14:textId="77777777" w:rsidR="00921042" w:rsidRPr="004B19AA" w:rsidRDefault="00241F40">
      <w:pPr>
        <w:pStyle w:val="Standard"/>
        <w:ind w:firstLine="724"/>
        <w:jc w:val="both"/>
      </w:pPr>
      <w:r w:rsidRPr="004B19AA">
        <w:t xml:space="preserve">57.6. </w:t>
      </w:r>
      <w:r w:rsidRPr="004B19AA">
        <w:rPr>
          <w:color w:val="000000"/>
        </w:rPr>
        <w:t xml:space="preserve">tiekėjas </w:t>
      </w:r>
      <w:r w:rsidRPr="004B19AA">
        <w:t xml:space="preserve"> per Perkančiosios organizacijos nurodytą terminą neištaiso aritmetinių klaidų ir (ar) nepaaiškina pasiūlymo. Šiuo atveju jo pasiūlymas atmetamas kaip neatitinkantis pirkimo dokumentuose nustatytų reikalavimų;</w:t>
      </w:r>
    </w:p>
    <w:p w14:paraId="6A15B269" w14:textId="77777777" w:rsidR="00921042" w:rsidRPr="004B19AA" w:rsidRDefault="00241F40">
      <w:pPr>
        <w:pStyle w:val="Standard"/>
        <w:ind w:firstLine="724"/>
        <w:jc w:val="both"/>
      </w:pPr>
      <w:r w:rsidRPr="004B19AA">
        <w:rPr>
          <w:color w:val="000000"/>
        </w:rPr>
        <w:t xml:space="preserve">57.7. </w:t>
      </w:r>
      <w:r w:rsidRPr="004B19AA">
        <w:t>tiekėjas pasiūlyme apie nustatytų reikalavimų atitikimą pateikė melagingą informaciją, kurią perkančioji organizacija gali įrodyti bet kokiomis teisėtomis priemonėmis.</w:t>
      </w:r>
    </w:p>
    <w:p w14:paraId="5D6A4C0C" w14:textId="77777777" w:rsidR="00921042" w:rsidRPr="004B19AA" w:rsidRDefault="00921042">
      <w:pPr>
        <w:pStyle w:val="Standard"/>
        <w:jc w:val="center"/>
        <w:rPr>
          <w:b/>
        </w:rPr>
      </w:pPr>
    </w:p>
    <w:p w14:paraId="51F44365" w14:textId="77777777" w:rsidR="00921042" w:rsidRPr="004B19AA" w:rsidRDefault="00241F40">
      <w:pPr>
        <w:pStyle w:val="Standard"/>
        <w:jc w:val="center"/>
        <w:rPr>
          <w:b/>
        </w:rPr>
      </w:pPr>
      <w:bookmarkStart w:id="21" w:name="_Toc60525490"/>
      <w:bookmarkStart w:id="22" w:name="_Toc47844936"/>
      <w:r w:rsidRPr="004B19AA">
        <w:rPr>
          <w:b/>
        </w:rPr>
        <w:t>XI SKYRIUS</w:t>
      </w:r>
    </w:p>
    <w:p w14:paraId="22CA6E22" w14:textId="77777777" w:rsidR="00921042" w:rsidRPr="004B19AA" w:rsidRDefault="00241F40">
      <w:pPr>
        <w:pStyle w:val="Standard"/>
        <w:jc w:val="center"/>
        <w:rPr>
          <w:b/>
        </w:rPr>
      </w:pPr>
      <w:r w:rsidRPr="004B19AA">
        <w:rPr>
          <w:b/>
        </w:rPr>
        <w:t>PASIŪLYMŲ VERTINIMAS</w:t>
      </w:r>
      <w:bookmarkEnd w:id="21"/>
      <w:bookmarkEnd w:id="22"/>
    </w:p>
    <w:p w14:paraId="4AEFCC2B" w14:textId="77777777" w:rsidR="00921042" w:rsidRPr="004B19AA" w:rsidRDefault="00921042">
      <w:pPr>
        <w:pStyle w:val="Standard"/>
        <w:jc w:val="both"/>
      </w:pPr>
    </w:p>
    <w:p w14:paraId="6C7861D7" w14:textId="77777777" w:rsidR="00921042" w:rsidRPr="004B19AA" w:rsidRDefault="00241F40">
      <w:pPr>
        <w:pStyle w:val="Standard"/>
        <w:ind w:firstLine="724"/>
        <w:jc w:val="both"/>
      </w:pPr>
      <w:r w:rsidRPr="004B19AA">
        <w:t>58. Pasiūlymuose nurodytos kainos bus vertinamos eurais.</w:t>
      </w:r>
    </w:p>
    <w:p w14:paraId="614E553D" w14:textId="77777777" w:rsidR="00921042" w:rsidRPr="004B19AA" w:rsidRDefault="00241F40">
      <w:pPr>
        <w:pStyle w:val="Standard"/>
        <w:ind w:firstLine="724"/>
        <w:jc w:val="both"/>
      </w:pPr>
      <w:r w:rsidRPr="004B19AA">
        <w:t>59. Perkančioji organizacija ekonomiškai naudingiausią pasiūlymą išrenka pagal kainą. Ekonomiškai naudingiausiu pasiūlymu laikomas mažiausios kainos pasiūlymas.</w:t>
      </w:r>
    </w:p>
    <w:p w14:paraId="1528E0CD" w14:textId="77777777" w:rsidR="00921042" w:rsidRPr="004B19AA" w:rsidRDefault="00921042">
      <w:pPr>
        <w:pStyle w:val="Standard"/>
        <w:tabs>
          <w:tab w:val="left" w:pos="709"/>
        </w:tabs>
        <w:jc w:val="both"/>
        <w:rPr>
          <w:i/>
        </w:rPr>
      </w:pPr>
    </w:p>
    <w:p w14:paraId="5C44D191" w14:textId="77777777" w:rsidR="00921042" w:rsidRPr="004B19AA" w:rsidRDefault="00241F40">
      <w:pPr>
        <w:pStyle w:val="Standard"/>
        <w:jc w:val="center"/>
        <w:rPr>
          <w:b/>
        </w:rPr>
      </w:pPr>
      <w:bookmarkStart w:id="23" w:name="_Toc60525491"/>
      <w:bookmarkStart w:id="24" w:name="_Toc47844937"/>
      <w:r w:rsidRPr="004B19AA">
        <w:rPr>
          <w:b/>
        </w:rPr>
        <w:t>XII SKYRIUS</w:t>
      </w:r>
    </w:p>
    <w:p w14:paraId="57289140" w14:textId="77777777" w:rsidR="00921042" w:rsidRPr="004B19AA" w:rsidRDefault="00241F40">
      <w:pPr>
        <w:pStyle w:val="Standard"/>
        <w:jc w:val="center"/>
      </w:pPr>
      <w:r w:rsidRPr="004B19AA">
        <w:rPr>
          <w:b/>
        </w:rPr>
        <w:t>PASIŪLYMŲ EILĖ</w:t>
      </w:r>
      <w:bookmarkEnd w:id="23"/>
      <w:bookmarkEnd w:id="24"/>
      <w:r w:rsidRPr="004B19AA">
        <w:rPr>
          <w:b/>
        </w:rPr>
        <w:t xml:space="preserve"> IR SPRENDIMAS DĖL PIRKIMO SUTARTIES SUDARYMO</w:t>
      </w:r>
    </w:p>
    <w:p w14:paraId="4A591B77" w14:textId="77777777" w:rsidR="00921042" w:rsidRPr="004B19AA" w:rsidRDefault="00921042">
      <w:pPr>
        <w:pStyle w:val="Standard"/>
        <w:ind w:firstLine="851"/>
        <w:jc w:val="both"/>
      </w:pPr>
    </w:p>
    <w:p w14:paraId="577F8E8D" w14:textId="77777777" w:rsidR="00921042" w:rsidRPr="004B19AA" w:rsidRDefault="00241F40">
      <w:pPr>
        <w:pStyle w:val="Standard"/>
        <w:ind w:firstLine="724"/>
        <w:jc w:val="both"/>
      </w:pPr>
      <w:r w:rsidRPr="004B19AA">
        <w:t xml:space="preserve">60. Išnagrinėjusi, įvertinusi ir palyginusi pateiktus pasiūlymus, Komisija nustato pasiūlymų eilę </w:t>
      </w:r>
      <w:r w:rsidRPr="004B19AA">
        <w:rPr>
          <w:rStyle w:val="FontStyle26"/>
          <w:sz w:val="24"/>
          <w:szCs w:val="24"/>
        </w:rPr>
        <w:t xml:space="preserve">(išskyrus atveją, kai pasiūlymą pateikia tik vienas tiekėjas). </w:t>
      </w:r>
      <w:r w:rsidRPr="004B19AA">
        <w:rPr>
          <w:color w:val="000000"/>
        </w:rPr>
        <w:t xml:space="preserve"> Pasiūlymai šioje eilėje surašomi kainų didėjimo tvarka.</w:t>
      </w:r>
      <w:r w:rsidRPr="004B19AA">
        <w:rPr>
          <w:color w:val="FF0000"/>
        </w:rPr>
        <w:t xml:space="preserve"> </w:t>
      </w:r>
      <w:r w:rsidRPr="004B19AA">
        <w:t>Jeigu kelių pateiktų pasiūlymų yra vienodos kainos, sudarant pasiūlymų eilę pirmesnis į šią eilę įrašomas tiekėjas, kurio pasiūlymas  CVP IS pateiktas anksčiausiai.</w:t>
      </w:r>
    </w:p>
    <w:p w14:paraId="538CADC2" w14:textId="77777777" w:rsidR="00921042" w:rsidRPr="004B19AA" w:rsidRDefault="00241F40">
      <w:pPr>
        <w:pStyle w:val="Standard"/>
        <w:ind w:firstLine="724"/>
        <w:jc w:val="both"/>
        <w:rPr>
          <w:color w:val="000000"/>
        </w:rPr>
      </w:pPr>
      <w:r w:rsidRPr="004B19AA">
        <w:rPr>
          <w:color w:val="000000"/>
        </w:rPr>
        <w:t>61. Laimėjusiu pasiūlymas pripažįstamas Viešųjų pirkimų įstatymo ir šių konkurso sąlygų nustatyta tvarka. Perkančioji organizacija, priėmusi sprendimą dėl laimėjusio pasiūlymo, apie šį sprendimą nedelsdama, bet ne vėliau kaip per 5 darbo dienas, praneša kiekvienam pasiūlymą pateikusiam tiekėjui CVP IS susirašinėjimo priemonėmis.</w:t>
      </w:r>
    </w:p>
    <w:p w14:paraId="56F2D2F4" w14:textId="77777777" w:rsidR="00921042" w:rsidRPr="004B19AA" w:rsidRDefault="00241F40">
      <w:pPr>
        <w:pStyle w:val="Standard"/>
        <w:ind w:firstLine="724"/>
        <w:jc w:val="both"/>
      </w:pPr>
      <w:r w:rsidRPr="004B19AA">
        <w:lastRenderedPageBreak/>
        <w:t>62. Konkursą laimėjęs tiekėjas privalo pasirašyti pirkimo sutartį per Perkančiosios organizacijos nurodytą terminą. Pirkimo sutarčiai pasirašyti laikas gali būti nustatomas atskiru pranešimu CVP IS susirašinėjimo priemonėmis arba nurodomas pranešime apie laimėjusį pasiūlymą.</w:t>
      </w:r>
    </w:p>
    <w:p w14:paraId="3C93AE90" w14:textId="77777777" w:rsidR="00921042" w:rsidRPr="004B19AA" w:rsidRDefault="00241F40">
      <w:pPr>
        <w:pStyle w:val="Standard"/>
        <w:ind w:firstLine="724"/>
        <w:jc w:val="both"/>
      </w:pPr>
      <w:r w:rsidRPr="004B19AA">
        <w:t xml:space="preserve">63. Jeigu tiekėjas, kurio pasiūlymas pripažintas laimėjusiu, pranešimu CVP IS susirašinėjimo priemonėmis atsisako sudaryti pirkimo sutartį, </w:t>
      </w:r>
      <w:r w:rsidRPr="004B19AA">
        <w:rPr>
          <w:spacing w:val="-4"/>
        </w:rPr>
        <w:t>iki nurodyto laiko neatvyksta sudaryti pirkimo sutarties, nepateikia konkurso sąlygose nustatyto pirkimo sutarties įvykdymo užtikrinimo arba atsisako pirkimo sutartį sudaryti pirkimo dokumentuose nustatytomis sąlygomis, laikoma, kad jis atsisakė sudaryti pirkimo sutartį. Tuo atveju Perkančioji organizacija siūlo sudaryti pirkimo sutartį tiekėjui, kurio pasiūlymas pagal patvirtintą pasiūlymų eilę yra pirmas po tiekėjo, atsisakiusio sudaryti pirkimo sutartį.</w:t>
      </w:r>
    </w:p>
    <w:p w14:paraId="089C8E93" w14:textId="77777777" w:rsidR="00921042" w:rsidRPr="004B19AA" w:rsidRDefault="00921042">
      <w:pPr>
        <w:pStyle w:val="Standard"/>
        <w:ind w:firstLine="724"/>
        <w:jc w:val="both"/>
        <w:rPr>
          <w:b/>
          <w:spacing w:val="-4"/>
        </w:rPr>
      </w:pPr>
    </w:p>
    <w:p w14:paraId="79166315" w14:textId="77777777" w:rsidR="00921042" w:rsidRPr="004B19AA" w:rsidRDefault="00241F40">
      <w:pPr>
        <w:pStyle w:val="Standard"/>
        <w:jc w:val="center"/>
      </w:pPr>
      <w:r w:rsidRPr="004B19AA">
        <w:t xml:space="preserve">     </w:t>
      </w:r>
      <w:r w:rsidRPr="004B19AA">
        <w:rPr>
          <w:b/>
        </w:rPr>
        <w:t>XIII SKYRIUS</w:t>
      </w:r>
    </w:p>
    <w:p w14:paraId="6AE419FB" w14:textId="77777777" w:rsidR="00921042" w:rsidRPr="004B19AA" w:rsidRDefault="00241F40">
      <w:pPr>
        <w:pStyle w:val="Standard"/>
        <w:jc w:val="center"/>
        <w:rPr>
          <w:b/>
        </w:rPr>
      </w:pPr>
      <w:r w:rsidRPr="004B19AA">
        <w:rPr>
          <w:b/>
        </w:rPr>
        <w:t>PRETENZIJŲ IR SKUNDŲ NAGRINĖJIMO TVARKA</w:t>
      </w:r>
    </w:p>
    <w:p w14:paraId="4BC5AE0A" w14:textId="77777777" w:rsidR="00921042" w:rsidRPr="004B19AA" w:rsidRDefault="00921042">
      <w:pPr>
        <w:pStyle w:val="Standard"/>
        <w:jc w:val="center"/>
        <w:rPr>
          <w:b/>
        </w:rPr>
      </w:pPr>
    </w:p>
    <w:p w14:paraId="79B29936" w14:textId="77777777" w:rsidR="00921042" w:rsidRPr="004B19AA" w:rsidRDefault="00241F40">
      <w:pPr>
        <w:pStyle w:val="Standard"/>
        <w:ind w:firstLine="720"/>
        <w:jc w:val="both"/>
      </w:pPr>
      <w:r w:rsidRPr="004B19AA">
        <w:t>64. </w:t>
      </w:r>
      <w:bookmarkStart w:id="25" w:name="_Toc60525494"/>
      <w:bookmarkStart w:id="26" w:name="_Toc47844940"/>
      <w:r w:rsidRPr="004B19AA">
        <w:t>Ginčų nagrinėjimo tvarka yra nustatyta Viešųjų pirkimų įstatymo VII skyriuje.</w:t>
      </w:r>
    </w:p>
    <w:p w14:paraId="53AC95D1" w14:textId="77777777" w:rsidR="00921042" w:rsidRPr="004B19AA" w:rsidRDefault="00921042">
      <w:pPr>
        <w:pStyle w:val="Standard"/>
        <w:ind w:firstLine="720"/>
        <w:jc w:val="both"/>
      </w:pPr>
    </w:p>
    <w:p w14:paraId="1EFC4DAB" w14:textId="77777777" w:rsidR="00921042" w:rsidRPr="004B19AA" w:rsidRDefault="00241F40">
      <w:pPr>
        <w:pStyle w:val="Standard"/>
        <w:ind w:firstLine="851"/>
        <w:jc w:val="center"/>
        <w:rPr>
          <w:b/>
        </w:rPr>
      </w:pPr>
      <w:r w:rsidRPr="004B19AA">
        <w:rPr>
          <w:b/>
        </w:rPr>
        <w:t>XIV SKYRIUS</w:t>
      </w:r>
    </w:p>
    <w:p w14:paraId="503C4B53" w14:textId="77777777" w:rsidR="00921042" w:rsidRPr="004B19AA" w:rsidRDefault="00241F40">
      <w:pPr>
        <w:pStyle w:val="Standard"/>
        <w:ind w:firstLine="851"/>
        <w:jc w:val="center"/>
        <w:rPr>
          <w:b/>
        </w:rPr>
      </w:pPr>
      <w:r w:rsidRPr="004B19AA">
        <w:rPr>
          <w:b/>
        </w:rPr>
        <w:t xml:space="preserve"> PIRKIMO SUTARTIES SĄLYGOS</w:t>
      </w:r>
      <w:bookmarkEnd w:id="25"/>
      <w:bookmarkEnd w:id="26"/>
    </w:p>
    <w:p w14:paraId="34227D74" w14:textId="77777777" w:rsidR="00921042" w:rsidRPr="004B19AA" w:rsidRDefault="00921042">
      <w:pPr>
        <w:pStyle w:val="Standard"/>
        <w:ind w:firstLine="851"/>
        <w:jc w:val="center"/>
        <w:rPr>
          <w:b/>
        </w:rPr>
      </w:pPr>
    </w:p>
    <w:p w14:paraId="2A339DDD" w14:textId="77777777" w:rsidR="00921042" w:rsidRPr="004B19AA" w:rsidRDefault="00241F40">
      <w:pPr>
        <w:pStyle w:val="Standard"/>
        <w:widowControl w:val="0"/>
        <w:tabs>
          <w:tab w:val="left" w:pos="1134"/>
        </w:tabs>
        <w:ind w:firstLine="709"/>
        <w:jc w:val="both"/>
      </w:pPr>
      <w:r w:rsidRPr="004B19AA">
        <w:t>65. </w:t>
      </w:r>
      <w:r w:rsidRPr="004B19AA">
        <w:rPr>
          <w:spacing w:val="-4"/>
        </w:rPr>
        <w:t xml:space="preserve">Vadovaujantis Viešųjų pirkimų įstatymo 25 straipsnio 2 dalimi atidėjimo terminas netaikomas. </w:t>
      </w:r>
      <w:r w:rsidRPr="004B19AA">
        <w:t>Sudaroma sutartis turi atitikti laimėjusio tiekėjo pasiūlymą ir Perkančiosios organizacijos pirkimo dokumentuose nustatytas pirkimo sąlygas. Sutarties projektas pateikiamas 3 priede.</w:t>
      </w:r>
    </w:p>
    <w:p w14:paraId="193BEF25" w14:textId="77777777" w:rsidR="00921042" w:rsidRPr="004B19AA" w:rsidRDefault="00241F40">
      <w:pPr>
        <w:pStyle w:val="Standard"/>
        <w:tabs>
          <w:tab w:val="left" w:pos="0"/>
          <w:tab w:val="left" w:pos="340"/>
          <w:tab w:val="left" w:pos="709"/>
        </w:tabs>
        <w:jc w:val="both"/>
      </w:pPr>
      <w:r w:rsidRPr="004B19AA">
        <w:tab/>
      </w:r>
      <w:r w:rsidRPr="004B19AA">
        <w:tab/>
        <w:t>66. Perkančioji organizacija gali atsiskaityti tiesiogiai su subrangovu (-ais), jei subrangovas išreiškia norą pasinaudoti tiesioginio atsiskaitymo galimybe. Tokiu atveju turi būti sudaroma trišalė sutartis tarp perkančiosios organizacijos, tiekėjo ir subrangovo, kurioje aprašoma tiesioginio atsiskaitymo su subrangovu tvarka. Tiekėjas turi teisę prieštarauti nepagrįstiems mokėjimams. Tiesioginio atsiskaitymo su subrangovais galimybė nekeičia tiekėjo atsakomybės dėl pirkimo sutarties įvykdymo.</w:t>
      </w:r>
    </w:p>
    <w:p w14:paraId="07A2C93E" w14:textId="56EE6332" w:rsidR="00921042" w:rsidRPr="004B19AA" w:rsidRDefault="00241F40">
      <w:pPr>
        <w:pStyle w:val="Standard"/>
        <w:tabs>
          <w:tab w:val="left" w:pos="709"/>
          <w:tab w:val="left" w:pos="993"/>
        </w:tabs>
        <w:jc w:val="both"/>
      </w:pPr>
      <w:r w:rsidRPr="004B19AA">
        <w:rPr>
          <w:rFonts w:eastAsia="CIDFont+F2"/>
        </w:rPr>
        <w:tab/>
        <w:t>6</w:t>
      </w:r>
      <w:r w:rsidR="00A80869" w:rsidRPr="004B19AA">
        <w:rPr>
          <w:rFonts w:eastAsia="CIDFont+F2"/>
        </w:rPr>
        <w:t>7</w:t>
      </w:r>
      <w:r w:rsidRPr="004B19AA">
        <w:rPr>
          <w:rFonts w:eastAsia="CIDFont+F2"/>
        </w:rPr>
        <w:t xml:space="preserve">. </w:t>
      </w:r>
      <w:r w:rsidRPr="004B19AA">
        <w:t>Pirkimo sutarties sąlygos pirkimo sutarties galiojimo laikotarpiu gali būti keičiamos laikantis VPĮ 89 straipsnio nuostatų.</w:t>
      </w:r>
    </w:p>
    <w:p w14:paraId="0B0F1091" w14:textId="77777777" w:rsidR="00921042" w:rsidRPr="004B19AA" w:rsidRDefault="00921042">
      <w:pPr>
        <w:pStyle w:val="Standard"/>
        <w:widowControl w:val="0"/>
        <w:tabs>
          <w:tab w:val="left" w:pos="1134"/>
        </w:tabs>
        <w:ind w:firstLine="720"/>
        <w:jc w:val="center"/>
        <w:rPr>
          <w:color w:val="000000"/>
        </w:rPr>
      </w:pPr>
    </w:p>
    <w:p w14:paraId="5BFB3143" w14:textId="77777777" w:rsidR="00921042" w:rsidRPr="004B19AA" w:rsidRDefault="00241F40" w:rsidP="00ED08F2">
      <w:pPr>
        <w:pStyle w:val="Antrats"/>
        <w:tabs>
          <w:tab w:val="clear" w:pos="4153"/>
          <w:tab w:val="clear" w:pos="8306"/>
          <w:tab w:val="left" w:pos="5921"/>
        </w:tabs>
        <w:jc w:val="center"/>
        <w:rPr>
          <w:color w:val="000000"/>
          <w:szCs w:val="24"/>
        </w:rPr>
      </w:pPr>
      <w:r w:rsidRPr="004B19AA">
        <w:rPr>
          <w:color w:val="000000"/>
          <w:szCs w:val="24"/>
        </w:rPr>
        <w:t>_____________________</w:t>
      </w:r>
    </w:p>
    <w:p w14:paraId="4E9DC615" w14:textId="77777777" w:rsidR="009C2B30" w:rsidRPr="004B19AA" w:rsidRDefault="009C2B30">
      <w:pPr>
        <w:rPr>
          <w:sz w:val="24"/>
          <w:szCs w:val="24"/>
        </w:rPr>
        <w:sectPr w:rsidR="009C2B30" w:rsidRPr="004B19AA" w:rsidSect="00F30121">
          <w:headerReference w:type="default" r:id="rId15"/>
          <w:type w:val="continuous"/>
          <w:pgSz w:w="11906" w:h="16838"/>
          <w:pgMar w:top="567" w:right="567" w:bottom="567" w:left="1701" w:header="1134" w:footer="567" w:gutter="0"/>
          <w:cols w:space="0"/>
          <w:titlePg/>
          <w:docGrid w:linePitch="272"/>
        </w:sectPr>
      </w:pPr>
    </w:p>
    <w:p w14:paraId="15C4FF4E" w14:textId="77777777" w:rsidR="009C2B30" w:rsidRPr="004B19AA" w:rsidRDefault="00241F40">
      <w:pPr>
        <w:rPr>
          <w:vanish/>
          <w:sz w:val="24"/>
          <w:szCs w:val="24"/>
        </w:rPr>
      </w:pPr>
      <w:r w:rsidRPr="004B19AA">
        <w:rPr>
          <w:sz w:val="24"/>
          <w:szCs w:val="24"/>
        </w:rPr>
        <w:br w:type="page"/>
      </w:r>
    </w:p>
    <w:tbl>
      <w:tblPr>
        <w:tblW w:w="2760" w:type="dxa"/>
        <w:tblInd w:w="6841" w:type="dxa"/>
        <w:tblLayout w:type="fixed"/>
        <w:tblCellMar>
          <w:left w:w="10" w:type="dxa"/>
          <w:right w:w="10" w:type="dxa"/>
        </w:tblCellMar>
        <w:tblLook w:val="0000" w:firstRow="0" w:lastRow="0" w:firstColumn="0" w:lastColumn="0" w:noHBand="0" w:noVBand="0"/>
      </w:tblPr>
      <w:tblGrid>
        <w:gridCol w:w="2760"/>
      </w:tblGrid>
      <w:tr w:rsidR="00921042" w:rsidRPr="004B19AA" w14:paraId="5AC30A12" w14:textId="77777777">
        <w:tc>
          <w:tcPr>
            <w:tcW w:w="2760" w:type="dxa"/>
            <w:shd w:val="clear" w:color="auto" w:fill="FFFFFF"/>
            <w:tcMar>
              <w:top w:w="0" w:type="dxa"/>
              <w:left w:w="108" w:type="dxa"/>
              <w:bottom w:w="0" w:type="dxa"/>
              <w:right w:w="108" w:type="dxa"/>
            </w:tcMar>
          </w:tcPr>
          <w:p w14:paraId="4183077C" w14:textId="77777777" w:rsidR="00921042" w:rsidRPr="004B19AA" w:rsidRDefault="00241F40">
            <w:pPr>
              <w:pStyle w:val="Standard"/>
            </w:pPr>
            <w:r w:rsidRPr="004B19AA">
              <w:t>Mažos vertės skelbiamo pirkimo sąlygų 1 priedas</w:t>
            </w:r>
          </w:p>
        </w:tc>
      </w:tr>
    </w:tbl>
    <w:p w14:paraId="07662F35" w14:textId="77777777" w:rsidR="00921042" w:rsidRPr="004B19AA" w:rsidRDefault="00921042">
      <w:pPr>
        <w:pStyle w:val="Standard"/>
        <w:ind w:right="-178"/>
        <w:jc w:val="center"/>
      </w:pPr>
    </w:p>
    <w:p w14:paraId="762DAF7C" w14:textId="77777777" w:rsidR="00921042" w:rsidRPr="004B19AA" w:rsidRDefault="00241F40">
      <w:pPr>
        <w:pStyle w:val="Standard"/>
        <w:ind w:right="-178"/>
        <w:jc w:val="center"/>
      </w:pPr>
      <w:r w:rsidRPr="004B19AA">
        <w:t>Herbas arba prekių ženklas</w:t>
      </w:r>
    </w:p>
    <w:p w14:paraId="51B220D5" w14:textId="77777777" w:rsidR="00921042" w:rsidRPr="004B19AA" w:rsidRDefault="00241F40">
      <w:pPr>
        <w:pStyle w:val="Standard"/>
        <w:ind w:right="-178"/>
        <w:jc w:val="center"/>
      </w:pPr>
      <w:r w:rsidRPr="004B19AA">
        <w:t>(Tiekėjo pavadinimas)</w:t>
      </w:r>
    </w:p>
    <w:p w14:paraId="39A25DBA" w14:textId="77777777" w:rsidR="00921042" w:rsidRPr="004B19AA" w:rsidRDefault="00241F40">
      <w:pPr>
        <w:pStyle w:val="Standard"/>
        <w:ind w:right="-178"/>
        <w:jc w:val="center"/>
      </w:pPr>
      <w:r w:rsidRPr="004B19AA">
        <w:t>(Juridinio asmens teisinė forma, buveinė, kontaktinė informacija, registro, kuriame kaupiami ir saugomi duomenys apie teikėją, pavadinimas, juridinio asmens kodas, pridėtinės vertės mokesčio mokėtojo kodas, jeigu juridinis asmuo yra pridėtinės vertės mokesčio mokėtojas)</w:t>
      </w:r>
    </w:p>
    <w:p w14:paraId="24F273F3" w14:textId="77777777" w:rsidR="00921042" w:rsidRPr="004B19AA" w:rsidRDefault="00921042">
      <w:pPr>
        <w:pStyle w:val="Standard"/>
        <w:rPr>
          <w:b/>
        </w:rPr>
      </w:pPr>
    </w:p>
    <w:p w14:paraId="045700C8" w14:textId="77777777" w:rsidR="00921042" w:rsidRPr="004B19AA" w:rsidRDefault="00241F40">
      <w:pPr>
        <w:pStyle w:val="Standard"/>
        <w:jc w:val="center"/>
        <w:rPr>
          <w:b/>
        </w:rPr>
      </w:pPr>
      <w:r w:rsidRPr="004B19AA">
        <w:rPr>
          <w:b/>
        </w:rPr>
        <w:t>PASIŪLYMAS</w:t>
      </w:r>
    </w:p>
    <w:p w14:paraId="135A19FE" w14:textId="3BAC08BD" w:rsidR="00480909" w:rsidRPr="004B19AA" w:rsidRDefault="00241F40" w:rsidP="00480909">
      <w:pPr>
        <w:pStyle w:val="Standard"/>
        <w:jc w:val="center"/>
        <w:rPr>
          <w:b/>
        </w:rPr>
      </w:pPr>
      <w:r w:rsidRPr="00480909">
        <w:rPr>
          <w:b/>
        </w:rPr>
        <w:t xml:space="preserve">DĖL </w:t>
      </w:r>
      <w:r w:rsidR="00480909" w:rsidRPr="001F5C81">
        <w:rPr>
          <w:b/>
          <w:color w:val="000000" w:themeColor="text1"/>
        </w:rPr>
        <w:t>KELTUVŲ ŽMONĖMS SU NEGALIA (2 VNT.)  PIRKIM</w:t>
      </w:r>
      <w:r w:rsidR="00480909">
        <w:rPr>
          <w:b/>
          <w:color w:val="000000" w:themeColor="text1"/>
        </w:rPr>
        <w:t>O</w:t>
      </w:r>
      <w:r w:rsidR="00480909" w:rsidRPr="001F5C81">
        <w:rPr>
          <w:b/>
          <w:color w:val="000000" w:themeColor="text1"/>
        </w:rPr>
        <w:t xml:space="preserve"> SU </w:t>
      </w:r>
      <w:r w:rsidR="0080407A">
        <w:rPr>
          <w:b/>
          <w:color w:val="000000" w:themeColor="text1"/>
        </w:rPr>
        <w:t xml:space="preserve">PRISTATYMU IR </w:t>
      </w:r>
      <w:r w:rsidR="00480909" w:rsidRPr="001F5C81">
        <w:rPr>
          <w:b/>
          <w:color w:val="000000" w:themeColor="text1"/>
        </w:rPr>
        <w:t xml:space="preserve">MONTAVIMU </w:t>
      </w:r>
    </w:p>
    <w:p w14:paraId="70CE5884" w14:textId="77777777" w:rsidR="00921042" w:rsidRPr="004B19AA" w:rsidRDefault="00921042">
      <w:pPr>
        <w:pStyle w:val="Standard"/>
        <w:jc w:val="center"/>
        <w:rPr>
          <w:i/>
        </w:rPr>
      </w:pPr>
    </w:p>
    <w:p w14:paraId="3726A735" w14:textId="77777777" w:rsidR="00921042" w:rsidRPr="004B19AA" w:rsidRDefault="00241F40">
      <w:pPr>
        <w:pStyle w:val="Standard"/>
        <w:shd w:val="clear" w:color="auto" w:fill="FFFFFF"/>
        <w:jc w:val="center"/>
      </w:pPr>
      <w:r w:rsidRPr="004B19AA">
        <w:t>____________</w:t>
      </w:r>
      <w:r w:rsidRPr="004B19AA">
        <w:rPr>
          <w:b/>
          <w:bCs/>
        </w:rPr>
        <w:t xml:space="preserve"> </w:t>
      </w:r>
      <w:r w:rsidRPr="004B19AA">
        <w:t>Nr.______</w:t>
      </w:r>
    </w:p>
    <w:p w14:paraId="60E95B6B" w14:textId="77777777" w:rsidR="00921042" w:rsidRPr="004B19AA" w:rsidRDefault="00241F40">
      <w:pPr>
        <w:pStyle w:val="Standard"/>
        <w:shd w:val="clear" w:color="auto" w:fill="FFFFFF"/>
        <w:jc w:val="center"/>
        <w:rPr>
          <w:bCs/>
        </w:rPr>
      </w:pPr>
      <w:r w:rsidRPr="004B19AA">
        <w:rPr>
          <w:bCs/>
        </w:rPr>
        <w:t>(Data)</w:t>
      </w:r>
    </w:p>
    <w:p w14:paraId="7364F66E" w14:textId="77777777" w:rsidR="00921042" w:rsidRPr="004B19AA" w:rsidRDefault="00921042">
      <w:pPr>
        <w:pStyle w:val="Standard"/>
        <w:shd w:val="clear" w:color="auto" w:fill="FFFFFF"/>
        <w:jc w:val="center"/>
        <w:rPr>
          <w:bCs/>
        </w:rPr>
      </w:pPr>
    </w:p>
    <w:p w14:paraId="034EBCA5" w14:textId="77777777" w:rsidR="00921042" w:rsidRPr="004B19AA" w:rsidRDefault="00241F40">
      <w:pPr>
        <w:pStyle w:val="Sraopastraipa"/>
        <w:numPr>
          <w:ilvl w:val="0"/>
          <w:numId w:val="54"/>
        </w:numPr>
        <w:tabs>
          <w:tab w:val="left" w:pos="851"/>
        </w:tabs>
        <w:spacing w:after="120" w:line="240" w:lineRule="auto"/>
        <w:ind w:left="0" w:firstLine="567"/>
        <w:jc w:val="both"/>
        <w:rPr>
          <w:rFonts w:ascii="Times New Roman" w:hAnsi="Times New Roman"/>
          <w:b/>
          <w:sz w:val="24"/>
          <w:szCs w:val="24"/>
        </w:rPr>
      </w:pPr>
      <w:r w:rsidRPr="004B19AA">
        <w:rPr>
          <w:rFonts w:ascii="Times New Roman" w:hAnsi="Times New Roman"/>
          <w:b/>
          <w:sz w:val="24"/>
          <w:szCs w:val="24"/>
        </w:rPr>
        <w:t>Tiekėjo rekvizitai:</w:t>
      </w:r>
    </w:p>
    <w:tbl>
      <w:tblPr>
        <w:tblW w:w="9523" w:type="dxa"/>
        <w:tblInd w:w="-108" w:type="dxa"/>
        <w:tblLayout w:type="fixed"/>
        <w:tblCellMar>
          <w:left w:w="10" w:type="dxa"/>
          <w:right w:w="10" w:type="dxa"/>
        </w:tblCellMar>
        <w:tblLook w:val="0000" w:firstRow="0" w:lastRow="0" w:firstColumn="0" w:lastColumn="0" w:noHBand="0" w:noVBand="0"/>
      </w:tblPr>
      <w:tblGrid>
        <w:gridCol w:w="3982"/>
        <w:gridCol w:w="5541"/>
      </w:tblGrid>
      <w:tr w:rsidR="00921042" w:rsidRPr="004B19AA" w14:paraId="24995F80" w14:textId="77777777">
        <w:tc>
          <w:tcPr>
            <w:tcW w:w="398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7EA7C1F5" w14:textId="77777777" w:rsidR="00921042" w:rsidRPr="004B19AA" w:rsidRDefault="00241F40">
            <w:pPr>
              <w:pStyle w:val="Standard"/>
            </w:pPr>
            <w:r w:rsidRPr="004B19AA">
              <w:t>Tiekėjo pavadinimas ir kodas</w:t>
            </w:r>
          </w:p>
        </w:tc>
        <w:tc>
          <w:tcPr>
            <w:tcW w:w="554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C8C0CE" w14:textId="77777777" w:rsidR="00921042" w:rsidRPr="004B19AA" w:rsidRDefault="00241F40">
            <w:pPr>
              <w:pStyle w:val="Standard"/>
              <w:jc w:val="both"/>
            </w:pPr>
            <w:r w:rsidRPr="004B19AA">
              <w:rPr>
                <w:i/>
              </w:rPr>
              <w:t xml:space="preserve">(Jeigu dalyvauja ūkio subjektų grupė, surašomi </w:t>
            </w:r>
            <w:r w:rsidRPr="004B19AA">
              <w:rPr>
                <w:b/>
                <w:i/>
                <w:u w:val="single"/>
              </w:rPr>
              <w:t>visi</w:t>
            </w:r>
            <w:r w:rsidRPr="004B19AA">
              <w:rPr>
                <w:i/>
                <w:u w:val="single"/>
              </w:rPr>
              <w:t xml:space="preserve"> </w:t>
            </w:r>
            <w:r w:rsidRPr="004B19AA">
              <w:rPr>
                <w:i/>
              </w:rPr>
              <w:t>dalyvių pavadinimai)</w:t>
            </w:r>
          </w:p>
        </w:tc>
      </w:tr>
      <w:tr w:rsidR="00921042" w:rsidRPr="004B19AA" w14:paraId="31E17ADA" w14:textId="77777777">
        <w:tc>
          <w:tcPr>
            <w:tcW w:w="398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2AF181F9" w14:textId="77777777" w:rsidR="00921042" w:rsidRPr="004B19AA" w:rsidRDefault="00241F40">
            <w:pPr>
              <w:pStyle w:val="Standard"/>
            </w:pPr>
            <w:r w:rsidRPr="004B19AA">
              <w:t>Tiekėjo adresas</w:t>
            </w:r>
          </w:p>
        </w:tc>
        <w:tc>
          <w:tcPr>
            <w:tcW w:w="554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140A72" w14:textId="77777777" w:rsidR="00921042" w:rsidRPr="004B19AA" w:rsidRDefault="00241F40">
            <w:pPr>
              <w:pStyle w:val="Standard"/>
              <w:tabs>
                <w:tab w:val="left" w:pos="567"/>
              </w:tabs>
              <w:jc w:val="both"/>
              <w:rPr>
                <w:i/>
              </w:rPr>
            </w:pPr>
            <w:r w:rsidRPr="004B19AA">
              <w:rPr>
                <w:i/>
              </w:rPr>
              <w:t>(Jeigu dalyvauja ūkio subjektų grupė, surašomi visi narių adresai)</w:t>
            </w:r>
          </w:p>
        </w:tc>
      </w:tr>
      <w:tr w:rsidR="00921042" w:rsidRPr="004B19AA" w14:paraId="73812D3D" w14:textId="77777777">
        <w:tc>
          <w:tcPr>
            <w:tcW w:w="398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3232C2F4" w14:textId="77777777" w:rsidR="00921042" w:rsidRPr="004B19AA" w:rsidRDefault="00241F40">
            <w:pPr>
              <w:pStyle w:val="Standard"/>
              <w:rPr>
                <w:rFonts w:eastAsia="Calibri"/>
              </w:rPr>
            </w:pPr>
            <w:r w:rsidRPr="004B19AA">
              <w:rPr>
                <w:rFonts w:eastAsia="Calibri"/>
              </w:rPr>
              <w:t>Asmens, pateikusio pasiūlymą vardas, pavardė, pareigos</w:t>
            </w:r>
          </w:p>
        </w:tc>
        <w:tc>
          <w:tcPr>
            <w:tcW w:w="554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6DE899" w14:textId="77777777" w:rsidR="00921042" w:rsidRPr="004B19AA" w:rsidRDefault="00241F40">
            <w:pPr>
              <w:pStyle w:val="Standard"/>
              <w:tabs>
                <w:tab w:val="left" w:pos="601"/>
              </w:tabs>
              <w:ind w:left="34"/>
              <w:rPr>
                <w:i/>
              </w:rPr>
            </w:pPr>
            <w:r w:rsidRPr="004B19AA">
              <w:rPr>
                <w:i/>
              </w:rPr>
              <w:t>...</w:t>
            </w:r>
          </w:p>
        </w:tc>
      </w:tr>
      <w:tr w:rsidR="00921042" w:rsidRPr="004B19AA" w14:paraId="52679969" w14:textId="77777777">
        <w:tc>
          <w:tcPr>
            <w:tcW w:w="398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3DB1806F" w14:textId="77777777" w:rsidR="00921042" w:rsidRPr="004B19AA" w:rsidRDefault="00241F40">
            <w:pPr>
              <w:pStyle w:val="Standard"/>
            </w:pPr>
            <w:r w:rsidRPr="004B19AA">
              <w:t>Telefono Nr., el. paštas</w:t>
            </w:r>
          </w:p>
        </w:tc>
        <w:tc>
          <w:tcPr>
            <w:tcW w:w="554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D990527" w14:textId="77777777" w:rsidR="00921042" w:rsidRPr="004B19AA" w:rsidRDefault="00241F40">
            <w:pPr>
              <w:pStyle w:val="Standard"/>
              <w:tabs>
                <w:tab w:val="left" w:pos="601"/>
              </w:tabs>
              <w:ind w:left="34"/>
              <w:rPr>
                <w:i/>
              </w:rPr>
            </w:pPr>
            <w:r w:rsidRPr="004B19AA">
              <w:rPr>
                <w:i/>
              </w:rPr>
              <w:t>...</w:t>
            </w:r>
          </w:p>
        </w:tc>
      </w:tr>
    </w:tbl>
    <w:p w14:paraId="6B752EBA" w14:textId="77777777" w:rsidR="00921042" w:rsidRPr="004B19AA" w:rsidRDefault="00921042">
      <w:pPr>
        <w:pStyle w:val="Standard"/>
        <w:tabs>
          <w:tab w:val="right" w:leader="underscore" w:pos="8505"/>
        </w:tabs>
        <w:rPr>
          <w:b/>
        </w:rPr>
      </w:pPr>
    </w:p>
    <w:p w14:paraId="098E90C2" w14:textId="77777777" w:rsidR="00921042" w:rsidRPr="004B19AA" w:rsidRDefault="00241F40">
      <w:pPr>
        <w:pStyle w:val="Sraopastraipa"/>
        <w:numPr>
          <w:ilvl w:val="0"/>
          <w:numId w:val="6"/>
        </w:numPr>
        <w:spacing w:after="120" w:line="240" w:lineRule="auto"/>
        <w:ind w:left="782" w:hanging="357"/>
        <w:jc w:val="both"/>
        <w:rPr>
          <w:rFonts w:ascii="Times New Roman" w:hAnsi="Times New Roman"/>
          <w:sz w:val="24"/>
          <w:szCs w:val="24"/>
        </w:rPr>
      </w:pPr>
      <w:r w:rsidRPr="004B19AA">
        <w:rPr>
          <w:rFonts w:ascii="Times New Roman" w:hAnsi="Times New Roman"/>
          <w:b/>
          <w:sz w:val="24"/>
          <w:szCs w:val="24"/>
          <w:lang w:val="es-ES"/>
        </w:rPr>
        <w:t>Kartu su pasiūlymu pateikiami šie dokumentai</w:t>
      </w:r>
      <w:r w:rsidRPr="004B19AA">
        <w:rPr>
          <w:rFonts w:ascii="Times New Roman" w:hAnsi="Times New Roman"/>
          <w:sz w:val="24"/>
          <w:szCs w:val="24"/>
          <w:lang w:val="es-ES"/>
        </w:rPr>
        <w:t>:</w:t>
      </w:r>
    </w:p>
    <w:tbl>
      <w:tblPr>
        <w:tblW w:w="9546" w:type="dxa"/>
        <w:tblInd w:w="-108" w:type="dxa"/>
        <w:tblLayout w:type="fixed"/>
        <w:tblCellMar>
          <w:left w:w="10" w:type="dxa"/>
          <w:right w:w="10" w:type="dxa"/>
        </w:tblCellMar>
        <w:tblLook w:val="0000" w:firstRow="0" w:lastRow="0" w:firstColumn="0" w:lastColumn="0" w:noHBand="0" w:noVBand="0"/>
      </w:tblPr>
      <w:tblGrid>
        <w:gridCol w:w="780"/>
        <w:gridCol w:w="4001"/>
        <w:gridCol w:w="1866"/>
        <w:gridCol w:w="1907"/>
        <w:gridCol w:w="992"/>
      </w:tblGrid>
      <w:tr w:rsidR="00921042" w:rsidRPr="004B19AA" w14:paraId="16C04ECE" w14:textId="77777777" w:rsidTr="00073B83">
        <w:tc>
          <w:tcPr>
            <w:tcW w:w="780"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3D540744" w14:textId="77777777" w:rsidR="00921042" w:rsidRPr="004B19AA" w:rsidRDefault="00241F40">
            <w:pPr>
              <w:pStyle w:val="Standard"/>
              <w:jc w:val="center"/>
            </w:pPr>
            <w:r w:rsidRPr="004B19AA">
              <w:t>Eil. Nr.</w:t>
            </w:r>
          </w:p>
        </w:tc>
        <w:tc>
          <w:tcPr>
            <w:tcW w:w="4001"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5BA79CA9" w14:textId="77777777" w:rsidR="00921042" w:rsidRPr="004B19AA" w:rsidRDefault="00241F40">
            <w:pPr>
              <w:pStyle w:val="Standard"/>
              <w:jc w:val="center"/>
            </w:pPr>
            <w:r w:rsidRPr="004B19AA">
              <w:t>Pateikto dokumento pavadinimas</w:t>
            </w:r>
          </w:p>
        </w:tc>
        <w:tc>
          <w:tcPr>
            <w:tcW w:w="1866"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4831DAE2" w14:textId="77777777" w:rsidR="00921042" w:rsidRPr="004B19AA" w:rsidRDefault="00241F40">
            <w:pPr>
              <w:pStyle w:val="Standard"/>
              <w:jc w:val="center"/>
            </w:pPr>
            <w:r w:rsidRPr="004B19AA">
              <w:t>Ar dokumente yra konfidenciali  informacija</w:t>
            </w:r>
          </w:p>
        </w:tc>
        <w:tc>
          <w:tcPr>
            <w:tcW w:w="1907"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tcPr>
          <w:p w14:paraId="3BA6E1A0" w14:textId="77777777" w:rsidR="00921042" w:rsidRPr="004B19AA" w:rsidRDefault="00241F40">
            <w:pPr>
              <w:pStyle w:val="Standard"/>
              <w:jc w:val="center"/>
            </w:pPr>
            <w:r w:rsidRPr="004B19AA">
              <w:t>Jeigu taip, kokiu pagrindu atitinkamas dokumentas yra konfidencialus?</w:t>
            </w:r>
          </w:p>
        </w:tc>
        <w:tc>
          <w:tcPr>
            <w:tcW w:w="99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vAlign w:val="center"/>
          </w:tcPr>
          <w:p w14:paraId="0C2A8295" w14:textId="77777777" w:rsidR="00921042" w:rsidRPr="004B19AA" w:rsidRDefault="00241F40">
            <w:pPr>
              <w:pStyle w:val="Standard"/>
              <w:jc w:val="center"/>
            </w:pPr>
            <w:r w:rsidRPr="004B19AA">
              <w:t>Lapų</w:t>
            </w:r>
          </w:p>
          <w:p w14:paraId="55E03E3B" w14:textId="77777777" w:rsidR="00921042" w:rsidRPr="004B19AA" w:rsidRDefault="00241F40">
            <w:pPr>
              <w:pStyle w:val="Standard"/>
              <w:jc w:val="center"/>
            </w:pPr>
            <w:r w:rsidRPr="004B19AA">
              <w:t>skaičius</w:t>
            </w:r>
          </w:p>
        </w:tc>
      </w:tr>
      <w:tr w:rsidR="00921042" w:rsidRPr="004B19AA" w14:paraId="64DFD25C" w14:textId="77777777" w:rsidTr="00073B83">
        <w:tc>
          <w:tcPr>
            <w:tcW w:w="78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A9BE17E" w14:textId="77777777" w:rsidR="00921042" w:rsidRPr="004B19AA" w:rsidRDefault="00241F40">
            <w:pPr>
              <w:pStyle w:val="Standard"/>
              <w:jc w:val="center"/>
            </w:pPr>
            <w:r w:rsidRPr="004B19AA">
              <w:t>1.</w:t>
            </w:r>
          </w:p>
        </w:tc>
        <w:tc>
          <w:tcPr>
            <w:tcW w:w="40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268280" w14:textId="44E5A168" w:rsidR="00921042" w:rsidRPr="004B19AA" w:rsidRDefault="00B82CEB" w:rsidP="001A0E44">
            <w:pPr>
              <w:pStyle w:val="Standard"/>
              <w:jc w:val="both"/>
              <w:rPr>
                <w:b/>
                <w:bCs/>
              </w:rPr>
            </w:pPr>
            <w:r w:rsidRPr="004B19AA">
              <w:rPr>
                <w:b/>
                <w:bCs/>
              </w:rPr>
              <w:t xml:space="preserve">Techninė specifikacija, nurodant tiekėjo siūlomos </w:t>
            </w:r>
            <w:r>
              <w:rPr>
                <w:b/>
                <w:bCs/>
              </w:rPr>
              <w:t>prekės</w:t>
            </w:r>
            <w:r w:rsidRPr="004B19AA">
              <w:rPr>
                <w:b/>
                <w:bCs/>
              </w:rPr>
              <w:t xml:space="preserve"> atitinkamus techninius rodiklius ir kitus duomenis pagal šių pirkimo sąlygų 2 priedą</w:t>
            </w:r>
          </w:p>
        </w:tc>
        <w:tc>
          <w:tcPr>
            <w:tcW w:w="186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695FA3" w14:textId="77777777" w:rsidR="00921042" w:rsidRPr="004B19AA" w:rsidRDefault="00241F40">
            <w:pPr>
              <w:pStyle w:val="Standard"/>
              <w:jc w:val="center"/>
            </w:pPr>
            <w:r w:rsidRPr="004B19AA">
              <w:t>Taip/Ne</w:t>
            </w:r>
          </w:p>
        </w:tc>
        <w:tc>
          <w:tcPr>
            <w:tcW w:w="190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86C2DC" w14:textId="77777777" w:rsidR="00921042" w:rsidRPr="004B19AA" w:rsidRDefault="00921042">
            <w:pPr>
              <w:pStyle w:val="Standard"/>
              <w:jc w:val="cente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EE592C" w14:textId="77777777" w:rsidR="00921042" w:rsidRPr="004B19AA" w:rsidRDefault="00921042">
            <w:pPr>
              <w:pStyle w:val="Standard"/>
              <w:jc w:val="center"/>
            </w:pPr>
          </w:p>
        </w:tc>
      </w:tr>
    </w:tbl>
    <w:p w14:paraId="79960A68" w14:textId="77777777" w:rsidR="00921042" w:rsidRPr="004B19AA" w:rsidRDefault="00921042" w:rsidP="009C125E">
      <w:pPr>
        <w:pStyle w:val="Sraopastraipa"/>
        <w:spacing w:after="0" w:line="240" w:lineRule="auto"/>
        <w:ind w:left="0" w:firstLine="567"/>
        <w:rPr>
          <w:rFonts w:ascii="Times New Roman" w:hAnsi="Times New Roman"/>
          <w:b/>
          <w:bCs/>
          <w:i/>
          <w:sz w:val="24"/>
          <w:szCs w:val="24"/>
        </w:rPr>
      </w:pPr>
    </w:p>
    <w:p w14:paraId="0C1A22B5" w14:textId="77777777" w:rsidR="00921042" w:rsidRPr="004B19AA" w:rsidRDefault="00241F40" w:rsidP="009C125E">
      <w:pPr>
        <w:pStyle w:val="Sraopastraipa"/>
        <w:spacing w:after="0" w:line="240" w:lineRule="auto"/>
        <w:ind w:left="0" w:firstLine="567"/>
        <w:rPr>
          <w:rFonts w:ascii="Times New Roman" w:hAnsi="Times New Roman"/>
          <w:b/>
          <w:bCs/>
          <w:i/>
          <w:sz w:val="24"/>
          <w:szCs w:val="24"/>
        </w:rPr>
      </w:pPr>
      <w:r w:rsidRPr="004B19AA">
        <w:rPr>
          <w:rFonts w:ascii="Times New Roman" w:hAnsi="Times New Roman"/>
          <w:b/>
          <w:bCs/>
          <w:i/>
          <w:sz w:val="24"/>
          <w:szCs w:val="24"/>
        </w:rPr>
        <w:t>Tiekėjui žinoma, kad pripažinus pasiūlymą nugalėtoju ir sudarius sutartį jo pasiūlymas ir pasirašyta sutartis bus paviešinta Viešųjų pirkimų įstatymo nustatyta tvarka.</w:t>
      </w:r>
    </w:p>
    <w:p w14:paraId="61B23505" w14:textId="77777777" w:rsidR="00921042" w:rsidRPr="004B19AA" w:rsidRDefault="00241F40" w:rsidP="009C125E">
      <w:pPr>
        <w:pStyle w:val="Sraopastraipa"/>
        <w:numPr>
          <w:ilvl w:val="0"/>
          <w:numId w:val="6"/>
        </w:numPr>
        <w:spacing w:after="0" w:line="240" w:lineRule="auto"/>
        <w:ind w:left="782" w:hanging="357"/>
        <w:jc w:val="both"/>
        <w:rPr>
          <w:rFonts w:ascii="Times New Roman" w:hAnsi="Times New Roman"/>
          <w:sz w:val="24"/>
          <w:szCs w:val="24"/>
        </w:rPr>
      </w:pPr>
      <w:r w:rsidRPr="004B19AA">
        <w:rPr>
          <w:rFonts w:ascii="Times New Roman" w:hAnsi="Times New Roman"/>
          <w:b/>
          <w:bCs/>
          <w:sz w:val="24"/>
          <w:szCs w:val="24"/>
        </w:rPr>
        <w:t>Informacija apie subrangovus</w:t>
      </w:r>
      <w:r w:rsidRPr="004B19AA">
        <w:rPr>
          <w:rFonts w:ascii="Times New Roman" w:hAnsi="Times New Roman"/>
          <w:bCs/>
          <w:sz w:val="24"/>
          <w:szCs w:val="24"/>
        </w:rPr>
        <w:t>:</w:t>
      </w:r>
    </w:p>
    <w:tbl>
      <w:tblPr>
        <w:tblW w:w="9499" w:type="dxa"/>
        <w:tblInd w:w="-108" w:type="dxa"/>
        <w:tblLayout w:type="fixed"/>
        <w:tblCellMar>
          <w:left w:w="10" w:type="dxa"/>
          <w:right w:w="10" w:type="dxa"/>
        </w:tblCellMar>
        <w:tblLook w:val="0000" w:firstRow="0" w:lastRow="0" w:firstColumn="0" w:lastColumn="0" w:noHBand="0" w:noVBand="0"/>
      </w:tblPr>
      <w:tblGrid>
        <w:gridCol w:w="737"/>
        <w:gridCol w:w="26"/>
        <w:gridCol w:w="2717"/>
        <w:gridCol w:w="3637"/>
        <w:gridCol w:w="2342"/>
        <w:gridCol w:w="40"/>
      </w:tblGrid>
      <w:tr w:rsidR="00921042" w:rsidRPr="004B19AA" w14:paraId="7F0E7311" w14:textId="77777777" w:rsidTr="00EA300C">
        <w:tc>
          <w:tcPr>
            <w:tcW w:w="763" w:type="dxa"/>
            <w:gridSpan w:val="2"/>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A8F4A9" w14:textId="77777777" w:rsidR="00921042" w:rsidRPr="004B19AA" w:rsidRDefault="00241F40">
            <w:pPr>
              <w:pStyle w:val="Standard"/>
              <w:jc w:val="center"/>
            </w:pPr>
            <w:r w:rsidRPr="004B19AA">
              <w:t>Eil. Nr.</w:t>
            </w:r>
          </w:p>
        </w:tc>
        <w:tc>
          <w:tcPr>
            <w:tcW w:w="271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BEA3D4" w14:textId="77777777" w:rsidR="00921042" w:rsidRPr="004B19AA" w:rsidRDefault="00241F40">
            <w:pPr>
              <w:pStyle w:val="Standard"/>
              <w:jc w:val="center"/>
            </w:pPr>
            <w:r w:rsidRPr="004B19AA">
              <w:t>Subrangovo pavadinimas, kodas ir adresas</w:t>
            </w:r>
          </w:p>
        </w:tc>
        <w:tc>
          <w:tcPr>
            <w:tcW w:w="363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9FCAD7" w14:textId="77777777" w:rsidR="00921042" w:rsidRPr="004B19AA" w:rsidRDefault="00241F40">
            <w:pPr>
              <w:pStyle w:val="Standard"/>
              <w:jc w:val="center"/>
            </w:pPr>
            <w:r w:rsidRPr="004B19AA">
              <w:t>Numatomi atlikti darbai</w:t>
            </w: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35773F" w14:textId="77777777" w:rsidR="00921042" w:rsidRPr="004B19AA" w:rsidRDefault="00241F40">
            <w:pPr>
              <w:pStyle w:val="Standard"/>
              <w:jc w:val="center"/>
            </w:pPr>
            <w:r w:rsidRPr="004B19AA">
              <w:t>Pirkimo sutarties dalis pasiūlymo kainoje, kuriai ketinama pasitelkti subrangovus</w:t>
            </w:r>
          </w:p>
        </w:tc>
        <w:tc>
          <w:tcPr>
            <w:tcW w:w="40" w:type="dxa"/>
          </w:tcPr>
          <w:p w14:paraId="4B2C56E5" w14:textId="77777777" w:rsidR="00921042" w:rsidRPr="004B19AA" w:rsidRDefault="00921042">
            <w:pPr>
              <w:pStyle w:val="Standard"/>
            </w:pPr>
          </w:p>
        </w:tc>
      </w:tr>
      <w:tr w:rsidR="00921042" w:rsidRPr="004B19AA" w14:paraId="63D1D69D" w14:textId="77777777" w:rsidTr="00EA300C">
        <w:trPr>
          <w:gridAfter w:val="1"/>
          <w:wAfter w:w="40" w:type="dxa"/>
        </w:trPr>
        <w:tc>
          <w:tcPr>
            <w:tcW w:w="763" w:type="dxa"/>
            <w:gridSpan w:val="2"/>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61583F" w14:textId="77777777" w:rsidR="009C2B30" w:rsidRPr="004B19AA" w:rsidRDefault="009C2B30">
            <w:pPr>
              <w:rPr>
                <w:sz w:val="24"/>
                <w:szCs w:val="24"/>
              </w:rPr>
            </w:pPr>
          </w:p>
        </w:tc>
        <w:tc>
          <w:tcPr>
            <w:tcW w:w="271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9835980" w14:textId="77777777" w:rsidR="009C2B30" w:rsidRPr="004B19AA" w:rsidRDefault="009C2B30">
            <w:pPr>
              <w:rPr>
                <w:sz w:val="24"/>
                <w:szCs w:val="24"/>
              </w:rPr>
            </w:pPr>
          </w:p>
        </w:tc>
        <w:tc>
          <w:tcPr>
            <w:tcW w:w="363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0D83ED" w14:textId="77777777" w:rsidR="009C2B30" w:rsidRPr="004B19AA" w:rsidRDefault="009C2B30">
            <w:pPr>
              <w:rPr>
                <w:sz w:val="24"/>
                <w:szCs w:val="24"/>
              </w:rPr>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8B01D4" w14:textId="77777777" w:rsidR="00921042" w:rsidRPr="004B19AA" w:rsidRDefault="00241F40">
            <w:pPr>
              <w:pStyle w:val="Standard"/>
              <w:jc w:val="center"/>
            </w:pPr>
            <w:r w:rsidRPr="004B19AA">
              <w:t>EUR su PVM</w:t>
            </w:r>
          </w:p>
        </w:tc>
      </w:tr>
      <w:tr w:rsidR="00921042" w:rsidRPr="004B19AA" w14:paraId="48638A1A" w14:textId="77777777" w:rsidTr="00EA300C">
        <w:tc>
          <w:tcPr>
            <w:tcW w:w="9459"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233282" w14:textId="7687DAFF" w:rsidR="00921042" w:rsidRPr="004B19AA" w:rsidRDefault="00241F40" w:rsidP="00AF5C99">
            <w:pPr>
              <w:pStyle w:val="Standard"/>
              <w:jc w:val="center"/>
            </w:pPr>
            <w:r w:rsidRPr="004B19AA">
              <w:t>Subrangovai ir ūkio subjektai, kurių pajėguma</w:t>
            </w:r>
            <w:r w:rsidR="00AF5C99" w:rsidRPr="004B19AA">
              <w:t>i</w:t>
            </w:r>
            <w:r w:rsidRPr="004B19AA">
              <w:t xml:space="preserve">s remiamasi įrodinėjant kvalifikacijos atitiktį </w:t>
            </w:r>
            <w:r w:rsidRPr="004B19AA">
              <w:rPr>
                <w:b/>
                <w:vertAlign w:val="superscript"/>
              </w:rPr>
              <w:t xml:space="preserve">  </w:t>
            </w:r>
          </w:p>
        </w:tc>
        <w:tc>
          <w:tcPr>
            <w:tcW w:w="40" w:type="dxa"/>
          </w:tcPr>
          <w:p w14:paraId="5555672A" w14:textId="77777777" w:rsidR="00921042" w:rsidRPr="004B19AA" w:rsidRDefault="00921042">
            <w:pPr>
              <w:pStyle w:val="Standard"/>
            </w:pPr>
          </w:p>
        </w:tc>
      </w:tr>
      <w:tr w:rsidR="00921042" w:rsidRPr="004B19AA" w14:paraId="2963CFB6" w14:textId="77777777" w:rsidTr="00EA300C">
        <w:trPr>
          <w:gridAfter w:val="1"/>
          <w:wAfter w:w="40" w:type="dxa"/>
        </w:trPr>
        <w:tc>
          <w:tcPr>
            <w:tcW w:w="76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B5EB1A" w14:textId="77777777" w:rsidR="00921042" w:rsidRPr="004B19AA" w:rsidRDefault="00241F40">
            <w:pPr>
              <w:pStyle w:val="Standard"/>
              <w:jc w:val="both"/>
            </w:pPr>
            <w:r w:rsidRPr="004B19AA">
              <w:t>1.</w:t>
            </w:r>
          </w:p>
        </w:tc>
        <w:tc>
          <w:tcPr>
            <w:tcW w:w="2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7090E40" w14:textId="77777777" w:rsidR="00921042" w:rsidRPr="004B19AA" w:rsidRDefault="00921042">
            <w:pPr>
              <w:pStyle w:val="Standard"/>
              <w:jc w:val="both"/>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7483DD" w14:textId="77777777" w:rsidR="00921042" w:rsidRPr="004B19AA" w:rsidRDefault="00921042">
            <w:pPr>
              <w:pStyle w:val="Standard"/>
              <w:jc w:val="both"/>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F3B497" w14:textId="77777777" w:rsidR="00921042" w:rsidRPr="004B19AA" w:rsidRDefault="00921042">
            <w:pPr>
              <w:pStyle w:val="Standard"/>
              <w:jc w:val="both"/>
            </w:pPr>
          </w:p>
        </w:tc>
      </w:tr>
      <w:tr w:rsidR="00921042" w:rsidRPr="004B19AA" w14:paraId="73B9FC65" w14:textId="77777777" w:rsidTr="00EA300C">
        <w:trPr>
          <w:gridAfter w:val="1"/>
          <w:wAfter w:w="40" w:type="dxa"/>
        </w:trPr>
        <w:tc>
          <w:tcPr>
            <w:tcW w:w="76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243E33" w14:textId="77777777" w:rsidR="00921042" w:rsidRPr="004B19AA" w:rsidRDefault="00241F40">
            <w:pPr>
              <w:pStyle w:val="Standard"/>
              <w:jc w:val="both"/>
            </w:pPr>
            <w:r w:rsidRPr="004B19AA">
              <w:t>2.</w:t>
            </w:r>
          </w:p>
        </w:tc>
        <w:tc>
          <w:tcPr>
            <w:tcW w:w="2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731681" w14:textId="77777777" w:rsidR="00921042" w:rsidRPr="004B19AA" w:rsidRDefault="00921042">
            <w:pPr>
              <w:pStyle w:val="Standard"/>
              <w:jc w:val="both"/>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32FC98" w14:textId="77777777" w:rsidR="00921042" w:rsidRPr="004B19AA" w:rsidRDefault="00921042">
            <w:pPr>
              <w:pStyle w:val="Standard"/>
              <w:jc w:val="both"/>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115A17" w14:textId="77777777" w:rsidR="00921042" w:rsidRPr="004B19AA" w:rsidRDefault="00921042">
            <w:pPr>
              <w:pStyle w:val="Standard"/>
              <w:jc w:val="both"/>
            </w:pPr>
          </w:p>
        </w:tc>
      </w:tr>
      <w:tr w:rsidR="00921042" w:rsidRPr="004B19AA" w14:paraId="737A7D73" w14:textId="77777777" w:rsidTr="00EA300C">
        <w:trPr>
          <w:gridAfter w:val="1"/>
          <w:wAfter w:w="40" w:type="dxa"/>
        </w:trPr>
        <w:tc>
          <w:tcPr>
            <w:tcW w:w="7117"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11498F1" w14:textId="77777777" w:rsidR="00921042" w:rsidRPr="004B19AA" w:rsidRDefault="00241F40">
            <w:pPr>
              <w:pStyle w:val="Standard"/>
              <w:jc w:val="right"/>
            </w:pPr>
            <w:r w:rsidRPr="004B19AA">
              <w:t>Viso:</w:t>
            </w: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3C1EE8" w14:textId="77777777" w:rsidR="00921042" w:rsidRPr="004B19AA" w:rsidRDefault="00921042">
            <w:pPr>
              <w:pStyle w:val="Standard"/>
              <w:jc w:val="both"/>
            </w:pPr>
          </w:p>
        </w:tc>
      </w:tr>
      <w:tr w:rsidR="00921042" w:rsidRPr="004B19AA" w14:paraId="02D20609" w14:textId="77777777" w:rsidTr="00EA300C">
        <w:tc>
          <w:tcPr>
            <w:tcW w:w="9455" w:type="dxa"/>
            <w:gridSpan w:val="5"/>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D2B9672" w14:textId="77777777" w:rsidR="00921042" w:rsidRPr="004B19AA" w:rsidRDefault="00241F40">
            <w:pPr>
              <w:pStyle w:val="Standard"/>
              <w:jc w:val="center"/>
            </w:pPr>
            <w:r w:rsidRPr="004B19AA">
              <w:t>Kiti žinomi subrangovai, kurie bus pasitelkti vykdant pirkimo sutartį ir kurių pajėgumais nesiremiama įrodinėjant kvalifikacijos atitiktį</w:t>
            </w:r>
          </w:p>
        </w:tc>
        <w:tc>
          <w:tcPr>
            <w:tcW w:w="40" w:type="dxa"/>
          </w:tcPr>
          <w:p w14:paraId="4C375C05" w14:textId="77777777" w:rsidR="00921042" w:rsidRPr="004B19AA" w:rsidRDefault="00921042">
            <w:pPr>
              <w:pStyle w:val="Standard"/>
            </w:pPr>
          </w:p>
        </w:tc>
      </w:tr>
      <w:tr w:rsidR="00921042" w:rsidRPr="004B19AA" w14:paraId="5E92DC80" w14:textId="77777777" w:rsidTr="00EA300C">
        <w:trPr>
          <w:gridAfter w:val="1"/>
          <w:wAfter w:w="40" w:type="dxa"/>
        </w:trPr>
        <w:tc>
          <w:tcPr>
            <w:tcW w:w="76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3E2F0E" w14:textId="77777777" w:rsidR="00921042" w:rsidRPr="004B19AA" w:rsidRDefault="00241F40">
            <w:pPr>
              <w:pStyle w:val="Standard"/>
              <w:jc w:val="both"/>
            </w:pPr>
            <w:r w:rsidRPr="004B19AA">
              <w:lastRenderedPageBreak/>
              <w:t>1.</w:t>
            </w:r>
          </w:p>
        </w:tc>
        <w:tc>
          <w:tcPr>
            <w:tcW w:w="2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A0173C" w14:textId="77777777" w:rsidR="00921042" w:rsidRPr="004B19AA" w:rsidRDefault="00921042">
            <w:pPr>
              <w:pStyle w:val="Standard"/>
              <w:jc w:val="both"/>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2A83FE7" w14:textId="77777777" w:rsidR="00921042" w:rsidRPr="004B19AA" w:rsidRDefault="00921042">
            <w:pPr>
              <w:pStyle w:val="Standard"/>
              <w:jc w:val="both"/>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BA831FF" w14:textId="77777777" w:rsidR="00921042" w:rsidRPr="004B19AA" w:rsidRDefault="00921042">
            <w:pPr>
              <w:pStyle w:val="Standard"/>
              <w:jc w:val="both"/>
            </w:pPr>
          </w:p>
        </w:tc>
      </w:tr>
      <w:tr w:rsidR="00921042" w:rsidRPr="004B19AA" w14:paraId="1BB3312B" w14:textId="77777777" w:rsidTr="00EA300C">
        <w:trPr>
          <w:gridAfter w:val="1"/>
          <w:wAfter w:w="40" w:type="dxa"/>
        </w:trPr>
        <w:tc>
          <w:tcPr>
            <w:tcW w:w="76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2204AC" w14:textId="77777777" w:rsidR="00921042" w:rsidRPr="004B19AA" w:rsidRDefault="00241F40">
            <w:pPr>
              <w:pStyle w:val="Standard"/>
              <w:jc w:val="both"/>
            </w:pPr>
            <w:r w:rsidRPr="004B19AA">
              <w:t>2.</w:t>
            </w:r>
          </w:p>
        </w:tc>
        <w:tc>
          <w:tcPr>
            <w:tcW w:w="271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1A2316" w14:textId="77777777" w:rsidR="00921042" w:rsidRPr="004B19AA" w:rsidRDefault="00921042">
            <w:pPr>
              <w:pStyle w:val="Standard"/>
              <w:jc w:val="both"/>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4C0CC5A" w14:textId="77777777" w:rsidR="00921042" w:rsidRPr="004B19AA" w:rsidRDefault="00921042">
            <w:pPr>
              <w:pStyle w:val="Standard"/>
              <w:jc w:val="both"/>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6C4580" w14:textId="77777777" w:rsidR="00921042" w:rsidRPr="004B19AA" w:rsidRDefault="00921042">
            <w:pPr>
              <w:pStyle w:val="Standard"/>
              <w:jc w:val="both"/>
            </w:pPr>
          </w:p>
        </w:tc>
      </w:tr>
      <w:tr w:rsidR="00921042" w:rsidRPr="004B19AA" w14:paraId="4A3FBCAB" w14:textId="77777777" w:rsidTr="00EA300C">
        <w:trPr>
          <w:gridAfter w:val="1"/>
          <w:wAfter w:w="40" w:type="dxa"/>
        </w:trPr>
        <w:tc>
          <w:tcPr>
            <w:tcW w:w="7117"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72073A" w14:textId="77777777" w:rsidR="00921042" w:rsidRPr="004B19AA" w:rsidRDefault="00241F40">
            <w:pPr>
              <w:pStyle w:val="Standard"/>
              <w:jc w:val="right"/>
            </w:pPr>
            <w:r w:rsidRPr="004B19AA">
              <w:t>Viso:</w:t>
            </w: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58C1648" w14:textId="77777777" w:rsidR="00921042" w:rsidRPr="004B19AA" w:rsidRDefault="00921042">
            <w:pPr>
              <w:pStyle w:val="Standard"/>
              <w:jc w:val="both"/>
            </w:pPr>
          </w:p>
        </w:tc>
      </w:tr>
      <w:tr w:rsidR="00921042" w:rsidRPr="004B19AA" w14:paraId="3780A83F" w14:textId="77777777" w:rsidTr="00EA300C">
        <w:tc>
          <w:tcPr>
            <w:tcW w:w="7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A35D746" w14:textId="77777777" w:rsidR="00921042" w:rsidRPr="004B19AA" w:rsidRDefault="00921042">
            <w:pPr>
              <w:pStyle w:val="Standard"/>
              <w:jc w:val="center"/>
            </w:pPr>
          </w:p>
        </w:tc>
        <w:tc>
          <w:tcPr>
            <w:tcW w:w="8722" w:type="dxa"/>
            <w:gridSpan w:val="4"/>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90422A" w14:textId="77777777" w:rsidR="00921042" w:rsidRPr="004B19AA" w:rsidRDefault="00241F40">
            <w:pPr>
              <w:pStyle w:val="Standard"/>
              <w:jc w:val="center"/>
            </w:pPr>
            <w:r w:rsidRPr="004B19AA">
              <w:t>Kvazisubrangovai, kurių pajėgumais remiamasi įrodinėjant kvalifikacijos atitiktį</w:t>
            </w:r>
          </w:p>
        </w:tc>
        <w:tc>
          <w:tcPr>
            <w:tcW w:w="40" w:type="dxa"/>
          </w:tcPr>
          <w:p w14:paraId="0F4725C5" w14:textId="77777777" w:rsidR="00921042" w:rsidRPr="004B19AA" w:rsidRDefault="00921042">
            <w:pPr>
              <w:pStyle w:val="Standard"/>
            </w:pPr>
          </w:p>
        </w:tc>
      </w:tr>
      <w:tr w:rsidR="00921042" w:rsidRPr="004B19AA" w14:paraId="513D2F6F" w14:textId="77777777" w:rsidTr="00EA300C">
        <w:trPr>
          <w:gridAfter w:val="1"/>
          <w:wAfter w:w="40" w:type="dxa"/>
        </w:trPr>
        <w:tc>
          <w:tcPr>
            <w:tcW w:w="7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C33CC5" w14:textId="77777777" w:rsidR="00921042" w:rsidRPr="004B19AA" w:rsidRDefault="00241F40">
            <w:pPr>
              <w:pStyle w:val="Standard"/>
            </w:pPr>
            <w:r w:rsidRPr="004B19AA">
              <w:t>1.</w:t>
            </w:r>
          </w:p>
        </w:tc>
        <w:tc>
          <w:tcPr>
            <w:tcW w:w="274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FF4123" w14:textId="77777777" w:rsidR="00921042" w:rsidRPr="004B19AA" w:rsidRDefault="00921042">
            <w:pPr>
              <w:pStyle w:val="Standard"/>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72A0F3" w14:textId="77777777" w:rsidR="00921042" w:rsidRPr="004B19AA" w:rsidRDefault="00921042">
            <w:pPr>
              <w:pStyle w:val="Standard"/>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955DD2" w14:textId="77777777" w:rsidR="00921042" w:rsidRPr="004B19AA" w:rsidRDefault="00921042">
            <w:pPr>
              <w:pStyle w:val="Standard"/>
              <w:jc w:val="both"/>
            </w:pPr>
          </w:p>
        </w:tc>
      </w:tr>
      <w:tr w:rsidR="00921042" w:rsidRPr="004B19AA" w14:paraId="68892233" w14:textId="77777777" w:rsidTr="00EA300C">
        <w:trPr>
          <w:gridAfter w:val="1"/>
          <w:wAfter w:w="40" w:type="dxa"/>
        </w:trPr>
        <w:tc>
          <w:tcPr>
            <w:tcW w:w="7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518F9D" w14:textId="77777777" w:rsidR="00921042" w:rsidRPr="004B19AA" w:rsidRDefault="00241F40">
            <w:pPr>
              <w:pStyle w:val="Standard"/>
            </w:pPr>
            <w:r w:rsidRPr="004B19AA">
              <w:t>2.</w:t>
            </w:r>
          </w:p>
        </w:tc>
        <w:tc>
          <w:tcPr>
            <w:tcW w:w="274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FF4F27" w14:textId="77777777" w:rsidR="00921042" w:rsidRPr="004B19AA" w:rsidRDefault="00921042">
            <w:pPr>
              <w:pStyle w:val="Standard"/>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8C7233" w14:textId="77777777" w:rsidR="00921042" w:rsidRPr="004B19AA" w:rsidRDefault="00921042">
            <w:pPr>
              <w:pStyle w:val="Standard"/>
            </w:pP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A05B8A4" w14:textId="77777777" w:rsidR="00921042" w:rsidRPr="004B19AA" w:rsidRDefault="00921042">
            <w:pPr>
              <w:pStyle w:val="Standard"/>
              <w:jc w:val="both"/>
            </w:pPr>
          </w:p>
        </w:tc>
      </w:tr>
      <w:tr w:rsidR="00921042" w:rsidRPr="004B19AA" w14:paraId="4FAD60ED" w14:textId="77777777" w:rsidTr="00EA300C">
        <w:trPr>
          <w:gridAfter w:val="1"/>
          <w:wAfter w:w="40" w:type="dxa"/>
        </w:trPr>
        <w:tc>
          <w:tcPr>
            <w:tcW w:w="7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FF1E853" w14:textId="77777777" w:rsidR="00921042" w:rsidRPr="004B19AA" w:rsidRDefault="00921042">
            <w:pPr>
              <w:pStyle w:val="Standard"/>
              <w:jc w:val="right"/>
            </w:pPr>
          </w:p>
        </w:tc>
        <w:tc>
          <w:tcPr>
            <w:tcW w:w="2743"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6AA446" w14:textId="77777777" w:rsidR="00921042" w:rsidRPr="004B19AA" w:rsidRDefault="00921042">
            <w:pPr>
              <w:pStyle w:val="Standard"/>
              <w:jc w:val="right"/>
            </w:pPr>
          </w:p>
        </w:tc>
        <w:tc>
          <w:tcPr>
            <w:tcW w:w="36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2CEF77" w14:textId="77777777" w:rsidR="00921042" w:rsidRPr="004B19AA" w:rsidRDefault="00241F40">
            <w:pPr>
              <w:pStyle w:val="Standard"/>
              <w:jc w:val="right"/>
            </w:pPr>
            <w:r w:rsidRPr="004B19AA">
              <w:t>Viso:</w:t>
            </w:r>
          </w:p>
        </w:tc>
        <w:tc>
          <w:tcPr>
            <w:tcW w:w="23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EB807E" w14:textId="77777777" w:rsidR="00921042" w:rsidRPr="004B19AA" w:rsidRDefault="00921042">
            <w:pPr>
              <w:pStyle w:val="Standard"/>
              <w:jc w:val="both"/>
            </w:pPr>
          </w:p>
        </w:tc>
      </w:tr>
    </w:tbl>
    <w:p w14:paraId="496C4761" w14:textId="77777777" w:rsidR="00921042" w:rsidRPr="004B19AA" w:rsidRDefault="00921042">
      <w:pPr>
        <w:pStyle w:val="Standard"/>
        <w:jc w:val="both"/>
      </w:pPr>
    </w:p>
    <w:p w14:paraId="59FB2190" w14:textId="77777777" w:rsidR="00921042" w:rsidRPr="004B19AA" w:rsidRDefault="00241F40">
      <w:pPr>
        <w:pStyle w:val="Standard"/>
        <w:ind w:firstLine="720"/>
        <w:jc w:val="both"/>
      </w:pPr>
      <w:r w:rsidRPr="004B19AA">
        <w:t>Šiuo pasiūlymu pažymime, kad sutinkame su visomis pirkimo sąlygomis, nustatytomis:</w:t>
      </w:r>
    </w:p>
    <w:p w14:paraId="12437C8A" w14:textId="77777777" w:rsidR="00921042" w:rsidRPr="004B19AA" w:rsidRDefault="00241F40">
      <w:pPr>
        <w:pStyle w:val="Standard"/>
        <w:numPr>
          <w:ilvl w:val="0"/>
          <w:numId w:val="55"/>
        </w:numPr>
        <w:tabs>
          <w:tab w:val="left" w:pos="1086"/>
        </w:tabs>
        <w:jc w:val="both"/>
      </w:pPr>
      <w:r w:rsidRPr="004B19AA">
        <w:t>Mažos vertės pirkimo skelbime, išspausdintame CVP IS;</w:t>
      </w:r>
    </w:p>
    <w:p w14:paraId="420D6AD6" w14:textId="77777777" w:rsidR="00921042" w:rsidRPr="004B19AA" w:rsidRDefault="00241F40">
      <w:pPr>
        <w:pStyle w:val="Standard"/>
        <w:numPr>
          <w:ilvl w:val="0"/>
          <w:numId w:val="3"/>
        </w:numPr>
        <w:jc w:val="both"/>
      </w:pPr>
      <w:r w:rsidRPr="004B19AA">
        <w:t>kituose pirkimo dokumentuose (jų paaiškinimuose, papildymuose).</w:t>
      </w:r>
    </w:p>
    <w:p w14:paraId="52AB0A3A" w14:textId="77777777" w:rsidR="00602CF6" w:rsidRPr="004B19AA" w:rsidRDefault="00602CF6">
      <w:pPr>
        <w:pStyle w:val="Standard"/>
        <w:jc w:val="both"/>
        <w:rPr>
          <w:rFonts w:eastAsia="Arial Unicode MS"/>
          <w:b/>
        </w:rPr>
      </w:pPr>
    </w:p>
    <w:p w14:paraId="4BDE4ACF" w14:textId="175AA7E4" w:rsidR="00602CF6" w:rsidRPr="004B19AA" w:rsidRDefault="00602CF6" w:rsidP="00426089">
      <w:pPr>
        <w:pStyle w:val="Sraopastraipa"/>
        <w:numPr>
          <w:ilvl w:val="0"/>
          <w:numId w:val="6"/>
        </w:numPr>
        <w:jc w:val="both"/>
        <w:rPr>
          <w:rFonts w:ascii="Times New Roman" w:hAnsi="Times New Roman"/>
          <w:sz w:val="24"/>
          <w:szCs w:val="24"/>
          <w:lang w:val="lt-LT" w:eastAsia="lt-LT"/>
        </w:rPr>
      </w:pPr>
      <w:r w:rsidRPr="004B19AA">
        <w:rPr>
          <w:rFonts w:ascii="Times New Roman" w:hAnsi="Times New Roman"/>
          <w:b/>
          <w:bCs/>
          <w:sz w:val="24"/>
          <w:szCs w:val="24"/>
          <w:lang w:val="lt-LT" w:eastAsia="lt-LT"/>
        </w:rPr>
        <w:t>Mes siūlome</w:t>
      </w:r>
      <w:r w:rsidRPr="004B19AA">
        <w:rPr>
          <w:rFonts w:ascii="Times New Roman" w:hAnsi="Times New Roman"/>
          <w:sz w:val="24"/>
          <w:szCs w:val="24"/>
          <w:lang w:val="lt-LT" w:eastAsia="lt-LT"/>
        </w:rPr>
        <w:t>:</w:t>
      </w:r>
    </w:p>
    <w:tbl>
      <w:tblPr>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245"/>
        <w:gridCol w:w="1061"/>
        <w:gridCol w:w="1705"/>
        <w:gridCol w:w="1800"/>
      </w:tblGrid>
      <w:tr w:rsidR="007D60EB" w:rsidRPr="004B19AA" w14:paraId="6B149FF1" w14:textId="77777777" w:rsidTr="007D60EB">
        <w:trPr>
          <w:trHeight w:val="976"/>
        </w:trPr>
        <w:tc>
          <w:tcPr>
            <w:tcW w:w="570" w:type="dxa"/>
            <w:tcBorders>
              <w:top w:val="single" w:sz="4" w:space="0" w:color="auto"/>
              <w:left w:val="single" w:sz="4" w:space="0" w:color="auto"/>
              <w:bottom w:val="single" w:sz="4" w:space="0" w:color="auto"/>
              <w:right w:val="single" w:sz="4" w:space="0" w:color="auto"/>
            </w:tcBorders>
            <w:vAlign w:val="center"/>
          </w:tcPr>
          <w:p w14:paraId="29E8C6E2" w14:textId="77777777" w:rsidR="007D60EB" w:rsidRPr="004B19AA" w:rsidRDefault="007D60EB" w:rsidP="00751C0E">
            <w:pPr>
              <w:jc w:val="center"/>
              <w:rPr>
                <w:b/>
                <w:sz w:val="24"/>
                <w:szCs w:val="24"/>
                <w:lang w:val="lt-LT" w:eastAsia="lt-LT"/>
              </w:rPr>
            </w:pPr>
            <w:r w:rsidRPr="004B19AA">
              <w:rPr>
                <w:b/>
                <w:sz w:val="24"/>
                <w:szCs w:val="24"/>
                <w:lang w:val="lt-LT" w:eastAsia="lt-LT"/>
              </w:rPr>
              <w:t>Eil. Nr.</w:t>
            </w:r>
          </w:p>
        </w:tc>
        <w:tc>
          <w:tcPr>
            <w:tcW w:w="4245" w:type="dxa"/>
            <w:tcBorders>
              <w:top w:val="single" w:sz="4" w:space="0" w:color="auto"/>
              <w:left w:val="single" w:sz="4" w:space="0" w:color="auto"/>
              <w:bottom w:val="single" w:sz="4" w:space="0" w:color="auto"/>
              <w:right w:val="single" w:sz="4" w:space="0" w:color="auto"/>
            </w:tcBorders>
            <w:vAlign w:val="center"/>
          </w:tcPr>
          <w:p w14:paraId="6222A437" w14:textId="77777777" w:rsidR="007D60EB" w:rsidRPr="004B19AA" w:rsidRDefault="007D60EB" w:rsidP="00751C0E">
            <w:pPr>
              <w:jc w:val="center"/>
              <w:rPr>
                <w:b/>
                <w:sz w:val="24"/>
                <w:szCs w:val="24"/>
                <w:lang w:val="lt-LT" w:eastAsia="lt-LT"/>
              </w:rPr>
            </w:pPr>
            <w:r w:rsidRPr="004B19AA">
              <w:rPr>
                <w:b/>
                <w:sz w:val="24"/>
                <w:szCs w:val="24"/>
                <w:lang w:val="lt-LT" w:eastAsia="lt-LT"/>
              </w:rPr>
              <w:t>Pavadinimas</w:t>
            </w:r>
          </w:p>
        </w:tc>
        <w:tc>
          <w:tcPr>
            <w:tcW w:w="1061" w:type="dxa"/>
            <w:tcBorders>
              <w:top w:val="single" w:sz="4" w:space="0" w:color="auto"/>
              <w:left w:val="single" w:sz="4" w:space="0" w:color="auto"/>
              <w:bottom w:val="single" w:sz="4" w:space="0" w:color="auto"/>
              <w:right w:val="single" w:sz="4" w:space="0" w:color="auto"/>
            </w:tcBorders>
            <w:vAlign w:val="center"/>
          </w:tcPr>
          <w:p w14:paraId="6602C332" w14:textId="77777777" w:rsidR="007D60EB" w:rsidRPr="004B19AA" w:rsidRDefault="007D60EB" w:rsidP="00751C0E">
            <w:pPr>
              <w:jc w:val="center"/>
              <w:rPr>
                <w:b/>
                <w:sz w:val="24"/>
                <w:szCs w:val="24"/>
                <w:lang w:val="lt-LT" w:eastAsia="lt-LT"/>
              </w:rPr>
            </w:pPr>
            <w:r w:rsidRPr="004B19AA">
              <w:rPr>
                <w:b/>
                <w:sz w:val="24"/>
                <w:szCs w:val="24"/>
                <w:lang w:val="lt-LT" w:eastAsia="lt-LT"/>
              </w:rPr>
              <w:t>Kiekis</w:t>
            </w:r>
          </w:p>
        </w:tc>
        <w:tc>
          <w:tcPr>
            <w:tcW w:w="1705" w:type="dxa"/>
            <w:tcBorders>
              <w:top w:val="single" w:sz="4" w:space="0" w:color="auto"/>
              <w:left w:val="single" w:sz="4" w:space="0" w:color="auto"/>
              <w:bottom w:val="single" w:sz="4" w:space="0" w:color="auto"/>
              <w:right w:val="single" w:sz="4" w:space="0" w:color="auto"/>
            </w:tcBorders>
            <w:vAlign w:val="center"/>
          </w:tcPr>
          <w:p w14:paraId="1307409D" w14:textId="77777777" w:rsidR="007D60EB" w:rsidRPr="004B19AA" w:rsidRDefault="007D60EB" w:rsidP="00751C0E">
            <w:pPr>
              <w:jc w:val="center"/>
              <w:rPr>
                <w:b/>
                <w:sz w:val="24"/>
                <w:szCs w:val="24"/>
                <w:lang w:val="lt-LT" w:eastAsia="lt-LT"/>
              </w:rPr>
            </w:pPr>
            <w:r w:rsidRPr="004B19AA">
              <w:rPr>
                <w:b/>
                <w:sz w:val="24"/>
                <w:szCs w:val="24"/>
                <w:lang w:val="lt-LT" w:eastAsia="lt-LT"/>
              </w:rPr>
              <w:t>Bendra kaina,</w:t>
            </w:r>
          </w:p>
          <w:p w14:paraId="18468CA5" w14:textId="77777777" w:rsidR="007D60EB" w:rsidRPr="004B19AA" w:rsidRDefault="007D60EB" w:rsidP="00751C0E">
            <w:pPr>
              <w:jc w:val="center"/>
              <w:rPr>
                <w:b/>
                <w:sz w:val="24"/>
                <w:szCs w:val="24"/>
                <w:lang w:val="lt-LT" w:eastAsia="lt-LT"/>
              </w:rPr>
            </w:pPr>
            <w:r w:rsidRPr="004B19AA">
              <w:rPr>
                <w:b/>
                <w:sz w:val="24"/>
                <w:szCs w:val="24"/>
                <w:lang w:val="lt-LT" w:eastAsia="lt-LT"/>
              </w:rPr>
              <w:t>Eur be PVM</w:t>
            </w:r>
          </w:p>
        </w:tc>
        <w:tc>
          <w:tcPr>
            <w:tcW w:w="1800" w:type="dxa"/>
            <w:tcBorders>
              <w:top w:val="single" w:sz="4" w:space="0" w:color="auto"/>
              <w:left w:val="single" w:sz="4" w:space="0" w:color="auto"/>
              <w:bottom w:val="single" w:sz="4" w:space="0" w:color="auto"/>
              <w:right w:val="single" w:sz="4" w:space="0" w:color="auto"/>
            </w:tcBorders>
            <w:vAlign w:val="center"/>
          </w:tcPr>
          <w:p w14:paraId="22EA8E46" w14:textId="77777777" w:rsidR="007D60EB" w:rsidRPr="004B19AA" w:rsidRDefault="007D60EB" w:rsidP="00751C0E">
            <w:pPr>
              <w:jc w:val="center"/>
              <w:rPr>
                <w:b/>
                <w:sz w:val="24"/>
                <w:szCs w:val="24"/>
                <w:lang w:val="lt-LT" w:eastAsia="lt-LT"/>
              </w:rPr>
            </w:pPr>
            <w:r w:rsidRPr="004B19AA">
              <w:rPr>
                <w:b/>
                <w:sz w:val="24"/>
                <w:szCs w:val="24"/>
                <w:lang w:val="lt-LT" w:eastAsia="lt-LT"/>
              </w:rPr>
              <w:t>Bendra kaina,</w:t>
            </w:r>
          </w:p>
          <w:p w14:paraId="1B60C93B" w14:textId="77777777" w:rsidR="007D60EB" w:rsidRPr="004B19AA" w:rsidRDefault="007D60EB" w:rsidP="00751C0E">
            <w:pPr>
              <w:jc w:val="center"/>
              <w:rPr>
                <w:b/>
                <w:sz w:val="24"/>
                <w:szCs w:val="24"/>
                <w:lang w:val="lt-LT" w:eastAsia="lt-LT"/>
              </w:rPr>
            </w:pPr>
            <w:r w:rsidRPr="004B19AA">
              <w:rPr>
                <w:b/>
                <w:sz w:val="24"/>
                <w:szCs w:val="24"/>
                <w:lang w:val="lt-LT" w:eastAsia="lt-LT"/>
              </w:rPr>
              <w:t>Eur su PVM</w:t>
            </w:r>
          </w:p>
        </w:tc>
      </w:tr>
      <w:tr w:rsidR="007D60EB" w:rsidRPr="004B19AA" w14:paraId="7FA3700F" w14:textId="77777777" w:rsidTr="007D60EB">
        <w:trPr>
          <w:trHeight w:val="339"/>
        </w:trPr>
        <w:tc>
          <w:tcPr>
            <w:tcW w:w="570" w:type="dxa"/>
            <w:tcBorders>
              <w:top w:val="single" w:sz="4" w:space="0" w:color="auto"/>
              <w:left w:val="single" w:sz="4" w:space="0" w:color="auto"/>
              <w:bottom w:val="single" w:sz="4" w:space="0" w:color="auto"/>
              <w:right w:val="single" w:sz="4" w:space="0" w:color="auto"/>
            </w:tcBorders>
            <w:vAlign w:val="center"/>
          </w:tcPr>
          <w:p w14:paraId="1148D3A5" w14:textId="77777777" w:rsidR="007D60EB" w:rsidRPr="004B19AA" w:rsidRDefault="007D60EB" w:rsidP="00751C0E">
            <w:pPr>
              <w:jc w:val="center"/>
              <w:rPr>
                <w:sz w:val="24"/>
                <w:szCs w:val="24"/>
                <w:lang w:val="lt-LT"/>
              </w:rPr>
            </w:pPr>
            <w:r w:rsidRPr="004B19AA">
              <w:rPr>
                <w:sz w:val="24"/>
                <w:szCs w:val="24"/>
                <w:lang w:val="lt-LT"/>
              </w:rPr>
              <w:t>1.</w:t>
            </w:r>
          </w:p>
        </w:tc>
        <w:tc>
          <w:tcPr>
            <w:tcW w:w="4245" w:type="dxa"/>
            <w:tcBorders>
              <w:top w:val="single" w:sz="4" w:space="0" w:color="auto"/>
              <w:left w:val="single" w:sz="4" w:space="0" w:color="auto"/>
              <w:bottom w:val="single" w:sz="4" w:space="0" w:color="auto"/>
              <w:right w:val="single" w:sz="4" w:space="0" w:color="auto"/>
            </w:tcBorders>
            <w:vAlign w:val="center"/>
          </w:tcPr>
          <w:p w14:paraId="31EC146B" w14:textId="0D039CFB" w:rsidR="007D60EB" w:rsidRPr="004B19AA" w:rsidRDefault="000278DA" w:rsidP="00751C0E">
            <w:pPr>
              <w:jc w:val="both"/>
              <w:rPr>
                <w:sz w:val="24"/>
                <w:szCs w:val="24"/>
                <w:lang w:val="lt-LT"/>
              </w:rPr>
            </w:pPr>
            <w:r>
              <w:rPr>
                <w:color w:val="000000"/>
                <w:kern w:val="0"/>
                <w:sz w:val="24"/>
                <w:szCs w:val="24"/>
              </w:rPr>
              <w:t>K</w:t>
            </w:r>
            <w:r w:rsidRPr="00253F51">
              <w:rPr>
                <w:color w:val="000000"/>
                <w:kern w:val="0"/>
                <w:sz w:val="24"/>
                <w:szCs w:val="24"/>
              </w:rPr>
              <w:t xml:space="preserve">eltuvų žmonėms su negalia (2 vnt.) pirkimas su </w:t>
            </w:r>
            <w:r w:rsidR="0080407A">
              <w:rPr>
                <w:color w:val="000000"/>
                <w:kern w:val="0"/>
                <w:sz w:val="24"/>
                <w:szCs w:val="24"/>
              </w:rPr>
              <w:t xml:space="preserve">pristatymu ir </w:t>
            </w:r>
            <w:r w:rsidRPr="00253F51">
              <w:rPr>
                <w:color w:val="000000"/>
                <w:kern w:val="0"/>
                <w:sz w:val="24"/>
                <w:szCs w:val="24"/>
              </w:rPr>
              <w:t>montavimu</w:t>
            </w:r>
          </w:p>
        </w:tc>
        <w:tc>
          <w:tcPr>
            <w:tcW w:w="1061" w:type="dxa"/>
            <w:tcBorders>
              <w:top w:val="single" w:sz="4" w:space="0" w:color="auto"/>
              <w:left w:val="single" w:sz="4" w:space="0" w:color="auto"/>
              <w:bottom w:val="single" w:sz="4" w:space="0" w:color="auto"/>
              <w:right w:val="single" w:sz="4" w:space="0" w:color="auto"/>
            </w:tcBorders>
            <w:vAlign w:val="center"/>
          </w:tcPr>
          <w:p w14:paraId="48D81E8B" w14:textId="3A11F503" w:rsidR="007D60EB" w:rsidRPr="004B19AA" w:rsidRDefault="000278DA" w:rsidP="00751C0E">
            <w:pPr>
              <w:jc w:val="both"/>
              <w:rPr>
                <w:sz w:val="24"/>
                <w:szCs w:val="24"/>
                <w:lang w:val="lt-LT"/>
              </w:rPr>
            </w:pPr>
            <w:r>
              <w:rPr>
                <w:sz w:val="24"/>
                <w:szCs w:val="24"/>
                <w:lang w:val="lt-LT"/>
              </w:rPr>
              <w:t>2</w:t>
            </w:r>
            <w:r w:rsidR="007D60EB" w:rsidRPr="004B19AA">
              <w:rPr>
                <w:sz w:val="24"/>
                <w:szCs w:val="24"/>
                <w:lang w:val="lt-LT"/>
              </w:rPr>
              <w:t xml:space="preserve"> vnt.</w:t>
            </w:r>
          </w:p>
        </w:tc>
        <w:tc>
          <w:tcPr>
            <w:tcW w:w="1705" w:type="dxa"/>
            <w:tcBorders>
              <w:top w:val="single" w:sz="4" w:space="0" w:color="auto"/>
              <w:left w:val="single" w:sz="4" w:space="0" w:color="auto"/>
              <w:bottom w:val="single" w:sz="4" w:space="0" w:color="auto"/>
              <w:right w:val="single" w:sz="4" w:space="0" w:color="auto"/>
            </w:tcBorders>
            <w:vAlign w:val="center"/>
          </w:tcPr>
          <w:p w14:paraId="261893E3" w14:textId="77777777" w:rsidR="007D60EB" w:rsidRPr="004B19AA" w:rsidRDefault="007D60EB" w:rsidP="00751C0E">
            <w:pPr>
              <w:jc w:val="center"/>
              <w:rPr>
                <w:bCs/>
                <w:sz w:val="24"/>
                <w:szCs w:val="24"/>
                <w:lang w:val="lt-LT"/>
              </w:rPr>
            </w:pPr>
          </w:p>
        </w:tc>
        <w:tc>
          <w:tcPr>
            <w:tcW w:w="1800" w:type="dxa"/>
            <w:tcBorders>
              <w:top w:val="single" w:sz="4" w:space="0" w:color="auto"/>
              <w:left w:val="single" w:sz="4" w:space="0" w:color="auto"/>
              <w:bottom w:val="single" w:sz="4" w:space="0" w:color="auto"/>
              <w:right w:val="single" w:sz="4" w:space="0" w:color="auto"/>
            </w:tcBorders>
            <w:vAlign w:val="center"/>
          </w:tcPr>
          <w:p w14:paraId="2928070E" w14:textId="77777777" w:rsidR="007D60EB" w:rsidRPr="004B19AA" w:rsidRDefault="007D60EB" w:rsidP="00751C0E">
            <w:pPr>
              <w:jc w:val="center"/>
              <w:rPr>
                <w:sz w:val="24"/>
                <w:szCs w:val="24"/>
                <w:lang w:val="lt-LT" w:eastAsia="lt-LT"/>
              </w:rPr>
            </w:pPr>
          </w:p>
        </w:tc>
      </w:tr>
    </w:tbl>
    <w:p w14:paraId="24ECC703" w14:textId="77777777" w:rsidR="00921042" w:rsidRPr="004B19AA" w:rsidRDefault="00921042">
      <w:pPr>
        <w:pStyle w:val="Standard"/>
        <w:jc w:val="both"/>
        <w:rPr>
          <w:b/>
          <w:u w:val="single"/>
        </w:rPr>
      </w:pPr>
    </w:p>
    <w:p w14:paraId="2A9B856C" w14:textId="77777777" w:rsidR="00921042" w:rsidRPr="004B19AA" w:rsidRDefault="00241F40">
      <w:pPr>
        <w:pStyle w:val="Standard"/>
        <w:tabs>
          <w:tab w:val="left" w:leader="underscore" w:pos="6293"/>
          <w:tab w:val="left" w:leader="underscore" w:pos="8453"/>
        </w:tabs>
        <w:ind w:firstLine="550"/>
        <w:jc w:val="both"/>
      </w:pPr>
      <w:r w:rsidRPr="004B19AA">
        <w:rPr>
          <w:rFonts w:eastAsia="Calibri"/>
          <w:b/>
          <w:bCs/>
          <w:u w:val="single"/>
        </w:rPr>
        <w:t>Bendra pasiūlymo kaina</w:t>
      </w:r>
      <w:r w:rsidRPr="004B19AA">
        <w:rPr>
          <w:rFonts w:eastAsia="Calibri"/>
        </w:rPr>
        <w:t xml:space="preserve"> įskaitant PVM: </w:t>
      </w:r>
      <w:r w:rsidRPr="004B19AA">
        <w:rPr>
          <w:rFonts w:eastAsia="Calibri"/>
        </w:rPr>
        <w:tab/>
        <w:t>Eur (</w:t>
      </w:r>
      <w:r w:rsidRPr="004B19AA">
        <w:rPr>
          <w:rFonts w:eastAsia="Calibri"/>
        </w:rPr>
        <w:tab/>
        <w:t>)</w:t>
      </w:r>
      <w:r w:rsidRPr="004B19AA">
        <w:rPr>
          <w:rFonts w:eastAsia="Calibri"/>
          <w:b/>
          <w:bCs/>
          <w:i/>
          <w:iCs/>
        </w:rPr>
        <w:t xml:space="preserve"> </w:t>
      </w:r>
      <w:r w:rsidRPr="004B19AA">
        <w:rPr>
          <w:rFonts w:eastAsia="Calibri"/>
          <w:bCs/>
          <w:iCs/>
        </w:rPr>
        <w:t>(</w:t>
      </w:r>
      <w:r w:rsidRPr="004B19AA">
        <w:rPr>
          <w:rFonts w:eastAsia="Calibri"/>
          <w:i/>
        </w:rPr>
        <w:t>skaičiais ir žodžiais)</w:t>
      </w:r>
      <w:r w:rsidRPr="004B19AA">
        <w:rPr>
          <w:rFonts w:eastAsia="Calibri"/>
        </w:rPr>
        <w:t>. Į šią sumą įeina visi mokesčiai ir išlaidos,</w:t>
      </w:r>
    </w:p>
    <w:p w14:paraId="2B5A5714" w14:textId="77777777" w:rsidR="00921042" w:rsidRPr="004B19AA" w:rsidRDefault="00241F40">
      <w:pPr>
        <w:pStyle w:val="Standard"/>
      </w:pPr>
      <w:r w:rsidRPr="004B19AA">
        <w:rPr>
          <w:rFonts w:eastAsia="Calibri"/>
        </w:rPr>
        <w:t xml:space="preserve">iš jų PVM – </w:t>
      </w:r>
      <w:r w:rsidRPr="004B19AA">
        <w:rPr>
          <w:rFonts w:eastAsia="Calibri"/>
          <w:u w:val="single"/>
        </w:rPr>
        <w:tab/>
      </w:r>
      <w:r w:rsidRPr="004B19AA">
        <w:rPr>
          <w:rFonts w:eastAsia="Calibri"/>
          <w:u w:val="single"/>
        </w:rPr>
        <w:tab/>
      </w:r>
      <w:r w:rsidRPr="004B19AA">
        <w:rPr>
          <w:rFonts w:eastAsia="Calibri"/>
          <w:u w:val="single"/>
        </w:rPr>
        <w:tab/>
      </w:r>
      <w:r w:rsidRPr="004B19AA">
        <w:rPr>
          <w:rFonts w:eastAsia="Calibri"/>
          <w:u w:val="single"/>
        </w:rPr>
        <w:tab/>
      </w:r>
      <w:r w:rsidRPr="004B19AA">
        <w:rPr>
          <w:rFonts w:eastAsia="Calibri"/>
          <w:u w:val="single"/>
        </w:rPr>
        <w:tab/>
      </w:r>
      <w:r w:rsidRPr="004B19AA">
        <w:rPr>
          <w:rFonts w:eastAsia="Calibri"/>
          <w:u w:val="single"/>
        </w:rPr>
        <w:tab/>
        <w:t xml:space="preserve"> </w:t>
      </w:r>
      <w:r w:rsidRPr="004B19AA">
        <w:rPr>
          <w:rFonts w:eastAsia="Calibri"/>
        </w:rPr>
        <w:t>Eur.</w:t>
      </w:r>
    </w:p>
    <w:p w14:paraId="43CB61BF" w14:textId="77777777" w:rsidR="00921042" w:rsidRPr="004B19AA" w:rsidRDefault="00241F40">
      <w:pPr>
        <w:pStyle w:val="Standard"/>
        <w:ind w:left="884" w:firstLine="709"/>
      </w:pPr>
      <w:r w:rsidRPr="004B19AA">
        <w:rPr>
          <w:rFonts w:eastAsia="Calibri"/>
        </w:rPr>
        <w:t xml:space="preserve">                                         (</w:t>
      </w:r>
      <w:r w:rsidRPr="004B19AA">
        <w:rPr>
          <w:rFonts w:eastAsia="Calibri"/>
          <w:i/>
          <w:iCs/>
        </w:rPr>
        <w:t>nurodoma kaina skaičiais ir žodžiais</w:t>
      </w:r>
      <w:r w:rsidRPr="004B19AA">
        <w:rPr>
          <w:rFonts w:eastAsia="Calibri"/>
        </w:rPr>
        <w:t>)</w:t>
      </w:r>
    </w:p>
    <w:p w14:paraId="6C71C12A" w14:textId="77777777" w:rsidR="00921042" w:rsidRPr="004B19AA" w:rsidRDefault="00241F40">
      <w:pPr>
        <w:pStyle w:val="Standard"/>
        <w:widowControl w:val="0"/>
        <w:jc w:val="both"/>
        <w:rPr>
          <w:i/>
        </w:rPr>
      </w:pPr>
      <w:r w:rsidRPr="004B19AA">
        <w:rPr>
          <w:i/>
        </w:rPr>
        <w:t>Pastabos:</w:t>
      </w:r>
    </w:p>
    <w:p w14:paraId="630C4DDC" w14:textId="77777777" w:rsidR="00921042" w:rsidRPr="004B19AA" w:rsidRDefault="00241F40">
      <w:pPr>
        <w:pStyle w:val="Standard"/>
        <w:widowControl w:val="0"/>
        <w:jc w:val="both"/>
        <w:rPr>
          <w:i/>
        </w:rPr>
      </w:pPr>
      <w:r w:rsidRPr="004B19AA">
        <w:rPr>
          <w:i/>
        </w:rPr>
        <w:t>- kainos/įkainiai pasiūlyme nurodomos, paliekant du skaitmenis po kablelio;</w:t>
      </w:r>
    </w:p>
    <w:p w14:paraId="05763DED" w14:textId="77777777" w:rsidR="00921042" w:rsidRPr="004B19AA" w:rsidRDefault="00241F40">
      <w:pPr>
        <w:pStyle w:val="Standard"/>
        <w:ind w:firstLine="284"/>
        <w:jc w:val="both"/>
        <w:rPr>
          <w:bCs/>
        </w:rPr>
      </w:pPr>
      <w:r w:rsidRPr="004B19AA">
        <w:rPr>
          <w:bCs/>
        </w:rPr>
        <w:t>Patvirtiname, kad atidžiai perskaitėme visus pirkimo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w:t>
      </w:r>
    </w:p>
    <w:p w14:paraId="37441BA3" w14:textId="77777777" w:rsidR="00A07B4B" w:rsidRPr="004B19AA" w:rsidRDefault="00A07B4B" w:rsidP="00A80D32">
      <w:pPr>
        <w:ind w:firstLine="284"/>
        <w:rPr>
          <w:b/>
          <w:bCs/>
          <w:sz w:val="24"/>
          <w:szCs w:val="24"/>
          <w:lang w:eastAsia="zh-CN"/>
        </w:rPr>
      </w:pPr>
      <w:r w:rsidRPr="004B19AA">
        <w:rPr>
          <w:b/>
          <w:bCs/>
          <w:sz w:val="24"/>
          <w:szCs w:val="24"/>
          <w:lang w:eastAsia="zh-CN"/>
        </w:rPr>
        <w:t>Patvirtiname, kad mums nėra taikomas pašalinimo pagrindas pagal VPĮ 46 str. 2</w:t>
      </w:r>
      <w:r w:rsidRPr="004B19AA">
        <w:rPr>
          <w:b/>
          <w:bCs/>
          <w:sz w:val="24"/>
          <w:szCs w:val="24"/>
          <w:vertAlign w:val="superscript"/>
          <w:lang w:eastAsia="zh-CN"/>
        </w:rPr>
        <w:t>1</w:t>
      </w:r>
      <w:r w:rsidRPr="004B19AA">
        <w:rPr>
          <w:b/>
          <w:bCs/>
          <w:sz w:val="24"/>
          <w:szCs w:val="24"/>
          <w:lang w:eastAsia="zh-CN"/>
        </w:rPr>
        <w:t xml:space="preserve"> d.</w:t>
      </w:r>
    </w:p>
    <w:p w14:paraId="27EA798D" w14:textId="77777777" w:rsidR="00A07B4B" w:rsidRPr="004B19AA" w:rsidRDefault="00A07B4B">
      <w:pPr>
        <w:pStyle w:val="Standard"/>
        <w:ind w:firstLine="284"/>
        <w:jc w:val="both"/>
        <w:rPr>
          <w:bCs/>
        </w:rPr>
      </w:pPr>
    </w:p>
    <w:p w14:paraId="2432690B" w14:textId="77777777" w:rsidR="00921042" w:rsidRPr="004B19AA" w:rsidRDefault="00241F40">
      <w:pPr>
        <w:pStyle w:val="Standard"/>
        <w:tabs>
          <w:tab w:val="left" w:pos="0"/>
          <w:tab w:val="left" w:pos="426"/>
        </w:tabs>
        <w:jc w:val="both"/>
      </w:pPr>
      <w:r w:rsidRPr="004B19AA">
        <w:tab/>
        <w:t>Pasiūlymas galioja iki termino, nustatyto pirkimo dokumentuose.</w:t>
      </w:r>
    </w:p>
    <w:p w14:paraId="3CF48A76" w14:textId="77777777" w:rsidR="00921042" w:rsidRPr="004B19AA" w:rsidRDefault="00921042">
      <w:pPr>
        <w:pStyle w:val="Standard"/>
        <w:tabs>
          <w:tab w:val="left" w:pos="0"/>
          <w:tab w:val="left" w:pos="426"/>
        </w:tabs>
        <w:jc w:val="both"/>
      </w:pPr>
    </w:p>
    <w:p w14:paraId="0C70A4F1" w14:textId="77777777" w:rsidR="00921042" w:rsidRPr="004B19AA" w:rsidRDefault="00921042">
      <w:pPr>
        <w:pStyle w:val="Standard"/>
        <w:tabs>
          <w:tab w:val="left" w:pos="0"/>
          <w:tab w:val="left" w:pos="426"/>
        </w:tabs>
        <w:jc w:val="both"/>
      </w:pPr>
    </w:p>
    <w:p w14:paraId="58745D62" w14:textId="77777777" w:rsidR="00921042" w:rsidRPr="004B19AA" w:rsidRDefault="00921042">
      <w:pPr>
        <w:pStyle w:val="Standard"/>
        <w:tabs>
          <w:tab w:val="left" w:pos="0"/>
          <w:tab w:val="left" w:pos="426"/>
        </w:tabs>
        <w:jc w:val="both"/>
      </w:pPr>
    </w:p>
    <w:tbl>
      <w:tblPr>
        <w:tblW w:w="9828" w:type="dxa"/>
        <w:jc w:val="center"/>
        <w:tblLayout w:type="fixed"/>
        <w:tblCellMar>
          <w:left w:w="10" w:type="dxa"/>
          <w:right w:w="10" w:type="dxa"/>
        </w:tblCellMar>
        <w:tblLook w:val="0000" w:firstRow="0" w:lastRow="0" w:firstColumn="0" w:lastColumn="0" w:noHBand="0" w:noVBand="0"/>
      </w:tblPr>
      <w:tblGrid>
        <w:gridCol w:w="3283"/>
        <w:gridCol w:w="603"/>
        <w:gridCol w:w="1980"/>
        <w:gridCol w:w="700"/>
        <w:gridCol w:w="2610"/>
        <w:gridCol w:w="652"/>
      </w:tblGrid>
      <w:tr w:rsidR="00921042" w:rsidRPr="004B19AA" w14:paraId="356EE813" w14:textId="77777777">
        <w:trPr>
          <w:trHeight w:val="186"/>
          <w:jc w:val="center"/>
        </w:trPr>
        <w:tc>
          <w:tcPr>
            <w:tcW w:w="3283" w:type="dxa"/>
            <w:tcBorders>
              <w:top w:val="single" w:sz="4" w:space="0" w:color="00000A"/>
            </w:tcBorders>
            <w:tcMar>
              <w:top w:w="0" w:type="dxa"/>
              <w:left w:w="108" w:type="dxa"/>
              <w:bottom w:w="0" w:type="dxa"/>
              <w:right w:w="108" w:type="dxa"/>
            </w:tcMar>
          </w:tcPr>
          <w:p w14:paraId="032F5C69" w14:textId="77777777" w:rsidR="00921042" w:rsidRPr="004B19AA" w:rsidRDefault="00241F40">
            <w:pPr>
              <w:pStyle w:val="Pagrindinistekstas1"/>
              <w:spacing w:line="276" w:lineRule="auto"/>
              <w:ind w:firstLine="0"/>
              <w:rPr>
                <w:rFonts w:ascii="Times New Roman" w:hAnsi="Times New Roman"/>
                <w:sz w:val="24"/>
                <w:szCs w:val="24"/>
                <w:lang w:val="lt-LT"/>
              </w:rPr>
            </w:pPr>
            <w:r w:rsidRPr="004B19AA">
              <w:rPr>
                <w:rFonts w:ascii="Times New Roman" w:hAnsi="Times New Roman"/>
                <w:position w:val="14"/>
                <w:sz w:val="24"/>
                <w:szCs w:val="24"/>
                <w:lang w:val="lt-LT"/>
              </w:rPr>
              <w:t>(Tiekėjo arba jo įgalioto asmens pareigų pavadinimas)</w:t>
            </w:r>
          </w:p>
        </w:tc>
        <w:tc>
          <w:tcPr>
            <w:tcW w:w="603" w:type="dxa"/>
            <w:tcMar>
              <w:top w:w="0" w:type="dxa"/>
              <w:left w:w="108" w:type="dxa"/>
              <w:bottom w:w="0" w:type="dxa"/>
              <w:right w:w="108" w:type="dxa"/>
            </w:tcMar>
          </w:tcPr>
          <w:p w14:paraId="4AF8D986" w14:textId="77777777" w:rsidR="00921042" w:rsidRPr="004B19AA" w:rsidRDefault="00921042">
            <w:pPr>
              <w:pStyle w:val="Standard"/>
              <w:spacing w:line="276" w:lineRule="auto"/>
              <w:ind w:right="-1"/>
              <w:jc w:val="center"/>
              <w:rPr>
                <w:lang w:eastAsia="en-US"/>
              </w:rPr>
            </w:pPr>
          </w:p>
        </w:tc>
        <w:tc>
          <w:tcPr>
            <w:tcW w:w="1980" w:type="dxa"/>
            <w:tcBorders>
              <w:top w:val="single" w:sz="4" w:space="0" w:color="00000A"/>
            </w:tcBorders>
            <w:tcMar>
              <w:top w:w="0" w:type="dxa"/>
              <w:left w:w="108" w:type="dxa"/>
              <w:bottom w:w="0" w:type="dxa"/>
              <w:right w:w="108" w:type="dxa"/>
            </w:tcMar>
          </w:tcPr>
          <w:p w14:paraId="47BDB80F" w14:textId="77777777" w:rsidR="00921042" w:rsidRPr="004B19AA" w:rsidRDefault="00241F40">
            <w:pPr>
              <w:pStyle w:val="Standard"/>
              <w:spacing w:line="276" w:lineRule="auto"/>
              <w:ind w:right="-1"/>
              <w:jc w:val="center"/>
            </w:pPr>
            <w:r w:rsidRPr="004B19AA">
              <w:rPr>
                <w:position w:val="14"/>
                <w:lang w:eastAsia="en-US"/>
              </w:rPr>
              <w:t>(Parašas)</w:t>
            </w:r>
          </w:p>
        </w:tc>
        <w:tc>
          <w:tcPr>
            <w:tcW w:w="700" w:type="dxa"/>
            <w:tcMar>
              <w:top w:w="0" w:type="dxa"/>
              <w:left w:w="108" w:type="dxa"/>
              <w:bottom w:w="0" w:type="dxa"/>
              <w:right w:w="108" w:type="dxa"/>
            </w:tcMar>
          </w:tcPr>
          <w:p w14:paraId="544AE1C7" w14:textId="77777777" w:rsidR="00921042" w:rsidRPr="004B19AA" w:rsidRDefault="00921042">
            <w:pPr>
              <w:pStyle w:val="Standard"/>
              <w:spacing w:line="276" w:lineRule="auto"/>
              <w:ind w:right="-1"/>
              <w:jc w:val="center"/>
              <w:rPr>
                <w:lang w:eastAsia="en-US"/>
              </w:rPr>
            </w:pPr>
          </w:p>
        </w:tc>
        <w:tc>
          <w:tcPr>
            <w:tcW w:w="2610" w:type="dxa"/>
            <w:tcBorders>
              <w:top w:val="single" w:sz="4" w:space="0" w:color="00000A"/>
            </w:tcBorders>
            <w:tcMar>
              <w:top w:w="0" w:type="dxa"/>
              <w:left w:w="108" w:type="dxa"/>
              <w:bottom w:w="0" w:type="dxa"/>
              <w:right w:w="108" w:type="dxa"/>
            </w:tcMar>
          </w:tcPr>
          <w:p w14:paraId="57C47053" w14:textId="77777777" w:rsidR="00921042" w:rsidRPr="004B19AA" w:rsidRDefault="00241F40">
            <w:pPr>
              <w:pStyle w:val="Standard"/>
              <w:spacing w:line="276" w:lineRule="auto"/>
              <w:ind w:right="-1"/>
              <w:jc w:val="center"/>
            </w:pPr>
            <w:r w:rsidRPr="004B19AA">
              <w:rPr>
                <w:position w:val="14"/>
                <w:lang w:eastAsia="en-US"/>
              </w:rPr>
              <w:t>(Vardas ir pavardė)</w:t>
            </w:r>
          </w:p>
        </w:tc>
        <w:tc>
          <w:tcPr>
            <w:tcW w:w="652" w:type="dxa"/>
            <w:tcMar>
              <w:top w:w="0" w:type="dxa"/>
              <w:left w:w="108" w:type="dxa"/>
              <w:bottom w:w="0" w:type="dxa"/>
              <w:right w:w="108" w:type="dxa"/>
            </w:tcMar>
          </w:tcPr>
          <w:p w14:paraId="2616029C" w14:textId="77777777" w:rsidR="00921042" w:rsidRPr="004B19AA" w:rsidRDefault="00921042">
            <w:pPr>
              <w:pStyle w:val="Standard"/>
              <w:spacing w:line="276" w:lineRule="auto"/>
              <w:ind w:right="-1"/>
              <w:jc w:val="center"/>
              <w:rPr>
                <w:lang w:eastAsia="en-US"/>
              </w:rPr>
            </w:pPr>
          </w:p>
        </w:tc>
      </w:tr>
    </w:tbl>
    <w:p w14:paraId="7AC9ECBA" w14:textId="77777777" w:rsidR="00921042" w:rsidRPr="004B19AA" w:rsidRDefault="00921042">
      <w:pPr>
        <w:pStyle w:val="Standard"/>
        <w:ind w:right="-178"/>
        <w:jc w:val="center"/>
      </w:pPr>
    </w:p>
    <w:p w14:paraId="493E5447" w14:textId="77777777" w:rsidR="00AE50BB" w:rsidRDefault="00AE50BB" w:rsidP="00747581">
      <w:pPr>
        <w:ind w:firstLine="709"/>
        <w:rPr>
          <w:bCs/>
          <w:sz w:val="24"/>
          <w:szCs w:val="24"/>
        </w:rPr>
        <w:sectPr w:rsidR="00AE50BB" w:rsidSect="00F30121">
          <w:type w:val="continuous"/>
          <w:pgSz w:w="11906" w:h="16838"/>
          <w:pgMar w:top="567" w:right="567" w:bottom="567" w:left="1701" w:header="1134" w:footer="567" w:gutter="0"/>
          <w:cols w:space="1296"/>
          <w:docGrid w:linePitch="272"/>
        </w:sectPr>
      </w:pPr>
    </w:p>
    <w:p w14:paraId="7F256827" w14:textId="2C1919E2" w:rsidR="009A7C39" w:rsidRPr="009A7C39" w:rsidRDefault="009A7C39" w:rsidP="009A7C39">
      <w:pPr>
        <w:pStyle w:val="Standard"/>
        <w:pageBreakBefore/>
        <w:tabs>
          <w:tab w:val="left" w:pos="7088"/>
        </w:tabs>
        <w:ind w:right="253"/>
        <w:jc w:val="center"/>
      </w:pPr>
      <w:r>
        <w:lastRenderedPageBreak/>
        <w:tab/>
      </w:r>
      <w:r>
        <w:tab/>
      </w:r>
      <w:r>
        <w:tab/>
      </w:r>
      <w:r>
        <w:tab/>
      </w:r>
      <w:r>
        <w:tab/>
      </w:r>
      <w:r>
        <w:tab/>
      </w:r>
      <w:r w:rsidRPr="009A7C39">
        <w:t>Mažos vertės skelbiamo</w:t>
      </w:r>
    </w:p>
    <w:p w14:paraId="53A86B33" w14:textId="1AFAAAFB" w:rsidR="009A7C39" w:rsidRPr="009A7C39" w:rsidRDefault="009A7C39" w:rsidP="009A7C39">
      <w:pPr>
        <w:tabs>
          <w:tab w:val="left" w:pos="13041"/>
        </w:tabs>
        <w:ind w:right="253" w:firstLine="709"/>
        <w:jc w:val="right"/>
        <w:rPr>
          <w:color w:val="000000"/>
          <w:kern w:val="0"/>
          <w:sz w:val="24"/>
          <w:szCs w:val="24"/>
        </w:rPr>
      </w:pPr>
      <w:r w:rsidRPr="009A7C39">
        <w:rPr>
          <w:sz w:val="24"/>
          <w:szCs w:val="24"/>
        </w:rPr>
        <w:t xml:space="preserve">        pirkimo sąlygų 2 priedas</w:t>
      </w:r>
    </w:p>
    <w:p w14:paraId="7F2A5FA5" w14:textId="77777777" w:rsidR="009A7C39" w:rsidRDefault="009A7C39" w:rsidP="009A7C39">
      <w:pPr>
        <w:jc w:val="center"/>
        <w:rPr>
          <w:b/>
          <w:color w:val="000000" w:themeColor="text1"/>
          <w:sz w:val="24"/>
          <w:szCs w:val="24"/>
        </w:rPr>
      </w:pPr>
    </w:p>
    <w:p w14:paraId="0E4FB8C0" w14:textId="4F16C5F0" w:rsidR="009A7C39" w:rsidRDefault="009A7C39" w:rsidP="009A7C39">
      <w:pPr>
        <w:jc w:val="center"/>
        <w:rPr>
          <w:b/>
          <w:sz w:val="24"/>
          <w:szCs w:val="24"/>
        </w:rPr>
      </w:pPr>
      <w:r w:rsidRPr="000278DA">
        <w:rPr>
          <w:b/>
          <w:color w:val="000000" w:themeColor="text1"/>
          <w:sz w:val="24"/>
          <w:szCs w:val="24"/>
        </w:rPr>
        <w:t xml:space="preserve">KELTUVŲ ŽMONĖMS SU NEGALIA (2 VNT.)  PIRKIMO SU </w:t>
      </w:r>
      <w:r w:rsidR="00065653">
        <w:rPr>
          <w:b/>
          <w:color w:val="000000" w:themeColor="text1"/>
          <w:sz w:val="24"/>
          <w:szCs w:val="24"/>
        </w:rPr>
        <w:t xml:space="preserve">PRISTATYMU IR </w:t>
      </w:r>
      <w:r w:rsidRPr="000278DA">
        <w:rPr>
          <w:b/>
          <w:color w:val="000000" w:themeColor="text1"/>
          <w:sz w:val="24"/>
          <w:szCs w:val="24"/>
        </w:rPr>
        <w:t xml:space="preserve">MONTAVIMU </w:t>
      </w:r>
      <w:r w:rsidRPr="000278DA">
        <w:rPr>
          <w:b/>
          <w:sz w:val="24"/>
          <w:szCs w:val="24"/>
        </w:rPr>
        <w:t>TECHNINĖ SPECIFIKACIJA</w:t>
      </w:r>
    </w:p>
    <w:p w14:paraId="4DCA5422" w14:textId="77777777" w:rsidR="005B0B24" w:rsidRPr="00F617BA" w:rsidRDefault="005B0B24" w:rsidP="005B0B24">
      <w:pPr>
        <w:spacing w:after="120"/>
        <w:jc w:val="both"/>
        <w:rPr>
          <w:b/>
        </w:rPr>
      </w:pPr>
      <w:r>
        <w:rPr>
          <w:b/>
        </w:rPr>
        <w:t>BENDRIEJI REIKALAVIMAI:</w:t>
      </w:r>
    </w:p>
    <w:p w14:paraId="660A688D" w14:textId="14CCB78A" w:rsidR="005B0B24" w:rsidRPr="00157C80" w:rsidRDefault="00633294" w:rsidP="005B0B24">
      <w:pPr>
        <w:spacing w:after="120"/>
        <w:jc w:val="both"/>
        <w:rPr>
          <w:sz w:val="24"/>
          <w:szCs w:val="24"/>
        </w:rPr>
      </w:pPr>
      <w:r w:rsidRPr="00157C80">
        <w:rPr>
          <w:sz w:val="24"/>
          <w:szCs w:val="24"/>
        </w:rPr>
        <w:t>P</w:t>
      </w:r>
      <w:r w:rsidR="005B0B24" w:rsidRPr="00157C80">
        <w:rPr>
          <w:sz w:val="24"/>
          <w:szCs w:val="24"/>
        </w:rPr>
        <w:t>rek</w:t>
      </w:r>
      <w:r w:rsidR="00C20390" w:rsidRPr="00157C80">
        <w:rPr>
          <w:sz w:val="24"/>
          <w:szCs w:val="24"/>
        </w:rPr>
        <w:t>e</w:t>
      </w:r>
      <w:r w:rsidR="005B0B24" w:rsidRPr="00157C80">
        <w:rPr>
          <w:sz w:val="24"/>
          <w:szCs w:val="24"/>
        </w:rPr>
        <w:t>s turi pristatyti ir sumontuoti adresu Pievų g. 7, Medingėnų k., Rietavo sav. ir Pievų g. 9, Medingėnų k. , Rietavo sav., savo lėšomis.</w:t>
      </w:r>
    </w:p>
    <w:p w14:paraId="217F92E0" w14:textId="189E4A5F" w:rsidR="00633294" w:rsidRPr="00157C80" w:rsidRDefault="00633294" w:rsidP="00633294">
      <w:pPr>
        <w:rPr>
          <w:sz w:val="24"/>
          <w:szCs w:val="24"/>
        </w:rPr>
      </w:pPr>
      <w:r w:rsidRPr="00157C80">
        <w:rPr>
          <w:sz w:val="24"/>
          <w:szCs w:val="24"/>
        </w:rPr>
        <w:t>Prieš gamybą tiekėjas turi atlikti faktinius matavimus abiejose įrengimo vietose. Galutiniai kėlimo aukščiai ir konstrukciniai matmenys tikslinami pagal faktinę situaciją objekte</w:t>
      </w:r>
      <w:r w:rsidR="00906DAC">
        <w:rPr>
          <w:sz w:val="24"/>
          <w:szCs w:val="24"/>
        </w:rPr>
        <w:t>.</w:t>
      </w:r>
    </w:p>
    <w:p w14:paraId="155F271C" w14:textId="77777777" w:rsidR="00157C80" w:rsidRDefault="00157C80" w:rsidP="00633294"/>
    <w:tbl>
      <w:tblPr>
        <w:tblStyle w:val="Lentelstinklelis"/>
        <w:tblW w:w="0" w:type="auto"/>
        <w:jc w:val="center"/>
        <w:tblInd w:w="0" w:type="dxa"/>
        <w:tblLook w:val="04A0" w:firstRow="1" w:lastRow="0" w:firstColumn="1" w:lastColumn="0" w:noHBand="0" w:noVBand="1"/>
      </w:tblPr>
      <w:tblGrid>
        <w:gridCol w:w="704"/>
        <w:gridCol w:w="2550"/>
        <w:gridCol w:w="8507"/>
        <w:gridCol w:w="3261"/>
      </w:tblGrid>
      <w:tr w:rsidR="00633294" w:rsidRPr="00157C80" w14:paraId="59A461AC"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vAlign w:val="center"/>
            <w:hideMark/>
          </w:tcPr>
          <w:p w14:paraId="36326328" w14:textId="77777777"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b/>
                <w:sz w:val="24"/>
                <w:szCs w:val="24"/>
              </w:rPr>
              <w:t>Eil. Nr.</w:t>
            </w:r>
          </w:p>
        </w:tc>
        <w:tc>
          <w:tcPr>
            <w:tcW w:w="2550" w:type="dxa"/>
            <w:tcBorders>
              <w:top w:val="single" w:sz="4" w:space="0" w:color="auto"/>
              <w:left w:val="single" w:sz="4" w:space="0" w:color="auto"/>
              <w:bottom w:val="single" w:sz="4" w:space="0" w:color="auto"/>
              <w:right w:val="single" w:sz="4" w:space="0" w:color="auto"/>
            </w:tcBorders>
            <w:vAlign w:val="center"/>
            <w:hideMark/>
          </w:tcPr>
          <w:p w14:paraId="4612CFD2" w14:textId="77777777"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b/>
                <w:sz w:val="24"/>
                <w:szCs w:val="24"/>
              </w:rPr>
              <w:t>Pavadinimas</w:t>
            </w:r>
          </w:p>
        </w:tc>
        <w:tc>
          <w:tcPr>
            <w:tcW w:w="8507" w:type="dxa"/>
            <w:tcBorders>
              <w:top w:val="single" w:sz="4" w:space="0" w:color="auto"/>
              <w:left w:val="single" w:sz="4" w:space="0" w:color="auto"/>
              <w:bottom w:val="single" w:sz="4" w:space="0" w:color="auto"/>
              <w:right w:val="single" w:sz="4" w:space="0" w:color="auto"/>
            </w:tcBorders>
            <w:vAlign w:val="center"/>
            <w:hideMark/>
          </w:tcPr>
          <w:p w14:paraId="5ABB8068" w14:textId="77777777"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b/>
                <w:sz w:val="24"/>
                <w:szCs w:val="24"/>
              </w:rPr>
              <w:t>Siūloma patikslinta prekės charakteristika</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639FCCE" w14:textId="77777777"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b/>
                <w:sz w:val="24"/>
                <w:szCs w:val="24"/>
              </w:rPr>
              <w:t>Siūlomos prekės charakteristika</w:t>
            </w:r>
            <w:r w:rsidRPr="00157C80">
              <w:rPr>
                <w:rFonts w:ascii="Times New Roman" w:hAnsi="Times New Roman" w:cs="Times New Roman"/>
                <w:b/>
                <w:sz w:val="24"/>
                <w:szCs w:val="24"/>
              </w:rPr>
              <w:br/>
              <w:t>(pildo tiekėjas)</w:t>
            </w:r>
          </w:p>
        </w:tc>
      </w:tr>
      <w:tr w:rsidR="00633294" w:rsidRPr="00157C80" w14:paraId="0A0BB9F6"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1243E079" w14:textId="1B8FE667"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51074564"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Gamintojas, modelis ir tipas</w:t>
            </w:r>
          </w:p>
        </w:tc>
        <w:tc>
          <w:tcPr>
            <w:tcW w:w="8507" w:type="dxa"/>
            <w:tcBorders>
              <w:top w:val="single" w:sz="4" w:space="0" w:color="auto"/>
              <w:left w:val="single" w:sz="4" w:space="0" w:color="auto"/>
              <w:bottom w:val="single" w:sz="4" w:space="0" w:color="auto"/>
              <w:right w:val="single" w:sz="4" w:space="0" w:color="auto"/>
            </w:tcBorders>
            <w:hideMark/>
          </w:tcPr>
          <w:p w14:paraId="1EFDF974"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Tiekėjas turi nurodyti siūlomo įrenginio gamintoją, modelį ir tipą.</w:t>
            </w:r>
          </w:p>
        </w:tc>
        <w:tc>
          <w:tcPr>
            <w:tcW w:w="3261" w:type="dxa"/>
            <w:tcBorders>
              <w:top w:val="single" w:sz="4" w:space="0" w:color="auto"/>
              <w:left w:val="single" w:sz="4" w:space="0" w:color="auto"/>
              <w:bottom w:val="single" w:sz="4" w:space="0" w:color="auto"/>
              <w:right w:val="single" w:sz="4" w:space="0" w:color="auto"/>
            </w:tcBorders>
          </w:tcPr>
          <w:p w14:paraId="10578EBE" w14:textId="77777777" w:rsidR="00633294" w:rsidRPr="00157C80" w:rsidRDefault="00633294">
            <w:pPr>
              <w:rPr>
                <w:rFonts w:ascii="Times New Roman" w:hAnsi="Times New Roman" w:cs="Times New Roman"/>
                <w:sz w:val="24"/>
                <w:szCs w:val="24"/>
              </w:rPr>
            </w:pPr>
          </w:p>
        </w:tc>
      </w:tr>
      <w:tr w:rsidR="00633294" w:rsidRPr="00157C80" w14:paraId="30D1A410"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7EE9C8E9" w14:textId="7A86AD72"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2</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69CD9BD6"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Kėlimo aukštis</w:t>
            </w:r>
          </w:p>
        </w:tc>
        <w:tc>
          <w:tcPr>
            <w:tcW w:w="8507" w:type="dxa"/>
            <w:tcBorders>
              <w:top w:val="single" w:sz="4" w:space="0" w:color="auto"/>
              <w:left w:val="single" w:sz="4" w:space="0" w:color="auto"/>
              <w:bottom w:val="single" w:sz="4" w:space="0" w:color="auto"/>
              <w:right w:val="single" w:sz="4" w:space="0" w:color="auto"/>
            </w:tcBorders>
            <w:hideMark/>
          </w:tcPr>
          <w:p w14:paraId="0FE05110" w14:textId="0DC7D6E0" w:rsidR="00633294" w:rsidRPr="00221B65" w:rsidRDefault="00F97159" w:rsidP="00157C80">
            <w:pPr>
              <w:jc w:val="both"/>
              <w:rPr>
                <w:rFonts w:ascii="Times New Roman" w:hAnsi="Times New Roman" w:cs="Times New Roman"/>
                <w:sz w:val="24"/>
                <w:szCs w:val="24"/>
              </w:rPr>
            </w:pPr>
            <w:r w:rsidRPr="00221B65">
              <w:rPr>
                <w:rFonts w:ascii="Times New Roman" w:hAnsi="Times New Roman" w:cs="Times New Roman"/>
                <w:sz w:val="24"/>
                <w:szCs w:val="24"/>
              </w:rPr>
              <w:t>Preliminarus kėlimo aukštis – apie 1500 mm. Tikslų kėlimo aukštį tiekėjas nustato atlikęs faktinius matavimus montavimo vietoje prieš keltuvo gamybą ir (ar) užsakymą.</w:t>
            </w:r>
          </w:p>
        </w:tc>
        <w:tc>
          <w:tcPr>
            <w:tcW w:w="3261" w:type="dxa"/>
            <w:tcBorders>
              <w:top w:val="single" w:sz="4" w:space="0" w:color="auto"/>
              <w:left w:val="single" w:sz="4" w:space="0" w:color="auto"/>
              <w:bottom w:val="single" w:sz="4" w:space="0" w:color="auto"/>
              <w:right w:val="single" w:sz="4" w:space="0" w:color="auto"/>
            </w:tcBorders>
          </w:tcPr>
          <w:p w14:paraId="2B929101" w14:textId="77777777" w:rsidR="00633294" w:rsidRPr="00157C80" w:rsidRDefault="00633294">
            <w:pPr>
              <w:rPr>
                <w:rFonts w:ascii="Times New Roman" w:hAnsi="Times New Roman" w:cs="Times New Roman"/>
                <w:sz w:val="24"/>
                <w:szCs w:val="24"/>
              </w:rPr>
            </w:pPr>
          </w:p>
        </w:tc>
      </w:tr>
      <w:tr w:rsidR="00633294" w:rsidRPr="00157C80" w14:paraId="658E0573"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758FC556" w14:textId="1BB8D8D1"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3</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2792780B"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Keliamoji galia</w:t>
            </w:r>
          </w:p>
        </w:tc>
        <w:tc>
          <w:tcPr>
            <w:tcW w:w="8507" w:type="dxa"/>
            <w:tcBorders>
              <w:top w:val="single" w:sz="4" w:space="0" w:color="auto"/>
              <w:left w:val="single" w:sz="4" w:space="0" w:color="auto"/>
              <w:bottom w:val="single" w:sz="4" w:space="0" w:color="auto"/>
              <w:right w:val="single" w:sz="4" w:space="0" w:color="auto"/>
            </w:tcBorders>
            <w:hideMark/>
          </w:tcPr>
          <w:p w14:paraId="391404F4"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Ne mažiau kaip 220 kg.</w:t>
            </w:r>
          </w:p>
        </w:tc>
        <w:tc>
          <w:tcPr>
            <w:tcW w:w="3261" w:type="dxa"/>
            <w:tcBorders>
              <w:top w:val="single" w:sz="4" w:space="0" w:color="auto"/>
              <w:left w:val="single" w:sz="4" w:space="0" w:color="auto"/>
              <w:bottom w:val="single" w:sz="4" w:space="0" w:color="auto"/>
              <w:right w:val="single" w:sz="4" w:space="0" w:color="auto"/>
            </w:tcBorders>
          </w:tcPr>
          <w:p w14:paraId="500EDF01" w14:textId="77777777" w:rsidR="00633294" w:rsidRPr="00157C80" w:rsidRDefault="00633294">
            <w:pPr>
              <w:rPr>
                <w:rFonts w:ascii="Times New Roman" w:hAnsi="Times New Roman" w:cs="Times New Roman"/>
                <w:sz w:val="24"/>
                <w:szCs w:val="24"/>
              </w:rPr>
            </w:pPr>
          </w:p>
        </w:tc>
      </w:tr>
      <w:tr w:rsidR="00633294" w:rsidRPr="00157C80" w14:paraId="0982F358"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1473EFB0" w14:textId="1D627AB5"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4</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3EBEDD6C"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Platformos naudingi matmenys</w:t>
            </w:r>
          </w:p>
        </w:tc>
        <w:tc>
          <w:tcPr>
            <w:tcW w:w="8507" w:type="dxa"/>
            <w:tcBorders>
              <w:top w:val="single" w:sz="4" w:space="0" w:color="auto"/>
              <w:left w:val="single" w:sz="4" w:space="0" w:color="auto"/>
              <w:bottom w:val="single" w:sz="4" w:space="0" w:color="auto"/>
              <w:right w:val="single" w:sz="4" w:space="0" w:color="auto"/>
            </w:tcBorders>
            <w:hideMark/>
          </w:tcPr>
          <w:p w14:paraId="3B4151B3"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Ne mažiau kaip 900 × 1400 mm. Didesni platformos matmenys leidžiami, jeigu jie telpa į numatytą montavimo vietą ir netrukdo saugiam naudojimui.</w:t>
            </w:r>
          </w:p>
        </w:tc>
        <w:tc>
          <w:tcPr>
            <w:tcW w:w="3261" w:type="dxa"/>
            <w:tcBorders>
              <w:top w:val="single" w:sz="4" w:space="0" w:color="auto"/>
              <w:left w:val="single" w:sz="4" w:space="0" w:color="auto"/>
              <w:bottom w:val="single" w:sz="4" w:space="0" w:color="auto"/>
              <w:right w:val="single" w:sz="4" w:space="0" w:color="auto"/>
            </w:tcBorders>
          </w:tcPr>
          <w:p w14:paraId="53E81538" w14:textId="77777777" w:rsidR="00633294" w:rsidRPr="00157C80" w:rsidRDefault="00633294">
            <w:pPr>
              <w:rPr>
                <w:rFonts w:ascii="Times New Roman" w:hAnsi="Times New Roman" w:cs="Times New Roman"/>
                <w:sz w:val="24"/>
                <w:szCs w:val="24"/>
              </w:rPr>
            </w:pPr>
          </w:p>
        </w:tc>
      </w:tr>
      <w:tr w:rsidR="00633294" w:rsidRPr="00157C80" w14:paraId="585E3921"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7FBE1CF4" w14:textId="660A2EBE"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5</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3B69C05D"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Keltuvo išoriniai gabaritai / užimamas plotas</w:t>
            </w:r>
          </w:p>
        </w:tc>
        <w:tc>
          <w:tcPr>
            <w:tcW w:w="8507" w:type="dxa"/>
            <w:tcBorders>
              <w:top w:val="single" w:sz="4" w:space="0" w:color="auto"/>
              <w:left w:val="single" w:sz="4" w:space="0" w:color="auto"/>
              <w:bottom w:val="single" w:sz="4" w:space="0" w:color="auto"/>
              <w:right w:val="single" w:sz="4" w:space="0" w:color="auto"/>
            </w:tcBorders>
            <w:hideMark/>
          </w:tcPr>
          <w:p w14:paraId="63059636"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Keltuvas turi būti pritaikytas pateiktoms montavimo vietoms. Orientacinis didžiausias užimamas plotas – 1500 × 2000 mm. Vertinant gabaritą turi būti aiškiai nurodyta, ar į jį įskaičiuojami varteliai, pandusas ir kitos judančios dalys. Galutiniai gabaritai derinami po faktinių matavimų objekte.</w:t>
            </w:r>
          </w:p>
        </w:tc>
        <w:tc>
          <w:tcPr>
            <w:tcW w:w="3261" w:type="dxa"/>
            <w:tcBorders>
              <w:top w:val="single" w:sz="4" w:space="0" w:color="auto"/>
              <w:left w:val="single" w:sz="4" w:space="0" w:color="auto"/>
              <w:bottom w:val="single" w:sz="4" w:space="0" w:color="auto"/>
              <w:right w:val="single" w:sz="4" w:space="0" w:color="auto"/>
            </w:tcBorders>
          </w:tcPr>
          <w:p w14:paraId="68607B11" w14:textId="77777777" w:rsidR="00633294" w:rsidRPr="00157C80" w:rsidRDefault="00633294">
            <w:pPr>
              <w:rPr>
                <w:rFonts w:ascii="Times New Roman" w:hAnsi="Times New Roman" w:cs="Times New Roman"/>
                <w:sz w:val="24"/>
                <w:szCs w:val="24"/>
              </w:rPr>
            </w:pPr>
          </w:p>
        </w:tc>
      </w:tr>
      <w:tr w:rsidR="00633294" w:rsidRPr="00157C80" w14:paraId="6126529C"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31C28DCB" w14:textId="2FB029AF"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6</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0FC66051"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Kėlimo mechanizmų apsauga</w:t>
            </w:r>
          </w:p>
        </w:tc>
        <w:tc>
          <w:tcPr>
            <w:tcW w:w="8507" w:type="dxa"/>
            <w:tcBorders>
              <w:top w:val="single" w:sz="4" w:space="0" w:color="auto"/>
              <w:left w:val="single" w:sz="4" w:space="0" w:color="auto"/>
              <w:bottom w:val="single" w:sz="4" w:space="0" w:color="auto"/>
              <w:right w:val="single" w:sz="4" w:space="0" w:color="auto"/>
            </w:tcBorders>
            <w:hideMark/>
          </w:tcPr>
          <w:p w14:paraId="4869C669"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Judančios ir potencialiai pavojingos kėlimo mechanizmo dalys turi būti uždengtos apsauginiais skydais / skarda arba lygiaverte tvirta apsauga, neleidžiančia naudotojui patekti į pavojingą zoną įprasto naudojimo metu.</w:t>
            </w:r>
          </w:p>
        </w:tc>
        <w:tc>
          <w:tcPr>
            <w:tcW w:w="3261" w:type="dxa"/>
            <w:tcBorders>
              <w:top w:val="single" w:sz="4" w:space="0" w:color="auto"/>
              <w:left w:val="single" w:sz="4" w:space="0" w:color="auto"/>
              <w:bottom w:val="single" w:sz="4" w:space="0" w:color="auto"/>
              <w:right w:val="single" w:sz="4" w:space="0" w:color="auto"/>
            </w:tcBorders>
          </w:tcPr>
          <w:p w14:paraId="1CED92D2" w14:textId="77777777" w:rsidR="00633294" w:rsidRPr="00157C80" w:rsidRDefault="00633294">
            <w:pPr>
              <w:rPr>
                <w:rFonts w:ascii="Times New Roman" w:hAnsi="Times New Roman" w:cs="Times New Roman"/>
                <w:sz w:val="24"/>
                <w:szCs w:val="24"/>
              </w:rPr>
            </w:pPr>
          </w:p>
        </w:tc>
      </w:tr>
      <w:tr w:rsidR="00633294" w:rsidRPr="00157C80" w14:paraId="0E3A4A71"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163C2016" w14:textId="143BDF51"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7</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1BA7B7AC"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Garantija</w:t>
            </w:r>
          </w:p>
        </w:tc>
        <w:tc>
          <w:tcPr>
            <w:tcW w:w="8507" w:type="dxa"/>
            <w:tcBorders>
              <w:top w:val="single" w:sz="4" w:space="0" w:color="auto"/>
              <w:left w:val="single" w:sz="4" w:space="0" w:color="auto"/>
              <w:bottom w:val="single" w:sz="4" w:space="0" w:color="auto"/>
              <w:right w:val="single" w:sz="4" w:space="0" w:color="auto"/>
            </w:tcBorders>
            <w:hideMark/>
          </w:tcPr>
          <w:p w14:paraId="0C3E067F" w14:textId="1AD8FE82"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24 mėnesiai nuo prekių perdavimo–priėmimo akto pasirašymo dienos.</w:t>
            </w:r>
          </w:p>
        </w:tc>
        <w:tc>
          <w:tcPr>
            <w:tcW w:w="3261" w:type="dxa"/>
            <w:tcBorders>
              <w:top w:val="single" w:sz="4" w:space="0" w:color="auto"/>
              <w:left w:val="single" w:sz="4" w:space="0" w:color="auto"/>
              <w:bottom w:val="single" w:sz="4" w:space="0" w:color="auto"/>
              <w:right w:val="single" w:sz="4" w:space="0" w:color="auto"/>
            </w:tcBorders>
          </w:tcPr>
          <w:p w14:paraId="428BF4C7" w14:textId="77777777" w:rsidR="00633294" w:rsidRPr="00157C80" w:rsidRDefault="00633294">
            <w:pPr>
              <w:rPr>
                <w:rFonts w:ascii="Times New Roman" w:hAnsi="Times New Roman" w:cs="Times New Roman"/>
                <w:sz w:val="24"/>
                <w:szCs w:val="24"/>
              </w:rPr>
            </w:pPr>
          </w:p>
        </w:tc>
      </w:tr>
      <w:tr w:rsidR="00633294" w:rsidRPr="00157C80" w14:paraId="6537A97B"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6D4683DA" w14:textId="57F2D781"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8</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453D21E1"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Paskirtis ir eksploatavimo aplinka</w:t>
            </w:r>
          </w:p>
        </w:tc>
        <w:tc>
          <w:tcPr>
            <w:tcW w:w="8507" w:type="dxa"/>
            <w:tcBorders>
              <w:top w:val="single" w:sz="4" w:space="0" w:color="auto"/>
              <w:left w:val="single" w:sz="4" w:space="0" w:color="auto"/>
              <w:bottom w:val="single" w:sz="4" w:space="0" w:color="auto"/>
              <w:right w:val="single" w:sz="4" w:space="0" w:color="auto"/>
            </w:tcBorders>
            <w:hideMark/>
          </w:tcPr>
          <w:p w14:paraId="55498CEE" w14:textId="025C8D10" w:rsidR="00633294" w:rsidRPr="008B7CD3" w:rsidRDefault="00633294" w:rsidP="00157C80">
            <w:pPr>
              <w:jc w:val="both"/>
              <w:rPr>
                <w:rFonts w:ascii="Times New Roman" w:hAnsi="Times New Roman" w:cs="Times New Roman"/>
                <w:sz w:val="24"/>
                <w:szCs w:val="24"/>
              </w:rPr>
            </w:pPr>
            <w:r w:rsidRPr="008B7CD3">
              <w:rPr>
                <w:rFonts w:ascii="Times New Roman" w:hAnsi="Times New Roman" w:cs="Times New Roman"/>
                <w:sz w:val="24"/>
                <w:szCs w:val="24"/>
              </w:rPr>
              <w:t xml:space="preserve">Vertikalus platforminis keltuvas, skirtas žmonėms su negalia, įskaitant asmenis neįgaliojo vežimėlyje. </w:t>
            </w:r>
            <w:r w:rsidR="008B7CD3" w:rsidRPr="008B7CD3">
              <w:rPr>
                <w:rFonts w:ascii="Times New Roman" w:hAnsi="Times New Roman" w:cs="Times New Roman"/>
                <w:sz w:val="24"/>
                <w:szCs w:val="24"/>
              </w:rPr>
              <w:t>Keltuvas turi būti tinkamas eksploatuoti lauko sąlygomis, esant aplinkos temperatūrai ne siauresniame kaip nuo –20 °C iki +30 °C diapazone</w:t>
            </w:r>
            <w:r w:rsidR="00FF4807">
              <w:rPr>
                <w:rFonts w:ascii="Times New Roman" w:hAnsi="Times New Roman" w:cs="Times New Roman"/>
                <w:sz w:val="24"/>
                <w:szCs w:val="24"/>
              </w:rPr>
              <w:t>.</w:t>
            </w:r>
          </w:p>
        </w:tc>
        <w:tc>
          <w:tcPr>
            <w:tcW w:w="3261" w:type="dxa"/>
            <w:tcBorders>
              <w:top w:val="single" w:sz="4" w:space="0" w:color="auto"/>
              <w:left w:val="single" w:sz="4" w:space="0" w:color="auto"/>
              <w:bottom w:val="single" w:sz="4" w:space="0" w:color="auto"/>
              <w:right w:val="single" w:sz="4" w:space="0" w:color="auto"/>
            </w:tcBorders>
          </w:tcPr>
          <w:p w14:paraId="01B05849" w14:textId="77777777" w:rsidR="00633294" w:rsidRPr="00157C80" w:rsidRDefault="00633294">
            <w:pPr>
              <w:rPr>
                <w:rFonts w:ascii="Times New Roman" w:hAnsi="Times New Roman" w:cs="Times New Roman"/>
                <w:sz w:val="24"/>
                <w:szCs w:val="24"/>
              </w:rPr>
            </w:pPr>
          </w:p>
        </w:tc>
      </w:tr>
      <w:tr w:rsidR="00633294" w:rsidRPr="00157C80" w14:paraId="0B23DD7E"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236DC009" w14:textId="1A4248BB"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9</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446CD669"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Atitvarai ir varteliai</w:t>
            </w:r>
          </w:p>
        </w:tc>
        <w:tc>
          <w:tcPr>
            <w:tcW w:w="8507" w:type="dxa"/>
            <w:tcBorders>
              <w:top w:val="single" w:sz="4" w:space="0" w:color="auto"/>
              <w:left w:val="single" w:sz="4" w:space="0" w:color="auto"/>
              <w:bottom w:val="single" w:sz="4" w:space="0" w:color="auto"/>
              <w:right w:val="single" w:sz="4" w:space="0" w:color="auto"/>
            </w:tcBorders>
            <w:hideMark/>
          </w:tcPr>
          <w:p w14:paraId="1E6A5C61"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Platforma turi turėti apsauginius atitvarus ir uždaromus vartelius. Varteliai turi būti blokuojami taip, kad keltuvas negalėtų judėti, kai varteliai nėra saugiai uždaryti, o varteliai negalėtų būti atidaryti, kai platforma nėra saugioje sustojimo padėtyje.</w:t>
            </w:r>
          </w:p>
        </w:tc>
        <w:tc>
          <w:tcPr>
            <w:tcW w:w="3261" w:type="dxa"/>
            <w:tcBorders>
              <w:top w:val="single" w:sz="4" w:space="0" w:color="auto"/>
              <w:left w:val="single" w:sz="4" w:space="0" w:color="auto"/>
              <w:bottom w:val="single" w:sz="4" w:space="0" w:color="auto"/>
              <w:right w:val="single" w:sz="4" w:space="0" w:color="auto"/>
            </w:tcBorders>
          </w:tcPr>
          <w:p w14:paraId="7166ADBB" w14:textId="77777777" w:rsidR="00633294" w:rsidRPr="00157C80" w:rsidRDefault="00633294">
            <w:pPr>
              <w:rPr>
                <w:rFonts w:ascii="Times New Roman" w:hAnsi="Times New Roman" w:cs="Times New Roman"/>
                <w:sz w:val="24"/>
                <w:szCs w:val="24"/>
              </w:rPr>
            </w:pPr>
          </w:p>
        </w:tc>
      </w:tr>
      <w:tr w:rsidR="00633294" w:rsidRPr="00157C80" w14:paraId="601053D5"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79F4D64E" w14:textId="7BECF1BE"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lastRenderedPageBreak/>
              <w:t>10</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40CE5CA1"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Valdymas</w:t>
            </w:r>
          </w:p>
        </w:tc>
        <w:tc>
          <w:tcPr>
            <w:tcW w:w="8507" w:type="dxa"/>
            <w:tcBorders>
              <w:top w:val="single" w:sz="4" w:space="0" w:color="auto"/>
              <w:left w:val="single" w:sz="4" w:space="0" w:color="auto"/>
              <w:bottom w:val="single" w:sz="4" w:space="0" w:color="auto"/>
              <w:right w:val="single" w:sz="4" w:space="0" w:color="auto"/>
            </w:tcBorders>
            <w:hideMark/>
          </w:tcPr>
          <w:p w14:paraId="47C474B7"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Valdymas nuolatinio paspaudimo (hold-to-run) mygtukais. Valdymo įtaisai turi būti įrengti ant platformos ir abiejose sustojimo aikštelėse / prieigose taip, kad naudotojas galėtų iškviesti ir valdyti keltuvą pagal paskirtį.</w:t>
            </w:r>
          </w:p>
        </w:tc>
        <w:tc>
          <w:tcPr>
            <w:tcW w:w="3261" w:type="dxa"/>
            <w:tcBorders>
              <w:top w:val="single" w:sz="4" w:space="0" w:color="auto"/>
              <w:left w:val="single" w:sz="4" w:space="0" w:color="auto"/>
              <w:bottom w:val="single" w:sz="4" w:space="0" w:color="auto"/>
              <w:right w:val="single" w:sz="4" w:space="0" w:color="auto"/>
            </w:tcBorders>
          </w:tcPr>
          <w:p w14:paraId="56BE5D5B" w14:textId="77777777" w:rsidR="00633294" w:rsidRPr="00157C80" w:rsidRDefault="00633294">
            <w:pPr>
              <w:rPr>
                <w:rFonts w:ascii="Times New Roman" w:hAnsi="Times New Roman" w:cs="Times New Roman"/>
                <w:sz w:val="24"/>
                <w:szCs w:val="24"/>
              </w:rPr>
            </w:pPr>
          </w:p>
        </w:tc>
      </w:tr>
      <w:tr w:rsidR="00633294" w:rsidRPr="00157C80" w14:paraId="30A8996D"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6D6D022B" w14:textId="4C02EE9F"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11</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09F92C20"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Saugos įtaisai</w:t>
            </w:r>
          </w:p>
        </w:tc>
        <w:tc>
          <w:tcPr>
            <w:tcW w:w="8507" w:type="dxa"/>
            <w:tcBorders>
              <w:top w:val="single" w:sz="4" w:space="0" w:color="auto"/>
              <w:left w:val="single" w:sz="4" w:space="0" w:color="auto"/>
              <w:bottom w:val="single" w:sz="4" w:space="0" w:color="auto"/>
              <w:right w:val="single" w:sz="4" w:space="0" w:color="auto"/>
            </w:tcBorders>
            <w:hideMark/>
          </w:tcPr>
          <w:p w14:paraId="371E8EE2" w14:textId="2B6C8969"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Keltuve turi būti numatyti šie saugos sprendiniai: avarinio STOP funkcija</w:t>
            </w:r>
            <w:r w:rsidR="00282606">
              <w:rPr>
                <w:rFonts w:ascii="Times New Roman" w:hAnsi="Times New Roman" w:cs="Times New Roman"/>
                <w:sz w:val="24"/>
                <w:szCs w:val="24"/>
              </w:rPr>
              <w:t xml:space="preserve">, </w:t>
            </w:r>
            <w:r w:rsidRPr="00157C80">
              <w:rPr>
                <w:rFonts w:ascii="Times New Roman" w:hAnsi="Times New Roman" w:cs="Times New Roman"/>
                <w:sz w:val="24"/>
                <w:szCs w:val="24"/>
              </w:rPr>
              <w:t>viršutinės ir apatinės galinės padėties ribojimas</w:t>
            </w:r>
            <w:r w:rsidR="00282606">
              <w:rPr>
                <w:rFonts w:ascii="Times New Roman" w:hAnsi="Times New Roman" w:cs="Times New Roman"/>
                <w:sz w:val="24"/>
                <w:szCs w:val="24"/>
              </w:rPr>
              <w:t>,</w:t>
            </w:r>
            <w:r w:rsidRPr="00157C80">
              <w:rPr>
                <w:rFonts w:ascii="Times New Roman" w:hAnsi="Times New Roman" w:cs="Times New Roman"/>
                <w:sz w:val="24"/>
                <w:szCs w:val="24"/>
              </w:rPr>
              <w:t xml:space="preserve"> vartelių blokavimo kontrolė</w:t>
            </w:r>
            <w:r w:rsidR="00282606">
              <w:rPr>
                <w:rFonts w:ascii="Times New Roman" w:hAnsi="Times New Roman" w:cs="Times New Roman"/>
                <w:sz w:val="24"/>
                <w:szCs w:val="24"/>
              </w:rPr>
              <w:t>,</w:t>
            </w:r>
            <w:r w:rsidRPr="00157C80">
              <w:rPr>
                <w:rFonts w:ascii="Times New Roman" w:hAnsi="Times New Roman" w:cs="Times New Roman"/>
                <w:sz w:val="24"/>
                <w:szCs w:val="24"/>
              </w:rPr>
              <w:t xml:space="preserve"> apsauga nuo prispaudimo / kliūties aptikimo platformos apačioje arba lygiavertis sprendinys</w:t>
            </w:r>
            <w:r w:rsidR="00282606">
              <w:rPr>
                <w:rFonts w:ascii="Times New Roman" w:hAnsi="Times New Roman" w:cs="Times New Roman"/>
                <w:sz w:val="24"/>
                <w:szCs w:val="24"/>
              </w:rPr>
              <w:t>,</w:t>
            </w:r>
            <w:r w:rsidRPr="00157C80">
              <w:rPr>
                <w:rFonts w:ascii="Times New Roman" w:hAnsi="Times New Roman" w:cs="Times New Roman"/>
                <w:sz w:val="24"/>
                <w:szCs w:val="24"/>
              </w:rPr>
              <w:t xml:space="preserve"> saugus avarinis nuleidimas nutrūkus elektros energijos tiekimui arba atsiradus gedimui.</w:t>
            </w:r>
          </w:p>
        </w:tc>
        <w:tc>
          <w:tcPr>
            <w:tcW w:w="3261" w:type="dxa"/>
            <w:tcBorders>
              <w:top w:val="single" w:sz="4" w:space="0" w:color="auto"/>
              <w:left w:val="single" w:sz="4" w:space="0" w:color="auto"/>
              <w:bottom w:val="single" w:sz="4" w:space="0" w:color="auto"/>
              <w:right w:val="single" w:sz="4" w:space="0" w:color="auto"/>
            </w:tcBorders>
          </w:tcPr>
          <w:p w14:paraId="2A5C43FA" w14:textId="77777777" w:rsidR="00633294" w:rsidRPr="00157C80" w:rsidRDefault="00633294">
            <w:pPr>
              <w:rPr>
                <w:rFonts w:ascii="Times New Roman" w:hAnsi="Times New Roman" w:cs="Times New Roman"/>
                <w:sz w:val="24"/>
                <w:szCs w:val="24"/>
              </w:rPr>
            </w:pPr>
          </w:p>
        </w:tc>
      </w:tr>
      <w:tr w:rsidR="00633294" w:rsidRPr="00157C80" w14:paraId="6697A03C"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4F12A8A3" w14:textId="2789397B"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12</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19DC5E58"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Atitiktis, CE ženklinimas ir rizikos vertinimas</w:t>
            </w:r>
          </w:p>
        </w:tc>
        <w:tc>
          <w:tcPr>
            <w:tcW w:w="8507" w:type="dxa"/>
            <w:tcBorders>
              <w:top w:val="single" w:sz="4" w:space="0" w:color="auto"/>
              <w:left w:val="single" w:sz="4" w:space="0" w:color="auto"/>
              <w:bottom w:val="single" w:sz="4" w:space="0" w:color="auto"/>
              <w:right w:val="single" w:sz="4" w:space="0" w:color="auto"/>
            </w:tcBorders>
            <w:hideMark/>
          </w:tcPr>
          <w:p w14:paraId="361C0360" w14:textId="7396A5BE" w:rsidR="00633294" w:rsidRPr="003246A5" w:rsidRDefault="003246A5" w:rsidP="00157C80">
            <w:pPr>
              <w:jc w:val="both"/>
              <w:rPr>
                <w:rFonts w:ascii="Times New Roman" w:hAnsi="Times New Roman" w:cs="Times New Roman"/>
                <w:sz w:val="24"/>
                <w:szCs w:val="24"/>
              </w:rPr>
            </w:pPr>
            <w:r w:rsidRPr="003246A5">
              <w:rPr>
                <w:rFonts w:ascii="Times New Roman" w:hAnsi="Times New Roman" w:cs="Times New Roman"/>
                <w:sz w:val="24"/>
                <w:szCs w:val="24"/>
              </w:rPr>
              <w:t xml:space="preserve">Įrenginys turi atitikti jam taikomus Europos Sąjungos mašinų saugos reikalavimus, būti paženklintas CE ženklu ir atitikti </w:t>
            </w:r>
            <w:r w:rsidRPr="003246A5">
              <w:rPr>
                <w:rStyle w:val="Grietas"/>
                <w:rFonts w:ascii="Times New Roman" w:hAnsi="Times New Roman" w:cs="Times New Roman"/>
                <w:b w:val="0"/>
                <w:bCs w:val="0"/>
                <w:sz w:val="24"/>
                <w:szCs w:val="24"/>
              </w:rPr>
              <w:t>LST EN 81-41:2024 arba lygiaverčio standarto</w:t>
            </w:r>
            <w:r w:rsidRPr="003246A5">
              <w:rPr>
                <w:rFonts w:ascii="Times New Roman" w:hAnsi="Times New Roman" w:cs="Times New Roman"/>
                <w:sz w:val="24"/>
                <w:szCs w:val="24"/>
              </w:rPr>
              <w:t xml:space="preserve"> reikalavimus. Rizikos vertinimui taikomi LST EN ISO 12100 arba lygiaverčio standarto principai. Kartu su įrenginiu pateikiama ES atitikties deklaracija.</w:t>
            </w:r>
          </w:p>
        </w:tc>
        <w:tc>
          <w:tcPr>
            <w:tcW w:w="3261" w:type="dxa"/>
            <w:tcBorders>
              <w:top w:val="single" w:sz="4" w:space="0" w:color="auto"/>
              <w:left w:val="single" w:sz="4" w:space="0" w:color="auto"/>
              <w:bottom w:val="single" w:sz="4" w:space="0" w:color="auto"/>
              <w:right w:val="single" w:sz="4" w:space="0" w:color="auto"/>
            </w:tcBorders>
          </w:tcPr>
          <w:p w14:paraId="6BBA568F" w14:textId="77777777" w:rsidR="00633294" w:rsidRPr="00157C80" w:rsidRDefault="00633294">
            <w:pPr>
              <w:rPr>
                <w:rFonts w:ascii="Times New Roman" w:hAnsi="Times New Roman" w:cs="Times New Roman"/>
                <w:sz w:val="24"/>
                <w:szCs w:val="24"/>
              </w:rPr>
            </w:pPr>
          </w:p>
        </w:tc>
      </w:tr>
      <w:tr w:rsidR="00633294" w:rsidRPr="00157C80" w14:paraId="2C316AFD"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61EB1A67" w14:textId="566EF6DA"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13</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1360BDE2"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Platformos danga</w:t>
            </w:r>
          </w:p>
        </w:tc>
        <w:tc>
          <w:tcPr>
            <w:tcW w:w="8507" w:type="dxa"/>
            <w:tcBorders>
              <w:top w:val="single" w:sz="4" w:space="0" w:color="auto"/>
              <w:left w:val="single" w:sz="4" w:space="0" w:color="auto"/>
              <w:bottom w:val="single" w:sz="4" w:space="0" w:color="auto"/>
              <w:right w:val="single" w:sz="4" w:space="0" w:color="auto"/>
            </w:tcBorders>
            <w:hideMark/>
          </w:tcPr>
          <w:p w14:paraId="01614020"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Platformos grindys turi būti neslidžios, atsparios lauko sąlygoms ir lengvai valomos.</w:t>
            </w:r>
          </w:p>
        </w:tc>
        <w:tc>
          <w:tcPr>
            <w:tcW w:w="3261" w:type="dxa"/>
            <w:tcBorders>
              <w:top w:val="single" w:sz="4" w:space="0" w:color="auto"/>
              <w:left w:val="single" w:sz="4" w:space="0" w:color="auto"/>
              <w:bottom w:val="single" w:sz="4" w:space="0" w:color="auto"/>
              <w:right w:val="single" w:sz="4" w:space="0" w:color="auto"/>
            </w:tcBorders>
          </w:tcPr>
          <w:p w14:paraId="0AE5C7DF" w14:textId="77777777" w:rsidR="00633294" w:rsidRPr="00157C80" w:rsidRDefault="00633294">
            <w:pPr>
              <w:rPr>
                <w:rFonts w:ascii="Times New Roman" w:hAnsi="Times New Roman" w:cs="Times New Roman"/>
                <w:sz w:val="24"/>
                <w:szCs w:val="24"/>
              </w:rPr>
            </w:pPr>
          </w:p>
        </w:tc>
      </w:tr>
      <w:tr w:rsidR="00633294" w:rsidRPr="00157C80" w14:paraId="476065FC"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7EE23AFE" w14:textId="7A00FADC"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14</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47FE2AFB"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Techniniai dokumentai</w:t>
            </w:r>
          </w:p>
        </w:tc>
        <w:tc>
          <w:tcPr>
            <w:tcW w:w="8507" w:type="dxa"/>
            <w:tcBorders>
              <w:top w:val="single" w:sz="4" w:space="0" w:color="auto"/>
              <w:left w:val="single" w:sz="4" w:space="0" w:color="auto"/>
              <w:bottom w:val="single" w:sz="4" w:space="0" w:color="auto"/>
              <w:right w:val="single" w:sz="4" w:space="0" w:color="auto"/>
            </w:tcBorders>
            <w:hideMark/>
          </w:tcPr>
          <w:p w14:paraId="7CC3B56C"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Kartu su kiekvienu keltuvu turi būti pateikta: techninis pasas; ES atitikties deklaracija; naudojimo ir techninės priežiūros instrukcija lietuvių kalba; avarinio nuleidimo / gelbėjimo instrukcija; garantiniai dokumentai; bandymo ir perdavimo–priėmimo dokumentai.</w:t>
            </w:r>
          </w:p>
        </w:tc>
        <w:tc>
          <w:tcPr>
            <w:tcW w:w="3261" w:type="dxa"/>
            <w:tcBorders>
              <w:top w:val="single" w:sz="4" w:space="0" w:color="auto"/>
              <w:left w:val="single" w:sz="4" w:space="0" w:color="auto"/>
              <w:bottom w:val="single" w:sz="4" w:space="0" w:color="auto"/>
              <w:right w:val="single" w:sz="4" w:space="0" w:color="auto"/>
            </w:tcBorders>
          </w:tcPr>
          <w:p w14:paraId="7B13F30E" w14:textId="77777777" w:rsidR="00633294" w:rsidRPr="00157C80" w:rsidRDefault="00633294">
            <w:pPr>
              <w:rPr>
                <w:rFonts w:ascii="Times New Roman" w:hAnsi="Times New Roman" w:cs="Times New Roman"/>
                <w:sz w:val="24"/>
                <w:szCs w:val="24"/>
              </w:rPr>
            </w:pPr>
          </w:p>
        </w:tc>
      </w:tr>
      <w:tr w:rsidR="00633294" w:rsidRPr="00157C80" w14:paraId="799425C5"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58353ECD" w14:textId="12A4B8D2"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15</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0DB7188A"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Naudotojo apmokymas</w:t>
            </w:r>
          </w:p>
        </w:tc>
        <w:tc>
          <w:tcPr>
            <w:tcW w:w="8507" w:type="dxa"/>
            <w:tcBorders>
              <w:top w:val="single" w:sz="4" w:space="0" w:color="auto"/>
              <w:left w:val="single" w:sz="4" w:space="0" w:color="auto"/>
              <w:bottom w:val="single" w:sz="4" w:space="0" w:color="auto"/>
              <w:right w:val="single" w:sz="4" w:space="0" w:color="auto"/>
            </w:tcBorders>
            <w:hideMark/>
          </w:tcPr>
          <w:p w14:paraId="44352659"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Po montavimo tiekėjas turi instruktuoti užsakovo paskirtus atsakingus asmenis dėl saugaus keltuvo naudojimo, avarinio nuleidimo ir pagrindinės kasdienės priežiūros.</w:t>
            </w:r>
          </w:p>
        </w:tc>
        <w:tc>
          <w:tcPr>
            <w:tcW w:w="3261" w:type="dxa"/>
            <w:tcBorders>
              <w:top w:val="single" w:sz="4" w:space="0" w:color="auto"/>
              <w:left w:val="single" w:sz="4" w:space="0" w:color="auto"/>
              <w:bottom w:val="single" w:sz="4" w:space="0" w:color="auto"/>
              <w:right w:val="single" w:sz="4" w:space="0" w:color="auto"/>
            </w:tcBorders>
          </w:tcPr>
          <w:p w14:paraId="460CF15C" w14:textId="77777777" w:rsidR="00633294" w:rsidRPr="00157C80" w:rsidRDefault="00633294">
            <w:pPr>
              <w:rPr>
                <w:rFonts w:ascii="Times New Roman" w:hAnsi="Times New Roman" w:cs="Times New Roman"/>
                <w:sz w:val="24"/>
                <w:szCs w:val="24"/>
              </w:rPr>
            </w:pPr>
          </w:p>
        </w:tc>
      </w:tr>
      <w:tr w:rsidR="00633294" w:rsidRPr="00157C80" w14:paraId="6C4F888E"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70C94196" w14:textId="3F3D23A2" w:rsidR="00633294" w:rsidRPr="00157C80" w:rsidRDefault="00633294">
            <w:pPr>
              <w:jc w:val="center"/>
              <w:rPr>
                <w:rFonts w:ascii="Times New Roman" w:hAnsi="Times New Roman" w:cs="Times New Roman"/>
                <w:sz w:val="24"/>
                <w:szCs w:val="24"/>
              </w:rPr>
            </w:pPr>
            <w:r w:rsidRPr="00157C80">
              <w:rPr>
                <w:rFonts w:ascii="Times New Roman" w:hAnsi="Times New Roman" w:cs="Times New Roman"/>
                <w:sz w:val="24"/>
                <w:szCs w:val="24"/>
              </w:rPr>
              <w:t>1</w:t>
            </w:r>
            <w:r w:rsidR="008F6AB0" w:rsidRPr="00157C80">
              <w:rPr>
                <w:rFonts w:ascii="Times New Roman" w:hAnsi="Times New Roman" w:cs="Times New Roman"/>
                <w:sz w:val="24"/>
                <w:szCs w:val="24"/>
              </w:rPr>
              <w:t>6</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73E60AA7"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Medžiagos, atliekos ir pakuotės</w:t>
            </w:r>
          </w:p>
        </w:tc>
        <w:tc>
          <w:tcPr>
            <w:tcW w:w="8507" w:type="dxa"/>
            <w:tcBorders>
              <w:top w:val="single" w:sz="4" w:space="0" w:color="auto"/>
              <w:left w:val="single" w:sz="4" w:space="0" w:color="auto"/>
              <w:bottom w:val="single" w:sz="4" w:space="0" w:color="auto"/>
              <w:right w:val="single" w:sz="4" w:space="0" w:color="auto"/>
            </w:tcBorders>
            <w:hideMark/>
          </w:tcPr>
          <w:p w14:paraId="5B33AFEA" w14:textId="5C4227F2" w:rsidR="00633294" w:rsidRPr="00592593" w:rsidRDefault="001C6808" w:rsidP="00157C80">
            <w:pPr>
              <w:jc w:val="both"/>
              <w:rPr>
                <w:rFonts w:ascii="Times New Roman" w:hAnsi="Times New Roman" w:cs="Times New Roman"/>
                <w:sz w:val="24"/>
                <w:szCs w:val="24"/>
              </w:rPr>
            </w:pPr>
            <w:r w:rsidRPr="00592593">
              <w:rPr>
                <w:rFonts w:ascii="Times New Roman" w:hAnsi="Times New Roman" w:cs="Times New Roman"/>
                <w:sz w:val="24"/>
                <w:szCs w:val="24"/>
              </w:rPr>
              <w:t>Montavimo metu susidariusios pakuotės ir atliekos turi būti surenkamos, rūšiuojamos ir perduodamos teisę tvarkyti atitinkamas atliekas turintiems atliekų tvarkytojams. Tiekėjas po montavimo privalo sutvarkyti montavimo vietą.</w:t>
            </w:r>
          </w:p>
        </w:tc>
        <w:tc>
          <w:tcPr>
            <w:tcW w:w="3261" w:type="dxa"/>
            <w:tcBorders>
              <w:top w:val="single" w:sz="4" w:space="0" w:color="auto"/>
              <w:left w:val="single" w:sz="4" w:space="0" w:color="auto"/>
              <w:bottom w:val="single" w:sz="4" w:space="0" w:color="auto"/>
              <w:right w:val="single" w:sz="4" w:space="0" w:color="auto"/>
            </w:tcBorders>
          </w:tcPr>
          <w:p w14:paraId="68F0789A" w14:textId="77777777" w:rsidR="00633294" w:rsidRPr="00157C80" w:rsidRDefault="00633294">
            <w:pPr>
              <w:rPr>
                <w:rFonts w:ascii="Times New Roman" w:hAnsi="Times New Roman" w:cs="Times New Roman"/>
                <w:sz w:val="24"/>
                <w:szCs w:val="24"/>
              </w:rPr>
            </w:pPr>
          </w:p>
        </w:tc>
      </w:tr>
      <w:tr w:rsidR="00633294" w:rsidRPr="00157C80" w14:paraId="29B1C853"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5A5805F5" w14:textId="7C119C7E" w:rsidR="00633294" w:rsidRPr="00157C80" w:rsidRDefault="008F6AB0">
            <w:pPr>
              <w:jc w:val="center"/>
              <w:rPr>
                <w:rFonts w:ascii="Times New Roman" w:hAnsi="Times New Roman" w:cs="Times New Roman"/>
                <w:sz w:val="24"/>
                <w:szCs w:val="24"/>
              </w:rPr>
            </w:pPr>
            <w:r w:rsidRPr="00157C80">
              <w:rPr>
                <w:rFonts w:ascii="Times New Roman" w:hAnsi="Times New Roman" w:cs="Times New Roman"/>
                <w:sz w:val="24"/>
                <w:szCs w:val="24"/>
              </w:rPr>
              <w:t>1</w:t>
            </w:r>
            <w:r w:rsidR="000036BD">
              <w:rPr>
                <w:rFonts w:ascii="Times New Roman" w:hAnsi="Times New Roman" w:cs="Times New Roman"/>
                <w:sz w:val="24"/>
                <w:szCs w:val="24"/>
              </w:rPr>
              <w:t>7</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7DE96F07"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Ilgaamžiškumas, remontuojamumas ir atsarginės dalys</w:t>
            </w:r>
          </w:p>
        </w:tc>
        <w:tc>
          <w:tcPr>
            <w:tcW w:w="8507" w:type="dxa"/>
            <w:tcBorders>
              <w:top w:val="single" w:sz="4" w:space="0" w:color="auto"/>
              <w:left w:val="single" w:sz="4" w:space="0" w:color="auto"/>
              <w:bottom w:val="single" w:sz="4" w:space="0" w:color="auto"/>
              <w:right w:val="single" w:sz="4" w:space="0" w:color="auto"/>
            </w:tcBorders>
            <w:hideMark/>
          </w:tcPr>
          <w:p w14:paraId="7F555660" w14:textId="019EB55B" w:rsidR="00633294" w:rsidRPr="00B75ABF" w:rsidRDefault="00633294" w:rsidP="00157C80">
            <w:pPr>
              <w:jc w:val="both"/>
              <w:rPr>
                <w:rFonts w:ascii="Times New Roman" w:hAnsi="Times New Roman" w:cs="Times New Roman"/>
                <w:sz w:val="24"/>
                <w:szCs w:val="24"/>
              </w:rPr>
            </w:pPr>
            <w:r w:rsidRPr="00B75ABF">
              <w:rPr>
                <w:rFonts w:ascii="Times New Roman" w:hAnsi="Times New Roman" w:cs="Times New Roman"/>
                <w:sz w:val="24"/>
                <w:szCs w:val="24"/>
              </w:rPr>
              <w:t xml:space="preserve">Keltuvo konstrukcija turi būti suprojektuota taip, kad pagrindiniai komponentai būtų prieinami techninei priežiūrai, remontui ir keitimui. Turi būti užtikrinama atsarginių dalių tiekimo ir techninio aptarnavimo galimybė po garantinio laikotarpio. </w:t>
            </w:r>
            <w:r w:rsidR="00B75ABF" w:rsidRPr="00B75ABF">
              <w:rPr>
                <w:rFonts w:ascii="Times New Roman" w:hAnsi="Times New Roman" w:cs="Times New Roman"/>
                <w:sz w:val="24"/>
                <w:szCs w:val="24"/>
              </w:rPr>
              <w:t xml:space="preserve">Tiekėjas turi užtikrinti galimybę įsigyti siūlomo keltuvo originalias arba lygiavertes atsargines dalis ne trumpiau kaip </w:t>
            </w:r>
            <w:r w:rsidR="00B75ABF" w:rsidRPr="00B75ABF">
              <w:rPr>
                <w:rStyle w:val="Grietas"/>
                <w:rFonts w:ascii="Times New Roman" w:hAnsi="Times New Roman" w:cs="Times New Roman"/>
                <w:b w:val="0"/>
                <w:bCs w:val="0"/>
                <w:sz w:val="24"/>
                <w:szCs w:val="24"/>
              </w:rPr>
              <w:t>5 metus nuo garantinio laikotarpio pabaigos</w:t>
            </w:r>
            <w:r w:rsidR="00B75ABF" w:rsidRPr="00B75ABF">
              <w:rPr>
                <w:rFonts w:ascii="Times New Roman" w:hAnsi="Times New Roman" w:cs="Times New Roman"/>
                <w:b/>
                <w:bCs/>
                <w:sz w:val="24"/>
                <w:szCs w:val="24"/>
              </w:rPr>
              <w:t>.</w:t>
            </w:r>
          </w:p>
        </w:tc>
        <w:tc>
          <w:tcPr>
            <w:tcW w:w="3261" w:type="dxa"/>
            <w:tcBorders>
              <w:top w:val="single" w:sz="4" w:space="0" w:color="auto"/>
              <w:left w:val="single" w:sz="4" w:space="0" w:color="auto"/>
              <w:bottom w:val="single" w:sz="4" w:space="0" w:color="auto"/>
              <w:right w:val="single" w:sz="4" w:space="0" w:color="auto"/>
            </w:tcBorders>
          </w:tcPr>
          <w:p w14:paraId="07DFA461" w14:textId="77777777" w:rsidR="00633294" w:rsidRPr="00157C80" w:rsidRDefault="00633294">
            <w:pPr>
              <w:rPr>
                <w:rFonts w:ascii="Times New Roman" w:hAnsi="Times New Roman" w:cs="Times New Roman"/>
                <w:sz w:val="24"/>
                <w:szCs w:val="24"/>
              </w:rPr>
            </w:pPr>
          </w:p>
        </w:tc>
      </w:tr>
      <w:tr w:rsidR="00633294" w:rsidRPr="00157C80" w14:paraId="32E54CE7" w14:textId="77777777" w:rsidTr="000036BD">
        <w:trPr>
          <w:jc w:val="center"/>
        </w:trPr>
        <w:tc>
          <w:tcPr>
            <w:tcW w:w="704" w:type="dxa"/>
            <w:tcBorders>
              <w:top w:val="single" w:sz="4" w:space="0" w:color="auto"/>
              <w:left w:val="single" w:sz="4" w:space="0" w:color="auto"/>
              <w:bottom w:val="single" w:sz="4" w:space="0" w:color="auto"/>
              <w:right w:val="single" w:sz="4" w:space="0" w:color="auto"/>
            </w:tcBorders>
            <w:hideMark/>
          </w:tcPr>
          <w:p w14:paraId="245EDCA4" w14:textId="007432D4" w:rsidR="00633294" w:rsidRPr="00157C80" w:rsidRDefault="008F6AB0">
            <w:pPr>
              <w:jc w:val="center"/>
              <w:rPr>
                <w:rFonts w:ascii="Times New Roman" w:hAnsi="Times New Roman" w:cs="Times New Roman"/>
                <w:sz w:val="24"/>
                <w:szCs w:val="24"/>
              </w:rPr>
            </w:pPr>
            <w:r w:rsidRPr="00157C80">
              <w:rPr>
                <w:rFonts w:ascii="Times New Roman" w:hAnsi="Times New Roman" w:cs="Times New Roman"/>
                <w:sz w:val="24"/>
                <w:szCs w:val="24"/>
              </w:rPr>
              <w:t>1</w:t>
            </w:r>
            <w:r w:rsidR="000036BD">
              <w:rPr>
                <w:rFonts w:ascii="Times New Roman" w:hAnsi="Times New Roman" w:cs="Times New Roman"/>
                <w:sz w:val="24"/>
                <w:szCs w:val="24"/>
              </w:rPr>
              <w:t>8</w:t>
            </w:r>
            <w:r w:rsidR="00C20390" w:rsidRPr="00157C80">
              <w:rPr>
                <w:rFonts w:ascii="Times New Roman" w:hAnsi="Times New Roman" w:cs="Times New Roman"/>
                <w:sz w:val="24"/>
                <w:szCs w:val="24"/>
              </w:rPr>
              <w:t>.</w:t>
            </w:r>
          </w:p>
        </w:tc>
        <w:tc>
          <w:tcPr>
            <w:tcW w:w="2550" w:type="dxa"/>
            <w:tcBorders>
              <w:top w:val="single" w:sz="4" w:space="0" w:color="auto"/>
              <w:left w:val="single" w:sz="4" w:space="0" w:color="auto"/>
              <w:bottom w:val="single" w:sz="4" w:space="0" w:color="auto"/>
              <w:right w:val="single" w:sz="4" w:space="0" w:color="auto"/>
            </w:tcBorders>
            <w:hideMark/>
          </w:tcPr>
          <w:p w14:paraId="664333CD" w14:textId="77777777" w:rsidR="00633294" w:rsidRPr="00157C80" w:rsidRDefault="00633294">
            <w:pPr>
              <w:rPr>
                <w:rFonts w:ascii="Times New Roman" w:hAnsi="Times New Roman" w:cs="Times New Roman"/>
                <w:sz w:val="24"/>
                <w:szCs w:val="24"/>
              </w:rPr>
            </w:pPr>
            <w:r w:rsidRPr="00157C80">
              <w:rPr>
                <w:rFonts w:ascii="Times New Roman" w:hAnsi="Times New Roman" w:cs="Times New Roman"/>
                <w:sz w:val="24"/>
                <w:szCs w:val="24"/>
              </w:rPr>
              <w:t>Pavojingų medžiagų ribojimas</w:t>
            </w:r>
          </w:p>
        </w:tc>
        <w:tc>
          <w:tcPr>
            <w:tcW w:w="8507" w:type="dxa"/>
            <w:tcBorders>
              <w:top w:val="single" w:sz="4" w:space="0" w:color="auto"/>
              <w:left w:val="single" w:sz="4" w:space="0" w:color="auto"/>
              <w:bottom w:val="single" w:sz="4" w:space="0" w:color="auto"/>
              <w:right w:val="single" w:sz="4" w:space="0" w:color="auto"/>
            </w:tcBorders>
            <w:hideMark/>
          </w:tcPr>
          <w:p w14:paraId="3B273077" w14:textId="77777777" w:rsidR="00633294" w:rsidRPr="00157C80" w:rsidRDefault="00633294" w:rsidP="00157C80">
            <w:pPr>
              <w:jc w:val="both"/>
              <w:rPr>
                <w:rFonts w:ascii="Times New Roman" w:hAnsi="Times New Roman" w:cs="Times New Roman"/>
                <w:sz w:val="24"/>
                <w:szCs w:val="24"/>
              </w:rPr>
            </w:pPr>
            <w:r w:rsidRPr="00157C80">
              <w:rPr>
                <w:rFonts w:ascii="Times New Roman" w:hAnsi="Times New Roman" w:cs="Times New Roman"/>
                <w:sz w:val="24"/>
                <w:szCs w:val="24"/>
              </w:rPr>
              <w:t>Keltuvo elektros ir elektroniniai komponentai bei naudojamos medžiagos turi atitikti jiems taikomus Europos Sąjungos pavojingų medžiagų ribojimo ir cheminių medžiagų naudojimo reikalavimus. Tiekėjas, pareikalavus, pateikia gamintojų deklaracijas ar kitus atitiktį pagrindžiančius dokumentus.</w:t>
            </w:r>
          </w:p>
        </w:tc>
        <w:tc>
          <w:tcPr>
            <w:tcW w:w="3261" w:type="dxa"/>
            <w:tcBorders>
              <w:top w:val="single" w:sz="4" w:space="0" w:color="auto"/>
              <w:left w:val="single" w:sz="4" w:space="0" w:color="auto"/>
              <w:bottom w:val="single" w:sz="4" w:space="0" w:color="auto"/>
              <w:right w:val="single" w:sz="4" w:space="0" w:color="auto"/>
            </w:tcBorders>
          </w:tcPr>
          <w:p w14:paraId="697B1BC5" w14:textId="77777777" w:rsidR="00633294" w:rsidRPr="00157C80" w:rsidRDefault="00633294">
            <w:pPr>
              <w:rPr>
                <w:rFonts w:ascii="Times New Roman" w:hAnsi="Times New Roman" w:cs="Times New Roman"/>
                <w:sz w:val="24"/>
                <w:szCs w:val="24"/>
              </w:rPr>
            </w:pPr>
          </w:p>
        </w:tc>
      </w:tr>
    </w:tbl>
    <w:p w14:paraId="3859DF03" w14:textId="77777777" w:rsidR="005B0B24" w:rsidRPr="00157C80" w:rsidRDefault="005B0B24" w:rsidP="005B0B24">
      <w:pPr>
        <w:spacing w:after="120"/>
        <w:jc w:val="both"/>
        <w:rPr>
          <w:b/>
          <w:sz w:val="24"/>
          <w:szCs w:val="24"/>
        </w:rPr>
      </w:pPr>
    </w:p>
    <w:p w14:paraId="67DE14A1" w14:textId="77777777" w:rsidR="005B0B24" w:rsidRPr="00157C80" w:rsidRDefault="005B0B24" w:rsidP="00C40221">
      <w:pPr>
        <w:rPr>
          <w:b/>
          <w:sz w:val="24"/>
          <w:szCs w:val="24"/>
        </w:rPr>
      </w:pPr>
    </w:p>
    <w:p w14:paraId="6059A023" w14:textId="77777777" w:rsidR="00157C80" w:rsidRDefault="00157C80" w:rsidP="009A7C39">
      <w:pPr>
        <w:spacing w:after="120"/>
        <w:jc w:val="both"/>
        <w:rPr>
          <w:b/>
        </w:rPr>
      </w:pPr>
    </w:p>
    <w:p w14:paraId="0E136AC1" w14:textId="77777777" w:rsidR="000036BD" w:rsidRDefault="000036BD" w:rsidP="009A7C39">
      <w:pPr>
        <w:spacing w:after="120"/>
        <w:jc w:val="both"/>
        <w:rPr>
          <w:b/>
        </w:rPr>
      </w:pPr>
    </w:p>
    <w:p w14:paraId="20596426" w14:textId="77777777" w:rsidR="000036BD" w:rsidRDefault="000036BD" w:rsidP="009A7C39">
      <w:pPr>
        <w:spacing w:after="120"/>
        <w:jc w:val="both"/>
        <w:rPr>
          <w:b/>
        </w:rPr>
      </w:pPr>
    </w:p>
    <w:p w14:paraId="5D258B31" w14:textId="47F4EB1D" w:rsidR="009A7C39" w:rsidRDefault="009A7C39" w:rsidP="009A7C39">
      <w:pPr>
        <w:spacing w:after="120"/>
        <w:jc w:val="both"/>
        <w:rPr>
          <w:b/>
        </w:rPr>
      </w:pPr>
      <w:r>
        <w:rPr>
          <w:b/>
        </w:rPr>
        <w:t>ĮRENGIMO VIETOS FOTO:</w:t>
      </w:r>
    </w:p>
    <w:p w14:paraId="0459CCF7" w14:textId="77777777" w:rsidR="009A7C39" w:rsidRDefault="009A7C39" w:rsidP="009A7C39">
      <w:pPr>
        <w:spacing w:after="120"/>
        <w:jc w:val="both"/>
        <w:rPr>
          <w:b/>
        </w:rPr>
      </w:pPr>
      <w:r>
        <w:rPr>
          <w:b/>
          <w:noProof/>
        </w:rPr>
        <w:drawing>
          <wp:inline distT="0" distB="0" distL="0" distR="0" wp14:anchorId="1CDEBDBD" wp14:editId="2821B761">
            <wp:extent cx="2093048" cy="2790825"/>
            <wp:effectExtent l="0" t="0" r="254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de9ccc-5dab-43ca-8705-a7934760ee4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13662" cy="2818311"/>
                    </a:xfrm>
                    <a:prstGeom prst="rect">
                      <a:avLst/>
                    </a:prstGeom>
                  </pic:spPr>
                </pic:pic>
              </a:graphicData>
            </a:graphic>
          </wp:inline>
        </w:drawing>
      </w:r>
      <w:r>
        <w:rPr>
          <w:b/>
          <w:noProof/>
        </w:rPr>
        <w:drawing>
          <wp:inline distT="0" distB="0" distL="0" distR="0" wp14:anchorId="3084D529" wp14:editId="72F26653">
            <wp:extent cx="2095500" cy="2794094"/>
            <wp:effectExtent l="0" t="0" r="0" b="635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4da679c-4de6-40f1-8f56-b9600df9cace.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06309" cy="2808506"/>
                    </a:xfrm>
                    <a:prstGeom prst="rect">
                      <a:avLst/>
                    </a:prstGeom>
                  </pic:spPr>
                </pic:pic>
              </a:graphicData>
            </a:graphic>
          </wp:inline>
        </w:drawing>
      </w:r>
      <w:r>
        <w:rPr>
          <w:b/>
        </w:rPr>
        <w:t xml:space="preserve">  </w:t>
      </w:r>
      <w:r>
        <w:rPr>
          <w:b/>
          <w:noProof/>
        </w:rPr>
        <w:drawing>
          <wp:inline distT="0" distB="0" distL="0" distR="0" wp14:anchorId="584C7596" wp14:editId="0847EA04">
            <wp:extent cx="2879725" cy="2823782"/>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11624" cy="2855061"/>
                    </a:xfrm>
                    <a:prstGeom prst="rect">
                      <a:avLst/>
                    </a:prstGeom>
                    <a:noFill/>
                  </pic:spPr>
                </pic:pic>
              </a:graphicData>
            </a:graphic>
          </wp:inline>
        </w:drawing>
      </w:r>
      <w:r>
        <w:rPr>
          <w:b/>
        </w:rPr>
        <w:t xml:space="preserve">    Pievų g. 7, Medingėnų k.</w:t>
      </w:r>
    </w:p>
    <w:p w14:paraId="4DFBD4CC" w14:textId="620BD58B" w:rsidR="00B30562" w:rsidRDefault="009A7C39" w:rsidP="009A7C39">
      <w:pPr>
        <w:spacing w:after="120"/>
        <w:jc w:val="both"/>
        <w:rPr>
          <w:b/>
        </w:rPr>
        <w:sectPr w:rsidR="00B30562" w:rsidSect="00C20390">
          <w:type w:val="continuous"/>
          <w:pgSz w:w="16838" w:h="11906" w:orient="landscape"/>
          <w:pgMar w:top="567" w:right="567" w:bottom="567" w:left="567" w:header="1134" w:footer="567" w:gutter="0"/>
          <w:cols w:space="1296"/>
          <w:docGrid w:linePitch="272"/>
        </w:sectPr>
      </w:pPr>
      <w:r>
        <w:rPr>
          <w:b/>
          <w:noProof/>
        </w:rPr>
        <w:drawing>
          <wp:inline distT="0" distB="0" distL="0" distR="0" wp14:anchorId="49E94BDB" wp14:editId="160FF770">
            <wp:extent cx="2000250" cy="266709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3092ba7-677e-4d2a-aacd-6de2d0848e7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6257" cy="2675099"/>
                    </a:xfrm>
                    <a:prstGeom prst="rect">
                      <a:avLst/>
                    </a:prstGeom>
                  </pic:spPr>
                </pic:pic>
              </a:graphicData>
            </a:graphic>
          </wp:inline>
        </w:drawing>
      </w:r>
      <w:r>
        <w:rPr>
          <w:b/>
        </w:rPr>
        <w:t xml:space="preserve">   </w:t>
      </w:r>
      <w:r>
        <w:rPr>
          <w:b/>
          <w:noProof/>
        </w:rPr>
        <w:drawing>
          <wp:inline distT="0" distB="0" distL="0" distR="0" wp14:anchorId="7D944638" wp14:editId="3C56DDF0">
            <wp:extent cx="1864429" cy="2666232"/>
            <wp:effectExtent l="0" t="0" r="2540" b="127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79500" cy="2687784"/>
                    </a:xfrm>
                    <a:prstGeom prst="rect">
                      <a:avLst/>
                    </a:prstGeom>
                    <a:noFill/>
                  </pic:spPr>
                </pic:pic>
              </a:graphicData>
            </a:graphic>
          </wp:inline>
        </w:drawing>
      </w:r>
      <w:r>
        <w:rPr>
          <w:b/>
        </w:rPr>
        <w:t xml:space="preserve">    Pievų g. 9, Medingėnų k. (bus formuojama 1500x1500 laiptų a</w:t>
      </w:r>
      <w:r w:rsidR="00EB0EE5">
        <w:rPr>
          <w:b/>
        </w:rPr>
        <w:t>ikštelė)</w:t>
      </w:r>
    </w:p>
    <w:p w14:paraId="42DBC289" w14:textId="2B3E2B31" w:rsidR="00921042" w:rsidRPr="004B19AA" w:rsidRDefault="00EB0EE5" w:rsidP="00BB780F">
      <w:pPr>
        <w:pStyle w:val="Standard"/>
        <w:pageBreakBefore/>
        <w:tabs>
          <w:tab w:val="left" w:pos="7088"/>
        </w:tabs>
        <w:jc w:val="center"/>
      </w:pPr>
      <w:r>
        <w:lastRenderedPageBreak/>
        <w:t xml:space="preserve"> </w:t>
      </w:r>
      <w:r w:rsidR="00BB780F" w:rsidRPr="004B19AA">
        <w:t xml:space="preserve">                                                                                                                     </w:t>
      </w:r>
      <w:r w:rsidR="00241F40" w:rsidRPr="004B19AA">
        <w:t>Mažos vertės skelbiamo</w:t>
      </w:r>
    </w:p>
    <w:p w14:paraId="03C2CC8D" w14:textId="16694132" w:rsidR="00921042" w:rsidRDefault="00556CD3" w:rsidP="00556CD3">
      <w:pPr>
        <w:pStyle w:val="Standard"/>
        <w:jc w:val="center"/>
      </w:pPr>
      <w:r w:rsidRPr="004B19AA">
        <w:t xml:space="preserve">                                                                                                                        </w:t>
      </w:r>
      <w:r w:rsidR="00241F40" w:rsidRPr="004B19AA">
        <w:t>pirkimo sąlygų 3 priedas</w:t>
      </w:r>
    </w:p>
    <w:p w14:paraId="22146B58" w14:textId="77777777" w:rsidR="00805320" w:rsidRDefault="00805320" w:rsidP="00805320">
      <w:pPr>
        <w:rPr>
          <w:sz w:val="18"/>
          <w:szCs w:val="18"/>
        </w:rPr>
      </w:pPr>
    </w:p>
    <w:p w14:paraId="08D1FA3D" w14:textId="1DE6E51F" w:rsidR="000278DA" w:rsidRPr="00EB0EE5" w:rsidRDefault="000278DA" w:rsidP="00805320">
      <w:pPr>
        <w:pBdr>
          <w:top w:val="nil"/>
          <w:left w:val="nil"/>
          <w:bottom w:val="nil"/>
          <w:right w:val="nil"/>
          <w:between w:val="nil"/>
        </w:pBdr>
        <w:tabs>
          <w:tab w:val="left" w:pos="567"/>
          <w:tab w:val="left" w:pos="851"/>
        </w:tabs>
        <w:jc w:val="center"/>
        <w:rPr>
          <w:b/>
          <w:color w:val="000000" w:themeColor="text1"/>
          <w:sz w:val="24"/>
          <w:szCs w:val="24"/>
        </w:rPr>
      </w:pPr>
      <w:r w:rsidRPr="00EB0EE5">
        <w:rPr>
          <w:b/>
          <w:color w:val="000000" w:themeColor="text1"/>
          <w:sz w:val="24"/>
          <w:szCs w:val="24"/>
        </w:rPr>
        <w:t xml:space="preserve">KELTUVŲ ŽMONĖMS SU NEGALIA (2 VNT.)  PIRKIMAS SU </w:t>
      </w:r>
      <w:r w:rsidR="00065653">
        <w:rPr>
          <w:b/>
          <w:color w:val="000000" w:themeColor="text1"/>
          <w:sz w:val="24"/>
          <w:szCs w:val="24"/>
        </w:rPr>
        <w:t xml:space="preserve">PRISTATYMU IR </w:t>
      </w:r>
      <w:r w:rsidRPr="00EB0EE5">
        <w:rPr>
          <w:b/>
          <w:color w:val="000000" w:themeColor="text1"/>
          <w:sz w:val="24"/>
          <w:szCs w:val="24"/>
        </w:rPr>
        <w:t xml:space="preserve">MONTAVIMU </w:t>
      </w:r>
    </w:p>
    <w:p w14:paraId="777D4738" w14:textId="4DB08B04" w:rsidR="00805320" w:rsidRPr="00EB0EE5" w:rsidRDefault="00805320" w:rsidP="00805320">
      <w:pPr>
        <w:pBdr>
          <w:top w:val="nil"/>
          <w:left w:val="nil"/>
          <w:bottom w:val="nil"/>
          <w:right w:val="nil"/>
          <w:between w:val="nil"/>
        </w:pBdr>
        <w:tabs>
          <w:tab w:val="left" w:pos="567"/>
          <w:tab w:val="left" w:pos="851"/>
        </w:tabs>
        <w:jc w:val="center"/>
        <w:rPr>
          <w:b/>
          <w:caps/>
          <w:sz w:val="24"/>
          <w:szCs w:val="24"/>
        </w:rPr>
      </w:pPr>
      <w:r w:rsidRPr="00EB0EE5">
        <w:rPr>
          <w:b/>
          <w:caps/>
          <w:sz w:val="24"/>
          <w:szCs w:val="24"/>
        </w:rPr>
        <w:t xml:space="preserve">Prekių pirkimo-pardavimo sutarties </w:t>
      </w:r>
      <w:r w:rsidRPr="00EB0EE5">
        <w:rPr>
          <w:b/>
          <w:bCs/>
          <w:caps/>
          <w:sz w:val="24"/>
          <w:szCs w:val="24"/>
        </w:rPr>
        <w:t>Specialiosios</w:t>
      </w:r>
      <w:r w:rsidRPr="00EB0EE5">
        <w:rPr>
          <w:b/>
          <w:caps/>
          <w:sz w:val="24"/>
          <w:szCs w:val="24"/>
        </w:rPr>
        <w:t xml:space="preserve"> sąlygos</w:t>
      </w:r>
    </w:p>
    <w:p w14:paraId="1C221C84" w14:textId="77777777" w:rsidR="00805320" w:rsidRPr="00EB0EE5" w:rsidRDefault="00805320" w:rsidP="00805320">
      <w:pPr>
        <w:pBdr>
          <w:top w:val="nil"/>
          <w:left w:val="nil"/>
          <w:bottom w:val="nil"/>
          <w:right w:val="nil"/>
          <w:between w:val="nil"/>
        </w:pBdr>
        <w:tabs>
          <w:tab w:val="left" w:pos="567"/>
          <w:tab w:val="left" w:pos="851"/>
        </w:tabs>
        <w:jc w:val="center"/>
        <w:rPr>
          <w:b/>
          <w:caps/>
          <w:sz w:val="24"/>
          <w:szCs w:val="24"/>
        </w:rPr>
      </w:pPr>
    </w:p>
    <w:p w14:paraId="63ACC074" w14:textId="77777777" w:rsidR="00805320" w:rsidRPr="00EB0EE5" w:rsidRDefault="00805320" w:rsidP="00805320">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05320" w:rsidRPr="00EB0EE5" w14:paraId="2095148D" w14:textId="77777777" w:rsidTr="00711700">
        <w:tc>
          <w:tcPr>
            <w:tcW w:w="2448" w:type="dxa"/>
          </w:tcPr>
          <w:p w14:paraId="75600D6F" w14:textId="77777777" w:rsidR="00805320" w:rsidRPr="00EB0EE5" w:rsidRDefault="00805320" w:rsidP="00711700">
            <w:pPr>
              <w:jc w:val="both"/>
              <w:rPr>
                <w:b/>
                <w:bCs/>
                <w:kern w:val="2"/>
                <w:sz w:val="24"/>
                <w:szCs w:val="24"/>
              </w:rPr>
            </w:pPr>
            <w:r w:rsidRPr="00EB0EE5">
              <w:rPr>
                <w:b/>
                <w:bCs/>
                <w:kern w:val="2"/>
                <w:sz w:val="24"/>
                <w:szCs w:val="24"/>
              </w:rPr>
              <w:t>Sutarties pavadinimas</w:t>
            </w:r>
          </w:p>
        </w:tc>
        <w:tc>
          <w:tcPr>
            <w:tcW w:w="7110" w:type="dxa"/>
            <w:gridSpan w:val="3"/>
          </w:tcPr>
          <w:p w14:paraId="00F05FBA" w14:textId="47D84665" w:rsidR="00805320" w:rsidRPr="00EB0EE5" w:rsidRDefault="000278DA" w:rsidP="00711700">
            <w:pPr>
              <w:jc w:val="both"/>
              <w:rPr>
                <w:kern w:val="2"/>
                <w:sz w:val="24"/>
                <w:szCs w:val="24"/>
              </w:rPr>
            </w:pPr>
            <w:r w:rsidRPr="00EB0EE5">
              <w:rPr>
                <w:b/>
                <w:color w:val="000000" w:themeColor="text1"/>
                <w:sz w:val="24"/>
                <w:szCs w:val="24"/>
              </w:rPr>
              <w:t xml:space="preserve">KELTUVŲ ŽMONĖMS SU NEGALIA (2 VNT.)  PIRKIMAS SU </w:t>
            </w:r>
            <w:r w:rsidR="00065653">
              <w:rPr>
                <w:b/>
                <w:color w:val="000000" w:themeColor="text1"/>
                <w:sz w:val="24"/>
                <w:szCs w:val="24"/>
              </w:rPr>
              <w:t xml:space="preserve">PRISTATYMU IR </w:t>
            </w:r>
            <w:r w:rsidRPr="00EB0EE5">
              <w:rPr>
                <w:b/>
                <w:color w:val="000000" w:themeColor="text1"/>
                <w:sz w:val="24"/>
                <w:szCs w:val="24"/>
              </w:rPr>
              <w:t>MONTAVIMU</w:t>
            </w:r>
          </w:p>
        </w:tc>
      </w:tr>
      <w:tr w:rsidR="00805320" w:rsidRPr="00EB0EE5" w14:paraId="1DFF0B3A" w14:textId="77777777" w:rsidTr="00711700">
        <w:tc>
          <w:tcPr>
            <w:tcW w:w="2448" w:type="dxa"/>
          </w:tcPr>
          <w:p w14:paraId="12421E9F" w14:textId="77777777" w:rsidR="00805320" w:rsidRPr="00EB0EE5" w:rsidRDefault="00805320" w:rsidP="00711700">
            <w:pPr>
              <w:jc w:val="both"/>
              <w:rPr>
                <w:b/>
                <w:bCs/>
                <w:kern w:val="2"/>
                <w:sz w:val="24"/>
                <w:szCs w:val="24"/>
              </w:rPr>
            </w:pPr>
            <w:r w:rsidRPr="00EB0EE5">
              <w:rPr>
                <w:b/>
                <w:bCs/>
                <w:kern w:val="2"/>
                <w:sz w:val="24"/>
                <w:szCs w:val="24"/>
              </w:rPr>
              <w:t>Sutarties data</w:t>
            </w:r>
          </w:p>
        </w:tc>
        <w:tc>
          <w:tcPr>
            <w:tcW w:w="2177" w:type="dxa"/>
          </w:tcPr>
          <w:p w14:paraId="0D9D7DFD" w14:textId="77777777" w:rsidR="00805320" w:rsidRPr="00EB0EE5" w:rsidRDefault="00805320" w:rsidP="00711700">
            <w:pPr>
              <w:jc w:val="both"/>
              <w:rPr>
                <w:kern w:val="2"/>
                <w:sz w:val="24"/>
                <w:szCs w:val="24"/>
              </w:rPr>
            </w:pPr>
          </w:p>
        </w:tc>
        <w:tc>
          <w:tcPr>
            <w:tcW w:w="2362" w:type="dxa"/>
          </w:tcPr>
          <w:p w14:paraId="6DF701ED" w14:textId="77777777" w:rsidR="00805320" w:rsidRPr="00EB0EE5" w:rsidRDefault="00805320" w:rsidP="00711700">
            <w:pPr>
              <w:jc w:val="both"/>
              <w:rPr>
                <w:b/>
                <w:bCs/>
                <w:kern w:val="2"/>
                <w:sz w:val="24"/>
                <w:szCs w:val="24"/>
              </w:rPr>
            </w:pPr>
            <w:r w:rsidRPr="00EB0EE5">
              <w:rPr>
                <w:b/>
                <w:bCs/>
                <w:kern w:val="2"/>
                <w:sz w:val="24"/>
                <w:szCs w:val="24"/>
              </w:rPr>
              <w:t>Sutarties numeris</w:t>
            </w:r>
          </w:p>
        </w:tc>
        <w:tc>
          <w:tcPr>
            <w:tcW w:w="2571" w:type="dxa"/>
          </w:tcPr>
          <w:p w14:paraId="3811CD55" w14:textId="77777777" w:rsidR="00805320" w:rsidRPr="00EB0EE5" w:rsidRDefault="00805320" w:rsidP="00711700">
            <w:pPr>
              <w:jc w:val="both"/>
              <w:rPr>
                <w:kern w:val="2"/>
                <w:sz w:val="24"/>
                <w:szCs w:val="24"/>
              </w:rPr>
            </w:pPr>
          </w:p>
        </w:tc>
      </w:tr>
    </w:tbl>
    <w:p w14:paraId="5C5E5F46" w14:textId="77777777" w:rsidR="00805320" w:rsidRPr="00EB0EE5" w:rsidRDefault="00805320" w:rsidP="00805320">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05320" w:rsidRPr="00EB0EE5" w14:paraId="7F357E06" w14:textId="77777777" w:rsidTr="00711700">
        <w:tc>
          <w:tcPr>
            <w:tcW w:w="9558" w:type="dxa"/>
            <w:gridSpan w:val="3"/>
          </w:tcPr>
          <w:p w14:paraId="2B79EAE8" w14:textId="77777777" w:rsidR="00805320" w:rsidRPr="00EB0EE5" w:rsidRDefault="00805320" w:rsidP="00711700">
            <w:pPr>
              <w:jc w:val="center"/>
              <w:rPr>
                <w:b/>
                <w:bCs/>
                <w:kern w:val="2"/>
                <w:sz w:val="24"/>
                <w:szCs w:val="24"/>
              </w:rPr>
            </w:pPr>
            <w:r w:rsidRPr="00EB0EE5">
              <w:rPr>
                <w:b/>
                <w:bCs/>
                <w:kern w:val="2"/>
                <w:sz w:val="24"/>
                <w:szCs w:val="24"/>
              </w:rPr>
              <w:t>1. SUTARTIES ŠALYS</w:t>
            </w:r>
          </w:p>
        </w:tc>
      </w:tr>
      <w:tr w:rsidR="00805320" w:rsidRPr="00EB0EE5" w14:paraId="479DF210" w14:textId="77777777" w:rsidTr="00711700">
        <w:tc>
          <w:tcPr>
            <w:tcW w:w="2808" w:type="dxa"/>
            <w:vMerge w:val="restart"/>
          </w:tcPr>
          <w:p w14:paraId="4230B1C7" w14:textId="77777777" w:rsidR="00805320" w:rsidRPr="00EB0EE5" w:rsidRDefault="00805320" w:rsidP="00711700">
            <w:pPr>
              <w:jc w:val="center"/>
              <w:rPr>
                <w:b/>
                <w:bCs/>
                <w:kern w:val="2"/>
                <w:sz w:val="24"/>
                <w:szCs w:val="24"/>
              </w:rPr>
            </w:pPr>
          </w:p>
          <w:p w14:paraId="6120F409" w14:textId="77777777" w:rsidR="00805320" w:rsidRPr="00EB0EE5" w:rsidRDefault="00805320" w:rsidP="00711700">
            <w:pPr>
              <w:jc w:val="center"/>
              <w:rPr>
                <w:b/>
                <w:bCs/>
                <w:kern w:val="2"/>
                <w:sz w:val="24"/>
                <w:szCs w:val="24"/>
              </w:rPr>
            </w:pPr>
          </w:p>
          <w:p w14:paraId="483EE7D1" w14:textId="77777777" w:rsidR="00805320" w:rsidRPr="00EB0EE5" w:rsidRDefault="00805320" w:rsidP="00711700">
            <w:pPr>
              <w:jc w:val="center"/>
              <w:rPr>
                <w:b/>
                <w:bCs/>
                <w:kern w:val="2"/>
                <w:sz w:val="24"/>
                <w:szCs w:val="24"/>
              </w:rPr>
            </w:pPr>
          </w:p>
          <w:p w14:paraId="30502201" w14:textId="77777777" w:rsidR="00805320" w:rsidRPr="00EB0EE5" w:rsidRDefault="00805320" w:rsidP="00711700">
            <w:pPr>
              <w:rPr>
                <w:b/>
                <w:bCs/>
                <w:kern w:val="2"/>
                <w:sz w:val="24"/>
                <w:szCs w:val="24"/>
              </w:rPr>
            </w:pPr>
          </w:p>
          <w:p w14:paraId="0D355B7B" w14:textId="77777777" w:rsidR="00805320" w:rsidRPr="00EB0EE5" w:rsidRDefault="00805320" w:rsidP="00711700">
            <w:pPr>
              <w:rPr>
                <w:b/>
                <w:bCs/>
                <w:kern w:val="2"/>
                <w:sz w:val="24"/>
                <w:szCs w:val="24"/>
              </w:rPr>
            </w:pPr>
            <w:r w:rsidRPr="00EB0EE5">
              <w:rPr>
                <w:b/>
                <w:bCs/>
                <w:kern w:val="2"/>
                <w:sz w:val="24"/>
                <w:szCs w:val="24"/>
              </w:rPr>
              <w:t>1.1. Pirkėjas (toliau – ir/ar Nuomininkas)</w:t>
            </w:r>
          </w:p>
        </w:tc>
        <w:tc>
          <w:tcPr>
            <w:tcW w:w="3240" w:type="dxa"/>
          </w:tcPr>
          <w:p w14:paraId="53032C5D" w14:textId="77777777" w:rsidR="00805320" w:rsidRPr="00EB0EE5" w:rsidRDefault="00805320" w:rsidP="00711700">
            <w:pPr>
              <w:rPr>
                <w:kern w:val="2"/>
                <w:sz w:val="24"/>
                <w:szCs w:val="24"/>
              </w:rPr>
            </w:pPr>
            <w:r w:rsidRPr="00EB0EE5">
              <w:rPr>
                <w:kern w:val="2"/>
                <w:sz w:val="24"/>
                <w:szCs w:val="24"/>
              </w:rPr>
              <w:t>1.1.1. Pavadinimas</w:t>
            </w:r>
          </w:p>
        </w:tc>
        <w:tc>
          <w:tcPr>
            <w:tcW w:w="3510" w:type="dxa"/>
          </w:tcPr>
          <w:p w14:paraId="3BC9CBD8" w14:textId="77777777" w:rsidR="00805320" w:rsidRPr="00EB0EE5" w:rsidRDefault="00805320" w:rsidP="00711700">
            <w:pPr>
              <w:jc w:val="center"/>
              <w:rPr>
                <w:kern w:val="2"/>
                <w:sz w:val="24"/>
                <w:szCs w:val="24"/>
              </w:rPr>
            </w:pPr>
            <w:r w:rsidRPr="00EB0EE5">
              <w:rPr>
                <w:kern w:val="2"/>
                <w:sz w:val="24"/>
                <w:szCs w:val="24"/>
              </w:rPr>
              <w:t>Rietavo savivaldybės administracija</w:t>
            </w:r>
          </w:p>
        </w:tc>
      </w:tr>
      <w:tr w:rsidR="00805320" w:rsidRPr="00EB0EE5" w14:paraId="50311B5D" w14:textId="77777777" w:rsidTr="00711700">
        <w:tc>
          <w:tcPr>
            <w:tcW w:w="2808" w:type="dxa"/>
            <w:vMerge/>
          </w:tcPr>
          <w:p w14:paraId="115C2C6D" w14:textId="77777777" w:rsidR="00805320" w:rsidRPr="00EB0EE5" w:rsidRDefault="00805320" w:rsidP="00711700">
            <w:pPr>
              <w:rPr>
                <w:kern w:val="2"/>
                <w:sz w:val="24"/>
                <w:szCs w:val="24"/>
              </w:rPr>
            </w:pPr>
          </w:p>
        </w:tc>
        <w:tc>
          <w:tcPr>
            <w:tcW w:w="3240" w:type="dxa"/>
          </w:tcPr>
          <w:p w14:paraId="1821188F" w14:textId="77777777" w:rsidR="00805320" w:rsidRPr="00EB0EE5" w:rsidRDefault="00805320" w:rsidP="00711700">
            <w:pPr>
              <w:rPr>
                <w:kern w:val="2"/>
                <w:sz w:val="24"/>
                <w:szCs w:val="24"/>
              </w:rPr>
            </w:pPr>
            <w:r w:rsidRPr="00EB0EE5">
              <w:rPr>
                <w:kern w:val="2"/>
                <w:sz w:val="24"/>
                <w:szCs w:val="24"/>
              </w:rPr>
              <w:t>1.1.2. Juridinio asmens kodas</w:t>
            </w:r>
          </w:p>
        </w:tc>
        <w:tc>
          <w:tcPr>
            <w:tcW w:w="3510" w:type="dxa"/>
          </w:tcPr>
          <w:p w14:paraId="48B7D9F3" w14:textId="77777777" w:rsidR="00805320" w:rsidRPr="00EB0EE5" w:rsidRDefault="00805320" w:rsidP="00711700">
            <w:pPr>
              <w:jc w:val="center"/>
              <w:rPr>
                <w:kern w:val="2"/>
                <w:sz w:val="24"/>
                <w:szCs w:val="24"/>
              </w:rPr>
            </w:pPr>
            <w:r w:rsidRPr="00EB0EE5">
              <w:rPr>
                <w:kern w:val="2"/>
                <w:sz w:val="24"/>
                <w:szCs w:val="24"/>
              </w:rPr>
              <w:t>188747184</w:t>
            </w:r>
          </w:p>
        </w:tc>
      </w:tr>
      <w:tr w:rsidR="00805320" w:rsidRPr="00EB0EE5" w14:paraId="231E1F43" w14:textId="77777777" w:rsidTr="00711700">
        <w:tc>
          <w:tcPr>
            <w:tcW w:w="2808" w:type="dxa"/>
            <w:vMerge/>
          </w:tcPr>
          <w:p w14:paraId="06F3A1B2" w14:textId="77777777" w:rsidR="00805320" w:rsidRPr="00EB0EE5" w:rsidRDefault="00805320" w:rsidP="00711700">
            <w:pPr>
              <w:rPr>
                <w:kern w:val="2"/>
                <w:sz w:val="24"/>
                <w:szCs w:val="24"/>
              </w:rPr>
            </w:pPr>
          </w:p>
        </w:tc>
        <w:tc>
          <w:tcPr>
            <w:tcW w:w="3240" w:type="dxa"/>
          </w:tcPr>
          <w:p w14:paraId="4B8ED426" w14:textId="77777777" w:rsidR="00805320" w:rsidRPr="00EB0EE5" w:rsidRDefault="00805320" w:rsidP="00711700">
            <w:pPr>
              <w:rPr>
                <w:kern w:val="2"/>
                <w:sz w:val="24"/>
                <w:szCs w:val="24"/>
              </w:rPr>
            </w:pPr>
            <w:r w:rsidRPr="00EB0EE5">
              <w:rPr>
                <w:kern w:val="2"/>
                <w:sz w:val="24"/>
                <w:szCs w:val="24"/>
              </w:rPr>
              <w:t>1.1.3. Adresas</w:t>
            </w:r>
          </w:p>
        </w:tc>
        <w:tc>
          <w:tcPr>
            <w:tcW w:w="3510" w:type="dxa"/>
          </w:tcPr>
          <w:p w14:paraId="416D8F45" w14:textId="77777777" w:rsidR="00805320" w:rsidRPr="00EB0EE5" w:rsidRDefault="00805320" w:rsidP="00711700">
            <w:pPr>
              <w:jc w:val="center"/>
              <w:rPr>
                <w:kern w:val="2"/>
                <w:sz w:val="24"/>
                <w:szCs w:val="24"/>
              </w:rPr>
            </w:pPr>
            <w:r w:rsidRPr="00EB0EE5">
              <w:rPr>
                <w:kern w:val="2"/>
                <w:sz w:val="24"/>
                <w:szCs w:val="24"/>
              </w:rPr>
              <w:t>Laisvės a. 3, 90316 Rietavas</w:t>
            </w:r>
          </w:p>
        </w:tc>
      </w:tr>
      <w:tr w:rsidR="00805320" w:rsidRPr="00EB0EE5" w14:paraId="026DCE3B" w14:textId="77777777" w:rsidTr="00711700">
        <w:tc>
          <w:tcPr>
            <w:tcW w:w="2808" w:type="dxa"/>
            <w:vMerge/>
          </w:tcPr>
          <w:p w14:paraId="55A214F8" w14:textId="77777777" w:rsidR="00805320" w:rsidRPr="00EB0EE5" w:rsidRDefault="00805320" w:rsidP="00711700">
            <w:pPr>
              <w:rPr>
                <w:kern w:val="2"/>
                <w:sz w:val="24"/>
                <w:szCs w:val="24"/>
              </w:rPr>
            </w:pPr>
          </w:p>
        </w:tc>
        <w:tc>
          <w:tcPr>
            <w:tcW w:w="3240" w:type="dxa"/>
          </w:tcPr>
          <w:p w14:paraId="460B60CF" w14:textId="77777777" w:rsidR="00805320" w:rsidRPr="00EB0EE5" w:rsidRDefault="00805320" w:rsidP="00711700">
            <w:pPr>
              <w:rPr>
                <w:kern w:val="2"/>
                <w:sz w:val="24"/>
                <w:szCs w:val="24"/>
              </w:rPr>
            </w:pPr>
            <w:r w:rsidRPr="00EB0EE5">
              <w:rPr>
                <w:kern w:val="2"/>
                <w:sz w:val="24"/>
                <w:szCs w:val="24"/>
              </w:rPr>
              <w:t>1.1.4. PVM mokėtojo kodas</w:t>
            </w:r>
          </w:p>
        </w:tc>
        <w:tc>
          <w:tcPr>
            <w:tcW w:w="3510" w:type="dxa"/>
          </w:tcPr>
          <w:p w14:paraId="3D8DC28F" w14:textId="77777777" w:rsidR="00805320" w:rsidRPr="00EB0EE5" w:rsidRDefault="00805320" w:rsidP="00711700">
            <w:pPr>
              <w:jc w:val="center"/>
              <w:rPr>
                <w:kern w:val="2"/>
                <w:sz w:val="24"/>
                <w:szCs w:val="24"/>
              </w:rPr>
            </w:pPr>
            <w:r w:rsidRPr="00EB0EE5">
              <w:rPr>
                <w:kern w:val="2"/>
                <w:sz w:val="24"/>
                <w:szCs w:val="24"/>
              </w:rPr>
              <w:t>-</w:t>
            </w:r>
          </w:p>
        </w:tc>
      </w:tr>
      <w:tr w:rsidR="00805320" w:rsidRPr="00EB0EE5" w14:paraId="22E5EA2A" w14:textId="77777777" w:rsidTr="00711700">
        <w:tc>
          <w:tcPr>
            <w:tcW w:w="2808" w:type="dxa"/>
            <w:vMerge/>
          </w:tcPr>
          <w:p w14:paraId="498D5E96" w14:textId="77777777" w:rsidR="00805320" w:rsidRPr="00EB0EE5" w:rsidRDefault="00805320" w:rsidP="00711700">
            <w:pPr>
              <w:rPr>
                <w:kern w:val="2"/>
                <w:sz w:val="24"/>
                <w:szCs w:val="24"/>
              </w:rPr>
            </w:pPr>
          </w:p>
        </w:tc>
        <w:tc>
          <w:tcPr>
            <w:tcW w:w="3240" w:type="dxa"/>
          </w:tcPr>
          <w:p w14:paraId="4F728054" w14:textId="77777777" w:rsidR="00805320" w:rsidRPr="00EB0EE5" w:rsidRDefault="00805320" w:rsidP="00711700">
            <w:pPr>
              <w:rPr>
                <w:kern w:val="2"/>
                <w:sz w:val="24"/>
                <w:szCs w:val="24"/>
              </w:rPr>
            </w:pPr>
            <w:r w:rsidRPr="00EB0EE5">
              <w:rPr>
                <w:kern w:val="2"/>
                <w:sz w:val="24"/>
                <w:szCs w:val="24"/>
              </w:rPr>
              <w:t>1.1.5. Atsiskaitomoji sąskaita</w:t>
            </w:r>
          </w:p>
        </w:tc>
        <w:tc>
          <w:tcPr>
            <w:tcW w:w="3510" w:type="dxa"/>
          </w:tcPr>
          <w:p w14:paraId="76B1ED34" w14:textId="77777777" w:rsidR="00805320" w:rsidRPr="00EB0EE5" w:rsidRDefault="00805320" w:rsidP="00711700">
            <w:pPr>
              <w:jc w:val="center"/>
              <w:rPr>
                <w:kern w:val="2"/>
                <w:sz w:val="24"/>
                <w:szCs w:val="24"/>
              </w:rPr>
            </w:pPr>
            <w:r w:rsidRPr="00EB0EE5">
              <w:rPr>
                <w:kern w:val="2"/>
                <w:sz w:val="24"/>
                <w:szCs w:val="24"/>
              </w:rPr>
              <w:t>LT29 7300 0100 0256 3050</w:t>
            </w:r>
          </w:p>
        </w:tc>
      </w:tr>
      <w:tr w:rsidR="00805320" w:rsidRPr="00EB0EE5" w14:paraId="04AD5342" w14:textId="77777777" w:rsidTr="00711700">
        <w:tc>
          <w:tcPr>
            <w:tcW w:w="2808" w:type="dxa"/>
            <w:vMerge/>
          </w:tcPr>
          <w:p w14:paraId="695513EA" w14:textId="77777777" w:rsidR="00805320" w:rsidRPr="00EB0EE5" w:rsidRDefault="00805320" w:rsidP="00711700">
            <w:pPr>
              <w:rPr>
                <w:kern w:val="2"/>
                <w:sz w:val="24"/>
                <w:szCs w:val="24"/>
              </w:rPr>
            </w:pPr>
          </w:p>
        </w:tc>
        <w:tc>
          <w:tcPr>
            <w:tcW w:w="3240" w:type="dxa"/>
          </w:tcPr>
          <w:p w14:paraId="7FE9DCDC" w14:textId="77777777" w:rsidR="00805320" w:rsidRPr="00EB0EE5" w:rsidRDefault="00805320" w:rsidP="00711700">
            <w:pPr>
              <w:rPr>
                <w:kern w:val="2"/>
                <w:sz w:val="24"/>
                <w:szCs w:val="24"/>
              </w:rPr>
            </w:pPr>
            <w:r w:rsidRPr="00EB0EE5">
              <w:rPr>
                <w:kern w:val="2"/>
                <w:sz w:val="24"/>
                <w:szCs w:val="24"/>
              </w:rPr>
              <w:t>1.1.6. Bankas, banko kodas</w:t>
            </w:r>
          </w:p>
        </w:tc>
        <w:tc>
          <w:tcPr>
            <w:tcW w:w="3510" w:type="dxa"/>
          </w:tcPr>
          <w:p w14:paraId="49CAD07E" w14:textId="77777777" w:rsidR="00805320" w:rsidRPr="00EB0EE5" w:rsidRDefault="00805320" w:rsidP="00711700">
            <w:pPr>
              <w:jc w:val="center"/>
              <w:rPr>
                <w:kern w:val="2"/>
                <w:sz w:val="24"/>
                <w:szCs w:val="24"/>
              </w:rPr>
            </w:pPr>
            <w:r w:rsidRPr="00EB0EE5">
              <w:rPr>
                <w:kern w:val="2"/>
                <w:sz w:val="24"/>
                <w:szCs w:val="24"/>
              </w:rPr>
              <w:t>AB „Swedbank“ 73000</w:t>
            </w:r>
          </w:p>
        </w:tc>
      </w:tr>
      <w:tr w:rsidR="00805320" w:rsidRPr="00EB0EE5" w14:paraId="49710483" w14:textId="77777777" w:rsidTr="00711700">
        <w:tc>
          <w:tcPr>
            <w:tcW w:w="2808" w:type="dxa"/>
            <w:vMerge/>
          </w:tcPr>
          <w:p w14:paraId="085FCA85" w14:textId="77777777" w:rsidR="00805320" w:rsidRPr="00EB0EE5" w:rsidRDefault="00805320" w:rsidP="00711700">
            <w:pPr>
              <w:rPr>
                <w:kern w:val="2"/>
                <w:sz w:val="24"/>
                <w:szCs w:val="24"/>
              </w:rPr>
            </w:pPr>
          </w:p>
        </w:tc>
        <w:tc>
          <w:tcPr>
            <w:tcW w:w="3240" w:type="dxa"/>
          </w:tcPr>
          <w:p w14:paraId="5DE904FD" w14:textId="77777777" w:rsidR="00805320" w:rsidRPr="00EB0EE5" w:rsidRDefault="00805320" w:rsidP="00711700">
            <w:pPr>
              <w:rPr>
                <w:kern w:val="2"/>
                <w:sz w:val="24"/>
                <w:szCs w:val="24"/>
              </w:rPr>
            </w:pPr>
            <w:r w:rsidRPr="00EB0EE5">
              <w:rPr>
                <w:kern w:val="2"/>
                <w:sz w:val="24"/>
                <w:szCs w:val="24"/>
              </w:rPr>
              <w:t>1.1.7. Telefonas</w:t>
            </w:r>
          </w:p>
        </w:tc>
        <w:tc>
          <w:tcPr>
            <w:tcW w:w="3510" w:type="dxa"/>
          </w:tcPr>
          <w:p w14:paraId="4F715259" w14:textId="77777777" w:rsidR="00805320" w:rsidRPr="00EB0EE5" w:rsidRDefault="00805320" w:rsidP="00711700">
            <w:pPr>
              <w:jc w:val="center"/>
              <w:rPr>
                <w:kern w:val="2"/>
                <w:sz w:val="24"/>
                <w:szCs w:val="24"/>
              </w:rPr>
            </w:pPr>
            <w:r w:rsidRPr="00EB0EE5">
              <w:rPr>
                <w:kern w:val="2"/>
                <w:sz w:val="24"/>
                <w:szCs w:val="24"/>
              </w:rPr>
              <w:t>(+370 448) 73 200</w:t>
            </w:r>
          </w:p>
        </w:tc>
      </w:tr>
      <w:tr w:rsidR="00805320" w:rsidRPr="00EB0EE5" w14:paraId="186C598B" w14:textId="77777777" w:rsidTr="00711700">
        <w:tc>
          <w:tcPr>
            <w:tcW w:w="2808" w:type="dxa"/>
            <w:vMerge/>
          </w:tcPr>
          <w:p w14:paraId="0FC6E9D0" w14:textId="77777777" w:rsidR="00805320" w:rsidRPr="00EB0EE5" w:rsidRDefault="00805320" w:rsidP="00711700">
            <w:pPr>
              <w:rPr>
                <w:kern w:val="2"/>
                <w:sz w:val="24"/>
                <w:szCs w:val="24"/>
              </w:rPr>
            </w:pPr>
          </w:p>
        </w:tc>
        <w:tc>
          <w:tcPr>
            <w:tcW w:w="3240" w:type="dxa"/>
          </w:tcPr>
          <w:p w14:paraId="5D048A55" w14:textId="77777777" w:rsidR="00805320" w:rsidRPr="00EB0EE5" w:rsidRDefault="00805320" w:rsidP="00711700">
            <w:pPr>
              <w:rPr>
                <w:kern w:val="2"/>
                <w:sz w:val="24"/>
                <w:szCs w:val="24"/>
              </w:rPr>
            </w:pPr>
            <w:r w:rsidRPr="00EB0EE5">
              <w:rPr>
                <w:kern w:val="2"/>
                <w:sz w:val="24"/>
                <w:szCs w:val="24"/>
              </w:rPr>
              <w:t>1.1.8. El. paštas</w:t>
            </w:r>
          </w:p>
        </w:tc>
        <w:tc>
          <w:tcPr>
            <w:tcW w:w="3510" w:type="dxa"/>
          </w:tcPr>
          <w:p w14:paraId="123BBA72" w14:textId="77777777" w:rsidR="00805320" w:rsidRPr="00EB0EE5" w:rsidRDefault="00805320" w:rsidP="00711700">
            <w:pPr>
              <w:jc w:val="center"/>
              <w:rPr>
                <w:kern w:val="2"/>
                <w:sz w:val="24"/>
                <w:szCs w:val="24"/>
              </w:rPr>
            </w:pPr>
            <w:hyperlink r:id="rId21" w:history="1">
              <w:r w:rsidRPr="00EB0EE5">
                <w:rPr>
                  <w:rStyle w:val="Hipersaitas"/>
                  <w:kern w:val="2"/>
                  <w:sz w:val="24"/>
                  <w:szCs w:val="24"/>
                </w:rPr>
                <w:t>savivaldybe@rietavas.lt</w:t>
              </w:r>
            </w:hyperlink>
            <w:r w:rsidRPr="00EB0EE5">
              <w:rPr>
                <w:kern w:val="2"/>
                <w:sz w:val="24"/>
                <w:szCs w:val="24"/>
              </w:rPr>
              <w:t xml:space="preserve"> </w:t>
            </w:r>
          </w:p>
        </w:tc>
      </w:tr>
      <w:tr w:rsidR="00805320" w:rsidRPr="00EB0EE5" w14:paraId="608D1A32" w14:textId="77777777" w:rsidTr="00711700">
        <w:tc>
          <w:tcPr>
            <w:tcW w:w="2808" w:type="dxa"/>
            <w:vMerge/>
          </w:tcPr>
          <w:p w14:paraId="0FB3F0D5" w14:textId="77777777" w:rsidR="00805320" w:rsidRPr="00EB0EE5" w:rsidRDefault="00805320" w:rsidP="00711700">
            <w:pPr>
              <w:rPr>
                <w:kern w:val="2"/>
                <w:sz w:val="24"/>
                <w:szCs w:val="24"/>
              </w:rPr>
            </w:pPr>
          </w:p>
        </w:tc>
        <w:tc>
          <w:tcPr>
            <w:tcW w:w="3240" w:type="dxa"/>
          </w:tcPr>
          <w:p w14:paraId="052ACBDD" w14:textId="77777777" w:rsidR="00805320" w:rsidRPr="00EB0EE5" w:rsidRDefault="00805320" w:rsidP="00711700">
            <w:pPr>
              <w:rPr>
                <w:kern w:val="2"/>
                <w:sz w:val="24"/>
                <w:szCs w:val="24"/>
              </w:rPr>
            </w:pPr>
            <w:r w:rsidRPr="00EB0EE5">
              <w:rPr>
                <w:kern w:val="2"/>
                <w:sz w:val="24"/>
                <w:szCs w:val="24"/>
              </w:rPr>
              <w:t>1.1.9. Šalies atstovas</w:t>
            </w:r>
          </w:p>
        </w:tc>
        <w:tc>
          <w:tcPr>
            <w:tcW w:w="3510" w:type="dxa"/>
          </w:tcPr>
          <w:p w14:paraId="55DB7E67" w14:textId="77777777" w:rsidR="00805320" w:rsidRPr="00EB0EE5" w:rsidRDefault="00805320" w:rsidP="00711700">
            <w:pPr>
              <w:jc w:val="center"/>
              <w:rPr>
                <w:kern w:val="2"/>
                <w:sz w:val="24"/>
                <w:szCs w:val="24"/>
              </w:rPr>
            </w:pPr>
            <w:r w:rsidRPr="00EB0EE5">
              <w:rPr>
                <w:kern w:val="2"/>
                <w:sz w:val="24"/>
                <w:szCs w:val="24"/>
              </w:rPr>
              <w:t>Rietavo savivaldybės administracijos direktorius Vytautas Dičiūnas</w:t>
            </w:r>
          </w:p>
        </w:tc>
      </w:tr>
      <w:tr w:rsidR="00805320" w:rsidRPr="00EB0EE5" w14:paraId="359C2574" w14:textId="77777777" w:rsidTr="00711700">
        <w:tc>
          <w:tcPr>
            <w:tcW w:w="2808" w:type="dxa"/>
            <w:vMerge/>
          </w:tcPr>
          <w:p w14:paraId="2032D5C5" w14:textId="77777777" w:rsidR="00805320" w:rsidRPr="00EB0EE5" w:rsidRDefault="00805320" w:rsidP="00711700">
            <w:pPr>
              <w:rPr>
                <w:kern w:val="2"/>
                <w:sz w:val="24"/>
                <w:szCs w:val="24"/>
              </w:rPr>
            </w:pPr>
          </w:p>
        </w:tc>
        <w:tc>
          <w:tcPr>
            <w:tcW w:w="3240" w:type="dxa"/>
          </w:tcPr>
          <w:p w14:paraId="593FA5BB" w14:textId="77777777" w:rsidR="00805320" w:rsidRPr="00EB0EE5" w:rsidRDefault="00805320" w:rsidP="00711700">
            <w:pPr>
              <w:rPr>
                <w:kern w:val="2"/>
                <w:sz w:val="24"/>
                <w:szCs w:val="24"/>
              </w:rPr>
            </w:pPr>
            <w:r w:rsidRPr="00EB0EE5">
              <w:rPr>
                <w:kern w:val="2"/>
                <w:sz w:val="24"/>
                <w:szCs w:val="24"/>
              </w:rPr>
              <w:t>1.1.10. Atstovavimo pagrindas</w:t>
            </w:r>
          </w:p>
        </w:tc>
        <w:tc>
          <w:tcPr>
            <w:tcW w:w="3510" w:type="dxa"/>
          </w:tcPr>
          <w:p w14:paraId="79C5D57D" w14:textId="77777777" w:rsidR="00805320" w:rsidRPr="00EB0EE5" w:rsidRDefault="00805320" w:rsidP="00711700">
            <w:pPr>
              <w:tabs>
                <w:tab w:val="left" w:pos="1065"/>
              </w:tabs>
              <w:rPr>
                <w:kern w:val="2"/>
                <w:sz w:val="24"/>
                <w:szCs w:val="24"/>
              </w:rPr>
            </w:pPr>
            <w:r w:rsidRPr="00EB0EE5">
              <w:rPr>
                <w:kern w:val="2"/>
                <w:sz w:val="24"/>
                <w:szCs w:val="24"/>
              </w:rPr>
              <w:tab/>
              <w:t>Rietavo savivaldybės administracijos veiklos nuostatai</w:t>
            </w:r>
          </w:p>
        </w:tc>
      </w:tr>
      <w:tr w:rsidR="00805320" w:rsidRPr="00EB0EE5" w14:paraId="3535384D" w14:textId="77777777" w:rsidTr="00711700">
        <w:tc>
          <w:tcPr>
            <w:tcW w:w="2808" w:type="dxa"/>
            <w:vMerge w:val="restart"/>
          </w:tcPr>
          <w:p w14:paraId="4255B586" w14:textId="77777777" w:rsidR="00805320" w:rsidRPr="00EB0EE5" w:rsidRDefault="00805320" w:rsidP="00711700">
            <w:pPr>
              <w:rPr>
                <w:b/>
                <w:bCs/>
                <w:kern w:val="2"/>
                <w:sz w:val="24"/>
                <w:szCs w:val="24"/>
              </w:rPr>
            </w:pPr>
          </w:p>
          <w:p w14:paraId="6D219C1C" w14:textId="77777777" w:rsidR="00805320" w:rsidRPr="00EB0EE5" w:rsidRDefault="00805320" w:rsidP="00711700">
            <w:pPr>
              <w:rPr>
                <w:b/>
                <w:bCs/>
                <w:kern w:val="2"/>
                <w:sz w:val="24"/>
                <w:szCs w:val="24"/>
              </w:rPr>
            </w:pPr>
          </w:p>
          <w:p w14:paraId="3D6ED47C" w14:textId="77777777" w:rsidR="00805320" w:rsidRPr="00EB0EE5" w:rsidRDefault="00805320" w:rsidP="00711700">
            <w:pPr>
              <w:rPr>
                <w:b/>
                <w:bCs/>
                <w:color w:val="FF0000"/>
                <w:kern w:val="2"/>
                <w:sz w:val="24"/>
                <w:szCs w:val="24"/>
              </w:rPr>
            </w:pPr>
          </w:p>
          <w:p w14:paraId="5FDA6BB1" w14:textId="77777777" w:rsidR="00805320" w:rsidRPr="00EB0EE5" w:rsidRDefault="00805320" w:rsidP="00711700">
            <w:pPr>
              <w:rPr>
                <w:b/>
                <w:bCs/>
                <w:kern w:val="2"/>
                <w:sz w:val="24"/>
                <w:szCs w:val="24"/>
              </w:rPr>
            </w:pPr>
            <w:r w:rsidRPr="00EB0EE5">
              <w:rPr>
                <w:b/>
                <w:bCs/>
                <w:kern w:val="2"/>
                <w:sz w:val="24"/>
                <w:szCs w:val="24"/>
              </w:rPr>
              <w:t>1.2. Tiekėjas (toliau -  ir/ar Nuomotojas)</w:t>
            </w:r>
          </w:p>
          <w:p w14:paraId="59624C8D" w14:textId="77777777" w:rsidR="00805320" w:rsidRPr="00EB0EE5" w:rsidRDefault="00805320" w:rsidP="00711700">
            <w:pPr>
              <w:rPr>
                <w:color w:val="0070C0"/>
                <w:kern w:val="2"/>
                <w:sz w:val="24"/>
                <w:szCs w:val="24"/>
              </w:rPr>
            </w:pPr>
            <w:r w:rsidRPr="00EB0EE5">
              <w:rPr>
                <w:color w:val="0070C0"/>
                <w:kern w:val="2"/>
                <w:sz w:val="24"/>
                <w:szCs w:val="24"/>
              </w:rPr>
              <w:t>(jei Tiekėjas yra fizinis asmuo, skiltys atitinkamai pakoreguojamos.</w:t>
            </w:r>
          </w:p>
          <w:p w14:paraId="2B1FA29A" w14:textId="77777777" w:rsidR="00805320" w:rsidRPr="00EB0EE5" w:rsidRDefault="00805320" w:rsidP="00711700">
            <w:pPr>
              <w:rPr>
                <w:color w:val="0070C0"/>
                <w:kern w:val="2"/>
                <w:sz w:val="24"/>
                <w:szCs w:val="24"/>
              </w:rPr>
            </w:pPr>
            <w:r w:rsidRPr="00EB0EE5">
              <w:rPr>
                <w:color w:val="0070C0"/>
                <w:kern w:val="2"/>
                <w:sz w:val="24"/>
                <w:szCs w:val="24"/>
              </w:rPr>
              <w:t>Jei Tiekėjas yra tiekėjų grupė, skiltys pildomos įterpiant kiekvieno grupės nario informaciją)</w:t>
            </w:r>
          </w:p>
          <w:p w14:paraId="77ADBE91" w14:textId="77777777" w:rsidR="00805320" w:rsidRPr="00EB0EE5" w:rsidRDefault="00805320" w:rsidP="00711700">
            <w:pPr>
              <w:rPr>
                <w:color w:val="0070C0"/>
                <w:kern w:val="2"/>
                <w:sz w:val="24"/>
                <w:szCs w:val="24"/>
              </w:rPr>
            </w:pPr>
          </w:p>
          <w:p w14:paraId="5F74AB99" w14:textId="77777777" w:rsidR="00805320" w:rsidRPr="00EB0EE5" w:rsidRDefault="00805320" w:rsidP="00711700">
            <w:pPr>
              <w:rPr>
                <w:b/>
                <w:bCs/>
                <w:kern w:val="2"/>
                <w:sz w:val="24"/>
                <w:szCs w:val="24"/>
              </w:rPr>
            </w:pPr>
          </w:p>
        </w:tc>
        <w:tc>
          <w:tcPr>
            <w:tcW w:w="3240" w:type="dxa"/>
          </w:tcPr>
          <w:p w14:paraId="19E7EE37" w14:textId="77777777" w:rsidR="00805320" w:rsidRPr="00EB0EE5" w:rsidRDefault="00805320" w:rsidP="00711700">
            <w:pPr>
              <w:rPr>
                <w:kern w:val="2"/>
                <w:sz w:val="24"/>
                <w:szCs w:val="24"/>
              </w:rPr>
            </w:pPr>
            <w:r w:rsidRPr="00EB0EE5">
              <w:rPr>
                <w:kern w:val="2"/>
                <w:sz w:val="24"/>
                <w:szCs w:val="24"/>
              </w:rPr>
              <w:t>1.2.1. Pavadinimas</w:t>
            </w:r>
          </w:p>
        </w:tc>
        <w:tc>
          <w:tcPr>
            <w:tcW w:w="3510" w:type="dxa"/>
          </w:tcPr>
          <w:p w14:paraId="71AA8174" w14:textId="77777777" w:rsidR="00805320" w:rsidRPr="00EB0EE5" w:rsidRDefault="00805320" w:rsidP="00711700">
            <w:pPr>
              <w:jc w:val="center"/>
              <w:rPr>
                <w:kern w:val="2"/>
                <w:sz w:val="24"/>
                <w:szCs w:val="24"/>
              </w:rPr>
            </w:pPr>
          </w:p>
        </w:tc>
      </w:tr>
      <w:tr w:rsidR="00805320" w:rsidRPr="00EB0EE5" w14:paraId="6886A90E" w14:textId="77777777" w:rsidTr="00711700">
        <w:tc>
          <w:tcPr>
            <w:tcW w:w="2808" w:type="dxa"/>
            <w:vMerge/>
          </w:tcPr>
          <w:p w14:paraId="55BDB0DF" w14:textId="77777777" w:rsidR="00805320" w:rsidRPr="00EB0EE5" w:rsidRDefault="00805320" w:rsidP="00711700">
            <w:pPr>
              <w:rPr>
                <w:b/>
                <w:bCs/>
                <w:kern w:val="2"/>
                <w:sz w:val="24"/>
                <w:szCs w:val="24"/>
              </w:rPr>
            </w:pPr>
          </w:p>
        </w:tc>
        <w:tc>
          <w:tcPr>
            <w:tcW w:w="3240" w:type="dxa"/>
          </w:tcPr>
          <w:p w14:paraId="69373F1D" w14:textId="77777777" w:rsidR="00805320" w:rsidRPr="00EB0EE5" w:rsidRDefault="00805320" w:rsidP="00711700">
            <w:pPr>
              <w:rPr>
                <w:kern w:val="2"/>
                <w:sz w:val="24"/>
                <w:szCs w:val="24"/>
              </w:rPr>
            </w:pPr>
            <w:r w:rsidRPr="00EB0EE5">
              <w:rPr>
                <w:kern w:val="2"/>
                <w:sz w:val="24"/>
                <w:szCs w:val="24"/>
              </w:rPr>
              <w:t>1.2.2. Juridinio asmens kodas</w:t>
            </w:r>
          </w:p>
        </w:tc>
        <w:tc>
          <w:tcPr>
            <w:tcW w:w="3510" w:type="dxa"/>
          </w:tcPr>
          <w:p w14:paraId="077D2F27" w14:textId="77777777" w:rsidR="00805320" w:rsidRPr="00EB0EE5" w:rsidRDefault="00805320" w:rsidP="00711700">
            <w:pPr>
              <w:jc w:val="center"/>
              <w:rPr>
                <w:kern w:val="2"/>
                <w:sz w:val="24"/>
                <w:szCs w:val="24"/>
              </w:rPr>
            </w:pPr>
          </w:p>
        </w:tc>
      </w:tr>
      <w:tr w:rsidR="00805320" w:rsidRPr="00EB0EE5" w14:paraId="588526B2" w14:textId="77777777" w:rsidTr="00711700">
        <w:tc>
          <w:tcPr>
            <w:tcW w:w="2808" w:type="dxa"/>
            <w:vMerge/>
          </w:tcPr>
          <w:p w14:paraId="11107FA4" w14:textId="77777777" w:rsidR="00805320" w:rsidRPr="00EB0EE5" w:rsidRDefault="00805320" w:rsidP="00711700">
            <w:pPr>
              <w:rPr>
                <w:b/>
                <w:bCs/>
                <w:kern w:val="2"/>
                <w:sz w:val="24"/>
                <w:szCs w:val="24"/>
              </w:rPr>
            </w:pPr>
          </w:p>
        </w:tc>
        <w:tc>
          <w:tcPr>
            <w:tcW w:w="3240" w:type="dxa"/>
          </w:tcPr>
          <w:p w14:paraId="40FD6C3A" w14:textId="77777777" w:rsidR="00805320" w:rsidRPr="00EB0EE5" w:rsidRDefault="00805320" w:rsidP="00711700">
            <w:pPr>
              <w:rPr>
                <w:kern w:val="2"/>
                <w:sz w:val="24"/>
                <w:szCs w:val="24"/>
              </w:rPr>
            </w:pPr>
            <w:r w:rsidRPr="00EB0EE5">
              <w:rPr>
                <w:kern w:val="2"/>
                <w:sz w:val="24"/>
                <w:szCs w:val="24"/>
              </w:rPr>
              <w:t>1.2.3. Adresas</w:t>
            </w:r>
          </w:p>
        </w:tc>
        <w:tc>
          <w:tcPr>
            <w:tcW w:w="3510" w:type="dxa"/>
          </w:tcPr>
          <w:p w14:paraId="552DC902" w14:textId="77777777" w:rsidR="00805320" w:rsidRPr="00EB0EE5" w:rsidRDefault="00805320" w:rsidP="00711700">
            <w:pPr>
              <w:jc w:val="center"/>
              <w:rPr>
                <w:kern w:val="2"/>
                <w:sz w:val="24"/>
                <w:szCs w:val="24"/>
              </w:rPr>
            </w:pPr>
          </w:p>
        </w:tc>
      </w:tr>
      <w:tr w:rsidR="00805320" w:rsidRPr="00EB0EE5" w14:paraId="1D5D882B" w14:textId="77777777" w:rsidTr="00711700">
        <w:tc>
          <w:tcPr>
            <w:tcW w:w="2808" w:type="dxa"/>
            <w:vMerge/>
          </w:tcPr>
          <w:p w14:paraId="072A53C2" w14:textId="77777777" w:rsidR="00805320" w:rsidRPr="00EB0EE5" w:rsidRDefault="00805320" w:rsidP="00711700">
            <w:pPr>
              <w:rPr>
                <w:b/>
                <w:bCs/>
                <w:kern w:val="2"/>
                <w:sz w:val="24"/>
                <w:szCs w:val="24"/>
              </w:rPr>
            </w:pPr>
          </w:p>
        </w:tc>
        <w:tc>
          <w:tcPr>
            <w:tcW w:w="3240" w:type="dxa"/>
          </w:tcPr>
          <w:p w14:paraId="7DDBEBD3" w14:textId="77777777" w:rsidR="00805320" w:rsidRPr="00EB0EE5" w:rsidRDefault="00805320" w:rsidP="00711700">
            <w:pPr>
              <w:rPr>
                <w:kern w:val="2"/>
                <w:sz w:val="24"/>
                <w:szCs w:val="24"/>
              </w:rPr>
            </w:pPr>
            <w:r w:rsidRPr="00EB0EE5">
              <w:rPr>
                <w:kern w:val="2"/>
                <w:sz w:val="24"/>
                <w:szCs w:val="24"/>
              </w:rPr>
              <w:t>1.2.4. PVM mokėtojo kodas</w:t>
            </w:r>
          </w:p>
        </w:tc>
        <w:tc>
          <w:tcPr>
            <w:tcW w:w="3510" w:type="dxa"/>
          </w:tcPr>
          <w:p w14:paraId="78F30040" w14:textId="77777777" w:rsidR="00805320" w:rsidRPr="00EB0EE5" w:rsidRDefault="00805320" w:rsidP="00711700">
            <w:pPr>
              <w:jc w:val="center"/>
              <w:rPr>
                <w:kern w:val="2"/>
                <w:sz w:val="24"/>
                <w:szCs w:val="24"/>
              </w:rPr>
            </w:pPr>
          </w:p>
        </w:tc>
      </w:tr>
      <w:tr w:rsidR="00805320" w:rsidRPr="00EB0EE5" w14:paraId="054D5155" w14:textId="77777777" w:rsidTr="00711700">
        <w:tc>
          <w:tcPr>
            <w:tcW w:w="2808" w:type="dxa"/>
            <w:vMerge/>
          </w:tcPr>
          <w:p w14:paraId="283DA946" w14:textId="77777777" w:rsidR="00805320" w:rsidRPr="00EB0EE5" w:rsidRDefault="00805320" w:rsidP="00711700">
            <w:pPr>
              <w:rPr>
                <w:b/>
                <w:bCs/>
                <w:kern w:val="2"/>
                <w:sz w:val="24"/>
                <w:szCs w:val="24"/>
              </w:rPr>
            </w:pPr>
          </w:p>
        </w:tc>
        <w:tc>
          <w:tcPr>
            <w:tcW w:w="3240" w:type="dxa"/>
          </w:tcPr>
          <w:p w14:paraId="60939920" w14:textId="77777777" w:rsidR="00805320" w:rsidRPr="00EB0EE5" w:rsidRDefault="00805320" w:rsidP="00711700">
            <w:pPr>
              <w:rPr>
                <w:kern w:val="2"/>
                <w:sz w:val="24"/>
                <w:szCs w:val="24"/>
              </w:rPr>
            </w:pPr>
            <w:r w:rsidRPr="00EB0EE5">
              <w:rPr>
                <w:kern w:val="2"/>
                <w:sz w:val="24"/>
                <w:szCs w:val="24"/>
              </w:rPr>
              <w:t>1.2.5. Atsiskaitomoji sąskaita</w:t>
            </w:r>
          </w:p>
        </w:tc>
        <w:tc>
          <w:tcPr>
            <w:tcW w:w="3510" w:type="dxa"/>
          </w:tcPr>
          <w:p w14:paraId="19665165" w14:textId="77777777" w:rsidR="00805320" w:rsidRPr="00EB0EE5" w:rsidRDefault="00805320" w:rsidP="00711700">
            <w:pPr>
              <w:jc w:val="center"/>
              <w:rPr>
                <w:kern w:val="2"/>
                <w:sz w:val="24"/>
                <w:szCs w:val="24"/>
              </w:rPr>
            </w:pPr>
          </w:p>
        </w:tc>
      </w:tr>
      <w:tr w:rsidR="00805320" w:rsidRPr="00EB0EE5" w14:paraId="720D898B" w14:textId="77777777" w:rsidTr="00711700">
        <w:tc>
          <w:tcPr>
            <w:tcW w:w="2808" w:type="dxa"/>
            <w:vMerge/>
          </w:tcPr>
          <w:p w14:paraId="0235E1DB" w14:textId="77777777" w:rsidR="00805320" w:rsidRPr="00EB0EE5" w:rsidRDefault="00805320" w:rsidP="00711700">
            <w:pPr>
              <w:rPr>
                <w:b/>
                <w:bCs/>
                <w:kern w:val="2"/>
                <w:sz w:val="24"/>
                <w:szCs w:val="24"/>
              </w:rPr>
            </w:pPr>
          </w:p>
        </w:tc>
        <w:tc>
          <w:tcPr>
            <w:tcW w:w="3240" w:type="dxa"/>
          </w:tcPr>
          <w:p w14:paraId="682635F8" w14:textId="77777777" w:rsidR="00805320" w:rsidRPr="00EB0EE5" w:rsidRDefault="00805320" w:rsidP="00711700">
            <w:pPr>
              <w:rPr>
                <w:kern w:val="2"/>
                <w:sz w:val="24"/>
                <w:szCs w:val="24"/>
              </w:rPr>
            </w:pPr>
            <w:r w:rsidRPr="00EB0EE5">
              <w:rPr>
                <w:kern w:val="2"/>
                <w:sz w:val="24"/>
                <w:szCs w:val="24"/>
              </w:rPr>
              <w:t>1.2.6. Bankas, banko kodas</w:t>
            </w:r>
          </w:p>
        </w:tc>
        <w:tc>
          <w:tcPr>
            <w:tcW w:w="3510" w:type="dxa"/>
          </w:tcPr>
          <w:p w14:paraId="1CF159C5" w14:textId="77777777" w:rsidR="00805320" w:rsidRPr="00EB0EE5" w:rsidRDefault="00805320" w:rsidP="00711700">
            <w:pPr>
              <w:jc w:val="center"/>
              <w:rPr>
                <w:kern w:val="2"/>
                <w:sz w:val="24"/>
                <w:szCs w:val="24"/>
              </w:rPr>
            </w:pPr>
          </w:p>
        </w:tc>
      </w:tr>
      <w:tr w:rsidR="00805320" w:rsidRPr="00EB0EE5" w14:paraId="4F460C52" w14:textId="77777777" w:rsidTr="00711700">
        <w:tc>
          <w:tcPr>
            <w:tcW w:w="2808" w:type="dxa"/>
            <w:vMerge/>
          </w:tcPr>
          <w:p w14:paraId="0C62956E" w14:textId="77777777" w:rsidR="00805320" w:rsidRPr="00EB0EE5" w:rsidRDefault="00805320" w:rsidP="00711700">
            <w:pPr>
              <w:rPr>
                <w:b/>
                <w:bCs/>
                <w:kern w:val="2"/>
                <w:sz w:val="24"/>
                <w:szCs w:val="24"/>
              </w:rPr>
            </w:pPr>
          </w:p>
        </w:tc>
        <w:tc>
          <w:tcPr>
            <w:tcW w:w="3240" w:type="dxa"/>
          </w:tcPr>
          <w:p w14:paraId="3D0B6139" w14:textId="77777777" w:rsidR="00805320" w:rsidRPr="00EB0EE5" w:rsidRDefault="00805320" w:rsidP="00711700">
            <w:pPr>
              <w:rPr>
                <w:kern w:val="2"/>
                <w:sz w:val="24"/>
                <w:szCs w:val="24"/>
              </w:rPr>
            </w:pPr>
            <w:r w:rsidRPr="00EB0EE5">
              <w:rPr>
                <w:kern w:val="2"/>
                <w:sz w:val="24"/>
                <w:szCs w:val="24"/>
              </w:rPr>
              <w:t>1.2.7. Telefonas</w:t>
            </w:r>
          </w:p>
        </w:tc>
        <w:tc>
          <w:tcPr>
            <w:tcW w:w="3510" w:type="dxa"/>
          </w:tcPr>
          <w:p w14:paraId="789D8D63" w14:textId="77777777" w:rsidR="00805320" w:rsidRPr="00EB0EE5" w:rsidRDefault="00805320" w:rsidP="00711700">
            <w:pPr>
              <w:jc w:val="center"/>
              <w:rPr>
                <w:kern w:val="2"/>
                <w:sz w:val="24"/>
                <w:szCs w:val="24"/>
              </w:rPr>
            </w:pPr>
          </w:p>
        </w:tc>
      </w:tr>
      <w:tr w:rsidR="00805320" w:rsidRPr="00EB0EE5" w14:paraId="12ED55FD" w14:textId="77777777" w:rsidTr="00711700">
        <w:tc>
          <w:tcPr>
            <w:tcW w:w="2808" w:type="dxa"/>
            <w:vMerge/>
          </w:tcPr>
          <w:p w14:paraId="4D537B48" w14:textId="77777777" w:rsidR="00805320" w:rsidRPr="00EB0EE5" w:rsidRDefault="00805320" w:rsidP="00711700">
            <w:pPr>
              <w:rPr>
                <w:b/>
                <w:bCs/>
                <w:kern w:val="2"/>
                <w:sz w:val="24"/>
                <w:szCs w:val="24"/>
              </w:rPr>
            </w:pPr>
          </w:p>
        </w:tc>
        <w:tc>
          <w:tcPr>
            <w:tcW w:w="3240" w:type="dxa"/>
          </w:tcPr>
          <w:p w14:paraId="16AD5CAA" w14:textId="77777777" w:rsidR="00805320" w:rsidRPr="00EB0EE5" w:rsidRDefault="00805320" w:rsidP="00711700">
            <w:pPr>
              <w:rPr>
                <w:kern w:val="2"/>
                <w:sz w:val="24"/>
                <w:szCs w:val="24"/>
              </w:rPr>
            </w:pPr>
            <w:r w:rsidRPr="00EB0EE5">
              <w:rPr>
                <w:kern w:val="2"/>
                <w:sz w:val="24"/>
                <w:szCs w:val="24"/>
              </w:rPr>
              <w:t>1.2.8. El. paštas</w:t>
            </w:r>
          </w:p>
        </w:tc>
        <w:tc>
          <w:tcPr>
            <w:tcW w:w="3510" w:type="dxa"/>
          </w:tcPr>
          <w:p w14:paraId="13C8A1A1" w14:textId="77777777" w:rsidR="00805320" w:rsidRPr="00EB0EE5" w:rsidRDefault="00805320" w:rsidP="00711700">
            <w:pPr>
              <w:jc w:val="center"/>
              <w:rPr>
                <w:kern w:val="2"/>
                <w:sz w:val="24"/>
                <w:szCs w:val="24"/>
              </w:rPr>
            </w:pPr>
          </w:p>
        </w:tc>
      </w:tr>
      <w:tr w:rsidR="00805320" w:rsidRPr="00EB0EE5" w14:paraId="0E1F2727" w14:textId="77777777" w:rsidTr="00711700">
        <w:tc>
          <w:tcPr>
            <w:tcW w:w="2808" w:type="dxa"/>
            <w:vMerge/>
          </w:tcPr>
          <w:p w14:paraId="36087CBD" w14:textId="77777777" w:rsidR="00805320" w:rsidRPr="00EB0EE5" w:rsidRDefault="00805320" w:rsidP="00711700">
            <w:pPr>
              <w:rPr>
                <w:b/>
                <w:bCs/>
                <w:kern w:val="2"/>
                <w:sz w:val="24"/>
                <w:szCs w:val="24"/>
              </w:rPr>
            </w:pPr>
          </w:p>
        </w:tc>
        <w:tc>
          <w:tcPr>
            <w:tcW w:w="3240" w:type="dxa"/>
          </w:tcPr>
          <w:p w14:paraId="7EA6307A" w14:textId="77777777" w:rsidR="00805320" w:rsidRPr="00EB0EE5" w:rsidRDefault="00805320" w:rsidP="00711700">
            <w:pPr>
              <w:rPr>
                <w:kern w:val="2"/>
                <w:sz w:val="24"/>
                <w:szCs w:val="24"/>
              </w:rPr>
            </w:pPr>
            <w:r w:rsidRPr="00EB0EE5">
              <w:rPr>
                <w:kern w:val="2"/>
                <w:sz w:val="24"/>
                <w:szCs w:val="24"/>
              </w:rPr>
              <w:t>1.2.9. Šalies atstovas</w:t>
            </w:r>
          </w:p>
        </w:tc>
        <w:tc>
          <w:tcPr>
            <w:tcW w:w="3510" w:type="dxa"/>
          </w:tcPr>
          <w:p w14:paraId="489EC602" w14:textId="77777777" w:rsidR="00805320" w:rsidRPr="00EB0EE5" w:rsidRDefault="00805320" w:rsidP="00711700">
            <w:pPr>
              <w:jc w:val="center"/>
              <w:rPr>
                <w:kern w:val="2"/>
                <w:sz w:val="24"/>
                <w:szCs w:val="24"/>
              </w:rPr>
            </w:pPr>
          </w:p>
        </w:tc>
      </w:tr>
      <w:tr w:rsidR="00805320" w:rsidRPr="00EB0EE5" w14:paraId="076B1397" w14:textId="77777777" w:rsidTr="00711700">
        <w:tc>
          <w:tcPr>
            <w:tcW w:w="2808" w:type="dxa"/>
            <w:vMerge/>
          </w:tcPr>
          <w:p w14:paraId="5C2DB046" w14:textId="77777777" w:rsidR="00805320" w:rsidRPr="00EB0EE5" w:rsidRDefault="00805320" w:rsidP="00711700">
            <w:pPr>
              <w:rPr>
                <w:b/>
                <w:bCs/>
                <w:kern w:val="2"/>
                <w:sz w:val="24"/>
                <w:szCs w:val="24"/>
              </w:rPr>
            </w:pPr>
          </w:p>
        </w:tc>
        <w:tc>
          <w:tcPr>
            <w:tcW w:w="3240" w:type="dxa"/>
          </w:tcPr>
          <w:p w14:paraId="5FD0549B" w14:textId="77777777" w:rsidR="00805320" w:rsidRPr="00EB0EE5" w:rsidRDefault="00805320" w:rsidP="00711700">
            <w:pPr>
              <w:rPr>
                <w:kern w:val="2"/>
                <w:sz w:val="24"/>
                <w:szCs w:val="24"/>
              </w:rPr>
            </w:pPr>
            <w:r w:rsidRPr="00EB0EE5">
              <w:rPr>
                <w:kern w:val="2"/>
                <w:sz w:val="24"/>
                <w:szCs w:val="24"/>
              </w:rPr>
              <w:t>1.2.10. Atstovavimo pagrindas</w:t>
            </w:r>
          </w:p>
        </w:tc>
        <w:tc>
          <w:tcPr>
            <w:tcW w:w="3510" w:type="dxa"/>
          </w:tcPr>
          <w:p w14:paraId="564A9CB8" w14:textId="77777777" w:rsidR="00805320" w:rsidRPr="00EB0EE5" w:rsidRDefault="00805320" w:rsidP="00711700">
            <w:pPr>
              <w:jc w:val="center"/>
              <w:rPr>
                <w:kern w:val="2"/>
                <w:sz w:val="24"/>
                <w:szCs w:val="24"/>
              </w:rPr>
            </w:pPr>
          </w:p>
        </w:tc>
      </w:tr>
    </w:tbl>
    <w:p w14:paraId="31DB4C0B" w14:textId="77777777" w:rsidR="00805320" w:rsidRPr="00EB0EE5" w:rsidRDefault="00805320" w:rsidP="00805320">
      <w:pPr>
        <w:jc w:val="both"/>
        <w:rPr>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805320" w:rsidRPr="00EB0EE5" w14:paraId="5285213B" w14:textId="77777777" w:rsidTr="00711700">
        <w:trPr>
          <w:trHeight w:val="300"/>
        </w:trPr>
        <w:tc>
          <w:tcPr>
            <w:tcW w:w="9535" w:type="dxa"/>
            <w:gridSpan w:val="5"/>
          </w:tcPr>
          <w:p w14:paraId="450100B6" w14:textId="77777777" w:rsidR="00805320" w:rsidRPr="00EB0EE5" w:rsidRDefault="00805320" w:rsidP="00711700">
            <w:pPr>
              <w:jc w:val="center"/>
              <w:rPr>
                <w:b/>
                <w:bCs/>
                <w:kern w:val="2"/>
                <w:sz w:val="24"/>
                <w:szCs w:val="24"/>
              </w:rPr>
            </w:pPr>
            <w:r w:rsidRPr="00EB0EE5">
              <w:rPr>
                <w:b/>
                <w:bCs/>
                <w:kern w:val="2"/>
                <w:sz w:val="24"/>
                <w:szCs w:val="24"/>
              </w:rPr>
              <w:t>2. ATSAKINGI ASMENYS</w:t>
            </w:r>
          </w:p>
        </w:tc>
      </w:tr>
      <w:tr w:rsidR="00805320" w:rsidRPr="00EB0EE5" w14:paraId="7EBE96D4"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58A97A" w14:textId="77777777" w:rsidR="00805320" w:rsidRPr="00EB0EE5" w:rsidRDefault="00805320" w:rsidP="00711700">
            <w:pPr>
              <w:rPr>
                <w:b/>
                <w:bCs/>
                <w:kern w:val="2"/>
                <w:sz w:val="24"/>
                <w:szCs w:val="24"/>
              </w:rPr>
            </w:pPr>
            <w:r w:rsidRPr="00EB0EE5">
              <w:rPr>
                <w:b/>
                <w:bCs/>
                <w:kern w:val="2"/>
                <w:sz w:val="24"/>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5C6A8D61" w14:textId="77777777" w:rsidR="00805320" w:rsidRPr="00EB0EE5" w:rsidRDefault="00805320" w:rsidP="00711700">
            <w:pPr>
              <w:rPr>
                <w:color w:val="4472C4"/>
                <w:kern w:val="2"/>
                <w:sz w:val="24"/>
                <w:szCs w:val="24"/>
              </w:rPr>
            </w:pPr>
            <w:r w:rsidRPr="00EB0EE5">
              <w:rPr>
                <w:color w:val="4472C4"/>
                <w:kern w:val="2"/>
                <w:sz w:val="24"/>
                <w:szCs w:val="24"/>
              </w:rPr>
              <w:t>(nurodyti padalinį / skyrių, pareigas, vardą, pavardę, tel., el. paštą)</w:t>
            </w:r>
          </w:p>
        </w:tc>
      </w:tr>
      <w:tr w:rsidR="00805320" w:rsidRPr="00EB0EE5" w14:paraId="6773F9DF"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AD45FD" w14:textId="77777777" w:rsidR="00805320" w:rsidRPr="00EB0EE5" w:rsidRDefault="00805320" w:rsidP="00711700">
            <w:pPr>
              <w:rPr>
                <w:b/>
                <w:bCs/>
                <w:kern w:val="2"/>
                <w:sz w:val="24"/>
                <w:szCs w:val="24"/>
              </w:rPr>
            </w:pPr>
            <w:r w:rsidRPr="00EB0EE5">
              <w:rPr>
                <w:b/>
                <w:bCs/>
                <w:kern w:val="2"/>
                <w:sz w:val="24"/>
                <w:szCs w:val="24"/>
              </w:rPr>
              <w:t xml:space="preserve">2.2. Tiekėjo kontaktiniai asmenys, atsakingi už Sutarties </w:t>
            </w:r>
            <w:r w:rsidRPr="00EB0EE5">
              <w:rPr>
                <w:b/>
                <w:bCs/>
                <w:kern w:val="2"/>
                <w:sz w:val="24"/>
                <w:szCs w:val="24"/>
              </w:rPr>
              <w:lastRenderedPageBreak/>
              <w:t>vykdymą</w:t>
            </w:r>
          </w:p>
        </w:tc>
        <w:tc>
          <w:tcPr>
            <w:tcW w:w="6828" w:type="dxa"/>
            <w:gridSpan w:val="2"/>
            <w:tcBorders>
              <w:top w:val="single" w:sz="4" w:space="0" w:color="auto"/>
              <w:left w:val="single" w:sz="4" w:space="0" w:color="auto"/>
              <w:bottom w:val="single" w:sz="4" w:space="0" w:color="auto"/>
              <w:right w:val="single" w:sz="4" w:space="0" w:color="auto"/>
            </w:tcBorders>
          </w:tcPr>
          <w:p w14:paraId="4262E83B" w14:textId="77777777" w:rsidR="00805320" w:rsidRPr="00EB0EE5" w:rsidRDefault="00805320" w:rsidP="00711700">
            <w:pPr>
              <w:rPr>
                <w:color w:val="4472C4"/>
                <w:kern w:val="2"/>
                <w:sz w:val="24"/>
                <w:szCs w:val="24"/>
              </w:rPr>
            </w:pPr>
            <w:r w:rsidRPr="00EB0EE5">
              <w:rPr>
                <w:color w:val="4472C4"/>
                <w:kern w:val="2"/>
                <w:sz w:val="24"/>
                <w:szCs w:val="24"/>
              </w:rPr>
              <w:lastRenderedPageBreak/>
              <w:t>(nurodyti padalinį / skyrių, pareigas, vardą, pavardę, tel., el. paštą)</w:t>
            </w:r>
          </w:p>
        </w:tc>
      </w:tr>
      <w:tr w:rsidR="00805320" w:rsidRPr="00EB0EE5" w14:paraId="7A5941F5" w14:textId="77777777" w:rsidTr="00711700">
        <w:trPr>
          <w:trHeight w:val="300"/>
        </w:trPr>
        <w:tc>
          <w:tcPr>
            <w:tcW w:w="9535" w:type="dxa"/>
            <w:gridSpan w:val="5"/>
          </w:tcPr>
          <w:p w14:paraId="6745C311" w14:textId="77777777" w:rsidR="00805320" w:rsidRPr="00EB0EE5" w:rsidRDefault="00805320" w:rsidP="00711700">
            <w:pPr>
              <w:jc w:val="center"/>
              <w:rPr>
                <w:b/>
                <w:bCs/>
                <w:kern w:val="2"/>
                <w:sz w:val="24"/>
                <w:szCs w:val="24"/>
              </w:rPr>
            </w:pPr>
            <w:r w:rsidRPr="00EB0EE5">
              <w:rPr>
                <w:b/>
                <w:bCs/>
                <w:kern w:val="2"/>
                <w:sz w:val="24"/>
                <w:szCs w:val="24"/>
              </w:rPr>
              <w:t>3. SUTARTIES DALYKAS</w:t>
            </w:r>
          </w:p>
        </w:tc>
      </w:tr>
      <w:tr w:rsidR="00805320" w:rsidRPr="00EB0EE5" w14:paraId="6CC23714"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444B97" w14:textId="77777777" w:rsidR="00805320" w:rsidRPr="00EB0EE5" w:rsidRDefault="00805320" w:rsidP="00711700">
            <w:pPr>
              <w:rPr>
                <w:b/>
                <w:bCs/>
                <w:kern w:val="2"/>
                <w:sz w:val="24"/>
                <w:szCs w:val="24"/>
              </w:rPr>
            </w:pPr>
            <w:r w:rsidRPr="00EB0EE5">
              <w:rPr>
                <w:b/>
                <w:bCs/>
                <w:kern w:val="2"/>
                <w:sz w:val="24"/>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5FCC299" w14:textId="7F166B51" w:rsidR="00805320" w:rsidRPr="00EB0EE5" w:rsidRDefault="00295B2B" w:rsidP="00711700">
            <w:pPr>
              <w:jc w:val="both"/>
              <w:rPr>
                <w:color w:val="000000"/>
                <w:kern w:val="2"/>
                <w:sz w:val="24"/>
                <w:szCs w:val="24"/>
              </w:rPr>
            </w:pPr>
            <w:r w:rsidRPr="00EB0EE5">
              <w:rPr>
                <w:color w:val="000000"/>
                <w:kern w:val="0"/>
                <w:sz w:val="24"/>
                <w:szCs w:val="24"/>
              </w:rPr>
              <w:t xml:space="preserve">Keltuvų žmonėms su negalia (2 vnt.) pirkimas su </w:t>
            </w:r>
            <w:r w:rsidR="00065653">
              <w:rPr>
                <w:color w:val="000000"/>
                <w:kern w:val="0"/>
                <w:sz w:val="24"/>
                <w:szCs w:val="24"/>
              </w:rPr>
              <w:t xml:space="preserve">pristatymu ir </w:t>
            </w:r>
            <w:r w:rsidRPr="00EB0EE5">
              <w:rPr>
                <w:color w:val="000000"/>
                <w:kern w:val="0"/>
                <w:sz w:val="24"/>
                <w:szCs w:val="24"/>
              </w:rPr>
              <w:t xml:space="preserve">montavimu. </w:t>
            </w:r>
            <w:r w:rsidR="00805320" w:rsidRPr="00EB0EE5">
              <w:rPr>
                <w:color w:val="000000"/>
                <w:kern w:val="2"/>
                <w:sz w:val="24"/>
                <w:szCs w:val="24"/>
              </w:rPr>
              <w:t xml:space="preserve">Išsamus Prekių aprašymas ir kiti reikalavimai tiekiamoms Prekėms nustatyti Sutarties priede Nr. [1] „Techninė specifikacija“ (toliau – Techninė specifikacija) ir Sutarties priede Nr. [2] „Pasiūlymas“.  </w:t>
            </w:r>
          </w:p>
        </w:tc>
      </w:tr>
      <w:tr w:rsidR="00805320" w:rsidRPr="00EB0EE5" w14:paraId="6DF5A6CD"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C7EFC0" w14:textId="77777777" w:rsidR="00805320" w:rsidRPr="00EB0EE5" w:rsidRDefault="00805320" w:rsidP="00711700">
            <w:pPr>
              <w:rPr>
                <w:b/>
                <w:bCs/>
                <w:kern w:val="2"/>
                <w:sz w:val="24"/>
                <w:szCs w:val="24"/>
              </w:rPr>
            </w:pPr>
            <w:r w:rsidRPr="00EB0EE5">
              <w:rPr>
                <w:b/>
                <w:bCs/>
                <w:kern w:val="2"/>
                <w:sz w:val="24"/>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4591C3" w14:textId="77777777" w:rsidR="00805320" w:rsidRPr="00EB0EE5" w:rsidRDefault="00805320" w:rsidP="00711700">
            <w:pPr>
              <w:rPr>
                <w:kern w:val="2"/>
                <w:sz w:val="24"/>
                <w:szCs w:val="24"/>
              </w:rPr>
            </w:pPr>
            <w:r w:rsidRPr="00EB0EE5">
              <w:rPr>
                <w:kern w:val="2"/>
                <w:sz w:val="24"/>
                <w:szCs w:val="24"/>
              </w:rPr>
              <w:t>Nurodyti pirkimo pavadinimą pagal pirkimo dalį, Nr.....</w:t>
            </w:r>
          </w:p>
        </w:tc>
      </w:tr>
      <w:tr w:rsidR="00805320" w:rsidRPr="00EB0EE5" w14:paraId="5731A66C"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0CF2D3" w14:textId="77777777" w:rsidR="00805320" w:rsidRPr="00EB0EE5" w:rsidRDefault="00805320" w:rsidP="00711700">
            <w:pPr>
              <w:rPr>
                <w:b/>
                <w:bCs/>
                <w:kern w:val="2"/>
                <w:sz w:val="24"/>
                <w:szCs w:val="24"/>
              </w:rPr>
            </w:pPr>
            <w:r w:rsidRPr="00EB0EE5">
              <w:rPr>
                <w:b/>
                <w:bCs/>
                <w:kern w:val="2"/>
                <w:sz w:val="24"/>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7FCC2EF0" w14:textId="77777777" w:rsidR="00805320" w:rsidRPr="00EB0EE5" w:rsidRDefault="00805320" w:rsidP="00711700">
            <w:pPr>
              <w:rPr>
                <w:kern w:val="2"/>
                <w:sz w:val="24"/>
                <w:szCs w:val="24"/>
              </w:rPr>
            </w:pPr>
            <w:r w:rsidRPr="00EB0EE5">
              <w:rPr>
                <w:kern w:val="2"/>
                <w:sz w:val="24"/>
                <w:szCs w:val="24"/>
              </w:rPr>
              <w:t>Netaikoma</w:t>
            </w:r>
          </w:p>
        </w:tc>
      </w:tr>
      <w:tr w:rsidR="00805320" w:rsidRPr="00EB0EE5" w14:paraId="3AE5CC4D" w14:textId="77777777" w:rsidTr="00711700">
        <w:trPr>
          <w:trHeight w:val="300"/>
        </w:trPr>
        <w:tc>
          <w:tcPr>
            <w:tcW w:w="9535" w:type="dxa"/>
            <w:gridSpan w:val="5"/>
          </w:tcPr>
          <w:p w14:paraId="26CA532E" w14:textId="77777777" w:rsidR="00805320" w:rsidRPr="00EB0EE5" w:rsidRDefault="00805320" w:rsidP="00711700">
            <w:pPr>
              <w:jc w:val="center"/>
              <w:rPr>
                <w:b/>
                <w:bCs/>
                <w:kern w:val="2"/>
                <w:sz w:val="24"/>
                <w:szCs w:val="24"/>
              </w:rPr>
            </w:pPr>
            <w:r w:rsidRPr="00EB0EE5">
              <w:rPr>
                <w:b/>
                <w:bCs/>
                <w:kern w:val="2"/>
                <w:sz w:val="24"/>
                <w:szCs w:val="24"/>
              </w:rPr>
              <w:t>4. PREKIŲ PRISTATYMO TERMINAI IR PREKIŲ PERDAVIMO - PRIĖMIMO TVARKA</w:t>
            </w:r>
          </w:p>
        </w:tc>
      </w:tr>
      <w:tr w:rsidR="00805320" w:rsidRPr="00EB0EE5" w14:paraId="2C7FE1E3"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DB6F7B" w14:textId="77777777" w:rsidR="00805320" w:rsidRPr="00EB0EE5" w:rsidRDefault="00805320" w:rsidP="00711700">
            <w:pPr>
              <w:rPr>
                <w:b/>
                <w:bCs/>
                <w:kern w:val="2"/>
                <w:sz w:val="24"/>
                <w:szCs w:val="24"/>
              </w:rPr>
            </w:pPr>
            <w:r w:rsidRPr="00EB0EE5">
              <w:rPr>
                <w:b/>
                <w:bCs/>
                <w:kern w:val="2"/>
                <w:sz w:val="24"/>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29507C6E" w14:textId="156AAB22" w:rsidR="00805320" w:rsidRPr="00EB0EE5" w:rsidRDefault="00805320" w:rsidP="00711700">
            <w:pPr>
              <w:jc w:val="both"/>
              <w:rPr>
                <w:color w:val="000000" w:themeColor="text1"/>
                <w:kern w:val="2"/>
                <w:sz w:val="24"/>
                <w:szCs w:val="24"/>
              </w:rPr>
            </w:pPr>
            <w:r w:rsidRPr="00EB0EE5">
              <w:rPr>
                <w:color w:val="000000" w:themeColor="text1"/>
                <w:kern w:val="2"/>
                <w:sz w:val="24"/>
                <w:szCs w:val="24"/>
              </w:rPr>
              <w:t>Tiekėjas Prekes (visą Prekių kiekį) įsipareigoja pristatyti</w:t>
            </w:r>
            <w:r w:rsidR="00CC3474" w:rsidRPr="00EB0EE5">
              <w:rPr>
                <w:color w:val="000000" w:themeColor="text1"/>
                <w:kern w:val="2"/>
                <w:sz w:val="24"/>
                <w:szCs w:val="24"/>
              </w:rPr>
              <w:t xml:space="preserve"> </w:t>
            </w:r>
            <w:r w:rsidR="00ED790A" w:rsidRPr="00EB0EE5">
              <w:rPr>
                <w:color w:val="000000" w:themeColor="text1"/>
                <w:kern w:val="2"/>
                <w:sz w:val="24"/>
                <w:szCs w:val="24"/>
              </w:rPr>
              <w:t xml:space="preserve">ir sumontuoti per </w:t>
            </w:r>
            <w:r w:rsidR="00BC7679">
              <w:rPr>
                <w:color w:val="000000" w:themeColor="text1"/>
                <w:kern w:val="2"/>
                <w:sz w:val="24"/>
                <w:szCs w:val="24"/>
              </w:rPr>
              <w:t>3</w:t>
            </w:r>
            <w:r w:rsidR="00ED790A" w:rsidRPr="00EB0EE5">
              <w:rPr>
                <w:color w:val="000000" w:themeColor="text1"/>
                <w:kern w:val="2"/>
                <w:sz w:val="24"/>
                <w:szCs w:val="24"/>
              </w:rPr>
              <w:t xml:space="preserve"> (</w:t>
            </w:r>
            <w:r w:rsidR="00BC7679">
              <w:rPr>
                <w:color w:val="000000" w:themeColor="text1"/>
                <w:kern w:val="2"/>
                <w:sz w:val="24"/>
                <w:szCs w:val="24"/>
              </w:rPr>
              <w:t>tr</w:t>
            </w:r>
            <w:r w:rsidR="00890463">
              <w:rPr>
                <w:color w:val="000000" w:themeColor="text1"/>
                <w:kern w:val="2"/>
                <w:sz w:val="24"/>
                <w:szCs w:val="24"/>
              </w:rPr>
              <w:t>ys</w:t>
            </w:r>
            <w:r w:rsidR="00ED790A" w:rsidRPr="00EB0EE5">
              <w:rPr>
                <w:color w:val="000000" w:themeColor="text1"/>
                <w:kern w:val="2"/>
                <w:sz w:val="24"/>
                <w:szCs w:val="24"/>
              </w:rPr>
              <w:t>) mėnesius</w:t>
            </w:r>
            <w:r w:rsidRPr="00EB0EE5">
              <w:rPr>
                <w:color w:val="000000" w:themeColor="text1"/>
                <w:kern w:val="2"/>
                <w:sz w:val="24"/>
                <w:szCs w:val="24"/>
              </w:rPr>
              <w:t xml:space="preserve"> nuo Sutarties įsigaliojimo dienos šiuo adresu</w:t>
            </w:r>
            <w:r w:rsidR="00B775AF" w:rsidRPr="00EB0EE5">
              <w:rPr>
                <w:color w:val="000000" w:themeColor="text1"/>
                <w:kern w:val="2"/>
                <w:sz w:val="24"/>
                <w:szCs w:val="24"/>
              </w:rPr>
              <w:t>: Pievų g. 7, Medingėnai, Rietavo sa</w:t>
            </w:r>
            <w:r w:rsidR="00AD09E6" w:rsidRPr="00EB0EE5">
              <w:rPr>
                <w:color w:val="000000" w:themeColor="text1"/>
                <w:kern w:val="2"/>
                <w:sz w:val="24"/>
                <w:szCs w:val="24"/>
              </w:rPr>
              <w:t>v</w:t>
            </w:r>
            <w:r w:rsidR="00B775AF" w:rsidRPr="00EB0EE5">
              <w:rPr>
                <w:color w:val="000000" w:themeColor="text1"/>
                <w:kern w:val="2"/>
                <w:sz w:val="24"/>
                <w:szCs w:val="24"/>
              </w:rPr>
              <w:t xml:space="preserve">. </w:t>
            </w:r>
            <w:r w:rsidR="00AD09E6" w:rsidRPr="00EB0EE5">
              <w:rPr>
                <w:color w:val="000000" w:themeColor="text1"/>
                <w:kern w:val="2"/>
                <w:sz w:val="24"/>
                <w:szCs w:val="24"/>
              </w:rPr>
              <w:t xml:space="preserve">ir </w:t>
            </w:r>
            <w:r w:rsidRPr="00EB0EE5">
              <w:rPr>
                <w:color w:val="000000" w:themeColor="text1"/>
                <w:kern w:val="2"/>
                <w:sz w:val="24"/>
                <w:szCs w:val="24"/>
              </w:rPr>
              <w:t xml:space="preserve"> </w:t>
            </w:r>
            <w:r w:rsidR="00AD09E6" w:rsidRPr="00EB0EE5">
              <w:rPr>
                <w:color w:val="000000" w:themeColor="text1"/>
                <w:kern w:val="2"/>
                <w:sz w:val="24"/>
                <w:szCs w:val="24"/>
              </w:rPr>
              <w:t>Pievų g. 9, Medin</w:t>
            </w:r>
            <w:r w:rsidR="00EF22A4" w:rsidRPr="00EB0EE5">
              <w:rPr>
                <w:color w:val="000000" w:themeColor="text1"/>
                <w:kern w:val="2"/>
                <w:sz w:val="24"/>
                <w:szCs w:val="24"/>
              </w:rPr>
              <w:t>gėnai, Rietavo sav.</w:t>
            </w:r>
          </w:p>
          <w:p w14:paraId="0FC24B06" w14:textId="77777777" w:rsidR="00805320" w:rsidRPr="00EB0EE5" w:rsidRDefault="00805320" w:rsidP="00711700">
            <w:pPr>
              <w:rPr>
                <w:color w:val="000000" w:themeColor="text1"/>
                <w:kern w:val="2"/>
                <w:sz w:val="24"/>
                <w:szCs w:val="24"/>
              </w:rPr>
            </w:pPr>
          </w:p>
          <w:p w14:paraId="4EB90EF6" w14:textId="6FBE2B47" w:rsidR="00805320" w:rsidRPr="00EB0EE5" w:rsidRDefault="00805320" w:rsidP="00711700">
            <w:pPr>
              <w:jc w:val="both"/>
              <w:rPr>
                <w:color w:val="000000" w:themeColor="text1"/>
                <w:kern w:val="2"/>
                <w:sz w:val="24"/>
                <w:szCs w:val="24"/>
              </w:rPr>
            </w:pPr>
          </w:p>
        </w:tc>
      </w:tr>
      <w:tr w:rsidR="00805320" w:rsidRPr="00EB0EE5" w14:paraId="39F31D99"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09983B" w14:textId="77777777" w:rsidR="00805320" w:rsidRPr="00EB0EE5" w:rsidRDefault="00805320" w:rsidP="00711700">
            <w:pPr>
              <w:rPr>
                <w:b/>
                <w:bCs/>
                <w:kern w:val="2"/>
                <w:sz w:val="24"/>
                <w:szCs w:val="24"/>
              </w:rPr>
            </w:pPr>
            <w:r w:rsidRPr="00EB0EE5">
              <w:rPr>
                <w:b/>
                <w:bCs/>
                <w:kern w:val="2"/>
                <w:sz w:val="24"/>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821F650" w14:textId="77777777" w:rsidR="00805320" w:rsidRPr="00EB0EE5" w:rsidRDefault="00805320" w:rsidP="00711700">
            <w:pPr>
              <w:rPr>
                <w:kern w:val="2"/>
                <w:sz w:val="24"/>
                <w:szCs w:val="24"/>
              </w:rPr>
            </w:pPr>
            <w:r w:rsidRPr="00EB0EE5">
              <w:rPr>
                <w:kern w:val="2"/>
                <w:sz w:val="24"/>
                <w:szCs w:val="24"/>
              </w:rPr>
              <w:t>Netaikoma</w:t>
            </w:r>
          </w:p>
        </w:tc>
      </w:tr>
      <w:tr w:rsidR="00805320" w:rsidRPr="00EB0EE5" w14:paraId="7525CC87"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EC35BD0" w14:textId="77777777" w:rsidR="00805320" w:rsidRPr="00EB0EE5" w:rsidRDefault="00805320" w:rsidP="00711700">
            <w:pPr>
              <w:rPr>
                <w:b/>
                <w:bCs/>
                <w:kern w:val="2"/>
                <w:sz w:val="24"/>
                <w:szCs w:val="24"/>
              </w:rPr>
            </w:pPr>
            <w:r w:rsidRPr="00EB0EE5">
              <w:rPr>
                <w:b/>
                <w:bCs/>
                <w:kern w:val="2"/>
                <w:sz w:val="24"/>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7A5FD3F" w14:textId="77777777" w:rsidR="00805320" w:rsidRPr="00EB0EE5" w:rsidRDefault="00805320" w:rsidP="00711700">
            <w:pPr>
              <w:rPr>
                <w:kern w:val="2"/>
                <w:sz w:val="24"/>
                <w:szCs w:val="24"/>
              </w:rPr>
            </w:pPr>
            <w:r w:rsidRPr="00EB0EE5">
              <w:rPr>
                <w:kern w:val="2"/>
                <w:sz w:val="24"/>
                <w:szCs w:val="24"/>
              </w:rPr>
              <w:t>Netaikoma</w:t>
            </w:r>
          </w:p>
          <w:p w14:paraId="65F14D0D" w14:textId="77777777" w:rsidR="00805320" w:rsidRPr="00EB0EE5" w:rsidRDefault="00805320" w:rsidP="00711700">
            <w:pPr>
              <w:rPr>
                <w:kern w:val="2"/>
                <w:sz w:val="24"/>
                <w:szCs w:val="24"/>
              </w:rPr>
            </w:pPr>
          </w:p>
        </w:tc>
      </w:tr>
      <w:tr w:rsidR="00805320" w:rsidRPr="00EB0EE5" w14:paraId="475C309E"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244AF5" w14:textId="77777777" w:rsidR="00805320" w:rsidRPr="00EB0EE5" w:rsidRDefault="00805320" w:rsidP="00711700">
            <w:pPr>
              <w:rPr>
                <w:b/>
                <w:bCs/>
                <w:kern w:val="2"/>
                <w:sz w:val="24"/>
                <w:szCs w:val="24"/>
              </w:rPr>
            </w:pPr>
            <w:r w:rsidRPr="00EB0EE5">
              <w:rPr>
                <w:b/>
                <w:bCs/>
                <w:kern w:val="2"/>
                <w:sz w:val="24"/>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795C72D7" w14:textId="77777777" w:rsidR="00805320" w:rsidRPr="00EB0EE5" w:rsidRDefault="00805320" w:rsidP="00711700">
            <w:pPr>
              <w:rPr>
                <w:kern w:val="2"/>
                <w:sz w:val="24"/>
                <w:szCs w:val="24"/>
              </w:rPr>
            </w:pPr>
            <w:r w:rsidRPr="00EB0EE5">
              <w:rPr>
                <w:kern w:val="2"/>
                <w:sz w:val="24"/>
                <w:szCs w:val="24"/>
              </w:rPr>
              <w:t>Netaikoma</w:t>
            </w:r>
          </w:p>
          <w:p w14:paraId="6AAE9A23" w14:textId="77777777" w:rsidR="00805320" w:rsidRPr="00EB0EE5" w:rsidRDefault="00805320" w:rsidP="00711700">
            <w:pPr>
              <w:rPr>
                <w:kern w:val="2"/>
                <w:sz w:val="24"/>
                <w:szCs w:val="24"/>
              </w:rPr>
            </w:pPr>
          </w:p>
        </w:tc>
      </w:tr>
      <w:tr w:rsidR="00805320" w:rsidRPr="00EB0EE5" w14:paraId="0A180CD0"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C1F990" w14:textId="77777777" w:rsidR="00805320" w:rsidRPr="00EB0EE5" w:rsidRDefault="00805320" w:rsidP="00711700">
            <w:pPr>
              <w:rPr>
                <w:b/>
                <w:bCs/>
                <w:kern w:val="2"/>
                <w:sz w:val="24"/>
                <w:szCs w:val="24"/>
              </w:rPr>
            </w:pPr>
            <w:r w:rsidRPr="00EB0EE5">
              <w:rPr>
                <w:b/>
                <w:bCs/>
                <w:kern w:val="2"/>
                <w:sz w:val="24"/>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3DFC1BC" w14:textId="5B7D51C1" w:rsidR="00805320" w:rsidRPr="0063701A" w:rsidRDefault="00805320" w:rsidP="00711700">
            <w:pPr>
              <w:jc w:val="both"/>
              <w:rPr>
                <w:kern w:val="2"/>
                <w:sz w:val="24"/>
                <w:szCs w:val="24"/>
              </w:rPr>
            </w:pPr>
            <w:r w:rsidRPr="0063701A">
              <w:rPr>
                <w:kern w:val="2"/>
                <w:sz w:val="24"/>
                <w:szCs w:val="24"/>
              </w:rPr>
              <w:t xml:space="preserve">Kartu su Prekėmis pateikiami šie dokumentai: </w:t>
            </w:r>
            <w:r w:rsidR="00013096" w:rsidRPr="0063701A">
              <w:rPr>
                <w:sz w:val="24"/>
                <w:szCs w:val="24"/>
              </w:rPr>
              <w:t>techninis pasas</w:t>
            </w:r>
            <w:r w:rsidR="0063701A">
              <w:rPr>
                <w:sz w:val="24"/>
                <w:szCs w:val="24"/>
              </w:rPr>
              <w:t>,</w:t>
            </w:r>
            <w:r w:rsidR="00013096" w:rsidRPr="0063701A">
              <w:rPr>
                <w:sz w:val="24"/>
                <w:szCs w:val="24"/>
              </w:rPr>
              <w:t xml:space="preserve"> ES atitikties deklaracija</w:t>
            </w:r>
            <w:r w:rsidR="0063701A">
              <w:rPr>
                <w:sz w:val="24"/>
                <w:szCs w:val="24"/>
              </w:rPr>
              <w:t>,</w:t>
            </w:r>
            <w:r w:rsidR="00013096" w:rsidRPr="0063701A">
              <w:rPr>
                <w:sz w:val="24"/>
                <w:szCs w:val="24"/>
              </w:rPr>
              <w:t xml:space="preserve"> naudojimo ir techninės priežiūros instrukcija lietuvių kalba</w:t>
            </w:r>
            <w:r w:rsidR="0063701A">
              <w:rPr>
                <w:sz w:val="24"/>
                <w:szCs w:val="24"/>
              </w:rPr>
              <w:t>,</w:t>
            </w:r>
            <w:r w:rsidR="00013096" w:rsidRPr="0063701A">
              <w:rPr>
                <w:sz w:val="24"/>
                <w:szCs w:val="24"/>
              </w:rPr>
              <w:t xml:space="preserve"> avarinio nuleidimo / gelbėjimo instrukcija</w:t>
            </w:r>
            <w:r w:rsidR="0063701A">
              <w:rPr>
                <w:sz w:val="24"/>
                <w:szCs w:val="24"/>
              </w:rPr>
              <w:t>,</w:t>
            </w:r>
            <w:r w:rsidR="00013096" w:rsidRPr="0063701A">
              <w:rPr>
                <w:sz w:val="24"/>
                <w:szCs w:val="24"/>
              </w:rPr>
              <w:t xml:space="preserve"> garantiniai dokumentai</w:t>
            </w:r>
            <w:r w:rsidR="0063701A">
              <w:rPr>
                <w:sz w:val="24"/>
                <w:szCs w:val="24"/>
              </w:rPr>
              <w:t>,</w:t>
            </w:r>
            <w:r w:rsidR="00013096" w:rsidRPr="0063701A">
              <w:rPr>
                <w:sz w:val="24"/>
                <w:szCs w:val="24"/>
              </w:rPr>
              <w:t xml:space="preserve"> bandymo ir perdavimo–priėmimo dokumentai.</w:t>
            </w:r>
            <w:r w:rsidR="00013096" w:rsidRPr="0063701A">
              <w:rPr>
                <w:kern w:val="2"/>
                <w:sz w:val="24"/>
                <w:szCs w:val="24"/>
              </w:rPr>
              <w:t xml:space="preserve"> </w:t>
            </w:r>
            <w:r w:rsidRPr="0063701A">
              <w:rPr>
                <w:kern w:val="2"/>
                <w:sz w:val="24"/>
                <w:szCs w:val="24"/>
              </w:rPr>
              <w:t>Tiekėjui nepateikus nurodytų dokumentų, laikoma, kad Prekės neatitinka Sutartyje nustatytų reikalavimų.</w:t>
            </w:r>
          </w:p>
        </w:tc>
      </w:tr>
      <w:tr w:rsidR="00805320" w:rsidRPr="00EB0EE5" w14:paraId="1CDEB6F0" w14:textId="77777777" w:rsidTr="00711700">
        <w:trPr>
          <w:trHeight w:val="300"/>
        </w:trPr>
        <w:tc>
          <w:tcPr>
            <w:tcW w:w="9535" w:type="dxa"/>
            <w:gridSpan w:val="5"/>
          </w:tcPr>
          <w:p w14:paraId="57B02DED" w14:textId="77777777" w:rsidR="00805320" w:rsidRPr="00EB0EE5" w:rsidRDefault="00805320" w:rsidP="00711700">
            <w:pPr>
              <w:jc w:val="center"/>
              <w:rPr>
                <w:b/>
                <w:bCs/>
                <w:kern w:val="2"/>
                <w:sz w:val="24"/>
                <w:szCs w:val="24"/>
              </w:rPr>
            </w:pPr>
            <w:r w:rsidRPr="00EB0EE5">
              <w:rPr>
                <w:b/>
                <w:bCs/>
                <w:kern w:val="2"/>
                <w:sz w:val="24"/>
                <w:szCs w:val="24"/>
              </w:rPr>
              <w:t>5. SUTARTIES KAINA IR ATSISKAITYMO TVARKA</w:t>
            </w:r>
          </w:p>
        </w:tc>
      </w:tr>
      <w:tr w:rsidR="00805320" w:rsidRPr="00EB0EE5" w14:paraId="23C238A3"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1CE6DC" w14:textId="77777777" w:rsidR="00805320" w:rsidRPr="00EB0EE5" w:rsidRDefault="00805320" w:rsidP="00711700">
            <w:pPr>
              <w:rPr>
                <w:b/>
                <w:bCs/>
                <w:kern w:val="2"/>
                <w:sz w:val="24"/>
                <w:szCs w:val="24"/>
              </w:rPr>
            </w:pPr>
            <w:r w:rsidRPr="00EB0EE5">
              <w:rPr>
                <w:b/>
                <w:bCs/>
                <w:kern w:val="2"/>
                <w:sz w:val="24"/>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1AD15F50" w14:textId="77777777" w:rsidR="00805320" w:rsidRPr="00EB0EE5" w:rsidRDefault="00805320" w:rsidP="00711700">
            <w:pPr>
              <w:rPr>
                <w:color w:val="4472C4"/>
                <w:kern w:val="2"/>
                <w:sz w:val="24"/>
                <w:szCs w:val="24"/>
              </w:rPr>
            </w:pPr>
            <w:r w:rsidRPr="00EB0EE5">
              <w:rPr>
                <w:kern w:val="2"/>
                <w:sz w:val="24"/>
                <w:szCs w:val="24"/>
              </w:rPr>
              <w:t>Fiksuotos kainos kainodara</w:t>
            </w:r>
          </w:p>
          <w:p w14:paraId="6D424E49" w14:textId="77777777" w:rsidR="00805320" w:rsidRPr="00EB0EE5" w:rsidRDefault="00805320" w:rsidP="00711700">
            <w:pPr>
              <w:rPr>
                <w:color w:val="4472C4"/>
                <w:kern w:val="2"/>
                <w:sz w:val="24"/>
                <w:szCs w:val="24"/>
              </w:rPr>
            </w:pPr>
          </w:p>
        </w:tc>
      </w:tr>
      <w:tr w:rsidR="00805320" w:rsidRPr="00EB0EE5" w14:paraId="5BB44081"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039144" w14:textId="77777777" w:rsidR="00805320" w:rsidRPr="00EB0EE5" w:rsidRDefault="00805320" w:rsidP="00711700">
            <w:pPr>
              <w:rPr>
                <w:b/>
                <w:bCs/>
                <w:kern w:val="2"/>
                <w:sz w:val="24"/>
                <w:szCs w:val="24"/>
              </w:rPr>
            </w:pPr>
            <w:r w:rsidRPr="00EB0EE5">
              <w:rPr>
                <w:b/>
                <w:bCs/>
                <w:kern w:val="2"/>
                <w:sz w:val="24"/>
                <w:szCs w:val="24"/>
              </w:rPr>
              <w:t xml:space="preserve">5.2. Pradinės Sutarties vertė ir Sutarties kaina, kai taikoma </w:t>
            </w:r>
            <w:r w:rsidRPr="00EB0EE5">
              <w:rPr>
                <w:b/>
                <w:bCs/>
                <w:kern w:val="2"/>
                <w:sz w:val="24"/>
                <w:szCs w:val="24"/>
                <w:u w:val="single"/>
              </w:rPr>
              <w:t>fiksuotos kainos</w:t>
            </w:r>
            <w:r w:rsidRPr="00EB0EE5">
              <w:rPr>
                <w:b/>
                <w:bCs/>
                <w:kern w:val="2"/>
                <w:sz w:val="24"/>
                <w:szCs w:val="24"/>
              </w:rPr>
              <w:t xml:space="preserve"> kainodara</w:t>
            </w:r>
          </w:p>
          <w:p w14:paraId="3CE8C58E" w14:textId="77777777" w:rsidR="00805320" w:rsidRPr="00EB0EE5" w:rsidRDefault="00805320" w:rsidP="00711700">
            <w:pPr>
              <w:rPr>
                <w:b/>
                <w:bCs/>
                <w:kern w:val="2"/>
                <w:sz w:val="24"/>
                <w:szCs w:val="24"/>
              </w:rPr>
            </w:pPr>
          </w:p>
          <w:p w14:paraId="48EFA922" w14:textId="77777777" w:rsidR="00805320" w:rsidRPr="00EB0EE5" w:rsidRDefault="00805320" w:rsidP="00711700">
            <w:pPr>
              <w:rPr>
                <w:b/>
                <w:bCs/>
                <w:kern w:val="2"/>
                <w:sz w:val="24"/>
                <w:szCs w:val="24"/>
              </w:rPr>
            </w:pPr>
          </w:p>
          <w:p w14:paraId="2D38614F" w14:textId="77777777" w:rsidR="00805320" w:rsidRPr="00EB0EE5" w:rsidRDefault="00805320" w:rsidP="00711700">
            <w:pPr>
              <w:jc w:val="both"/>
              <w:rPr>
                <w:b/>
                <w:bCs/>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6F9D303" w14:textId="77777777" w:rsidR="00805320" w:rsidRPr="00EB0EE5" w:rsidRDefault="00805320" w:rsidP="00711700">
            <w:pPr>
              <w:jc w:val="both"/>
              <w:rPr>
                <w:kern w:val="2"/>
                <w:sz w:val="24"/>
                <w:szCs w:val="24"/>
              </w:rPr>
            </w:pPr>
            <w:r w:rsidRPr="00EB0EE5">
              <w:rPr>
                <w:kern w:val="2"/>
                <w:sz w:val="24"/>
                <w:szCs w:val="24"/>
              </w:rPr>
              <w:t>Pradinės sutarties vertė* yra (nurodyti sumą skaičiais) Eur, (nurodyti sumą žodžiais) be pridėtinės vertės mokesčio (toliau – PVM).</w:t>
            </w:r>
          </w:p>
          <w:p w14:paraId="19210697" w14:textId="77777777" w:rsidR="00805320" w:rsidRPr="00EB0EE5" w:rsidRDefault="00805320" w:rsidP="00711700">
            <w:pPr>
              <w:rPr>
                <w:kern w:val="2"/>
                <w:sz w:val="24"/>
                <w:szCs w:val="24"/>
              </w:rPr>
            </w:pPr>
            <w:r w:rsidRPr="00EB0EE5">
              <w:rPr>
                <w:kern w:val="2"/>
                <w:sz w:val="24"/>
                <w:szCs w:val="24"/>
              </w:rPr>
              <w:t>PVM sudaro (nurodyti sumą skaičiais) Eur, (nurodyti sumą žodžiais).</w:t>
            </w:r>
          </w:p>
          <w:p w14:paraId="230682EF" w14:textId="77777777" w:rsidR="00805320" w:rsidRPr="00EB0EE5" w:rsidRDefault="00805320" w:rsidP="00711700">
            <w:pPr>
              <w:rPr>
                <w:kern w:val="2"/>
                <w:sz w:val="24"/>
                <w:szCs w:val="24"/>
              </w:rPr>
            </w:pPr>
            <w:r w:rsidRPr="00EB0EE5">
              <w:rPr>
                <w:b/>
                <w:bCs/>
                <w:kern w:val="2"/>
                <w:sz w:val="24"/>
                <w:szCs w:val="24"/>
              </w:rPr>
              <w:t>Sutarties kaina yra</w:t>
            </w:r>
            <w:r w:rsidRPr="00EB0EE5">
              <w:rPr>
                <w:kern w:val="2"/>
                <w:sz w:val="24"/>
                <w:szCs w:val="24"/>
              </w:rPr>
              <w:t xml:space="preserve"> (nurodyti sumą skaičiais) Eur, (nurodyti sumą žodžiais) Eur su PVM.</w:t>
            </w:r>
          </w:p>
          <w:p w14:paraId="4BD9C784" w14:textId="77777777" w:rsidR="00805320" w:rsidRPr="00EB0EE5" w:rsidRDefault="00805320" w:rsidP="00711700">
            <w:pPr>
              <w:rPr>
                <w:kern w:val="2"/>
                <w:sz w:val="24"/>
                <w:szCs w:val="24"/>
              </w:rPr>
            </w:pPr>
          </w:p>
          <w:p w14:paraId="7CC7F1BC" w14:textId="77777777" w:rsidR="00805320" w:rsidRPr="00EB0EE5" w:rsidRDefault="00805320" w:rsidP="00711700">
            <w:pPr>
              <w:rPr>
                <w:kern w:val="2"/>
                <w:sz w:val="24"/>
                <w:szCs w:val="24"/>
              </w:rPr>
            </w:pPr>
            <w:r w:rsidRPr="00EB0EE5">
              <w:rPr>
                <w:kern w:val="2"/>
                <w:sz w:val="24"/>
                <w:szCs w:val="24"/>
              </w:rPr>
              <w:t>*Šioje Sutartyje Pradinės Sutarties vertė yra lygi Tiekėjo pasiūlymo kainai be PVM, nurodytai už visą pirkimo dokumentuose ir Sutartyje nurodytą Prekių kiekį ir (ar) apimtį.</w:t>
            </w:r>
          </w:p>
          <w:p w14:paraId="2C29D3EF" w14:textId="4C6930C1" w:rsidR="00805320" w:rsidRPr="00EB0EE5" w:rsidRDefault="00805320" w:rsidP="00711700">
            <w:pPr>
              <w:jc w:val="both"/>
              <w:rPr>
                <w:kern w:val="2"/>
                <w:sz w:val="24"/>
                <w:szCs w:val="24"/>
              </w:rPr>
            </w:pPr>
          </w:p>
        </w:tc>
      </w:tr>
      <w:tr w:rsidR="00805320" w:rsidRPr="00EB0EE5" w14:paraId="632EEB4C"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1B83AF" w14:textId="77777777" w:rsidR="00805320" w:rsidRPr="00EB0EE5" w:rsidRDefault="00805320" w:rsidP="00711700">
            <w:pPr>
              <w:rPr>
                <w:b/>
                <w:bCs/>
                <w:kern w:val="2"/>
                <w:sz w:val="24"/>
                <w:szCs w:val="24"/>
              </w:rPr>
            </w:pPr>
            <w:r w:rsidRPr="00EB0EE5">
              <w:rPr>
                <w:b/>
                <w:bCs/>
                <w:kern w:val="2"/>
                <w:sz w:val="24"/>
                <w:szCs w:val="24"/>
              </w:rPr>
              <w:t xml:space="preserve">5.3. Sutarties kainos / </w:t>
            </w:r>
            <w:r w:rsidRPr="00EB0EE5">
              <w:rPr>
                <w:b/>
                <w:bCs/>
                <w:kern w:val="2"/>
                <w:sz w:val="24"/>
                <w:szCs w:val="24"/>
              </w:rPr>
              <w:lastRenderedPageBreak/>
              <w:t xml:space="preserve">įkainių perskaičiavimas taikant </w:t>
            </w:r>
            <w:r w:rsidRPr="00EB0EE5">
              <w:rPr>
                <w:b/>
                <w:bCs/>
                <w:kern w:val="2"/>
                <w:sz w:val="24"/>
                <w:szCs w:val="24"/>
                <w:u w:val="single"/>
              </w:rPr>
              <w:t>peržiūros</w:t>
            </w:r>
            <w:r w:rsidRPr="00EB0EE5">
              <w:rPr>
                <w:b/>
                <w:bCs/>
                <w:kern w:val="2"/>
                <w:sz w:val="24"/>
                <w:szCs w:val="24"/>
              </w:rPr>
              <w:t xml:space="preserve"> taisykles</w:t>
            </w:r>
          </w:p>
          <w:p w14:paraId="13979CDB" w14:textId="77777777" w:rsidR="00805320" w:rsidRPr="00EB0EE5" w:rsidRDefault="00805320" w:rsidP="00711700">
            <w:pPr>
              <w:rPr>
                <w:b/>
                <w:bCs/>
                <w:kern w:val="2"/>
                <w:sz w:val="24"/>
                <w:szCs w:val="24"/>
              </w:rPr>
            </w:pPr>
          </w:p>
          <w:p w14:paraId="3A692D97" w14:textId="77777777" w:rsidR="00805320" w:rsidRPr="00EB0EE5" w:rsidRDefault="00805320" w:rsidP="00711700">
            <w:pPr>
              <w:rPr>
                <w:kern w:val="2"/>
                <w:sz w:val="24"/>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006BDE3" w14:textId="77777777" w:rsidR="00805320" w:rsidRPr="00EB0EE5" w:rsidRDefault="00805320" w:rsidP="00711700">
            <w:pPr>
              <w:rPr>
                <w:kern w:val="2"/>
                <w:sz w:val="24"/>
                <w:szCs w:val="24"/>
              </w:rPr>
            </w:pPr>
            <w:r w:rsidRPr="00EB0EE5">
              <w:rPr>
                <w:kern w:val="2"/>
                <w:sz w:val="24"/>
                <w:szCs w:val="24"/>
              </w:rPr>
              <w:lastRenderedPageBreak/>
              <w:t>Sutarties kaina / įkainiai bus perskaičiuojami:</w:t>
            </w:r>
          </w:p>
          <w:p w14:paraId="4DAFAAF8" w14:textId="77777777" w:rsidR="00805320" w:rsidRPr="00EB0EE5" w:rsidRDefault="00805320" w:rsidP="00711700">
            <w:pPr>
              <w:rPr>
                <w:kern w:val="2"/>
                <w:sz w:val="24"/>
                <w:szCs w:val="24"/>
              </w:rPr>
            </w:pPr>
            <w:r w:rsidRPr="00EB0EE5">
              <w:rPr>
                <w:kern w:val="2"/>
                <w:sz w:val="24"/>
                <w:szCs w:val="24"/>
              </w:rPr>
              <w:lastRenderedPageBreak/>
              <w:t>5.3.1. dėl PVM tarifo pasikeitimo;</w:t>
            </w:r>
          </w:p>
          <w:p w14:paraId="673ECF86" w14:textId="77777777" w:rsidR="00805320" w:rsidRPr="00EB0EE5" w:rsidRDefault="00805320" w:rsidP="00711700">
            <w:pPr>
              <w:rPr>
                <w:kern w:val="2"/>
                <w:sz w:val="24"/>
                <w:szCs w:val="24"/>
              </w:rPr>
            </w:pPr>
            <w:r w:rsidRPr="00EB0EE5">
              <w:rPr>
                <w:kern w:val="2"/>
                <w:sz w:val="24"/>
                <w:szCs w:val="24"/>
              </w:rPr>
              <w:t>5.3.2. Netaikoma</w:t>
            </w:r>
          </w:p>
          <w:p w14:paraId="6FAC22F1" w14:textId="77777777" w:rsidR="00805320" w:rsidRPr="00EB0EE5" w:rsidRDefault="00805320" w:rsidP="00711700">
            <w:pPr>
              <w:rPr>
                <w:kern w:val="2"/>
                <w:sz w:val="24"/>
                <w:szCs w:val="24"/>
              </w:rPr>
            </w:pPr>
            <w:r w:rsidRPr="00EB0EE5">
              <w:rPr>
                <w:kern w:val="2"/>
                <w:sz w:val="24"/>
                <w:szCs w:val="24"/>
              </w:rPr>
              <w:t>5.3.3. Netaikoma</w:t>
            </w:r>
          </w:p>
          <w:p w14:paraId="39C55A88" w14:textId="77777777" w:rsidR="00805320" w:rsidRPr="00EB0EE5" w:rsidRDefault="00805320" w:rsidP="00711700">
            <w:pPr>
              <w:rPr>
                <w:color w:val="FF0000"/>
                <w:kern w:val="2"/>
                <w:sz w:val="24"/>
                <w:szCs w:val="24"/>
              </w:rPr>
            </w:pPr>
            <w:r w:rsidRPr="00EB0EE5">
              <w:rPr>
                <w:kern w:val="2"/>
                <w:sz w:val="24"/>
                <w:szCs w:val="24"/>
              </w:rPr>
              <w:t>5.3.4. Netaikoma</w:t>
            </w:r>
          </w:p>
        </w:tc>
      </w:tr>
      <w:tr w:rsidR="00805320" w:rsidRPr="00EB0EE5" w14:paraId="71CADF61"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059EEC" w14:textId="77777777" w:rsidR="00805320" w:rsidRPr="00EB0EE5" w:rsidRDefault="00805320" w:rsidP="00711700">
            <w:pPr>
              <w:rPr>
                <w:b/>
                <w:bCs/>
                <w:kern w:val="2"/>
                <w:sz w:val="24"/>
                <w:szCs w:val="24"/>
              </w:rPr>
            </w:pPr>
            <w:r w:rsidRPr="00EB0EE5">
              <w:rPr>
                <w:b/>
                <w:bCs/>
                <w:kern w:val="2"/>
                <w:sz w:val="24"/>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4AE952E" w14:textId="77777777" w:rsidR="00805320" w:rsidRPr="00EB0EE5" w:rsidRDefault="00805320" w:rsidP="00711700">
            <w:pPr>
              <w:jc w:val="both"/>
              <w:rPr>
                <w:kern w:val="2"/>
                <w:sz w:val="24"/>
                <w:szCs w:val="24"/>
              </w:rPr>
            </w:pPr>
            <w:r w:rsidRPr="00EB0EE5">
              <w:rPr>
                <w:kern w:val="2"/>
                <w:sz w:val="24"/>
                <w:szCs w:val="24"/>
              </w:rPr>
              <w:t xml:space="preserve">Jeigu Sutarties vykdymo metu pasikeičia PVM mokėjimą reglamentuojantys teisės aktai, darantys tiesioginę įtaką Tiekėjo tiekiamų Prekių Sutartyje nurodytai kainai, Sutarties kaina ir nuomos mokestis perskaičiuojami nekeičiant Pradinės sutarties vertės be PVM ir nuomos mokesčio be PVM. </w:t>
            </w:r>
          </w:p>
          <w:p w14:paraId="189DF090" w14:textId="77777777" w:rsidR="00805320" w:rsidRPr="00EB0EE5" w:rsidRDefault="00805320" w:rsidP="00711700">
            <w:pPr>
              <w:jc w:val="both"/>
              <w:rPr>
                <w:kern w:val="2"/>
                <w:sz w:val="24"/>
                <w:szCs w:val="24"/>
              </w:rPr>
            </w:pPr>
            <w:r w:rsidRPr="00EB0EE5">
              <w:rPr>
                <w:kern w:val="2"/>
                <w:sz w:val="24"/>
                <w:szCs w:val="24"/>
              </w:rPr>
              <w:t>Perskaičiavimas įforminamas Susitarimu ne vėliau kaip per 10 darbo dienų nuo PVM mokėjimą reglamentuojančių teisės aktų pasikeitimo, kuris tampa neatskiriama Sutarties dalimi. Perskaičiuota Sutarties kaina ir nuomos mokestis taikomi nuo Šalių pasirašyto Susitarimo įsigaliojimo dienos.</w:t>
            </w:r>
          </w:p>
          <w:p w14:paraId="0B7710C4" w14:textId="77777777" w:rsidR="00805320" w:rsidRPr="00EB0EE5" w:rsidRDefault="00805320" w:rsidP="008D5CF8">
            <w:pPr>
              <w:jc w:val="both"/>
              <w:rPr>
                <w:kern w:val="2"/>
                <w:sz w:val="24"/>
                <w:szCs w:val="24"/>
              </w:rPr>
            </w:pPr>
          </w:p>
        </w:tc>
      </w:tr>
      <w:tr w:rsidR="00805320" w:rsidRPr="00EB0EE5" w14:paraId="09F0B8B1"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E88494" w14:textId="77777777" w:rsidR="00805320" w:rsidRPr="00EB0EE5" w:rsidRDefault="00805320" w:rsidP="00711700">
            <w:pPr>
              <w:rPr>
                <w:kern w:val="2"/>
                <w:sz w:val="24"/>
                <w:szCs w:val="24"/>
              </w:rPr>
            </w:pPr>
            <w:r w:rsidRPr="00EB0EE5">
              <w:rPr>
                <w:b/>
                <w:bCs/>
                <w:kern w:val="2"/>
                <w:sz w:val="24"/>
                <w:szCs w:val="24"/>
              </w:rPr>
              <w:t>5.3.2.</w:t>
            </w:r>
            <w:r w:rsidRPr="00EB0EE5">
              <w:rPr>
                <w:kern w:val="2"/>
                <w:sz w:val="24"/>
                <w:szCs w:val="24"/>
              </w:rPr>
              <w:t> </w:t>
            </w:r>
            <w:r w:rsidRPr="00EB0EE5">
              <w:rPr>
                <w:b/>
                <w:bCs/>
                <w:kern w:val="2"/>
                <w:sz w:val="24"/>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932CA75" w14:textId="77777777" w:rsidR="00805320" w:rsidRPr="00EB0EE5" w:rsidRDefault="00805320" w:rsidP="00711700">
            <w:pPr>
              <w:rPr>
                <w:kern w:val="2"/>
                <w:sz w:val="24"/>
                <w:szCs w:val="24"/>
              </w:rPr>
            </w:pPr>
            <w:r w:rsidRPr="00EB0EE5">
              <w:rPr>
                <w:kern w:val="2"/>
                <w:sz w:val="24"/>
                <w:szCs w:val="24"/>
              </w:rPr>
              <w:t>Netaikoma</w:t>
            </w:r>
          </w:p>
          <w:p w14:paraId="7C8D8FD1" w14:textId="77777777" w:rsidR="00805320" w:rsidRPr="00EB0EE5" w:rsidRDefault="00805320" w:rsidP="00711700">
            <w:pPr>
              <w:rPr>
                <w:kern w:val="2"/>
                <w:sz w:val="24"/>
                <w:szCs w:val="24"/>
              </w:rPr>
            </w:pPr>
          </w:p>
          <w:p w14:paraId="5DD3304C" w14:textId="77777777" w:rsidR="00805320" w:rsidRPr="00EB0EE5" w:rsidRDefault="00805320" w:rsidP="00711700">
            <w:pPr>
              <w:rPr>
                <w:sz w:val="24"/>
                <w:szCs w:val="24"/>
              </w:rPr>
            </w:pPr>
          </w:p>
        </w:tc>
      </w:tr>
      <w:tr w:rsidR="00805320" w:rsidRPr="00EB0EE5" w14:paraId="41E89A54"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EA130C" w14:textId="77777777" w:rsidR="00805320" w:rsidRPr="00EB0EE5" w:rsidRDefault="00805320" w:rsidP="00711700">
            <w:pPr>
              <w:rPr>
                <w:b/>
                <w:bCs/>
                <w:kern w:val="2"/>
                <w:sz w:val="24"/>
                <w:szCs w:val="24"/>
              </w:rPr>
            </w:pPr>
            <w:r w:rsidRPr="00EB0EE5">
              <w:rPr>
                <w:b/>
                <w:bCs/>
                <w:kern w:val="2"/>
                <w:sz w:val="24"/>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18E9AEC5" w14:textId="77777777" w:rsidR="00805320" w:rsidRPr="00EB0EE5" w:rsidRDefault="00805320" w:rsidP="00711700">
            <w:pPr>
              <w:rPr>
                <w:kern w:val="2"/>
                <w:sz w:val="24"/>
                <w:szCs w:val="24"/>
              </w:rPr>
            </w:pPr>
            <w:r w:rsidRPr="00EB0EE5">
              <w:rPr>
                <w:kern w:val="2"/>
                <w:sz w:val="24"/>
                <w:szCs w:val="24"/>
              </w:rPr>
              <w:t>Netaikoma</w:t>
            </w:r>
          </w:p>
          <w:p w14:paraId="57E27556" w14:textId="77777777" w:rsidR="00805320" w:rsidRPr="00EB0EE5" w:rsidRDefault="00805320" w:rsidP="00711700">
            <w:pPr>
              <w:rPr>
                <w:kern w:val="2"/>
                <w:sz w:val="24"/>
                <w:szCs w:val="24"/>
              </w:rPr>
            </w:pPr>
          </w:p>
          <w:p w14:paraId="25BC3FCE" w14:textId="77777777" w:rsidR="00805320" w:rsidRPr="00EB0EE5" w:rsidRDefault="00805320" w:rsidP="00711700">
            <w:pPr>
              <w:rPr>
                <w:color w:val="4472C4"/>
                <w:kern w:val="2"/>
                <w:sz w:val="24"/>
                <w:szCs w:val="24"/>
              </w:rPr>
            </w:pPr>
          </w:p>
        </w:tc>
      </w:tr>
      <w:tr w:rsidR="00805320" w:rsidRPr="00EB0EE5" w14:paraId="12AEDD4C"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754FDA" w14:textId="77777777" w:rsidR="00805320" w:rsidRPr="00EB0EE5" w:rsidRDefault="00805320" w:rsidP="00711700">
            <w:pPr>
              <w:rPr>
                <w:b/>
                <w:bCs/>
                <w:kern w:val="2"/>
                <w:sz w:val="24"/>
                <w:szCs w:val="24"/>
              </w:rPr>
            </w:pPr>
            <w:r w:rsidRPr="00EB0EE5">
              <w:rPr>
                <w:b/>
                <w:bCs/>
                <w:kern w:val="2"/>
                <w:sz w:val="24"/>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16850EAD" w14:textId="77777777" w:rsidR="00805320" w:rsidRPr="00EB0EE5" w:rsidRDefault="00805320" w:rsidP="00711700">
            <w:pPr>
              <w:rPr>
                <w:kern w:val="2"/>
                <w:sz w:val="24"/>
                <w:szCs w:val="24"/>
              </w:rPr>
            </w:pPr>
            <w:r w:rsidRPr="00EB0EE5">
              <w:rPr>
                <w:kern w:val="2"/>
                <w:sz w:val="24"/>
                <w:szCs w:val="24"/>
              </w:rPr>
              <w:t>Netaikoma</w:t>
            </w:r>
          </w:p>
          <w:p w14:paraId="0990CA55" w14:textId="77777777" w:rsidR="00805320" w:rsidRPr="00EB0EE5" w:rsidRDefault="00805320" w:rsidP="00711700">
            <w:pPr>
              <w:rPr>
                <w:kern w:val="2"/>
                <w:sz w:val="24"/>
                <w:szCs w:val="24"/>
              </w:rPr>
            </w:pPr>
          </w:p>
        </w:tc>
      </w:tr>
      <w:tr w:rsidR="00805320" w:rsidRPr="00EB0EE5" w14:paraId="004B7BDE"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6C6BD9" w14:textId="77777777" w:rsidR="00805320" w:rsidRPr="00EB0EE5" w:rsidRDefault="00805320" w:rsidP="00711700">
            <w:pPr>
              <w:rPr>
                <w:b/>
                <w:bCs/>
                <w:kern w:val="2"/>
                <w:sz w:val="24"/>
                <w:szCs w:val="24"/>
              </w:rPr>
            </w:pPr>
            <w:r w:rsidRPr="00EB0EE5">
              <w:rPr>
                <w:b/>
                <w:bCs/>
                <w:kern w:val="2"/>
                <w:sz w:val="24"/>
                <w:szCs w:val="24"/>
              </w:rPr>
              <w:t xml:space="preserve">5.4. Sutarties kainos / įkainių apskaičiavimas taikant </w:t>
            </w:r>
            <w:r w:rsidRPr="00EB0EE5">
              <w:rPr>
                <w:b/>
                <w:bCs/>
                <w:kern w:val="2"/>
                <w:sz w:val="24"/>
                <w:szCs w:val="24"/>
                <w:u w:val="single"/>
              </w:rPr>
              <w:t>kiekio (apimties)</w:t>
            </w:r>
            <w:r w:rsidRPr="00EB0EE5">
              <w:rPr>
                <w:b/>
                <w:bCs/>
                <w:kern w:val="2"/>
                <w:sz w:val="24"/>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2F72495C" w14:textId="77777777" w:rsidR="00805320" w:rsidRPr="00EB0EE5" w:rsidRDefault="00805320" w:rsidP="00711700">
            <w:pPr>
              <w:rPr>
                <w:kern w:val="2"/>
                <w:sz w:val="24"/>
                <w:szCs w:val="24"/>
              </w:rPr>
            </w:pPr>
            <w:r w:rsidRPr="00EB0EE5">
              <w:rPr>
                <w:kern w:val="2"/>
                <w:sz w:val="24"/>
                <w:szCs w:val="24"/>
              </w:rPr>
              <w:t>Netaikoma</w:t>
            </w:r>
          </w:p>
          <w:p w14:paraId="4E752CFB" w14:textId="77777777" w:rsidR="00805320" w:rsidRPr="00EB0EE5" w:rsidRDefault="00805320" w:rsidP="00711700">
            <w:pPr>
              <w:rPr>
                <w:kern w:val="2"/>
                <w:sz w:val="24"/>
                <w:szCs w:val="24"/>
              </w:rPr>
            </w:pPr>
          </w:p>
        </w:tc>
      </w:tr>
      <w:tr w:rsidR="00805320" w:rsidRPr="00EB0EE5" w14:paraId="4D8B8849"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BAF97" w14:textId="77777777" w:rsidR="00805320" w:rsidRPr="00EB0EE5" w:rsidRDefault="00805320" w:rsidP="00711700">
            <w:pPr>
              <w:rPr>
                <w:b/>
                <w:bCs/>
                <w:kern w:val="2"/>
                <w:sz w:val="24"/>
                <w:szCs w:val="24"/>
              </w:rPr>
            </w:pPr>
            <w:r w:rsidRPr="00EB0EE5">
              <w:rPr>
                <w:b/>
                <w:bCs/>
                <w:kern w:val="2"/>
                <w:sz w:val="24"/>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08EC19B0" w14:textId="77777777" w:rsidR="00805320" w:rsidRPr="00EB0EE5" w:rsidRDefault="00805320" w:rsidP="00711700">
            <w:pPr>
              <w:jc w:val="both"/>
              <w:rPr>
                <w:kern w:val="2"/>
                <w:sz w:val="24"/>
                <w:szCs w:val="24"/>
              </w:rPr>
            </w:pPr>
            <w:r w:rsidRPr="00EB0EE5">
              <w:rPr>
                <w:kern w:val="2"/>
                <w:sz w:val="24"/>
                <w:szCs w:val="24"/>
              </w:rPr>
              <w:t>5.5.1.</w:t>
            </w:r>
            <w:r w:rsidRPr="00EB0EE5">
              <w:rPr>
                <w:sz w:val="24"/>
                <w:szCs w:val="24"/>
              </w:rPr>
              <w:t xml:space="preserve"> Tiekėjas </w:t>
            </w:r>
            <w:r w:rsidRPr="00EB0EE5">
              <w:rPr>
                <w:kern w:val="2"/>
                <w:sz w:val="24"/>
                <w:szCs w:val="24"/>
              </w:rPr>
              <w:t>Sąskaitą arba kitus atsiskaitymo dokumentus pateikia Bendrųjų sąlygų 12.2 punkte nustatyta tvarka. Pirkėjas turi teisę sulaikyti apmokėjimą arba grąžinti Sąskaitą ar kitą atsiskaitymo dokumentą, jei Sąskaitoje ar kitame atsiskaitymo dokumente nurodyta neteisinga kaina, kiekis, Sutarties data ar numeris, jei Sąskaita ar kitas atsiskaitymo dokumentas pateiktas ne pagal Sutartyje nustatytą tvarką, kol bus išsiaiškinta su Tiekėju.</w:t>
            </w:r>
          </w:p>
          <w:p w14:paraId="3A1B8A0B" w14:textId="40AB26C6" w:rsidR="00805320" w:rsidRPr="00EB0EE5" w:rsidRDefault="00ED790A" w:rsidP="00711700">
            <w:pPr>
              <w:jc w:val="both"/>
              <w:rPr>
                <w:kern w:val="2"/>
                <w:sz w:val="24"/>
                <w:szCs w:val="24"/>
              </w:rPr>
            </w:pPr>
            <w:r w:rsidRPr="00EB0EE5">
              <w:rPr>
                <w:kern w:val="2"/>
                <w:sz w:val="24"/>
                <w:szCs w:val="24"/>
              </w:rPr>
              <w:t xml:space="preserve">5.5.2. </w:t>
            </w:r>
            <w:r w:rsidR="00805320" w:rsidRPr="00EB0EE5">
              <w:rPr>
                <w:kern w:val="2"/>
                <w:sz w:val="24"/>
                <w:szCs w:val="24"/>
              </w:rPr>
              <w:t xml:space="preserve">Pirkėjas įsipareigoja sumokėti </w:t>
            </w:r>
            <w:r w:rsidR="00F4747A" w:rsidRPr="00EB0EE5">
              <w:rPr>
                <w:kern w:val="2"/>
                <w:sz w:val="24"/>
                <w:szCs w:val="24"/>
              </w:rPr>
              <w:t>tiekėjui</w:t>
            </w:r>
            <w:r w:rsidR="00805320" w:rsidRPr="00EB0EE5">
              <w:rPr>
                <w:kern w:val="2"/>
                <w:sz w:val="24"/>
                <w:szCs w:val="24"/>
              </w:rPr>
              <w:t xml:space="preserve"> per 30 (trisdešimt) kalendorinių dienų, nuo Sąskaitos gavimo dienos.</w:t>
            </w:r>
          </w:p>
        </w:tc>
      </w:tr>
      <w:tr w:rsidR="00805320" w:rsidRPr="00EB0EE5" w14:paraId="7711BFA2"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F82C83" w14:textId="77777777" w:rsidR="00805320" w:rsidRPr="00EB0EE5" w:rsidRDefault="00805320" w:rsidP="00711700">
            <w:pPr>
              <w:rPr>
                <w:b/>
                <w:bCs/>
                <w:kern w:val="2"/>
                <w:sz w:val="24"/>
                <w:szCs w:val="24"/>
              </w:rPr>
            </w:pPr>
            <w:r w:rsidRPr="00EB0EE5">
              <w:rPr>
                <w:b/>
                <w:bCs/>
                <w:kern w:val="2"/>
                <w:sz w:val="24"/>
                <w:szCs w:val="24"/>
              </w:rPr>
              <w:t>5.6. Avansas (Pradinis įnašas)</w:t>
            </w:r>
          </w:p>
        </w:tc>
        <w:tc>
          <w:tcPr>
            <w:tcW w:w="6828" w:type="dxa"/>
            <w:gridSpan w:val="2"/>
            <w:tcBorders>
              <w:top w:val="single" w:sz="4" w:space="0" w:color="auto"/>
              <w:left w:val="single" w:sz="4" w:space="0" w:color="auto"/>
              <w:bottom w:val="single" w:sz="4" w:space="0" w:color="auto"/>
              <w:right w:val="single" w:sz="4" w:space="0" w:color="auto"/>
            </w:tcBorders>
          </w:tcPr>
          <w:p w14:paraId="57D08F2E" w14:textId="5E1B956A" w:rsidR="00805320" w:rsidRPr="00EB0EE5" w:rsidRDefault="00BC7679" w:rsidP="00711700">
            <w:pPr>
              <w:spacing w:line="259" w:lineRule="auto"/>
              <w:jc w:val="both"/>
              <w:rPr>
                <w:color w:val="000000"/>
                <w:kern w:val="2"/>
                <w:sz w:val="24"/>
                <w:szCs w:val="24"/>
                <w:shd w:val="clear" w:color="auto" w:fill="FFFFFF"/>
              </w:rPr>
            </w:pPr>
            <w:r w:rsidRPr="00EB0EE5">
              <w:rPr>
                <w:kern w:val="2"/>
                <w:sz w:val="24"/>
                <w:szCs w:val="24"/>
              </w:rPr>
              <w:t>Netaikoma</w:t>
            </w:r>
          </w:p>
        </w:tc>
      </w:tr>
      <w:tr w:rsidR="00805320" w:rsidRPr="00EB0EE5" w14:paraId="5B83814A"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EF1A794" w14:textId="77777777" w:rsidR="00805320" w:rsidRPr="00EB0EE5" w:rsidRDefault="00805320" w:rsidP="00711700">
            <w:pPr>
              <w:rPr>
                <w:b/>
                <w:bCs/>
                <w:kern w:val="2"/>
                <w:sz w:val="24"/>
                <w:szCs w:val="24"/>
              </w:rPr>
            </w:pPr>
            <w:r w:rsidRPr="00EB0EE5">
              <w:rPr>
                <w:b/>
                <w:bCs/>
                <w:kern w:val="2"/>
                <w:sz w:val="24"/>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7B6D12E" w14:textId="77777777" w:rsidR="00805320" w:rsidRPr="00EB0EE5" w:rsidRDefault="00805320" w:rsidP="00711700">
            <w:pPr>
              <w:rPr>
                <w:kern w:val="2"/>
                <w:sz w:val="24"/>
                <w:szCs w:val="24"/>
              </w:rPr>
            </w:pPr>
            <w:r w:rsidRPr="00EB0EE5">
              <w:rPr>
                <w:kern w:val="2"/>
                <w:sz w:val="24"/>
                <w:szCs w:val="24"/>
              </w:rPr>
              <w:t>Netaikoma</w:t>
            </w:r>
            <w:r w:rsidRPr="00EB0EE5">
              <w:rPr>
                <w:color w:val="000000"/>
                <w:kern w:val="2"/>
                <w:sz w:val="24"/>
                <w:szCs w:val="24"/>
                <w:shd w:val="clear" w:color="auto" w:fill="FFFFFF"/>
              </w:rPr>
              <w:t xml:space="preserve"> </w:t>
            </w:r>
          </w:p>
        </w:tc>
      </w:tr>
      <w:tr w:rsidR="00805320" w:rsidRPr="00EB0EE5" w14:paraId="31EF0D3F" w14:textId="77777777" w:rsidTr="00711700">
        <w:trPr>
          <w:trHeight w:val="300"/>
        </w:trPr>
        <w:tc>
          <w:tcPr>
            <w:tcW w:w="9535" w:type="dxa"/>
            <w:gridSpan w:val="5"/>
          </w:tcPr>
          <w:p w14:paraId="5F03DAD5" w14:textId="77777777" w:rsidR="00805320" w:rsidRPr="00EB0EE5" w:rsidRDefault="00805320" w:rsidP="00711700">
            <w:pPr>
              <w:jc w:val="center"/>
              <w:rPr>
                <w:b/>
                <w:bCs/>
                <w:kern w:val="2"/>
                <w:sz w:val="24"/>
                <w:szCs w:val="24"/>
              </w:rPr>
            </w:pPr>
            <w:r w:rsidRPr="00EB0EE5">
              <w:rPr>
                <w:b/>
                <w:bCs/>
                <w:kern w:val="2"/>
                <w:sz w:val="24"/>
                <w:szCs w:val="24"/>
              </w:rPr>
              <w:t>6. PREKIŲ KOKYBĖ IR GARANTINIAI ĮSIPAREIGOJIMAI</w:t>
            </w:r>
          </w:p>
        </w:tc>
      </w:tr>
      <w:tr w:rsidR="00805320" w:rsidRPr="00EB0EE5" w14:paraId="699B01E6"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DC0AFF" w14:textId="77777777" w:rsidR="00805320" w:rsidRPr="00EB0EE5" w:rsidRDefault="00805320" w:rsidP="00711700">
            <w:pPr>
              <w:rPr>
                <w:b/>
                <w:bCs/>
                <w:kern w:val="2"/>
                <w:sz w:val="24"/>
                <w:szCs w:val="24"/>
              </w:rPr>
            </w:pPr>
            <w:r w:rsidRPr="00EB0EE5">
              <w:rPr>
                <w:b/>
                <w:bCs/>
                <w:kern w:val="2"/>
                <w:sz w:val="24"/>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DC7EB4F" w14:textId="06F783C9" w:rsidR="00805320" w:rsidRPr="00EB0EE5" w:rsidRDefault="00F4747A" w:rsidP="00711700">
            <w:pPr>
              <w:jc w:val="both"/>
              <w:rPr>
                <w:kern w:val="2"/>
                <w:sz w:val="24"/>
                <w:szCs w:val="24"/>
              </w:rPr>
            </w:pPr>
            <w:r w:rsidRPr="00EB0EE5">
              <w:rPr>
                <w:kern w:val="2"/>
                <w:sz w:val="24"/>
                <w:szCs w:val="24"/>
              </w:rPr>
              <w:t>Prekėms nustatomas techninėje specifikacijoje nustatytas garantinis terminas, kuris yra 24 mėn. Garantinis terminas skaičiuojamas nuo prekių perdavimo ir priėmimo akto pasirašymo dienos.</w:t>
            </w:r>
          </w:p>
        </w:tc>
      </w:tr>
      <w:tr w:rsidR="00805320" w:rsidRPr="00EB0EE5" w14:paraId="47997E52"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AA4CA57" w14:textId="77777777" w:rsidR="00805320" w:rsidRPr="00EB0EE5" w:rsidRDefault="00805320" w:rsidP="00711700">
            <w:pPr>
              <w:rPr>
                <w:b/>
                <w:bCs/>
                <w:kern w:val="2"/>
                <w:sz w:val="24"/>
                <w:szCs w:val="24"/>
              </w:rPr>
            </w:pPr>
            <w:r w:rsidRPr="00EB0EE5">
              <w:rPr>
                <w:b/>
                <w:bCs/>
                <w:kern w:val="2"/>
                <w:sz w:val="24"/>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5DB208F" w14:textId="77777777" w:rsidR="00805320" w:rsidRPr="00EB0EE5" w:rsidRDefault="00805320" w:rsidP="00711700">
            <w:pPr>
              <w:rPr>
                <w:color w:val="4472C4"/>
                <w:kern w:val="2"/>
                <w:sz w:val="24"/>
                <w:szCs w:val="24"/>
              </w:rPr>
            </w:pPr>
          </w:p>
          <w:p w14:paraId="427CC4DF" w14:textId="77777777" w:rsidR="00805320" w:rsidRPr="00EB0EE5" w:rsidRDefault="00805320" w:rsidP="00711700">
            <w:pPr>
              <w:jc w:val="both"/>
              <w:rPr>
                <w:kern w:val="2"/>
                <w:sz w:val="24"/>
                <w:szCs w:val="24"/>
              </w:rPr>
            </w:pPr>
            <w:r w:rsidRPr="00EB0EE5">
              <w:rPr>
                <w:kern w:val="2"/>
                <w:sz w:val="24"/>
                <w:szCs w:val="24"/>
              </w:rPr>
              <w:lastRenderedPageBreak/>
              <w:t>Prekių trūkumų nustatymo bei šalinimo tvarka nustatyta Bendrųjų sąlygų 7 skyriuje.</w:t>
            </w:r>
          </w:p>
        </w:tc>
      </w:tr>
      <w:tr w:rsidR="00805320" w:rsidRPr="00EB0EE5" w14:paraId="305D189D"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8FEB6D" w14:textId="77777777" w:rsidR="00805320" w:rsidRPr="00EB0EE5" w:rsidRDefault="00805320" w:rsidP="00711700">
            <w:pPr>
              <w:rPr>
                <w:b/>
                <w:bCs/>
                <w:kern w:val="2"/>
                <w:sz w:val="24"/>
                <w:szCs w:val="24"/>
              </w:rPr>
            </w:pPr>
            <w:r w:rsidRPr="00EB0EE5">
              <w:rPr>
                <w:b/>
                <w:bCs/>
                <w:kern w:val="2"/>
                <w:sz w:val="24"/>
                <w:szCs w:val="24"/>
              </w:rPr>
              <w:lastRenderedPageBreak/>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3A47940F" w14:textId="77777777" w:rsidR="00805320" w:rsidRPr="00EB0EE5" w:rsidRDefault="00805320" w:rsidP="00711700">
            <w:pPr>
              <w:rPr>
                <w:color w:val="4472C4"/>
                <w:kern w:val="2"/>
                <w:sz w:val="24"/>
                <w:szCs w:val="24"/>
              </w:rPr>
            </w:pPr>
            <w:r w:rsidRPr="00EB0EE5">
              <w:rPr>
                <w:kern w:val="2"/>
                <w:sz w:val="24"/>
                <w:szCs w:val="24"/>
              </w:rPr>
              <w:t xml:space="preserve">Netaikoma </w:t>
            </w:r>
          </w:p>
          <w:p w14:paraId="6707C6A8" w14:textId="77777777" w:rsidR="00805320" w:rsidRPr="00EB0EE5" w:rsidRDefault="00805320" w:rsidP="00711700">
            <w:pPr>
              <w:rPr>
                <w:kern w:val="2"/>
                <w:sz w:val="24"/>
                <w:szCs w:val="24"/>
              </w:rPr>
            </w:pPr>
          </w:p>
        </w:tc>
      </w:tr>
      <w:tr w:rsidR="00805320" w:rsidRPr="00EB0EE5" w14:paraId="762DC0CF" w14:textId="77777777" w:rsidTr="00711700">
        <w:trPr>
          <w:trHeight w:val="300"/>
        </w:trPr>
        <w:tc>
          <w:tcPr>
            <w:tcW w:w="9535" w:type="dxa"/>
            <w:gridSpan w:val="5"/>
          </w:tcPr>
          <w:p w14:paraId="7E8602FE" w14:textId="77777777" w:rsidR="00805320" w:rsidRPr="00EB0EE5" w:rsidRDefault="00805320" w:rsidP="00711700">
            <w:pPr>
              <w:jc w:val="center"/>
              <w:rPr>
                <w:b/>
                <w:bCs/>
                <w:kern w:val="2"/>
                <w:sz w:val="24"/>
                <w:szCs w:val="24"/>
              </w:rPr>
            </w:pPr>
            <w:r w:rsidRPr="00EB0EE5">
              <w:rPr>
                <w:b/>
                <w:bCs/>
                <w:kern w:val="2"/>
                <w:sz w:val="24"/>
                <w:szCs w:val="24"/>
              </w:rPr>
              <w:t>7. SUTARTIES VYKDYMUI PASITELKIAMI SUBTIEKĖJAI</w:t>
            </w:r>
          </w:p>
        </w:tc>
      </w:tr>
      <w:tr w:rsidR="00805320" w:rsidRPr="00EB0EE5" w14:paraId="5FD70F8C"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4AACD3" w14:textId="77777777" w:rsidR="00805320" w:rsidRPr="00EB0EE5" w:rsidRDefault="00805320" w:rsidP="00711700">
            <w:pPr>
              <w:rPr>
                <w:b/>
                <w:bCs/>
                <w:kern w:val="2"/>
                <w:sz w:val="24"/>
                <w:szCs w:val="24"/>
              </w:rPr>
            </w:pPr>
            <w:r w:rsidRPr="00EB0EE5">
              <w:rPr>
                <w:b/>
                <w:bCs/>
                <w:kern w:val="2"/>
                <w:sz w:val="24"/>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FD4FC95" w14:textId="77777777" w:rsidR="00805320" w:rsidRPr="00EB0EE5" w:rsidRDefault="00805320" w:rsidP="00711700">
            <w:pPr>
              <w:rPr>
                <w:kern w:val="2"/>
                <w:sz w:val="24"/>
                <w:szCs w:val="24"/>
              </w:rPr>
            </w:pPr>
            <w:r w:rsidRPr="00EB0EE5">
              <w:rPr>
                <w:kern w:val="2"/>
                <w:sz w:val="24"/>
                <w:szCs w:val="24"/>
              </w:rPr>
              <w:t>Sutarties vykdymui subtiekėjai ir (ar) specialistai nepasitelkiami.</w:t>
            </w:r>
          </w:p>
          <w:p w14:paraId="38EAC97B" w14:textId="77777777" w:rsidR="00805320" w:rsidRPr="00EB0EE5" w:rsidRDefault="00805320" w:rsidP="00711700">
            <w:pPr>
              <w:rPr>
                <w:kern w:val="2"/>
                <w:sz w:val="24"/>
                <w:szCs w:val="24"/>
              </w:rPr>
            </w:pPr>
          </w:p>
          <w:p w14:paraId="224035FF" w14:textId="77777777" w:rsidR="00805320" w:rsidRPr="00EB0EE5" w:rsidRDefault="00805320" w:rsidP="00711700">
            <w:pPr>
              <w:rPr>
                <w:color w:val="FF0000"/>
                <w:kern w:val="2"/>
                <w:sz w:val="24"/>
                <w:szCs w:val="24"/>
              </w:rPr>
            </w:pPr>
            <w:r w:rsidRPr="00EB0EE5">
              <w:rPr>
                <w:color w:val="FF0000"/>
                <w:kern w:val="2"/>
                <w:sz w:val="24"/>
                <w:szCs w:val="24"/>
              </w:rPr>
              <w:t>arba</w:t>
            </w:r>
          </w:p>
          <w:p w14:paraId="146447F6" w14:textId="77777777" w:rsidR="00805320" w:rsidRPr="00EB0EE5" w:rsidRDefault="00805320" w:rsidP="00711700">
            <w:pPr>
              <w:rPr>
                <w:kern w:val="2"/>
                <w:sz w:val="24"/>
                <w:szCs w:val="24"/>
              </w:rPr>
            </w:pPr>
          </w:p>
          <w:p w14:paraId="6629776A" w14:textId="77777777" w:rsidR="00805320" w:rsidRPr="00EB0EE5" w:rsidRDefault="00805320" w:rsidP="00711700">
            <w:pPr>
              <w:jc w:val="both"/>
              <w:rPr>
                <w:b/>
                <w:bCs/>
                <w:kern w:val="2"/>
                <w:sz w:val="24"/>
                <w:szCs w:val="24"/>
              </w:rPr>
            </w:pPr>
            <w:r w:rsidRPr="00EB0EE5">
              <w:rPr>
                <w:kern w:val="2"/>
                <w:sz w:val="24"/>
                <w:szCs w:val="24"/>
              </w:rPr>
              <w:t>Sutarties vykdymui pasitelkiami subtiekėjai ir (ar) specialistai yra nurodyti Sutarties priede Nr. [...] „Sutarties vykdymui pasitelkiami subtiekėjai ir (ar) specialistai“.</w:t>
            </w:r>
          </w:p>
        </w:tc>
      </w:tr>
      <w:tr w:rsidR="00805320" w:rsidRPr="00EB0EE5" w14:paraId="35781170" w14:textId="77777777" w:rsidTr="00711700">
        <w:trPr>
          <w:trHeight w:val="300"/>
        </w:trPr>
        <w:tc>
          <w:tcPr>
            <w:tcW w:w="9535" w:type="dxa"/>
            <w:gridSpan w:val="5"/>
          </w:tcPr>
          <w:p w14:paraId="587C593B" w14:textId="77777777" w:rsidR="00805320" w:rsidRPr="00EB0EE5" w:rsidRDefault="00805320" w:rsidP="00711700">
            <w:pPr>
              <w:jc w:val="center"/>
              <w:rPr>
                <w:b/>
                <w:bCs/>
                <w:kern w:val="2"/>
                <w:sz w:val="24"/>
                <w:szCs w:val="24"/>
              </w:rPr>
            </w:pPr>
            <w:r w:rsidRPr="00EB0EE5">
              <w:rPr>
                <w:b/>
                <w:bCs/>
                <w:kern w:val="2"/>
                <w:sz w:val="24"/>
                <w:szCs w:val="24"/>
              </w:rPr>
              <w:t>8. PRIEVOLIŲ PAGAL SUTARTĮ ĮVYKDYMO UŽTIKRINIMAS</w:t>
            </w:r>
          </w:p>
        </w:tc>
      </w:tr>
      <w:tr w:rsidR="00805320" w:rsidRPr="00EB0EE5" w14:paraId="2F2E1CDF"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A41C9D5" w14:textId="77777777" w:rsidR="00805320" w:rsidRPr="00EB0EE5" w:rsidRDefault="00805320" w:rsidP="00711700">
            <w:pPr>
              <w:rPr>
                <w:b/>
                <w:bCs/>
                <w:kern w:val="2"/>
                <w:sz w:val="24"/>
                <w:szCs w:val="24"/>
              </w:rPr>
            </w:pPr>
            <w:r w:rsidRPr="00EB0EE5">
              <w:rPr>
                <w:b/>
                <w:bCs/>
                <w:kern w:val="2"/>
                <w:sz w:val="24"/>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8E8C98C" w14:textId="77777777" w:rsidR="00805320" w:rsidRPr="00EB0EE5" w:rsidRDefault="00805320" w:rsidP="00711700">
            <w:pPr>
              <w:rPr>
                <w:kern w:val="2"/>
                <w:sz w:val="24"/>
                <w:szCs w:val="24"/>
              </w:rPr>
            </w:pPr>
            <w:r w:rsidRPr="00EB0EE5">
              <w:rPr>
                <w:kern w:val="2"/>
                <w:sz w:val="24"/>
                <w:szCs w:val="24"/>
              </w:rPr>
              <w:t>Prievolių pagal Sutartį įvykdymas užtikrinamas:</w:t>
            </w:r>
          </w:p>
          <w:p w14:paraId="0588B92F" w14:textId="77777777" w:rsidR="00805320" w:rsidRPr="00EB0EE5" w:rsidRDefault="00805320" w:rsidP="00711700">
            <w:pPr>
              <w:rPr>
                <w:kern w:val="2"/>
                <w:sz w:val="24"/>
                <w:szCs w:val="24"/>
              </w:rPr>
            </w:pPr>
            <w:r w:rsidRPr="00EB0EE5">
              <w:rPr>
                <w:kern w:val="2"/>
                <w:sz w:val="24"/>
                <w:szCs w:val="24"/>
              </w:rPr>
              <w:t>Netesybomis (delspinigiais, bauda);</w:t>
            </w:r>
          </w:p>
          <w:p w14:paraId="6934F1D3" w14:textId="77777777" w:rsidR="00805320" w:rsidRPr="00EB0EE5" w:rsidRDefault="00805320" w:rsidP="00711700">
            <w:pPr>
              <w:rPr>
                <w:kern w:val="2"/>
                <w:sz w:val="24"/>
                <w:szCs w:val="24"/>
              </w:rPr>
            </w:pPr>
          </w:p>
        </w:tc>
      </w:tr>
      <w:tr w:rsidR="00805320" w:rsidRPr="00EB0EE5" w14:paraId="7BE2F7B0"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165C19" w14:textId="77777777" w:rsidR="00805320" w:rsidRPr="00EB0EE5" w:rsidRDefault="00805320" w:rsidP="00711700">
            <w:pPr>
              <w:rPr>
                <w:b/>
                <w:bCs/>
                <w:kern w:val="2"/>
                <w:sz w:val="24"/>
                <w:szCs w:val="24"/>
              </w:rPr>
            </w:pPr>
            <w:r w:rsidRPr="00EB0EE5">
              <w:rPr>
                <w:b/>
                <w:bCs/>
                <w:kern w:val="2"/>
                <w:sz w:val="24"/>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4FD7F0B1" w14:textId="77777777" w:rsidR="00805320" w:rsidRPr="00EB0EE5" w:rsidRDefault="00805320" w:rsidP="00711700">
            <w:pPr>
              <w:rPr>
                <w:kern w:val="2"/>
                <w:sz w:val="24"/>
                <w:szCs w:val="24"/>
              </w:rPr>
            </w:pPr>
            <w:r w:rsidRPr="00EB0EE5">
              <w:rPr>
                <w:kern w:val="2"/>
                <w:sz w:val="24"/>
                <w:szCs w:val="24"/>
              </w:rPr>
              <w:t>Netaikoma</w:t>
            </w:r>
          </w:p>
          <w:p w14:paraId="2A398653" w14:textId="77777777" w:rsidR="00805320" w:rsidRPr="00EB0EE5" w:rsidRDefault="00805320" w:rsidP="00711700">
            <w:pPr>
              <w:rPr>
                <w:kern w:val="2"/>
                <w:sz w:val="24"/>
                <w:szCs w:val="24"/>
              </w:rPr>
            </w:pPr>
          </w:p>
        </w:tc>
      </w:tr>
      <w:tr w:rsidR="00805320" w:rsidRPr="00EB0EE5" w14:paraId="27316D86"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D451D76" w14:textId="77777777" w:rsidR="00805320" w:rsidRPr="00EB0EE5" w:rsidRDefault="00805320" w:rsidP="00711700">
            <w:pPr>
              <w:rPr>
                <w:b/>
                <w:bCs/>
                <w:kern w:val="2"/>
                <w:sz w:val="24"/>
                <w:szCs w:val="24"/>
              </w:rPr>
            </w:pPr>
            <w:r w:rsidRPr="00EB0EE5">
              <w:rPr>
                <w:b/>
                <w:bCs/>
                <w:kern w:val="2"/>
                <w:sz w:val="24"/>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F8821E3" w14:textId="77777777" w:rsidR="00805320" w:rsidRPr="00EB0EE5" w:rsidRDefault="00805320" w:rsidP="00711700">
            <w:pPr>
              <w:rPr>
                <w:kern w:val="2"/>
                <w:sz w:val="24"/>
                <w:szCs w:val="24"/>
              </w:rPr>
            </w:pPr>
            <w:r w:rsidRPr="00EB0EE5">
              <w:rPr>
                <w:kern w:val="2"/>
                <w:sz w:val="24"/>
                <w:szCs w:val="24"/>
              </w:rPr>
              <w:t>Netaikoma</w:t>
            </w:r>
          </w:p>
          <w:p w14:paraId="5489027E" w14:textId="77777777" w:rsidR="00805320" w:rsidRPr="00EB0EE5" w:rsidRDefault="00805320" w:rsidP="00711700">
            <w:pPr>
              <w:rPr>
                <w:kern w:val="2"/>
                <w:sz w:val="24"/>
                <w:szCs w:val="24"/>
              </w:rPr>
            </w:pPr>
          </w:p>
        </w:tc>
      </w:tr>
      <w:tr w:rsidR="00805320" w:rsidRPr="00EB0EE5" w14:paraId="6AED21F3" w14:textId="77777777" w:rsidTr="00711700">
        <w:trPr>
          <w:trHeight w:val="300"/>
        </w:trPr>
        <w:tc>
          <w:tcPr>
            <w:tcW w:w="9535" w:type="dxa"/>
            <w:gridSpan w:val="5"/>
          </w:tcPr>
          <w:p w14:paraId="2E4367AD" w14:textId="77777777" w:rsidR="00805320" w:rsidRPr="00EB0EE5" w:rsidRDefault="00805320" w:rsidP="00711700">
            <w:pPr>
              <w:jc w:val="center"/>
              <w:rPr>
                <w:b/>
                <w:bCs/>
                <w:kern w:val="2"/>
                <w:sz w:val="24"/>
                <w:szCs w:val="24"/>
              </w:rPr>
            </w:pPr>
            <w:r w:rsidRPr="00EB0EE5">
              <w:rPr>
                <w:b/>
                <w:bCs/>
                <w:kern w:val="2"/>
                <w:sz w:val="24"/>
                <w:szCs w:val="24"/>
              </w:rPr>
              <w:t>9. ŠALIŲ ATSAKOMYBĖ</w:t>
            </w:r>
            <w:r w:rsidRPr="00EB0EE5">
              <w:rPr>
                <w:b/>
                <w:bCs/>
                <w:kern w:val="2"/>
                <w:sz w:val="24"/>
                <w:szCs w:val="24"/>
              </w:rPr>
              <w:tab/>
            </w:r>
          </w:p>
        </w:tc>
      </w:tr>
      <w:tr w:rsidR="00805320" w:rsidRPr="00EB0EE5" w14:paraId="3B16E975"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3C59C5" w14:textId="77777777" w:rsidR="00805320" w:rsidRPr="00EB0EE5" w:rsidRDefault="00805320" w:rsidP="00711700">
            <w:pPr>
              <w:rPr>
                <w:b/>
                <w:bCs/>
                <w:kern w:val="2"/>
                <w:sz w:val="24"/>
                <w:szCs w:val="24"/>
              </w:rPr>
            </w:pPr>
            <w:r w:rsidRPr="00EB0EE5">
              <w:rPr>
                <w:b/>
                <w:bCs/>
                <w:kern w:val="2"/>
                <w:sz w:val="24"/>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44CA305" w14:textId="77777777" w:rsidR="00805320" w:rsidRPr="00EB0EE5" w:rsidRDefault="00805320" w:rsidP="00711700">
            <w:pPr>
              <w:jc w:val="both"/>
              <w:rPr>
                <w:color w:val="FF0000"/>
                <w:kern w:val="2"/>
                <w:sz w:val="24"/>
                <w:szCs w:val="24"/>
              </w:rPr>
            </w:pPr>
            <w:r w:rsidRPr="00EB0EE5">
              <w:rPr>
                <w:color w:val="000000"/>
                <w:kern w:val="2"/>
                <w:sz w:val="24"/>
                <w:szCs w:val="24"/>
              </w:rPr>
              <w:t xml:space="preserve">Jei Pirkėjas, gavęs tinkamai pateiktą ir užpildytą Sąskaitą, uždelsia atsiskaityti </w:t>
            </w:r>
            <w:r w:rsidRPr="00EB0EE5">
              <w:rPr>
                <w:kern w:val="2"/>
                <w:sz w:val="24"/>
                <w:szCs w:val="24"/>
              </w:rPr>
              <w:t>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805320" w:rsidRPr="00EB0EE5" w14:paraId="52ED8516"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07040B" w14:textId="77777777" w:rsidR="00805320" w:rsidRPr="00EB0EE5" w:rsidRDefault="00805320" w:rsidP="00711700">
            <w:pPr>
              <w:rPr>
                <w:b/>
                <w:bCs/>
                <w:kern w:val="2"/>
                <w:sz w:val="24"/>
                <w:szCs w:val="24"/>
              </w:rPr>
            </w:pPr>
            <w:r w:rsidRPr="00EB0EE5">
              <w:rPr>
                <w:b/>
                <w:bCs/>
                <w:kern w:val="2"/>
                <w:sz w:val="24"/>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D331255" w14:textId="77777777" w:rsidR="00805320" w:rsidRPr="00EB0EE5" w:rsidRDefault="00805320" w:rsidP="00711700">
            <w:pPr>
              <w:jc w:val="both"/>
              <w:rPr>
                <w:kern w:val="2"/>
                <w:sz w:val="24"/>
                <w:szCs w:val="24"/>
              </w:rPr>
            </w:pPr>
            <w:r w:rsidRPr="00EB0EE5">
              <w:rPr>
                <w:color w:val="000000"/>
                <w:kern w:val="2"/>
                <w:sz w:val="24"/>
                <w:szCs w:val="24"/>
              </w:rPr>
              <w:t xml:space="preserve">9.2.1. Jeigu Tiekėjas vėluoja vykdyti užsakymą, tiekti Prekes ar </w:t>
            </w:r>
            <w:r w:rsidRPr="00EB0EE5">
              <w:rPr>
                <w:kern w:val="2"/>
                <w:sz w:val="24"/>
                <w:szCs w:val="24"/>
              </w:rPr>
              <w:t>ištaisyti jų trūkumus</w:t>
            </w:r>
            <w:r w:rsidRPr="00EB0EE5">
              <w:rPr>
                <w:sz w:val="24"/>
                <w:szCs w:val="24"/>
              </w:rPr>
              <w:t xml:space="preserve"> </w:t>
            </w:r>
            <w:r w:rsidRPr="00EB0EE5">
              <w:rPr>
                <w:kern w:val="2"/>
                <w:sz w:val="24"/>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4B5315EE" w14:textId="77777777" w:rsidR="00805320" w:rsidRPr="00EB0EE5" w:rsidRDefault="00805320" w:rsidP="00711700">
            <w:pPr>
              <w:jc w:val="both"/>
              <w:rPr>
                <w:kern w:val="2"/>
                <w:sz w:val="24"/>
                <w:szCs w:val="24"/>
              </w:rPr>
            </w:pPr>
            <w:r w:rsidRPr="00EB0EE5">
              <w:rPr>
                <w:sz w:val="24"/>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D7D1723" w14:textId="77777777" w:rsidR="00805320" w:rsidRPr="00EB0EE5" w:rsidRDefault="00805320" w:rsidP="00711700">
            <w:pPr>
              <w:jc w:val="both"/>
              <w:rPr>
                <w:b/>
                <w:kern w:val="2"/>
                <w:sz w:val="24"/>
                <w:szCs w:val="24"/>
              </w:rPr>
            </w:pPr>
            <w:r w:rsidRPr="00EB0EE5">
              <w:rPr>
                <w:color w:val="000000"/>
                <w:kern w:val="2"/>
                <w:sz w:val="24"/>
                <w:szCs w:val="24"/>
              </w:rPr>
              <w:t xml:space="preserve">9.2.3. Tiekėjas privalo sumokėti Pirkėjui netesybas </w:t>
            </w:r>
            <w:r w:rsidRPr="00EB0EE5">
              <w:rPr>
                <w:kern w:val="2"/>
                <w:sz w:val="24"/>
                <w:szCs w:val="24"/>
              </w:rPr>
              <w:t xml:space="preserve">per 10 (dešimt)  </w:t>
            </w:r>
            <w:r w:rsidRPr="00EB0EE5">
              <w:rPr>
                <w:color w:val="000000"/>
                <w:kern w:val="2"/>
                <w:sz w:val="24"/>
                <w:szCs w:val="24"/>
              </w:rPr>
              <w:t xml:space="preserve">dienų nuo Pirkėjo pareikalavimo, jeigu netesybų suma nėra </w:t>
            </w:r>
            <w:r w:rsidRPr="00EB0EE5">
              <w:rPr>
                <w:sz w:val="24"/>
                <w:szCs w:val="24"/>
              </w:rPr>
              <w:t>išskaitoma iš Tiekėjui mokėtinos sumos.</w:t>
            </w:r>
            <w:r w:rsidRPr="00EB0EE5">
              <w:rPr>
                <w:color w:val="000000"/>
                <w:kern w:val="2"/>
                <w:sz w:val="24"/>
                <w:szCs w:val="24"/>
              </w:rPr>
              <w:t xml:space="preserve"> </w:t>
            </w:r>
          </w:p>
        </w:tc>
      </w:tr>
      <w:tr w:rsidR="00805320" w:rsidRPr="00EB0EE5" w14:paraId="384FC977"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1781FE" w14:textId="77777777" w:rsidR="00805320" w:rsidRPr="00EB0EE5" w:rsidRDefault="00805320" w:rsidP="00711700">
            <w:pPr>
              <w:rPr>
                <w:b/>
                <w:bCs/>
                <w:kern w:val="2"/>
                <w:sz w:val="24"/>
                <w:szCs w:val="24"/>
              </w:rPr>
            </w:pPr>
            <w:r w:rsidRPr="00EB0EE5">
              <w:rPr>
                <w:b/>
                <w:bCs/>
                <w:kern w:val="2"/>
                <w:sz w:val="24"/>
                <w:szCs w:val="24"/>
              </w:rPr>
              <w:t xml:space="preserve">9.3. Tiekėjui / Pirkėjui taikoma bauda nutraukus Sutartį dėl esminio Sutarties pažeidimo </w:t>
            </w:r>
            <w:r w:rsidRPr="00EB0EE5">
              <w:rPr>
                <w:b/>
                <w:kern w:val="2"/>
                <w:sz w:val="24"/>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9E2E7C9" w14:textId="77777777" w:rsidR="00805320" w:rsidRPr="00EB0EE5" w:rsidRDefault="00805320" w:rsidP="00711700">
            <w:pPr>
              <w:jc w:val="both"/>
              <w:rPr>
                <w:kern w:val="2"/>
                <w:sz w:val="24"/>
                <w:szCs w:val="24"/>
              </w:rPr>
            </w:pPr>
            <w:r w:rsidRPr="00EB0EE5">
              <w:rPr>
                <w:kern w:val="2"/>
                <w:sz w:val="24"/>
                <w:szCs w:val="24"/>
              </w:rPr>
              <w:t xml:space="preserve">9.3.1. Nutraukus Sutartį dėl esminio Sutarties pažeidimo, nustatyto Sutarties Specialiosiose sąlygose, mokama 5  procentų dydžio bauda nuo Pradinės Sutarties vertės be PVM, nurodytos Specialiųjų sąlygų 5.2 punkte. </w:t>
            </w:r>
          </w:p>
          <w:p w14:paraId="60E2BCE5" w14:textId="77777777" w:rsidR="00805320" w:rsidRPr="00EB0EE5" w:rsidRDefault="00805320" w:rsidP="00711700">
            <w:pPr>
              <w:rPr>
                <w:kern w:val="2"/>
                <w:sz w:val="24"/>
                <w:szCs w:val="24"/>
              </w:rPr>
            </w:pPr>
          </w:p>
          <w:p w14:paraId="757583D7" w14:textId="77777777" w:rsidR="00805320" w:rsidRPr="00EB0EE5" w:rsidRDefault="00805320" w:rsidP="00711700">
            <w:pPr>
              <w:rPr>
                <w:kern w:val="2"/>
                <w:sz w:val="24"/>
                <w:szCs w:val="24"/>
              </w:rPr>
            </w:pPr>
          </w:p>
        </w:tc>
      </w:tr>
      <w:tr w:rsidR="00805320" w:rsidRPr="00EB0EE5" w14:paraId="48D4FA38"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F0A588" w14:textId="77777777" w:rsidR="00805320" w:rsidRPr="00EB0EE5" w:rsidRDefault="00805320" w:rsidP="00711700">
            <w:pPr>
              <w:rPr>
                <w:b/>
                <w:bCs/>
                <w:kern w:val="2"/>
                <w:sz w:val="24"/>
                <w:szCs w:val="24"/>
              </w:rPr>
            </w:pPr>
            <w:r w:rsidRPr="00EB0EE5">
              <w:rPr>
                <w:b/>
                <w:bCs/>
                <w:kern w:val="2"/>
                <w:sz w:val="24"/>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60B414E" w14:textId="77777777" w:rsidR="00805320" w:rsidRPr="00EB0EE5" w:rsidRDefault="00805320" w:rsidP="00711700">
            <w:pPr>
              <w:rPr>
                <w:color w:val="000000"/>
                <w:kern w:val="2"/>
                <w:sz w:val="24"/>
                <w:szCs w:val="24"/>
              </w:rPr>
            </w:pPr>
            <w:r w:rsidRPr="00EB0EE5">
              <w:rPr>
                <w:color w:val="000000"/>
                <w:kern w:val="2"/>
                <w:sz w:val="24"/>
                <w:szCs w:val="24"/>
              </w:rPr>
              <w:t>Netaikoma</w:t>
            </w:r>
          </w:p>
        </w:tc>
      </w:tr>
      <w:tr w:rsidR="00805320" w:rsidRPr="00EB0EE5" w14:paraId="742D2DD1"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90089E" w14:textId="77777777" w:rsidR="00805320" w:rsidRPr="00EB0EE5" w:rsidRDefault="00805320" w:rsidP="00711700">
            <w:pPr>
              <w:rPr>
                <w:b/>
                <w:bCs/>
                <w:kern w:val="2"/>
                <w:sz w:val="24"/>
                <w:szCs w:val="24"/>
              </w:rPr>
            </w:pPr>
            <w:r w:rsidRPr="00EB0EE5">
              <w:rPr>
                <w:b/>
                <w:bCs/>
                <w:kern w:val="2"/>
                <w:sz w:val="24"/>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9A759D0" w14:textId="0F24AF2A" w:rsidR="00805320" w:rsidRPr="00BF4795" w:rsidRDefault="003C6DE1" w:rsidP="00711700">
            <w:pPr>
              <w:jc w:val="both"/>
              <w:rPr>
                <w:kern w:val="2"/>
                <w:sz w:val="24"/>
                <w:szCs w:val="24"/>
              </w:rPr>
            </w:pPr>
            <w:r w:rsidRPr="00BF4795">
              <w:rPr>
                <w:kern w:val="2"/>
                <w:sz w:val="24"/>
                <w:szCs w:val="24"/>
              </w:rPr>
              <w:t>100,00 Eur.</w:t>
            </w:r>
            <w:r w:rsidRPr="00BF4795">
              <w:rPr>
                <w:color w:val="4472C4"/>
                <w:kern w:val="2"/>
                <w:sz w:val="24"/>
                <w:szCs w:val="24"/>
              </w:rPr>
              <w:t xml:space="preserve"> </w:t>
            </w:r>
            <w:r w:rsidRPr="00BF4795">
              <w:rPr>
                <w:color w:val="000000"/>
                <w:kern w:val="2"/>
                <w:sz w:val="24"/>
                <w:szCs w:val="24"/>
              </w:rPr>
              <w:t>už kiekvieną atvejį.</w:t>
            </w:r>
          </w:p>
        </w:tc>
      </w:tr>
      <w:tr w:rsidR="00805320" w:rsidRPr="00EB0EE5" w14:paraId="678C6720"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43A00B" w14:textId="77777777" w:rsidR="00805320" w:rsidRPr="00EB0EE5" w:rsidRDefault="00805320" w:rsidP="00711700">
            <w:pPr>
              <w:rPr>
                <w:b/>
                <w:bCs/>
                <w:kern w:val="2"/>
                <w:sz w:val="24"/>
                <w:szCs w:val="24"/>
              </w:rPr>
            </w:pPr>
            <w:r w:rsidRPr="00EB0EE5">
              <w:rPr>
                <w:b/>
                <w:bCs/>
                <w:kern w:val="2"/>
                <w:sz w:val="24"/>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5F75E0" w14:textId="77777777" w:rsidR="00805320" w:rsidRPr="00EB0EE5" w:rsidRDefault="00805320" w:rsidP="00711700">
            <w:pPr>
              <w:rPr>
                <w:kern w:val="2"/>
                <w:sz w:val="24"/>
                <w:szCs w:val="24"/>
              </w:rPr>
            </w:pPr>
            <w:r w:rsidRPr="00EB0EE5">
              <w:rPr>
                <w:kern w:val="2"/>
                <w:sz w:val="24"/>
                <w:szCs w:val="24"/>
              </w:rPr>
              <w:t>Netaikoma</w:t>
            </w:r>
          </w:p>
          <w:p w14:paraId="3639EED6" w14:textId="77777777" w:rsidR="00805320" w:rsidRPr="00EB0EE5" w:rsidRDefault="00805320" w:rsidP="00711700">
            <w:pPr>
              <w:rPr>
                <w:color w:val="4472C4"/>
                <w:kern w:val="2"/>
                <w:sz w:val="24"/>
                <w:szCs w:val="24"/>
              </w:rPr>
            </w:pPr>
          </w:p>
        </w:tc>
      </w:tr>
      <w:tr w:rsidR="00805320" w:rsidRPr="00EB0EE5" w14:paraId="04D12DA7"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5D193C" w14:textId="77777777" w:rsidR="00805320" w:rsidRPr="00EB0EE5" w:rsidRDefault="00805320" w:rsidP="00711700">
            <w:pPr>
              <w:rPr>
                <w:b/>
                <w:bCs/>
                <w:kern w:val="2"/>
                <w:sz w:val="24"/>
                <w:szCs w:val="24"/>
              </w:rPr>
            </w:pPr>
            <w:r w:rsidRPr="00EB0EE5">
              <w:rPr>
                <w:b/>
                <w:bCs/>
                <w:kern w:val="2"/>
                <w:sz w:val="24"/>
                <w:szCs w:val="24"/>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E9DC7C5" w14:textId="77777777" w:rsidR="00805320" w:rsidRPr="00EB0EE5" w:rsidRDefault="00805320" w:rsidP="00711700">
            <w:pPr>
              <w:rPr>
                <w:color w:val="4472C4"/>
                <w:kern w:val="2"/>
                <w:sz w:val="24"/>
                <w:szCs w:val="24"/>
              </w:rPr>
            </w:pPr>
            <w:r w:rsidRPr="00EB0EE5">
              <w:rPr>
                <w:kern w:val="2"/>
                <w:sz w:val="24"/>
                <w:szCs w:val="24"/>
              </w:rPr>
              <w:t xml:space="preserve">Netaikoma </w:t>
            </w:r>
          </w:p>
          <w:p w14:paraId="6605BA83" w14:textId="77777777" w:rsidR="00805320" w:rsidRPr="00EB0EE5" w:rsidRDefault="00805320" w:rsidP="00711700">
            <w:pPr>
              <w:rPr>
                <w:color w:val="4472C4"/>
                <w:kern w:val="2"/>
                <w:sz w:val="24"/>
                <w:szCs w:val="24"/>
              </w:rPr>
            </w:pPr>
          </w:p>
        </w:tc>
      </w:tr>
      <w:tr w:rsidR="00805320" w:rsidRPr="00EB0EE5" w14:paraId="0251482D"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D10F05" w14:textId="77777777" w:rsidR="00805320" w:rsidRPr="00EB0EE5" w:rsidRDefault="00805320" w:rsidP="00711700">
            <w:pPr>
              <w:rPr>
                <w:b/>
                <w:bCs/>
                <w:kern w:val="2"/>
                <w:sz w:val="24"/>
                <w:szCs w:val="24"/>
              </w:rPr>
            </w:pPr>
            <w:r w:rsidRPr="00EB0EE5">
              <w:rPr>
                <w:b/>
                <w:bCs/>
                <w:kern w:val="2"/>
                <w:sz w:val="24"/>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5A3A2B3A" w14:textId="77777777" w:rsidR="00805320" w:rsidRPr="00EB0EE5" w:rsidRDefault="00805320" w:rsidP="00711700">
            <w:pPr>
              <w:rPr>
                <w:kern w:val="2"/>
                <w:sz w:val="24"/>
                <w:szCs w:val="24"/>
              </w:rPr>
            </w:pPr>
            <w:r w:rsidRPr="00EB0EE5">
              <w:rPr>
                <w:kern w:val="2"/>
                <w:sz w:val="24"/>
                <w:szCs w:val="24"/>
              </w:rPr>
              <w:t>Netaikoma</w:t>
            </w:r>
          </w:p>
          <w:p w14:paraId="049925F1" w14:textId="77777777" w:rsidR="00805320" w:rsidRPr="00EB0EE5" w:rsidRDefault="00805320" w:rsidP="00711700">
            <w:pPr>
              <w:rPr>
                <w:color w:val="4472C4"/>
                <w:kern w:val="2"/>
                <w:sz w:val="24"/>
                <w:szCs w:val="24"/>
              </w:rPr>
            </w:pPr>
          </w:p>
        </w:tc>
      </w:tr>
      <w:tr w:rsidR="00805320" w:rsidRPr="00EB0EE5" w14:paraId="45934DF6"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4A8D9D" w14:textId="77777777" w:rsidR="00805320" w:rsidRPr="00EB0EE5" w:rsidRDefault="00805320" w:rsidP="00711700">
            <w:pPr>
              <w:rPr>
                <w:b/>
                <w:bCs/>
                <w:kern w:val="2"/>
                <w:sz w:val="24"/>
                <w:szCs w:val="24"/>
              </w:rPr>
            </w:pPr>
            <w:r w:rsidRPr="00EB0EE5">
              <w:rPr>
                <w:b/>
                <w:bCs/>
                <w:kern w:val="2"/>
                <w:sz w:val="24"/>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E277A68" w14:textId="77777777" w:rsidR="00805320" w:rsidRPr="00EB0EE5" w:rsidRDefault="00805320" w:rsidP="00711700">
            <w:pPr>
              <w:spacing w:line="259" w:lineRule="auto"/>
              <w:rPr>
                <w:kern w:val="2"/>
                <w:sz w:val="24"/>
                <w:szCs w:val="24"/>
              </w:rPr>
            </w:pPr>
            <w:r w:rsidRPr="00EB0EE5">
              <w:rPr>
                <w:kern w:val="2"/>
                <w:sz w:val="24"/>
                <w:szCs w:val="24"/>
              </w:rPr>
              <w:t>Netaikoma</w:t>
            </w:r>
          </w:p>
          <w:p w14:paraId="2B8FC55D" w14:textId="77777777" w:rsidR="00805320" w:rsidRPr="00EB0EE5" w:rsidRDefault="00805320" w:rsidP="00711700">
            <w:pPr>
              <w:rPr>
                <w:color w:val="4472C4"/>
                <w:kern w:val="2"/>
                <w:sz w:val="24"/>
                <w:szCs w:val="24"/>
              </w:rPr>
            </w:pPr>
          </w:p>
        </w:tc>
      </w:tr>
      <w:tr w:rsidR="00805320" w:rsidRPr="00EB0EE5" w14:paraId="555A0E75"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22B3A7" w14:textId="77777777" w:rsidR="00805320" w:rsidRPr="00EB0EE5" w:rsidRDefault="00805320" w:rsidP="00711700">
            <w:pPr>
              <w:rPr>
                <w:b/>
                <w:bCs/>
                <w:kern w:val="2"/>
                <w:sz w:val="24"/>
                <w:szCs w:val="24"/>
              </w:rPr>
            </w:pPr>
            <w:r w:rsidRPr="00EB0EE5">
              <w:rPr>
                <w:b/>
                <w:bCs/>
                <w:kern w:val="2"/>
                <w:sz w:val="24"/>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3152ECFA" w14:textId="77777777" w:rsidR="00805320" w:rsidRPr="00EB0EE5" w:rsidRDefault="00805320" w:rsidP="00711700">
            <w:pPr>
              <w:rPr>
                <w:color w:val="4472C4"/>
                <w:kern w:val="2"/>
                <w:sz w:val="24"/>
                <w:szCs w:val="24"/>
              </w:rPr>
            </w:pPr>
            <w:r w:rsidRPr="00EB0EE5">
              <w:rPr>
                <w:kern w:val="2"/>
                <w:sz w:val="24"/>
                <w:szCs w:val="24"/>
              </w:rPr>
              <w:t>Netaikoma</w:t>
            </w:r>
          </w:p>
        </w:tc>
      </w:tr>
      <w:tr w:rsidR="00805320" w:rsidRPr="00EB0EE5" w14:paraId="6A922FF0" w14:textId="77777777" w:rsidTr="00711700">
        <w:trPr>
          <w:trHeight w:val="300"/>
        </w:trPr>
        <w:tc>
          <w:tcPr>
            <w:tcW w:w="9535" w:type="dxa"/>
            <w:gridSpan w:val="5"/>
          </w:tcPr>
          <w:p w14:paraId="7AE97DF6" w14:textId="77777777" w:rsidR="00805320" w:rsidRPr="00EB0EE5" w:rsidRDefault="00805320" w:rsidP="00711700">
            <w:pPr>
              <w:jc w:val="center"/>
              <w:rPr>
                <w:b/>
                <w:bCs/>
                <w:kern w:val="2"/>
                <w:sz w:val="24"/>
                <w:szCs w:val="24"/>
              </w:rPr>
            </w:pPr>
            <w:r w:rsidRPr="00EB0EE5">
              <w:rPr>
                <w:b/>
                <w:kern w:val="2"/>
                <w:sz w:val="24"/>
                <w:szCs w:val="24"/>
              </w:rPr>
              <w:t>10. ESMINĖS SUTARTIES SĄLYGOS</w:t>
            </w:r>
          </w:p>
        </w:tc>
      </w:tr>
      <w:tr w:rsidR="00805320" w:rsidRPr="00EB0EE5" w14:paraId="19D46BCC" w14:textId="77777777" w:rsidTr="00711700">
        <w:trPr>
          <w:trHeight w:val="300"/>
        </w:trPr>
        <w:tc>
          <w:tcPr>
            <w:tcW w:w="2707" w:type="dxa"/>
            <w:gridSpan w:val="3"/>
          </w:tcPr>
          <w:p w14:paraId="054607D9" w14:textId="77777777" w:rsidR="00805320" w:rsidRPr="00EB0EE5" w:rsidRDefault="00805320" w:rsidP="00711700">
            <w:pPr>
              <w:rPr>
                <w:b/>
                <w:bCs/>
                <w:kern w:val="2"/>
                <w:sz w:val="24"/>
                <w:szCs w:val="24"/>
              </w:rPr>
            </w:pPr>
            <w:r w:rsidRPr="00EB0EE5">
              <w:rPr>
                <w:b/>
                <w:bCs/>
                <w:sz w:val="24"/>
                <w:szCs w:val="24"/>
              </w:rPr>
              <w:t>10.1. Esminės Sutarties sąlygos</w:t>
            </w:r>
          </w:p>
        </w:tc>
        <w:tc>
          <w:tcPr>
            <w:tcW w:w="6828" w:type="dxa"/>
            <w:gridSpan w:val="2"/>
          </w:tcPr>
          <w:p w14:paraId="6AA7B465" w14:textId="77777777" w:rsidR="00805320" w:rsidRPr="00EB0EE5" w:rsidRDefault="00805320" w:rsidP="00711700">
            <w:pPr>
              <w:jc w:val="both"/>
              <w:rPr>
                <w:kern w:val="2"/>
                <w:sz w:val="24"/>
                <w:szCs w:val="24"/>
              </w:rPr>
            </w:pPr>
            <w:r w:rsidRPr="00EB0EE5">
              <w:rPr>
                <w:kern w:val="2"/>
                <w:sz w:val="24"/>
                <w:szCs w:val="24"/>
              </w:rPr>
              <w:t>Prekių tiekimo termino (įskaitant galimus pratęsimus (jei taikoma)) nesilaikymas.</w:t>
            </w:r>
          </w:p>
          <w:p w14:paraId="78F2E8A8" w14:textId="6087678C" w:rsidR="00805320" w:rsidRPr="00EB0EE5" w:rsidRDefault="00805320" w:rsidP="00711700">
            <w:pPr>
              <w:rPr>
                <w:b/>
                <w:bCs/>
                <w:color w:val="4472C4"/>
                <w:kern w:val="2"/>
                <w:sz w:val="24"/>
                <w:szCs w:val="24"/>
              </w:rPr>
            </w:pPr>
          </w:p>
        </w:tc>
      </w:tr>
      <w:tr w:rsidR="00805320" w:rsidRPr="00EB0EE5" w14:paraId="1C3876B6" w14:textId="77777777" w:rsidTr="00711700">
        <w:trPr>
          <w:trHeight w:val="300"/>
        </w:trPr>
        <w:tc>
          <w:tcPr>
            <w:tcW w:w="2700" w:type="dxa"/>
            <w:gridSpan w:val="2"/>
          </w:tcPr>
          <w:p w14:paraId="053820D8" w14:textId="77777777" w:rsidR="00805320" w:rsidRPr="00EB0EE5" w:rsidRDefault="00805320" w:rsidP="00711700">
            <w:pPr>
              <w:rPr>
                <w:b/>
                <w:bCs/>
                <w:kern w:val="2"/>
                <w:sz w:val="24"/>
                <w:szCs w:val="24"/>
              </w:rPr>
            </w:pPr>
            <w:r w:rsidRPr="00EB0EE5">
              <w:rPr>
                <w:b/>
                <w:bCs/>
                <w:kern w:val="2"/>
                <w:sz w:val="24"/>
                <w:szCs w:val="24"/>
              </w:rPr>
              <w:t>10.2. Dideli arba nuolatiniai esminės Sutarties sąlygos vykdymo trūkumai</w:t>
            </w:r>
          </w:p>
        </w:tc>
        <w:tc>
          <w:tcPr>
            <w:tcW w:w="6835" w:type="dxa"/>
            <w:gridSpan w:val="3"/>
          </w:tcPr>
          <w:p w14:paraId="5550A6A1" w14:textId="77777777" w:rsidR="00805320" w:rsidRPr="00EB0EE5" w:rsidRDefault="00805320" w:rsidP="00711700">
            <w:pPr>
              <w:jc w:val="both"/>
              <w:rPr>
                <w:kern w:val="2"/>
                <w:sz w:val="24"/>
                <w:szCs w:val="24"/>
              </w:rPr>
            </w:pPr>
            <w:r w:rsidRPr="00EB0EE5">
              <w:rPr>
                <w:kern w:val="2"/>
                <w:sz w:val="24"/>
                <w:szCs w:val="24"/>
              </w:rPr>
              <w:t>Tiekėjo uždelsimas, trunkantis daugiau nei 1 mėnesį pristatyti Prekes Sutartyje nustatytu terminu (įskaitant galimus pratęsimus (jei taikoma)) nesilaikymas.</w:t>
            </w:r>
          </w:p>
          <w:p w14:paraId="57957864" w14:textId="16A3636F" w:rsidR="00805320" w:rsidRPr="00EB0EE5" w:rsidRDefault="00805320" w:rsidP="00711700">
            <w:pPr>
              <w:jc w:val="both"/>
              <w:rPr>
                <w:kern w:val="2"/>
                <w:sz w:val="24"/>
                <w:szCs w:val="24"/>
              </w:rPr>
            </w:pPr>
          </w:p>
        </w:tc>
      </w:tr>
      <w:tr w:rsidR="00805320" w:rsidRPr="00EB0EE5" w14:paraId="4BE8F32C" w14:textId="77777777" w:rsidTr="00711700">
        <w:trPr>
          <w:trHeight w:val="300"/>
        </w:trPr>
        <w:tc>
          <w:tcPr>
            <w:tcW w:w="9535" w:type="dxa"/>
            <w:gridSpan w:val="5"/>
          </w:tcPr>
          <w:p w14:paraId="3D2EEA8D" w14:textId="77777777" w:rsidR="00805320" w:rsidRPr="00EB0EE5" w:rsidRDefault="00805320" w:rsidP="00711700">
            <w:pPr>
              <w:jc w:val="center"/>
              <w:rPr>
                <w:b/>
                <w:bCs/>
                <w:kern w:val="2"/>
                <w:sz w:val="24"/>
                <w:szCs w:val="24"/>
              </w:rPr>
            </w:pPr>
            <w:r w:rsidRPr="00EB0EE5">
              <w:rPr>
                <w:b/>
                <w:bCs/>
                <w:kern w:val="2"/>
                <w:sz w:val="24"/>
                <w:szCs w:val="24"/>
              </w:rPr>
              <w:t>11. SUTARTIES GALIOJIMAS IR KEITIMAS</w:t>
            </w:r>
          </w:p>
        </w:tc>
      </w:tr>
      <w:tr w:rsidR="00805320" w:rsidRPr="00EB0EE5" w14:paraId="7A0B7D3D"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2C5B18E" w14:textId="77777777" w:rsidR="00805320" w:rsidRPr="00EB0EE5" w:rsidRDefault="00805320" w:rsidP="00711700">
            <w:pPr>
              <w:rPr>
                <w:b/>
                <w:bCs/>
                <w:kern w:val="2"/>
                <w:sz w:val="24"/>
                <w:szCs w:val="24"/>
              </w:rPr>
            </w:pPr>
            <w:r w:rsidRPr="00EB0EE5">
              <w:rPr>
                <w:b/>
                <w:bCs/>
                <w:kern w:val="2"/>
                <w:sz w:val="24"/>
                <w:szCs w:val="24"/>
              </w:rPr>
              <w:lastRenderedPageBreak/>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3974DF" w14:textId="77777777" w:rsidR="00805320" w:rsidRPr="00EB0EE5" w:rsidRDefault="00805320" w:rsidP="00711700">
            <w:pPr>
              <w:jc w:val="both"/>
              <w:rPr>
                <w:color w:val="000000" w:themeColor="text1"/>
                <w:kern w:val="2"/>
                <w:sz w:val="24"/>
                <w:szCs w:val="24"/>
              </w:rPr>
            </w:pPr>
            <w:r w:rsidRPr="00EB0EE5">
              <w:rPr>
                <w:color w:val="000000" w:themeColor="text1"/>
                <w:kern w:val="2"/>
                <w:sz w:val="24"/>
                <w:szCs w:val="24"/>
              </w:rPr>
              <w:t>Ši Sutartis laikoma sudaryta ir įsigalioja nuo Sutarties pasirašymo dienos (antrosios Šalies pasirašymo dieną).</w:t>
            </w:r>
          </w:p>
          <w:p w14:paraId="166D4C0E" w14:textId="3DDF56CE" w:rsidR="00805320" w:rsidRPr="00EB0EE5" w:rsidRDefault="00805320" w:rsidP="00711700">
            <w:pPr>
              <w:rPr>
                <w:kern w:val="2"/>
                <w:sz w:val="24"/>
                <w:szCs w:val="24"/>
              </w:rPr>
            </w:pPr>
            <w:r w:rsidRPr="00EB0EE5">
              <w:rPr>
                <w:color w:val="000000" w:themeColor="text1"/>
                <w:kern w:val="2"/>
                <w:sz w:val="24"/>
                <w:szCs w:val="24"/>
              </w:rPr>
              <w:t>Sutartis galioja iki visiško prievolių įvykdymo</w:t>
            </w:r>
            <w:r w:rsidR="00BF000D" w:rsidRPr="00EB0EE5">
              <w:rPr>
                <w:color w:val="000000" w:themeColor="text1"/>
                <w:kern w:val="2"/>
                <w:sz w:val="24"/>
                <w:szCs w:val="24"/>
              </w:rPr>
              <w:t xml:space="preserve">, bet ne ilgiau kaip </w:t>
            </w:r>
            <w:r w:rsidR="00BC7679">
              <w:rPr>
                <w:color w:val="000000" w:themeColor="text1"/>
                <w:kern w:val="2"/>
                <w:sz w:val="24"/>
                <w:szCs w:val="24"/>
              </w:rPr>
              <w:t>4</w:t>
            </w:r>
            <w:r w:rsidR="00BF000D" w:rsidRPr="00EB0EE5">
              <w:rPr>
                <w:color w:val="000000" w:themeColor="text1"/>
                <w:kern w:val="2"/>
                <w:sz w:val="24"/>
                <w:szCs w:val="24"/>
              </w:rPr>
              <w:t xml:space="preserve"> mėn.</w:t>
            </w:r>
          </w:p>
        </w:tc>
      </w:tr>
      <w:tr w:rsidR="00805320" w:rsidRPr="00EB0EE5" w14:paraId="36ABA1E3" w14:textId="77777777" w:rsidTr="0071170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D08A4B" w14:textId="77777777" w:rsidR="00805320" w:rsidRPr="00EB0EE5" w:rsidRDefault="00805320" w:rsidP="00711700">
            <w:pPr>
              <w:rPr>
                <w:b/>
                <w:bCs/>
                <w:kern w:val="2"/>
                <w:sz w:val="24"/>
                <w:szCs w:val="24"/>
              </w:rPr>
            </w:pPr>
            <w:r w:rsidRPr="00EB0EE5">
              <w:rPr>
                <w:b/>
                <w:bCs/>
                <w:kern w:val="2"/>
                <w:sz w:val="24"/>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4C561FE9" w14:textId="77777777" w:rsidR="00805320" w:rsidRPr="00EB0EE5" w:rsidRDefault="00805320" w:rsidP="00711700">
            <w:pPr>
              <w:rPr>
                <w:kern w:val="2"/>
                <w:sz w:val="24"/>
                <w:szCs w:val="24"/>
              </w:rPr>
            </w:pPr>
            <w:r w:rsidRPr="00EB0EE5">
              <w:rPr>
                <w:kern w:val="2"/>
                <w:sz w:val="24"/>
                <w:szCs w:val="24"/>
              </w:rPr>
              <w:t>Netaikoma</w:t>
            </w:r>
          </w:p>
          <w:p w14:paraId="1F12FE1F" w14:textId="77777777" w:rsidR="00805320" w:rsidRPr="00EB0EE5" w:rsidRDefault="00805320" w:rsidP="00711700">
            <w:pPr>
              <w:rPr>
                <w:kern w:val="2"/>
                <w:sz w:val="24"/>
                <w:szCs w:val="24"/>
              </w:rPr>
            </w:pPr>
          </w:p>
        </w:tc>
      </w:tr>
      <w:tr w:rsidR="00805320" w:rsidRPr="00EB0EE5" w14:paraId="2E5617AD" w14:textId="77777777" w:rsidTr="00711700">
        <w:trPr>
          <w:trHeight w:val="300"/>
        </w:trPr>
        <w:tc>
          <w:tcPr>
            <w:tcW w:w="9535" w:type="dxa"/>
            <w:gridSpan w:val="5"/>
          </w:tcPr>
          <w:p w14:paraId="716E44E6" w14:textId="77777777" w:rsidR="00805320" w:rsidRPr="00EB0EE5" w:rsidRDefault="00805320" w:rsidP="00711700">
            <w:pPr>
              <w:jc w:val="center"/>
              <w:rPr>
                <w:b/>
                <w:bCs/>
                <w:kern w:val="2"/>
                <w:sz w:val="24"/>
                <w:szCs w:val="24"/>
              </w:rPr>
            </w:pPr>
            <w:r w:rsidRPr="00EB0EE5">
              <w:rPr>
                <w:b/>
                <w:bCs/>
                <w:kern w:val="2"/>
                <w:sz w:val="24"/>
                <w:szCs w:val="24"/>
              </w:rPr>
              <w:t>12. SUTARTIES NUTRAUKIMAS</w:t>
            </w:r>
          </w:p>
        </w:tc>
      </w:tr>
      <w:tr w:rsidR="00805320" w:rsidRPr="00EB0EE5" w14:paraId="335419F1" w14:textId="77777777" w:rsidTr="00711700">
        <w:trPr>
          <w:trHeight w:val="300"/>
        </w:trPr>
        <w:tc>
          <w:tcPr>
            <w:tcW w:w="2532" w:type="dxa"/>
          </w:tcPr>
          <w:p w14:paraId="37D725E2" w14:textId="77777777" w:rsidR="00805320" w:rsidRPr="00EB0EE5" w:rsidRDefault="00805320" w:rsidP="00711700">
            <w:pPr>
              <w:rPr>
                <w:b/>
                <w:bCs/>
                <w:kern w:val="2"/>
                <w:sz w:val="24"/>
                <w:szCs w:val="24"/>
              </w:rPr>
            </w:pPr>
            <w:r w:rsidRPr="00EB0EE5">
              <w:rPr>
                <w:b/>
                <w:bCs/>
                <w:kern w:val="2"/>
                <w:sz w:val="24"/>
                <w:szCs w:val="24"/>
              </w:rPr>
              <w:t>12.1. Sutarties nutraukimo pagrindai</w:t>
            </w:r>
          </w:p>
        </w:tc>
        <w:tc>
          <w:tcPr>
            <w:tcW w:w="7003" w:type="dxa"/>
            <w:gridSpan w:val="4"/>
          </w:tcPr>
          <w:p w14:paraId="53D5275E" w14:textId="77777777" w:rsidR="00805320" w:rsidRPr="00EB0EE5" w:rsidRDefault="00805320" w:rsidP="00711700">
            <w:pPr>
              <w:jc w:val="both"/>
              <w:rPr>
                <w:kern w:val="2"/>
                <w:sz w:val="24"/>
                <w:szCs w:val="24"/>
              </w:rPr>
            </w:pPr>
            <w:r w:rsidRPr="00EB0EE5">
              <w:rPr>
                <w:kern w:val="2"/>
                <w:sz w:val="24"/>
                <w:szCs w:val="24"/>
              </w:rPr>
              <w:t>Sutartis gali būti nutraukiama rašytiniu Šalių susitarimu arba vienašališkai, Bendrosiose sąlygose nustatyta tvarka.</w:t>
            </w:r>
          </w:p>
        </w:tc>
      </w:tr>
      <w:tr w:rsidR="00805320" w:rsidRPr="00EB0EE5" w14:paraId="5FE1F4A5" w14:textId="77777777" w:rsidTr="00711700">
        <w:trPr>
          <w:trHeight w:val="300"/>
        </w:trPr>
        <w:tc>
          <w:tcPr>
            <w:tcW w:w="2532" w:type="dxa"/>
          </w:tcPr>
          <w:p w14:paraId="3C73EF65" w14:textId="77777777" w:rsidR="00805320" w:rsidRPr="00EB0EE5" w:rsidRDefault="00805320" w:rsidP="00711700">
            <w:pPr>
              <w:rPr>
                <w:b/>
                <w:bCs/>
                <w:kern w:val="2"/>
                <w:sz w:val="24"/>
                <w:szCs w:val="24"/>
              </w:rPr>
            </w:pPr>
            <w:r w:rsidRPr="00EB0EE5">
              <w:rPr>
                <w:b/>
                <w:bCs/>
                <w:kern w:val="2"/>
                <w:sz w:val="24"/>
                <w:szCs w:val="24"/>
              </w:rPr>
              <w:t>12.2. Esminiai Sutarties pažeidimai</w:t>
            </w:r>
          </w:p>
          <w:p w14:paraId="46B3BC0D" w14:textId="77777777" w:rsidR="00805320" w:rsidRPr="00EB0EE5" w:rsidRDefault="00805320" w:rsidP="00711700">
            <w:pPr>
              <w:rPr>
                <w:b/>
                <w:bCs/>
                <w:kern w:val="2"/>
                <w:sz w:val="24"/>
                <w:szCs w:val="24"/>
              </w:rPr>
            </w:pPr>
          </w:p>
        </w:tc>
        <w:tc>
          <w:tcPr>
            <w:tcW w:w="7003" w:type="dxa"/>
            <w:gridSpan w:val="4"/>
          </w:tcPr>
          <w:p w14:paraId="784207B3" w14:textId="77777777" w:rsidR="00805320" w:rsidRPr="00EB0EE5" w:rsidRDefault="00805320" w:rsidP="00711700">
            <w:pPr>
              <w:rPr>
                <w:kern w:val="2"/>
                <w:sz w:val="24"/>
                <w:szCs w:val="24"/>
              </w:rPr>
            </w:pPr>
            <w:r w:rsidRPr="00EB0EE5">
              <w:rPr>
                <w:kern w:val="2"/>
                <w:sz w:val="24"/>
                <w:szCs w:val="24"/>
              </w:rPr>
              <w:t>12.2.1. jeigu Tiekėjas nevykdo prisiimtų įsipareigojimų už Sutartyje nustatytą Sutarties kainą.</w:t>
            </w:r>
          </w:p>
          <w:p w14:paraId="182E5B16" w14:textId="77777777" w:rsidR="00805320" w:rsidRPr="00EB0EE5" w:rsidRDefault="00805320" w:rsidP="00711700">
            <w:pPr>
              <w:rPr>
                <w:kern w:val="2"/>
                <w:sz w:val="24"/>
                <w:szCs w:val="24"/>
              </w:rPr>
            </w:pPr>
            <w:r w:rsidRPr="00EB0EE5">
              <w:rPr>
                <w:kern w:val="2"/>
                <w:sz w:val="24"/>
                <w:szCs w:val="24"/>
              </w:rPr>
              <w:t>12.2.2. </w:t>
            </w:r>
            <w:r w:rsidRPr="00EB0EE5">
              <w:rPr>
                <w:rFonts w:eastAsia="Arial"/>
                <w:kern w:val="2"/>
                <w:sz w:val="24"/>
                <w:szCs w:val="24"/>
              </w:rPr>
              <w:t> jeigu Tiekėjas nesilaiko Sutartyje nustatytų Prekių tiekimo terminų 2 (du) kartus iš eilės arba vėluoja pristatyti Prekes daugiau nei 2 mėn. Sutartyje nustatytas Prekių pristatymo terminas;</w:t>
            </w:r>
          </w:p>
          <w:p w14:paraId="4569149D" w14:textId="77777777" w:rsidR="00805320" w:rsidRPr="00EB0EE5" w:rsidRDefault="00805320" w:rsidP="00711700">
            <w:pPr>
              <w:tabs>
                <w:tab w:val="left" w:pos="567"/>
                <w:tab w:val="left" w:pos="851"/>
                <w:tab w:val="left" w:pos="992"/>
                <w:tab w:val="left" w:pos="1134"/>
              </w:tabs>
              <w:spacing w:line="257" w:lineRule="auto"/>
              <w:jc w:val="both"/>
              <w:rPr>
                <w:rFonts w:eastAsia="Arial"/>
                <w:kern w:val="2"/>
                <w:sz w:val="24"/>
                <w:szCs w:val="24"/>
              </w:rPr>
            </w:pPr>
            <w:r w:rsidRPr="00EB0EE5">
              <w:rPr>
                <w:rFonts w:eastAsia="Arial"/>
                <w:kern w:val="2"/>
                <w:sz w:val="24"/>
                <w:szCs w:val="24"/>
              </w:rPr>
              <w:t>12.2.5. jeigu Tiekėjas pažeidžia Prekių pristatymo terminus ir priskaičiuotų netesybų už vėlavimą suma viršija 20 (dvidešimt) proc. Pradinės sutarties vertės;</w:t>
            </w:r>
          </w:p>
          <w:p w14:paraId="6B4898A9" w14:textId="77777777" w:rsidR="00805320" w:rsidRPr="00EB0EE5" w:rsidRDefault="00805320" w:rsidP="00711700">
            <w:pPr>
              <w:tabs>
                <w:tab w:val="left" w:pos="567"/>
                <w:tab w:val="left" w:pos="851"/>
                <w:tab w:val="left" w:pos="992"/>
                <w:tab w:val="left" w:pos="1134"/>
              </w:tabs>
              <w:spacing w:line="257" w:lineRule="auto"/>
              <w:jc w:val="both"/>
              <w:rPr>
                <w:rFonts w:eastAsia="Arial"/>
                <w:kern w:val="2"/>
                <w:sz w:val="24"/>
                <w:szCs w:val="24"/>
              </w:rPr>
            </w:pPr>
            <w:r w:rsidRPr="00EB0EE5">
              <w:rPr>
                <w:rFonts w:eastAsia="Arial"/>
                <w:kern w:val="2"/>
                <w:sz w:val="24"/>
                <w:szCs w:val="24"/>
              </w:rPr>
              <w:t>12.2.6. Tiekėjas pažeidžia Prekių pristatymo terminus ir dėl Prekių pristatymo vėlavimo Prekės tampa nebereikalingos;</w:t>
            </w:r>
          </w:p>
          <w:p w14:paraId="5B156C20" w14:textId="77777777" w:rsidR="00805320" w:rsidRPr="00EB0EE5" w:rsidRDefault="00805320" w:rsidP="00711700">
            <w:pPr>
              <w:tabs>
                <w:tab w:val="left" w:pos="567"/>
                <w:tab w:val="left" w:pos="851"/>
                <w:tab w:val="left" w:pos="992"/>
                <w:tab w:val="left" w:pos="1134"/>
              </w:tabs>
              <w:spacing w:line="257" w:lineRule="auto"/>
              <w:jc w:val="both"/>
              <w:rPr>
                <w:rFonts w:eastAsia="Arial"/>
                <w:kern w:val="2"/>
                <w:sz w:val="24"/>
                <w:szCs w:val="24"/>
              </w:rPr>
            </w:pPr>
            <w:r w:rsidRPr="00EB0EE5">
              <w:rPr>
                <w:rFonts w:eastAsia="Arial"/>
                <w:kern w:val="2"/>
                <w:sz w:val="24"/>
                <w:szCs w:val="24"/>
              </w:rPr>
              <w:t>12.2.7. Tiekėjas daugiau kaip 2 (du) kartus pristato Prekes, kurios neatitinka Sutartyje ir (ar) Įstatymuose nustatytų reikalavimų Prekėms;</w:t>
            </w:r>
          </w:p>
        </w:tc>
      </w:tr>
      <w:tr w:rsidR="00805320" w:rsidRPr="00EB0EE5" w14:paraId="32D65251" w14:textId="77777777" w:rsidTr="00711700">
        <w:trPr>
          <w:trHeight w:val="300"/>
        </w:trPr>
        <w:tc>
          <w:tcPr>
            <w:tcW w:w="9535" w:type="dxa"/>
            <w:gridSpan w:val="5"/>
          </w:tcPr>
          <w:p w14:paraId="7A7342CB" w14:textId="77777777" w:rsidR="00805320" w:rsidRPr="00EB0EE5" w:rsidRDefault="00805320" w:rsidP="00711700">
            <w:pPr>
              <w:jc w:val="center"/>
              <w:rPr>
                <w:kern w:val="2"/>
                <w:sz w:val="24"/>
                <w:szCs w:val="24"/>
              </w:rPr>
            </w:pPr>
            <w:r w:rsidRPr="00EB0EE5">
              <w:rPr>
                <w:b/>
                <w:bCs/>
                <w:kern w:val="2"/>
                <w:sz w:val="24"/>
                <w:szCs w:val="24"/>
              </w:rPr>
              <w:t xml:space="preserve">13. APLINKOSAUGINIAI IR SOCIALINIAI KRITERIJAI </w:t>
            </w:r>
          </w:p>
        </w:tc>
      </w:tr>
      <w:tr w:rsidR="00805320" w:rsidRPr="00EB0EE5" w14:paraId="1EF234B0" w14:textId="77777777" w:rsidTr="00711700">
        <w:trPr>
          <w:trHeight w:val="300"/>
        </w:trPr>
        <w:tc>
          <w:tcPr>
            <w:tcW w:w="2532" w:type="dxa"/>
          </w:tcPr>
          <w:p w14:paraId="6320CEE8" w14:textId="77777777" w:rsidR="00805320" w:rsidRPr="00EB0EE5" w:rsidRDefault="00805320" w:rsidP="00711700">
            <w:pPr>
              <w:rPr>
                <w:b/>
                <w:bCs/>
                <w:kern w:val="2"/>
                <w:sz w:val="24"/>
                <w:szCs w:val="24"/>
              </w:rPr>
            </w:pPr>
            <w:r w:rsidRPr="00EB0EE5">
              <w:rPr>
                <w:b/>
                <w:bCs/>
                <w:kern w:val="2"/>
                <w:sz w:val="24"/>
                <w:szCs w:val="24"/>
              </w:rPr>
              <w:t>13.1. Aplinkosauginių kriterijų nustatymo teisinis pagrindas</w:t>
            </w:r>
          </w:p>
        </w:tc>
        <w:tc>
          <w:tcPr>
            <w:tcW w:w="7003" w:type="dxa"/>
            <w:gridSpan w:val="4"/>
          </w:tcPr>
          <w:p w14:paraId="62A48334" w14:textId="77777777" w:rsidR="005C0DF0" w:rsidRPr="00041413" w:rsidRDefault="005C0DF0" w:rsidP="005C0DF0">
            <w:pPr>
              <w:jc w:val="both"/>
              <w:rPr>
                <w:sz w:val="24"/>
                <w:szCs w:val="24"/>
              </w:rPr>
            </w:pPr>
            <w:r w:rsidRPr="00041413">
              <w:rPr>
                <w:color w:val="000000"/>
                <w:kern w:val="2"/>
                <w:sz w:val="24"/>
                <w:szCs w:val="24"/>
                <w:shd w:val="clear" w:color="auto" w:fill="FFFFFF"/>
              </w:rPr>
              <w:t xml:space="preserve">Aplinkosauginiai kriterijai Prekėms nustatomi vadovaujantis </w:t>
            </w:r>
            <w:r w:rsidRPr="00041413">
              <w:rPr>
                <w:color w:val="000000"/>
                <w:kern w:val="2"/>
                <w:sz w:val="24"/>
                <w:szCs w:val="24"/>
              </w:rPr>
              <w:t>Aplinkos apsaugos kriterijų taikymo, vykdant žaliuosius pirkimus, tvarkos aprašo, patvirtinto Lietuvos Respublikos aplinkos ministro 2011 m. birželio 28 d. įsakymu Nr. D1-508</w:t>
            </w:r>
            <w:r w:rsidRPr="00041413">
              <w:rPr>
                <w:color w:val="000000"/>
                <w:kern w:val="2"/>
                <w:sz w:val="24"/>
                <w:szCs w:val="24"/>
                <w:shd w:val="clear" w:color="auto" w:fill="FFFFFF"/>
              </w:rPr>
              <w:t xml:space="preserve"> „Dėl Aplinkos apsaugos kriterijų taikymo, vykdant žaliuosius pirkimus, tvarkos aprašo patvirtinimo“ (toliau – Tvarkos aprašas) </w:t>
            </w:r>
            <w:r w:rsidRPr="00041413">
              <w:rPr>
                <w:color w:val="4472C4"/>
                <w:kern w:val="2"/>
                <w:sz w:val="24"/>
                <w:szCs w:val="24"/>
                <w:shd w:val="clear" w:color="auto" w:fill="FFFFFF"/>
              </w:rPr>
              <w:t>4.4.4.4.</w:t>
            </w:r>
            <w:r w:rsidRPr="00041413">
              <w:rPr>
                <w:color w:val="000000"/>
                <w:kern w:val="2"/>
                <w:sz w:val="24"/>
                <w:szCs w:val="24"/>
                <w:shd w:val="clear" w:color="auto" w:fill="FFFFFF"/>
              </w:rPr>
              <w:t xml:space="preserve"> papunkčiu: </w:t>
            </w:r>
            <w:r w:rsidRPr="00041413">
              <w:rPr>
                <w:sz w:val="24"/>
                <w:szCs w:val="24"/>
              </w:rPr>
              <w:t>prekė yra tvirta, ilgaamžė, funkcionali, ji ar jos sudedamosios dalys tinka naudoti daug kartų ir (ar) lengvai pataisomos, ir (ar) pakeičiamos.</w:t>
            </w:r>
          </w:p>
          <w:p w14:paraId="5C4A5DE5" w14:textId="77777777" w:rsidR="005C0DF0" w:rsidRPr="00041413" w:rsidRDefault="005C0DF0" w:rsidP="005C0DF0">
            <w:pPr>
              <w:jc w:val="both"/>
              <w:rPr>
                <w:color w:val="000000"/>
                <w:kern w:val="2"/>
                <w:sz w:val="24"/>
                <w:szCs w:val="24"/>
              </w:rPr>
            </w:pPr>
            <w:r w:rsidRPr="00041413">
              <w:rPr>
                <w:sz w:val="24"/>
                <w:szCs w:val="24"/>
              </w:rPr>
              <w:t>Tiekėjas turi užtikrinti galimybę įsigyti siūlomos prekės originalias (arba joms lygiavertes) atsargines dalis (jų tiekimą rinkai) ne trumpiau kaip 5 metus nuo prekės garantinio laikotarpio pabaigos.</w:t>
            </w:r>
          </w:p>
          <w:p w14:paraId="37BA0A91" w14:textId="2C010BA2" w:rsidR="005C0DF0" w:rsidRPr="00041413" w:rsidRDefault="005C0DF0" w:rsidP="005C0DF0">
            <w:pPr>
              <w:jc w:val="both"/>
              <w:rPr>
                <w:color w:val="EE0000"/>
                <w:kern w:val="2"/>
                <w:sz w:val="24"/>
                <w:szCs w:val="24"/>
                <w:shd w:val="clear" w:color="auto" w:fill="FFFFFF"/>
              </w:rPr>
            </w:pPr>
            <w:r w:rsidRPr="00041413">
              <w:rPr>
                <w:color w:val="000000"/>
                <w:kern w:val="2"/>
                <w:sz w:val="24"/>
                <w:szCs w:val="24"/>
                <w:shd w:val="clear" w:color="auto" w:fill="FFFFFF"/>
              </w:rPr>
              <w:t>Nustačius, kad Tiekėjas šiame papunktyje nustatyto kriterijaus (-jų) nesilaiko, Tiekėjui taikoma Specialiųjų sąlygų 9.5 punkte nurodyto dydžio bauda.</w:t>
            </w:r>
          </w:p>
          <w:p w14:paraId="4D78661D" w14:textId="77777777" w:rsidR="00805320" w:rsidRPr="00EB0EE5" w:rsidRDefault="00805320" w:rsidP="00711700">
            <w:pPr>
              <w:rPr>
                <w:b/>
                <w:bCs/>
                <w:kern w:val="2"/>
                <w:sz w:val="24"/>
                <w:szCs w:val="24"/>
              </w:rPr>
            </w:pPr>
          </w:p>
        </w:tc>
      </w:tr>
      <w:tr w:rsidR="00805320" w:rsidRPr="00EB0EE5" w14:paraId="0DFE3F83" w14:textId="77777777" w:rsidTr="00711700">
        <w:trPr>
          <w:trHeight w:val="300"/>
        </w:trPr>
        <w:tc>
          <w:tcPr>
            <w:tcW w:w="2532" w:type="dxa"/>
          </w:tcPr>
          <w:p w14:paraId="4CDC08B9" w14:textId="77777777" w:rsidR="00805320" w:rsidRPr="00EB0EE5" w:rsidRDefault="00805320" w:rsidP="00711700">
            <w:pPr>
              <w:rPr>
                <w:b/>
                <w:bCs/>
                <w:kern w:val="2"/>
                <w:sz w:val="24"/>
                <w:szCs w:val="24"/>
              </w:rPr>
            </w:pPr>
            <w:r w:rsidRPr="00EB0EE5">
              <w:rPr>
                <w:b/>
                <w:bCs/>
                <w:kern w:val="2"/>
                <w:sz w:val="24"/>
                <w:szCs w:val="24"/>
              </w:rPr>
              <w:t>13.2.  Su perkamomis Prekėmis susiję socialiniai kriterijai</w:t>
            </w:r>
          </w:p>
        </w:tc>
        <w:tc>
          <w:tcPr>
            <w:tcW w:w="7003" w:type="dxa"/>
            <w:gridSpan w:val="4"/>
          </w:tcPr>
          <w:p w14:paraId="3047714F" w14:textId="77777777" w:rsidR="00805320" w:rsidRPr="00EB0EE5" w:rsidRDefault="00805320" w:rsidP="00711700">
            <w:pPr>
              <w:rPr>
                <w:color w:val="000000"/>
                <w:kern w:val="2"/>
                <w:sz w:val="24"/>
                <w:szCs w:val="24"/>
                <w:shd w:val="clear" w:color="auto" w:fill="FFFFFF"/>
              </w:rPr>
            </w:pPr>
            <w:r w:rsidRPr="00EB0EE5">
              <w:rPr>
                <w:color w:val="000000"/>
                <w:kern w:val="2"/>
                <w:sz w:val="24"/>
                <w:szCs w:val="24"/>
                <w:shd w:val="clear" w:color="auto" w:fill="FFFFFF"/>
              </w:rPr>
              <w:t>Netaikoma</w:t>
            </w:r>
          </w:p>
          <w:p w14:paraId="3FD29DD8" w14:textId="77777777" w:rsidR="00805320" w:rsidRPr="00EB0EE5" w:rsidRDefault="00805320" w:rsidP="00711700">
            <w:pPr>
              <w:rPr>
                <w:color w:val="0070C0"/>
                <w:kern w:val="2"/>
                <w:sz w:val="24"/>
                <w:szCs w:val="24"/>
              </w:rPr>
            </w:pPr>
          </w:p>
        </w:tc>
      </w:tr>
      <w:tr w:rsidR="00805320" w:rsidRPr="00EB0EE5" w14:paraId="781FB559" w14:textId="77777777" w:rsidTr="00711700">
        <w:trPr>
          <w:trHeight w:val="300"/>
        </w:trPr>
        <w:tc>
          <w:tcPr>
            <w:tcW w:w="9535" w:type="dxa"/>
            <w:gridSpan w:val="5"/>
          </w:tcPr>
          <w:p w14:paraId="6DD74879" w14:textId="77777777" w:rsidR="00805320" w:rsidRPr="00EB0EE5" w:rsidRDefault="00805320" w:rsidP="00711700">
            <w:pPr>
              <w:jc w:val="center"/>
              <w:rPr>
                <w:b/>
                <w:bCs/>
                <w:kern w:val="2"/>
                <w:sz w:val="24"/>
                <w:szCs w:val="24"/>
              </w:rPr>
            </w:pPr>
            <w:r w:rsidRPr="00EB0EE5">
              <w:rPr>
                <w:b/>
                <w:bCs/>
                <w:kern w:val="2"/>
                <w:sz w:val="24"/>
                <w:szCs w:val="24"/>
              </w:rPr>
              <w:t xml:space="preserve">14. BENDRŲJŲ SĄLYGŲ PAKEITIMAI IR PAPILDYMAI </w:t>
            </w:r>
          </w:p>
          <w:p w14:paraId="77043986" w14:textId="77777777" w:rsidR="00805320" w:rsidRPr="00EB0EE5" w:rsidRDefault="00805320" w:rsidP="00711700">
            <w:pPr>
              <w:jc w:val="center"/>
              <w:rPr>
                <w:kern w:val="2"/>
                <w:sz w:val="24"/>
                <w:szCs w:val="24"/>
              </w:rPr>
            </w:pPr>
            <w:r w:rsidRPr="00EB0EE5">
              <w:rPr>
                <w:kern w:val="2"/>
                <w:sz w:val="24"/>
                <w:szCs w:val="24"/>
              </w:rPr>
              <w:t xml:space="preserve">(jeigu būtina dėl konkretaus Sutarties dalyko specifikos) </w:t>
            </w:r>
          </w:p>
        </w:tc>
      </w:tr>
      <w:tr w:rsidR="00805320" w:rsidRPr="00EB0EE5" w14:paraId="68662F4A" w14:textId="77777777" w:rsidTr="00711700">
        <w:trPr>
          <w:trHeight w:val="300"/>
        </w:trPr>
        <w:tc>
          <w:tcPr>
            <w:tcW w:w="2532" w:type="dxa"/>
          </w:tcPr>
          <w:p w14:paraId="737D1848" w14:textId="77777777" w:rsidR="00805320" w:rsidRPr="00EB0EE5" w:rsidRDefault="00805320" w:rsidP="00711700">
            <w:pPr>
              <w:rPr>
                <w:b/>
                <w:bCs/>
                <w:kern w:val="2"/>
                <w:sz w:val="24"/>
                <w:szCs w:val="24"/>
              </w:rPr>
            </w:pPr>
            <w:r w:rsidRPr="00EB0EE5">
              <w:rPr>
                <w:b/>
                <w:bCs/>
                <w:kern w:val="2"/>
                <w:sz w:val="24"/>
                <w:szCs w:val="24"/>
              </w:rPr>
              <w:t>14.1.</w:t>
            </w:r>
          </w:p>
        </w:tc>
        <w:tc>
          <w:tcPr>
            <w:tcW w:w="7003" w:type="dxa"/>
            <w:gridSpan w:val="4"/>
          </w:tcPr>
          <w:p w14:paraId="2119733A" w14:textId="77777777" w:rsidR="00805320" w:rsidRPr="00EB0EE5" w:rsidRDefault="00805320" w:rsidP="00711700">
            <w:pPr>
              <w:jc w:val="both"/>
              <w:rPr>
                <w:kern w:val="2"/>
                <w:sz w:val="24"/>
                <w:szCs w:val="24"/>
              </w:rPr>
            </w:pPr>
            <w:r w:rsidRPr="00EB0EE5">
              <w:rPr>
                <w:kern w:val="2"/>
                <w:sz w:val="24"/>
                <w:szCs w:val="24"/>
              </w:rPr>
              <w:t>Sutarties Bendrosiose sąlygose nurodytos alternatyvios nuostatos (su prierašu „jei taikoma“ ir pan.) taikomos tik tokiu atveju, jeigu jos konkrečiai aprašomos Sutarties Specialiosiose sąlygose.</w:t>
            </w:r>
          </w:p>
        </w:tc>
      </w:tr>
      <w:tr w:rsidR="00805320" w:rsidRPr="00EB0EE5" w14:paraId="7F67C853" w14:textId="77777777" w:rsidTr="00711700">
        <w:trPr>
          <w:trHeight w:val="300"/>
        </w:trPr>
        <w:tc>
          <w:tcPr>
            <w:tcW w:w="9535" w:type="dxa"/>
            <w:gridSpan w:val="5"/>
          </w:tcPr>
          <w:p w14:paraId="33312511" w14:textId="77777777" w:rsidR="00805320" w:rsidRPr="00EB0EE5" w:rsidRDefault="00805320" w:rsidP="00711700">
            <w:pPr>
              <w:jc w:val="center"/>
              <w:rPr>
                <w:b/>
                <w:bCs/>
                <w:kern w:val="2"/>
                <w:sz w:val="24"/>
                <w:szCs w:val="24"/>
              </w:rPr>
            </w:pPr>
            <w:r w:rsidRPr="00EB0EE5">
              <w:rPr>
                <w:b/>
                <w:bCs/>
                <w:kern w:val="2"/>
                <w:sz w:val="24"/>
                <w:szCs w:val="24"/>
              </w:rPr>
              <w:t>15. SUTARTIES PRIEDAI</w:t>
            </w:r>
          </w:p>
        </w:tc>
      </w:tr>
      <w:tr w:rsidR="00805320" w:rsidRPr="00EB0EE5" w14:paraId="5513E6AD" w14:textId="77777777" w:rsidTr="00711700">
        <w:trPr>
          <w:trHeight w:val="300"/>
        </w:trPr>
        <w:tc>
          <w:tcPr>
            <w:tcW w:w="2532" w:type="dxa"/>
          </w:tcPr>
          <w:p w14:paraId="4B7D1F79" w14:textId="77777777" w:rsidR="00805320" w:rsidRPr="00EB0EE5" w:rsidRDefault="00805320" w:rsidP="00711700">
            <w:pPr>
              <w:jc w:val="center"/>
              <w:rPr>
                <w:b/>
                <w:bCs/>
                <w:kern w:val="2"/>
                <w:sz w:val="24"/>
                <w:szCs w:val="24"/>
              </w:rPr>
            </w:pPr>
            <w:r w:rsidRPr="00EB0EE5">
              <w:rPr>
                <w:b/>
                <w:bCs/>
                <w:kern w:val="2"/>
                <w:sz w:val="24"/>
                <w:szCs w:val="24"/>
              </w:rPr>
              <w:t>15.1. Priedas Nr. 1</w:t>
            </w:r>
          </w:p>
        </w:tc>
        <w:tc>
          <w:tcPr>
            <w:tcW w:w="7003" w:type="dxa"/>
            <w:gridSpan w:val="4"/>
          </w:tcPr>
          <w:p w14:paraId="1A2D4099" w14:textId="77777777" w:rsidR="00805320" w:rsidRPr="00EB0EE5" w:rsidRDefault="00805320" w:rsidP="00711700">
            <w:pPr>
              <w:rPr>
                <w:b/>
                <w:bCs/>
                <w:kern w:val="2"/>
                <w:sz w:val="24"/>
                <w:szCs w:val="24"/>
              </w:rPr>
            </w:pPr>
            <w:r w:rsidRPr="00EB0EE5">
              <w:rPr>
                <w:b/>
                <w:bCs/>
                <w:kern w:val="2"/>
                <w:sz w:val="24"/>
                <w:szCs w:val="24"/>
              </w:rPr>
              <w:t>Techninė specifikacija</w:t>
            </w:r>
          </w:p>
        </w:tc>
      </w:tr>
      <w:tr w:rsidR="00805320" w:rsidRPr="00EB0EE5" w14:paraId="321CD81A" w14:textId="77777777" w:rsidTr="00711700">
        <w:trPr>
          <w:trHeight w:val="300"/>
        </w:trPr>
        <w:tc>
          <w:tcPr>
            <w:tcW w:w="2532" w:type="dxa"/>
          </w:tcPr>
          <w:p w14:paraId="7785646B" w14:textId="77777777" w:rsidR="00805320" w:rsidRPr="00EB0EE5" w:rsidRDefault="00805320" w:rsidP="00711700">
            <w:pPr>
              <w:jc w:val="center"/>
              <w:rPr>
                <w:b/>
                <w:bCs/>
                <w:kern w:val="2"/>
                <w:sz w:val="24"/>
                <w:szCs w:val="24"/>
              </w:rPr>
            </w:pPr>
            <w:r w:rsidRPr="00EB0EE5">
              <w:rPr>
                <w:b/>
                <w:bCs/>
                <w:kern w:val="2"/>
                <w:sz w:val="24"/>
                <w:szCs w:val="24"/>
              </w:rPr>
              <w:t>15.2. Priedas Nr. 2</w:t>
            </w:r>
          </w:p>
        </w:tc>
        <w:tc>
          <w:tcPr>
            <w:tcW w:w="7003" w:type="dxa"/>
            <w:gridSpan w:val="4"/>
          </w:tcPr>
          <w:p w14:paraId="536A5A73" w14:textId="77777777" w:rsidR="00805320" w:rsidRPr="00EB0EE5" w:rsidRDefault="00805320" w:rsidP="00711700">
            <w:pPr>
              <w:rPr>
                <w:b/>
                <w:bCs/>
                <w:kern w:val="2"/>
                <w:sz w:val="24"/>
                <w:szCs w:val="24"/>
              </w:rPr>
            </w:pPr>
            <w:r w:rsidRPr="00EB0EE5">
              <w:rPr>
                <w:b/>
                <w:bCs/>
                <w:kern w:val="2"/>
                <w:sz w:val="24"/>
                <w:szCs w:val="24"/>
              </w:rPr>
              <w:t>Pasiūlymas</w:t>
            </w:r>
          </w:p>
        </w:tc>
      </w:tr>
      <w:tr w:rsidR="00805320" w:rsidRPr="00EB0EE5" w14:paraId="117F7E4C" w14:textId="77777777" w:rsidTr="00711700">
        <w:trPr>
          <w:trHeight w:val="300"/>
        </w:trPr>
        <w:tc>
          <w:tcPr>
            <w:tcW w:w="2532" w:type="dxa"/>
          </w:tcPr>
          <w:p w14:paraId="179B2D9F" w14:textId="77777777" w:rsidR="00805320" w:rsidRPr="00EB0EE5" w:rsidRDefault="00805320" w:rsidP="00711700">
            <w:pPr>
              <w:jc w:val="center"/>
              <w:rPr>
                <w:b/>
                <w:bCs/>
                <w:kern w:val="2"/>
                <w:sz w:val="24"/>
                <w:szCs w:val="24"/>
              </w:rPr>
            </w:pPr>
            <w:r w:rsidRPr="00EB0EE5">
              <w:rPr>
                <w:b/>
                <w:bCs/>
                <w:kern w:val="2"/>
                <w:sz w:val="24"/>
                <w:szCs w:val="24"/>
              </w:rPr>
              <w:t>15.3. Priedas Nr. 3</w:t>
            </w:r>
          </w:p>
        </w:tc>
        <w:tc>
          <w:tcPr>
            <w:tcW w:w="7003" w:type="dxa"/>
            <w:gridSpan w:val="4"/>
          </w:tcPr>
          <w:p w14:paraId="3731EDE0" w14:textId="79E4ED13" w:rsidR="00805320" w:rsidRPr="00EB0EE5" w:rsidRDefault="00805320" w:rsidP="00711700">
            <w:pPr>
              <w:tabs>
                <w:tab w:val="left" w:pos="1470"/>
              </w:tabs>
              <w:rPr>
                <w:b/>
                <w:bCs/>
                <w:kern w:val="2"/>
                <w:sz w:val="24"/>
                <w:szCs w:val="24"/>
              </w:rPr>
            </w:pPr>
          </w:p>
        </w:tc>
      </w:tr>
      <w:tr w:rsidR="00805320" w:rsidRPr="00EB0EE5" w14:paraId="55BE08A8" w14:textId="77777777" w:rsidTr="00711700">
        <w:trPr>
          <w:trHeight w:val="300"/>
        </w:trPr>
        <w:tc>
          <w:tcPr>
            <w:tcW w:w="2532" w:type="dxa"/>
          </w:tcPr>
          <w:p w14:paraId="631CEDDE" w14:textId="77777777" w:rsidR="00805320" w:rsidRPr="00EB0EE5" w:rsidRDefault="00805320" w:rsidP="00711700">
            <w:pPr>
              <w:jc w:val="center"/>
              <w:rPr>
                <w:b/>
                <w:bCs/>
                <w:kern w:val="2"/>
                <w:sz w:val="24"/>
                <w:szCs w:val="24"/>
              </w:rPr>
            </w:pPr>
            <w:r w:rsidRPr="00EB0EE5">
              <w:rPr>
                <w:b/>
                <w:bCs/>
                <w:kern w:val="2"/>
                <w:sz w:val="24"/>
                <w:szCs w:val="24"/>
              </w:rPr>
              <w:t>15.4. Priedas Nr. 4</w:t>
            </w:r>
          </w:p>
        </w:tc>
        <w:tc>
          <w:tcPr>
            <w:tcW w:w="7003" w:type="dxa"/>
            <w:gridSpan w:val="4"/>
          </w:tcPr>
          <w:p w14:paraId="67DE49B1" w14:textId="77777777" w:rsidR="00805320" w:rsidRPr="00EB0EE5" w:rsidRDefault="00805320" w:rsidP="00711700">
            <w:pPr>
              <w:jc w:val="center"/>
              <w:rPr>
                <w:b/>
                <w:bCs/>
                <w:kern w:val="2"/>
                <w:sz w:val="24"/>
                <w:szCs w:val="24"/>
              </w:rPr>
            </w:pPr>
          </w:p>
        </w:tc>
      </w:tr>
      <w:tr w:rsidR="00805320" w:rsidRPr="00EB0EE5" w14:paraId="05DF557E" w14:textId="77777777" w:rsidTr="00711700">
        <w:trPr>
          <w:trHeight w:val="300"/>
        </w:trPr>
        <w:tc>
          <w:tcPr>
            <w:tcW w:w="2532" w:type="dxa"/>
          </w:tcPr>
          <w:p w14:paraId="765EEA72" w14:textId="77777777" w:rsidR="00805320" w:rsidRPr="00EB0EE5" w:rsidRDefault="00805320" w:rsidP="00711700">
            <w:pPr>
              <w:jc w:val="center"/>
              <w:rPr>
                <w:b/>
                <w:bCs/>
                <w:kern w:val="2"/>
                <w:sz w:val="24"/>
                <w:szCs w:val="24"/>
              </w:rPr>
            </w:pPr>
            <w:r w:rsidRPr="00EB0EE5">
              <w:rPr>
                <w:b/>
                <w:bCs/>
                <w:kern w:val="2"/>
                <w:sz w:val="24"/>
                <w:szCs w:val="24"/>
              </w:rPr>
              <w:t>15.5. Priedas Nr. 5</w:t>
            </w:r>
          </w:p>
        </w:tc>
        <w:tc>
          <w:tcPr>
            <w:tcW w:w="7003" w:type="dxa"/>
            <w:gridSpan w:val="4"/>
          </w:tcPr>
          <w:p w14:paraId="32551A51" w14:textId="77777777" w:rsidR="00805320" w:rsidRPr="00EB0EE5" w:rsidRDefault="00805320" w:rsidP="00711700">
            <w:pPr>
              <w:jc w:val="center"/>
              <w:rPr>
                <w:b/>
                <w:bCs/>
                <w:kern w:val="2"/>
                <w:sz w:val="24"/>
                <w:szCs w:val="24"/>
              </w:rPr>
            </w:pPr>
          </w:p>
        </w:tc>
      </w:tr>
      <w:tr w:rsidR="00805320" w:rsidRPr="00EB0EE5" w14:paraId="1085D2E1" w14:textId="77777777" w:rsidTr="00711700">
        <w:tc>
          <w:tcPr>
            <w:tcW w:w="9535" w:type="dxa"/>
            <w:gridSpan w:val="5"/>
          </w:tcPr>
          <w:p w14:paraId="63DF81DC" w14:textId="77777777" w:rsidR="00805320" w:rsidRPr="00EB0EE5" w:rsidRDefault="00805320" w:rsidP="00711700">
            <w:pPr>
              <w:jc w:val="center"/>
              <w:rPr>
                <w:b/>
                <w:bCs/>
                <w:kern w:val="2"/>
                <w:sz w:val="24"/>
                <w:szCs w:val="24"/>
              </w:rPr>
            </w:pPr>
            <w:r w:rsidRPr="00EB0EE5">
              <w:rPr>
                <w:b/>
                <w:bCs/>
                <w:kern w:val="2"/>
                <w:sz w:val="24"/>
                <w:szCs w:val="24"/>
              </w:rPr>
              <w:lastRenderedPageBreak/>
              <w:t>16. ŠALIŲ ATSTOVŲ PARAŠAI</w:t>
            </w:r>
          </w:p>
        </w:tc>
      </w:tr>
      <w:tr w:rsidR="00805320" w:rsidRPr="00EB0EE5" w14:paraId="7DB9FF37" w14:textId="77777777" w:rsidTr="00711700">
        <w:tc>
          <w:tcPr>
            <w:tcW w:w="4787" w:type="dxa"/>
            <w:gridSpan w:val="4"/>
            <w:tcBorders>
              <w:top w:val="single" w:sz="4" w:space="0" w:color="auto"/>
              <w:left w:val="single" w:sz="4" w:space="0" w:color="auto"/>
              <w:bottom w:val="single" w:sz="4" w:space="0" w:color="auto"/>
              <w:right w:val="single" w:sz="4" w:space="0" w:color="auto"/>
            </w:tcBorders>
          </w:tcPr>
          <w:p w14:paraId="78F7C22C" w14:textId="77777777" w:rsidR="00805320" w:rsidRPr="00EB0EE5" w:rsidRDefault="00805320" w:rsidP="00711700">
            <w:pPr>
              <w:jc w:val="center"/>
              <w:rPr>
                <w:b/>
                <w:bCs/>
                <w:kern w:val="2"/>
                <w:sz w:val="24"/>
                <w:szCs w:val="24"/>
              </w:rPr>
            </w:pPr>
            <w:r w:rsidRPr="00EB0EE5">
              <w:rPr>
                <w:b/>
                <w:bCs/>
                <w:kern w:val="2"/>
                <w:sz w:val="24"/>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53E11A47" w14:textId="77777777" w:rsidR="00805320" w:rsidRPr="00EB0EE5" w:rsidRDefault="00805320" w:rsidP="00711700">
            <w:pPr>
              <w:jc w:val="center"/>
              <w:rPr>
                <w:b/>
                <w:bCs/>
                <w:kern w:val="2"/>
                <w:sz w:val="24"/>
                <w:szCs w:val="24"/>
              </w:rPr>
            </w:pPr>
            <w:r w:rsidRPr="00EB0EE5">
              <w:rPr>
                <w:b/>
                <w:bCs/>
                <w:kern w:val="2"/>
                <w:sz w:val="24"/>
                <w:szCs w:val="24"/>
              </w:rPr>
              <w:t>TIEKĖJAS</w:t>
            </w:r>
          </w:p>
        </w:tc>
      </w:tr>
      <w:tr w:rsidR="00805320" w:rsidRPr="00EB0EE5" w14:paraId="569263AE" w14:textId="77777777" w:rsidTr="00711700">
        <w:tc>
          <w:tcPr>
            <w:tcW w:w="4787" w:type="dxa"/>
            <w:gridSpan w:val="4"/>
            <w:tcBorders>
              <w:top w:val="single" w:sz="4" w:space="0" w:color="auto"/>
              <w:left w:val="single" w:sz="4" w:space="0" w:color="auto"/>
              <w:bottom w:val="single" w:sz="4" w:space="0" w:color="auto"/>
              <w:right w:val="single" w:sz="4" w:space="0" w:color="auto"/>
            </w:tcBorders>
          </w:tcPr>
          <w:p w14:paraId="6380D09F" w14:textId="77777777" w:rsidR="00805320" w:rsidRPr="00EB0EE5" w:rsidRDefault="00805320" w:rsidP="00711700">
            <w:pPr>
              <w:jc w:val="center"/>
              <w:rPr>
                <w:color w:val="4472C4"/>
                <w:kern w:val="2"/>
                <w:sz w:val="24"/>
                <w:szCs w:val="24"/>
              </w:rPr>
            </w:pPr>
            <w:r w:rsidRPr="00EB0EE5">
              <w:rPr>
                <w:kern w:val="2"/>
                <w:sz w:val="24"/>
                <w:szCs w:val="24"/>
              </w:rPr>
              <w:t>Rietavo savivaldybės administracijos direktorius Vytautas Dičiūnas</w:t>
            </w:r>
          </w:p>
        </w:tc>
        <w:tc>
          <w:tcPr>
            <w:tcW w:w="4748" w:type="dxa"/>
            <w:tcBorders>
              <w:top w:val="single" w:sz="4" w:space="0" w:color="auto"/>
              <w:left w:val="single" w:sz="4" w:space="0" w:color="auto"/>
              <w:bottom w:val="single" w:sz="4" w:space="0" w:color="auto"/>
              <w:right w:val="single" w:sz="4" w:space="0" w:color="auto"/>
            </w:tcBorders>
          </w:tcPr>
          <w:p w14:paraId="5FD0567A" w14:textId="77777777" w:rsidR="00805320" w:rsidRPr="00EB0EE5" w:rsidRDefault="00805320" w:rsidP="00711700">
            <w:pPr>
              <w:jc w:val="center"/>
              <w:rPr>
                <w:b/>
                <w:bCs/>
                <w:kern w:val="2"/>
                <w:sz w:val="24"/>
                <w:szCs w:val="24"/>
              </w:rPr>
            </w:pPr>
            <w:r w:rsidRPr="00EB0EE5">
              <w:rPr>
                <w:color w:val="4472C4"/>
                <w:kern w:val="2"/>
                <w:sz w:val="24"/>
                <w:szCs w:val="24"/>
              </w:rPr>
              <w:t>(nurodomos atstovo pareigos, vardas, pavardė)</w:t>
            </w:r>
          </w:p>
        </w:tc>
      </w:tr>
      <w:tr w:rsidR="00805320" w:rsidRPr="00EB0EE5" w14:paraId="0CFF7729" w14:textId="77777777" w:rsidTr="00711700">
        <w:tc>
          <w:tcPr>
            <w:tcW w:w="4787" w:type="dxa"/>
            <w:gridSpan w:val="4"/>
            <w:tcBorders>
              <w:top w:val="single" w:sz="4" w:space="0" w:color="auto"/>
              <w:left w:val="single" w:sz="4" w:space="0" w:color="auto"/>
              <w:bottom w:val="single" w:sz="4" w:space="0" w:color="auto"/>
              <w:right w:val="single" w:sz="4" w:space="0" w:color="auto"/>
            </w:tcBorders>
          </w:tcPr>
          <w:p w14:paraId="4906F07D" w14:textId="77777777" w:rsidR="00805320" w:rsidRPr="00EB0EE5" w:rsidRDefault="00805320" w:rsidP="00711700">
            <w:pPr>
              <w:jc w:val="center"/>
              <w:rPr>
                <w:b/>
                <w:bCs/>
                <w:color w:val="4472C4"/>
                <w:kern w:val="2"/>
                <w:sz w:val="24"/>
                <w:szCs w:val="24"/>
              </w:rPr>
            </w:pPr>
          </w:p>
          <w:p w14:paraId="2A44C2EE" w14:textId="77777777" w:rsidR="00805320" w:rsidRPr="00EB0EE5" w:rsidRDefault="00805320" w:rsidP="00711700">
            <w:pPr>
              <w:jc w:val="center"/>
              <w:rPr>
                <w:b/>
                <w:bCs/>
                <w:kern w:val="2"/>
                <w:sz w:val="24"/>
                <w:szCs w:val="24"/>
              </w:rPr>
            </w:pPr>
            <w:r w:rsidRPr="00EB0EE5">
              <w:rPr>
                <w:b/>
                <w:bCs/>
                <w:kern w:val="2"/>
                <w:sz w:val="24"/>
                <w:szCs w:val="24"/>
              </w:rPr>
              <w:t>(parašas)</w:t>
            </w:r>
          </w:p>
          <w:p w14:paraId="2AF6DDEF" w14:textId="77777777" w:rsidR="00805320" w:rsidRPr="00EB0EE5" w:rsidRDefault="00805320" w:rsidP="00711700">
            <w:pPr>
              <w:jc w:val="center"/>
              <w:rPr>
                <w:b/>
                <w:bCs/>
                <w:color w:val="4472C4"/>
                <w:kern w:val="2"/>
                <w:sz w:val="24"/>
                <w:szCs w:val="24"/>
              </w:rPr>
            </w:pPr>
          </w:p>
          <w:p w14:paraId="5BACD983" w14:textId="77777777" w:rsidR="00805320" w:rsidRPr="00EB0EE5" w:rsidRDefault="00805320" w:rsidP="00711700">
            <w:pPr>
              <w:jc w:val="center"/>
              <w:rPr>
                <w:b/>
                <w:bCs/>
                <w:color w:val="4472C4"/>
                <w:kern w:val="2"/>
                <w:sz w:val="24"/>
                <w:szCs w:val="24"/>
              </w:rPr>
            </w:pPr>
          </w:p>
        </w:tc>
        <w:tc>
          <w:tcPr>
            <w:tcW w:w="4748" w:type="dxa"/>
            <w:tcBorders>
              <w:top w:val="single" w:sz="4" w:space="0" w:color="auto"/>
              <w:left w:val="single" w:sz="4" w:space="0" w:color="auto"/>
              <w:bottom w:val="single" w:sz="4" w:space="0" w:color="auto"/>
              <w:right w:val="single" w:sz="4" w:space="0" w:color="auto"/>
            </w:tcBorders>
          </w:tcPr>
          <w:p w14:paraId="11215F91" w14:textId="77777777" w:rsidR="00805320" w:rsidRPr="00EB0EE5" w:rsidRDefault="00805320" w:rsidP="00711700">
            <w:pPr>
              <w:jc w:val="center"/>
              <w:rPr>
                <w:b/>
                <w:bCs/>
                <w:color w:val="4472C4"/>
                <w:kern w:val="2"/>
                <w:sz w:val="24"/>
                <w:szCs w:val="24"/>
              </w:rPr>
            </w:pPr>
          </w:p>
          <w:p w14:paraId="485C0382" w14:textId="77777777" w:rsidR="00805320" w:rsidRPr="00EB0EE5" w:rsidRDefault="00805320" w:rsidP="00711700">
            <w:pPr>
              <w:jc w:val="center"/>
              <w:rPr>
                <w:b/>
                <w:bCs/>
                <w:color w:val="4472C4"/>
                <w:kern w:val="2"/>
                <w:sz w:val="24"/>
                <w:szCs w:val="24"/>
              </w:rPr>
            </w:pPr>
            <w:r w:rsidRPr="00EB0EE5">
              <w:rPr>
                <w:b/>
                <w:bCs/>
                <w:color w:val="4472C4"/>
                <w:kern w:val="2"/>
                <w:sz w:val="24"/>
                <w:szCs w:val="24"/>
              </w:rPr>
              <w:t>(parašas)</w:t>
            </w:r>
          </w:p>
        </w:tc>
      </w:tr>
    </w:tbl>
    <w:p w14:paraId="3F8B06B5" w14:textId="77777777" w:rsidR="00805320" w:rsidRPr="00EB0EE5" w:rsidRDefault="00805320" w:rsidP="00805320">
      <w:pPr>
        <w:pBdr>
          <w:top w:val="nil"/>
          <w:left w:val="nil"/>
          <w:bottom w:val="nil"/>
          <w:right w:val="nil"/>
          <w:between w:val="nil"/>
        </w:pBdr>
        <w:tabs>
          <w:tab w:val="left" w:pos="567"/>
          <w:tab w:val="left" w:pos="851"/>
        </w:tabs>
        <w:jc w:val="center"/>
        <w:rPr>
          <w:b/>
          <w:bCs/>
          <w:caps/>
          <w:kern w:val="2"/>
          <w:sz w:val="24"/>
          <w:szCs w:val="24"/>
        </w:rPr>
      </w:pPr>
    </w:p>
    <w:p w14:paraId="538D2B0A" w14:textId="77777777" w:rsidR="00805320" w:rsidRPr="00EB0EE5" w:rsidRDefault="00805320" w:rsidP="00805320">
      <w:pPr>
        <w:jc w:val="center"/>
        <w:rPr>
          <w:sz w:val="24"/>
          <w:szCs w:val="24"/>
        </w:rPr>
      </w:pPr>
      <w:r w:rsidRPr="00EB0EE5">
        <w:rPr>
          <w:color w:val="000000"/>
          <w:sz w:val="24"/>
          <w:szCs w:val="24"/>
        </w:rPr>
        <w:t>_______________</w:t>
      </w:r>
    </w:p>
    <w:p w14:paraId="69B8FDF0" w14:textId="77777777" w:rsidR="00805320" w:rsidRPr="00EB0EE5" w:rsidRDefault="00805320" w:rsidP="00805320">
      <w:pPr>
        <w:spacing w:line="259" w:lineRule="auto"/>
        <w:rPr>
          <w:sz w:val="24"/>
          <w:szCs w:val="24"/>
        </w:rPr>
      </w:pPr>
    </w:p>
    <w:p w14:paraId="78F2E22F" w14:textId="77777777" w:rsidR="00805320" w:rsidRPr="00EB0EE5" w:rsidRDefault="00805320" w:rsidP="00805320">
      <w:pPr>
        <w:rPr>
          <w:sz w:val="24"/>
          <w:szCs w:val="24"/>
        </w:rPr>
      </w:pPr>
    </w:p>
    <w:p w14:paraId="5538821F" w14:textId="77777777" w:rsidR="00513ABF" w:rsidRPr="00EB0EE5" w:rsidRDefault="00513ABF" w:rsidP="00805320">
      <w:pPr>
        <w:rPr>
          <w:sz w:val="24"/>
          <w:szCs w:val="24"/>
        </w:rPr>
      </w:pPr>
    </w:p>
    <w:p w14:paraId="2C66A089" w14:textId="77777777" w:rsidR="00513ABF" w:rsidRPr="00EB0EE5" w:rsidRDefault="00513ABF" w:rsidP="00805320">
      <w:pPr>
        <w:rPr>
          <w:sz w:val="24"/>
          <w:szCs w:val="24"/>
        </w:rPr>
      </w:pPr>
    </w:p>
    <w:p w14:paraId="6A279D4F" w14:textId="77777777" w:rsidR="00513ABF" w:rsidRPr="00EB0EE5" w:rsidRDefault="00513ABF" w:rsidP="00805320">
      <w:pPr>
        <w:rPr>
          <w:sz w:val="24"/>
          <w:szCs w:val="24"/>
        </w:rPr>
      </w:pPr>
    </w:p>
    <w:p w14:paraId="5BA68D7D" w14:textId="77777777" w:rsidR="00513ABF" w:rsidRPr="00EB0EE5" w:rsidRDefault="00513ABF" w:rsidP="00805320">
      <w:pPr>
        <w:rPr>
          <w:sz w:val="24"/>
          <w:szCs w:val="24"/>
        </w:rPr>
      </w:pPr>
    </w:p>
    <w:p w14:paraId="4673E8F0" w14:textId="77777777" w:rsidR="00513ABF" w:rsidRPr="00EB0EE5" w:rsidRDefault="00513ABF" w:rsidP="00805320">
      <w:pPr>
        <w:rPr>
          <w:sz w:val="24"/>
          <w:szCs w:val="24"/>
        </w:rPr>
      </w:pPr>
    </w:p>
    <w:p w14:paraId="34868552" w14:textId="77777777" w:rsidR="00513ABF" w:rsidRPr="00EB0EE5" w:rsidRDefault="00513ABF" w:rsidP="00805320">
      <w:pPr>
        <w:rPr>
          <w:sz w:val="24"/>
          <w:szCs w:val="24"/>
        </w:rPr>
      </w:pPr>
    </w:p>
    <w:p w14:paraId="77705459" w14:textId="77777777" w:rsidR="00513ABF" w:rsidRPr="00EB0EE5" w:rsidRDefault="00513ABF" w:rsidP="00805320">
      <w:pPr>
        <w:rPr>
          <w:sz w:val="24"/>
          <w:szCs w:val="24"/>
        </w:rPr>
      </w:pPr>
    </w:p>
    <w:p w14:paraId="3AB5ADA9" w14:textId="77777777" w:rsidR="00513ABF" w:rsidRPr="00EB0EE5" w:rsidRDefault="00513ABF" w:rsidP="00805320">
      <w:pPr>
        <w:rPr>
          <w:sz w:val="24"/>
          <w:szCs w:val="24"/>
        </w:rPr>
      </w:pPr>
    </w:p>
    <w:p w14:paraId="6C4B3CA2" w14:textId="77777777" w:rsidR="00513ABF" w:rsidRPr="00EB0EE5" w:rsidRDefault="00513ABF" w:rsidP="00805320">
      <w:pPr>
        <w:rPr>
          <w:sz w:val="24"/>
          <w:szCs w:val="24"/>
        </w:rPr>
      </w:pPr>
    </w:p>
    <w:p w14:paraId="55CCB9E8" w14:textId="77777777" w:rsidR="00513ABF" w:rsidRPr="00EB0EE5" w:rsidRDefault="00513ABF" w:rsidP="00805320">
      <w:pPr>
        <w:rPr>
          <w:sz w:val="24"/>
          <w:szCs w:val="24"/>
        </w:rPr>
      </w:pPr>
    </w:p>
    <w:p w14:paraId="14BCCE1A" w14:textId="77777777" w:rsidR="00513ABF" w:rsidRPr="00EB0EE5" w:rsidRDefault="00513ABF" w:rsidP="00805320">
      <w:pPr>
        <w:rPr>
          <w:sz w:val="24"/>
          <w:szCs w:val="24"/>
        </w:rPr>
      </w:pPr>
    </w:p>
    <w:p w14:paraId="477F69DC" w14:textId="77777777" w:rsidR="00513ABF" w:rsidRPr="00EB0EE5" w:rsidRDefault="00513ABF" w:rsidP="00805320">
      <w:pPr>
        <w:rPr>
          <w:sz w:val="24"/>
          <w:szCs w:val="24"/>
        </w:rPr>
      </w:pPr>
    </w:p>
    <w:p w14:paraId="53018166" w14:textId="77777777" w:rsidR="00513ABF" w:rsidRPr="00EB0EE5" w:rsidRDefault="00513ABF" w:rsidP="00805320">
      <w:pPr>
        <w:rPr>
          <w:sz w:val="24"/>
          <w:szCs w:val="24"/>
        </w:rPr>
      </w:pPr>
    </w:p>
    <w:p w14:paraId="2957806F" w14:textId="77777777" w:rsidR="00513ABF" w:rsidRPr="00EB0EE5" w:rsidRDefault="00513ABF" w:rsidP="00805320">
      <w:pPr>
        <w:rPr>
          <w:sz w:val="24"/>
          <w:szCs w:val="24"/>
        </w:rPr>
      </w:pPr>
    </w:p>
    <w:p w14:paraId="61624B96" w14:textId="77777777" w:rsidR="00513ABF" w:rsidRPr="00EB0EE5" w:rsidRDefault="00513ABF" w:rsidP="00805320">
      <w:pPr>
        <w:rPr>
          <w:sz w:val="24"/>
          <w:szCs w:val="24"/>
        </w:rPr>
      </w:pPr>
    </w:p>
    <w:p w14:paraId="366B0214" w14:textId="77777777" w:rsidR="00513ABF" w:rsidRPr="00EB0EE5" w:rsidRDefault="00513ABF" w:rsidP="00805320">
      <w:pPr>
        <w:rPr>
          <w:sz w:val="24"/>
          <w:szCs w:val="24"/>
        </w:rPr>
      </w:pPr>
    </w:p>
    <w:p w14:paraId="03E034F7" w14:textId="77777777" w:rsidR="00513ABF" w:rsidRDefault="00513ABF" w:rsidP="00805320">
      <w:pPr>
        <w:rPr>
          <w:sz w:val="24"/>
          <w:szCs w:val="24"/>
        </w:rPr>
      </w:pPr>
    </w:p>
    <w:p w14:paraId="5D7175C6" w14:textId="77777777" w:rsidR="00440429" w:rsidRDefault="00440429" w:rsidP="00805320">
      <w:pPr>
        <w:rPr>
          <w:sz w:val="24"/>
          <w:szCs w:val="24"/>
        </w:rPr>
      </w:pPr>
    </w:p>
    <w:p w14:paraId="367FDD5A" w14:textId="77777777" w:rsidR="00440429" w:rsidRDefault="00440429" w:rsidP="00805320">
      <w:pPr>
        <w:rPr>
          <w:sz w:val="24"/>
          <w:szCs w:val="24"/>
        </w:rPr>
      </w:pPr>
    </w:p>
    <w:p w14:paraId="6CC561D0" w14:textId="77777777" w:rsidR="00440429" w:rsidRDefault="00440429" w:rsidP="00805320">
      <w:pPr>
        <w:rPr>
          <w:sz w:val="24"/>
          <w:szCs w:val="24"/>
        </w:rPr>
      </w:pPr>
    </w:p>
    <w:p w14:paraId="075ED6AE" w14:textId="77777777" w:rsidR="00440429" w:rsidRDefault="00440429" w:rsidP="00805320">
      <w:pPr>
        <w:rPr>
          <w:sz w:val="24"/>
          <w:szCs w:val="24"/>
        </w:rPr>
      </w:pPr>
    </w:p>
    <w:p w14:paraId="32069ABF" w14:textId="77777777" w:rsidR="00440429" w:rsidRDefault="00440429" w:rsidP="00805320">
      <w:pPr>
        <w:rPr>
          <w:sz w:val="24"/>
          <w:szCs w:val="24"/>
        </w:rPr>
      </w:pPr>
    </w:p>
    <w:p w14:paraId="2DC9A412" w14:textId="77777777" w:rsidR="00440429" w:rsidRDefault="00440429" w:rsidP="00805320">
      <w:pPr>
        <w:rPr>
          <w:sz w:val="24"/>
          <w:szCs w:val="24"/>
        </w:rPr>
      </w:pPr>
    </w:p>
    <w:p w14:paraId="6B7C0015" w14:textId="77777777" w:rsidR="00440429" w:rsidRDefault="00440429" w:rsidP="00805320">
      <w:pPr>
        <w:rPr>
          <w:sz w:val="24"/>
          <w:szCs w:val="24"/>
        </w:rPr>
      </w:pPr>
    </w:p>
    <w:p w14:paraId="41C81D76" w14:textId="77777777" w:rsidR="00440429" w:rsidRDefault="00440429" w:rsidP="00805320">
      <w:pPr>
        <w:rPr>
          <w:sz w:val="24"/>
          <w:szCs w:val="24"/>
        </w:rPr>
      </w:pPr>
    </w:p>
    <w:p w14:paraId="01032071" w14:textId="77777777" w:rsidR="00440429" w:rsidRDefault="00440429" w:rsidP="00805320">
      <w:pPr>
        <w:rPr>
          <w:sz w:val="24"/>
          <w:szCs w:val="24"/>
        </w:rPr>
      </w:pPr>
    </w:p>
    <w:p w14:paraId="566696CF" w14:textId="77777777" w:rsidR="00440429" w:rsidRDefault="00440429" w:rsidP="00805320">
      <w:pPr>
        <w:rPr>
          <w:sz w:val="24"/>
          <w:szCs w:val="24"/>
        </w:rPr>
      </w:pPr>
    </w:p>
    <w:p w14:paraId="7AD51521" w14:textId="77777777" w:rsidR="00440429" w:rsidRDefault="00440429" w:rsidP="00805320">
      <w:pPr>
        <w:rPr>
          <w:sz w:val="24"/>
          <w:szCs w:val="24"/>
        </w:rPr>
      </w:pPr>
    </w:p>
    <w:p w14:paraId="058D64FC" w14:textId="77777777" w:rsidR="00440429" w:rsidRDefault="00440429" w:rsidP="00805320">
      <w:pPr>
        <w:rPr>
          <w:sz w:val="24"/>
          <w:szCs w:val="24"/>
        </w:rPr>
      </w:pPr>
    </w:p>
    <w:p w14:paraId="55B64D69" w14:textId="77777777" w:rsidR="00440429" w:rsidRDefault="00440429" w:rsidP="00805320">
      <w:pPr>
        <w:rPr>
          <w:sz w:val="24"/>
          <w:szCs w:val="24"/>
        </w:rPr>
      </w:pPr>
    </w:p>
    <w:p w14:paraId="0985C186" w14:textId="77777777" w:rsidR="00440429" w:rsidRDefault="00440429" w:rsidP="00805320">
      <w:pPr>
        <w:rPr>
          <w:sz w:val="24"/>
          <w:szCs w:val="24"/>
        </w:rPr>
      </w:pPr>
    </w:p>
    <w:p w14:paraId="0BC865BC" w14:textId="77777777" w:rsidR="00440429" w:rsidRDefault="00440429" w:rsidP="00805320">
      <w:pPr>
        <w:rPr>
          <w:sz w:val="24"/>
          <w:szCs w:val="24"/>
        </w:rPr>
      </w:pPr>
    </w:p>
    <w:p w14:paraId="1695DE28" w14:textId="77777777" w:rsidR="00440429" w:rsidRDefault="00440429" w:rsidP="00805320">
      <w:pPr>
        <w:rPr>
          <w:sz w:val="24"/>
          <w:szCs w:val="24"/>
        </w:rPr>
      </w:pPr>
    </w:p>
    <w:p w14:paraId="3E13A583" w14:textId="77777777" w:rsidR="00440429" w:rsidRDefault="00440429" w:rsidP="00805320">
      <w:pPr>
        <w:rPr>
          <w:sz w:val="24"/>
          <w:szCs w:val="24"/>
        </w:rPr>
      </w:pPr>
    </w:p>
    <w:p w14:paraId="239CF049" w14:textId="77777777" w:rsidR="00440429" w:rsidRDefault="00440429" w:rsidP="00805320">
      <w:pPr>
        <w:rPr>
          <w:sz w:val="24"/>
          <w:szCs w:val="24"/>
        </w:rPr>
      </w:pPr>
    </w:p>
    <w:p w14:paraId="5DC1B17D" w14:textId="77777777" w:rsidR="00440429" w:rsidRDefault="00440429" w:rsidP="00805320">
      <w:pPr>
        <w:rPr>
          <w:sz w:val="24"/>
          <w:szCs w:val="24"/>
        </w:rPr>
      </w:pPr>
    </w:p>
    <w:p w14:paraId="551D5881" w14:textId="77777777" w:rsidR="00440429" w:rsidRDefault="00440429" w:rsidP="00805320">
      <w:pPr>
        <w:rPr>
          <w:sz w:val="24"/>
          <w:szCs w:val="24"/>
        </w:rPr>
      </w:pPr>
    </w:p>
    <w:p w14:paraId="6144695B" w14:textId="77777777" w:rsidR="00440429" w:rsidRDefault="00440429" w:rsidP="00805320">
      <w:pPr>
        <w:rPr>
          <w:sz w:val="24"/>
          <w:szCs w:val="24"/>
        </w:rPr>
      </w:pPr>
    </w:p>
    <w:p w14:paraId="374E71FE" w14:textId="77777777" w:rsidR="00DC5799" w:rsidRDefault="00DC5799" w:rsidP="00805320">
      <w:pPr>
        <w:rPr>
          <w:sz w:val="24"/>
          <w:szCs w:val="24"/>
        </w:rPr>
      </w:pPr>
    </w:p>
    <w:p w14:paraId="47D5B620" w14:textId="77777777" w:rsidR="00621D12" w:rsidRDefault="00621D12" w:rsidP="00805320">
      <w:pPr>
        <w:rPr>
          <w:sz w:val="24"/>
          <w:szCs w:val="24"/>
        </w:rPr>
      </w:pPr>
    </w:p>
    <w:p w14:paraId="0712BF33" w14:textId="77777777" w:rsidR="00621D12" w:rsidRDefault="00621D12" w:rsidP="00805320">
      <w:pPr>
        <w:rPr>
          <w:sz w:val="24"/>
          <w:szCs w:val="24"/>
        </w:rPr>
      </w:pPr>
    </w:p>
    <w:p w14:paraId="17154C02" w14:textId="77777777" w:rsidR="00805320" w:rsidRPr="00EB0EE5" w:rsidRDefault="00805320" w:rsidP="00805320">
      <w:pPr>
        <w:ind w:firstLine="4820"/>
        <w:textAlignment w:val="center"/>
        <w:rPr>
          <w:color w:val="000000"/>
          <w:sz w:val="24"/>
          <w:szCs w:val="24"/>
        </w:rPr>
      </w:pPr>
      <w:r w:rsidRPr="00EB0EE5">
        <w:rPr>
          <w:color w:val="000000"/>
          <w:sz w:val="24"/>
          <w:szCs w:val="24"/>
        </w:rPr>
        <w:lastRenderedPageBreak/>
        <w:t>PATVIRTINTA</w:t>
      </w:r>
    </w:p>
    <w:p w14:paraId="27119829" w14:textId="77777777" w:rsidR="00805320" w:rsidRPr="00EB0EE5" w:rsidRDefault="00805320" w:rsidP="00805320">
      <w:pPr>
        <w:ind w:firstLine="4820"/>
        <w:textAlignment w:val="center"/>
        <w:rPr>
          <w:color w:val="000000"/>
          <w:sz w:val="24"/>
          <w:szCs w:val="24"/>
        </w:rPr>
      </w:pPr>
      <w:r w:rsidRPr="00EB0EE5">
        <w:rPr>
          <w:color w:val="000000"/>
          <w:sz w:val="24"/>
          <w:szCs w:val="24"/>
        </w:rPr>
        <w:t>Viešųjų pirkimų tarnybos direktoriaus</w:t>
      </w:r>
    </w:p>
    <w:p w14:paraId="69071B0C" w14:textId="77777777" w:rsidR="00805320" w:rsidRPr="00EB0EE5" w:rsidRDefault="00805320" w:rsidP="00805320">
      <w:pPr>
        <w:ind w:firstLine="4820"/>
        <w:textAlignment w:val="center"/>
        <w:rPr>
          <w:color w:val="000000"/>
          <w:sz w:val="24"/>
          <w:szCs w:val="24"/>
        </w:rPr>
      </w:pPr>
      <w:r w:rsidRPr="00EB0EE5">
        <w:rPr>
          <w:color w:val="000000"/>
          <w:sz w:val="24"/>
          <w:szCs w:val="24"/>
        </w:rPr>
        <w:t>2024 m. vasario 8 d. įsakymu Nr. 1S-19</w:t>
      </w:r>
    </w:p>
    <w:p w14:paraId="50A57BC1" w14:textId="77777777" w:rsidR="00805320" w:rsidRPr="00EB0EE5" w:rsidRDefault="00805320" w:rsidP="00805320">
      <w:pPr>
        <w:ind w:firstLine="4820"/>
        <w:textAlignment w:val="center"/>
        <w:rPr>
          <w:color w:val="000000"/>
          <w:sz w:val="24"/>
          <w:szCs w:val="24"/>
        </w:rPr>
      </w:pPr>
      <w:r w:rsidRPr="00EB0EE5">
        <w:rPr>
          <w:color w:val="000000"/>
          <w:sz w:val="24"/>
          <w:szCs w:val="24"/>
        </w:rPr>
        <w:t>(Viešųjų pirkimų tarnybos direktoriaus</w:t>
      </w:r>
    </w:p>
    <w:p w14:paraId="77897BEB" w14:textId="77777777" w:rsidR="00805320" w:rsidRPr="00EB0EE5" w:rsidRDefault="00805320" w:rsidP="00805320">
      <w:pPr>
        <w:ind w:firstLine="4820"/>
        <w:textAlignment w:val="center"/>
        <w:rPr>
          <w:color w:val="000000"/>
          <w:sz w:val="24"/>
          <w:szCs w:val="24"/>
        </w:rPr>
      </w:pPr>
      <w:r w:rsidRPr="00EB0EE5">
        <w:rPr>
          <w:color w:val="000000"/>
          <w:sz w:val="24"/>
          <w:szCs w:val="24"/>
        </w:rPr>
        <w:t>2025 m. balandžio 17 d. įsakymo Nr. 1S-51</w:t>
      </w:r>
    </w:p>
    <w:p w14:paraId="7063DA48" w14:textId="77777777" w:rsidR="00805320" w:rsidRPr="00EB0EE5" w:rsidRDefault="00805320" w:rsidP="00805320">
      <w:pPr>
        <w:ind w:firstLine="4820"/>
        <w:textAlignment w:val="center"/>
        <w:rPr>
          <w:color w:val="000000"/>
          <w:sz w:val="24"/>
          <w:szCs w:val="24"/>
        </w:rPr>
      </w:pPr>
      <w:r w:rsidRPr="00EB0EE5">
        <w:rPr>
          <w:color w:val="000000"/>
          <w:sz w:val="24"/>
          <w:szCs w:val="24"/>
        </w:rPr>
        <w:t>redakcija)</w:t>
      </w:r>
    </w:p>
    <w:p w14:paraId="41B9FC5C" w14:textId="77777777" w:rsidR="00805320" w:rsidRPr="00EB0EE5" w:rsidRDefault="00805320" w:rsidP="00805320">
      <w:pPr>
        <w:ind w:firstLine="4820"/>
        <w:textAlignment w:val="center"/>
        <w:rPr>
          <w:color w:val="000000"/>
          <w:sz w:val="24"/>
          <w:szCs w:val="24"/>
        </w:rPr>
      </w:pPr>
    </w:p>
    <w:p w14:paraId="1713272C" w14:textId="77777777" w:rsidR="00805320" w:rsidRPr="00EB0EE5" w:rsidRDefault="00805320" w:rsidP="00805320">
      <w:pPr>
        <w:ind w:firstLine="4820"/>
        <w:textAlignment w:val="center"/>
        <w:rPr>
          <w:color w:val="000000"/>
          <w:sz w:val="24"/>
          <w:szCs w:val="24"/>
        </w:rPr>
      </w:pPr>
    </w:p>
    <w:p w14:paraId="54D27CFA"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PREKIŲ PIRKIMO</w:t>
      </w:r>
      <w:r w:rsidRPr="00EB0EE5">
        <w:rPr>
          <w:color w:val="000000"/>
          <w:sz w:val="24"/>
          <w:szCs w:val="24"/>
        </w:rPr>
        <w:t>–</w:t>
      </w:r>
      <w:r w:rsidRPr="00EB0EE5">
        <w:rPr>
          <w:b/>
          <w:bCs/>
          <w:caps/>
          <w:color w:val="000000"/>
          <w:sz w:val="24"/>
          <w:szCs w:val="24"/>
        </w:rPr>
        <w:t>PARDAVIMO SUTARTIES BENDROSIOS SĄLYGOS</w:t>
      </w:r>
    </w:p>
    <w:p w14:paraId="2A11734A" w14:textId="77777777" w:rsidR="00805320" w:rsidRPr="00EB0EE5" w:rsidRDefault="00805320" w:rsidP="00805320">
      <w:pPr>
        <w:spacing w:line="257" w:lineRule="atLeast"/>
        <w:ind w:firstLine="62"/>
        <w:jc w:val="center"/>
        <w:rPr>
          <w:color w:val="000000"/>
          <w:sz w:val="24"/>
          <w:szCs w:val="24"/>
        </w:rPr>
      </w:pPr>
    </w:p>
    <w:p w14:paraId="7A80AA02"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  PAGRINDINĖS SĄVOKOS IR SUTARTIES AIŠKINIMAS</w:t>
      </w:r>
    </w:p>
    <w:p w14:paraId="3506FD8C" w14:textId="77777777" w:rsidR="00805320" w:rsidRPr="00EB0EE5" w:rsidRDefault="00805320" w:rsidP="00805320">
      <w:pPr>
        <w:spacing w:line="257" w:lineRule="atLeast"/>
        <w:ind w:firstLine="62"/>
        <w:jc w:val="both"/>
        <w:rPr>
          <w:color w:val="000000"/>
          <w:sz w:val="24"/>
          <w:szCs w:val="24"/>
        </w:rPr>
      </w:pPr>
    </w:p>
    <w:p w14:paraId="6839B036"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1.1. Sąvokos</w:t>
      </w:r>
    </w:p>
    <w:p w14:paraId="0829E4FB" w14:textId="77777777" w:rsidR="00805320" w:rsidRPr="00EB0EE5" w:rsidRDefault="00805320" w:rsidP="00805320">
      <w:pPr>
        <w:spacing w:line="257" w:lineRule="atLeast"/>
        <w:ind w:firstLine="62"/>
        <w:jc w:val="both"/>
        <w:rPr>
          <w:color w:val="000000"/>
          <w:sz w:val="24"/>
          <w:szCs w:val="24"/>
        </w:rPr>
      </w:pPr>
    </w:p>
    <w:p w14:paraId="4A423119" w14:textId="77777777" w:rsidR="00805320" w:rsidRPr="00EB0EE5" w:rsidRDefault="00805320" w:rsidP="00805320">
      <w:pPr>
        <w:spacing w:line="257" w:lineRule="atLeast"/>
        <w:jc w:val="both"/>
        <w:rPr>
          <w:color w:val="000000"/>
          <w:sz w:val="24"/>
          <w:szCs w:val="24"/>
        </w:rPr>
      </w:pPr>
      <w:r w:rsidRPr="00EB0EE5">
        <w:rPr>
          <w:color w:val="000000"/>
          <w:sz w:val="24"/>
          <w:szCs w:val="24"/>
        </w:rPr>
        <w:t>1.1.1. Šioje Sutartyje didžiąja raide rašomos sąvokos turi paskiau nurodytas reikšmes:</w:t>
      </w:r>
    </w:p>
    <w:p w14:paraId="68626399" w14:textId="77777777" w:rsidR="00805320" w:rsidRPr="00EB0EE5" w:rsidRDefault="00805320" w:rsidP="00805320">
      <w:pPr>
        <w:spacing w:line="257" w:lineRule="atLeast"/>
        <w:jc w:val="both"/>
        <w:rPr>
          <w:color w:val="000000"/>
          <w:sz w:val="24"/>
          <w:szCs w:val="24"/>
        </w:rPr>
      </w:pPr>
      <w:r w:rsidRPr="00EB0EE5">
        <w:rPr>
          <w:color w:val="000000"/>
          <w:sz w:val="24"/>
          <w:szCs w:val="24"/>
        </w:rPr>
        <w:t>1.1.1.1. </w:t>
      </w:r>
      <w:r w:rsidRPr="00EB0EE5">
        <w:rPr>
          <w:b/>
          <w:bCs/>
          <w:color w:val="000000"/>
          <w:sz w:val="24"/>
          <w:szCs w:val="24"/>
        </w:rPr>
        <w:t>Bendrosios sąlygos</w:t>
      </w:r>
      <w:r w:rsidRPr="00EB0EE5">
        <w:rPr>
          <w:color w:val="000000"/>
          <w:sz w:val="24"/>
          <w:szCs w:val="24"/>
        </w:rPr>
        <w:t> –  Sutarties dalis, kuri vadinasi „Prekių pirkimo–pardavimo sutarties Bendrosios sąlygos“;</w:t>
      </w:r>
    </w:p>
    <w:p w14:paraId="2193C46B" w14:textId="77777777" w:rsidR="00805320" w:rsidRPr="00EB0EE5" w:rsidRDefault="00805320" w:rsidP="00805320">
      <w:pPr>
        <w:spacing w:line="257" w:lineRule="atLeast"/>
        <w:jc w:val="both"/>
        <w:rPr>
          <w:color w:val="000000"/>
          <w:sz w:val="24"/>
          <w:szCs w:val="24"/>
        </w:rPr>
      </w:pPr>
      <w:r w:rsidRPr="00EB0EE5">
        <w:rPr>
          <w:color w:val="000000"/>
          <w:sz w:val="24"/>
          <w:szCs w:val="24"/>
        </w:rPr>
        <w:t>1.1.1.2. </w:t>
      </w:r>
      <w:r w:rsidRPr="00EB0EE5">
        <w:rPr>
          <w:b/>
          <w:bCs/>
          <w:color w:val="000000"/>
          <w:sz w:val="24"/>
          <w:szCs w:val="24"/>
        </w:rPr>
        <w:t>Pirkėjas</w:t>
      </w:r>
      <w:r w:rsidRPr="00EB0EE5">
        <w:rPr>
          <w:color w:val="000000"/>
          <w:sz w:val="24"/>
          <w:szCs w:val="24"/>
        </w:rPr>
        <w:t> – asmuo, kuris Specialiosiose sąlygose yra įvardytas kaip Pirkėjas, įsigyjantis Specialiosiose sąlygose ir Sutarties prieduose nurodytas Prekes;</w:t>
      </w:r>
    </w:p>
    <w:p w14:paraId="3CE2FC90" w14:textId="77777777" w:rsidR="00805320" w:rsidRPr="00EB0EE5" w:rsidRDefault="00805320" w:rsidP="00805320">
      <w:pPr>
        <w:spacing w:line="257" w:lineRule="atLeast"/>
        <w:jc w:val="both"/>
        <w:rPr>
          <w:color w:val="000000"/>
          <w:sz w:val="24"/>
          <w:szCs w:val="24"/>
        </w:rPr>
      </w:pPr>
      <w:r w:rsidRPr="00EB0EE5">
        <w:rPr>
          <w:color w:val="000000"/>
          <w:sz w:val="24"/>
          <w:szCs w:val="24"/>
        </w:rPr>
        <w:t>1.1.1.3. </w:t>
      </w:r>
      <w:r w:rsidRPr="00EB0EE5">
        <w:rPr>
          <w:b/>
          <w:bCs/>
          <w:color w:val="000000"/>
          <w:sz w:val="24"/>
          <w:szCs w:val="24"/>
        </w:rPr>
        <w:t>Pradinės sutarties vertė </w:t>
      </w:r>
      <w:r w:rsidRPr="00EB0EE5">
        <w:rPr>
          <w:color w:val="000000"/>
          <w:sz w:val="24"/>
          <w:szCs w:val="24"/>
        </w:rPr>
        <w:t>– Specialiosiose sąlygose nurodyta</w:t>
      </w:r>
      <w:r w:rsidRPr="00EB0EE5">
        <w:rPr>
          <w:b/>
          <w:bCs/>
          <w:color w:val="000000"/>
          <w:sz w:val="24"/>
          <w:szCs w:val="24"/>
        </w:rPr>
        <w:t> </w:t>
      </w:r>
      <w:r w:rsidRPr="00EB0EE5">
        <w:rPr>
          <w:color w:val="000000"/>
          <w:sz w:val="24"/>
          <w:szCs w:val="24"/>
        </w:rPr>
        <w:t>vertė be pridėtinės vertės mokesčio (toliau – PVM);</w:t>
      </w:r>
    </w:p>
    <w:p w14:paraId="6AFFE2EC" w14:textId="77777777" w:rsidR="00805320" w:rsidRPr="00EB0EE5" w:rsidRDefault="00805320" w:rsidP="00805320">
      <w:pPr>
        <w:spacing w:line="257" w:lineRule="atLeast"/>
        <w:jc w:val="both"/>
        <w:rPr>
          <w:color w:val="000000"/>
          <w:sz w:val="24"/>
          <w:szCs w:val="24"/>
        </w:rPr>
      </w:pPr>
      <w:r w:rsidRPr="00EB0EE5">
        <w:rPr>
          <w:color w:val="000000"/>
          <w:sz w:val="24"/>
          <w:szCs w:val="24"/>
        </w:rPr>
        <w:t>1.1.1.4. </w:t>
      </w:r>
      <w:r w:rsidRPr="00EB0EE5">
        <w:rPr>
          <w:b/>
          <w:bCs/>
          <w:color w:val="000000"/>
          <w:sz w:val="24"/>
          <w:szCs w:val="24"/>
        </w:rPr>
        <w:t>Prekės</w:t>
      </w:r>
      <w:r w:rsidRPr="00EB0EE5">
        <w:rPr>
          <w:color w:val="000000"/>
          <w:sz w:val="24"/>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5B163EE" w14:textId="77777777" w:rsidR="00805320" w:rsidRPr="00EB0EE5" w:rsidRDefault="00805320" w:rsidP="00805320">
      <w:pPr>
        <w:spacing w:line="257" w:lineRule="atLeast"/>
        <w:jc w:val="both"/>
        <w:rPr>
          <w:color w:val="000000"/>
          <w:sz w:val="24"/>
          <w:szCs w:val="24"/>
        </w:rPr>
      </w:pPr>
      <w:r w:rsidRPr="00EB0EE5">
        <w:rPr>
          <w:color w:val="000000"/>
          <w:sz w:val="24"/>
          <w:szCs w:val="24"/>
        </w:rPr>
        <w:t>1.1.1.5. </w:t>
      </w:r>
      <w:r w:rsidRPr="00EB0EE5">
        <w:rPr>
          <w:b/>
          <w:bCs/>
          <w:color w:val="000000"/>
          <w:sz w:val="24"/>
          <w:szCs w:val="24"/>
        </w:rPr>
        <w:t>Prekių perdavimo–priėmimo aktas </w:t>
      </w:r>
      <w:r w:rsidRPr="00EB0EE5">
        <w:rPr>
          <w:color w:val="000000"/>
          <w:sz w:val="24"/>
          <w:szCs w:val="24"/>
        </w:rPr>
        <w:t>– dokumentas,</w:t>
      </w:r>
      <w:r w:rsidRPr="00EB0EE5">
        <w:rPr>
          <w:b/>
          <w:bCs/>
          <w:color w:val="000000"/>
          <w:sz w:val="24"/>
          <w:szCs w:val="24"/>
        </w:rPr>
        <w:t> </w:t>
      </w:r>
      <w:r w:rsidRPr="00EB0EE5">
        <w:rPr>
          <w:color w:val="000000"/>
          <w:sz w:val="24"/>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1538664" w14:textId="77777777" w:rsidR="00805320" w:rsidRPr="00EB0EE5" w:rsidRDefault="00805320" w:rsidP="00805320">
      <w:pPr>
        <w:spacing w:line="257" w:lineRule="atLeast"/>
        <w:jc w:val="both"/>
        <w:rPr>
          <w:color w:val="000000"/>
          <w:sz w:val="24"/>
          <w:szCs w:val="24"/>
        </w:rPr>
      </w:pPr>
      <w:r w:rsidRPr="00EB0EE5">
        <w:rPr>
          <w:color w:val="000000"/>
          <w:sz w:val="24"/>
          <w:szCs w:val="24"/>
        </w:rPr>
        <w:t>1.1.1.6. </w:t>
      </w:r>
      <w:r w:rsidRPr="00EB0EE5">
        <w:rPr>
          <w:b/>
          <w:bCs/>
          <w:color w:val="000000"/>
          <w:sz w:val="24"/>
          <w:szCs w:val="24"/>
        </w:rPr>
        <w:t>Prekių trūkumai</w:t>
      </w:r>
      <w:r w:rsidRPr="00EB0EE5">
        <w:rPr>
          <w:color w:val="000000"/>
          <w:sz w:val="24"/>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C577794" w14:textId="77777777" w:rsidR="00805320" w:rsidRPr="00EB0EE5" w:rsidRDefault="00805320" w:rsidP="00805320">
      <w:pPr>
        <w:spacing w:line="257" w:lineRule="atLeast"/>
        <w:jc w:val="both"/>
        <w:rPr>
          <w:color w:val="000000"/>
          <w:sz w:val="24"/>
          <w:szCs w:val="24"/>
        </w:rPr>
      </w:pPr>
      <w:r w:rsidRPr="00EB0EE5">
        <w:rPr>
          <w:color w:val="000000"/>
          <w:sz w:val="24"/>
          <w:szCs w:val="24"/>
        </w:rPr>
        <w:t>1.1.1.7. </w:t>
      </w:r>
      <w:r w:rsidRPr="00EB0EE5">
        <w:rPr>
          <w:b/>
          <w:bCs/>
          <w:color w:val="000000"/>
          <w:sz w:val="24"/>
          <w:szCs w:val="24"/>
        </w:rPr>
        <w:t>Sąskaita </w:t>
      </w:r>
      <w:r w:rsidRPr="00EB0EE5">
        <w:rPr>
          <w:color w:val="000000"/>
          <w:sz w:val="24"/>
          <w:szCs w:val="24"/>
        </w:rPr>
        <w:t>–</w:t>
      </w:r>
      <w:r w:rsidRPr="00EB0EE5">
        <w:rPr>
          <w:b/>
          <w:bCs/>
          <w:color w:val="000000"/>
          <w:sz w:val="24"/>
          <w:szCs w:val="24"/>
        </w:rPr>
        <w:t> </w:t>
      </w:r>
      <w:r w:rsidRPr="00EB0EE5">
        <w:rPr>
          <w:color w:val="000000"/>
          <w:sz w:val="24"/>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2934D04" w14:textId="77777777" w:rsidR="00805320" w:rsidRPr="00EB0EE5" w:rsidRDefault="00805320" w:rsidP="00805320">
      <w:pPr>
        <w:spacing w:line="257" w:lineRule="atLeast"/>
        <w:jc w:val="both"/>
        <w:rPr>
          <w:color w:val="000000"/>
          <w:sz w:val="24"/>
          <w:szCs w:val="24"/>
        </w:rPr>
      </w:pPr>
      <w:r w:rsidRPr="00EB0EE5">
        <w:rPr>
          <w:color w:val="000000"/>
          <w:sz w:val="24"/>
          <w:szCs w:val="24"/>
        </w:rPr>
        <w:t>1.1.1.8. </w:t>
      </w:r>
      <w:r w:rsidRPr="00EB0EE5">
        <w:rPr>
          <w:b/>
          <w:bCs/>
          <w:color w:val="000000"/>
          <w:sz w:val="24"/>
          <w:szCs w:val="24"/>
        </w:rPr>
        <w:t>Specialiosios sąlygos</w:t>
      </w:r>
      <w:r w:rsidRPr="00EB0EE5">
        <w:rPr>
          <w:color w:val="000000"/>
          <w:sz w:val="24"/>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7FE9428" w14:textId="77777777" w:rsidR="00805320" w:rsidRPr="00EB0EE5" w:rsidRDefault="00805320" w:rsidP="00805320">
      <w:pPr>
        <w:spacing w:line="257" w:lineRule="atLeast"/>
        <w:jc w:val="both"/>
        <w:rPr>
          <w:color w:val="000000"/>
          <w:sz w:val="24"/>
          <w:szCs w:val="24"/>
        </w:rPr>
      </w:pPr>
      <w:r w:rsidRPr="00EB0EE5">
        <w:rPr>
          <w:color w:val="000000"/>
          <w:sz w:val="24"/>
          <w:szCs w:val="24"/>
        </w:rPr>
        <w:t>1.1.1.9. </w:t>
      </w:r>
      <w:r w:rsidRPr="00EB0EE5">
        <w:rPr>
          <w:b/>
          <w:bCs/>
          <w:color w:val="000000"/>
          <w:sz w:val="24"/>
          <w:szCs w:val="24"/>
        </w:rPr>
        <w:t>Susitarimas </w:t>
      </w:r>
      <w:r w:rsidRPr="00EB0EE5">
        <w:rPr>
          <w:color w:val="000000"/>
          <w:sz w:val="24"/>
          <w:szCs w:val="24"/>
        </w:rPr>
        <w:t>– tai dokumentas, kurį Šalys sudaro keisdamos Sutarties sąlygas VPĮ leidžiama apimtimi;</w:t>
      </w:r>
    </w:p>
    <w:p w14:paraId="1C868632" w14:textId="77777777" w:rsidR="00805320" w:rsidRPr="00EB0EE5" w:rsidRDefault="00805320" w:rsidP="00805320">
      <w:pPr>
        <w:spacing w:line="257" w:lineRule="atLeast"/>
        <w:jc w:val="both"/>
        <w:rPr>
          <w:sz w:val="24"/>
          <w:szCs w:val="24"/>
        </w:rPr>
      </w:pPr>
      <w:r w:rsidRPr="00EB0EE5">
        <w:rPr>
          <w:sz w:val="24"/>
          <w:szCs w:val="24"/>
        </w:rPr>
        <w:t>1.1.1.10. </w:t>
      </w:r>
      <w:r w:rsidRPr="00EB0EE5">
        <w:rPr>
          <w:b/>
          <w:bCs/>
          <w:sz w:val="24"/>
          <w:szCs w:val="24"/>
        </w:rPr>
        <w:t>Sutarties kaina</w:t>
      </w:r>
      <w:r w:rsidRPr="00EB0EE5">
        <w:rPr>
          <w:sz w:val="24"/>
          <w:szCs w:val="24"/>
        </w:rPr>
        <w:t> – pagal Sutartį Tiekėjui mokėtina suma, įskaitant visus privalomus mokesčius ir išlaidas;</w:t>
      </w:r>
    </w:p>
    <w:p w14:paraId="6FD6E076" w14:textId="77777777" w:rsidR="00805320" w:rsidRPr="00EB0EE5" w:rsidRDefault="00805320" w:rsidP="00805320">
      <w:pPr>
        <w:spacing w:line="257" w:lineRule="atLeast"/>
        <w:jc w:val="both"/>
        <w:rPr>
          <w:color w:val="000000"/>
          <w:sz w:val="24"/>
          <w:szCs w:val="24"/>
        </w:rPr>
      </w:pPr>
      <w:r w:rsidRPr="00EB0EE5">
        <w:rPr>
          <w:color w:val="000000"/>
          <w:sz w:val="24"/>
          <w:szCs w:val="24"/>
        </w:rPr>
        <w:t>1.1.1.11. </w:t>
      </w:r>
      <w:r w:rsidRPr="00EB0EE5">
        <w:rPr>
          <w:b/>
          <w:bCs/>
          <w:color w:val="000000"/>
          <w:sz w:val="24"/>
          <w:szCs w:val="24"/>
        </w:rPr>
        <w:t>Sutarties sąlygos </w:t>
      </w:r>
      <w:r w:rsidRPr="00EB0EE5">
        <w:rPr>
          <w:color w:val="000000"/>
          <w:sz w:val="24"/>
          <w:szCs w:val="24"/>
        </w:rPr>
        <w:t>– Bendrosios sąlygos ir Specialiosios sąlygos kartu;</w:t>
      </w:r>
    </w:p>
    <w:p w14:paraId="216E06D4" w14:textId="77777777" w:rsidR="00805320" w:rsidRPr="00EB0EE5" w:rsidRDefault="00805320" w:rsidP="00805320">
      <w:pPr>
        <w:spacing w:line="257" w:lineRule="atLeast"/>
        <w:jc w:val="both"/>
        <w:rPr>
          <w:color w:val="000000"/>
          <w:sz w:val="24"/>
          <w:szCs w:val="24"/>
        </w:rPr>
      </w:pPr>
      <w:r w:rsidRPr="00EB0EE5">
        <w:rPr>
          <w:color w:val="000000"/>
          <w:sz w:val="24"/>
          <w:szCs w:val="24"/>
        </w:rPr>
        <w:t>1.1.1.12. </w:t>
      </w:r>
      <w:r w:rsidRPr="00EB0EE5">
        <w:rPr>
          <w:b/>
          <w:bCs/>
          <w:color w:val="000000"/>
          <w:sz w:val="24"/>
          <w:szCs w:val="24"/>
        </w:rPr>
        <w:t>Sutartis </w:t>
      </w:r>
      <w:r w:rsidRPr="00EB0EE5">
        <w:rPr>
          <w:color w:val="000000"/>
          <w:sz w:val="24"/>
          <w:szCs w:val="24"/>
        </w:rPr>
        <w:t>– Prekių pirkimo–pardavimo sutartis, kurią sudaro Sutarties sąlygos, Specialiosiose sąlygose išvardyti priedai ir Susitarimai;</w:t>
      </w:r>
    </w:p>
    <w:p w14:paraId="1508C584" w14:textId="77777777" w:rsidR="00805320" w:rsidRPr="00EB0EE5" w:rsidRDefault="00805320" w:rsidP="00805320">
      <w:pPr>
        <w:spacing w:line="257" w:lineRule="atLeast"/>
        <w:jc w:val="both"/>
        <w:rPr>
          <w:color w:val="000000"/>
          <w:sz w:val="24"/>
          <w:szCs w:val="24"/>
        </w:rPr>
      </w:pPr>
      <w:r w:rsidRPr="00EB0EE5">
        <w:rPr>
          <w:color w:val="000000"/>
          <w:sz w:val="24"/>
          <w:szCs w:val="24"/>
        </w:rPr>
        <w:lastRenderedPageBreak/>
        <w:t>1.1.1.13. </w:t>
      </w:r>
      <w:r w:rsidRPr="00EB0EE5">
        <w:rPr>
          <w:b/>
          <w:bCs/>
          <w:color w:val="000000"/>
          <w:sz w:val="24"/>
          <w:szCs w:val="24"/>
        </w:rPr>
        <w:t>Šalis</w:t>
      </w:r>
      <w:r w:rsidRPr="00EB0EE5">
        <w:rPr>
          <w:color w:val="000000"/>
          <w:sz w:val="24"/>
          <w:szCs w:val="24"/>
        </w:rPr>
        <w:t> – Pirkėjas arba Tiekėjas, kiekvienas atskirai, priklausomai nuo konteksto;</w:t>
      </w:r>
    </w:p>
    <w:p w14:paraId="0C8E0BE8" w14:textId="77777777" w:rsidR="00805320" w:rsidRPr="00EB0EE5" w:rsidRDefault="00805320" w:rsidP="00805320">
      <w:pPr>
        <w:spacing w:line="257" w:lineRule="atLeast"/>
        <w:jc w:val="both"/>
        <w:rPr>
          <w:color w:val="000000"/>
          <w:sz w:val="24"/>
          <w:szCs w:val="24"/>
        </w:rPr>
      </w:pPr>
      <w:r w:rsidRPr="00EB0EE5">
        <w:rPr>
          <w:color w:val="000000"/>
          <w:sz w:val="24"/>
          <w:szCs w:val="24"/>
        </w:rPr>
        <w:t>1.1.1.14. </w:t>
      </w:r>
      <w:r w:rsidRPr="00EB0EE5">
        <w:rPr>
          <w:b/>
          <w:bCs/>
          <w:color w:val="000000"/>
          <w:sz w:val="24"/>
          <w:szCs w:val="24"/>
        </w:rPr>
        <w:t>Šalys</w:t>
      </w:r>
      <w:r w:rsidRPr="00EB0EE5">
        <w:rPr>
          <w:color w:val="000000"/>
          <w:sz w:val="24"/>
          <w:szCs w:val="24"/>
        </w:rPr>
        <w:t> – Pirkėjas ir Tiekėjas kartu;</w:t>
      </w:r>
    </w:p>
    <w:p w14:paraId="406B8A8A" w14:textId="77777777" w:rsidR="00805320" w:rsidRPr="00EB0EE5" w:rsidRDefault="00805320" w:rsidP="00805320">
      <w:pPr>
        <w:spacing w:line="257" w:lineRule="atLeast"/>
        <w:jc w:val="both"/>
        <w:rPr>
          <w:color w:val="000000"/>
          <w:sz w:val="24"/>
          <w:szCs w:val="24"/>
        </w:rPr>
      </w:pPr>
      <w:r w:rsidRPr="00EB0EE5">
        <w:rPr>
          <w:color w:val="000000"/>
          <w:sz w:val="24"/>
          <w:szCs w:val="24"/>
        </w:rPr>
        <w:t>1.1.1.15. </w:t>
      </w:r>
      <w:r w:rsidRPr="00EB0EE5">
        <w:rPr>
          <w:b/>
          <w:bCs/>
          <w:color w:val="000000"/>
          <w:sz w:val="24"/>
          <w:szCs w:val="24"/>
        </w:rPr>
        <w:t>Tiekėjas</w:t>
      </w:r>
      <w:r w:rsidRPr="00EB0EE5">
        <w:rPr>
          <w:color w:val="000000"/>
          <w:sz w:val="24"/>
          <w:szCs w:val="24"/>
        </w:rPr>
        <w:t> – asmuo, kuris Specialiosiose sąlygose yra įvardytas kaip Tiekėjas, tiekiantis Specialiosiose sąlygose nurodytas Prekes;</w:t>
      </w:r>
    </w:p>
    <w:p w14:paraId="78AEA001" w14:textId="77777777" w:rsidR="00805320" w:rsidRPr="00EB0EE5" w:rsidRDefault="00805320" w:rsidP="00805320">
      <w:pPr>
        <w:spacing w:line="257" w:lineRule="atLeast"/>
        <w:jc w:val="both"/>
        <w:rPr>
          <w:color w:val="000000"/>
          <w:sz w:val="24"/>
          <w:szCs w:val="24"/>
        </w:rPr>
      </w:pPr>
      <w:r w:rsidRPr="00EB0EE5">
        <w:rPr>
          <w:color w:val="000000"/>
          <w:sz w:val="24"/>
          <w:szCs w:val="24"/>
        </w:rPr>
        <w:t>1.1.1.16. </w:t>
      </w:r>
      <w:r w:rsidRPr="00EB0EE5">
        <w:rPr>
          <w:b/>
          <w:bCs/>
          <w:color w:val="000000"/>
          <w:sz w:val="24"/>
          <w:szCs w:val="24"/>
        </w:rPr>
        <w:t>VPĮ </w:t>
      </w:r>
      <w:r w:rsidRPr="00EB0EE5">
        <w:rPr>
          <w:color w:val="000000"/>
          <w:sz w:val="24"/>
          <w:szCs w:val="24"/>
        </w:rPr>
        <w:t>– Lietuvos Respublikos viešųjų pirkimų įstatymas.</w:t>
      </w:r>
    </w:p>
    <w:p w14:paraId="5E3D3854" w14:textId="77777777" w:rsidR="00805320" w:rsidRPr="00EB0EE5" w:rsidRDefault="00805320" w:rsidP="00805320">
      <w:pPr>
        <w:spacing w:line="257" w:lineRule="atLeast"/>
        <w:jc w:val="both"/>
        <w:rPr>
          <w:color w:val="000000"/>
          <w:sz w:val="24"/>
          <w:szCs w:val="24"/>
        </w:rPr>
      </w:pPr>
      <w:r w:rsidRPr="00EB0EE5">
        <w:rPr>
          <w:color w:val="000000"/>
          <w:sz w:val="24"/>
          <w:szCs w:val="24"/>
        </w:rPr>
        <w:t>1.1.1.17. Kitų Sutartyje didžiąja raide rašomų sąvokų reikšmės yra nurodytos Sutarties tekste.</w:t>
      </w:r>
    </w:p>
    <w:p w14:paraId="6DA6D2FE" w14:textId="77777777" w:rsidR="00805320" w:rsidRPr="00EB0EE5" w:rsidRDefault="00805320" w:rsidP="00805320">
      <w:pPr>
        <w:spacing w:line="257" w:lineRule="atLeast"/>
        <w:jc w:val="both"/>
        <w:rPr>
          <w:color w:val="000000"/>
          <w:sz w:val="24"/>
          <w:szCs w:val="24"/>
        </w:rPr>
      </w:pPr>
      <w:r w:rsidRPr="00EB0EE5">
        <w:rPr>
          <w:color w:val="000000"/>
          <w:sz w:val="24"/>
          <w:szCs w:val="24"/>
        </w:rPr>
        <w:t>1.1.1.18. Sutartyje neapibrėžtos sąvokos suprantamos ir aiškinamos taip, kaip jas apibrėžia VPĮ ir kiti įstatymai bei teisės aktai, galiojantys Sutarties sudarymo ir vykdymo metu.</w:t>
      </w:r>
    </w:p>
    <w:p w14:paraId="33F94A5E" w14:textId="77777777" w:rsidR="00805320" w:rsidRPr="00EB0EE5" w:rsidRDefault="00805320" w:rsidP="00805320">
      <w:pPr>
        <w:spacing w:line="257" w:lineRule="atLeast"/>
        <w:jc w:val="both"/>
        <w:rPr>
          <w:color w:val="000000"/>
          <w:sz w:val="24"/>
          <w:szCs w:val="24"/>
        </w:rPr>
      </w:pPr>
      <w:r w:rsidRPr="00EB0EE5">
        <w:rPr>
          <w:color w:val="000000"/>
          <w:sz w:val="24"/>
          <w:szCs w:val="24"/>
        </w:rPr>
        <w:t>1.1.1.19. Kitos Sutartyje vartojamos sąvokos ir terminai turi bendrinę reikšmę arba artimiausią Sutarties pobūdžiui specialiąją reikšmę, jei Sutartyje nėra nustatyta ir paaiškinta kitokia jų reikšmė.</w:t>
      </w:r>
    </w:p>
    <w:p w14:paraId="7DA6C7CB" w14:textId="77777777" w:rsidR="00805320" w:rsidRPr="00EB0EE5" w:rsidRDefault="00805320" w:rsidP="00805320">
      <w:pPr>
        <w:spacing w:line="257" w:lineRule="atLeast"/>
        <w:ind w:firstLine="62"/>
        <w:jc w:val="both"/>
        <w:rPr>
          <w:color w:val="000000"/>
          <w:sz w:val="24"/>
          <w:szCs w:val="24"/>
        </w:rPr>
      </w:pPr>
    </w:p>
    <w:p w14:paraId="024BBA2D"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1.2.  Sutarties aiškinimas</w:t>
      </w:r>
    </w:p>
    <w:p w14:paraId="2E31F48A" w14:textId="77777777" w:rsidR="00805320" w:rsidRPr="00EB0EE5" w:rsidRDefault="00805320" w:rsidP="00805320">
      <w:pPr>
        <w:spacing w:line="257" w:lineRule="atLeast"/>
        <w:ind w:left="792" w:firstLine="62"/>
        <w:jc w:val="both"/>
        <w:rPr>
          <w:color w:val="000000"/>
          <w:sz w:val="24"/>
          <w:szCs w:val="24"/>
        </w:rPr>
      </w:pPr>
    </w:p>
    <w:p w14:paraId="4D7F21B5" w14:textId="77777777" w:rsidR="00805320" w:rsidRPr="00EB0EE5" w:rsidRDefault="00805320" w:rsidP="00805320">
      <w:pPr>
        <w:spacing w:line="257" w:lineRule="atLeast"/>
        <w:jc w:val="both"/>
        <w:rPr>
          <w:color w:val="000000"/>
          <w:sz w:val="24"/>
          <w:szCs w:val="24"/>
        </w:rPr>
      </w:pPr>
      <w:r w:rsidRPr="00EB0EE5">
        <w:rPr>
          <w:color w:val="000000"/>
          <w:sz w:val="24"/>
          <w:szCs w:val="24"/>
        </w:rPr>
        <w:t>1.2.1. Sutartis yra sudaryta ir turi būti aiškinama pagal Lietuvos Respublikos teisės aktus.</w:t>
      </w:r>
    </w:p>
    <w:p w14:paraId="213D09DA" w14:textId="77777777" w:rsidR="00805320" w:rsidRPr="00EB0EE5" w:rsidRDefault="00805320" w:rsidP="00805320">
      <w:pPr>
        <w:spacing w:line="257" w:lineRule="atLeast"/>
        <w:jc w:val="both"/>
        <w:rPr>
          <w:color w:val="000000"/>
          <w:sz w:val="24"/>
          <w:szCs w:val="24"/>
        </w:rPr>
      </w:pPr>
      <w:r w:rsidRPr="00EB0EE5">
        <w:rPr>
          <w:color w:val="000000"/>
          <w:sz w:val="24"/>
          <w:szCs w:val="24"/>
        </w:rPr>
        <w:t>1.2.2. Jei Bendrosios sąlygos ir (ar) Specialiosios sąlygos prieštarauja VPĮ ir kitų teisės aktų reikalavimams, taikomos VPĮ ir kitų teisės aktų nuostatos.</w:t>
      </w:r>
    </w:p>
    <w:p w14:paraId="3DAFB5A8" w14:textId="77777777" w:rsidR="00805320" w:rsidRPr="00EB0EE5" w:rsidRDefault="00805320" w:rsidP="00805320">
      <w:pPr>
        <w:spacing w:line="257" w:lineRule="atLeast"/>
        <w:jc w:val="both"/>
        <w:rPr>
          <w:color w:val="000000"/>
          <w:sz w:val="24"/>
          <w:szCs w:val="24"/>
        </w:rPr>
      </w:pPr>
      <w:r w:rsidRPr="00EB0EE5">
        <w:rPr>
          <w:color w:val="000000"/>
          <w:sz w:val="24"/>
          <w:szCs w:val="24"/>
        </w:rPr>
        <w:t>1.2.3. Diena Sutartyje reiškia kalendorinę dieną.</w:t>
      </w:r>
    </w:p>
    <w:p w14:paraId="18D8B01F" w14:textId="77777777" w:rsidR="00805320" w:rsidRPr="00EB0EE5" w:rsidRDefault="00805320" w:rsidP="00805320">
      <w:pPr>
        <w:spacing w:line="257" w:lineRule="atLeast"/>
        <w:jc w:val="both"/>
        <w:rPr>
          <w:color w:val="000000"/>
          <w:sz w:val="24"/>
          <w:szCs w:val="24"/>
        </w:rPr>
      </w:pPr>
      <w:r w:rsidRPr="00EB0EE5">
        <w:rPr>
          <w:color w:val="000000"/>
          <w:sz w:val="24"/>
          <w:szCs w:val="24"/>
        </w:rPr>
        <w:t>1.2.4. Darbo diena Sutartyje reiškia bet kurią dieną, išskyrus šeštadienį, sekmadienį ir švenčių dienas Lietuvoje, nurodytas Lietuvos Respublikos darbo kodekse.</w:t>
      </w:r>
    </w:p>
    <w:p w14:paraId="4BE950AE" w14:textId="77777777" w:rsidR="00805320" w:rsidRPr="00EB0EE5" w:rsidRDefault="00805320" w:rsidP="00805320">
      <w:pPr>
        <w:spacing w:line="257" w:lineRule="atLeast"/>
        <w:jc w:val="both"/>
        <w:rPr>
          <w:color w:val="000000"/>
          <w:sz w:val="24"/>
          <w:szCs w:val="24"/>
        </w:rPr>
      </w:pPr>
      <w:r w:rsidRPr="00EB0EE5">
        <w:rPr>
          <w:color w:val="000000"/>
          <w:sz w:val="24"/>
          <w:szCs w:val="24"/>
        </w:rPr>
        <w:t>1.2.5. Terminai pagal Sutartį yra skaičiuojami metais, mėnesiais, savaitėmis, darbo dienomis, kalendorinėmis dienomis ir valandomis ir minutėmis.</w:t>
      </w:r>
    </w:p>
    <w:p w14:paraId="50C8FE9F" w14:textId="77777777" w:rsidR="00805320" w:rsidRPr="00EB0EE5" w:rsidRDefault="00805320" w:rsidP="00805320">
      <w:pPr>
        <w:spacing w:line="257" w:lineRule="atLeast"/>
        <w:jc w:val="both"/>
        <w:rPr>
          <w:color w:val="000000"/>
          <w:sz w:val="24"/>
          <w:szCs w:val="24"/>
        </w:rPr>
      </w:pPr>
      <w:r w:rsidRPr="00EB0EE5">
        <w:rPr>
          <w:color w:val="000000"/>
          <w:sz w:val="24"/>
          <w:szCs w:val="24"/>
        </w:rPr>
        <w:t>1.2.6. Kvalifikacija, rėmimasis kitų ūkio subjektų pajėgumais, Prekių apimtis, peržiūra suprantami taip, kaip nustatyta VPĮ bei jį įgyvendinančiuose teisės aktuose.</w:t>
      </w:r>
    </w:p>
    <w:p w14:paraId="49DD0AAE" w14:textId="77777777" w:rsidR="00805320" w:rsidRPr="00EB0EE5" w:rsidRDefault="00805320" w:rsidP="00805320">
      <w:pPr>
        <w:spacing w:line="257" w:lineRule="atLeast"/>
        <w:jc w:val="both"/>
        <w:rPr>
          <w:color w:val="000000"/>
          <w:sz w:val="24"/>
          <w:szCs w:val="24"/>
        </w:rPr>
      </w:pPr>
      <w:r w:rsidRPr="00EB0EE5">
        <w:rPr>
          <w:color w:val="000000"/>
          <w:sz w:val="24"/>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FEF84C9" w14:textId="77777777" w:rsidR="00805320" w:rsidRPr="00EB0EE5" w:rsidRDefault="00805320" w:rsidP="00805320">
      <w:pPr>
        <w:spacing w:line="257" w:lineRule="atLeast"/>
        <w:jc w:val="both"/>
        <w:rPr>
          <w:color w:val="000000"/>
          <w:sz w:val="24"/>
          <w:szCs w:val="24"/>
        </w:rPr>
      </w:pPr>
      <w:r w:rsidRPr="00EB0EE5">
        <w:rPr>
          <w:color w:val="000000"/>
          <w:sz w:val="24"/>
          <w:szCs w:val="24"/>
        </w:rPr>
        <w:t>1.2.8. Informuoti, pranešti, įspėti arba atsakyti reiškia pateikti informaciją, pranešimą, įspėjimą arba atsakymą Bendrosiose ir (ar) Specialiosiose sąlygose nustatyta tvarka.</w:t>
      </w:r>
    </w:p>
    <w:p w14:paraId="62C5E91C" w14:textId="77777777" w:rsidR="00805320" w:rsidRPr="00EB0EE5" w:rsidRDefault="00805320" w:rsidP="00805320">
      <w:pPr>
        <w:spacing w:line="257" w:lineRule="atLeast"/>
        <w:jc w:val="both"/>
        <w:rPr>
          <w:color w:val="000000"/>
          <w:sz w:val="24"/>
          <w:szCs w:val="24"/>
        </w:rPr>
      </w:pPr>
      <w:r w:rsidRPr="00EB0EE5">
        <w:rPr>
          <w:color w:val="000000"/>
          <w:sz w:val="24"/>
          <w:szCs w:val="24"/>
        </w:rPr>
        <w:t>1.2.9. Patvirtinti reiškia pateikti patvirtinimą raštu arba pasirašyti dokumentą be išlygų ar su išlygomis, išskyrus atvejus, kai asmuo, pasirašydamas dokumentą, nurodo, jog atsisako jį patvirtinti.</w:t>
      </w:r>
    </w:p>
    <w:p w14:paraId="5D8CCC0F" w14:textId="77777777" w:rsidR="00805320" w:rsidRPr="00EB0EE5" w:rsidRDefault="00805320" w:rsidP="00805320">
      <w:pPr>
        <w:spacing w:line="257" w:lineRule="atLeast"/>
        <w:jc w:val="both"/>
        <w:rPr>
          <w:color w:val="000000"/>
          <w:sz w:val="24"/>
          <w:szCs w:val="24"/>
        </w:rPr>
      </w:pPr>
      <w:r w:rsidRPr="00EB0EE5">
        <w:rPr>
          <w:color w:val="000000"/>
          <w:sz w:val="24"/>
          <w:szCs w:val="24"/>
        </w:rPr>
        <w:t>1.2.10. </w:t>
      </w:r>
      <w:r w:rsidRPr="00EB0EE5">
        <w:rPr>
          <w:color w:val="000000"/>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7D4312" w14:textId="77777777" w:rsidR="00805320" w:rsidRPr="00EB0EE5" w:rsidRDefault="00805320" w:rsidP="00805320">
      <w:pPr>
        <w:spacing w:line="257" w:lineRule="atLeast"/>
        <w:jc w:val="both"/>
        <w:rPr>
          <w:color w:val="000000"/>
          <w:sz w:val="24"/>
          <w:szCs w:val="24"/>
        </w:rPr>
      </w:pPr>
      <w:r w:rsidRPr="00EB0EE5">
        <w:rPr>
          <w:color w:val="000000"/>
          <w:sz w:val="24"/>
          <w:szCs w:val="24"/>
        </w:rPr>
        <w:t>1.2.11. </w:t>
      </w:r>
      <w:r w:rsidRPr="00EB0EE5">
        <w:rPr>
          <w:color w:val="000000"/>
          <w:sz w:val="24"/>
          <w:szCs w:val="24"/>
          <w:shd w:val="clear" w:color="auto" w:fill="FFFFFF"/>
        </w:rPr>
        <w:t>Jeigu Sutartyje nurodyta reikšmė skaičiais ir žodžiais skiriasi, vadovaujamasi žodžiais nurodyta reikšme.</w:t>
      </w:r>
    </w:p>
    <w:p w14:paraId="498311C2" w14:textId="77777777" w:rsidR="00805320" w:rsidRPr="00EB0EE5" w:rsidRDefault="00805320" w:rsidP="00805320">
      <w:pPr>
        <w:spacing w:line="257" w:lineRule="atLeast"/>
        <w:jc w:val="both"/>
        <w:rPr>
          <w:color w:val="000000"/>
          <w:sz w:val="24"/>
          <w:szCs w:val="24"/>
        </w:rPr>
      </w:pPr>
      <w:r w:rsidRPr="00EB0EE5">
        <w:rPr>
          <w:color w:val="000000"/>
          <w:sz w:val="24"/>
          <w:szCs w:val="24"/>
        </w:rPr>
        <w:t>1.2.12. </w:t>
      </w:r>
      <w:r w:rsidRPr="00EB0EE5">
        <w:rPr>
          <w:color w:val="000000"/>
          <w:sz w:val="24"/>
          <w:szCs w:val="24"/>
          <w:shd w:val="clear" w:color="auto" w:fill="FFFFFF"/>
        </w:rPr>
        <w:t>Jei pateikiamos nuorodos į teisės aktus, turi būti taikomos aktualios teisės aktų redakcijos, jeigu nenurodyta kitaip.</w:t>
      </w:r>
    </w:p>
    <w:p w14:paraId="5E1E7B18"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1.3. Dokumentų viršenybė</w:t>
      </w:r>
    </w:p>
    <w:p w14:paraId="526535CA" w14:textId="77777777" w:rsidR="00805320" w:rsidRPr="00EB0EE5" w:rsidRDefault="00805320" w:rsidP="00805320">
      <w:pPr>
        <w:spacing w:line="257" w:lineRule="atLeast"/>
        <w:ind w:firstLine="62"/>
        <w:jc w:val="both"/>
        <w:rPr>
          <w:color w:val="000000"/>
          <w:sz w:val="24"/>
          <w:szCs w:val="24"/>
        </w:rPr>
      </w:pPr>
    </w:p>
    <w:p w14:paraId="0FCD59B5" w14:textId="77777777" w:rsidR="00805320" w:rsidRPr="00EB0EE5" w:rsidRDefault="00805320" w:rsidP="00805320">
      <w:pPr>
        <w:spacing w:line="257" w:lineRule="atLeast"/>
        <w:jc w:val="both"/>
        <w:rPr>
          <w:color w:val="000000"/>
          <w:sz w:val="24"/>
          <w:szCs w:val="24"/>
        </w:rPr>
      </w:pPr>
      <w:r w:rsidRPr="00EB0EE5">
        <w:rPr>
          <w:color w:val="000000"/>
          <w:sz w:val="24"/>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3F727A1" w14:textId="77777777" w:rsidR="00805320" w:rsidRPr="00EB0EE5" w:rsidRDefault="00805320" w:rsidP="00805320">
      <w:pPr>
        <w:spacing w:line="276" w:lineRule="atLeast"/>
        <w:jc w:val="both"/>
        <w:rPr>
          <w:color w:val="000000"/>
          <w:sz w:val="24"/>
          <w:szCs w:val="24"/>
        </w:rPr>
      </w:pPr>
      <w:r w:rsidRPr="00EB0EE5">
        <w:rPr>
          <w:color w:val="000000"/>
          <w:sz w:val="24"/>
          <w:szCs w:val="24"/>
        </w:rPr>
        <w:t>1.3.1.1. Techninė specifikacija;</w:t>
      </w:r>
    </w:p>
    <w:p w14:paraId="4BB83224" w14:textId="77777777" w:rsidR="00805320" w:rsidRPr="00EB0EE5" w:rsidRDefault="00805320" w:rsidP="00805320">
      <w:pPr>
        <w:spacing w:line="276" w:lineRule="atLeast"/>
        <w:jc w:val="both"/>
        <w:rPr>
          <w:color w:val="000000"/>
          <w:sz w:val="24"/>
          <w:szCs w:val="24"/>
        </w:rPr>
      </w:pPr>
      <w:r w:rsidRPr="00EB0EE5">
        <w:rPr>
          <w:color w:val="000000"/>
          <w:sz w:val="24"/>
          <w:szCs w:val="24"/>
        </w:rPr>
        <w:t>1.3.1.2. Specialiosios sąlygos;</w:t>
      </w:r>
    </w:p>
    <w:p w14:paraId="74686312" w14:textId="77777777" w:rsidR="00805320" w:rsidRPr="00EB0EE5" w:rsidRDefault="00805320" w:rsidP="00805320">
      <w:pPr>
        <w:spacing w:line="276" w:lineRule="atLeast"/>
        <w:jc w:val="both"/>
        <w:rPr>
          <w:color w:val="000000"/>
          <w:sz w:val="24"/>
          <w:szCs w:val="24"/>
        </w:rPr>
      </w:pPr>
      <w:r w:rsidRPr="00EB0EE5">
        <w:rPr>
          <w:color w:val="000000"/>
          <w:sz w:val="24"/>
          <w:szCs w:val="24"/>
        </w:rPr>
        <w:t>1.3.1.3. Bendrosios sąlygos;</w:t>
      </w:r>
    </w:p>
    <w:p w14:paraId="63AD9B21" w14:textId="77777777" w:rsidR="00805320" w:rsidRPr="00EB0EE5" w:rsidRDefault="00805320" w:rsidP="00805320">
      <w:pPr>
        <w:spacing w:line="276" w:lineRule="atLeast"/>
        <w:jc w:val="both"/>
        <w:rPr>
          <w:color w:val="000000"/>
          <w:sz w:val="24"/>
          <w:szCs w:val="24"/>
        </w:rPr>
      </w:pPr>
      <w:r w:rsidRPr="00EB0EE5">
        <w:rPr>
          <w:color w:val="000000"/>
          <w:sz w:val="24"/>
          <w:szCs w:val="24"/>
        </w:rPr>
        <w:t>1.3.1.4. Pirkimo dokumentai (išskyrus techninę specifikaciją);</w:t>
      </w:r>
    </w:p>
    <w:p w14:paraId="162528EB" w14:textId="77777777" w:rsidR="00805320" w:rsidRPr="00EB0EE5" w:rsidRDefault="00805320" w:rsidP="00805320">
      <w:pPr>
        <w:spacing w:line="276" w:lineRule="atLeast"/>
        <w:jc w:val="both"/>
        <w:rPr>
          <w:color w:val="000000"/>
          <w:sz w:val="24"/>
          <w:szCs w:val="24"/>
        </w:rPr>
      </w:pPr>
      <w:r w:rsidRPr="00EB0EE5">
        <w:rPr>
          <w:color w:val="000000"/>
          <w:sz w:val="24"/>
          <w:szCs w:val="24"/>
        </w:rPr>
        <w:t>1.3.1.5. Pasiūlymas;</w:t>
      </w:r>
    </w:p>
    <w:p w14:paraId="2A9F7060" w14:textId="77777777" w:rsidR="00805320" w:rsidRPr="00EB0EE5" w:rsidRDefault="00805320" w:rsidP="00805320">
      <w:pPr>
        <w:spacing w:line="276" w:lineRule="atLeast"/>
        <w:jc w:val="both"/>
        <w:rPr>
          <w:color w:val="000000"/>
          <w:sz w:val="24"/>
          <w:szCs w:val="24"/>
        </w:rPr>
      </w:pPr>
      <w:r w:rsidRPr="00EB0EE5">
        <w:rPr>
          <w:color w:val="000000"/>
          <w:sz w:val="24"/>
          <w:szCs w:val="24"/>
        </w:rPr>
        <w:t>1.3.1.6. Kiti Specialiosiose sąlygose išvardinti priedai.</w:t>
      </w:r>
    </w:p>
    <w:p w14:paraId="41A6E4C6" w14:textId="77777777" w:rsidR="00805320" w:rsidRPr="00EB0EE5" w:rsidRDefault="00805320" w:rsidP="00805320">
      <w:pPr>
        <w:spacing w:line="257" w:lineRule="atLeast"/>
        <w:jc w:val="both"/>
        <w:rPr>
          <w:color w:val="000000"/>
          <w:sz w:val="24"/>
          <w:szCs w:val="24"/>
        </w:rPr>
      </w:pPr>
      <w:r w:rsidRPr="00EB0EE5">
        <w:rPr>
          <w:color w:val="000000"/>
          <w:sz w:val="24"/>
          <w:szCs w:val="24"/>
        </w:rPr>
        <w:t>1.3.2. Tuo atveju, kai Šalių Susitarimu yra keičiamos Sutarties sąlygos, naujai sutartos Sutarties sąlygos turi viršenybę prieš pakeistąsias.</w:t>
      </w:r>
    </w:p>
    <w:p w14:paraId="3AA347DD"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1.3.3. Jeigu Šalys susitaria dėl Sutarties sąlygų arba priedo papildymo nauja sąlyga, neatitikimo ar neaiškumo atveju tokia sąlyga turi viršenybę atitinkamai kitų Sutarties sąlygų arba kitų to priedo </w:t>
      </w:r>
      <w:r w:rsidRPr="00EB0EE5">
        <w:rPr>
          <w:color w:val="000000"/>
          <w:sz w:val="24"/>
          <w:szCs w:val="24"/>
        </w:rPr>
        <w:lastRenderedPageBreak/>
        <w:t>sąlygų atžvilgiu.</w:t>
      </w:r>
    </w:p>
    <w:p w14:paraId="2508AB26" w14:textId="77777777" w:rsidR="00805320" w:rsidRPr="00EB0EE5" w:rsidRDefault="00805320" w:rsidP="00805320">
      <w:pPr>
        <w:spacing w:line="257" w:lineRule="atLeast"/>
        <w:jc w:val="both"/>
        <w:rPr>
          <w:color w:val="000000"/>
          <w:sz w:val="24"/>
          <w:szCs w:val="24"/>
        </w:rPr>
      </w:pPr>
      <w:r w:rsidRPr="00EB0EE5">
        <w:rPr>
          <w:color w:val="000000"/>
          <w:sz w:val="24"/>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EB0EE5">
        <w:rPr>
          <w:color w:val="000000"/>
          <w:sz w:val="24"/>
          <w:szCs w:val="24"/>
          <w:vertAlign w:val="superscript"/>
        </w:rPr>
        <w:t>1</w:t>
      </w:r>
      <w:r w:rsidRPr="00EB0EE5">
        <w:rPr>
          <w:color w:val="000000"/>
          <w:sz w:val="24"/>
          <w:szCs w:val="24"/>
        </w:rPr>
        <w:t>).</w:t>
      </w:r>
    </w:p>
    <w:p w14:paraId="3EA003FD"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2.  SUTARTIES DALYKAS</w:t>
      </w:r>
    </w:p>
    <w:p w14:paraId="1BC5CA58" w14:textId="77777777" w:rsidR="00805320" w:rsidRPr="00EB0EE5" w:rsidRDefault="00805320" w:rsidP="00805320">
      <w:pPr>
        <w:spacing w:line="257" w:lineRule="atLeast"/>
        <w:ind w:firstLine="62"/>
        <w:jc w:val="both"/>
        <w:rPr>
          <w:color w:val="000000"/>
          <w:sz w:val="24"/>
          <w:szCs w:val="24"/>
        </w:rPr>
      </w:pPr>
    </w:p>
    <w:p w14:paraId="0DF045BF" w14:textId="77777777" w:rsidR="00805320" w:rsidRPr="00EB0EE5" w:rsidRDefault="00805320" w:rsidP="00805320">
      <w:pPr>
        <w:spacing w:line="257" w:lineRule="atLeast"/>
        <w:jc w:val="both"/>
        <w:rPr>
          <w:color w:val="000000"/>
          <w:sz w:val="24"/>
          <w:szCs w:val="24"/>
        </w:rPr>
      </w:pPr>
      <w:r w:rsidRPr="00EB0EE5">
        <w:rPr>
          <w:color w:val="000000"/>
          <w:sz w:val="24"/>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5B07791" w14:textId="77777777" w:rsidR="00805320" w:rsidRPr="00EB0EE5" w:rsidRDefault="00805320" w:rsidP="00805320">
      <w:pPr>
        <w:spacing w:line="257" w:lineRule="atLeast"/>
        <w:jc w:val="both"/>
        <w:rPr>
          <w:color w:val="000000"/>
          <w:sz w:val="24"/>
          <w:szCs w:val="24"/>
        </w:rPr>
      </w:pPr>
      <w:r w:rsidRPr="00EB0EE5">
        <w:rPr>
          <w:color w:val="000000"/>
          <w:sz w:val="24"/>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DE7E4F1" w14:textId="77777777" w:rsidR="00805320" w:rsidRPr="00EB0EE5" w:rsidRDefault="00805320" w:rsidP="00805320">
      <w:pPr>
        <w:spacing w:line="257" w:lineRule="atLeast"/>
        <w:jc w:val="both"/>
        <w:rPr>
          <w:color w:val="000000"/>
          <w:sz w:val="24"/>
          <w:szCs w:val="24"/>
        </w:rPr>
      </w:pPr>
      <w:r w:rsidRPr="00EB0EE5">
        <w:rPr>
          <w:color w:val="000000"/>
          <w:sz w:val="24"/>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446E7A3" w14:textId="77777777" w:rsidR="00805320" w:rsidRPr="00EB0EE5" w:rsidRDefault="00805320" w:rsidP="00805320">
      <w:pPr>
        <w:spacing w:line="257" w:lineRule="atLeast"/>
        <w:ind w:firstLine="62"/>
        <w:jc w:val="both"/>
        <w:rPr>
          <w:color w:val="000000"/>
          <w:sz w:val="24"/>
          <w:szCs w:val="24"/>
        </w:rPr>
      </w:pPr>
    </w:p>
    <w:p w14:paraId="5F313C3E"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3.  TIEKĖJAS IR KITI SUTARTIES VYKDYMUI PASITELKIAMI ASMENYS</w:t>
      </w:r>
    </w:p>
    <w:p w14:paraId="7EE1033E" w14:textId="77777777" w:rsidR="00805320" w:rsidRPr="00EB0EE5" w:rsidRDefault="00805320" w:rsidP="00805320">
      <w:pPr>
        <w:spacing w:line="257" w:lineRule="atLeast"/>
        <w:ind w:firstLine="62"/>
        <w:rPr>
          <w:color w:val="000000"/>
          <w:sz w:val="24"/>
          <w:szCs w:val="24"/>
        </w:rPr>
      </w:pPr>
    </w:p>
    <w:p w14:paraId="194650DF"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3.1.  Kvalifikacija ir kiti Tiekėjo pasiūlymu prisiimti įsipareigojimai</w:t>
      </w:r>
    </w:p>
    <w:p w14:paraId="39992B7E" w14:textId="77777777" w:rsidR="00805320" w:rsidRPr="00EB0EE5" w:rsidRDefault="00805320" w:rsidP="00805320">
      <w:pPr>
        <w:spacing w:line="257" w:lineRule="atLeast"/>
        <w:ind w:firstLine="62"/>
        <w:jc w:val="both"/>
        <w:rPr>
          <w:color w:val="000000"/>
          <w:sz w:val="24"/>
          <w:szCs w:val="24"/>
        </w:rPr>
      </w:pPr>
    </w:p>
    <w:p w14:paraId="44264841" w14:textId="77777777" w:rsidR="00805320" w:rsidRPr="00EB0EE5" w:rsidRDefault="00805320" w:rsidP="00805320">
      <w:pPr>
        <w:spacing w:line="257" w:lineRule="atLeast"/>
        <w:jc w:val="both"/>
        <w:rPr>
          <w:color w:val="000000"/>
          <w:sz w:val="24"/>
          <w:szCs w:val="24"/>
        </w:rPr>
      </w:pPr>
      <w:r w:rsidRPr="00EB0EE5">
        <w:rPr>
          <w:color w:val="000000"/>
          <w:sz w:val="24"/>
          <w:szCs w:val="24"/>
        </w:rPr>
        <w:t>3.1.1. Tiekėjas atsako už tai, kad visą Sutarties vykdymo laikotarpį Tiekėjas būtų kompetentingas, patikimas ir pajėgus (įskaitant ūkio subjektų, kurių pajėgumais remiasi Tiekėjas, pajėgumus) įvykdyti Sutarties reikalavimus:</w:t>
      </w:r>
    </w:p>
    <w:p w14:paraId="0BAECA65"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3.1.1.1. turėtų teisę verstis ta veikla, kuri yra reikalinga Sutarčiai įvykdyti. </w:t>
      </w:r>
      <w:r w:rsidRPr="00EB0EE5">
        <w:rPr>
          <w:rFonts w:eastAsia="Arial"/>
          <w:kern w:val="2"/>
          <w:sz w:val="24"/>
          <w:szCs w:val="24"/>
        </w:rPr>
        <w:t>Pirkėjui pareikalavus, Tiekėjas turi pateikti dokumentus, įrodančius, kad Sutartį vykdo tik tokią teisę turintys asmenys</w:t>
      </w:r>
      <w:r w:rsidRPr="00EB0EE5">
        <w:rPr>
          <w:color w:val="000000"/>
          <w:sz w:val="24"/>
          <w:szCs w:val="24"/>
        </w:rPr>
        <w:t>;</w:t>
      </w:r>
    </w:p>
    <w:p w14:paraId="4B9743EE" w14:textId="77777777" w:rsidR="00805320" w:rsidRPr="00EB0EE5" w:rsidRDefault="00805320" w:rsidP="00805320">
      <w:pPr>
        <w:spacing w:line="257" w:lineRule="atLeast"/>
        <w:jc w:val="both"/>
        <w:rPr>
          <w:color w:val="000000"/>
          <w:sz w:val="24"/>
          <w:szCs w:val="24"/>
        </w:rPr>
      </w:pPr>
      <w:r w:rsidRPr="00EB0EE5">
        <w:rPr>
          <w:color w:val="000000"/>
          <w:sz w:val="24"/>
          <w:szCs w:val="24"/>
        </w:rPr>
        <w:t>3.1.1.2. atitiktų tiekėjų kvalifikacijai pirkimo dokumentuose nustatytus reikalavimus bei neturėtų pirkimo dokumentuose nustatytų pašalinimo pagrindų;</w:t>
      </w:r>
    </w:p>
    <w:p w14:paraId="0515E6FE"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3.1.1.3. laikytųsi Tiekėjo pasiūlyme nurodytų įsipareigojimų, įskaitant, bet neapsiribojant – atitiktų pasiūlyme nurodytų kriterijų, dėl kurių jo pasiūlymas buvo išrinktas ekonomiškai naudingiausiu </w:t>
      </w:r>
      <w:r w:rsidRPr="00EB0EE5">
        <w:rPr>
          <w:rFonts w:eastAsia="Arial"/>
          <w:kern w:val="2"/>
          <w:sz w:val="24"/>
          <w:szCs w:val="24"/>
        </w:rPr>
        <w:t xml:space="preserve">(toliau – </w:t>
      </w:r>
      <w:r w:rsidRPr="00EB0EE5">
        <w:rPr>
          <w:rFonts w:eastAsia="Arial"/>
          <w:b/>
          <w:bCs/>
          <w:kern w:val="2"/>
          <w:sz w:val="24"/>
          <w:szCs w:val="24"/>
        </w:rPr>
        <w:t>Kokybiniai kriterijai</w:t>
      </w:r>
      <w:r w:rsidRPr="00EB0EE5">
        <w:rPr>
          <w:rFonts w:eastAsia="Arial"/>
          <w:kern w:val="2"/>
          <w:sz w:val="24"/>
          <w:szCs w:val="24"/>
        </w:rPr>
        <w:t>),</w:t>
      </w:r>
      <w:r w:rsidRPr="00EB0EE5">
        <w:rPr>
          <w:color w:val="000000"/>
          <w:sz w:val="24"/>
          <w:szCs w:val="24"/>
        </w:rPr>
        <w:t xml:space="preserve"> reikšmes ir parametrus</w:t>
      </w:r>
      <w:r w:rsidRPr="00EB0EE5">
        <w:rPr>
          <w:color w:val="000000"/>
          <w:kern w:val="2"/>
          <w:sz w:val="24"/>
          <w:szCs w:val="24"/>
        </w:rPr>
        <w:t xml:space="preserve">. </w:t>
      </w:r>
      <w:r w:rsidRPr="00EB0EE5">
        <w:rPr>
          <w:rFonts w:eastAsia="Arial"/>
          <w:kern w:val="2"/>
          <w:sz w:val="24"/>
          <w:szCs w:val="24"/>
        </w:rPr>
        <w:t>Šiame papunktyje nurodytų įsipareigojimų laikymosi tikrinimo tvarka nustatoma Specialiosiose sąlygose;</w:t>
      </w:r>
    </w:p>
    <w:p w14:paraId="344B5678" w14:textId="77777777" w:rsidR="00805320" w:rsidRPr="00EB0EE5" w:rsidRDefault="00805320" w:rsidP="00805320">
      <w:pPr>
        <w:spacing w:line="257" w:lineRule="atLeast"/>
        <w:jc w:val="both"/>
        <w:rPr>
          <w:color w:val="000000"/>
          <w:sz w:val="24"/>
          <w:szCs w:val="24"/>
        </w:rPr>
      </w:pPr>
      <w:r w:rsidRPr="00EB0EE5">
        <w:rPr>
          <w:color w:val="000000"/>
          <w:sz w:val="24"/>
          <w:szCs w:val="24"/>
        </w:rPr>
        <w:t>3.1.1.4. užtikrintų nustatytų kokybės vadybos sistemos ir (arba) aplinkos apsaugos vadybos sistemos standartų taikymą, jeigu to reikalaujama pirkimo dokumentuose, ir turėtų tą patvirtinančius dokumentus;</w:t>
      </w:r>
    </w:p>
    <w:p w14:paraId="49411C46" w14:textId="77777777" w:rsidR="00805320" w:rsidRPr="00EB0EE5" w:rsidRDefault="00805320" w:rsidP="00805320">
      <w:pPr>
        <w:spacing w:line="257" w:lineRule="atLeast"/>
        <w:jc w:val="both"/>
        <w:rPr>
          <w:color w:val="000000"/>
          <w:sz w:val="24"/>
          <w:szCs w:val="24"/>
        </w:rPr>
      </w:pPr>
      <w:r w:rsidRPr="00EB0EE5">
        <w:rPr>
          <w:color w:val="000000"/>
          <w:sz w:val="24"/>
          <w:szCs w:val="24"/>
        </w:rPr>
        <w:t>3.1.1.5. </w:t>
      </w:r>
      <w:r w:rsidRPr="00EB0EE5">
        <w:rPr>
          <w:color w:val="000000"/>
          <w:sz w:val="24"/>
          <w:szCs w:val="24"/>
          <w:shd w:val="clear" w:color="auto" w:fill="FFFFFF"/>
        </w:rPr>
        <w:t xml:space="preserve">atitiktų nacionalinio saugumo interesus </w:t>
      </w:r>
      <w:r w:rsidRPr="00EB0EE5">
        <w:rPr>
          <w:rFonts w:eastAsia="Arial"/>
          <w:kern w:val="2"/>
          <w:sz w:val="24"/>
          <w:szCs w:val="24"/>
        </w:rPr>
        <w:t>bei nebūtų registruotas (nuolat gyvenantis ar turintis pilietybę) nepatikimomis laikomose valstybėse ar teritorijose</w:t>
      </w:r>
      <w:r w:rsidRPr="00EB0EE5">
        <w:rPr>
          <w:color w:val="000000"/>
          <w:sz w:val="24"/>
          <w:szCs w:val="24"/>
          <w:shd w:val="clear" w:color="auto" w:fill="FFFFFF"/>
        </w:rPr>
        <w:t>, jei tokie reikalavimai buvo numatyti pirkimo dokumentuose</w:t>
      </w:r>
      <w:r w:rsidRPr="00EB0EE5">
        <w:rPr>
          <w:color w:val="000000"/>
          <w:sz w:val="24"/>
          <w:szCs w:val="24"/>
        </w:rPr>
        <w:t>.</w:t>
      </w:r>
    </w:p>
    <w:p w14:paraId="61E68BBC" w14:textId="77777777" w:rsidR="00805320" w:rsidRPr="00EB0EE5" w:rsidRDefault="00805320" w:rsidP="00805320">
      <w:pPr>
        <w:jc w:val="both"/>
        <w:rPr>
          <w:color w:val="000000"/>
          <w:sz w:val="24"/>
          <w:szCs w:val="24"/>
        </w:rPr>
      </w:pPr>
      <w:r w:rsidRPr="00EB0EE5">
        <w:rPr>
          <w:color w:val="000000"/>
          <w:sz w:val="24"/>
          <w:szCs w:val="24"/>
        </w:rPr>
        <w:t xml:space="preserve">3.1.2. Tuo atveju, kai Tiekėjas yra jungtinės veiklos </w:t>
      </w:r>
      <w:r w:rsidRPr="00EB0EE5">
        <w:rPr>
          <w:rFonts w:eastAsia="Arial"/>
          <w:kern w:val="2"/>
          <w:sz w:val="24"/>
          <w:szCs w:val="24"/>
        </w:rPr>
        <w:t>sutarties pagrindu veikianti tiekėjų grupė</w:t>
      </w:r>
      <w:r w:rsidRPr="00EB0EE5">
        <w:rPr>
          <w:color w:val="000000"/>
          <w:sz w:val="24"/>
          <w:szCs w:val="24"/>
        </w:rPr>
        <w:t>, jos nariai Pirkėjui už Sutarties vykdymą atsako solidariai. </w:t>
      </w:r>
      <w:r w:rsidRPr="00EB0EE5">
        <w:rPr>
          <w:color w:val="000000"/>
          <w:sz w:val="24"/>
          <w:szCs w:val="24"/>
          <w:shd w:val="clear" w:color="auto" w:fill="FFFFFF"/>
        </w:rPr>
        <w:t>Jeigu Tiekėjas remiasi </w:t>
      </w:r>
      <w:r w:rsidRPr="00EB0EE5">
        <w:rPr>
          <w:color w:val="000000"/>
          <w:sz w:val="24"/>
          <w:szCs w:val="24"/>
        </w:rPr>
        <w:t>ūkio </w:t>
      </w:r>
      <w:r w:rsidRPr="00EB0EE5">
        <w:rPr>
          <w:color w:val="000000"/>
          <w:sz w:val="24"/>
          <w:szCs w:val="24"/>
          <w:shd w:val="clear" w:color="auto" w:fill="FFFFFF"/>
        </w:rPr>
        <w:t>subjektų pajėgumais, siekdamas atitikti finansinio ir ekonominio pajėgumo reikalavimus, Tiekėjas su tokiais </w:t>
      </w:r>
      <w:r w:rsidRPr="00EB0EE5">
        <w:rPr>
          <w:color w:val="000000"/>
          <w:sz w:val="24"/>
          <w:szCs w:val="24"/>
        </w:rPr>
        <w:t>ūkio </w:t>
      </w:r>
      <w:r w:rsidRPr="00EB0EE5">
        <w:rPr>
          <w:color w:val="000000"/>
          <w:sz w:val="24"/>
          <w:szCs w:val="24"/>
          <w:shd w:val="clear" w:color="auto" w:fill="FFFFFF"/>
        </w:rPr>
        <w:t>subjektais už Sutarties vykdymą atsako solidariai (jeigu to buvo reikalaujama pirkimo dokumentuose).</w:t>
      </w:r>
    </w:p>
    <w:p w14:paraId="648B911F" w14:textId="77777777" w:rsidR="00805320" w:rsidRPr="00EB0EE5" w:rsidRDefault="00805320" w:rsidP="00805320">
      <w:pPr>
        <w:jc w:val="both"/>
        <w:rPr>
          <w:color w:val="000000"/>
          <w:sz w:val="24"/>
          <w:szCs w:val="24"/>
        </w:rPr>
      </w:pPr>
      <w:r w:rsidRPr="00EB0EE5">
        <w:rPr>
          <w:color w:val="000000"/>
          <w:sz w:val="24"/>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94B4CB1" w14:textId="77777777" w:rsidR="00805320" w:rsidRPr="00EB0EE5" w:rsidRDefault="00805320" w:rsidP="00805320">
      <w:pPr>
        <w:spacing w:line="257" w:lineRule="atLeast"/>
        <w:ind w:firstLine="62"/>
        <w:jc w:val="both"/>
        <w:rPr>
          <w:color w:val="000000"/>
          <w:sz w:val="24"/>
          <w:szCs w:val="24"/>
        </w:rPr>
      </w:pPr>
    </w:p>
    <w:p w14:paraId="38CA1ADC"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lastRenderedPageBreak/>
        <w:t>3.2.</w:t>
      </w:r>
      <w:r w:rsidRPr="00EB0EE5">
        <w:rPr>
          <w:color w:val="000000"/>
          <w:sz w:val="24"/>
          <w:szCs w:val="24"/>
        </w:rPr>
        <w:t xml:space="preserve">  </w:t>
      </w:r>
      <w:r w:rsidRPr="00EB0EE5">
        <w:rPr>
          <w:b/>
          <w:bCs/>
          <w:color w:val="000000"/>
          <w:sz w:val="24"/>
          <w:szCs w:val="24"/>
        </w:rPr>
        <w:t>Subtiekėjų bei specialistų pasitelkimas ir keitimas</w:t>
      </w:r>
    </w:p>
    <w:p w14:paraId="3C754DBA" w14:textId="77777777" w:rsidR="00805320" w:rsidRPr="00EB0EE5" w:rsidRDefault="00805320" w:rsidP="00805320">
      <w:pPr>
        <w:spacing w:line="257" w:lineRule="atLeast"/>
        <w:ind w:firstLine="62"/>
        <w:jc w:val="both"/>
        <w:rPr>
          <w:color w:val="000000"/>
          <w:sz w:val="24"/>
          <w:szCs w:val="24"/>
        </w:rPr>
      </w:pPr>
    </w:p>
    <w:p w14:paraId="7B33B04F" w14:textId="77777777" w:rsidR="00805320" w:rsidRPr="00EB0EE5" w:rsidRDefault="00805320" w:rsidP="00805320">
      <w:pPr>
        <w:pBdr>
          <w:top w:val="nil"/>
          <w:left w:val="nil"/>
          <w:bottom w:val="nil"/>
          <w:right w:val="nil"/>
          <w:between w:val="nil"/>
        </w:pBdr>
        <w:tabs>
          <w:tab w:val="left" w:pos="567"/>
          <w:tab w:val="left" w:pos="851"/>
          <w:tab w:val="left" w:pos="992"/>
          <w:tab w:val="left" w:pos="1134"/>
        </w:tabs>
        <w:jc w:val="both"/>
        <w:rPr>
          <w:rFonts w:eastAsia="Arial"/>
          <w:kern w:val="2"/>
          <w:sz w:val="24"/>
          <w:szCs w:val="24"/>
          <w:shd w:val="clear" w:color="auto" w:fill="FFFFFF"/>
        </w:rPr>
      </w:pPr>
      <w:r w:rsidRPr="00EB0EE5">
        <w:rPr>
          <w:rFonts w:eastAsia="Arial"/>
          <w:kern w:val="2"/>
          <w:sz w:val="24"/>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8FFBB71" w14:textId="77777777" w:rsidR="00805320" w:rsidRPr="00EB0EE5" w:rsidRDefault="00805320" w:rsidP="00805320">
      <w:pPr>
        <w:pBdr>
          <w:top w:val="nil"/>
          <w:left w:val="nil"/>
          <w:bottom w:val="nil"/>
          <w:right w:val="nil"/>
          <w:between w:val="nil"/>
        </w:pBdr>
        <w:tabs>
          <w:tab w:val="left" w:pos="567"/>
          <w:tab w:val="left" w:pos="851"/>
          <w:tab w:val="left" w:pos="992"/>
          <w:tab w:val="left" w:pos="1134"/>
        </w:tabs>
        <w:jc w:val="both"/>
        <w:rPr>
          <w:rFonts w:eastAsia="Arial"/>
          <w:kern w:val="2"/>
          <w:sz w:val="24"/>
          <w:szCs w:val="24"/>
          <w:shd w:val="clear" w:color="auto" w:fill="FFFFFF"/>
        </w:rPr>
      </w:pPr>
      <w:r w:rsidRPr="00EB0EE5">
        <w:rPr>
          <w:rFonts w:eastAsia="Arial"/>
          <w:kern w:val="2"/>
          <w:sz w:val="24"/>
          <w:szCs w:val="24"/>
        </w:rPr>
        <w:t>3.2.2. Sutarties vykdymui pasitelkiami subtiekėjai ir (ar) specialistai (jeigu tokie pasitelkiami) nurodomi Specialiosiose sąlygose.</w:t>
      </w:r>
    </w:p>
    <w:p w14:paraId="55C69187" w14:textId="77777777" w:rsidR="00805320" w:rsidRPr="00EB0EE5" w:rsidRDefault="00805320" w:rsidP="00805320">
      <w:pPr>
        <w:pBdr>
          <w:top w:val="nil"/>
          <w:left w:val="nil"/>
          <w:bottom w:val="nil"/>
          <w:right w:val="nil"/>
          <w:between w:val="nil"/>
        </w:pBdr>
        <w:tabs>
          <w:tab w:val="left" w:pos="567"/>
          <w:tab w:val="left" w:pos="851"/>
          <w:tab w:val="left" w:pos="992"/>
          <w:tab w:val="left" w:pos="1134"/>
        </w:tabs>
        <w:jc w:val="both"/>
        <w:rPr>
          <w:rFonts w:eastAsia="Arial"/>
          <w:kern w:val="2"/>
          <w:sz w:val="24"/>
          <w:szCs w:val="24"/>
        </w:rPr>
      </w:pPr>
      <w:r w:rsidRPr="00EB0EE5">
        <w:rPr>
          <w:rFonts w:eastAsia="Arial"/>
          <w:kern w:val="2"/>
          <w:sz w:val="24"/>
          <w:szCs w:val="24"/>
        </w:rPr>
        <w:t>3.2.3. Tiekėjas gali keisti ir (ar) pasitelkti subtiekėjus ir (ar) specialistus šiame Sutarties poskyryje nustatytais atvejais ir tvarka.</w:t>
      </w:r>
    </w:p>
    <w:p w14:paraId="3DC9B9B7" w14:textId="77777777" w:rsidR="00805320" w:rsidRPr="00EB0EE5" w:rsidRDefault="00805320" w:rsidP="00805320">
      <w:pPr>
        <w:pBdr>
          <w:top w:val="nil"/>
          <w:left w:val="nil"/>
          <w:bottom w:val="nil"/>
          <w:right w:val="nil"/>
          <w:between w:val="nil"/>
        </w:pBdr>
        <w:tabs>
          <w:tab w:val="left" w:pos="709"/>
          <w:tab w:val="left" w:pos="851"/>
          <w:tab w:val="left" w:pos="1134"/>
        </w:tabs>
        <w:jc w:val="both"/>
        <w:rPr>
          <w:rFonts w:eastAsia="Cambria"/>
          <w:kern w:val="2"/>
          <w:sz w:val="24"/>
          <w:szCs w:val="24"/>
          <w:shd w:val="clear" w:color="auto" w:fill="FFFFFF"/>
        </w:rPr>
      </w:pPr>
      <w:r w:rsidRPr="00EB0EE5">
        <w:rPr>
          <w:rFonts w:eastAsia="Cambria"/>
          <w:kern w:val="2"/>
          <w:sz w:val="24"/>
          <w:szCs w:val="24"/>
        </w:rPr>
        <w:t>3.2.4. Naujas subtiekėjas ar specialistas gali pradėti vykdyti jiems Tiekėjo pavestus įsipareigojimus pagal Sutartį ne anksčiau, nei bus pasirašytas Susitarimas.</w:t>
      </w:r>
    </w:p>
    <w:p w14:paraId="7EE67ADE" w14:textId="77777777" w:rsidR="00805320" w:rsidRPr="00EB0EE5" w:rsidRDefault="00805320" w:rsidP="00805320">
      <w:pPr>
        <w:pBdr>
          <w:top w:val="nil"/>
          <w:left w:val="nil"/>
          <w:bottom w:val="nil"/>
          <w:right w:val="nil"/>
          <w:between w:val="nil"/>
        </w:pBdr>
        <w:tabs>
          <w:tab w:val="left" w:pos="709"/>
          <w:tab w:val="left" w:pos="851"/>
          <w:tab w:val="left" w:pos="1134"/>
        </w:tabs>
        <w:jc w:val="both"/>
        <w:rPr>
          <w:rFonts w:eastAsia="Cambria"/>
          <w:kern w:val="2"/>
          <w:sz w:val="24"/>
          <w:szCs w:val="24"/>
        </w:rPr>
      </w:pPr>
      <w:r w:rsidRPr="00EB0EE5">
        <w:rPr>
          <w:rFonts w:eastAsia="Cambria"/>
          <w:kern w:val="2"/>
          <w:sz w:val="24"/>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EB0EE5">
        <w:rPr>
          <w:rFonts w:eastAsia="Arial"/>
          <w:kern w:val="2"/>
          <w:sz w:val="24"/>
          <w:szCs w:val="24"/>
        </w:rPr>
        <w:t xml:space="preserve">nebūti registruotu (nuolat gyvenančiu ar turinčiu pilietybę) nepatikimomis laikomose valstybėse ar teritorijose </w:t>
      </w:r>
      <w:r w:rsidRPr="00EB0EE5">
        <w:rPr>
          <w:rFonts w:eastAsia="Cambria"/>
          <w:kern w:val="2"/>
          <w:sz w:val="24"/>
          <w:szCs w:val="24"/>
        </w:rPr>
        <w:t>(jei taikoma) ir Tiekėjo pasiūlyme nurodytų sąlygų pirkimo dokumentuose nustatytiems Kokybiniams kriterijams pagrįsti (jei taikoma), Tiekėjui taikoma Specialiosiose sąlygose nustatyto dydžio bauda.</w:t>
      </w:r>
    </w:p>
    <w:p w14:paraId="6B048B3C" w14:textId="77777777" w:rsidR="00805320" w:rsidRPr="00EB0EE5" w:rsidRDefault="00805320" w:rsidP="00805320">
      <w:pPr>
        <w:tabs>
          <w:tab w:val="left" w:pos="993"/>
        </w:tabs>
        <w:jc w:val="both"/>
        <w:rPr>
          <w:rFonts w:eastAsia="Arial"/>
          <w:kern w:val="2"/>
          <w:sz w:val="24"/>
          <w:szCs w:val="24"/>
          <w:shd w:val="clear" w:color="auto" w:fill="FFFFFF"/>
        </w:rPr>
      </w:pPr>
      <w:r w:rsidRPr="00EB0EE5">
        <w:rPr>
          <w:rFonts w:eastAsia="Arial"/>
          <w:kern w:val="2"/>
          <w:sz w:val="24"/>
          <w:szCs w:val="24"/>
        </w:rPr>
        <w:t xml:space="preserve">3.2.6. Tiekėjas turi teisę Sutarties vykdymui pasitelkti naujus, Specialiosiose sąlygose nenurodytus subtiekėjus, kurių pajėgumais Tiekėjas </w:t>
      </w:r>
      <w:r w:rsidRPr="00EB0EE5">
        <w:rPr>
          <w:rFonts w:eastAsia="Cambria"/>
          <w:kern w:val="2"/>
          <w:sz w:val="24"/>
          <w:szCs w:val="24"/>
        </w:rPr>
        <w:t>nesirėmė pirkimo dokumentuose numatytiems kvalifikacijos reikalavimams pagrįsti.</w:t>
      </w:r>
    </w:p>
    <w:p w14:paraId="285E6EEA" w14:textId="77777777" w:rsidR="00805320" w:rsidRPr="00EB0EE5" w:rsidRDefault="00805320" w:rsidP="00805320">
      <w:pPr>
        <w:tabs>
          <w:tab w:val="left" w:pos="993"/>
        </w:tabs>
        <w:jc w:val="both"/>
        <w:rPr>
          <w:rFonts w:eastAsia="Arial"/>
          <w:kern w:val="2"/>
          <w:sz w:val="24"/>
          <w:szCs w:val="24"/>
          <w:shd w:val="clear" w:color="auto" w:fill="FFFFFF"/>
        </w:rPr>
      </w:pPr>
      <w:r w:rsidRPr="00EB0EE5">
        <w:rPr>
          <w:rFonts w:eastAsia="Arial"/>
          <w:kern w:val="2"/>
          <w:sz w:val="24"/>
          <w:szCs w:val="24"/>
        </w:rPr>
        <w:t xml:space="preserve">3.2.7. Sudarius Sutartį, tačiau ne vėliau negu Sutartis pradedama vykdyti, Tiekėjas įsipareigoja Pirkėjui pranešti tuo metu žinomų subtiekėjų, kurių pajėgumais Tiekėjas </w:t>
      </w:r>
      <w:r w:rsidRPr="00EB0EE5">
        <w:rPr>
          <w:rFonts w:eastAsia="Cambria"/>
          <w:kern w:val="2"/>
          <w:sz w:val="24"/>
          <w:szCs w:val="24"/>
        </w:rPr>
        <w:t>nesirėmė pirkimo dokumentuose numatytiems kvalifikacijos reikalavimams pagrįsti,</w:t>
      </w:r>
      <w:r w:rsidRPr="00EB0EE5">
        <w:rPr>
          <w:rFonts w:eastAsia="Arial"/>
          <w:kern w:val="2"/>
          <w:sz w:val="24"/>
          <w:szCs w:val="24"/>
        </w:rPr>
        <w:t xml:space="preserve"> pavadinimus, juridinio asmens kodą, kontaktinius duomenis, jų atstovus.</w:t>
      </w:r>
    </w:p>
    <w:p w14:paraId="49D1D30F" w14:textId="77777777" w:rsidR="00805320" w:rsidRPr="00EB0EE5" w:rsidRDefault="00805320" w:rsidP="00805320">
      <w:pPr>
        <w:tabs>
          <w:tab w:val="left" w:pos="993"/>
        </w:tabs>
        <w:jc w:val="both"/>
        <w:rPr>
          <w:rFonts w:eastAsia="Cambria"/>
          <w:kern w:val="2"/>
          <w:sz w:val="24"/>
          <w:szCs w:val="24"/>
          <w:shd w:val="clear" w:color="auto" w:fill="FFFFFF"/>
        </w:rPr>
      </w:pPr>
      <w:r w:rsidRPr="00EB0EE5">
        <w:rPr>
          <w:rFonts w:eastAsia="Arial"/>
          <w:kern w:val="2"/>
          <w:sz w:val="24"/>
          <w:szCs w:val="24"/>
        </w:rPr>
        <w:t>3.2.8. Tiekėjas, bet kuriuo Sutarties vykdymo metu,</w:t>
      </w:r>
      <w:r w:rsidRPr="00EB0EE5">
        <w:rPr>
          <w:rFonts w:eastAsia="Cambria"/>
          <w:kern w:val="2"/>
          <w:sz w:val="24"/>
          <w:szCs w:val="24"/>
        </w:rPr>
        <w:t xml:space="preserve"> subtiekėjus, kurių pajėgumais Tiekėjas nesirėmė pirkimo dokumentuose numatytiems kvalifikacijos reikalavimams pagrįsti, gali keisti savo nuožiūra.</w:t>
      </w:r>
    </w:p>
    <w:p w14:paraId="119ACE4E" w14:textId="77777777" w:rsidR="00805320" w:rsidRPr="00EB0EE5" w:rsidRDefault="00805320" w:rsidP="00805320">
      <w:pPr>
        <w:pBdr>
          <w:top w:val="nil"/>
          <w:left w:val="nil"/>
          <w:bottom w:val="nil"/>
          <w:right w:val="nil"/>
          <w:between w:val="nil"/>
        </w:pBdr>
        <w:tabs>
          <w:tab w:val="left" w:pos="993"/>
        </w:tabs>
        <w:jc w:val="both"/>
        <w:rPr>
          <w:rFonts w:eastAsia="Cambria"/>
          <w:kern w:val="2"/>
          <w:sz w:val="24"/>
          <w:szCs w:val="24"/>
        </w:rPr>
      </w:pPr>
      <w:r w:rsidRPr="00EB0EE5">
        <w:rPr>
          <w:rFonts w:eastAsia="Arial"/>
          <w:kern w:val="2"/>
          <w:sz w:val="24"/>
          <w:szCs w:val="24"/>
        </w:rPr>
        <w:t>3.2.9. Tiekėjas, bet kuriuo Sutarties vykdymo metu,</w:t>
      </w:r>
      <w:r w:rsidRPr="00EB0EE5">
        <w:rPr>
          <w:rFonts w:eastAsia="Cambria"/>
          <w:kern w:val="2"/>
          <w:sz w:val="24"/>
          <w:szCs w:val="24"/>
        </w:rPr>
        <w:t xml:space="preserve"> ne vėliau nei prieš 5 (penkias) darbo dienas</w:t>
      </w:r>
      <w:r w:rsidRPr="00EB0EE5">
        <w:rPr>
          <w:rFonts w:eastAsia="Arial"/>
          <w:kern w:val="2"/>
          <w:sz w:val="24"/>
          <w:szCs w:val="24"/>
        </w:rPr>
        <w:t xml:space="preserve"> iki numatomo naujo subtiekėjo, kurio pajėgumais Tiekėjas </w:t>
      </w:r>
      <w:r w:rsidRPr="00EB0EE5">
        <w:rPr>
          <w:rFonts w:eastAsia="Cambria"/>
          <w:kern w:val="2"/>
          <w:sz w:val="24"/>
          <w:szCs w:val="24"/>
        </w:rPr>
        <w:t>nesirėmė pirkimo dokumentuose numatytiems kvalifikacijos reikalavimams pagrįsti,</w:t>
      </w:r>
      <w:r w:rsidRPr="00EB0EE5">
        <w:rPr>
          <w:rFonts w:eastAsia="Arial"/>
          <w:kern w:val="2"/>
          <w:sz w:val="24"/>
          <w:szCs w:val="24"/>
        </w:rPr>
        <w:t xml:space="preserve"> pasitelkimo ir (arba) keitimo apie tai privalo informuoti </w:t>
      </w:r>
      <w:r w:rsidRPr="00EB0EE5">
        <w:rPr>
          <w:rFonts w:eastAsia="Calibri"/>
          <w:kern w:val="2"/>
          <w:sz w:val="24"/>
          <w:szCs w:val="24"/>
        </w:rPr>
        <w:t>Pirkėją</w:t>
      </w:r>
      <w:r w:rsidRPr="00EB0EE5">
        <w:rPr>
          <w:rFonts w:eastAsia="Arial"/>
          <w:kern w:val="2"/>
          <w:sz w:val="24"/>
          <w:szCs w:val="24"/>
        </w:rPr>
        <w:t xml:space="preserve">. </w:t>
      </w:r>
      <w:r w:rsidRPr="00EB0EE5">
        <w:rPr>
          <w:rFonts w:eastAsia="Calibri"/>
          <w:kern w:val="2"/>
          <w:sz w:val="24"/>
          <w:szCs w:val="24"/>
        </w:rPr>
        <w:t xml:space="preserve">Pirkėjas (jeigu buvo taikoma pirkimo dokumentuose) turi patikrinti, ar nėra </w:t>
      </w:r>
      <w:r w:rsidRPr="00EB0EE5">
        <w:rPr>
          <w:rFonts w:eastAsia="Cambria"/>
          <w:kern w:val="2"/>
          <w:sz w:val="24"/>
          <w:szCs w:val="24"/>
        </w:rPr>
        <w:t xml:space="preserve">subtiekėjo pašalinimo pagrindų ir subtiekėjo atitiktį nacionalinio saugumo interesams ir reikalavimams </w:t>
      </w:r>
      <w:r w:rsidRPr="00EB0EE5">
        <w:rPr>
          <w:rFonts w:eastAsia="Arial"/>
          <w:kern w:val="2"/>
          <w:sz w:val="24"/>
          <w:szCs w:val="24"/>
        </w:rPr>
        <w:t>nebūti registruotu (nuolat gyvenančiu ar turinčiu pilietybę) nepatikimomis laikomose valstybėse ar teritorijose</w:t>
      </w:r>
      <w:r w:rsidRPr="00EB0EE5">
        <w:rPr>
          <w:rFonts w:eastAsia="Cambria"/>
          <w:kern w:val="2"/>
          <w:sz w:val="24"/>
          <w:szCs w:val="24"/>
        </w:rPr>
        <w:t>. Jeigu subtiekėjo padėtis neatitinka bent vieno iš nurodytų reikalavimų, Pirkėjas reikalauja pakeisti šį subtiekėją reikalavimus atitinkančiu subtiekėju.</w:t>
      </w:r>
      <w:r w:rsidRPr="00EB0EE5">
        <w:rPr>
          <w:rFonts w:eastAsia="Calibri"/>
          <w:kern w:val="2"/>
          <w:sz w:val="24"/>
          <w:szCs w:val="24"/>
        </w:rPr>
        <w:t xml:space="preserve"> </w:t>
      </w:r>
      <w:r w:rsidRPr="00EB0EE5">
        <w:rPr>
          <w:rFonts w:eastAsia="Cambria"/>
          <w:kern w:val="2"/>
          <w:sz w:val="24"/>
          <w:szCs w:val="24"/>
        </w:rPr>
        <w:t>Pirkėjas</w:t>
      </w:r>
      <w:r w:rsidRPr="00EB0EE5">
        <w:rPr>
          <w:rFonts w:eastAsia="Calibri"/>
          <w:kern w:val="2"/>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EB0EE5">
        <w:rPr>
          <w:rFonts w:eastAsia="Cambria"/>
          <w:kern w:val="2"/>
          <w:sz w:val="24"/>
          <w:szCs w:val="24"/>
        </w:rPr>
        <w:t>Pirkėjui sutikus, Šalys pasirašo Susitarimą, kuris laikomas neatsiejama Sutarties dalimi.</w:t>
      </w:r>
    </w:p>
    <w:p w14:paraId="7AE9305E" w14:textId="77777777" w:rsidR="00805320" w:rsidRPr="00EB0EE5" w:rsidRDefault="00805320" w:rsidP="00805320">
      <w:pPr>
        <w:pBdr>
          <w:top w:val="nil"/>
          <w:left w:val="nil"/>
          <w:bottom w:val="nil"/>
          <w:right w:val="nil"/>
          <w:between w:val="nil"/>
        </w:pBdr>
        <w:tabs>
          <w:tab w:val="left" w:pos="993"/>
        </w:tabs>
        <w:jc w:val="both"/>
        <w:rPr>
          <w:rFonts w:eastAsia="Arial"/>
          <w:kern w:val="2"/>
          <w:sz w:val="24"/>
          <w:szCs w:val="24"/>
          <w:shd w:val="clear" w:color="auto" w:fill="FFFFFF"/>
        </w:rPr>
      </w:pPr>
      <w:r w:rsidRPr="00EB0EE5">
        <w:rPr>
          <w:rFonts w:eastAsia="Arial"/>
          <w:kern w:val="2"/>
          <w:sz w:val="24"/>
          <w:szCs w:val="24"/>
        </w:rPr>
        <w:t>3.2.10. Subtiekėjai, kurių pajėgumais Tiekėjas rėmėsi, kad atitiktų pirkimo dokumentuose nustatytus kvalifikacijos reikalavimus, gali būti keičiami tik šiais atvejais:</w:t>
      </w:r>
    </w:p>
    <w:p w14:paraId="5EF18287" w14:textId="77777777" w:rsidR="00805320" w:rsidRPr="00EB0EE5" w:rsidRDefault="00805320" w:rsidP="00805320">
      <w:pPr>
        <w:pBdr>
          <w:top w:val="nil"/>
          <w:left w:val="nil"/>
          <w:bottom w:val="nil"/>
          <w:right w:val="nil"/>
          <w:between w:val="nil"/>
        </w:pBdr>
        <w:tabs>
          <w:tab w:val="left" w:pos="1134"/>
        </w:tabs>
        <w:jc w:val="both"/>
        <w:rPr>
          <w:rFonts w:eastAsia="Arial"/>
          <w:kern w:val="2"/>
          <w:sz w:val="24"/>
          <w:szCs w:val="24"/>
        </w:rPr>
      </w:pPr>
      <w:r w:rsidRPr="00EB0EE5">
        <w:rPr>
          <w:rFonts w:eastAsia="Cambria"/>
          <w:kern w:val="2"/>
          <w:sz w:val="24"/>
          <w:szCs w:val="24"/>
        </w:rPr>
        <w:t xml:space="preserve">3.2.10.1. kai subtiekėjui </w:t>
      </w:r>
      <w:r w:rsidRPr="00EB0EE5">
        <w:rPr>
          <w:rFonts w:eastAsia="Calibri"/>
          <w:kern w:val="2"/>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EB0EE5">
        <w:rPr>
          <w:rFonts w:eastAsia="Cambria"/>
          <w:kern w:val="2"/>
          <w:sz w:val="24"/>
          <w:szCs w:val="24"/>
        </w:rPr>
        <w:t>;</w:t>
      </w:r>
    </w:p>
    <w:p w14:paraId="722962F6" w14:textId="77777777" w:rsidR="00805320" w:rsidRPr="00EB0EE5" w:rsidRDefault="00805320" w:rsidP="00805320">
      <w:pPr>
        <w:pBdr>
          <w:top w:val="nil"/>
          <w:left w:val="nil"/>
          <w:bottom w:val="nil"/>
          <w:right w:val="nil"/>
          <w:between w:val="nil"/>
        </w:pBdr>
        <w:tabs>
          <w:tab w:val="left" w:pos="1134"/>
        </w:tabs>
        <w:jc w:val="both"/>
        <w:rPr>
          <w:rFonts w:eastAsia="Arial"/>
          <w:kern w:val="2"/>
          <w:sz w:val="24"/>
          <w:szCs w:val="24"/>
        </w:rPr>
      </w:pPr>
      <w:r w:rsidRPr="00EB0EE5">
        <w:rPr>
          <w:rFonts w:eastAsia="Cambria"/>
          <w:kern w:val="2"/>
          <w:sz w:val="24"/>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8C6631D" w14:textId="77777777" w:rsidR="00805320" w:rsidRPr="00EB0EE5" w:rsidRDefault="00805320" w:rsidP="00805320">
      <w:pPr>
        <w:pBdr>
          <w:top w:val="nil"/>
          <w:left w:val="nil"/>
          <w:bottom w:val="nil"/>
          <w:right w:val="nil"/>
          <w:between w:val="nil"/>
        </w:pBdr>
        <w:tabs>
          <w:tab w:val="left" w:pos="1134"/>
        </w:tabs>
        <w:jc w:val="both"/>
        <w:rPr>
          <w:rFonts w:eastAsia="Arial"/>
          <w:kern w:val="2"/>
          <w:sz w:val="24"/>
          <w:szCs w:val="24"/>
        </w:rPr>
      </w:pPr>
      <w:r w:rsidRPr="00EB0EE5">
        <w:rPr>
          <w:rFonts w:eastAsia="Cambria"/>
          <w:kern w:val="2"/>
          <w:sz w:val="24"/>
          <w:szCs w:val="24"/>
        </w:rPr>
        <w:t>3.2.10.3. Tiekėjas ar subtiekėjas privalo pakeisti subtiekėją, jei paaiškėja, kad jis neatitinka jam pirkimo dokumentuose keliamų reikalavimų.</w:t>
      </w:r>
    </w:p>
    <w:p w14:paraId="2DD5312B" w14:textId="77777777" w:rsidR="00805320" w:rsidRPr="00EB0EE5" w:rsidRDefault="00805320" w:rsidP="00805320">
      <w:pPr>
        <w:pBdr>
          <w:top w:val="nil"/>
          <w:left w:val="nil"/>
          <w:bottom w:val="nil"/>
          <w:right w:val="nil"/>
          <w:between w:val="nil"/>
        </w:pBdr>
        <w:tabs>
          <w:tab w:val="left" w:pos="993"/>
        </w:tabs>
        <w:ind w:left="720" w:hanging="720"/>
        <w:jc w:val="both"/>
        <w:rPr>
          <w:rFonts w:eastAsia="Cambria"/>
          <w:kern w:val="2"/>
          <w:sz w:val="24"/>
          <w:szCs w:val="24"/>
        </w:rPr>
      </w:pPr>
      <w:r w:rsidRPr="00EB0EE5">
        <w:rPr>
          <w:rFonts w:eastAsia="Cambria"/>
          <w:kern w:val="2"/>
          <w:sz w:val="24"/>
          <w:szCs w:val="24"/>
        </w:rPr>
        <w:t>3.2.11. </w:t>
      </w:r>
      <w:r w:rsidRPr="00EB0EE5">
        <w:rPr>
          <w:rFonts w:eastAsia="Calibri"/>
          <w:kern w:val="2"/>
          <w:sz w:val="24"/>
          <w:szCs w:val="24"/>
        </w:rPr>
        <w:tab/>
      </w:r>
      <w:r w:rsidRPr="00EB0EE5">
        <w:rPr>
          <w:rFonts w:eastAsia="Cambria"/>
          <w:kern w:val="2"/>
          <w:sz w:val="24"/>
          <w:szCs w:val="24"/>
        </w:rPr>
        <w:t>Tiekėjo (ar subtiekėjų) specialistai, vykdantys Sutartį, gali būti keičiami šiais atvejais:</w:t>
      </w:r>
    </w:p>
    <w:p w14:paraId="66CC0C18" w14:textId="77777777" w:rsidR="00805320" w:rsidRPr="00EB0EE5" w:rsidRDefault="00805320" w:rsidP="00805320">
      <w:pPr>
        <w:pBdr>
          <w:top w:val="nil"/>
          <w:left w:val="nil"/>
          <w:bottom w:val="nil"/>
          <w:right w:val="nil"/>
          <w:between w:val="nil"/>
        </w:pBdr>
        <w:tabs>
          <w:tab w:val="left" w:pos="1134"/>
        </w:tabs>
        <w:jc w:val="both"/>
        <w:rPr>
          <w:rFonts w:eastAsia="Cambria"/>
          <w:kern w:val="2"/>
          <w:sz w:val="24"/>
          <w:szCs w:val="24"/>
        </w:rPr>
      </w:pPr>
      <w:r w:rsidRPr="00EB0EE5">
        <w:rPr>
          <w:rFonts w:eastAsia="Cambria"/>
          <w:kern w:val="2"/>
          <w:sz w:val="24"/>
          <w:szCs w:val="24"/>
        </w:rPr>
        <w:t xml:space="preserve">3.2.11.1. Tiekėjo iniciatyva dėl objektyvių priežasčių (pavyzdžiui, atostogų, ligos, nutrūkus darbo </w:t>
      </w:r>
      <w:r w:rsidRPr="00EB0EE5">
        <w:rPr>
          <w:rFonts w:eastAsia="Cambria"/>
          <w:kern w:val="2"/>
          <w:sz w:val="24"/>
          <w:szCs w:val="24"/>
        </w:rPr>
        <w:lastRenderedPageBreak/>
        <w:t>santykiams ir pan.), pateikus duomenis apie numatomą naujai skirti specialistą bei jo kvalifikaciją ir atitiktį kitiems pirkimo dokumentuose keliamiems reikalavimams patvirtinančius dokumentus;</w:t>
      </w:r>
    </w:p>
    <w:p w14:paraId="3CF8EDE1" w14:textId="77777777" w:rsidR="00805320" w:rsidRPr="00EB0EE5" w:rsidRDefault="00805320" w:rsidP="00805320">
      <w:pPr>
        <w:pBdr>
          <w:top w:val="nil"/>
          <w:left w:val="nil"/>
          <w:bottom w:val="nil"/>
          <w:right w:val="nil"/>
          <w:between w:val="nil"/>
        </w:pBdr>
        <w:tabs>
          <w:tab w:val="left" w:pos="1134"/>
          <w:tab w:val="left" w:pos="1418"/>
        </w:tabs>
        <w:jc w:val="both"/>
        <w:rPr>
          <w:rFonts w:eastAsia="Cambria"/>
          <w:kern w:val="2"/>
          <w:sz w:val="24"/>
          <w:szCs w:val="24"/>
        </w:rPr>
      </w:pPr>
      <w:r w:rsidRPr="00EB0EE5">
        <w:rPr>
          <w:rFonts w:eastAsia="Cambria"/>
          <w:kern w:val="2"/>
          <w:sz w:val="24"/>
          <w:szCs w:val="24"/>
        </w:rPr>
        <w:t>3.2.11.2. Pirkėjo iniciatyva, jei Pirkėjas turi pagrįstų įtarimų, kad Tiekėjo Sutarties vykdymui paskirtas specialistas nekompetentingas vykdyti nustatytas pareigas;</w:t>
      </w:r>
    </w:p>
    <w:p w14:paraId="34CA9F90" w14:textId="77777777" w:rsidR="00805320" w:rsidRPr="00EB0EE5" w:rsidRDefault="00805320" w:rsidP="00805320">
      <w:pPr>
        <w:pBdr>
          <w:top w:val="nil"/>
          <w:left w:val="nil"/>
          <w:bottom w:val="nil"/>
          <w:right w:val="nil"/>
          <w:between w:val="nil"/>
        </w:pBdr>
        <w:tabs>
          <w:tab w:val="left" w:pos="1134"/>
          <w:tab w:val="left" w:pos="1276"/>
        </w:tabs>
        <w:jc w:val="both"/>
        <w:rPr>
          <w:rFonts w:eastAsia="Cambria"/>
          <w:kern w:val="2"/>
          <w:sz w:val="24"/>
          <w:szCs w:val="24"/>
        </w:rPr>
      </w:pPr>
      <w:r w:rsidRPr="00EB0EE5">
        <w:rPr>
          <w:rFonts w:eastAsia="Cambria"/>
          <w:kern w:val="2"/>
          <w:sz w:val="24"/>
          <w:szCs w:val="24"/>
        </w:rPr>
        <w:t>3.2.11.3. Tiekėjas ar subtiekėjas privalo pakeisti specialistą, jei paaiškėja, kad jis neatitinka jam pirkimo dokumentuose keliamų reikalavimų.</w:t>
      </w:r>
    </w:p>
    <w:p w14:paraId="5C583472" w14:textId="77777777" w:rsidR="00805320" w:rsidRPr="00EB0EE5" w:rsidRDefault="00805320" w:rsidP="00805320">
      <w:pPr>
        <w:pBdr>
          <w:top w:val="nil"/>
          <w:left w:val="nil"/>
          <w:bottom w:val="nil"/>
          <w:right w:val="nil"/>
          <w:between w:val="nil"/>
        </w:pBdr>
        <w:tabs>
          <w:tab w:val="left" w:pos="567"/>
          <w:tab w:val="left" w:pos="851"/>
          <w:tab w:val="left" w:pos="992"/>
        </w:tabs>
        <w:jc w:val="both"/>
        <w:rPr>
          <w:rFonts w:eastAsia="Cambria"/>
          <w:kern w:val="2"/>
          <w:sz w:val="24"/>
          <w:szCs w:val="24"/>
        </w:rPr>
      </w:pPr>
      <w:r w:rsidRPr="00EB0EE5">
        <w:rPr>
          <w:rFonts w:eastAsia="Cambria"/>
          <w:color w:val="000000"/>
          <w:kern w:val="2"/>
          <w:sz w:val="24"/>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3EE0F126" w14:textId="77777777" w:rsidR="00805320" w:rsidRPr="00EB0EE5" w:rsidRDefault="00805320" w:rsidP="00805320">
      <w:pPr>
        <w:pBdr>
          <w:top w:val="nil"/>
          <w:left w:val="nil"/>
          <w:bottom w:val="nil"/>
          <w:right w:val="nil"/>
          <w:between w:val="nil"/>
        </w:pBdr>
        <w:tabs>
          <w:tab w:val="left" w:pos="567"/>
          <w:tab w:val="left" w:pos="851"/>
          <w:tab w:val="left" w:pos="992"/>
        </w:tabs>
        <w:jc w:val="both"/>
        <w:rPr>
          <w:rFonts w:eastAsia="Cambria"/>
          <w:kern w:val="2"/>
          <w:sz w:val="24"/>
          <w:szCs w:val="24"/>
        </w:rPr>
      </w:pPr>
      <w:r w:rsidRPr="00EB0EE5">
        <w:rPr>
          <w:rFonts w:eastAsia="Cambria"/>
          <w:kern w:val="2"/>
          <w:sz w:val="24"/>
          <w:szCs w:val="24"/>
        </w:rPr>
        <w:t xml:space="preserve">3.2.13. Tiekėjas privalo ne vėliau nei prieš 5 (penkias) darbo dienas iki numatomo subtiekėjo, </w:t>
      </w:r>
      <w:r w:rsidRPr="00EB0EE5">
        <w:rPr>
          <w:rFonts w:eastAsia="Arial"/>
          <w:kern w:val="2"/>
          <w:sz w:val="24"/>
          <w:szCs w:val="24"/>
        </w:rPr>
        <w:t>kurio pajėgumais Tiekėjas rėmėsi, kad atitiktų pirkimo dokumentuose nustatytus kvalifikacijos reikalavimus,</w:t>
      </w:r>
      <w:r w:rsidRPr="00EB0EE5">
        <w:rPr>
          <w:rFonts w:eastAsia="Cambria"/>
          <w:kern w:val="2"/>
          <w:sz w:val="24"/>
          <w:szCs w:val="24"/>
        </w:rPr>
        <w:t xml:space="preserve"> </w:t>
      </w:r>
      <w:r w:rsidRPr="00EB0EE5">
        <w:rPr>
          <w:rFonts w:eastAsia="Arial"/>
          <w:kern w:val="2"/>
          <w:sz w:val="24"/>
          <w:szCs w:val="24"/>
        </w:rPr>
        <w:t xml:space="preserve">ir (ar) specialisto </w:t>
      </w:r>
      <w:r w:rsidRPr="00EB0EE5">
        <w:rPr>
          <w:rFonts w:eastAsia="Cambria"/>
          <w:kern w:val="2"/>
          <w:sz w:val="24"/>
          <w:szCs w:val="24"/>
        </w:rPr>
        <w:t>keitimo pateikti Pirkėjui šiuos dokumentus:</w:t>
      </w:r>
    </w:p>
    <w:p w14:paraId="569022AF" w14:textId="77777777" w:rsidR="00805320" w:rsidRPr="00EB0EE5" w:rsidRDefault="00805320" w:rsidP="00805320">
      <w:pPr>
        <w:pBdr>
          <w:top w:val="nil"/>
          <w:left w:val="nil"/>
          <w:bottom w:val="nil"/>
          <w:right w:val="nil"/>
          <w:between w:val="nil"/>
        </w:pBdr>
        <w:tabs>
          <w:tab w:val="left" w:pos="1134"/>
        </w:tabs>
        <w:jc w:val="both"/>
        <w:rPr>
          <w:rFonts w:eastAsia="Cambria"/>
          <w:kern w:val="2"/>
          <w:sz w:val="24"/>
          <w:szCs w:val="24"/>
        </w:rPr>
      </w:pPr>
      <w:r w:rsidRPr="00EB0EE5">
        <w:rPr>
          <w:rFonts w:eastAsia="Cambria"/>
          <w:kern w:val="2"/>
          <w:sz w:val="24"/>
          <w:szCs w:val="24"/>
        </w:rPr>
        <w:t>3.2.13.1. argumentuotą rašytinį prašymą pakeisti subtiekėją ir (ar) specialistą, paaiškinant keitimo aplinkybę. Pirkėjas pasilieka teisę paprašyti įrodymų, pagrindžiančių keitimo aplinkybę;</w:t>
      </w:r>
    </w:p>
    <w:p w14:paraId="728F7248" w14:textId="77777777" w:rsidR="00805320" w:rsidRPr="00EB0EE5" w:rsidRDefault="00805320" w:rsidP="00805320">
      <w:pPr>
        <w:pBdr>
          <w:top w:val="nil"/>
          <w:left w:val="nil"/>
          <w:bottom w:val="nil"/>
          <w:right w:val="nil"/>
          <w:between w:val="nil"/>
        </w:pBdr>
        <w:tabs>
          <w:tab w:val="left" w:pos="1134"/>
        </w:tabs>
        <w:jc w:val="both"/>
        <w:rPr>
          <w:rFonts w:eastAsia="Cambria"/>
          <w:kern w:val="2"/>
          <w:sz w:val="24"/>
          <w:szCs w:val="24"/>
        </w:rPr>
      </w:pPr>
      <w:r w:rsidRPr="00EB0EE5">
        <w:rPr>
          <w:rFonts w:eastAsia="Cambria"/>
          <w:kern w:val="2"/>
          <w:sz w:val="24"/>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EB0EE5">
        <w:rPr>
          <w:rFonts w:eastAsia="Arial"/>
          <w:kern w:val="2"/>
          <w:sz w:val="24"/>
          <w:szCs w:val="24"/>
        </w:rPr>
        <w:t>nacionalinio saugumo interesams bei reikalavimams</w:t>
      </w:r>
      <w:r w:rsidRPr="00EB0EE5">
        <w:rPr>
          <w:rFonts w:eastAsia="Cambria"/>
          <w:kern w:val="2"/>
          <w:sz w:val="24"/>
          <w:szCs w:val="24"/>
        </w:rPr>
        <w:t xml:space="preserve"> </w:t>
      </w:r>
      <w:r w:rsidRPr="00EB0EE5">
        <w:rPr>
          <w:rFonts w:eastAsia="Arial"/>
          <w:kern w:val="2"/>
          <w:sz w:val="24"/>
          <w:szCs w:val="24"/>
        </w:rPr>
        <w:t>nebūti registruotu (nuolat gyvenančiu ar turinčiu pilietybę) nepatikimomis laikomose valstybėse ar teritorijose</w:t>
      </w:r>
      <w:r w:rsidRPr="00EB0EE5">
        <w:rPr>
          <w:rFonts w:eastAsia="Cambria"/>
          <w:kern w:val="2"/>
          <w:sz w:val="24"/>
          <w:szCs w:val="24"/>
        </w:rPr>
        <w:t xml:space="preserve"> (jei taikoma) įrodančius dokumentus pagal Sutarties reikalavimus.</w:t>
      </w:r>
    </w:p>
    <w:p w14:paraId="042024C7" w14:textId="77777777" w:rsidR="00805320" w:rsidRPr="00EB0EE5" w:rsidRDefault="00805320" w:rsidP="00805320">
      <w:pPr>
        <w:pBdr>
          <w:top w:val="nil"/>
          <w:left w:val="nil"/>
          <w:bottom w:val="nil"/>
          <w:right w:val="nil"/>
          <w:between w:val="nil"/>
        </w:pBdr>
        <w:tabs>
          <w:tab w:val="left" w:pos="567"/>
          <w:tab w:val="left" w:pos="851"/>
          <w:tab w:val="left" w:pos="992"/>
        </w:tabs>
        <w:jc w:val="both"/>
        <w:rPr>
          <w:rFonts w:eastAsia="Cambria"/>
          <w:kern w:val="2"/>
          <w:sz w:val="24"/>
          <w:szCs w:val="24"/>
        </w:rPr>
      </w:pPr>
      <w:r w:rsidRPr="00EB0EE5">
        <w:rPr>
          <w:rFonts w:eastAsia="Cambria"/>
          <w:kern w:val="2"/>
          <w:sz w:val="24"/>
          <w:szCs w:val="24"/>
        </w:rPr>
        <w:t xml:space="preserve">3.2.14. Pirkėjas, gavęs Tiekėjo prašymą su kitais Sutartyje nurodytais dokumentais, per 5 (penkias) darbo dienas įvertina keitimo galimybę ir raštu informuoja Tiekėją apie sutikimą pakeisti subtiekėją, </w:t>
      </w:r>
      <w:r w:rsidRPr="00EB0EE5">
        <w:rPr>
          <w:rFonts w:eastAsia="Arial"/>
          <w:kern w:val="2"/>
          <w:sz w:val="24"/>
          <w:szCs w:val="24"/>
        </w:rPr>
        <w:t>kurio pajėgumais Tiekėjas rėmėsi, kad atitiktų pirkimo dokumentuose nustatytus kvalifikacijos reikalavimus,</w:t>
      </w:r>
      <w:r w:rsidRPr="00EB0EE5">
        <w:rPr>
          <w:rFonts w:eastAsia="Cambria"/>
          <w:kern w:val="2"/>
          <w:sz w:val="24"/>
          <w:szCs w:val="24"/>
        </w:rPr>
        <w:t xml:space="preserve"> ir (ar) specialistą. Pirkėjui sutikus, Šalys pasirašo Susitarimą, kuris laikomas neatsiejama Sutarties dalimi.</w:t>
      </w:r>
    </w:p>
    <w:p w14:paraId="602F9A11" w14:textId="77777777" w:rsidR="00805320" w:rsidRPr="00EB0EE5" w:rsidRDefault="00805320" w:rsidP="00805320">
      <w:pPr>
        <w:spacing w:line="257" w:lineRule="atLeast"/>
        <w:jc w:val="both"/>
        <w:rPr>
          <w:color w:val="000000"/>
          <w:sz w:val="24"/>
          <w:szCs w:val="24"/>
        </w:rPr>
      </w:pPr>
    </w:p>
    <w:p w14:paraId="1D366BB9"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3.3. Jungtinės veiklos partnerių keitimas</w:t>
      </w:r>
    </w:p>
    <w:p w14:paraId="4BCF611D" w14:textId="77777777" w:rsidR="00805320" w:rsidRPr="00EB0EE5" w:rsidRDefault="00805320" w:rsidP="00805320">
      <w:pPr>
        <w:spacing w:line="257" w:lineRule="atLeast"/>
        <w:ind w:firstLine="62"/>
        <w:jc w:val="both"/>
        <w:rPr>
          <w:color w:val="000000"/>
          <w:sz w:val="24"/>
          <w:szCs w:val="24"/>
        </w:rPr>
      </w:pPr>
    </w:p>
    <w:p w14:paraId="6DCD6542"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 xml:space="preserve">3.3.1. Tiekėjas, vykdantis Sutartį </w:t>
      </w:r>
      <w:r w:rsidRPr="00EB0EE5">
        <w:rPr>
          <w:rFonts w:eastAsia="Cambria"/>
          <w:kern w:val="2"/>
          <w:sz w:val="24"/>
          <w:szCs w:val="24"/>
        </w:rPr>
        <w:t xml:space="preserve">kaip tiekėjų grupė, veikianti </w:t>
      </w:r>
      <w:r w:rsidRPr="00EB0EE5">
        <w:rPr>
          <w:rFonts w:eastAsia="Cambria"/>
          <w:kern w:val="2"/>
          <w:sz w:val="24"/>
          <w:szCs w:val="24"/>
          <w:shd w:val="clear" w:color="auto" w:fill="FFFFFF"/>
        </w:rPr>
        <w:t>jungtinės veiklos</w:t>
      </w:r>
      <w:r w:rsidRPr="00EB0EE5">
        <w:rPr>
          <w:rFonts w:eastAsia="Cambria"/>
          <w:kern w:val="2"/>
          <w:sz w:val="24"/>
          <w:szCs w:val="24"/>
        </w:rPr>
        <w:t xml:space="preserve"> sutarties</w:t>
      </w:r>
      <w:r w:rsidRPr="00EB0EE5">
        <w:rPr>
          <w:rFonts w:eastAsia="Cambria"/>
          <w:kern w:val="2"/>
          <w:sz w:val="24"/>
          <w:szCs w:val="24"/>
          <w:shd w:val="clear" w:color="auto" w:fill="FFFFFF"/>
        </w:rPr>
        <w:t xml:space="preserve"> pagrindu</w:t>
      </w:r>
      <w:r w:rsidRPr="00EB0EE5">
        <w:rPr>
          <w:color w:val="000000"/>
          <w:sz w:val="24"/>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BB27901"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 xml:space="preserve">3.3.2. Tiekėjas, vykdantis Sutartį </w:t>
      </w:r>
      <w:r w:rsidRPr="00EB0EE5">
        <w:rPr>
          <w:rFonts w:eastAsia="Cambria"/>
          <w:kern w:val="2"/>
          <w:sz w:val="24"/>
          <w:szCs w:val="24"/>
          <w:shd w:val="clear" w:color="auto" w:fill="FFFFFF"/>
        </w:rPr>
        <w:t>kaip tiekėjų grupė</w:t>
      </w:r>
      <w:r w:rsidRPr="00EB0EE5">
        <w:rPr>
          <w:color w:val="000000"/>
          <w:sz w:val="24"/>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8D90817"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3.3.3. Tiekėjas privalo ne vėliau nei prieš 10 (dešimt) darbo dienų iki numatomo Partnerio keitimo arba atsisakymo pateikti Pirkėjui šiuos dokumentus:</w:t>
      </w:r>
    </w:p>
    <w:p w14:paraId="0917FD0D"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3.3.3.1. </w:t>
      </w:r>
      <w:r w:rsidRPr="00EB0EE5">
        <w:rPr>
          <w:rFonts w:eastAsia="Cambria"/>
          <w:kern w:val="2"/>
          <w:sz w:val="24"/>
          <w:szCs w:val="24"/>
          <w:shd w:val="clear" w:color="auto" w:fill="FFFFFF"/>
        </w:rPr>
        <w:t>argumentuotą</w:t>
      </w:r>
      <w:r w:rsidRPr="00EB0EE5">
        <w:rPr>
          <w:color w:val="000000"/>
          <w:sz w:val="24"/>
          <w:szCs w:val="24"/>
          <w:shd w:val="clear" w:color="auto" w:fill="FFFFFF"/>
        </w:rPr>
        <w:t xml:space="preserve"> prašymą pakeisti Tiekėjo sudėtį ir įrodymus, pagrindžiančius bent vieną Partnerio atsisakymo ar keitimo aplinkybę, nurodytą Sutartyje;</w:t>
      </w:r>
    </w:p>
    <w:p w14:paraId="78539304"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EB0EE5">
        <w:rPr>
          <w:rFonts w:eastAsia="Cambria"/>
          <w:kern w:val="2"/>
          <w:sz w:val="24"/>
          <w:szCs w:val="24"/>
          <w:shd w:val="clear" w:color="auto" w:fill="FFFFFF"/>
        </w:rPr>
        <w:t>pasiliekantysis Partneris ir (ar) naujai pasitelktas Partneris</w:t>
      </w:r>
      <w:r w:rsidRPr="00EB0EE5">
        <w:rPr>
          <w:color w:val="000000"/>
          <w:sz w:val="24"/>
          <w:szCs w:val="24"/>
          <w:shd w:val="clear" w:color="auto" w:fill="FFFFFF"/>
        </w:rPr>
        <w:t>;</w:t>
      </w:r>
    </w:p>
    <w:p w14:paraId="393C029B" w14:textId="77777777" w:rsidR="00805320" w:rsidRPr="00EB0EE5" w:rsidRDefault="00805320" w:rsidP="00805320">
      <w:pPr>
        <w:jc w:val="both"/>
        <w:rPr>
          <w:color w:val="000000"/>
          <w:sz w:val="24"/>
          <w:szCs w:val="24"/>
        </w:rPr>
      </w:pPr>
      <w:r w:rsidRPr="00EB0EE5">
        <w:rPr>
          <w:color w:val="000000"/>
          <w:sz w:val="24"/>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w:t>
      </w:r>
      <w:r w:rsidRPr="00EB0EE5">
        <w:rPr>
          <w:color w:val="000000"/>
          <w:sz w:val="24"/>
          <w:szCs w:val="24"/>
          <w:shd w:val="clear" w:color="auto" w:fill="FFFFFF"/>
        </w:rPr>
        <w:lastRenderedPageBreak/>
        <w:t>vadovaujantis pirkimo dokumentuose nurodytais reikalavimais, pateikiami dokumentai, pagrindžiantys pasitelkiamo Partnerio pašalinimo pagrindų nebuvimą ir atitiktį </w:t>
      </w:r>
      <w:r w:rsidRPr="00EB0EE5">
        <w:rPr>
          <w:color w:val="000000"/>
          <w:sz w:val="24"/>
          <w:szCs w:val="24"/>
        </w:rPr>
        <w:t xml:space="preserve">nacionalinio saugumo interesams </w:t>
      </w:r>
      <w:r w:rsidRPr="00EB0EE5">
        <w:rPr>
          <w:rFonts w:eastAsia="Cambria"/>
          <w:kern w:val="2"/>
          <w:sz w:val="24"/>
          <w:szCs w:val="24"/>
        </w:rPr>
        <w:t xml:space="preserve">bei reikalavimams </w:t>
      </w:r>
      <w:r w:rsidRPr="00EB0EE5">
        <w:rPr>
          <w:rFonts w:eastAsia="Arial"/>
          <w:kern w:val="2"/>
          <w:sz w:val="24"/>
          <w:szCs w:val="24"/>
          <w:shd w:val="clear" w:color="auto" w:fill="FFFFFF"/>
        </w:rPr>
        <w:t>nebūti registruotu (nuolat gyvenančiu ar turinčiu pilietybę) nepatikimomis laikomose valstybėse ar teritorijose</w:t>
      </w:r>
      <w:r w:rsidRPr="00EB0EE5">
        <w:rPr>
          <w:rFonts w:eastAsia="Cambria"/>
          <w:kern w:val="2"/>
          <w:sz w:val="24"/>
          <w:szCs w:val="24"/>
          <w:shd w:val="clear" w:color="auto" w:fill="FFFFFF"/>
        </w:rPr>
        <w:t xml:space="preserve"> (jei taikoma)</w:t>
      </w:r>
      <w:r w:rsidRPr="00EB0EE5">
        <w:rPr>
          <w:color w:val="000000"/>
          <w:sz w:val="24"/>
          <w:szCs w:val="24"/>
          <w:shd w:val="clear" w:color="auto" w:fill="FFFFFF"/>
        </w:rPr>
        <w:t>.</w:t>
      </w:r>
    </w:p>
    <w:p w14:paraId="4E3CBB6A" w14:textId="77777777" w:rsidR="00805320" w:rsidRPr="00EB0EE5" w:rsidRDefault="00805320" w:rsidP="00805320">
      <w:pPr>
        <w:pBdr>
          <w:top w:val="nil"/>
          <w:left w:val="nil"/>
          <w:bottom w:val="nil"/>
          <w:right w:val="nil"/>
          <w:between w:val="nil"/>
        </w:pBdr>
        <w:tabs>
          <w:tab w:val="left" w:pos="567"/>
          <w:tab w:val="left" w:pos="851"/>
          <w:tab w:val="left" w:pos="992"/>
          <w:tab w:val="left" w:pos="1134"/>
        </w:tabs>
        <w:jc w:val="both"/>
        <w:rPr>
          <w:rFonts w:eastAsia="Cambria"/>
          <w:kern w:val="2"/>
          <w:sz w:val="24"/>
          <w:szCs w:val="24"/>
          <w:shd w:val="clear" w:color="auto" w:fill="FFFFFF"/>
        </w:rPr>
      </w:pPr>
      <w:r w:rsidRPr="00EB0EE5">
        <w:rPr>
          <w:color w:val="000000"/>
          <w:sz w:val="24"/>
          <w:szCs w:val="24"/>
          <w:shd w:val="clear" w:color="auto" w:fill="FFFFFF"/>
        </w:rPr>
        <w:t xml:space="preserve">3.3.4. Pirkėjas, gavęs Tiekėjo prašymą su kitais Sutartyje nurodytais dokumentais, per 10 (dešimt) darbo dienų įvertina keitimo galimybes ir raštu informuoja Tiekėją </w:t>
      </w:r>
      <w:r w:rsidRPr="00EB0EE5">
        <w:rPr>
          <w:rFonts w:eastAsia="Cambria"/>
          <w:kern w:val="2"/>
          <w:sz w:val="24"/>
          <w:szCs w:val="24"/>
          <w:shd w:val="clear" w:color="auto" w:fill="FFFFFF"/>
        </w:rPr>
        <w:t>apie sutikimą arba apie ne</w:t>
      </w:r>
      <w:r w:rsidRPr="00EB0EE5">
        <w:rPr>
          <w:rFonts w:eastAsia="Cambria"/>
          <w:kern w:val="2"/>
          <w:sz w:val="24"/>
          <w:szCs w:val="24"/>
        </w:rPr>
        <w:t xml:space="preserve">sutikimą </w:t>
      </w:r>
      <w:r w:rsidRPr="00EB0EE5">
        <w:rPr>
          <w:rFonts w:eastAsia="Cambria"/>
          <w:kern w:val="2"/>
          <w:sz w:val="24"/>
          <w:szCs w:val="24"/>
          <w:shd w:val="clear" w:color="auto" w:fill="FFFFFF"/>
        </w:rPr>
        <w:t>atsisakyti ar pakeisti Partnerį</w:t>
      </w:r>
      <w:r w:rsidRPr="00EB0EE5">
        <w:rPr>
          <w:color w:val="000000"/>
          <w:sz w:val="24"/>
          <w:szCs w:val="24"/>
          <w:shd w:val="clear" w:color="auto" w:fill="FFFFFF"/>
        </w:rPr>
        <w:t xml:space="preserve">. Pirkėjui sutikus, Šalys pasirašo Susitarimą, kuris laikomas neatsiejama Sutarties dalimi. </w:t>
      </w:r>
      <w:r w:rsidRPr="00EB0EE5">
        <w:rPr>
          <w:rFonts w:eastAsia="Cambria"/>
          <w:kern w:val="2"/>
          <w:sz w:val="24"/>
          <w:szCs w:val="24"/>
          <w:shd w:val="clear" w:color="auto" w:fill="FFFFFF"/>
        </w:rPr>
        <w:t>Prieš Susitarimo pasirašymą, Pirkėjui pateikiama naujos jungtinės veiklos sutarties ar esamos jungtinės veiklos sutarties pakeitimo kopija arba nuorašas.</w:t>
      </w:r>
    </w:p>
    <w:p w14:paraId="75C860C0" w14:textId="77777777" w:rsidR="00621D12" w:rsidRDefault="00621D12" w:rsidP="00805320">
      <w:pPr>
        <w:spacing w:line="257" w:lineRule="atLeast"/>
        <w:jc w:val="center"/>
        <w:rPr>
          <w:b/>
          <w:bCs/>
          <w:color w:val="000000"/>
          <w:sz w:val="24"/>
          <w:szCs w:val="24"/>
        </w:rPr>
      </w:pPr>
    </w:p>
    <w:p w14:paraId="57369FA6" w14:textId="2A9A1FF2" w:rsidR="00805320" w:rsidRPr="00EB0EE5" w:rsidRDefault="00805320" w:rsidP="00805320">
      <w:pPr>
        <w:spacing w:line="257" w:lineRule="atLeast"/>
        <w:jc w:val="center"/>
        <w:rPr>
          <w:color w:val="000000"/>
          <w:sz w:val="24"/>
          <w:szCs w:val="24"/>
        </w:rPr>
      </w:pPr>
      <w:r w:rsidRPr="00EB0EE5">
        <w:rPr>
          <w:b/>
          <w:bCs/>
          <w:color w:val="000000"/>
          <w:sz w:val="24"/>
          <w:szCs w:val="24"/>
        </w:rPr>
        <w:t>3.4.  Susitarimai dėl tiesioginio atsiskaitymo su subtiekėjais</w:t>
      </w:r>
    </w:p>
    <w:p w14:paraId="65979378" w14:textId="77777777" w:rsidR="00805320" w:rsidRPr="00EB0EE5" w:rsidRDefault="00805320" w:rsidP="00805320">
      <w:pPr>
        <w:spacing w:line="257" w:lineRule="atLeast"/>
        <w:ind w:firstLine="62"/>
        <w:jc w:val="both"/>
        <w:rPr>
          <w:color w:val="000000"/>
          <w:sz w:val="24"/>
          <w:szCs w:val="24"/>
        </w:rPr>
      </w:pPr>
    </w:p>
    <w:p w14:paraId="03015F94" w14:textId="77777777" w:rsidR="00805320" w:rsidRPr="00EB0EE5" w:rsidRDefault="00805320" w:rsidP="00805320">
      <w:pPr>
        <w:spacing w:line="257" w:lineRule="atLeast"/>
        <w:jc w:val="both"/>
        <w:rPr>
          <w:color w:val="000000"/>
          <w:sz w:val="24"/>
          <w:szCs w:val="24"/>
        </w:rPr>
      </w:pPr>
      <w:r w:rsidRPr="00EB0EE5">
        <w:rPr>
          <w:color w:val="000000"/>
          <w:sz w:val="24"/>
          <w:szCs w:val="24"/>
        </w:rPr>
        <w:t>3.4.1. </w:t>
      </w:r>
      <w:r w:rsidRPr="00EB0EE5">
        <w:rPr>
          <w:color w:val="000000"/>
          <w:sz w:val="24"/>
          <w:szCs w:val="24"/>
          <w:shd w:val="clear" w:color="auto" w:fill="FFFFFF"/>
        </w:rPr>
        <w:t>Subtiekėjams pageidaujant, Pirkėjas su jais atsiskaitys tiesiogiai. Pirkėjas numato tiesioginio atsiskaitymo galimybę su Sutartyje nurodytais subtiekėjais tokiomis sąlygomis ir tvarka: </w:t>
      </w:r>
    </w:p>
    <w:p w14:paraId="66BC6357" w14:textId="77777777" w:rsidR="00805320" w:rsidRPr="00EB0EE5" w:rsidRDefault="00805320" w:rsidP="00805320">
      <w:pPr>
        <w:spacing w:line="257" w:lineRule="atLeast"/>
        <w:jc w:val="both"/>
        <w:rPr>
          <w:color w:val="000000"/>
          <w:sz w:val="24"/>
          <w:szCs w:val="24"/>
        </w:rPr>
      </w:pPr>
      <w:r w:rsidRPr="00EB0EE5">
        <w:rPr>
          <w:color w:val="000000"/>
          <w:sz w:val="24"/>
          <w:szCs w:val="24"/>
        </w:rPr>
        <w:t>3.4.1.1. </w:t>
      </w:r>
      <w:r w:rsidRPr="00EB0EE5">
        <w:rPr>
          <w:color w:val="000000"/>
          <w:sz w:val="24"/>
          <w:szCs w:val="24"/>
          <w:shd w:val="clear" w:color="auto" w:fill="FFFFFF"/>
        </w:rPr>
        <w:t xml:space="preserve">sudarius Sutartį, Tiekėjas ne vėliau negu Sutartis pradedama vykdyti, įsipareigoja Pirkėjui raštu pateikti tuo metu žinomų subtiekėjų pavadinimus, atstovus ir jų </w:t>
      </w:r>
      <w:r w:rsidRPr="00EB0EE5">
        <w:rPr>
          <w:rFonts w:eastAsia="Cambria"/>
          <w:kern w:val="2"/>
          <w:sz w:val="24"/>
          <w:szCs w:val="24"/>
          <w:shd w:val="clear" w:color="auto" w:fill="FFFFFF"/>
        </w:rPr>
        <w:t>kontaktinius duomenis</w:t>
      </w:r>
      <w:r w:rsidRPr="00EB0EE5">
        <w:rPr>
          <w:color w:val="000000"/>
          <w:sz w:val="24"/>
          <w:szCs w:val="24"/>
          <w:shd w:val="clear" w:color="auto" w:fill="FFFFFF"/>
        </w:rPr>
        <w:t>. Pirkėjas taip pat reikalauja, kad Tiekėjas informuotų apie minėtos informacijos pasikeitimus bei</w:t>
      </w:r>
      <w:r w:rsidRPr="00EB0EE5">
        <w:rPr>
          <w:b/>
          <w:bCs/>
          <w:color w:val="5C5D5D"/>
          <w:sz w:val="24"/>
          <w:szCs w:val="24"/>
        </w:rPr>
        <w:t> </w:t>
      </w:r>
      <w:r w:rsidRPr="00EB0EE5">
        <w:rPr>
          <w:color w:val="000000"/>
          <w:sz w:val="24"/>
          <w:szCs w:val="24"/>
          <w:shd w:val="clear" w:color="auto" w:fill="FFFFFF"/>
        </w:rPr>
        <w:t>naujų subtiekėjų pasitelkimą visu Sutarties vykdymo metu;</w:t>
      </w:r>
    </w:p>
    <w:p w14:paraId="643BF1BF" w14:textId="77777777" w:rsidR="00805320" w:rsidRPr="00EB0EE5" w:rsidRDefault="00805320" w:rsidP="00805320">
      <w:pPr>
        <w:spacing w:line="257" w:lineRule="atLeast"/>
        <w:jc w:val="both"/>
        <w:rPr>
          <w:color w:val="000000"/>
          <w:sz w:val="24"/>
          <w:szCs w:val="24"/>
        </w:rPr>
      </w:pPr>
      <w:r w:rsidRPr="00EB0EE5">
        <w:rPr>
          <w:color w:val="000000"/>
          <w:sz w:val="24"/>
          <w:szCs w:val="24"/>
        </w:rPr>
        <w:t>3.4.1.2. </w:t>
      </w:r>
      <w:r w:rsidRPr="00EB0EE5">
        <w:rPr>
          <w:color w:val="000000"/>
          <w:sz w:val="24"/>
          <w:szCs w:val="24"/>
          <w:shd w:val="clear" w:color="auto" w:fill="FFFFFF"/>
        </w:rPr>
        <w:t>Pirkėjas ne vėliau kaip per 3 (tris) darbo dienas nuo Bendrųjų sąlygų 3.4.1.1 papunktyje nurodytos informacijos gavimo dienos raštu informuoja subtiekėjus apie tiesioginio atsiskaitymo galimybę;</w:t>
      </w:r>
    </w:p>
    <w:p w14:paraId="6AB627DE" w14:textId="77777777" w:rsidR="00805320" w:rsidRPr="00EB0EE5" w:rsidRDefault="00805320" w:rsidP="00805320">
      <w:pPr>
        <w:spacing w:line="257" w:lineRule="atLeast"/>
        <w:jc w:val="both"/>
        <w:rPr>
          <w:color w:val="000000"/>
          <w:sz w:val="24"/>
          <w:szCs w:val="24"/>
        </w:rPr>
      </w:pPr>
      <w:r w:rsidRPr="00EB0EE5">
        <w:rPr>
          <w:color w:val="000000"/>
          <w:sz w:val="24"/>
          <w:szCs w:val="24"/>
        </w:rPr>
        <w:t>3.4.1.3. </w:t>
      </w:r>
      <w:r w:rsidRPr="00EB0EE5">
        <w:rPr>
          <w:color w:val="000000"/>
          <w:sz w:val="24"/>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92456AC" w14:textId="77777777" w:rsidR="00805320" w:rsidRPr="00EB0EE5" w:rsidRDefault="00805320" w:rsidP="00805320">
      <w:pPr>
        <w:spacing w:line="257" w:lineRule="atLeast"/>
        <w:jc w:val="both"/>
        <w:rPr>
          <w:color w:val="000000"/>
          <w:sz w:val="24"/>
          <w:szCs w:val="24"/>
        </w:rPr>
      </w:pPr>
      <w:r w:rsidRPr="00EB0EE5">
        <w:rPr>
          <w:color w:val="000000"/>
          <w:sz w:val="24"/>
          <w:szCs w:val="24"/>
        </w:rPr>
        <w:t>3.4.1.4. </w:t>
      </w:r>
      <w:r w:rsidRPr="00EB0EE5">
        <w:rPr>
          <w:color w:val="000000"/>
          <w:sz w:val="24"/>
          <w:szCs w:val="24"/>
          <w:shd w:val="clear" w:color="auto" w:fill="FFFFFF"/>
        </w:rPr>
        <w:t>tiesioginio atsiskaitymo su subtiekėjais galimybė nekeičia Tiekėjo atsakomybės dėl Sutarties įvykdymo.</w:t>
      </w:r>
    </w:p>
    <w:p w14:paraId="433F55C6" w14:textId="77777777" w:rsidR="00805320" w:rsidRPr="00EB0EE5" w:rsidRDefault="00805320" w:rsidP="00805320">
      <w:pPr>
        <w:spacing w:line="257" w:lineRule="atLeast"/>
        <w:ind w:left="360" w:hanging="360"/>
        <w:jc w:val="center"/>
        <w:rPr>
          <w:color w:val="000000"/>
          <w:sz w:val="24"/>
          <w:szCs w:val="24"/>
        </w:rPr>
      </w:pPr>
      <w:r w:rsidRPr="00EB0EE5">
        <w:rPr>
          <w:b/>
          <w:bCs/>
          <w:caps/>
          <w:color w:val="000000"/>
          <w:sz w:val="24"/>
          <w:szCs w:val="24"/>
        </w:rPr>
        <w:t>4.  ŠALIŲ BENDRADARBIAVIMAS</w:t>
      </w:r>
    </w:p>
    <w:p w14:paraId="6FCA76BA" w14:textId="77777777" w:rsidR="00805320" w:rsidRPr="00EB0EE5" w:rsidRDefault="00805320" w:rsidP="00805320">
      <w:pPr>
        <w:spacing w:line="257" w:lineRule="atLeast"/>
        <w:ind w:firstLine="62"/>
        <w:jc w:val="both"/>
        <w:rPr>
          <w:color w:val="000000"/>
          <w:sz w:val="24"/>
          <w:szCs w:val="24"/>
        </w:rPr>
      </w:pPr>
    </w:p>
    <w:p w14:paraId="4539A9B1"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4.1.  Šalių bendradarbiavimo pareiga</w:t>
      </w:r>
    </w:p>
    <w:p w14:paraId="502FC956" w14:textId="77777777" w:rsidR="00805320" w:rsidRPr="00EB0EE5" w:rsidRDefault="00805320" w:rsidP="00805320">
      <w:pPr>
        <w:spacing w:line="257" w:lineRule="atLeast"/>
        <w:ind w:firstLine="62"/>
        <w:rPr>
          <w:color w:val="000000"/>
          <w:sz w:val="24"/>
          <w:szCs w:val="24"/>
        </w:rPr>
      </w:pPr>
    </w:p>
    <w:p w14:paraId="544BC082" w14:textId="77777777" w:rsidR="00805320" w:rsidRPr="00EB0EE5" w:rsidRDefault="00805320" w:rsidP="00805320">
      <w:pPr>
        <w:spacing w:line="257" w:lineRule="atLeast"/>
        <w:jc w:val="both"/>
        <w:rPr>
          <w:color w:val="000000"/>
          <w:sz w:val="24"/>
          <w:szCs w:val="24"/>
        </w:rPr>
      </w:pPr>
      <w:r w:rsidRPr="00EB0EE5">
        <w:rPr>
          <w:color w:val="000000"/>
          <w:sz w:val="24"/>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9251403" w14:textId="77777777" w:rsidR="00805320" w:rsidRPr="00EB0EE5" w:rsidRDefault="00805320" w:rsidP="00805320">
      <w:pPr>
        <w:spacing w:line="257" w:lineRule="atLeast"/>
        <w:jc w:val="both"/>
        <w:rPr>
          <w:color w:val="000000"/>
          <w:sz w:val="24"/>
          <w:szCs w:val="24"/>
        </w:rPr>
      </w:pPr>
      <w:r w:rsidRPr="00EB0EE5">
        <w:rPr>
          <w:color w:val="000000"/>
          <w:sz w:val="24"/>
          <w:szCs w:val="24"/>
        </w:rPr>
        <w:t>4.1.2. Šalys įsipareigoja užtikrinti, kad viena kitai teiks dokumentus ir (ar) kitą informaciją, kurie yra būtini Šalių tinkamam įsipareigojimų įvykdymui pagal Sutartį.</w:t>
      </w:r>
    </w:p>
    <w:p w14:paraId="1E7DC0A9" w14:textId="77777777" w:rsidR="00805320" w:rsidRPr="00EB0EE5" w:rsidRDefault="00805320" w:rsidP="00805320">
      <w:pPr>
        <w:spacing w:line="257" w:lineRule="atLeast"/>
        <w:jc w:val="both"/>
        <w:rPr>
          <w:color w:val="000000"/>
          <w:sz w:val="24"/>
          <w:szCs w:val="24"/>
        </w:rPr>
      </w:pPr>
      <w:r w:rsidRPr="00EB0EE5">
        <w:rPr>
          <w:color w:val="000000"/>
          <w:sz w:val="24"/>
          <w:szCs w:val="24"/>
        </w:rPr>
        <w:t>4.1.3. </w:t>
      </w:r>
      <w:r w:rsidRPr="00EB0EE5">
        <w:rPr>
          <w:color w:val="000000"/>
          <w:sz w:val="24"/>
          <w:szCs w:val="24"/>
          <w:shd w:val="clear" w:color="auto" w:fill="FFFFFF"/>
        </w:rPr>
        <w:t>Jeigu Šalis susiduria su </w:t>
      </w:r>
      <w:r w:rsidRPr="00EB0EE5">
        <w:rPr>
          <w:color w:val="000000"/>
          <w:sz w:val="24"/>
          <w:szCs w:val="24"/>
        </w:rPr>
        <w:t>S</w:t>
      </w:r>
      <w:r w:rsidRPr="00EB0EE5">
        <w:rPr>
          <w:color w:val="000000"/>
          <w:sz w:val="24"/>
          <w:szCs w:val="24"/>
          <w:shd w:val="clear" w:color="auto" w:fill="FFFFFF"/>
        </w:rPr>
        <w:t>utarties vykdymo kliūtimi, ji turi nedelsdama, bet ne vėliau kaip per 5 (penkias) darbo dienas, įspėti kitą Šalį apie tokia</w:t>
      </w:r>
      <w:r w:rsidRPr="00EB0EE5">
        <w:rPr>
          <w:color w:val="000000"/>
          <w:sz w:val="24"/>
          <w:szCs w:val="24"/>
        </w:rPr>
        <w:t>s</w:t>
      </w:r>
      <w:r w:rsidRPr="00EB0EE5">
        <w:rPr>
          <w:color w:val="000000"/>
          <w:sz w:val="24"/>
          <w:szCs w:val="24"/>
          <w:shd w:val="clear" w:color="auto" w:fill="FFFFFF"/>
        </w:rPr>
        <w:t> kliūtis</w:t>
      </w:r>
      <w:r w:rsidRPr="00EB0EE5">
        <w:rPr>
          <w:color w:val="000000"/>
          <w:sz w:val="24"/>
          <w:szCs w:val="24"/>
        </w:rPr>
        <w:t> ir imtis visų nuo jos priklausančių protingų priemonių toms kliūtims pašalinti.</w:t>
      </w:r>
    </w:p>
    <w:p w14:paraId="5954D9C0" w14:textId="77777777" w:rsidR="00805320" w:rsidRPr="00EB0EE5" w:rsidRDefault="00805320" w:rsidP="00805320">
      <w:pPr>
        <w:spacing w:line="257" w:lineRule="atLeast"/>
        <w:ind w:firstLine="115"/>
        <w:jc w:val="both"/>
        <w:rPr>
          <w:color w:val="000000"/>
          <w:sz w:val="24"/>
          <w:szCs w:val="24"/>
        </w:rPr>
      </w:pPr>
    </w:p>
    <w:p w14:paraId="27328A18"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4.2.  Kontaktiniai asmenys</w:t>
      </w:r>
    </w:p>
    <w:p w14:paraId="58E89169" w14:textId="77777777" w:rsidR="00805320" w:rsidRPr="00EB0EE5" w:rsidRDefault="00805320" w:rsidP="00805320">
      <w:pPr>
        <w:spacing w:line="257" w:lineRule="atLeast"/>
        <w:ind w:firstLine="62"/>
        <w:jc w:val="both"/>
        <w:rPr>
          <w:color w:val="000000"/>
          <w:sz w:val="24"/>
          <w:szCs w:val="24"/>
        </w:rPr>
      </w:pPr>
    </w:p>
    <w:p w14:paraId="6D1F490D" w14:textId="77777777" w:rsidR="00805320" w:rsidRPr="00EB0EE5" w:rsidRDefault="00805320" w:rsidP="00805320">
      <w:pPr>
        <w:spacing w:line="257" w:lineRule="atLeast"/>
        <w:jc w:val="both"/>
        <w:rPr>
          <w:color w:val="000000"/>
          <w:sz w:val="24"/>
          <w:szCs w:val="24"/>
        </w:rPr>
      </w:pPr>
      <w:r w:rsidRPr="00EB0EE5">
        <w:rPr>
          <w:color w:val="000000"/>
          <w:sz w:val="24"/>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644264BE" w14:textId="77777777" w:rsidR="00805320" w:rsidRPr="00EB0EE5" w:rsidRDefault="00805320" w:rsidP="00805320">
      <w:pPr>
        <w:spacing w:line="257" w:lineRule="atLeast"/>
        <w:jc w:val="both"/>
        <w:rPr>
          <w:color w:val="000000"/>
          <w:sz w:val="24"/>
          <w:szCs w:val="24"/>
        </w:rPr>
      </w:pPr>
      <w:r w:rsidRPr="00EB0EE5">
        <w:rPr>
          <w:color w:val="000000"/>
          <w:sz w:val="24"/>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21FB1F3"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w:t>
      </w:r>
      <w:r w:rsidRPr="00EB0EE5">
        <w:rPr>
          <w:color w:val="000000"/>
          <w:sz w:val="24"/>
          <w:szCs w:val="24"/>
        </w:rPr>
        <w:lastRenderedPageBreak/>
        <w:t>apie tai kitai Šaliai. Keičiant kontaktinių asmenų funkcijas atliekančius asmenis Susitarimas, vadovaujantis Bendrųjų sąlygų 20.5 punktu, nesudaromas.</w:t>
      </w:r>
    </w:p>
    <w:p w14:paraId="74FAAAD0" w14:textId="77777777" w:rsidR="00805320" w:rsidRPr="00EB0EE5" w:rsidRDefault="00805320" w:rsidP="00805320">
      <w:pPr>
        <w:spacing w:line="257" w:lineRule="atLeast"/>
        <w:ind w:firstLine="62"/>
        <w:jc w:val="both"/>
        <w:rPr>
          <w:color w:val="000000"/>
          <w:sz w:val="24"/>
          <w:szCs w:val="24"/>
        </w:rPr>
      </w:pPr>
    </w:p>
    <w:p w14:paraId="4F77F136"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5.  SUTARTIES VYKDYMO METU PATEIKIAMI DOKUMENTAI</w:t>
      </w:r>
    </w:p>
    <w:p w14:paraId="476D8400" w14:textId="77777777" w:rsidR="00805320" w:rsidRPr="00EB0EE5" w:rsidRDefault="00805320" w:rsidP="00805320">
      <w:pPr>
        <w:spacing w:line="257" w:lineRule="atLeast"/>
        <w:ind w:firstLine="62"/>
        <w:jc w:val="both"/>
        <w:rPr>
          <w:color w:val="000000"/>
          <w:sz w:val="24"/>
          <w:szCs w:val="24"/>
        </w:rPr>
      </w:pPr>
    </w:p>
    <w:p w14:paraId="4F6DD69B" w14:textId="77777777" w:rsidR="00805320" w:rsidRPr="00EB0EE5" w:rsidRDefault="00805320" w:rsidP="00805320">
      <w:pPr>
        <w:spacing w:line="257" w:lineRule="atLeast"/>
        <w:jc w:val="both"/>
        <w:rPr>
          <w:color w:val="000000"/>
          <w:sz w:val="24"/>
          <w:szCs w:val="24"/>
        </w:rPr>
      </w:pPr>
      <w:r w:rsidRPr="00EB0EE5">
        <w:rPr>
          <w:color w:val="000000"/>
          <w:sz w:val="24"/>
          <w:szCs w:val="24"/>
        </w:rPr>
        <w:t>5.1. Jeigu Tiekėjas turi parengti ir (ar) pateikti Pirkėjui Prekių naudojimo instrukcijas, jos turi būti aiškios ir detalios, kad Pirkėjas, vadovaudamasis jomis, galėtų tinkamai naudoti patiektas Prekes.</w:t>
      </w:r>
    </w:p>
    <w:p w14:paraId="43CED3A5" w14:textId="77777777" w:rsidR="00805320" w:rsidRPr="00EB0EE5" w:rsidRDefault="00805320" w:rsidP="00805320">
      <w:pPr>
        <w:spacing w:line="257" w:lineRule="atLeast"/>
        <w:jc w:val="both"/>
        <w:rPr>
          <w:color w:val="000000"/>
          <w:sz w:val="24"/>
          <w:szCs w:val="24"/>
        </w:rPr>
      </w:pPr>
      <w:r w:rsidRPr="00EB0EE5">
        <w:rPr>
          <w:color w:val="000000"/>
          <w:sz w:val="24"/>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09A4AE3" w14:textId="77777777" w:rsidR="00805320" w:rsidRPr="00EB0EE5" w:rsidRDefault="00805320" w:rsidP="00805320">
      <w:pPr>
        <w:spacing w:line="257" w:lineRule="atLeast"/>
        <w:jc w:val="both"/>
        <w:rPr>
          <w:color w:val="000000"/>
          <w:sz w:val="24"/>
          <w:szCs w:val="24"/>
        </w:rPr>
      </w:pPr>
      <w:r w:rsidRPr="00EB0EE5">
        <w:rPr>
          <w:color w:val="000000"/>
          <w:sz w:val="24"/>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6A37E085" w14:textId="77777777" w:rsidR="00805320" w:rsidRPr="00EB0EE5" w:rsidRDefault="00805320" w:rsidP="00805320">
      <w:pPr>
        <w:spacing w:line="257" w:lineRule="atLeast"/>
        <w:ind w:firstLine="62"/>
        <w:jc w:val="both"/>
        <w:rPr>
          <w:color w:val="000000"/>
          <w:sz w:val="24"/>
          <w:szCs w:val="24"/>
        </w:rPr>
      </w:pPr>
    </w:p>
    <w:p w14:paraId="7CAD4A78"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6.  PREKIŲ TIEKIMO PABAIGA IR PREKIŲ PRIĖMIMAS</w:t>
      </w:r>
    </w:p>
    <w:p w14:paraId="1F0EDCF9" w14:textId="77777777" w:rsidR="00805320" w:rsidRPr="00EB0EE5" w:rsidRDefault="00805320" w:rsidP="00805320">
      <w:pPr>
        <w:spacing w:line="257" w:lineRule="atLeast"/>
        <w:ind w:firstLine="62"/>
        <w:rPr>
          <w:color w:val="000000"/>
          <w:sz w:val="24"/>
          <w:szCs w:val="24"/>
        </w:rPr>
      </w:pPr>
    </w:p>
    <w:p w14:paraId="18400E35"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6.1.  Prekių tiekimo pabaiga</w:t>
      </w:r>
    </w:p>
    <w:p w14:paraId="6C6DC13F" w14:textId="77777777" w:rsidR="00805320" w:rsidRPr="00EB0EE5" w:rsidRDefault="00805320" w:rsidP="00805320">
      <w:pPr>
        <w:spacing w:line="257" w:lineRule="atLeast"/>
        <w:ind w:firstLine="62"/>
        <w:rPr>
          <w:color w:val="000000"/>
          <w:sz w:val="24"/>
          <w:szCs w:val="24"/>
        </w:rPr>
      </w:pPr>
    </w:p>
    <w:p w14:paraId="499B7E5B" w14:textId="77777777" w:rsidR="00805320" w:rsidRPr="00EB0EE5" w:rsidRDefault="00805320" w:rsidP="00805320">
      <w:pPr>
        <w:spacing w:line="257" w:lineRule="atLeast"/>
        <w:jc w:val="both"/>
        <w:rPr>
          <w:color w:val="000000"/>
          <w:sz w:val="24"/>
          <w:szCs w:val="24"/>
        </w:rPr>
      </w:pPr>
      <w:r w:rsidRPr="00EB0EE5">
        <w:rPr>
          <w:color w:val="000000"/>
          <w:sz w:val="24"/>
          <w:szCs w:val="24"/>
        </w:rPr>
        <w:t>6.1.1. Prekių tiekimas laikomas užbaigtu, kai yra įvykdytos visos šios sąlygos:</w:t>
      </w:r>
    </w:p>
    <w:p w14:paraId="6D4B3542" w14:textId="77777777" w:rsidR="00805320" w:rsidRPr="00EB0EE5" w:rsidRDefault="00805320" w:rsidP="00805320">
      <w:pPr>
        <w:spacing w:line="257" w:lineRule="atLeast"/>
        <w:jc w:val="both"/>
        <w:rPr>
          <w:color w:val="000000"/>
          <w:sz w:val="24"/>
          <w:szCs w:val="24"/>
        </w:rPr>
      </w:pPr>
      <w:r w:rsidRPr="00EB0EE5">
        <w:rPr>
          <w:color w:val="000000"/>
          <w:sz w:val="24"/>
          <w:szCs w:val="24"/>
        </w:rPr>
        <w:t>6.1.1.1. Tiekėjas pristatė visas Prekes pagal Sutarties ir įstatymų bei kitų teisės aktų reikalavimus (ir kai suteiktos visos su Prekėmis susijusios paslaugos, jei to reikalaujama);</w:t>
      </w:r>
    </w:p>
    <w:p w14:paraId="79471AC3" w14:textId="77777777" w:rsidR="00805320" w:rsidRPr="00EB0EE5" w:rsidRDefault="00805320" w:rsidP="00805320">
      <w:pPr>
        <w:spacing w:line="257" w:lineRule="atLeast"/>
        <w:jc w:val="both"/>
        <w:rPr>
          <w:color w:val="000000"/>
          <w:sz w:val="24"/>
          <w:szCs w:val="24"/>
        </w:rPr>
      </w:pPr>
      <w:r w:rsidRPr="00EB0EE5">
        <w:rPr>
          <w:color w:val="000000"/>
          <w:sz w:val="24"/>
          <w:szCs w:val="24"/>
        </w:rPr>
        <w:t>6.1.1.2. Tiekėjas perdavė Pirkėjui visą reikalingą dokumentaciją, įskaitant naudojimo instrukcijas, sertifikatus ir garantijas (jei to reikalaujama);</w:t>
      </w:r>
    </w:p>
    <w:p w14:paraId="37DA995C" w14:textId="77777777" w:rsidR="00805320" w:rsidRPr="00EB0EE5" w:rsidRDefault="00805320" w:rsidP="00805320">
      <w:pPr>
        <w:spacing w:line="257" w:lineRule="atLeast"/>
        <w:jc w:val="both"/>
        <w:rPr>
          <w:color w:val="000000"/>
          <w:sz w:val="24"/>
          <w:szCs w:val="24"/>
        </w:rPr>
      </w:pPr>
      <w:r w:rsidRPr="00EB0EE5">
        <w:rPr>
          <w:color w:val="000000"/>
          <w:sz w:val="24"/>
          <w:szCs w:val="24"/>
        </w:rPr>
        <w:t>6.1.1.3. Tiekėjas apmokė Pirkėjo personalą, kaip naudoti Prekes (jeigu to reikalaujama);</w:t>
      </w:r>
    </w:p>
    <w:p w14:paraId="583A3543" w14:textId="77777777" w:rsidR="00805320" w:rsidRPr="00EB0EE5" w:rsidRDefault="00805320" w:rsidP="00805320">
      <w:pPr>
        <w:spacing w:line="257" w:lineRule="atLeast"/>
        <w:jc w:val="both"/>
        <w:rPr>
          <w:color w:val="000000"/>
          <w:sz w:val="24"/>
          <w:szCs w:val="24"/>
        </w:rPr>
      </w:pPr>
      <w:r w:rsidRPr="00EB0EE5">
        <w:rPr>
          <w:color w:val="000000"/>
          <w:sz w:val="24"/>
          <w:szCs w:val="24"/>
        </w:rPr>
        <w:t>6.1.1.4. buvo pasirašytas Prekių perdavimo-priėmimo aktas ar Prekių perdavimo–priėmimo aktai, jei numatytas Prekių pristatymas dalimis, ar kitas Sutartyje numatytas dokumentas, nuo kurio pasirašymo laikoma, kad Prekės buvo priimtos;</w:t>
      </w:r>
    </w:p>
    <w:p w14:paraId="4C1A392F" w14:textId="77777777" w:rsidR="00805320" w:rsidRPr="00EB0EE5" w:rsidRDefault="00805320" w:rsidP="00805320">
      <w:pPr>
        <w:spacing w:line="257" w:lineRule="atLeast"/>
        <w:jc w:val="both"/>
        <w:rPr>
          <w:color w:val="000000"/>
          <w:sz w:val="24"/>
          <w:szCs w:val="24"/>
        </w:rPr>
      </w:pPr>
      <w:r w:rsidRPr="00EB0EE5">
        <w:rPr>
          <w:color w:val="000000"/>
          <w:sz w:val="24"/>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510A4DB" w14:textId="77777777" w:rsidR="00805320" w:rsidRPr="00EB0EE5" w:rsidRDefault="00805320" w:rsidP="00805320">
      <w:pPr>
        <w:spacing w:line="257" w:lineRule="atLeast"/>
        <w:ind w:firstLine="62"/>
        <w:jc w:val="both"/>
        <w:rPr>
          <w:color w:val="000000"/>
          <w:sz w:val="24"/>
          <w:szCs w:val="24"/>
        </w:rPr>
      </w:pPr>
    </w:p>
    <w:p w14:paraId="0A9124CD"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6.2.  Prekių perdavimas–priėmimas</w:t>
      </w:r>
    </w:p>
    <w:p w14:paraId="7D3D8BA2" w14:textId="77777777" w:rsidR="00805320" w:rsidRPr="00EB0EE5" w:rsidRDefault="00805320" w:rsidP="00805320">
      <w:pPr>
        <w:spacing w:line="257" w:lineRule="atLeast"/>
        <w:ind w:firstLine="62"/>
        <w:jc w:val="both"/>
        <w:rPr>
          <w:color w:val="000000"/>
          <w:sz w:val="24"/>
          <w:szCs w:val="24"/>
        </w:rPr>
      </w:pPr>
    </w:p>
    <w:p w14:paraId="3D22CAC6" w14:textId="77777777" w:rsidR="00805320" w:rsidRPr="00EB0EE5" w:rsidRDefault="00805320" w:rsidP="00805320">
      <w:pPr>
        <w:spacing w:line="257" w:lineRule="atLeast"/>
        <w:jc w:val="both"/>
        <w:rPr>
          <w:color w:val="000000"/>
          <w:sz w:val="24"/>
          <w:szCs w:val="24"/>
        </w:rPr>
      </w:pPr>
      <w:r w:rsidRPr="00EB0EE5">
        <w:rPr>
          <w:color w:val="000000"/>
          <w:sz w:val="24"/>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AC9F0C2" w14:textId="77777777" w:rsidR="00805320" w:rsidRPr="00EB0EE5" w:rsidRDefault="00805320" w:rsidP="00805320">
      <w:pPr>
        <w:spacing w:line="257" w:lineRule="atLeast"/>
        <w:jc w:val="both"/>
        <w:rPr>
          <w:color w:val="000000"/>
          <w:sz w:val="24"/>
          <w:szCs w:val="24"/>
        </w:rPr>
      </w:pPr>
      <w:r w:rsidRPr="00EB0EE5">
        <w:rPr>
          <w:color w:val="000000"/>
          <w:sz w:val="24"/>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02632B8" w14:textId="77777777" w:rsidR="00805320" w:rsidRPr="00EB0EE5" w:rsidRDefault="00805320" w:rsidP="00805320">
      <w:pPr>
        <w:spacing w:line="257" w:lineRule="atLeast"/>
        <w:jc w:val="both"/>
        <w:rPr>
          <w:color w:val="000000"/>
          <w:sz w:val="24"/>
          <w:szCs w:val="24"/>
        </w:rPr>
      </w:pPr>
      <w:r w:rsidRPr="00EB0EE5">
        <w:rPr>
          <w:color w:val="000000"/>
          <w:sz w:val="24"/>
          <w:szCs w:val="24"/>
        </w:rPr>
        <w:t>6.2.3. Tiekėjui pristačius Prekes, Pirkėjas atlieka jų patikrinimą ir privalo:</w:t>
      </w:r>
    </w:p>
    <w:p w14:paraId="44749A94" w14:textId="77777777" w:rsidR="00805320" w:rsidRPr="00EB0EE5" w:rsidRDefault="00805320" w:rsidP="00805320">
      <w:pPr>
        <w:spacing w:line="257" w:lineRule="atLeast"/>
        <w:jc w:val="both"/>
        <w:rPr>
          <w:color w:val="000000"/>
          <w:sz w:val="24"/>
          <w:szCs w:val="24"/>
        </w:rPr>
      </w:pPr>
      <w:r w:rsidRPr="00EB0EE5">
        <w:rPr>
          <w:color w:val="000000"/>
          <w:sz w:val="24"/>
          <w:szCs w:val="24"/>
        </w:rPr>
        <w:t>6.2.3.1. ne vėliau kaip per 5 (penkias) darbo dienas nuo faktinio Prekių perdavimo priimti Prekes, pasirašydamas Prekių perdavimo–priėmimo aktą; arba</w:t>
      </w:r>
    </w:p>
    <w:p w14:paraId="485B0285" w14:textId="77777777" w:rsidR="00805320" w:rsidRPr="00EB0EE5" w:rsidRDefault="00805320" w:rsidP="00805320">
      <w:pPr>
        <w:spacing w:line="257" w:lineRule="atLeast"/>
        <w:jc w:val="both"/>
        <w:rPr>
          <w:color w:val="000000"/>
          <w:sz w:val="24"/>
          <w:szCs w:val="24"/>
        </w:rPr>
      </w:pPr>
      <w:r w:rsidRPr="00EB0EE5">
        <w:rPr>
          <w:color w:val="000000"/>
          <w:sz w:val="24"/>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EB0EE5">
        <w:rPr>
          <w:b/>
          <w:bCs/>
          <w:color w:val="000000"/>
          <w:sz w:val="24"/>
          <w:szCs w:val="24"/>
        </w:rPr>
        <w:t>Defektų aktas</w:t>
      </w:r>
      <w:r w:rsidRPr="00EB0EE5">
        <w:rPr>
          <w:color w:val="000000"/>
          <w:sz w:val="24"/>
          <w:szCs w:val="24"/>
        </w:rPr>
        <w:t>); arba</w:t>
      </w:r>
    </w:p>
    <w:p w14:paraId="667C9197" w14:textId="77777777" w:rsidR="00805320" w:rsidRPr="00EB0EE5" w:rsidRDefault="00805320" w:rsidP="00805320">
      <w:pPr>
        <w:spacing w:line="257" w:lineRule="atLeast"/>
        <w:jc w:val="both"/>
        <w:rPr>
          <w:color w:val="000000"/>
          <w:sz w:val="24"/>
          <w:szCs w:val="24"/>
        </w:rPr>
      </w:pPr>
      <w:r w:rsidRPr="00EB0EE5">
        <w:rPr>
          <w:color w:val="000000"/>
          <w:sz w:val="24"/>
          <w:szCs w:val="24"/>
        </w:rPr>
        <w:t>6.2.3.3. atsisakyti priimti Prekes ar jų dalį ir įteikti (arba išsiųsti) Defektų aktą Tiekėjui dėl netinkamų Prekių ar jų dalies. </w:t>
      </w:r>
    </w:p>
    <w:p w14:paraId="53EA2F90"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6.2.4. Prekių perdavimo–priėmimo akte turi būti nurodoma data, kada Tiekėjas pristatė visas Prekes (ar atitinkamą jų dalį, kai Sutartyje numatytas pristatymas dalimis) ir pateikė visus reikiamus </w:t>
      </w:r>
      <w:r w:rsidRPr="00EB0EE5">
        <w:rPr>
          <w:color w:val="000000"/>
          <w:sz w:val="24"/>
          <w:szCs w:val="24"/>
        </w:rPr>
        <w:lastRenderedPageBreak/>
        <w:t>dokumentus.</w:t>
      </w:r>
    </w:p>
    <w:p w14:paraId="5A2F7BC1" w14:textId="77777777" w:rsidR="00805320" w:rsidRPr="00EB0EE5" w:rsidRDefault="00805320" w:rsidP="00805320">
      <w:pPr>
        <w:spacing w:line="257" w:lineRule="atLeast"/>
        <w:jc w:val="both"/>
        <w:rPr>
          <w:color w:val="000000"/>
          <w:sz w:val="24"/>
          <w:szCs w:val="24"/>
        </w:rPr>
      </w:pPr>
      <w:r w:rsidRPr="00EB0EE5">
        <w:rPr>
          <w:color w:val="000000"/>
          <w:sz w:val="24"/>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AAB9026" w14:textId="77777777" w:rsidR="00805320" w:rsidRPr="00EB0EE5" w:rsidRDefault="00805320" w:rsidP="00805320">
      <w:pPr>
        <w:spacing w:line="257" w:lineRule="atLeast"/>
        <w:jc w:val="both"/>
        <w:rPr>
          <w:color w:val="000000"/>
          <w:sz w:val="24"/>
          <w:szCs w:val="24"/>
        </w:rPr>
      </w:pPr>
      <w:r w:rsidRPr="00EB0EE5">
        <w:rPr>
          <w:color w:val="000000"/>
          <w:sz w:val="24"/>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2C5F75E"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6.2.7. Jeigu Pirkėjas per 5 (penkias) darbo dienas </w:t>
      </w:r>
      <w:r w:rsidRPr="00EB0EE5">
        <w:rPr>
          <w:rFonts w:eastAsia="Arial"/>
          <w:kern w:val="2"/>
          <w:sz w:val="24"/>
          <w:szCs w:val="24"/>
        </w:rPr>
        <w:t xml:space="preserve">nuo Prekių perdavimo–priėmimo akto gavimo </w:t>
      </w:r>
      <w:r w:rsidRPr="00EB0EE5">
        <w:rPr>
          <w:color w:val="000000"/>
          <w:sz w:val="24"/>
          <w:szCs w:val="24"/>
        </w:rPr>
        <w:t>nepateikia (neišsiunčia) Tiekėjui Defektų akto, laikoma, kad Pirkėjas Prekes priėmė ir joms pretenzijų neturi.</w:t>
      </w:r>
    </w:p>
    <w:p w14:paraId="0FAFAAC4" w14:textId="77777777" w:rsidR="00805320" w:rsidRPr="00EB0EE5" w:rsidRDefault="00805320" w:rsidP="00805320">
      <w:pPr>
        <w:spacing w:line="257" w:lineRule="atLeast"/>
        <w:jc w:val="both"/>
        <w:rPr>
          <w:color w:val="000000"/>
          <w:sz w:val="24"/>
          <w:szCs w:val="24"/>
        </w:rPr>
      </w:pPr>
      <w:r w:rsidRPr="00EB0EE5">
        <w:rPr>
          <w:color w:val="000000"/>
          <w:sz w:val="24"/>
          <w:szCs w:val="24"/>
        </w:rPr>
        <w:t>6.2.8. Prekių praradimo ar sugadinimo ar atsitiktinio žuvimo rizika Pirkėjui iš Tiekėjo pereina nuo faktinio tokių Prekių priėmimo momento.</w:t>
      </w:r>
    </w:p>
    <w:p w14:paraId="6136DDF8" w14:textId="77777777" w:rsidR="00805320" w:rsidRPr="00EB0EE5" w:rsidRDefault="00805320" w:rsidP="00805320">
      <w:pPr>
        <w:spacing w:line="257" w:lineRule="atLeast"/>
        <w:jc w:val="both"/>
        <w:rPr>
          <w:color w:val="000000"/>
          <w:sz w:val="24"/>
          <w:szCs w:val="24"/>
        </w:rPr>
      </w:pPr>
      <w:r w:rsidRPr="00EB0EE5">
        <w:rPr>
          <w:color w:val="000000"/>
          <w:sz w:val="24"/>
          <w:szCs w:val="24"/>
        </w:rPr>
        <w:t>6.2.9. Pirkėjas turi teisę naudotis Prekėmis tik po Prekių perdavimo-priėmimo akto pasirašymo.</w:t>
      </w:r>
    </w:p>
    <w:p w14:paraId="10EE58D9" w14:textId="77777777" w:rsidR="00805320" w:rsidRPr="00EB0EE5" w:rsidRDefault="00805320" w:rsidP="00805320">
      <w:pPr>
        <w:spacing w:line="257" w:lineRule="atLeast"/>
        <w:jc w:val="both"/>
        <w:rPr>
          <w:color w:val="000000"/>
          <w:sz w:val="24"/>
          <w:szCs w:val="24"/>
        </w:rPr>
      </w:pPr>
      <w:r w:rsidRPr="00EB0EE5">
        <w:rPr>
          <w:color w:val="000000"/>
          <w:sz w:val="24"/>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2D349EF" w14:textId="77777777" w:rsidR="00805320" w:rsidRPr="00EB0EE5" w:rsidRDefault="00805320" w:rsidP="00805320">
      <w:pPr>
        <w:spacing w:line="257" w:lineRule="atLeast"/>
        <w:ind w:firstLine="62"/>
        <w:jc w:val="both"/>
        <w:rPr>
          <w:color w:val="000000"/>
          <w:sz w:val="24"/>
          <w:szCs w:val="24"/>
        </w:rPr>
      </w:pPr>
    </w:p>
    <w:p w14:paraId="1EC82C25"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7.  TIEKĖJO GARANTINIAI ĮSIPAREIGOJIMAI</w:t>
      </w:r>
    </w:p>
    <w:p w14:paraId="00524483" w14:textId="77777777" w:rsidR="00805320" w:rsidRPr="00EB0EE5" w:rsidRDefault="00805320" w:rsidP="00805320">
      <w:pPr>
        <w:spacing w:line="257" w:lineRule="atLeast"/>
        <w:ind w:firstLine="62"/>
        <w:rPr>
          <w:color w:val="000000"/>
          <w:sz w:val="24"/>
          <w:szCs w:val="24"/>
        </w:rPr>
      </w:pPr>
    </w:p>
    <w:p w14:paraId="6F1B0A7D" w14:textId="77777777" w:rsidR="00805320" w:rsidRPr="00EB0EE5" w:rsidRDefault="00805320" w:rsidP="00805320">
      <w:pPr>
        <w:spacing w:line="257" w:lineRule="atLeast"/>
        <w:ind w:left="360" w:hanging="360"/>
        <w:jc w:val="center"/>
        <w:rPr>
          <w:color w:val="000000"/>
          <w:sz w:val="24"/>
          <w:szCs w:val="24"/>
        </w:rPr>
      </w:pPr>
      <w:r w:rsidRPr="00EB0EE5">
        <w:rPr>
          <w:b/>
          <w:bCs/>
          <w:color w:val="000000"/>
          <w:sz w:val="24"/>
          <w:szCs w:val="24"/>
        </w:rPr>
        <w:t>7.1.  Garantiniai terminai (jei taikoma)</w:t>
      </w:r>
    </w:p>
    <w:p w14:paraId="7B6E4063" w14:textId="77777777" w:rsidR="00805320" w:rsidRPr="00EB0EE5" w:rsidRDefault="00805320" w:rsidP="00805320">
      <w:pPr>
        <w:spacing w:line="257" w:lineRule="atLeast"/>
        <w:ind w:left="360" w:firstLine="62"/>
        <w:rPr>
          <w:color w:val="000000"/>
          <w:sz w:val="24"/>
          <w:szCs w:val="24"/>
        </w:rPr>
      </w:pPr>
    </w:p>
    <w:p w14:paraId="4FA9229B"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7.1.1. Prekėms taikomas teisės aktuose nustatytas ir (ar) gamintojo taikomas garantinis terminas, jeigu </w:t>
      </w:r>
      <w:r w:rsidRPr="00EB0EE5">
        <w:rPr>
          <w:color w:val="000000"/>
          <w:kern w:val="2"/>
          <w:sz w:val="24"/>
          <w:szCs w:val="24"/>
        </w:rPr>
        <w:t>Tiekėjo pasiūlyme, t</w:t>
      </w:r>
      <w:r w:rsidRPr="00EB0EE5">
        <w:rPr>
          <w:color w:val="000000"/>
          <w:sz w:val="24"/>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6A16BE7" w14:textId="77777777" w:rsidR="00805320" w:rsidRPr="00EB0EE5" w:rsidRDefault="00805320" w:rsidP="00805320">
      <w:pPr>
        <w:spacing w:line="257" w:lineRule="atLeast"/>
        <w:jc w:val="both"/>
        <w:rPr>
          <w:color w:val="000000"/>
          <w:sz w:val="24"/>
          <w:szCs w:val="24"/>
        </w:rPr>
      </w:pPr>
      <w:r w:rsidRPr="00EB0EE5">
        <w:rPr>
          <w:color w:val="000000"/>
          <w:sz w:val="24"/>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9B53D5C" w14:textId="77777777" w:rsidR="00805320" w:rsidRPr="00EB0EE5" w:rsidRDefault="00805320" w:rsidP="00805320">
      <w:pPr>
        <w:spacing w:line="257" w:lineRule="atLeast"/>
        <w:jc w:val="both"/>
        <w:rPr>
          <w:color w:val="000000"/>
          <w:sz w:val="24"/>
          <w:szCs w:val="24"/>
        </w:rPr>
      </w:pPr>
      <w:r w:rsidRPr="00EB0EE5">
        <w:rPr>
          <w:color w:val="000000"/>
          <w:sz w:val="24"/>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8FFADFD" w14:textId="77777777" w:rsidR="00805320" w:rsidRPr="00EB0EE5" w:rsidRDefault="00805320" w:rsidP="00805320">
      <w:pPr>
        <w:spacing w:line="257" w:lineRule="atLeast"/>
        <w:ind w:firstLine="62"/>
        <w:jc w:val="both"/>
        <w:rPr>
          <w:color w:val="000000"/>
          <w:sz w:val="24"/>
          <w:szCs w:val="24"/>
        </w:rPr>
      </w:pPr>
    </w:p>
    <w:p w14:paraId="63C2AC42"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7.2.  Pretenzijos dėl Prekių trūkumų</w:t>
      </w:r>
    </w:p>
    <w:p w14:paraId="3E5748A7" w14:textId="77777777" w:rsidR="00805320" w:rsidRPr="00EB0EE5" w:rsidRDefault="00805320" w:rsidP="00805320">
      <w:pPr>
        <w:spacing w:line="257" w:lineRule="atLeast"/>
        <w:ind w:firstLine="62"/>
        <w:jc w:val="both"/>
        <w:rPr>
          <w:color w:val="000000"/>
          <w:sz w:val="24"/>
          <w:szCs w:val="24"/>
        </w:rPr>
      </w:pPr>
    </w:p>
    <w:p w14:paraId="358AFEFE" w14:textId="77777777" w:rsidR="00805320" w:rsidRPr="00EB0EE5" w:rsidRDefault="00805320" w:rsidP="00805320">
      <w:pPr>
        <w:spacing w:line="257" w:lineRule="atLeast"/>
        <w:jc w:val="both"/>
        <w:rPr>
          <w:color w:val="000000"/>
          <w:sz w:val="24"/>
          <w:szCs w:val="24"/>
        </w:rPr>
      </w:pPr>
      <w:r w:rsidRPr="00EB0EE5">
        <w:rPr>
          <w:color w:val="000000"/>
          <w:sz w:val="24"/>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0652553" w14:textId="77777777" w:rsidR="00805320" w:rsidRPr="00EB0EE5" w:rsidRDefault="00805320" w:rsidP="00805320">
      <w:pPr>
        <w:spacing w:line="257" w:lineRule="atLeast"/>
        <w:jc w:val="both"/>
        <w:rPr>
          <w:color w:val="000000"/>
          <w:sz w:val="24"/>
          <w:szCs w:val="24"/>
        </w:rPr>
      </w:pPr>
      <w:r w:rsidRPr="00EB0EE5">
        <w:rPr>
          <w:color w:val="000000"/>
          <w:sz w:val="24"/>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3355ACD5" w14:textId="77777777" w:rsidR="00805320" w:rsidRPr="00EB0EE5" w:rsidRDefault="00805320" w:rsidP="00805320">
      <w:pPr>
        <w:jc w:val="both"/>
        <w:rPr>
          <w:sz w:val="24"/>
          <w:szCs w:val="24"/>
        </w:rPr>
      </w:pPr>
      <w:r w:rsidRPr="00EB0EE5">
        <w:rPr>
          <w:sz w:val="24"/>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8D42C62" w14:textId="77777777" w:rsidR="00805320" w:rsidRPr="00EB0EE5" w:rsidRDefault="00805320" w:rsidP="00805320">
      <w:pPr>
        <w:jc w:val="both"/>
        <w:rPr>
          <w:color w:val="000000"/>
          <w:sz w:val="24"/>
          <w:szCs w:val="24"/>
        </w:rPr>
      </w:pPr>
      <w:r w:rsidRPr="00EB0EE5">
        <w:rPr>
          <w:color w:val="000000"/>
          <w:sz w:val="24"/>
          <w:szCs w:val="24"/>
        </w:rPr>
        <w:lastRenderedPageBreak/>
        <w:t xml:space="preserve">7.2.3.1. jei Prekės atitinka Sutartyje </w:t>
      </w:r>
      <w:r w:rsidRPr="00EB0EE5">
        <w:rPr>
          <w:rFonts w:eastAsia="Calibri"/>
          <w:kern w:val="2"/>
          <w:sz w:val="24"/>
          <w:szCs w:val="24"/>
        </w:rPr>
        <w:t>ir įstatymuose bei kituose teisės aktuose nurodytus reikalavimus</w:t>
      </w:r>
      <w:r w:rsidRPr="00EB0EE5">
        <w:rPr>
          <w:color w:val="000000"/>
          <w:sz w:val="24"/>
          <w:szCs w:val="24"/>
        </w:rPr>
        <w:t xml:space="preserve"> – Pirkėjas;</w:t>
      </w:r>
    </w:p>
    <w:p w14:paraId="7EB7B6F7" w14:textId="77777777" w:rsidR="00805320" w:rsidRPr="00EB0EE5" w:rsidRDefault="00805320" w:rsidP="00805320">
      <w:pPr>
        <w:jc w:val="both"/>
        <w:rPr>
          <w:color w:val="000000"/>
          <w:sz w:val="24"/>
          <w:szCs w:val="24"/>
        </w:rPr>
      </w:pPr>
      <w:r w:rsidRPr="00EB0EE5">
        <w:rPr>
          <w:color w:val="000000"/>
          <w:sz w:val="24"/>
          <w:szCs w:val="24"/>
        </w:rPr>
        <w:t xml:space="preserve">7.2.3.2. jei Prekės neatitinka Sutartyje </w:t>
      </w:r>
      <w:r w:rsidRPr="00EB0EE5">
        <w:rPr>
          <w:rFonts w:eastAsia="Calibri"/>
          <w:kern w:val="2"/>
          <w:sz w:val="24"/>
          <w:szCs w:val="24"/>
        </w:rPr>
        <w:t>ir įstatymuose bei kituose teisės aktuose nurodytų reikalavimų</w:t>
      </w:r>
      <w:r w:rsidRPr="00EB0EE5">
        <w:rPr>
          <w:color w:val="000000"/>
          <w:sz w:val="24"/>
          <w:szCs w:val="24"/>
        </w:rPr>
        <w:t xml:space="preserve"> – Tiekėjas.</w:t>
      </w:r>
    </w:p>
    <w:p w14:paraId="68F31C3C" w14:textId="77777777" w:rsidR="00805320" w:rsidRPr="00EB0EE5" w:rsidRDefault="00805320" w:rsidP="00805320">
      <w:pPr>
        <w:tabs>
          <w:tab w:val="left" w:pos="567"/>
          <w:tab w:val="left" w:pos="851"/>
          <w:tab w:val="left" w:pos="992"/>
          <w:tab w:val="left" w:pos="1134"/>
        </w:tabs>
        <w:jc w:val="both"/>
        <w:rPr>
          <w:rFonts w:eastAsia="Calibri"/>
          <w:kern w:val="2"/>
          <w:sz w:val="24"/>
          <w:szCs w:val="24"/>
        </w:rPr>
      </w:pPr>
      <w:r w:rsidRPr="00EB0EE5">
        <w:rPr>
          <w:rFonts w:eastAsia="Calibri"/>
          <w:kern w:val="2"/>
          <w:sz w:val="24"/>
          <w:szCs w:val="24"/>
        </w:rPr>
        <w:t>7.2.4. Ekspertizės išvados Šalims yra privalomos.</w:t>
      </w:r>
    </w:p>
    <w:p w14:paraId="518F2966" w14:textId="77777777" w:rsidR="00805320" w:rsidRPr="00EB0EE5" w:rsidRDefault="00805320" w:rsidP="00805320">
      <w:pPr>
        <w:tabs>
          <w:tab w:val="left" w:pos="567"/>
          <w:tab w:val="left" w:pos="851"/>
          <w:tab w:val="left" w:pos="992"/>
          <w:tab w:val="left" w:pos="1134"/>
        </w:tabs>
        <w:jc w:val="both"/>
        <w:rPr>
          <w:color w:val="000000"/>
          <w:sz w:val="24"/>
          <w:szCs w:val="24"/>
        </w:rPr>
      </w:pPr>
      <w:r w:rsidRPr="00EB0EE5">
        <w:rPr>
          <w:rFonts w:eastAsia="Calibri"/>
          <w:kern w:val="2"/>
          <w:sz w:val="24"/>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0B37BF" w14:textId="77777777" w:rsidR="00805320" w:rsidRPr="00EB0EE5" w:rsidRDefault="00805320" w:rsidP="00805320">
      <w:pPr>
        <w:spacing w:line="257" w:lineRule="atLeast"/>
        <w:ind w:firstLine="62"/>
        <w:jc w:val="both"/>
        <w:rPr>
          <w:color w:val="000000"/>
          <w:sz w:val="24"/>
          <w:szCs w:val="24"/>
        </w:rPr>
      </w:pPr>
    </w:p>
    <w:p w14:paraId="4A668C0D"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7.3.  Prekių trūkumų šalinimas</w:t>
      </w:r>
    </w:p>
    <w:p w14:paraId="5B17BDB1" w14:textId="77777777" w:rsidR="00805320" w:rsidRPr="00EB0EE5" w:rsidRDefault="00805320" w:rsidP="00805320">
      <w:pPr>
        <w:spacing w:line="257" w:lineRule="atLeast"/>
        <w:ind w:firstLine="62"/>
        <w:jc w:val="both"/>
        <w:rPr>
          <w:color w:val="000000"/>
          <w:sz w:val="24"/>
          <w:szCs w:val="24"/>
        </w:rPr>
      </w:pPr>
    </w:p>
    <w:p w14:paraId="38D50984" w14:textId="77777777" w:rsidR="00805320" w:rsidRPr="00EB0EE5" w:rsidRDefault="00805320" w:rsidP="00805320">
      <w:pPr>
        <w:spacing w:line="257" w:lineRule="atLeast"/>
        <w:jc w:val="both"/>
        <w:rPr>
          <w:color w:val="000000"/>
          <w:sz w:val="24"/>
          <w:szCs w:val="24"/>
        </w:rPr>
      </w:pPr>
      <w:r w:rsidRPr="00EB0EE5">
        <w:rPr>
          <w:color w:val="000000"/>
          <w:sz w:val="24"/>
          <w:szCs w:val="24"/>
        </w:rPr>
        <w:t>7.3.1. Tiekėjas privalo nemokamai pašalinti Prekių trūkumus, sutaisydamas Prekes ar jų dalį arba pakeisdamas Prekę nauja Preke ar jos dalimi.</w:t>
      </w:r>
    </w:p>
    <w:p w14:paraId="5FDADB1A" w14:textId="77777777" w:rsidR="00805320" w:rsidRPr="00EB0EE5" w:rsidRDefault="00805320" w:rsidP="00805320">
      <w:pPr>
        <w:spacing w:line="257" w:lineRule="atLeast"/>
        <w:jc w:val="both"/>
        <w:rPr>
          <w:color w:val="000000"/>
          <w:sz w:val="24"/>
          <w:szCs w:val="24"/>
        </w:rPr>
      </w:pPr>
      <w:r w:rsidRPr="00EB0EE5">
        <w:rPr>
          <w:color w:val="000000"/>
          <w:sz w:val="24"/>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A145F97" w14:textId="77777777" w:rsidR="00805320" w:rsidRPr="00EB0EE5" w:rsidRDefault="00805320" w:rsidP="00805320">
      <w:pPr>
        <w:spacing w:line="257" w:lineRule="atLeast"/>
        <w:jc w:val="both"/>
        <w:rPr>
          <w:color w:val="000000"/>
          <w:sz w:val="24"/>
          <w:szCs w:val="24"/>
        </w:rPr>
      </w:pPr>
      <w:r w:rsidRPr="00EB0EE5">
        <w:rPr>
          <w:color w:val="000000"/>
          <w:sz w:val="24"/>
          <w:szCs w:val="24"/>
        </w:rPr>
        <w:t>7.3.3. Sutaisytoje Prekių dalyje pakartotinai nustačius Prekių trūkumų, Tiekėjas privalo pakeisti Prekes naujomis kokybiškomis Prekėmis, nebent Pirkėjas raštu sutiktų Prekes dar kartą taisyti.</w:t>
      </w:r>
    </w:p>
    <w:p w14:paraId="2AA41A52" w14:textId="77777777" w:rsidR="00805320" w:rsidRPr="00EB0EE5" w:rsidRDefault="00805320" w:rsidP="00805320">
      <w:pPr>
        <w:spacing w:line="257" w:lineRule="atLeast"/>
        <w:jc w:val="both"/>
        <w:rPr>
          <w:color w:val="000000"/>
          <w:sz w:val="24"/>
          <w:szCs w:val="24"/>
        </w:rPr>
      </w:pPr>
      <w:r w:rsidRPr="00EB0EE5">
        <w:rPr>
          <w:color w:val="000000"/>
          <w:sz w:val="24"/>
          <w:szCs w:val="24"/>
        </w:rPr>
        <w:t>7.3.4. Pašalinus Prekių trūkumus, garantinis terminas sutaisytajai Prekių daliai ar naujoms Prekėms vėl pradedamas skaičiuoti nuo tinkamai sutaisytų ar pakeistų Prekių (ar jų dalių) perdavimo Pirkėjui dienos.</w:t>
      </w:r>
    </w:p>
    <w:p w14:paraId="749275EE" w14:textId="77777777" w:rsidR="00805320" w:rsidRPr="00EB0EE5" w:rsidRDefault="00805320" w:rsidP="00805320">
      <w:pPr>
        <w:spacing w:line="257" w:lineRule="atLeast"/>
        <w:jc w:val="both"/>
        <w:rPr>
          <w:color w:val="000000"/>
          <w:sz w:val="24"/>
          <w:szCs w:val="24"/>
        </w:rPr>
      </w:pPr>
      <w:r w:rsidRPr="00EB0EE5">
        <w:rPr>
          <w:color w:val="000000"/>
          <w:sz w:val="24"/>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1C329DE" w14:textId="77777777" w:rsidR="00805320" w:rsidRPr="00EB0EE5" w:rsidRDefault="00805320" w:rsidP="00805320">
      <w:pPr>
        <w:spacing w:line="257" w:lineRule="atLeast"/>
        <w:jc w:val="both"/>
        <w:rPr>
          <w:color w:val="000000"/>
          <w:sz w:val="24"/>
          <w:szCs w:val="24"/>
        </w:rPr>
      </w:pPr>
      <w:r w:rsidRPr="00EB0EE5">
        <w:rPr>
          <w:color w:val="000000"/>
          <w:sz w:val="24"/>
          <w:szCs w:val="24"/>
        </w:rPr>
        <w:t>7.3.6. Tiekėjas, pašalinęs visus Prekių trūkumus, privalo apie tai informuoti Pirkėją.</w:t>
      </w:r>
    </w:p>
    <w:p w14:paraId="2729ED9C" w14:textId="77777777" w:rsidR="00805320" w:rsidRPr="00EB0EE5" w:rsidRDefault="00805320" w:rsidP="00805320">
      <w:pPr>
        <w:spacing w:line="257" w:lineRule="atLeast"/>
        <w:jc w:val="both"/>
        <w:rPr>
          <w:color w:val="000000"/>
          <w:sz w:val="24"/>
          <w:szCs w:val="24"/>
        </w:rPr>
      </w:pPr>
      <w:r w:rsidRPr="00EB0EE5">
        <w:rPr>
          <w:color w:val="000000"/>
          <w:sz w:val="24"/>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E8D49D9" w14:textId="77777777" w:rsidR="00805320" w:rsidRPr="00EB0EE5" w:rsidRDefault="00805320" w:rsidP="00805320">
      <w:pPr>
        <w:spacing w:line="257" w:lineRule="atLeast"/>
        <w:ind w:firstLine="62"/>
        <w:jc w:val="both"/>
        <w:rPr>
          <w:color w:val="000000"/>
          <w:sz w:val="24"/>
          <w:szCs w:val="24"/>
        </w:rPr>
      </w:pPr>
    </w:p>
    <w:p w14:paraId="5D56CAF1"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7.4.  Pirkėjo teisės, Tiekėjui nepašalinus Prekių trūkumų</w:t>
      </w:r>
    </w:p>
    <w:p w14:paraId="65B479D5" w14:textId="77777777" w:rsidR="00805320" w:rsidRPr="00EB0EE5" w:rsidRDefault="00805320" w:rsidP="00805320">
      <w:pPr>
        <w:spacing w:line="257" w:lineRule="atLeast"/>
        <w:ind w:firstLine="62"/>
        <w:jc w:val="both"/>
        <w:rPr>
          <w:color w:val="000000"/>
          <w:sz w:val="24"/>
          <w:szCs w:val="24"/>
        </w:rPr>
      </w:pPr>
    </w:p>
    <w:p w14:paraId="57B2CB00" w14:textId="77777777" w:rsidR="00805320" w:rsidRPr="00EB0EE5" w:rsidRDefault="00805320" w:rsidP="00805320">
      <w:pPr>
        <w:spacing w:line="257" w:lineRule="atLeast"/>
        <w:jc w:val="both"/>
        <w:rPr>
          <w:color w:val="000000"/>
          <w:sz w:val="24"/>
          <w:szCs w:val="24"/>
        </w:rPr>
      </w:pPr>
      <w:r w:rsidRPr="00EB0EE5">
        <w:rPr>
          <w:color w:val="000000"/>
          <w:sz w:val="24"/>
          <w:szCs w:val="24"/>
        </w:rPr>
        <w:t>7.4.1. Jeigu Tiekėjas atsisako pašalinti arba nepašalina Prekių trūkumų per Pirkėjo nustatytus protingus terminus, Pirkėjas turi teisę:</w:t>
      </w:r>
    </w:p>
    <w:p w14:paraId="0122AB0D" w14:textId="77777777" w:rsidR="00805320" w:rsidRPr="00EB0EE5" w:rsidRDefault="00805320" w:rsidP="00805320">
      <w:pPr>
        <w:spacing w:line="257" w:lineRule="atLeast"/>
        <w:jc w:val="both"/>
        <w:rPr>
          <w:sz w:val="24"/>
          <w:szCs w:val="24"/>
        </w:rPr>
      </w:pPr>
      <w:r w:rsidRPr="00EB0EE5">
        <w:rPr>
          <w:color w:val="000000"/>
          <w:sz w:val="24"/>
          <w:szCs w:val="24"/>
        </w:rPr>
        <w:t xml:space="preserve">7.4.1.1. pašalinti Prekių trūkumus pats arba pasamdydamas trečiuosius asmenis, iš anksto apie tai informuodamas Tiekėją, ir pareikalauti Tiekėjo atlyginti Prekių ekspertizės bei Prekių trūkumų </w:t>
      </w:r>
      <w:r w:rsidRPr="00EB0EE5">
        <w:rPr>
          <w:sz w:val="24"/>
          <w:szCs w:val="24"/>
        </w:rPr>
        <w:t>šalinimo išlaidas ir padengti patirtus nuostolius; arba</w:t>
      </w:r>
    </w:p>
    <w:p w14:paraId="2A08C25A" w14:textId="77777777" w:rsidR="00805320" w:rsidRPr="00EB0EE5" w:rsidRDefault="00805320" w:rsidP="00805320">
      <w:pPr>
        <w:spacing w:line="257" w:lineRule="atLeast"/>
        <w:jc w:val="both"/>
        <w:rPr>
          <w:sz w:val="24"/>
          <w:szCs w:val="24"/>
        </w:rPr>
      </w:pPr>
      <w:r w:rsidRPr="00EB0EE5">
        <w:rPr>
          <w:sz w:val="24"/>
          <w:szCs w:val="24"/>
        </w:rPr>
        <w:t>7.4.1.2. reikalauti sumažinti Tiekėjui mokėtiną sumą ir grąžinti dėl šios sumos sumažinimo susidariusią permoką per 30 (trisdešimt) dienų nuo Tiekėjui nustatyto termino pašalinti Prekių trūkumus pabaigos</w:t>
      </w:r>
      <w:r w:rsidRPr="00EB0EE5">
        <w:rPr>
          <w:kern w:val="2"/>
          <w:sz w:val="24"/>
          <w:szCs w:val="24"/>
        </w:rPr>
        <w:t>, jeigu tai neprieštarauja VPĮ įtvirtintiems principams</w:t>
      </w:r>
      <w:r w:rsidRPr="00EB0EE5">
        <w:rPr>
          <w:sz w:val="24"/>
          <w:szCs w:val="24"/>
        </w:rPr>
        <w:t>; arba</w:t>
      </w:r>
      <w:r w:rsidRPr="00EB0EE5">
        <w:rPr>
          <w:kern w:val="2"/>
          <w:sz w:val="24"/>
          <w:szCs w:val="24"/>
        </w:rPr>
        <w:t xml:space="preserve"> </w:t>
      </w:r>
    </w:p>
    <w:p w14:paraId="2D14CC1E" w14:textId="77777777" w:rsidR="00805320" w:rsidRPr="00EB0EE5" w:rsidRDefault="00805320" w:rsidP="00805320">
      <w:pPr>
        <w:spacing w:line="257" w:lineRule="atLeast"/>
        <w:jc w:val="both"/>
        <w:rPr>
          <w:color w:val="000000"/>
          <w:sz w:val="24"/>
          <w:szCs w:val="24"/>
        </w:rPr>
      </w:pPr>
      <w:r w:rsidRPr="00EB0EE5">
        <w:rPr>
          <w:sz w:val="24"/>
          <w:szCs w:val="24"/>
        </w:rPr>
        <w:t xml:space="preserve">7.4.1.3. grąžinti Prekes Tiekėjui ir nemokėti už tokias Prekes ar reikalauti grąžinti </w:t>
      </w:r>
      <w:r w:rsidRPr="00EB0EE5">
        <w:rPr>
          <w:color w:val="000000"/>
          <w:sz w:val="24"/>
          <w:szCs w:val="24"/>
        </w:rPr>
        <w:t>už Prekes sumokėtą sumą bei nutraukti Sutartį.</w:t>
      </w:r>
    </w:p>
    <w:p w14:paraId="11E75C94"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7.4.2. Tiekėjui pagal Sutartį mokėtina suma sumažinama tiek, kiek sumažėja Prekių vertė Pirkėjui dėl Prekių trūkumų, </w:t>
      </w:r>
      <w:r w:rsidRPr="00EB0EE5">
        <w:rPr>
          <w:rFonts w:eastAsia="Arial"/>
          <w:kern w:val="2"/>
          <w:sz w:val="24"/>
          <w:szCs w:val="24"/>
        </w:rPr>
        <w:t>jeigu tokia Prekių vertė gali būti išskaitoma iš bendros Prekių vertės</w:t>
      </w:r>
      <w:r w:rsidRPr="00EB0EE5">
        <w:rPr>
          <w:color w:val="000000"/>
          <w:sz w:val="24"/>
          <w:szCs w:val="24"/>
        </w:rPr>
        <w:t xml:space="preserve"> Į Prekių vertės sumažėjimą, be kita ko, įskaičiuojamos Pirkėjo išlaidos Prekių trūkumų įvertinimui ir šalinimui </w:t>
      </w:r>
      <w:r w:rsidRPr="00EB0EE5">
        <w:rPr>
          <w:rFonts w:eastAsia="Arial"/>
          <w:kern w:val="2"/>
          <w:sz w:val="24"/>
          <w:szCs w:val="24"/>
        </w:rPr>
        <w:t>(jeigu tokių Prekių kaina buvo nurodyta pirkimo metu)</w:t>
      </w:r>
      <w:r w:rsidRPr="00EB0EE5">
        <w:rPr>
          <w:color w:val="000000"/>
          <w:sz w:val="24"/>
          <w:szCs w:val="24"/>
        </w:rPr>
        <w:t>, Pirkėjo esamų ar būsimų išlaidų Prekių eksploatavimui padidėjimas (jeigu tokios išlaidos buvo vertinamos pirkimo metu).</w:t>
      </w:r>
    </w:p>
    <w:p w14:paraId="73D74209" w14:textId="77777777" w:rsidR="00805320" w:rsidRPr="00EB0EE5" w:rsidRDefault="00805320" w:rsidP="00805320">
      <w:pPr>
        <w:spacing w:line="257" w:lineRule="atLeast"/>
        <w:jc w:val="both"/>
        <w:rPr>
          <w:color w:val="000000"/>
          <w:sz w:val="24"/>
          <w:szCs w:val="24"/>
        </w:rPr>
      </w:pPr>
      <w:r w:rsidRPr="00EB0EE5">
        <w:rPr>
          <w:color w:val="000000"/>
          <w:sz w:val="24"/>
          <w:szCs w:val="24"/>
        </w:rPr>
        <w:t>7.4.3. Tiekėjas privalo patenkinti Pirkėjo pagal Bendrųjų sąlygų 7.4.4 punktą pareikštą piniginį reikalavimą per 30 (trisdešimt) dienų arba per ilgesnį Pirkėjo reikalavime nurodytą protingą terminą.</w:t>
      </w:r>
    </w:p>
    <w:p w14:paraId="240D5888" w14:textId="77777777" w:rsidR="00805320" w:rsidRPr="00EB0EE5" w:rsidRDefault="00805320" w:rsidP="00805320">
      <w:pPr>
        <w:spacing w:line="257" w:lineRule="atLeast"/>
        <w:jc w:val="both"/>
        <w:rPr>
          <w:color w:val="000000"/>
          <w:sz w:val="24"/>
          <w:szCs w:val="24"/>
        </w:rPr>
      </w:pPr>
      <w:r w:rsidRPr="00EB0EE5">
        <w:rPr>
          <w:color w:val="000000"/>
          <w:sz w:val="24"/>
          <w:szCs w:val="24"/>
        </w:rPr>
        <w:t>7.4.4. Už vėlavimą pašalinti Prekių trūkumus Pirkėjas privalo reikalauti Tiekėjo sumokėti Specialiosiose sąlygose nustatyto dydžio netesybas.</w:t>
      </w:r>
    </w:p>
    <w:p w14:paraId="2F0A2203" w14:textId="77777777" w:rsidR="00805320" w:rsidRPr="00EB0EE5" w:rsidRDefault="00805320" w:rsidP="00805320">
      <w:pPr>
        <w:spacing w:line="257" w:lineRule="atLeast"/>
        <w:ind w:firstLine="62"/>
        <w:jc w:val="both"/>
        <w:rPr>
          <w:color w:val="000000"/>
          <w:sz w:val="24"/>
          <w:szCs w:val="24"/>
        </w:rPr>
      </w:pPr>
    </w:p>
    <w:p w14:paraId="32C7A74E"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lastRenderedPageBreak/>
        <w:t>8.  PRISTATYMO TERMINAI</w:t>
      </w:r>
    </w:p>
    <w:p w14:paraId="306A297D" w14:textId="77777777" w:rsidR="00805320" w:rsidRPr="00EB0EE5" w:rsidRDefault="00805320" w:rsidP="00805320">
      <w:pPr>
        <w:spacing w:line="257" w:lineRule="atLeast"/>
        <w:ind w:firstLine="62"/>
        <w:rPr>
          <w:color w:val="000000"/>
          <w:sz w:val="24"/>
          <w:szCs w:val="24"/>
        </w:rPr>
      </w:pPr>
    </w:p>
    <w:p w14:paraId="73C66531"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8.1.  Pristatymo terminai ir Prekių tiekimo grafikas</w:t>
      </w:r>
    </w:p>
    <w:p w14:paraId="1D24FF44" w14:textId="77777777" w:rsidR="00805320" w:rsidRPr="00EB0EE5" w:rsidRDefault="00805320" w:rsidP="00805320">
      <w:pPr>
        <w:spacing w:line="257" w:lineRule="atLeast"/>
        <w:ind w:firstLine="62"/>
        <w:jc w:val="both"/>
        <w:rPr>
          <w:color w:val="000000"/>
          <w:sz w:val="24"/>
          <w:szCs w:val="24"/>
        </w:rPr>
      </w:pPr>
    </w:p>
    <w:p w14:paraId="2F618DEC" w14:textId="77777777" w:rsidR="00805320" w:rsidRPr="00EB0EE5" w:rsidRDefault="00805320" w:rsidP="00805320">
      <w:pPr>
        <w:spacing w:line="257" w:lineRule="atLeast"/>
        <w:jc w:val="both"/>
        <w:rPr>
          <w:color w:val="000000"/>
          <w:sz w:val="24"/>
          <w:szCs w:val="24"/>
        </w:rPr>
      </w:pPr>
      <w:r w:rsidRPr="00EB0EE5">
        <w:rPr>
          <w:color w:val="000000"/>
          <w:sz w:val="24"/>
          <w:szCs w:val="24"/>
        </w:rPr>
        <w:t>8.1.1. Tiekėjas privalo pristatyti Prekes laikydamasis terminų, nurodytų Specialiosiose sąlygose.</w:t>
      </w:r>
    </w:p>
    <w:p w14:paraId="4C8E75BE" w14:textId="77777777" w:rsidR="00805320" w:rsidRPr="00EB0EE5" w:rsidRDefault="00805320" w:rsidP="00805320">
      <w:pPr>
        <w:spacing w:line="257" w:lineRule="atLeast"/>
        <w:jc w:val="both"/>
        <w:rPr>
          <w:color w:val="000000"/>
          <w:sz w:val="24"/>
          <w:szCs w:val="24"/>
        </w:rPr>
      </w:pPr>
      <w:r w:rsidRPr="00EB0EE5">
        <w:rPr>
          <w:color w:val="000000"/>
          <w:sz w:val="24"/>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EB0EE5">
        <w:rPr>
          <w:b/>
          <w:bCs/>
          <w:color w:val="000000"/>
          <w:sz w:val="24"/>
          <w:szCs w:val="24"/>
        </w:rPr>
        <w:t>Grafikas</w:t>
      </w:r>
      <w:r w:rsidRPr="00EB0EE5">
        <w:rPr>
          <w:color w:val="000000"/>
          <w:sz w:val="24"/>
          <w:szCs w:val="24"/>
        </w:rPr>
        <w:t>).</w:t>
      </w:r>
    </w:p>
    <w:p w14:paraId="1047E027" w14:textId="77777777" w:rsidR="00805320" w:rsidRPr="00EB0EE5" w:rsidRDefault="00805320" w:rsidP="00805320">
      <w:pPr>
        <w:spacing w:line="257" w:lineRule="atLeast"/>
        <w:jc w:val="both"/>
        <w:rPr>
          <w:color w:val="000000"/>
          <w:sz w:val="24"/>
          <w:szCs w:val="24"/>
        </w:rPr>
      </w:pPr>
      <w:r w:rsidRPr="00EB0EE5">
        <w:rPr>
          <w:color w:val="000000"/>
          <w:sz w:val="24"/>
          <w:szCs w:val="24"/>
        </w:rPr>
        <w:t>8.1.3. Jei aktualu, Grafike turi būti pažymėta, kurios Prekės gali būti pristatomos lygiagrečiai, o kurios gali būti pristatomos tik numatytu eiliškumu.</w:t>
      </w:r>
    </w:p>
    <w:p w14:paraId="306F01C0" w14:textId="77777777" w:rsidR="00805320" w:rsidRPr="00EB0EE5" w:rsidRDefault="00805320" w:rsidP="00805320">
      <w:pPr>
        <w:spacing w:line="257" w:lineRule="atLeast"/>
        <w:ind w:firstLine="62"/>
        <w:jc w:val="both"/>
        <w:rPr>
          <w:color w:val="000000"/>
          <w:sz w:val="24"/>
          <w:szCs w:val="24"/>
        </w:rPr>
      </w:pPr>
    </w:p>
    <w:p w14:paraId="2DA2E477"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8.2.  Netesybos už Prekių pristatymo vėlavimą</w:t>
      </w:r>
    </w:p>
    <w:p w14:paraId="5D23682B" w14:textId="77777777" w:rsidR="00805320" w:rsidRPr="00EB0EE5" w:rsidRDefault="00805320" w:rsidP="00805320">
      <w:pPr>
        <w:spacing w:line="257" w:lineRule="atLeast"/>
        <w:ind w:firstLine="62"/>
        <w:jc w:val="both"/>
        <w:rPr>
          <w:color w:val="000000"/>
          <w:sz w:val="24"/>
          <w:szCs w:val="24"/>
        </w:rPr>
      </w:pPr>
    </w:p>
    <w:p w14:paraId="326029A4" w14:textId="77777777" w:rsidR="00805320" w:rsidRPr="00EB0EE5" w:rsidRDefault="00805320" w:rsidP="00805320">
      <w:pPr>
        <w:spacing w:line="257" w:lineRule="atLeast"/>
        <w:jc w:val="both"/>
        <w:rPr>
          <w:color w:val="000000"/>
          <w:sz w:val="24"/>
          <w:szCs w:val="24"/>
        </w:rPr>
      </w:pPr>
      <w:r w:rsidRPr="00EB0EE5">
        <w:rPr>
          <w:color w:val="000000"/>
          <w:sz w:val="24"/>
          <w:szCs w:val="24"/>
        </w:rPr>
        <w:t>8.2.1. Jeigu Tiekėjas praleidžia Prekių pristatymo terminus, nustatytus Specialiosiose sąlygose, Tiekėjui iki Prekių pristatymo datos taikomos Specialiosiose sąlygose nurodyto dydžio netesybos.</w:t>
      </w:r>
    </w:p>
    <w:p w14:paraId="2E2A4143" w14:textId="77777777" w:rsidR="00805320" w:rsidRPr="00EB0EE5" w:rsidRDefault="00805320" w:rsidP="00805320">
      <w:pPr>
        <w:spacing w:line="257" w:lineRule="atLeast"/>
        <w:jc w:val="both"/>
        <w:rPr>
          <w:color w:val="000000"/>
          <w:sz w:val="24"/>
          <w:szCs w:val="24"/>
        </w:rPr>
      </w:pPr>
      <w:r w:rsidRPr="00EB0EE5">
        <w:rPr>
          <w:color w:val="000000"/>
          <w:sz w:val="24"/>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26166229" w14:textId="77777777" w:rsidR="00805320" w:rsidRPr="00EB0EE5" w:rsidRDefault="00805320" w:rsidP="00805320">
      <w:pPr>
        <w:spacing w:line="257" w:lineRule="atLeast"/>
        <w:jc w:val="both"/>
        <w:rPr>
          <w:color w:val="000000"/>
          <w:sz w:val="24"/>
          <w:szCs w:val="24"/>
        </w:rPr>
      </w:pPr>
      <w:r w:rsidRPr="00EB0EE5">
        <w:rPr>
          <w:color w:val="000000"/>
          <w:sz w:val="24"/>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3C088EC" w14:textId="77777777" w:rsidR="00805320" w:rsidRPr="00EB0EE5" w:rsidRDefault="00805320" w:rsidP="00805320">
      <w:pPr>
        <w:spacing w:line="257" w:lineRule="atLeast"/>
        <w:ind w:firstLine="62"/>
        <w:jc w:val="both"/>
        <w:rPr>
          <w:color w:val="000000"/>
          <w:sz w:val="24"/>
          <w:szCs w:val="24"/>
        </w:rPr>
      </w:pPr>
    </w:p>
    <w:p w14:paraId="4C51B142"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9.  PRIEVOLIŲ PAGAL SUTARTĮ ĮVYKDYMO UŽTIKRINIMO BŪDAI</w:t>
      </w:r>
    </w:p>
    <w:p w14:paraId="7509FD8D" w14:textId="77777777" w:rsidR="00805320" w:rsidRPr="00EB0EE5" w:rsidRDefault="00805320" w:rsidP="00805320">
      <w:pPr>
        <w:spacing w:line="257" w:lineRule="atLeast"/>
        <w:ind w:firstLine="62"/>
        <w:rPr>
          <w:color w:val="000000"/>
          <w:sz w:val="24"/>
          <w:szCs w:val="24"/>
        </w:rPr>
      </w:pPr>
    </w:p>
    <w:p w14:paraId="1B50FC7E" w14:textId="77777777" w:rsidR="00805320" w:rsidRPr="00EB0EE5" w:rsidRDefault="00805320" w:rsidP="00805320">
      <w:pPr>
        <w:spacing w:line="257" w:lineRule="atLeast"/>
        <w:jc w:val="both"/>
        <w:rPr>
          <w:color w:val="000000"/>
          <w:sz w:val="24"/>
          <w:szCs w:val="24"/>
        </w:rPr>
      </w:pPr>
      <w:r w:rsidRPr="00EB0EE5">
        <w:rPr>
          <w:color w:val="000000"/>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CF32167" w14:textId="77777777" w:rsidR="00805320" w:rsidRPr="00EB0EE5" w:rsidRDefault="00805320" w:rsidP="00805320">
      <w:pPr>
        <w:spacing w:line="257" w:lineRule="atLeast"/>
        <w:ind w:firstLine="62"/>
        <w:jc w:val="both"/>
        <w:rPr>
          <w:color w:val="000000"/>
          <w:sz w:val="24"/>
          <w:szCs w:val="24"/>
        </w:rPr>
      </w:pPr>
    </w:p>
    <w:p w14:paraId="665525A9"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10.  SUTARTIES ĮVYKDYMO UŽTIKRINIMAS (JEI TAIKOMA)</w:t>
      </w:r>
    </w:p>
    <w:p w14:paraId="6B92BBE7" w14:textId="77777777" w:rsidR="00805320" w:rsidRPr="00EB0EE5" w:rsidRDefault="00805320" w:rsidP="00805320">
      <w:pPr>
        <w:spacing w:line="257" w:lineRule="atLeast"/>
        <w:ind w:firstLine="62"/>
        <w:jc w:val="both"/>
        <w:rPr>
          <w:color w:val="000000"/>
          <w:sz w:val="24"/>
          <w:szCs w:val="24"/>
        </w:rPr>
      </w:pPr>
    </w:p>
    <w:p w14:paraId="773F8241"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A74E2D6" w14:textId="77777777" w:rsidR="00805320" w:rsidRPr="00EB0EE5" w:rsidRDefault="00805320" w:rsidP="00805320">
      <w:pPr>
        <w:spacing w:line="257" w:lineRule="atLeast"/>
        <w:jc w:val="both"/>
        <w:rPr>
          <w:color w:val="000000"/>
          <w:sz w:val="24"/>
          <w:szCs w:val="24"/>
        </w:rPr>
      </w:pPr>
      <w:r w:rsidRPr="00EB0EE5">
        <w:rPr>
          <w:b/>
          <w:bCs/>
          <w:color w:val="000000"/>
          <w:sz w:val="24"/>
          <w:szCs w:val="24"/>
        </w:rPr>
        <w:t>Pastaba.</w:t>
      </w:r>
      <w:r w:rsidRPr="00EB0EE5">
        <w:rPr>
          <w:color w:val="000000"/>
          <w:sz w:val="24"/>
          <w:szCs w:val="24"/>
        </w:rPr>
        <w:t> </w:t>
      </w:r>
      <w:r w:rsidRPr="00EB0EE5">
        <w:rPr>
          <w:color w:val="000000"/>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2F02E2" w14:textId="77777777" w:rsidR="00805320" w:rsidRPr="00EB0EE5" w:rsidRDefault="00805320" w:rsidP="00805320">
      <w:pPr>
        <w:spacing w:line="257" w:lineRule="atLeast"/>
        <w:jc w:val="both"/>
        <w:rPr>
          <w:color w:val="000000"/>
          <w:sz w:val="24"/>
          <w:szCs w:val="24"/>
        </w:rPr>
      </w:pPr>
      <w:r w:rsidRPr="00EB0EE5">
        <w:rPr>
          <w:color w:val="000000"/>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EB0EE5">
        <w:rPr>
          <w:color w:val="000000"/>
          <w:sz w:val="24"/>
          <w:szCs w:val="24"/>
        </w:rPr>
        <w:t>kartu su draudimo bendrovės laidavimo draudimo raštu turi būti pateiktas ir pasirašytas draudimo liudijimas (polisas) bei dokumentas, įrodantis, kad draudimo įmoka už išduotą laidavimo draudimo raštą yra sumokėta</w:t>
      </w:r>
      <w:r w:rsidRPr="00EB0EE5">
        <w:rPr>
          <w:color w:val="000000"/>
          <w:sz w:val="24"/>
          <w:szCs w:val="24"/>
          <w:shd w:val="clear" w:color="auto" w:fill="FFFFFF"/>
        </w:rPr>
        <w:t xml:space="preserve">), atitinkantį Bendrųjų sąlygų 10 skyriuje nurodytas sąlygas, per Specialiosiose sąlygose nustatytą terminą (toliau – </w:t>
      </w:r>
      <w:r w:rsidRPr="00EB0EE5">
        <w:rPr>
          <w:b/>
          <w:bCs/>
          <w:color w:val="000000"/>
          <w:sz w:val="24"/>
          <w:szCs w:val="24"/>
          <w:shd w:val="clear" w:color="auto" w:fill="FFFFFF"/>
        </w:rPr>
        <w:t>Sutarties įvykdymo užtikrinimas</w:t>
      </w:r>
      <w:r w:rsidRPr="00EB0EE5">
        <w:rPr>
          <w:color w:val="000000"/>
          <w:sz w:val="24"/>
          <w:szCs w:val="24"/>
          <w:shd w:val="clear" w:color="auto" w:fill="FFFFFF"/>
        </w:rPr>
        <w:t>).</w:t>
      </w:r>
    </w:p>
    <w:p w14:paraId="138E7B76" w14:textId="77777777" w:rsidR="00805320" w:rsidRPr="00EB0EE5" w:rsidRDefault="00805320" w:rsidP="00805320">
      <w:pPr>
        <w:spacing w:line="257" w:lineRule="atLeast"/>
        <w:jc w:val="both"/>
        <w:rPr>
          <w:color w:val="000000"/>
          <w:sz w:val="24"/>
          <w:szCs w:val="24"/>
        </w:rPr>
      </w:pPr>
      <w:r w:rsidRPr="00EB0EE5">
        <w:rPr>
          <w:color w:val="000000"/>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C230BCC" w14:textId="77777777" w:rsidR="00805320" w:rsidRPr="00EB0EE5" w:rsidRDefault="00805320" w:rsidP="00805320">
      <w:pPr>
        <w:spacing w:line="257" w:lineRule="atLeast"/>
        <w:jc w:val="both"/>
        <w:rPr>
          <w:color w:val="000000"/>
          <w:sz w:val="24"/>
          <w:szCs w:val="24"/>
        </w:rPr>
      </w:pPr>
      <w:r w:rsidRPr="00EB0EE5">
        <w:rPr>
          <w:color w:val="000000"/>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47887836" w14:textId="77777777" w:rsidR="00805320" w:rsidRPr="00EB0EE5" w:rsidRDefault="00805320" w:rsidP="00805320">
      <w:pPr>
        <w:spacing w:line="257" w:lineRule="atLeast"/>
        <w:jc w:val="both"/>
        <w:rPr>
          <w:color w:val="000000"/>
          <w:sz w:val="24"/>
          <w:szCs w:val="24"/>
        </w:rPr>
      </w:pPr>
      <w:r w:rsidRPr="00EB0EE5">
        <w:rPr>
          <w:color w:val="000000"/>
          <w:sz w:val="24"/>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978870F" w14:textId="77777777" w:rsidR="00805320" w:rsidRPr="00EB0EE5" w:rsidRDefault="00805320" w:rsidP="00805320">
      <w:pPr>
        <w:spacing w:line="257" w:lineRule="atLeast"/>
        <w:jc w:val="both"/>
        <w:rPr>
          <w:color w:val="000000"/>
          <w:sz w:val="24"/>
          <w:szCs w:val="24"/>
        </w:rPr>
      </w:pPr>
      <w:r w:rsidRPr="00EB0EE5">
        <w:rPr>
          <w:color w:val="000000"/>
          <w:sz w:val="24"/>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FE22350" w14:textId="77777777" w:rsidR="00805320" w:rsidRPr="00EB0EE5" w:rsidRDefault="00805320" w:rsidP="00805320">
      <w:pPr>
        <w:spacing w:line="257" w:lineRule="atLeast"/>
        <w:jc w:val="both"/>
        <w:rPr>
          <w:color w:val="000000"/>
          <w:sz w:val="24"/>
          <w:szCs w:val="24"/>
        </w:rPr>
      </w:pPr>
      <w:r w:rsidRPr="00EB0EE5">
        <w:rPr>
          <w:color w:val="000000"/>
          <w:sz w:val="24"/>
          <w:szCs w:val="24"/>
        </w:rPr>
        <w:t>10.7. Sutarties įvykdymo užtikrinimas turi įsigalioti ne vėliau negu jo pateikimo Pirkėjui dieną. </w:t>
      </w:r>
    </w:p>
    <w:p w14:paraId="21719E3D" w14:textId="77777777" w:rsidR="00805320" w:rsidRPr="00EB0EE5" w:rsidRDefault="00805320" w:rsidP="00805320">
      <w:pPr>
        <w:spacing w:line="257" w:lineRule="atLeast"/>
        <w:jc w:val="both"/>
        <w:rPr>
          <w:color w:val="000000"/>
          <w:sz w:val="24"/>
          <w:szCs w:val="24"/>
        </w:rPr>
      </w:pPr>
      <w:r w:rsidRPr="00EB0EE5">
        <w:rPr>
          <w:color w:val="000000"/>
          <w:sz w:val="24"/>
          <w:szCs w:val="24"/>
        </w:rPr>
        <w:t>10.8. Sutarties įvykdymo užtikrinimo suma turi būti nurodoma ir išmokama eurais. </w:t>
      </w:r>
    </w:p>
    <w:p w14:paraId="1ED04C79" w14:textId="77777777" w:rsidR="00805320" w:rsidRPr="00EB0EE5" w:rsidRDefault="00805320" w:rsidP="00805320">
      <w:pPr>
        <w:spacing w:line="257" w:lineRule="atLeast"/>
        <w:jc w:val="both"/>
        <w:rPr>
          <w:sz w:val="24"/>
          <w:szCs w:val="24"/>
        </w:rPr>
      </w:pPr>
      <w:r w:rsidRPr="00EB0EE5">
        <w:rPr>
          <w:color w:val="000000"/>
          <w:sz w:val="24"/>
          <w:szCs w:val="24"/>
        </w:rPr>
        <w:t xml:space="preserve">10.9. Sutarties įvykdymo užtikrinimas turi būti surašytas lietuvių arba kita kalba (esant Pirkėjo </w:t>
      </w:r>
      <w:r w:rsidRPr="00EB0EE5">
        <w:rPr>
          <w:sz w:val="24"/>
          <w:szCs w:val="24"/>
        </w:rPr>
        <w:t>prašymui, turi būti pateiktas vertimas į lietuvių kalbą). </w:t>
      </w:r>
    </w:p>
    <w:p w14:paraId="38128E48" w14:textId="77777777" w:rsidR="00805320" w:rsidRPr="00EB0EE5" w:rsidRDefault="00805320" w:rsidP="00805320">
      <w:pPr>
        <w:spacing w:line="257" w:lineRule="atLeast"/>
        <w:jc w:val="both"/>
        <w:rPr>
          <w:sz w:val="24"/>
          <w:szCs w:val="24"/>
        </w:rPr>
      </w:pPr>
      <w:r w:rsidRPr="00EB0EE5">
        <w:rPr>
          <w:sz w:val="24"/>
          <w:szCs w:val="24"/>
        </w:rPr>
        <w:t xml:space="preserve">10.10. Sutarties įvykdymo užtikrinime nurodytas jo galiojimo terminas turi būti ne trumpesnis nei nurodytas </w:t>
      </w:r>
      <w:r w:rsidRPr="00EB0EE5">
        <w:rPr>
          <w:rFonts w:eastAsia="Calibri"/>
          <w:kern w:val="2"/>
          <w:sz w:val="24"/>
          <w:szCs w:val="24"/>
        </w:rPr>
        <w:t>Specialiosiose sąlygose</w:t>
      </w:r>
      <w:r w:rsidRPr="00EB0EE5">
        <w:rPr>
          <w:sz w:val="24"/>
          <w:szCs w:val="24"/>
        </w:rPr>
        <w:t>. </w:t>
      </w:r>
    </w:p>
    <w:p w14:paraId="3AE92F35" w14:textId="77777777" w:rsidR="00805320" w:rsidRPr="00EB0EE5" w:rsidRDefault="00805320" w:rsidP="00805320">
      <w:pPr>
        <w:spacing w:line="257" w:lineRule="atLeast"/>
        <w:jc w:val="both"/>
        <w:rPr>
          <w:color w:val="000000"/>
          <w:sz w:val="24"/>
          <w:szCs w:val="24"/>
        </w:rPr>
      </w:pPr>
      <w:r w:rsidRPr="00EB0EE5">
        <w:rPr>
          <w:color w:val="000000"/>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EC4CFEF" w14:textId="77777777" w:rsidR="00805320" w:rsidRPr="00EB0EE5" w:rsidRDefault="00805320" w:rsidP="00805320">
      <w:pPr>
        <w:spacing w:line="257" w:lineRule="atLeast"/>
        <w:jc w:val="both"/>
        <w:rPr>
          <w:color w:val="000000"/>
          <w:sz w:val="24"/>
          <w:szCs w:val="24"/>
        </w:rPr>
      </w:pPr>
      <w:r w:rsidRPr="00EB0EE5">
        <w:rPr>
          <w:color w:val="000000"/>
          <w:sz w:val="24"/>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F69C8D4" w14:textId="77777777" w:rsidR="00805320" w:rsidRPr="00EB0EE5" w:rsidRDefault="00805320" w:rsidP="00805320">
      <w:pPr>
        <w:spacing w:line="257" w:lineRule="atLeast"/>
        <w:jc w:val="both"/>
        <w:rPr>
          <w:color w:val="000000"/>
          <w:sz w:val="24"/>
          <w:szCs w:val="24"/>
        </w:rPr>
      </w:pPr>
      <w:r w:rsidRPr="00EB0EE5">
        <w:rPr>
          <w:color w:val="000000"/>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84A7863" w14:textId="77777777" w:rsidR="00805320" w:rsidRPr="00EB0EE5" w:rsidRDefault="00805320" w:rsidP="00805320">
      <w:pPr>
        <w:spacing w:line="257" w:lineRule="atLeast"/>
        <w:jc w:val="both"/>
        <w:rPr>
          <w:color w:val="000000"/>
          <w:sz w:val="24"/>
          <w:szCs w:val="24"/>
        </w:rPr>
      </w:pPr>
      <w:r w:rsidRPr="00EB0EE5">
        <w:rPr>
          <w:color w:val="000000"/>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BF91BBE" w14:textId="77777777" w:rsidR="00805320" w:rsidRPr="00EB0EE5" w:rsidRDefault="00805320" w:rsidP="00805320">
      <w:pPr>
        <w:spacing w:line="257" w:lineRule="atLeast"/>
        <w:jc w:val="both"/>
        <w:rPr>
          <w:color w:val="000000"/>
          <w:sz w:val="24"/>
          <w:szCs w:val="24"/>
        </w:rPr>
      </w:pPr>
      <w:r w:rsidRPr="00EB0EE5">
        <w:rPr>
          <w:color w:val="000000"/>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EAA478E" w14:textId="77777777" w:rsidR="00805320" w:rsidRPr="00EB0EE5" w:rsidRDefault="00805320" w:rsidP="00805320">
      <w:pPr>
        <w:spacing w:line="257" w:lineRule="atLeast"/>
        <w:jc w:val="both"/>
        <w:rPr>
          <w:color w:val="000000"/>
          <w:sz w:val="24"/>
          <w:szCs w:val="24"/>
        </w:rPr>
      </w:pPr>
      <w:r w:rsidRPr="00EB0EE5">
        <w:rPr>
          <w:color w:val="000000"/>
          <w:sz w:val="24"/>
          <w:szCs w:val="24"/>
        </w:rPr>
        <w:t>10.16. Pirkėjas gali pasinaudoti Sutarties įvykdymo užtikrinimu, esant bet kuriai iš žemiau nurodytų aplinkybių:  </w:t>
      </w:r>
    </w:p>
    <w:p w14:paraId="0587CC0F" w14:textId="77777777" w:rsidR="00805320" w:rsidRPr="00EB0EE5" w:rsidRDefault="00805320" w:rsidP="00805320">
      <w:pPr>
        <w:spacing w:line="257" w:lineRule="atLeast"/>
        <w:jc w:val="both"/>
        <w:rPr>
          <w:color w:val="000000"/>
          <w:sz w:val="24"/>
          <w:szCs w:val="24"/>
        </w:rPr>
      </w:pPr>
      <w:r w:rsidRPr="00EB0EE5">
        <w:rPr>
          <w:color w:val="000000"/>
          <w:sz w:val="24"/>
          <w:szCs w:val="24"/>
        </w:rPr>
        <w:t>10.16.1. Tiekėjas neįvykdė, nevykdo arba netinkamai vykdo savo įsipareigojimus pagal Sutartį;  </w:t>
      </w:r>
    </w:p>
    <w:p w14:paraId="45AC1B23" w14:textId="77777777" w:rsidR="00805320" w:rsidRPr="00EB0EE5" w:rsidRDefault="00805320" w:rsidP="00805320">
      <w:pPr>
        <w:spacing w:line="257" w:lineRule="atLeast"/>
        <w:jc w:val="both"/>
        <w:rPr>
          <w:color w:val="000000"/>
          <w:sz w:val="24"/>
          <w:szCs w:val="24"/>
        </w:rPr>
      </w:pPr>
      <w:r w:rsidRPr="00EB0EE5">
        <w:rPr>
          <w:color w:val="000000"/>
          <w:sz w:val="24"/>
          <w:szCs w:val="24"/>
        </w:rPr>
        <w:t>10.16.2. Tiekėjas per protingai nustatytą laikotarpį neįvykdo Pirkėjo nurodymo ištaisyti Prekių trūkumus;  </w:t>
      </w:r>
    </w:p>
    <w:p w14:paraId="7699F6B0" w14:textId="77777777" w:rsidR="00805320" w:rsidRPr="00EB0EE5" w:rsidRDefault="00805320" w:rsidP="00805320">
      <w:pPr>
        <w:spacing w:line="257" w:lineRule="atLeast"/>
        <w:jc w:val="both"/>
        <w:rPr>
          <w:color w:val="000000"/>
          <w:sz w:val="24"/>
          <w:szCs w:val="24"/>
        </w:rPr>
      </w:pPr>
      <w:r w:rsidRPr="00EB0EE5">
        <w:rPr>
          <w:color w:val="000000"/>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B99AA23" w14:textId="77777777" w:rsidR="00805320" w:rsidRPr="00EB0EE5" w:rsidRDefault="00805320" w:rsidP="00805320">
      <w:pPr>
        <w:spacing w:line="257" w:lineRule="atLeast"/>
        <w:jc w:val="both"/>
        <w:rPr>
          <w:color w:val="000000"/>
          <w:sz w:val="24"/>
          <w:szCs w:val="24"/>
        </w:rPr>
      </w:pPr>
      <w:r w:rsidRPr="00EB0EE5">
        <w:rPr>
          <w:color w:val="000000"/>
          <w:sz w:val="24"/>
          <w:szCs w:val="24"/>
        </w:rPr>
        <w:lastRenderedPageBreak/>
        <w:t>10.16.4. Tiekėjas be pateisinamos priežasties (ne Sutartyje nustatytais atvejais) vienašališkai nutraukia Sutartį. </w:t>
      </w:r>
    </w:p>
    <w:p w14:paraId="2120BF48" w14:textId="77777777" w:rsidR="00805320" w:rsidRPr="00EB0EE5" w:rsidRDefault="00805320" w:rsidP="00805320">
      <w:pPr>
        <w:spacing w:line="257" w:lineRule="atLeast"/>
        <w:ind w:firstLine="62"/>
        <w:jc w:val="both"/>
        <w:rPr>
          <w:color w:val="000000"/>
          <w:sz w:val="24"/>
          <w:szCs w:val="24"/>
        </w:rPr>
      </w:pPr>
    </w:p>
    <w:p w14:paraId="0056FA56"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11.  SUTARTIES KAINA IR JOS PERSKAIČIAVIMAS</w:t>
      </w:r>
    </w:p>
    <w:p w14:paraId="23CE6C2B" w14:textId="77777777" w:rsidR="00805320" w:rsidRPr="00EB0EE5" w:rsidRDefault="00805320" w:rsidP="00805320">
      <w:pPr>
        <w:spacing w:line="257" w:lineRule="atLeast"/>
        <w:ind w:firstLine="62"/>
        <w:jc w:val="both"/>
        <w:rPr>
          <w:color w:val="000000"/>
          <w:sz w:val="24"/>
          <w:szCs w:val="24"/>
        </w:rPr>
      </w:pPr>
    </w:p>
    <w:p w14:paraId="41186691" w14:textId="77777777" w:rsidR="00805320" w:rsidRPr="00EB0EE5" w:rsidRDefault="00805320" w:rsidP="00805320">
      <w:pPr>
        <w:spacing w:line="257" w:lineRule="atLeast"/>
        <w:jc w:val="both"/>
        <w:rPr>
          <w:color w:val="000000"/>
          <w:sz w:val="24"/>
          <w:szCs w:val="24"/>
        </w:rPr>
      </w:pPr>
      <w:r w:rsidRPr="00EB0EE5">
        <w:rPr>
          <w:color w:val="000000"/>
          <w:sz w:val="24"/>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023B2B3" w14:textId="77777777" w:rsidR="00805320" w:rsidRPr="00EB0EE5" w:rsidRDefault="00805320" w:rsidP="00805320">
      <w:pPr>
        <w:spacing w:line="257" w:lineRule="atLeast"/>
        <w:jc w:val="both"/>
        <w:rPr>
          <w:color w:val="000000"/>
          <w:sz w:val="24"/>
          <w:szCs w:val="24"/>
        </w:rPr>
      </w:pPr>
      <w:r w:rsidRPr="00EB0EE5">
        <w:rPr>
          <w:color w:val="000000"/>
          <w:sz w:val="24"/>
          <w:szCs w:val="24"/>
        </w:rPr>
        <w:t>11.2. Pradinės sutarties vertė yra nurodyta Specialiosiose sąlygose.</w:t>
      </w:r>
    </w:p>
    <w:p w14:paraId="548B57B1" w14:textId="77777777" w:rsidR="00805320" w:rsidRPr="00EB0EE5" w:rsidRDefault="00805320" w:rsidP="00805320">
      <w:pPr>
        <w:spacing w:line="257" w:lineRule="atLeast"/>
        <w:jc w:val="both"/>
        <w:rPr>
          <w:color w:val="000000"/>
          <w:sz w:val="24"/>
          <w:szCs w:val="24"/>
        </w:rPr>
      </w:pPr>
      <w:r w:rsidRPr="00EB0EE5">
        <w:rPr>
          <w:color w:val="000000"/>
          <w:sz w:val="24"/>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0AFF2E7" w14:textId="77777777" w:rsidR="00805320" w:rsidRPr="00EB0EE5" w:rsidRDefault="00805320" w:rsidP="00805320">
      <w:pPr>
        <w:spacing w:line="257" w:lineRule="atLeast"/>
        <w:jc w:val="both"/>
        <w:rPr>
          <w:color w:val="000000"/>
          <w:sz w:val="24"/>
          <w:szCs w:val="24"/>
        </w:rPr>
      </w:pPr>
      <w:r w:rsidRPr="00EB0EE5">
        <w:rPr>
          <w:color w:val="000000"/>
          <w:sz w:val="24"/>
          <w:szCs w:val="24"/>
        </w:rPr>
        <w:t>11.4. Sutarties kainos peržiūra atliekama Specialiosiose sąlygose nustatyta tvarka.</w:t>
      </w:r>
    </w:p>
    <w:p w14:paraId="790633F9" w14:textId="77777777" w:rsidR="00805320" w:rsidRPr="00EB0EE5" w:rsidRDefault="00805320" w:rsidP="00805320">
      <w:pPr>
        <w:spacing w:line="257" w:lineRule="atLeast"/>
        <w:ind w:firstLine="62"/>
        <w:jc w:val="both"/>
        <w:rPr>
          <w:color w:val="000000"/>
          <w:sz w:val="24"/>
          <w:szCs w:val="24"/>
        </w:rPr>
      </w:pPr>
    </w:p>
    <w:p w14:paraId="7E04D02A"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12.  ATSISKAITYMO TVARKA</w:t>
      </w:r>
    </w:p>
    <w:p w14:paraId="19B2D89E" w14:textId="77777777" w:rsidR="00805320" w:rsidRPr="00EB0EE5" w:rsidRDefault="00805320" w:rsidP="00805320">
      <w:pPr>
        <w:spacing w:line="257" w:lineRule="atLeast"/>
        <w:ind w:firstLine="62"/>
        <w:jc w:val="center"/>
        <w:rPr>
          <w:color w:val="000000"/>
          <w:sz w:val="24"/>
          <w:szCs w:val="24"/>
        </w:rPr>
      </w:pPr>
    </w:p>
    <w:p w14:paraId="7D2CD486"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12.1.  Išankstinis mokėjimas (avansas) (jei taikoma)</w:t>
      </w:r>
    </w:p>
    <w:p w14:paraId="3BE2228C" w14:textId="77777777" w:rsidR="00805320" w:rsidRPr="00EB0EE5" w:rsidRDefault="00805320" w:rsidP="00805320">
      <w:pPr>
        <w:spacing w:line="257" w:lineRule="atLeast"/>
        <w:ind w:firstLine="62"/>
        <w:jc w:val="both"/>
        <w:rPr>
          <w:color w:val="000000"/>
          <w:sz w:val="24"/>
          <w:szCs w:val="24"/>
        </w:rPr>
      </w:pPr>
    </w:p>
    <w:p w14:paraId="6D543717"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12.1.1. Bendrųjų sąlygų 12.1 poskyrio sąlygos taikomos tuo atveju, jei Specialiosiose sąlygose yra nurodyta, kad Tiekėjui mokamas išankstinis mokėjimas (avansas) (toliau – </w:t>
      </w:r>
      <w:r w:rsidRPr="00EB0EE5">
        <w:rPr>
          <w:b/>
          <w:bCs/>
          <w:color w:val="000000"/>
          <w:sz w:val="24"/>
          <w:szCs w:val="24"/>
        </w:rPr>
        <w:t>Avansas</w:t>
      </w:r>
      <w:r w:rsidRPr="00EB0EE5">
        <w:rPr>
          <w:color w:val="000000"/>
          <w:sz w:val="24"/>
          <w:szCs w:val="24"/>
        </w:rPr>
        <w:t>). </w:t>
      </w:r>
    </w:p>
    <w:p w14:paraId="52D24C37"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12.1.2. Pirkėjas sumoka Tiekėjui </w:t>
      </w:r>
      <w:r w:rsidRPr="00EB0EE5">
        <w:rPr>
          <w:rFonts w:eastAsia="Calibri"/>
          <w:kern w:val="2"/>
          <w:sz w:val="24"/>
          <w:szCs w:val="24"/>
        </w:rPr>
        <w:t>ne didesnį kaip Specialiosiose sąlygose nurodyto dydžio Avansą</w:t>
      </w:r>
      <w:r w:rsidRPr="00EB0EE5">
        <w:rPr>
          <w:color w:val="000000"/>
          <w:sz w:val="24"/>
          <w:szCs w:val="24"/>
        </w:rPr>
        <w:t>.</w:t>
      </w:r>
    </w:p>
    <w:p w14:paraId="68C2B252" w14:textId="77777777" w:rsidR="00805320" w:rsidRPr="00EB0EE5" w:rsidRDefault="00805320" w:rsidP="00805320">
      <w:pPr>
        <w:spacing w:line="257" w:lineRule="atLeast"/>
        <w:jc w:val="both"/>
        <w:rPr>
          <w:color w:val="000000"/>
          <w:sz w:val="24"/>
          <w:szCs w:val="24"/>
        </w:rPr>
      </w:pPr>
      <w:r w:rsidRPr="00EB0EE5">
        <w:rPr>
          <w:color w:val="000000"/>
          <w:sz w:val="24"/>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EB0EE5">
        <w:rPr>
          <w:b/>
          <w:bCs/>
          <w:color w:val="000000"/>
          <w:sz w:val="24"/>
          <w:szCs w:val="24"/>
        </w:rPr>
        <w:t>Avanso užtikrinimas</w:t>
      </w:r>
      <w:r w:rsidRPr="00EB0EE5">
        <w:rPr>
          <w:color w:val="000000"/>
          <w:sz w:val="24"/>
          <w:szCs w:val="24"/>
        </w:rPr>
        <w:t>). </w:t>
      </w:r>
    </w:p>
    <w:p w14:paraId="103FD38D" w14:textId="77777777" w:rsidR="00805320" w:rsidRPr="00EB0EE5" w:rsidRDefault="00805320" w:rsidP="00805320">
      <w:pPr>
        <w:spacing w:line="257" w:lineRule="atLeast"/>
        <w:jc w:val="both"/>
        <w:rPr>
          <w:color w:val="000000"/>
          <w:sz w:val="24"/>
          <w:szCs w:val="24"/>
        </w:rPr>
      </w:pPr>
      <w:r w:rsidRPr="00EB0EE5">
        <w:rPr>
          <w:b/>
          <w:bCs/>
          <w:color w:val="000000"/>
          <w:sz w:val="24"/>
          <w:szCs w:val="24"/>
        </w:rPr>
        <w:t>Pastaba.</w:t>
      </w:r>
      <w:r w:rsidRPr="00EB0EE5">
        <w:rPr>
          <w:color w:val="000000"/>
          <w:sz w:val="24"/>
          <w:szCs w:val="24"/>
        </w:rPr>
        <w:t> </w:t>
      </w:r>
      <w:r w:rsidRPr="00EB0EE5">
        <w:rPr>
          <w:color w:val="000000"/>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EB0EE5">
        <w:rPr>
          <w:color w:val="000000"/>
          <w:sz w:val="24"/>
          <w:szCs w:val="24"/>
        </w:rPr>
        <w:t> </w:t>
      </w:r>
      <w:r w:rsidRPr="00EB0EE5">
        <w:rPr>
          <w:color w:val="000000"/>
          <w:sz w:val="24"/>
          <w:szCs w:val="24"/>
          <w:shd w:val="clear" w:color="auto" w:fill="FFFFFF"/>
        </w:rPr>
        <w:t>įstatymų bei kitų teisės aktų</w:t>
      </w:r>
      <w:r w:rsidRPr="00EB0EE5">
        <w:rPr>
          <w:color w:val="000000"/>
          <w:sz w:val="24"/>
          <w:szCs w:val="24"/>
        </w:rPr>
        <w:t> </w:t>
      </w:r>
      <w:r w:rsidRPr="00EB0EE5">
        <w:rPr>
          <w:color w:val="000000"/>
          <w:sz w:val="24"/>
          <w:szCs w:val="24"/>
          <w:shd w:val="clear" w:color="auto" w:fill="FFFFFF"/>
        </w:rPr>
        <w:t>nuostatas.</w:t>
      </w:r>
    </w:p>
    <w:p w14:paraId="7BA380F1" w14:textId="77777777" w:rsidR="00805320" w:rsidRPr="00EB0EE5" w:rsidRDefault="00805320" w:rsidP="00805320">
      <w:pPr>
        <w:spacing w:line="257" w:lineRule="atLeast"/>
        <w:jc w:val="both"/>
        <w:rPr>
          <w:sz w:val="24"/>
          <w:szCs w:val="24"/>
        </w:rPr>
      </w:pPr>
      <w:r w:rsidRPr="00EB0EE5">
        <w:rPr>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A968AA5" w14:textId="77777777" w:rsidR="00805320" w:rsidRPr="00EB0EE5" w:rsidRDefault="00805320" w:rsidP="00805320">
      <w:pPr>
        <w:spacing w:line="257" w:lineRule="atLeast"/>
        <w:jc w:val="both"/>
        <w:rPr>
          <w:color w:val="000000"/>
          <w:sz w:val="24"/>
          <w:szCs w:val="24"/>
        </w:rPr>
      </w:pPr>
      <w:r w:rsidRPr="00EB0EE5">
        <w:rPr>
          <w:color w:val="000000"/>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C51C7C4" w14:textId="77777777" w:rsidR="00805320" w:rsidRPr="00EB0EE5" w:rsidRDefault="00805320" w:rsidP="00805320">
      <w:pPr>
        <w:spacing w:line="257" w:lineRule="atLeast"/>
        <w:jc w:val="both"/>
        <w:rPr>
          <w:color w:val="000000"/>
          <w:sz w:val="24"/>
          <w:szCs w:val="24"/>
        </w:rPr>
      </w:pPr>
      <w:r w:rsidRPr="00EB0EE5">
        <w:rPr>
          <w:color w:val="000000"/>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8696C4A" w14:textId="77777777" w:rsidR="00805320" w:rsidRPr="00EB0EE5" w:rsidRDefault="00805320" w:rsidP="00805320">
      <w:pPr>
        <w:spacing w:line="257" w:lineRule="atLeast"/>
        <w:jc w:val="both"/>
        <w:rPr>
          <w:color w:val="000000"/>
          <w:sz w:val="24"/>
          <w:szCs w:val="24"/>
        </w:rPr>
      </w:pPr>
      <w:r w:rsidRPr="00EB0EE5">
        <w:rPr>
          <w:color w:val="000000"/>
          <w:sz w:val="24"/>
          <w:szCs w:val="24"/>
        </w:rPr>
        <w:t>12.1.7. Avanso užtikrinimo suma turi būti nurodoma ir išmokama eurais. </w:t>
      </w:r>
    </w:p>
    <w:p w14:paraId="3F6C34AA" w14:textId="77777777" w:rsidR="00805320" w:rsidRPr="00EB0EE5" w:rsidRDefault="00805320" w:rsidP="00805320">
      <w:pPr>
        <w:spacing w:line="257" w:lineRule="atLeast"/>
        <w:jc w:val="both"/>
        <w:rPr>
          <w:color w:val="000000"/>
          <w:sz w:val="24"/>
          <w:szCs w:val="24"/>
        </w:rPr>
      </w:pPr>
      <w:r w:rsidRPr="00EB0EE5">
        <w:rPr>
          <w:color w:val="000000"/>
          <w:sz w:val="24"/>
          <w:szCs w:val="24"/>
        </w:rPr>
        <w:t>12.1.8. Avanso užtikrinimas turi būti surašytas lietuvių arba kita kalba (esant Pirkėjo prašymui, turi būti pateiktas vertimas į lietuvių kalbą). </w:t>
      </w:r>
    </w:p>
    <w:p w14:paraId="352D392C" w14:textId="77777777" w:rsidR="00805320" w:rsidRPr="00EB0EE5" w:rsidRDefault="00805320" w:rsidP="00805320">
      <w:pPr>
        <w:spacing w:line="257" w:lineRule="atLeast"/>
        <w:jc w:val="both"/>
        <w:rPr>
          <w:color w:val="000000"/>
          <w:sz w:val="24"/>
          <w:szCs w:val="24"/>
        </w:rPr>
      </w:pPr>
      <w:r w:rsidRPr="00EB0EE5">
        <w:rPr>
          <w:color w:val="000000"/>
          <w:sz w:val="24"/>
          <w:szCs w:val="24"/>
        </w:rPr>
        <w:t>12.1.9. Avanso užtikrinimas, neatitinkantis šiame Sutarties poskyryje nustatytų reikalavimų, nebus priimamas. </w:t>
      </w:r>
    </w:p>
    <w:p w14:paraId="22F7178A" w14:textId="77777777" w:rsidR="00805320" w:rsidRPr="00EB0EE5" w:rsidRDefault="00805320" w:rsidP="00805320">
      <w:pPr>
        <w:spacing w:line="257" w:lineRule="atLeast"/>
        <w:jc w:val="both"/>
        <w:rPr>
          <w:color w:val="000000"/>
          <w:sz w:val="24"/>
          <w:szCs w:val="24"/>
        </w:rPr>
      </w:pPr>
      <w:r w:rsidRPr="00EB0EE5">
        <w:rPr>
          <w:color w:val="000000"/>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C4ED8B4"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12.1.11. Pirkėjas sumoka Tiekėjui avansą per Specialiosiose sąlygose numatytą terminą nuo išankstinio mokėjimo sąskaitos ir Avanso užtikrinimo (jei taikoma) gavimo dienos. Sumokėto avanso </w:t>
      </w:r>
      <w:r w:rsidRPr="00EB0EE5">
        <w:rPr>
          <w:color w:val="000000"/>
          <w:sz w:val="24"/>
          <w:szCs w:val="24"/>
        </w:rPr>
        <w:lastRenderedPageBreak/>
        <w:t>suma išskaitoma iš mokėtinos sumos. </w:t>
      </w:r>
    </w:p>
    <w:p w14:paraId="77DC6DD8" w14:textId="77777777" w:rsidR="00805320" w:rsidRPr="00EB0EE5" w:rsidRDefault="00805320" w:rsidP="00805320">
      <w:pPr>
        <w:spacing w:line="257" w:lineRule="atLeast"/>
        <w:jc w:val="both"/>
        <w:rPr>
          <w:color w:val="000000"/>
          <w:sz w:val="24"/>
          <w:szCs w:val="24"/>
        </w:rPr>
      </w:pPr>
      <w:r w:rsidRPr="00EB0EE5">
        <w:rPr>
          <w:color w:val="000000"/>
          <w:sz w:val="24"/>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07126A1"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12.2.  Mokėjimų tvarka</w:t>
      </w:r>
    </w:p>
    <w:p w14:paraId="6FE3D330" w14:textId="77777777" w:rsidR="00805320" w:rsidRPr="00EB0EE5" w:rsidRDefault="00805320" w:rsidP="00805320">
      <w:pPr>
        <w:spacing w:line="257" w:lineRule="atLeast"/>
        <w:ind w:firstLine="62"/>
        <w:jc w:val="both"/>
        <w:rPr>
          <w:color w:val="000000"/>
          <w:sz w:val="24"/>
          <w:szCs w:val="24"/>
        </w:rPr>
      </w:pPr>
    </w:p>
    <w:p w14:paraId="1229DD70" w14:textId="77777777" w:rsidR="00805320" w:rsidRPr="00EB0EE5" w:rsidRDefault="00805320" w:rsidP="00805320">
      <w:pPr>
        <w:spacing w:line="257" w:lineRule="atLeast"/>
        <w:jc w:val="both"/>
        <w:rPr>
          <w:color w:val="000000"/>
          <w:sz w:val="24"/>
          <w:szCs w:val="24"/>
        </w:rPr>
      </w:pPr>
      <w:r w:rsidRPr="00EB0EE5">
        <w:rPr>
          <w:color w:val="000000"/>
          <w:sz w:val="24"/>
          <w:szCs w:val="24"/>
        </w:rPr>
        <w:t>12.2.1. Tiekėjas išrašo Sąskaitą tik Šalims pasirašius Prekių perdavimo–priėmimo aktą, jeigu kitaip nenumatyta Specialiosiose sąlygose:</w:t>
      </w:r>
    </w:p>
    <w:p w14:paraId="6B20D50C"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12.2.1.1. elektroninę sąskaitą faktūrą, atitinkančią Europos elektroninių sąskaitų faktūrų standartą, kurio nuoroda paskelbta 2017 m. spalio 16 d. Komisijos įgyvendinimo sprendime </w:t>
      </w:r>
      <w:r w:rsidRPr="00EB0EE5">
        <w:rPr>
          <w:color w:val="467886"/>
          <w:sz w:val="24"/>
          <w:szCs w:val="24"/>
          <w:u w:val="single"/>
        </w:rPr>
        <w:t>(ES) 2017/1870</w:t>
      </w:r>
      <w:r w:rsidRPr="00EB0EE5">
        <w:rPr>
          <w:color w:val="000000"/>
          <w:sz w:val="24"/>
          <w:szCs w:val="24"/>
        </w:rPr>
        <w:t xml:space="preserve"> dėl nuorodos į Europos elektroninių sąskaitų faktūrų standartą ir sintaksių sąrašo paskelbimo pagal Europos Parlamento ir Tarybos direktyvą </w:t>
      </w:r>
      <w:r w:rsidRPr="00EB0EE5">
        <w:rPr>
          <w:color w:val="467886"/>
          <w:sz w:val="24"/>
          <w:szCs w:val="24"/>
          <w:u w:val="single"/>
        </w:rPr>
        <w:t>2014/55/ES</w:t>
      </w:r>
      <w:r w:rsidRPr="00EB0EE5">
        <w:rPr>
          <w:color w:val="000000"/>
          <w:sz w:val="24"/>
          <w:szCs w:val="24"/>
        </w:rPr>
        <w:t> (toliau – </w:t>
      </w:r>
      <w:r w:rsidRPr="00EB0EE5">
        <w:rPr>
          <w:b/>
          <w:bCs/>
          <w:color w:val="000000"/>
          <w:sz w:val="24"/>
          <w:szCs w:val="24"/>
        </w:rPr>
        <w:t>Europos elektroninių sąskaitų faktūrų</w:t>
      </w:r>
      <w:r w:rsidRPr="00EB0EE5">
        <w:rPr>
          <w:color w:val="000000"/>
          <w:sz w:val="24"/>
          <w:szCs w:val="24"/>
        </w:rPr>
        <w:t> </w:t>
      </w:r>
      <w:r w:rsidRPr="00EB0EE5">
        <w:rPr>
          <w:b/>
          <w:bCs/>
          <w:color w:val="000000"/>
          <w:sz w:val="24"/>
          <w:szCs w:val="24"/>
        </w:rPr>
        <w:t>standartas</w:t>
      </w:r>
      <w:r w:rsidRPr="00EB0EE5">
        <w:rPr>
          <w:color w:val="000000"/>
          <w:sz w:val="24"/>
          <w:szCs w:val="24"/>
        </w:rPr>
        <w:t xml:space="preserve">), Tiekėjas gali pateikti </w:t>
      </w:r>
      <w:r w:rsidRPr="00EB0EE5">
        <w:rPr>
          <w:rFonts w:eastAsia="Arial"/>
          <w:kern w:val="2"/>
          <w:sz w:val="24"/>
          <w:szCs w:val="24"/>
        </w:rPr>
        <w:t>pasirinktomis priemonėmis</w:t>
      </w:r>
      <w:r w:rsidRPr="00EB0EE5">
        <w:rPr>
          <w:color w:val="000000"/>
          <w:sz w:val="24"/>
          <w:szCs w:val="24"/>
        </w:rPr>
        <w:t>;</w:t>
      </w:r>
    </w:p>
    <w:p w14:paraId="659A1283"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12.2.1.2. Europos elektroninių sąskaitų faktūrų standarto neatitinkančią elektroninę sąskaitą faktūrą Tiekėjas </w:t>
      </w:r>
      <w:r w:rsidRPr="00EB0EE5">
        <w:rPr>
          <w:rFonts w:eastAsia="Arial"/>
          <w:kern w:val="2"/>
          <w:sz w:val="24"/>
          <w:szCs w:val="24"/>
        </w:rPr>
        <w:t xml:space="preserve">gali teikti tik naudodamasis Sąskaitų administravimo bendrosios informacinės sistemos (toliau – </w:t>
      </w:r>
      <w:r w:rsidRPr="00EB0EE5">
        <w:rPr>
          <w:rFonts w:eastAsia="Arial"/>
          <w:b/>
          <w:bCs/>
          <w:kern w:val="2"/>
          <w:sz w:val="24"/>
          <w:szCs w:val="24"/>
        </w:rPr>
        <w:t>SABIS</w:t>
      </w:r>
      <w:r w:rsidRPr="00EB0EE5">
        <w:rPr>
          <w:rFonts w:eastAsia="Arial"/>
          <w:kern w:val="2"/>
          <w:sz w:val="24"/>
          <w:szCs w:val="24"/>
        </w:rPr>
        <w:t>) priemonėmis</w:t>
      </w:r>
      <w:r w:rsidRPr="00EB0EE5">
        <w:rPr>
          <w:color w:val="000000"/>
          <w:sz w:val="24"/>
          <w:szCs w:val="24"/>
        </w:rPr>
        <w:t>.</w:t>
      </w:r>
    </w:p>
    <w:p w14:paraId="62C50DD2"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12.2.2. Pirkėjas elektronines sąskaitas faktūras priima ir apdoroja naudodamasis informacinės sistemos SABIS priemonėmis, </w:t>
      </w:r>
      <w:r w:rsidRPr="00EB0EE5">
        <w:rPr>
          <w:rFonts w:eastAsia="Arial"/>
          <w:kern w:val="2"/>
          <w:sz w:val="24"/>
          <w:szCs w:val="24"/>
        </w:rPr>
        <w:t>išskyrus jeigu mobilizacijos, karo ar nepaprastosios padėties atveju yra informacinės sistemos SABIS pažeidimų, dėl kurių negalimas Pirkėjo ir Tiekėjo bendravimas ir keitimasis informacija naudojantis SABIS</w:t>
      </w:r>
      <w:r w:rsidRPr="00EB0EE5">
        <w:rPr>
          <w:color w:val="000000"/>
          <w:sz w:val="24"/>
          <w:szCs w:val="24"/>
        </w:rPr>
        <w:t>.</w:t>
      </w:r>
    </w:p>
    <w:p w14:paraId="3CB01026" w14:textId="77777777" w:rsidR="00805320" w:rsidRPr="00EB0EE5" w:rsidRDefault="00805320" w:rsidP="00805320">
      <w:pPr>
        <w:spacing w:line="257" w:lineRule="atLeast"/>
        <w:jc w:val="both"/>
        <w:rPr>
          <w:color w:val="000000"/>
          <w:sz w:val="24"/>
          <w:szCs w:val="24"/>
        </w:rPr>
      </w:pPr>
      <w:r w:rsidRPr="00EB0EE5">
        <w:rPr>
          <w:color w:val="000000"/>
          <w:sz w:val="24"/>
          <w:szCs w:val="24"/>
        </w:rPr>
        <w:t>12.2.3. Išankstinio mokėjimo sąskaitas (jeigu Specialiosiose sąlygose yra numatytas Avanso mokėjimas) Tiekėjas privalo pateikti šiame Sutarties poskyryje nustatyta tvarka.</w:t>
      </w:r>
    </w:p>
    <w:p w14:paraId="496859FF" w14:textId="77777777" w:rsidR="00805320" w:rsidRPr="00EB0EE5" w:rsidRDefault="00805320" w:rsidP="00805320">
      <w:pPr>
        <w:spacing w:line="257" w:lineRule="atLeast"/>
        <w:jc w:val="both"/>
        <w:rPr>
          <w:color w:val="000000"/>
          <w:sz w:val="24"/>
          <w:szCs w:val="24"/>
        </w:rPr>
      </w:pPr>
      <w:r w:rsidRPr="00EB0EE5">
        <w:rPr>
          <w:color w:val="000000"/>
          <w:sz w:val="24"/>
          <w:szCs w:val="24"/>
        </w:rPr>
        <w:t>12.2.4. Pirkėjas atlieka mokėjimus už Prekes Specialiosiose sąlygose nustatytais terminais.</w:t>
      </w:r>
    </w:p>
    <w:p w14:paraId="43515D75" w14:textId="77777777" w:rsidR="00805320" w:rsidRPr="00EB0EE5" w:rsidRDefault="00805320" w:rsidP="00805320">
      <w:pPr>
        <w:spacing w:line="257" w:lineRule="atLeast"/>
        <w:jc w:val="both"/>
        <w:rPr>
          <w:color w:val="000000"/>
          <w:sz w:val="24"/>
          <w:szCs w:val="24"/>
        </w:rPr>
      </w:pPr>
      <w:r w:rsidRPr="00EB0EE5">
        <w:rPr>
          <w:color w:val="000000"/>
          <w:sz w:val="24"/>
          <w:szCs w:val="24"/>
        </w:rPr>
        <w:t>12.2.5. Už mokėjimų pagal Sutartį vėlavimus, Pirkėjui taikomos netesybos Specialiosiose sąlygose nustatyta tvarka.</w:t>
      </w:r>
    </w:p>
    <w:p w14:paraId="237B38D5" w14:textId="77777777" w:rsidR="00805320" w:rsidRPr="00EB0EE5" w:rsidRDefault="00805320" w:rsidP="00805320">
      <w:pPr>
        <w:spacing w:line="257" w:lineRule="atLeast"/>
        <w:jc w:val="both"/>
        <w:rPr>
          <w:color w:val="000000"/>
          <w:sz w:val="24"/>
          <w:szCs w:val="24"/>
        </w:rPr>
      </w:pPr>
      <w:r w:rsidRPr="00EB0EE5">
        <w:rPr>
          <w:color w:val="000000"/>
          <w:sz w:val="24"/>
          <w:szCs w:val="24"/>
        </w:rPr>
        <w:t>12.2.6. Jei Prekės pristatomos dalimis, aukščiau nurodyta atsiskaitymo tvarka galioja kiekvienai tokiai daliai, jei Specialiosiose sąlygose nenustatyta kitaip.</w:t>
      </w:r>
    </w:p>
    <w:p w14:paraId="4940095D" w14:textId="77777777" w:rsidR="00805320" w:rsidRPr="00EB0EE5" w:rsidRDefault="00805320" w:rsidP="00805320">
      <w:pPr>
        <w:spacing w:line="257" w:lineRule="atLeast"/>
        <w:jc w:val="both"/>
        <w:rPr>
          <w:color w:val="000000"/>
          <w:sz w:val="24"/>
          <w:szCs w:val="24"/>
        </w:rPr>
      </w:pPr>
      <w:r w:rsidRPr="00EB0EE5">
        <w:rPr>
          <w:color w:val="000000"/>
          <w:sz w:val="24"/>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B4014A" w14:textId="77777777" w:rsidR="00805320" w:rsidRPr="00EB0EE5" w:rsidRDefault="00805320" w:rsidP="00805320">
      <w:pPr>
        <w:spacing w:line="257" w:lineRule="atLeast"/>
        <w:ind w:firstLine="62"/>
        <w:jc w:val="both"/>
        <w:rPr>
          <w:color w:val="000000"/>
          <w:sz w:val="24"/>
          <w:szCs w:val="24"/>
        </w:rPr>
      </w:pPr>
    </w:p>
    <w:p w14:paraId="6CA238D0"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12.3.  Kiti atsiskaitymo klausimai</w:t>
      </w:r>
    </w:p>
    <w:p w14:paraId="266A87F6" w14:textId="77777777" w:rsidR="00805320" w:rsidRPr="00EB0EE5" w:rsidRDefault="00805320" w:rsidP="00805320">
      <w:pPr>
        <w:spacing w:line="257" w:lineRule="atLeast"/>
        <w:ind w:firstLine="62"/>
        <w:jc w:val="both"/>
        <w:rPr>
          <w:color w:val="000000"/>
          <w:sz w:val="24"/>
          <w:szCs w:val="24"/>
        </w:rPr>
      </w:pPr>
    </w:p>
    <w:p w14:paraId="5FEEC0B5" w14:textId="77777777" w:rsidR="00805320" w:rsidRPr="00EB0EE5" w:rsidRDefault="00805320" w:rsidP="00805320">
      <w:pPr>
        <w:spacing w:line="257" w:lineRule="atLeast"/>
        <w:jc w:val="both"/>
        <w:rPr>
          <w:color w:val="000000"/>
          <w:sz w:val="24"/>
          <w:szCs w:val="24"/>
        </w:rPr>
      </w:pPr>
      <w:r w:rsidRPr="00EB0EE5">
        <w:rPr>
          <w:color w:val="000000"/>
          <w:sz w:val="24"/>
          <w:szCs w:val="24"/>
        </w:rPr>
        <w:t>12.3.1. Pirkėjas privalo pervesti mokėjimus Tiekėjui į Tiekėjo banko sąskaitą, nurodytą Specialiosiose sąlygose.</w:t>
      </w:r>
    </w:p>
    <w:p w14:paraId="6563BF83" w14:textId="77777777" w:rsidR="00805320" w:rsidRPr="00EB0EE5" w:rsidRDefault="00805320" w:rsidP="00805320">
      <w:pPr>
        <w:spacing w:line="257" w:lineRule="atLeast"/>
        <w:jc w:val="both"/>
        <w:rPr>
          <w:color w:val="000000"/>
          <w:sz w:val="24"/>
          <w:szCs w:val="24"/>
        </w:rPr>
      </w:pPr>
      <w:r w:rsidRPr="00EB0EE5">
        <w:rPr>
          <w:color w:val="000000"/>
          <w:sz w:val="24"/>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EB6E3AD" w14:textId="77777777" w:rsidR="00805320" w:rsidRPr="00EB0EE5" w:rsidRDefault="00805320" w:rsidP="00805320">
      <w:pPr>
        <w:spacing w:line="257" w:lineRule="atLeast"/>
        <w:jc w:val="both"/>
        <w:rPr>
          <w:color w:val="000000"/>
          <w:sz w:val="24"/>
          <w:szCs w:val="24"/>
        </w:rPr>
      </w:pPr>
      <w:r w:rsidRPr="00EB0EE5">
        <w:rPr>
          <w:color w:val="000000"/>
          <w:sz w:val="24"/>
          <w:szCs w:val="24"/>
        </w:rPr>
        <w:t>12.3.3. Visi mokėjimai pagal Sutartį atliekami eurais.</w:t>
      </w:r>
    </w:p>
    <w:p w14:paraId="09492A95" w14:textId="77777777" w:rsidR="00805320" w:rsidRPr="00EB0EE5" w:rsidRDefault="00805320" w:rsidP="00805320">
      <w:pPr>
        <w:spacing w:line="257" w:lineRule="atLeast"/>
        <w:jc w:val="both"/>
        <w:rPr>
          <w:color w:val="000000"/>
          <w:sz w:val="24"/>
          <w:szCs w:val="24"/>
        </w:rPr>
      </w:pPr>
      <w:r w:rsidRPr="00EB0EE5">
        <w:rPr>
          <w:color w:val="000000"/>
          <w:sz w:val="24"/>
          <w:szCs w:val="24"/>
        </w:rPr>
        <w:t>12.3.4. Už pavėluotus mokėjimus pagal Sutartį mokančioji Šalis privalo sumokėti kitai Šaliai Specialiosiose sąlygose nurodyto dydžio netesybas.</w:t>
      </w:r>
    </w:p>
    <w:p w14:paraId="56F35B96" w14:textId="77777777" w:rsidR="00805320" w:rsidRPr="00EB0EE5" w:rsidRDefault="00805320" w:rsidP="00805320">
      <w:pPr>
        <w:spacing w:line="257" w:lineRule="atLeast"/>
        <w:ind w:firstLine="62"/>
        <w:jc w:val="both"/>
        <w:rPr>
          <w:color w:val="000000"/>
          <w:sz w:val="24"/>
          <w:szCs w:val="24"/>
        </w:rPr>
      </w:pPr>
    </w:p>
    <w:p w14:paraId="510D71F1"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13.  KONFIDENCIALI INFORMACIJA</w:t>
      </w:r>
    </w:p>
    <w:p w14:paraId="0BD90C56" w14:textId="77777777" w:rsidR="00805320" w:rsidRPr="00EB0EE5" w:rsidRDefault="00805320" w:rsidP="00805320">
      <w:pPr>
        <w:spacing w:line="257" w:lineRule="atLeast"/>
        <w:ind w:firstLine="62"/>
        <w:jc w:val="both"/>
        <w:rPr>
          <w:color w:val="000000"/>
          <w:sz w:val="24"/>
          <w:szCs w:val="24"/>
        </w:rPr>
      </w:pPr>
    </w:p>
    <w:p w14:paraId="20BAF44B"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w:t>
      </w:r>
      <w:r w:rsidRPr="00EB0EE5">
        <w:rPr>
          <w:color w:val="000000"/>
          <w:sz w:val="24"/>
          <w:szCs w:val="24"/>
        </w:rPr>
        <w:lastRenderedPageBreak/>
        <w:t>tikslais, išskyrus žemiau nurodytus atvejus.</w:t>
      </w:r>
    </w:p>
    <w:p w14:paraId="3F3AABCD" w14:textId="77777777" w:rsidR="00805320" w:rsidRPr="00EB0EE5" w:rsidRDefault="00805320" w:rsidP="00805320">
      <w:pPr>
        <w:spacing w:line="257" w:lineRule="atLeast"/>
        <w:jc w:val="both"/>
        <w:rPr>
          <w:color w:val="000000"/>
          <w:sz w:val="24"/>
          <w:szCs w:val="24"/>
        </w:rPr>
      </w:pPr>
      <w:r w:rsidRPr="00EB0EE5">
        <w:rPr>
          <w:color w:val="000000"/>
          <w:sz w:val="24"/>
          <w:szCs w:val="24"/>
        </w:rPr>
        <w:t>13.2.  Šalis turi teisę atskleisti kitos Šalies konfidencialią informaciją šiais atvejais:</w:t>
      </w:r>
    </w:p>
    <w:p w14:paraId="48DDA70C" w14:textId="77777777" w:rsidR="00805320" w:rsidRPr="00EB0EE5" w:rsidRDefault="00805320" w:rsidP="00805320">
      <w:pPr>
        <w:spacing w:line="257" w:lineRule="atLeast"/>
        <w:jc w:val="both"/>
        <w:rPr>
          <w:color w:val="000000"/>
          <w:sz w:val="24"/>
          <w:szCs w:val="24"/>
        </w:rPr>
      </w:pPr>
      <w:r w:rsidRPr="00EB0EE5">
        <w:rPr>
          <w:color w:val="000000"/>
          <w:sz w:val="24"/>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A5E4D73" w14:textId="77777777" w:rsidR="00805320" w:rsidRPr="00EB0EE5" w:rsidRDefault="00805320" w:rsidP="00805320">
      <w:pPr>
        <w:spacing w:line="257" w:lineRule="atLeast"/>
        <w:jc w:val="both"/>
        <w:rPr>
          <w:color w:val="000000"/>
          <w:sz w:val="24"/>
          <w:szCs w:val="24"/>
        </w:rPr>
      </w:pPr>
      <w:r w:rsidRPr="00EB0EE5">
        <w:rPr>
          <w:color w:val="000000"/>
          <w:sz w:val="24"/>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ECE29AB" w14:textId="77777777" w:rsidR="00805320" w:rsidRPr="00EB0EE5" w:rsidRDefault="00805320" w:rsidP="00805320">
      <w:pPr>
        <w:spacing w:line="257" w:lineRule="atLeast"/>
        <w:jc w:val="both"/>
        <w:rPr>
          <w:color w:val="000000"/>
          <w:sz w:val="24"/>
          <w:szCs w:val="24"/>
        </w:rPr>
      </w:pPr>
      <w:r w:rsidRPr="00EB0EE5">
        <w:rPr>
          <w:color w:val="000000"/>
          <w:sz w:val="24"/>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6214663" w14:textId="77777777" w:rsidR="00805320" w:rsidRPr="00EB0EE5" w:rsidRDefault="00805320" w:rsidP="00805320">
      <w:pPr>
        <w:spacing w:line="257" w:lineRule="atLeast"/>
        <w:jc w:val="both"/>
        <w:rPr>
          <w:color w:val="000000"/>
          <w:sz w:val="24"/>
          <w:szCs w:val="24"/>
        </w:rPr>
      </w:pPr>
      <w:r w:rsidRPr="00EB0EE5">
        <w:rPr>
          <w:color w:val="000000"/>
          <w:sz w:val="24"/>
          <w:szCs w:val="24"/>
        </w:rPr>
        <w:t>13.4. Šalis atsako:</w:t>
      </w:r>
    </w:p>
    <w:p w14:paraId="1595FF76" w14:textId="77777777" w:rsidR="00805320" w:rsidRPr="00EB0EE5" w:rsidRDefault="00805320" w:rsidP="00805320">
      <w:pPr>
        <w:spacing w:line="257" w:lineRule="atLeast"/>
        <w:jc w:val="both"/>
        <w:rPr>
          <w:color w:val="000000"/>
          <w:sz w:val="24"/>
          <w:szCs w:val="24"/>
        </w:rPr>
      </w:pPr>
      <w:r w:rsidRPr="00EB0EE5">
        <w:rPr>
          <w:color w:val="000000"/>
          <w:sz w:val="24"/>
          <w:szCs w:val="24"/>
        </w:rPr>
        <w:t>13.4.1. už bet kokį neteisėtą, įskaitant atsitiktinį, kitos Šalies konfidencialios informacijos ar bet kurios jos dalies atskleidimą ar perdavimą arba konfidencialios informacijos neteisėtą naudojimą;</w:t>
      </w:r>
    </w:p>
    <w:p w14:paraId="36760DE3" w14:textId="77777777" w:rsidR="00805320" w:rsidRPr="00EB0EE5" w:rsidRDefault="00805320" w:rsidP="00805320">
      <w:pPr>
        <w:spacing w:line="257" w:lineRule="atLeast"/>
        <w:jc w:val="both"/>
        <w:rPr>
          <w:color w:val="000000"/>
          <w:sz w:val="24"/>
          <w:szCs w:val="24"/>
        </w:rPr>
      </w:pPr>
      <w:r w:rsidRPr="00EB0EE5">
        <w:rPr>
          <w:color w:val="000000"/>
          <w:sz w:val="24"/>
          <w:szCs w:val="24"/>
        </w:rPr>
        <w:t>13.4.2. už tai, kad nesiėmė visų protingų veiksmų, kad išsaugotų ir apsaugotų kitos Šalies konfidencialią informaciją ar bet kurią jos dalį, užkirstų kelią tolesniam jos neteisėtam atskleidimui, perdavimui ar naudojimui.</w:t>
      </w:r>
    </w:p>
    <w:p w14:paraId="69FF83E5" w14:textId="77777777" w:rsidR="00805320" w:rsidRPr="00EB0EE5" w:rsidRDefault="00805320" w:rsidP="00805320">
      <w:pPr>
        <w:spacing w:line="257" w:lineRule="atLeast"/>
        <w:jc w:val="both"/>
        <w:rPr>
          <w:color w:val="000000"/>
          <w:sz w:val="24"/>
          <w:szCs w:val="24"/>
        </w:rPr>
      </w:pPr>
      <w:r w:rsidRPr="00EB0EE5">
        <w:rPr>
          <w:color w:val="000000"/>
          <w:sz w:val="24"/>
          <w:szCs w:val="24"/>
        </w:rPr>
        <w:t>13.5. Šalis nepagrįstai atskleidusi kitos Šalies konfidencialią informaciją privalo sumokėti kitai Šaliai Specialiosiose sąlygose nurodyto dydžio baudą.</w:t>
      </w:r>
    </w:p>
    <w:p w14:paraId="0A73DE82" w14:textId="77777777" w:rsidR="00805320" w:rsidRPr="00EB0EE5" w:rsidRDefault="00805320" w:rsidP="00805320">
      <w:pPr>
        <w:spacing w:line="257" w:lineRule="atLeast"/>
        <w:ind w:firstLine="62"/>
        <w:jc w:val="both"/>
        <w:rPr>
          <w:color w:val="000000"/>
          <w:sz w:val="24"/>
          <w:szCs w:val="24"/>
        </w:rPr>
      </w:pPr>
    </w:p>
    <w:p w14:paraId="1A2BCD70"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14.  ASMENS DUOMENŲ APSAUGA</w:t>
      </w:r>
    </w:p>
    <w:p w14:paraId="1D74FB9C" w14:textId="77777777" w:rsidR="00805320" w:rsidRPr="00EB0EE5" w:rsidRDefault="00805320" w:rsidP="00805320">
      <w:pPr>
        <w:spacing w:line="257" w:lineRule="atLeast"/>
        <w:ind w:firstLine="62"/>
        <w:jc w:val="both"/>
        <w:rPr>
          <w:color w:val="000000"/>
          <w:sz w:val="24"/>
          <w:szCs w:val="24"/>
        </w:rPr>
      </w:pPr>
    </w:p>
    <w:p w14:paraId="2BE552CF" w14:textId="77777777" w:rsidR="00805320" w:rsidRPr="00EB0EE5" w:rsidRDefault="00805320" w:rsidP="00805320">
      <w:pPr>
        <w:spacing w:line="257" w:lineRule="atLeast"/>
        <w:jc w:val="both"/>
        <w:rPr>
          <w:color w:val="000000"/>
          <w:sz w:val="24"/>
          <w:szCs w:val="24"/>
        </w:rPr>
      </w:pPr>
      <w:r w:rsidRPr="00EB0EE5">
        <w:rPr>
          <w:color w:val="000000"/>
          <w:sz w:val="24"/>
          <w:szCs w:val="24"/>
        </w:rPr>
        <w:t>14.1. Šalys įsipareigoja užtikrinti asmens duomenų saugumą bei asmens duomenų tvarkymą vykdyti teisėtai, vadovaujantis 2016 m. balandžio 27 d. priimto Europos Parlamento ir Tarybos reglamento </w:t>
      </w:r>
      <w:r w:rsidRPr="00EB0EE5">
        <w:rPr>
          <w:color w:val="467886"/>
          <w:sz w:val="24"/>
          <w:szCs w:val="24"/>
          <w:u w:val="single"/>
        </w:rPr>
        <w:t>(ES) 2016/679</w:t>
      </w:r>
      <w:r w:rsidRPr="00EB0EE5">
        <w:rPr>
          <w:color w:val="000000"/>
          <w:sz w:val="24"/>
          <w:szCs w:val="24"/>
        </w:rPr>
        <w:t> dėl fizinių asmenų apsaugos tvarkant asmens duomenis ir dėl laisvo tokių duomenų judėjimo ir kuriuo panaikinama Direktyva </w:t>
      </w:r>
      <w:r w:rsidRPr="00EB0EE5">
        <w:rPr>
          <w:color w:val="467886"/>
          <w:sz w:val="24"/>
          <w:szCs w:val="24"/>
          <w:u w:val="single"/>
        </w:rPr>
        <w:t>95/46/EB</w:t>
      </w:r>
      <w:r w:rsidRPr="00EB0EE5">
        <w:rPr>
          <w:color w:val="000000"/>
          <w:sz w:val="24"/>
          <w:szCs w:val="24"/>
        </w:rPr>
        <w:t> (Bendrasis duomenų apsaugos reglamentas) ir kitų teisės aktų, reglamentuojančių asmens duomenų tvarkymą, nuostatomis.</w:t>
      </w:r>
    </w:p>
    <w:p w14:paraId="17A69F73" w14:textId="77777777" w:rsidR="00805320" w:rsidRPr="00EB0EE5" w:rsidRDefault="00805320" w:rsidP="00805320">
      <w:pPr>
        <w:spacing w:line="257" w:lineRule="atLeast"/>
        <w:jc w:val="both"/>
        <w:rPr>
          <w:color w:val="000000"/>
          <w:sz w:val="24"/>
          <w:szCs w:val="24"/>
        </w:rPr>
      </w:pPr>
      <w:r w:rsidRPr="00EB0EE5">
        <w:rPr>
          <w:color w:val="000000"/>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E3FC6DB" w14:textId="77777777" w:rsidR="00805320" w:rsidRPr="00EB0EE5" w:rsidRDefault="00805320" w:rsidP="00805320">
      <w:pPr>
        <w:spacing w:line="257" w:lineRule="atLeast"/>
        <w:ind w:left="360" w:firstLine="115"/>
        <w:jc w:val="both"/>
        <w:rPr>
          <w:color w:val="000000"/>
          <w:sz w:val="24"/>
          <w:szCs w:val="24"/>
        </w:rPr>
      </w:pPr>
    </w:p>
    <w:p w14:paraId="1FBCB5B9"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15.  INTELEKTINĖ NUOSAVYBĖ</w:t>
      </w:r>
    </w:p>
    <w:p w14:paraId="25943EEB" w14:textId="77777777" w:rsidR="00805320" w:rsidRPr="00EB0EE5" w:rsidRDefault="00805320" w:rsidP="00805320">
      <w:pPr>
        <w:spacing w:line="257" w:lineRule="atLeast"/>
        <w:ind w:firstLine="62"/>
        <w:jc w:val="both"/>
        <w:rPr>
          <w:color w:val="000000"/>
          <w:sz w:val="24"/>
          <w:szCs w:val="24"/>
        </w:rPr>
      </w:pPr>
    </w:p>
    <w:p w14:paraId="433E8680" w14:textId="77777777" w:rsidR="00805320" w:rsidRPr="00EB0EE5" w:rsidRDefault="00805320" w:rsidP="00805320">
      <w:pPr>
        <w:spacing w:line="257" w:lineRule="atLeast"/>
        <w:jc w:val="both"/>
        <w:rPr>
          <w:color w:val="000000"/>
          <w:sz w:val="24"/>
          <w:szCs w:val="24"/>
        </w:rPr>
      </w:pPr>
      <w:r w:rsidRPr="00EB0EE5">
        <w:rPr>
          <w:color w:val="000000"/>
          <w:sz w:val="24"/>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50BAC121" w14:textId="77777777" w:rsidR="00805320" w:rsidRPr="00EB0EE5" w:rsidRDefault="00805320" w:rsidP="00805320">
      <w:pPr>
        <w:spacing w:line="257" w:lineRule="atLeast"/>
        <w:jc w:val="both"/>
        <w:rPr>
          <w:color w:val="000000"/>
          <w:sz w:val="24"/>
          <w:szCs w:val="24"/>
        </w:rPr>
      </w:pPr>
      <w:r w:rsidRPr="00EB0EE5">
        <w:rPr>
          <w:color w:val="000000"/>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B0EE5">
        <w:rPr>
          <w:i/>
          <w:iCs/>
          <w:color w:val="000000"/>
          <w:sz w:val="24"/>
          <w:szCs w:val="24"/>
        </w:rPr>
        <w:t>sui generis</w:t>
      </w:r>
      <w:r w:rsidRPr="00EB0EE5">
        <w:rPr>
          <w:color w:val="000000"/>
          <w:sz w:val="24"/>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78FE6A8" w14:textId="77777777" w:rsidR="00805320" w:rsidRPr="00EB0EE5" w:rsidRDefault="00805320" w:rsidP="00805320">
      <w:pPr>
        <w:spacing w:line="257" w:lineRule="atLeast"/>
        <w:jc w:val="both"/>
        <w:rPr>
          <w:sz w:val="24"/>
          <w:szCs w:val="24"/>
        </w:rPr>
      </w:pPr>
      <w:r w:rsidRPr="00EB0EE5">
        <w:rPr>
          <w:sz w:val="24"/>
          <w:szCs w:val="24"/>
        </w:rPr>
        <w:lastRenderedPageBreak/>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EB0EE5">
        <w:rPr>
          <w:rFonts w:eastAsia="Calibri"/>
          <w:kern w:val="2"/>
          <w:sz w:val="24"/>
          <w:szCs w:val="24"/>
        </w:rPr>
        <w:t>Specialiosiose sąlygose nurodyta bauda</w:t>
      </w:r>
      <w:r w:rsidRPr="00EB0EE5">
        <w:rPr>
          <w:sz w:val="24"/>
          <w:szCs w:val="24"/>
        </w:rPr>
        <w:t>.</w:t>
      </w:r>
    </w:p>
    <w:p w14:paraId="56908270" w14:textId="77777777" w:rsidR="00805320" w:rsidRPr="00EB0EE5" w:rsidRDefault="00805320" w:rsidP="00805320">
      <w:pPr>
        <w:spacing w:line="257" w:lineRule="atLeast"/>
        <w:ind w:firstLine="62"/>
        <w:jc w:val="both"/>
        <w:rPr>
          <w:color w:val="000000"/>
          <w:sz w:val="24"/>
          <w:szCs w:val="24"/>
        </w:rPr>
      </w:pPr>
    </w:p>
    <w:p w14:paraId="00E8E080"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16.  PAREIŠKIMAI IR GARANTIJOS</w:t>
      </w:r>
    </w:p>
    <w:p w14:paraId="00F951DD" w14:textId="77777777" w:rsidR="00805320" w:rsidRPr="00EB0EE5" w:rsidRDefault="00805320" w:rsidP="00805320">
      <w:pPr>
        <w:spacing w:line="257" w:lineRule="atLeast"/>
        <w:ind w:firstLine="62"/>
        <w:jc w:val="both"/>
        <w:rPr>
          <w:color w:val="000000"/>
          <w:sz w:val="24"/>
          <w:szCs w:val="24"/>
        </w:rPr>
      </w:pPr>
    </w:p>
    <w:p w14:paraId="77C64A13" w14:textId="77777777" w:rsidR="00805320" w:rsidRPr="00EB0EE5" w:rsidRDefault="00805320" w:rsidP="00805320">
      <w:pPr>
        <w:spacing w:line="257" w:lineRule="atLeast"/>
        <w:jc w:val="both"/>
        <w:rPr>
          <w:color w:val="000000"/>
          <w:sz w:val="24"/>
          <w:szCs w:val="24"/>
        </w:rPr>
      </w:pPr>
      <w:r w:rsidRPr="00EB0EE5">
        <w:rPr>
          <w:color w:val="000000"/>
          <w:sz w:val="24"/>
          <w:szCs w:val="24"/>
        </w:rPr>
        <w:t>16.1. Kiekviena iš Šalių pareiškia ir garantuoja kitai Šaliai, kad:</w:t>
      </w:r>
    </w:p>
    <w:p w14:paraId="0D14A87C" w14:textId="77777777" w:rsidR="00805320" w:rsidRPr="00EB0EE5" w:rsidRDefault="00805320" w:rsidP="00805320">
      <w:pPr>
        <w:spacing w:line="257" w:lineRule="atLeast"/>
        <w:jc w:val="both"/>
        <w:rPr>
          <w:color w:val="000000"/>
          <w:sz w:val="24"/>
          <w:szCs w:val="24"/>
        </w:rPr>
      </w:pPr>
      <w:r w:rsidRPr="00EB0EE5">
        <w:rPr>
          <w:color w:val="000000"/>
          <w:sz w:val="24"/>
          <w:szCs w:val="24"/>
        </w:rPr>
        <w:t>16.1.1. yra teisėtai priimti ir galioja visi būtini sprendimai, gauti leidimai bei sutikimai, taip pat teisėtai atlikti ir galioja kiti teisiniai veiksmai, reikalingi Sutarties sudarymui, galiojimui ir vykdymui;</w:t>
      </w:r>
    </w:p>
    <w:p w14:paraId="6C9065A6" w14:textId="77777777" w:rsidR="00805320" w:rsidRPr="00EB0EE5" w:rsidRDefault="00805320" w:rsidP="00805320">
      <w:pPr>
        <w:spacing w:line="257" w:lineRule="atLeast"/>
        <w:jc w:val="both"/>
        <w:rPr>
          <w:color w:val="000000"/>
          <w:sz w:val="24"/>
          <w:szCs w:val="24"/>
        </w:rPr>
      </w:pPr>
      <w:r w:rsidRPr="00EB0EE5">
        <w:rPr>
          <w:color w:val="000000"/>
          <w:sz w:val="24"/>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A9891E1" w14:textId="77777777" w:rsidR="00805320" w:rsidRPr="00EB0EE5" w:rsidRDefault="00805320" w:rsidP="00805320">
      <w:pPr>
        <w:spacing w:line="257" w:lineRule="atLeast"/>
        <w:jc w:val="both"/>
        <w:rPr>
          <w:color w:val="000000"/>
          <w:sz w:val="24"/>
          <w:szCs w:val="24"/>
        </w:rPr>
      </w:pPr>
      <w:r w:rsidRPr="00EB0EE5">
        <w:rPr>
          <w:color w:val="000000"/>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A215940" w14:textId="77777777" w:rsidR="00805320" w:rsidRPr="00EB0EE5" w:rsidRDefault="00805320" w:rsidP="00805320">
      <w:pPr>
        <w:spacing w:line="257" w:lineRule="atLeast"/>
        <w:jc w:val="both"/>
        <w:rPr>
          <w:color w:val="000000"/>
          <w:sz w:val="24"/>
          <w:szCs w:val="24"/>
        </w:rPr>
      </w:pPr>
      <w:r w:rsidRPr="00EB0EE5">
        <w:rPr>
          <w:color w:val="000000"/>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C69D778" w14:textId="77777777" w:rsidR="00805320" w:rsidRPr="00EB0EE5" w:rsidRDefault="00805320" w:rsidP="00805320">
      <w:pPr>
        <w:spacing w:line="257" w:lineRule="atLeast"/>
        <w:jc w:val="both"/>
        <w:rPr>
          <w:color w:val="000000"/>
          <w:sz w:val="24"/>
          <w:szCs w:val="24"/>
        </w:rPr>
      </w:pPr>
      <w:r w:rsidRPr="00EB0EE5">
        <w:rPr>
          <w:color w:val="000000"/>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37C1407" w14:textId="77777777" w:rsidR="00805320" w:rsidRPr="00EB0EE5" w:rsidRDefault="00805320" w:rsidP="00805320">
      <w:pPr>
        <w:spacing w:line="257" w:lineRule="atLeast"/>
        <w:jc w:val="both"/>
        <w:rPr>
          <w:color w:val="000000"/>
          <w:sz w:val="24"/>
          <w:szCs w:val="24"/>
        </w:rPr>
      </w:pPr>
      <w:r w:rsidRPr="00EB0EE5">
        <w:rPr>
          <w:color w:val="000000"/>
          <w:sz w:val="24"/>
          <w:szCs w:val="24"/>
        </w:rPr>
        <w:t>16.1.6. visi Šalies pareiškimai ir garantijos yra išsamūs ir nepalieka nutylėtų jokių aplinkybių, kurios darytų šiuos pareiškimus ar garantijas neteisingais.</w:t>
      </w:r>
    </w:p>
    <w:p w14:paraId="4A1906B7" w14:textId="77777777" w:rsidR="00805320" w:rsidRPr="00EB0EE5" w:rsidRDefault="00805320" w:rsidP="00805320">
      <w:pPr>
        <w:spacing w:line="257" w:lineRule="atLeast"/>
        <w:jc w:val="both"/>
        <w:rPr>
          <w:color w:val="000000"/>
          <w:sz w:val="24"/>
          <w:szCs w:val="24"/>
        </w:rPr>
      </w:pPr>
      <w:r w:rsidRPr="00EB0EE5">
        <w:rPr>
          <w:color w:val="000000"/>
          <w:sz w:val="24"/>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D2380D5" w14:textId="77777777" w:rsidR="00805320" w:rsidRPr="00EB0EE5" w:rsidRDefault="00805320" w:rsidP="00805320">
      <w:pPr>
        <w:jc w:val="both"/>
        <w:rPr>
          <w:color w:val="000000"/>
          <w:sz w:val="24"/>
          <w:szCs w:val="24"/>
          <w:shd w:val="clear" w:color="auto" w:fill="FFFFFF"/>
        </w:rPr>
      </w:pPr>
      <w:r w:rsidRPr="00EB0EE5">
        <w:rPr>
          <w:color w:val="000000"/>
          <w:sz w:val="24"/>
          <w:szCs w:val="24"/>
          <w:shd w:val="clear" w:color="auto" w:fill="FFFFFF"/>
        </w:rPr>
        <w:t>16.3. </w:t>
      </w:r>
      <w:r w:rsidRPr="00EB0EE5">
        <w:rPr>
          <w:color w:val="000000"/>
          <w:sz w:val="24"/>
          <w:szCs w:val="24"/>
        </w:rPr>
        <w:t>Tiekėjas pareiškia, kad parduodamų Prekių disponavimo, valdymo ir naudojimosi teisės nėra apribotos </w:t>
      </w:r>
      <w:r w:rsidRPr="00EB0EE5">
        <w:rPr>
          <w:color w:val="000000"/>
          <w:sz w:val="24"/>
          <w:szCs w:val="24"/>
          <w:shd w:val="clear" w:color="auto" w:fill="FFFFFF"/>
        </w:rPr>
        <w:t>ir jokie tretieji asmenys neturi pretenzijų į Sutartimi perduodamas Prekes (įkeitimai, areštai ar pan.).</w:t>
      </w:r>
    </w:p>
    <w:p w14:paraId="161249DE" w14:textId="77777777" w:rsidR="00805320" w:rsidRPr="00EB0EE5" w:rsidRDefault="00805320" w:rsidP="00805320">
      <w:pPr>
        <w:tabs>
          <w:tab w:val="left" w:pos="567"/>
          <w:tab w:val="left" w:pos="851"/>
          <w:tab w:val="left" w:pos="992"/>
          <w:tab w:val="left" w:pos="1134"/>
        </w:tabs>
        <w:jc w:val="both"/>
        <w:rPr>
          <w:rFonts w:eastAsia="Calibri"/>
          <w:kern w:val="2"/>
          <w:sz w:val="24"/>
          <w:szCs w:val="24"/>
        </w:rPr>
      </w:pPr>
      <w:r w:rsidRPr="00EB0EE5">
        <w:rPr>
          <w:rFonts w:eastAsia="Arial"/>
          <w:kern w:val="2"/>
          <w:sz w:val="24"/>
          <w:szCs w:val="24"/>
        </w:rPr>
        <w:t>16.4. T</w:t>
      </w:r>
      <w:r w:rsidRPr="00EB0EE5">
        <w:rPr>
          <w:rFonts w:eastAsia="Calibri"/>
          <w:kern w:val="2"/>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6A87EFF" w14:textId="77777777" w:rsidR="00805320" w:rsidRPr="00EB0EE5" w:rsidRDefault="00805320" w:rsidP="00805320">
      <w:pPr>
        <w:rPr>
          <w:sz w:val="24"/>
          <w:szCs w:val="24"/>
        </w:rPr>
      </w:pPr>
    </w:p>
    <w:p w14:paraId="191CE311" w14:textId="77777777" w:rsidR="00805320" w:rsidRPr="00EB0EE5" w:rsidRDefault="00805320" w:rsidP="00805320">
      <w:pPr>
        <w:spacing w:line="257" w:lineRule="atLeast"/>
        <w:ind w:firstLine="62"/>
        <w:jc w:val="both"/>
        <w:rPr>
          <w:color w:val="000000"/>
          <w:sz w:val="24"/>
          <w:szCs w:val="24"/>
        </w:rPr>
      </w:pPr>
    </w:p>
    <w:p w14:paraId="043FC245"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17.  BENDRIEJI ATSAKOMYBĖS KLAUSIMAI</w:t>
      </w:r>
    </w:p>
    <w:p w14:paraId="1D0C824C" w14:textId="77777777" w:rsidR="00805320" w:rsidRPr="00EB0EE5" w:rsidRDefault="00805320" w:rsidP="00805320">
      <w:pPr>
        <w:spacing w:line="257" w:lineRule="atLeast"/>
        <w:ind w:firstLine="62"/>
        <w:jc w:val="both"/>
        <w:rPr>
          <w:color w:val="000000"/>
          <w:sz w:val="24"/>
          <w:szCs w:val="24"/>
        </w:rPr>
      </w:pPr>
    </w:p>
    <w:p w14:paraId="03EF5E0D" w14:textId="77777777" w:rsidR="00805320" w:rsidRPr="00EB0EE5" w:rsidRDefault="00805320" w:rsidP="00805320">
      <w:pPr>
        <w:spacing w:line="257" w:lineRule="atLeast"/>
        <w:jc w:val="both"/>
        <w:rPr>
          <w:color w:val="000000"/>
          <w:sz w:val="24"/>
          <w:szCs w:val="24"/>
        </w:rPr>
      </w:pPr>
      <w:r w:rsidRPr="00EB0EE5">
        <w:rPr>
          <w:color w:val="000000"/>
          <w:sz w:val="24"/>
          <w:szCs w:val="24"/>
        </w:rPr>
        <w:t>17.1. Netesybų sumokėjimas už vėlavimą ar pareigų pagal Sutartį pažeidimą neatleidžia Šalies nuo Sutartyje numatytų jos pareigų vykdymo.</w:t>
      </w:r>
    </w:p>
    <w:p w14:paraId="10F7D44B" w14:textId="77777777" w:rsidR="00805320" w:rsidRPr="00EB0EE5" w:rsidRDefault="00805320" w:rsidP="00805320">
      <w:pPr>
        <w:spacing w:line="257" w:lineRule="atLeast"/>
        <w:jc w:val="both"/>
        <w:rPr>
          <w:color w:val="000000"/>
          <w:sz w:val="24"/>
          <w:szCs w:val="24"/>
        </w:rPr>
      </w:pPr>
      <w:r w:rsidRPr="00EB0EE5">
        <w:rPr>
          <w:color w:val="000000"/>
          <w:sz w:val="24"/>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EB0EE5">
        <w:rPr>
          <w:color w:val="000000"/>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E98043C" w14:textId="77777777" w:rsidR="00805320" w:rsidRPr="00EB0EE5" w:rsidRDefault="00805320" w:rsidP="00805320">
      <w:pPr>
        <w:spacing w:line="257" w:lineRule="atLeast"/>
        <w:jc w:val="both"/>
        <w:rPr>
          <w:color w:val="000000"/>
          <w:sz w:val="24"/>
          <w:szCs w:val="24"/>
        </w:rPr>
      </w:pPr>
      <w:r w:rsidRPr="00EB0EE5">
        <w:rPr>
          <w:color w:val="000000"/>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8E7341B" w14:textId="77777777" w:rsidR="00805320" w:rsidRPr="00EB0EE5" w:rsidRDefault="00805320" w:rsidP="00805320">
      <w:pPr>
        <w:spacing w:line="257" w:lineRule="atLeast"/>
        <w:jc w:val="both"/>
        <w:rPr>
          <w:color w:val="000000"/>
          <w:sz w:val="24"/>
          <w:szCs w:val="24"/>
        </w:rPr>
      </w:pPr>
      <w:r w:rsidRPr="00EB0EE5">
        <w:rPr>
          <w:color w:val="000000"/>
          <w:sz w:val="24"/>
          <w:szCs w:val="24"/>
        </w:rPr>
        <w:lastRenderedPageBreak/>
        <w:t>17.4. Šioje Sutartyje numatytos teisių gynybos priemonės neapriboja Šalių teisės pasinaudoti kitomis teisėtomis teisių gynybos priemonėmis.</w:t>
      </w:r>
    </w:p>
    <w:p w14:paraId="58C6E67E" w14:textId="77777777" w:rsidR="00805320" w:rsidRPr="00EB0EE5" w:rsidRDefault="00805320" w:rsidP="00805320">
      <w:pPr>
        <w:spacing w:line="257" w:lineRule="atLeast"/>
        <w:jc w:val="both"/>
        <w:rPr>
          <w:color w:val="000000"/>
          <w:sz w:val="24"/>
          <w:szCs w:val="24"/>
        </w:rPr>
      </w:pPr>
      <w:r w:rsidRPr="00EB0EE5">
        <w:rPr>
          <w:color w:val="000000"/>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185652F" w14:textId="77777777" w:rsidR="00805320" w:rsidRPr="00EB0EE5" w:rsidRDefault="00805320" w:rsidP="00805320">
      <w:pPr>
        <w:spacing w:line="257" w:lineRule="atLeast"/>
        <w:jc w:val="both"/>
        <w:rPr>
          <w:color w:val="000000"/>
          <w:sz w:val="24"/>
          <w:szCs w:val="24"/>
        </w:rPr>
      </w:pPr>
      <w:r w:rsidRPr="00EB0EE5">
        <w:rPr>
          <w:color w:val="000000"/>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587AE1D" w14:textId="77777777" w:rsidR="00805320" w:rsidRPr="00EB0EE5" w:rsidRDefault="00805320" w:rsidP="00805320">
      <w:pPr>
        <w:spacing w:line="257" w:lineRule="atLeast"/>
        <w:jc w:val="both"/>
        <w:rPr>
          <w:color w:val="000000"/>
          <w:sz w:val="24"/>
          <w:szCs w:val="24"/>
        </w:rPr>
      </w:pPr>
      <w:r w:rsidRPr="00EB0EE5">
        <w:rPr>
          <w:color w:val="000000"/>
          <w:sz w:val="24"/>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12F79E8" w14:textId="77777777" w:rsidR="00805320" w:rsidRPr="00EB0EE5" w:rsidRDefault="00805320" w:rsidP="00805320">
      <w:pPr>
        <w:spacing w:line="257" w:lineRule="atLeast"/>
        <w:ind w:firstLine="115"/>
        <w:jc w:val="both"/>
        <w:rPr>
          <w:color w:val="000000"/>
          <w:sz w:val="24"/>
          <w:szCs w:val="24"/>
        </w:rPr>
      </w:pPr>
    </w:p>
    <w:p w14:paraId="25649E49"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18.  NENUGALIMA JĖGA (FORCE MAJEURE)</w:t>
      </w:r>
    </w:p>
    <w:p w14:paraId="20192AAB" w14:textId="77777777" w:rsidR="00805320" w:rsidRPr="00EB0EE5" w:rsidRDefault="00805320" w:rsidP="00805320">
      <w:pPr>
        <w:spacing w:line="257" w:lineRule="atLeast"/>
        <w:ind w:firstLine="62"/>
        <w:jc w:val="both"/>
        <w:rPr>
          <w:color w:val="000000"/>
          <w:sz w:val="24"/>
          <w:szCs w:val="24"/>
        </w:rPr>
      </w:pPr>
    </w:p>
    <w:p w14:paraId="008694ED" w14:textId="77777777" w:rsidR="00805320" w:rsidRPr="00EB0EE5" w:rsidRDefault="00805320" w:rsidP="00805320">
      <w:pPr>
        <w:spacing w:line="257" w:lineRule="atLeast"/>
        <w:jc w:val="both"/>
        <w:rPr>
          <w:color w:val="000000"/>
          <w:sz w:val="24"/>
          <w:szCs w:val="24"/>
        </w:rPr>
      </w:pPr>
      <w:r w:rsidRPr="00EB0EE5">
        <w:rPr>
          <w:color w:val="000000"/>
          <w:sz w:val="24"/>
          <w:szCs w:val="24"/>
        </w:rPr>
        <w:t>18.1.</w:t>
      </w:r>
      <w:r w:rsidRPr="00EB0EE5">
        <w:rPr>
          <w:b/>
          <w:bCs/>
          <w:color w:val="000000"/>
          <w:sz w:val="24"/>
          <w:szCs w:val="24"/>
        </w:rPr>
        <w:t> </w:t>
      </w:r>
      <w:r w:rsidRPr="00EB0EE5">
        <w:rPr>
          <w:color w:val="000000"/>
          <w:sz w:val="24"/>
          <w:szCs w:val="24"/>
        </w:rPr>
        <w:t>Atsakomybė pagal Sutartį netaikoma, taip pat Šalys gali būti visiškai ar iš dalies atleistos nuo civilinės atsakomybės šiais pagrindais:</w:t>
      </w:r>
    </w:p>
    <w:p w14:paraId="460C016B" w14:textId="77777777" w:rsidR="00805320" w:rsidRPr="00EB0EE5" w:rsidRDefault="00805320" w:rsidP="00805320">
      <w:pPr>
        <w:spacing w:line="257" w:lineRule="atLeast"/>
        <w:jc w:val="both"/>
        <w:rPr>
          <w:color w:val="000000"/>
          <w:sz w:val="24"/>
          <w:szCs w:val="24"/>
        </w:rPr>
      </w:pPr>
      <w:r w:rsidRPr="00EB0EE5">
        <w:rPr>
          <w:color w:val="000000"/>
          <w:sz w:val="24"/>
          <w:szCs w:val="24"/>
        </w:rPr>
        <w:t>18.1.1. dėl nenugalimos jėgos (</w:t>
      </w:r>
      <w:r w:rsidRPr="00EB0EE5">
        <w:rPr>
          <w:i/>
          <w:iCs/>
          <w:color w:val="000000"/>
          <w:sz w:val="24"/>
          <w:szCs w:val="24"/>
        </w:rPr>
        <w:t>force majeure</w:t>
      </w:r>
      <w:r w:rsidRPr="00EB0EE5">
        <w:rPr>
          <w:color w:val="000000"/>
          <w:sz w:val="24"/>
          <w:szCs w:val="24"/>
        </w:rPr>
        <w:t>) – taikomos Lietuvos Respublikos civilinio kodekso 6.212 straipsnio ir Lietuvos Respublikos Vyriausybės 1996 m. liepos 15 d. nutarimu Nr. 840 „Dėl Atleidimo nuo atsakomybės esant nenugalimos jėgos (</w:t>
      </w:r>
      <w:r w:rsidRPr="00EB0EE5">
        <w:rPr>
          <w:i/>
          <w:iCs/>
          <w:color w:val="000000"/>
          <w:sz w:val="24"/>
          <w:szCs w:val="24"/>
        </w:rPr>
        <w:t>force majeure</w:t>
      </w:r>
      <w:r w:rsidRPr="00EB0EE5">
        <w:rPr>
          <w:color w:val="000000"/>
          <w:sz w:val="24"/>
          <w:szCs w:val="24"/>
        </w:rPr>
        <w:t>) aplinkybėms taisyklių patvirtinimo” patvirtintų taisyklių nuostatos;</w:t>
      </w:r>
    </w:p>
    <w:p w14:paraId="559F3DFD" w14:textId="77777777" w:rsidR="00805320" w:rsidRPr="00EB0EE5" w:rsidRDefault="00805320" w:rsidP="00805320">
      <w:pPr>
        <w:spacing w:line="257" w:lineRule="atLeast"/>
        <w:jc w:val="both"/>
        <w:rPr>
          <w:color w:val="000000"/>
          <w:sz w:val="24"/>
          <w:szCs w:val="24"/>
        </w:rPr>
      </w:pPr>
      <w:r w:rsidRPr="00EB0EE5">
        <w:rPr>
          <w:color w:val="000000"/>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919E93A" w14:textId="77777777" w:rsidR="00805320" w:rsidRPr="00EB0EE5" w:rsidRDefault="00805320" w:rsidP="00805320">
      <w:pPr>
        <w:spacing w:line="257" w:lineRule="atLeast"/>
        <w:jc w:val="both"/>
        <w:rPr>
          <w:color w:val="000000"/>
          <w:sz w:val="24"/>
          <w:szCs w:val="24"/>
        </w:rPr>
      </w:pPr>
      <w:r w:rsidRPr="00EB0EE5">
        <w:rPr>
          <w:color w:val="000000"/>
          <w:sz w:val="24"/>
          <w:szCs w:val="24"/>
        </w:rPr>
        <w:t>18.2.</w:t>
      </w:r>
      <w:r w:rsidRPr="00EB0EE5">
        <w:rPr>
          <w:b/>
          <w:bCs/>
          <w:color w:val="000000"/>
          <w:sz w:val="24"/>
          <w:szCs w:val="24"/>
        </w:rPr>
        <w:t> </w:t>
      </w:r>
      <w:r w:rsidRPr="00EB0EE5">
        <w:rPr>
          <w:color w:val="000000"/>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2153980" w14:textId="77777777" w:rsidR="00805320" w:rsidRPr="00EB0EE5" w:rsidRDefault="00805320" w:rsidP="00805320">
      <w:pPr>
        <w:spacing w:line="257" w:lineRule="atLeast"/>
        <w:jc w:val="both"/>
        <w:rPr>
          <w:color w:val="000000"/>
          <w:sz w:val="24"/>
          <w:szCs w:val="24"/>
        </w:rPr>
      </w:pPr>
      <w:r w:rsidRPr="00EB0EE5">
        <w:rPr>
          <w:color w:val="000000"/>
          <w:sz w:val="24"/>
          <w:szCs w:val="24"/>
        </w:rPr>
        <w:t>18.3.</w:t>
      </w:r>
      <w:r w:rsidRPr="00EB0EE5">
        <w:rPr>
          <w:b/>
          <w:bCs/>
          <w:color w:val="000000"/>
          <w:sz w:val="24"/>
          <w:szCs w:val="24"/>
        </w:rPr>
        <w:t> </w:t>
      </w:r>
      <w:r w:rsidRPr="00EB0EE5">
        <w:rPr>
          <w:color w:val="00000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4BBEC4" w14:textId="77777777" w:rsidR="00805320" w:rsidRPr="00EB0EE5" w:rsidRDefault="00805320" w:rsidP="00805320">
      <w:pPr>
        <w:spacing w:line="257" w:lineRule="atLeast"/>
        <w:jc w:val="both"/>
        <w:rPr>
          <w:color w:val="000000"/>
          <w:sz w:val="24"/>
          <w:szCs w:val="24"/>
        </w:rPr>
      </w:pPr>
      <w:r w:rsidRPr="00EB0EE5">
        <w:rPr>
          <w:color w:val="000000"/>
          <w:sz w:val="24"/>
          <w:szCs w:val="24"/>
        </w:rPr>
        <w:t>18.4. Jeigu nenugalimos jėgos (</w:t>
      </w:r>
      <w:r w:rsidRPr="00EB0EE5">
        <w:rPr>
          <w:i/>
          <w:iCs/>
          <w:color w:val="000000"/>
          <w:sz w:val="24"/>
          <w:szCs w:val="24"/>
        </w:rPr>
        <w:t>force majeure</w:t>
      </w:r>
      <w:r w:rsidRPr="00EB0EE5">
        <w:rPr>
          <w:color w:val="000000"/>
          <w:sz w:val="24"/>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BE221D2" w14:textId="77777777" w:rsidR="00805320" w:rsidRPr="00EB0EE5" w:rsidRDefault="00805320" w:rsidP="00805320">
      <w:pPr>
        <w:spacing w:line="257" w:lineRule="atLeast"/>
        <w:ind w:firstLine="62"/>
        <w:jc w:val="both"/>
        <w:rPr>
          <w:color w:val="000000"/>
          <w:sz w:val="24"/>
          <w:szCs w:val="24"/>
        </w:rPr>
      </w:pPr>
    </w:p>
    <w:p w14:paraId="0D384D1C"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19.  SUTARTIES NUOSTATŲ NEGALIOJIMAS</w:t>
      </w:r>
    </w:p>
    <w:p w14:paraId="43F2DA27" w14:textId="77777777" w:rsidR="00805320" w:rsidRPr="00EB0EE5" w:rsidRDefault="00805320" w:rsidP="00805320">
      <w:pPr>
        <w:spacing w:line="257" w:lineRule="atLeast"/>
        <w:ind w:firstLine="62"/>
        <w:jc w:val="both"/>
        <w:rPr>
          <w:color w:val="000000"/>
          <w:sz w:val="24"/>
          <w:szCs w:val="24"/>
        </w:rPr>
      </w:pPr>
    </w:p>
    <w:p w14:paraId="56A7DFBC" w14:textId="77777777" w:rsidR="00805320" w:rsidRPr="00EB0EE5" w:rsidRDefault="00805320" w:rsidP="00805320">
      <w:pPr>
        <w:spacing w:line="257" w:lineRule="atLeast"/>
        <w:jc w:val="both"/>
        <w:rPr>
          <w:color w:val="000000"/>
          <w:sz w:val="24"/>
          <w:szCs w:val="24"/>
        </w:rPr>
      </w:pPr>
      <w:r w:rsidRPr="00EB0EE5">
        <w:rPr>
          <w:color w:val="000000"/>
          <w:sz w:val="24"/>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13F19C6" w14:textId="77777777" w:rsidR="00805320" w:rsidRPr="00EB0EE5" w:rsidRDefault="00805320" w:rsidP="00805320">
      <w:pPr>
        <w:spacing w:line="257" w:lineRule="atLeast"/>
        <w:jc w:val="both"/>
        <w:rPr>
          <w:color w:val="000000"/>
          <w:sz w:val="24"/>
          <w:szCs w:val="24"/>
        </w:rPr>
      </w:pPr>
      <w:r w:rsidRPr="00EB0EE5">
        <w:rPr>
          <w:color w:val="000000"/>
          <w:sz w:val="24"/>
          <w:szCs w:val="24"/>
        </w:rPr>
        <w:lastRenderedPageBreak/>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CCC78AD" w14:textId="77777777" w:rsidR="00805320" w:rsidRPr="00EB0EE5" w:rsidRDefault="00805320" w:rsidP="00805320">
      <w:pPr>
        <w:spacing w:line="257" w:lineRule="atLeast"/>
        <w:ind w:firstLine="62"/>
        <w:jc w:val="both"/>
        <w:rPr>
          <w:color w:val="000000"/>
          <w:sz w:val="24"/>
          <w:szCs w:val="24"/>
        </w:rPr>
      </w:pPr>
    </w:p>
    <w:p w14:paraId="7B3E6414"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20.  SUTARTIES PAKEITIMAI</w:t>
      </w:r>
    </w:p>
    <w:p w14:paraId="239259EA" w14:textId="77777777" w:rsidR="00805320" w:rsidRPr="00EB0EE5" w:rsidRDefault="00805320" w:rsidP="00805320">
      <w:pPr>
        <w:spacing w:line="257" w:lineRule="atLeast"/>
        <w:ind w:firstLine="62"/>
        <w:jc w:val="both"/>
        <w:rPr>
          <w:color w:val="000000"/>
          <w:sz w:val="24"/>
          <w:szCs w:val="24"/>
        </w:rPr>
      </w:pPr>
    </w:p>
    <w:p w14:paraId="40902938" w14:textId="77777777" w:rsidR="00805320" w:rsidRPr="00EB0EE5" w:rsidRDefault="00805320" w:rsidP="00805320">
      <w:pPr>
        <w:spacing w:line="257" w:lineRule="atLeast"/>
        <w:jc w:val="both"/>
        <w:rPr>
          <w:sz w:val="24"/>
          <w:szCs w:val="24"/>
        </w:rPr>
      </w:pPr>
      <w:r w:rsidRPr="00EB0EE5">
        <w:rPr>
          <w:sz w:val="24"/>
          <w:szCs w:val="24"/>
        </w:rPr>
        <w:t>20.1. Sutarties sąlygos Sutarties galiojimo laikotarpiu negali būti keičiamos, išskyrus tokias Sutarties sąlygas, kurių keitimas numatytas Sutartyje ir (ar) galimas vadovaujantis VPĮ nuostatomis.</w:t>
      </w:r>
    </w:p>
    <w:p w14:paraId="758A208F" w14:textId="77777777" w:rsidR="00805320" w:rsidRPr="00EB0EE5" w:rsidRDefault="00805320" w:rsidP="00805320">
      <w:pPr>
        <w:spacing w:line="257" w:lineRule="atLeast"/>
        <w:jc w:val="both"/>
        <w:rPr>
          <w:color w:val="000000"/>
          <w:sz w:val="24"/>
          <w:szCs w:val="24"/>
        </w:rPr>
      </w:pPr>
      <w:r w:rsidRPr="00EB0EE5">
        <w:rPr>
          <w:color w:val="000000"/>
          <w:sz w:val="24"/>
          <w:szCs w:val="24"/>
        </w:rPr>
        <w:t>20.2. Sutarties pakeitimai įforminami Šalims sudarant Susitarimą.</w:t>
      </w:r>
    </w:p>
    <w:p w14:paraId="4F0FF846" w14:textId="77777777" w:rsidR="00805320" w:rsidRPr="00EB0EE5" w:rsidRDefault="00805320" w:rsidP="00805320">
      <w:pPr>
        <w:spacing w:line="257" w:lineRule="atLeast"/>
        <w:jc w:val="both"/>
        <w:rPr>
          <w:color w:val="000000"/>
          <w:sz w:val="24"/>
          <w:szCs w:val="24"/>
        </w:rPr>
      </w:pPr>
      <w:r w:rsidRPr="00EB0EE5">
        <w:rPr>
          <w:color w:val="000000"/>
          <w:sz w:val="24"/>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2B465AE" w14:textId="77777777" w:rsidR="00805320" w:rsidRPr="00EB0EE5" w:rsidRDefault="00805320" w:rsidP="00805320">
      <w:pPr>
        <w:spacing w:line="257" w:lineRule="atLeast"/>
        <w:jc w:val="both"/>
        <w:rPr>
          <w:color w:val="000000"/>
          <w:sz w:val="24"/>
          <w:szCs w:val="24"/>
        </w:rPr>
      </w:pPr>
      <w:r w:rsidRPr="00EB0EE5">
        <w:rPr>
          <w:color w:val="000000"/>
          <w:sz w:val="24"/>
          <w:szCs w:val="24"/>
        </w:rPr>
        <w:t>20.4. Susitarimai įsigalioja nuo jų sudarymo, jei Susitarime nenurodyta kitaip. Susitarimą Pirkėjas privalo paviešinti VPĮ 33 ir 86 straipsniuose nustatyta tvarka.</w:t>
      </w:r>
    </w:p>
    <w:p w14:paraId="4DAD8C4B" w14:textId="77777777" w:rsidR="00805320" w:rsidRPr="00EB0EE5" w:rsidRDefault="00805320" w:rsidP="00805320">
      <w:pPr>
        <w:spacing w:line="257" w:lineRule="atLeast"/>
        <w:jc w:val="both"/>
        <w:rPr>
          <w:color w:val="000000"/>
          <w:sz w:val="24"/>
          <w:szCs w:val="24"/>
        </w:rPr>
      </w:pPr>
      <w:r w:rsidRPr="00EB0EE5">
        <w:rPr>
          <w:color w:val="000000"/>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EBE90C" w14:textId="77777777" w:rsidR="00805320" w:rsidRPr="00EB0EE5" w:rsidRDefault="00805320" w:rsidP="00805320">
      <w:pPr>
        <w:spacing w:line="257" w:lineRule="atLeast"/>
        <w:ind w:firstLine="62"/>
        <w:jc w:val="both"/>
        <w:rPr>
          <w:color w:val="000000"/>
          <w:sz w:val="24"/>
          <w:szCs w:val="24"/>
        </w:rPr>
      </w:pPr>
    </w:p>
    <w:p w14:paraId="165835FF"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21.  SUTARTIES SUSTABDYMAS</w:t>
      </w:r>
    </w:p>
    <w:p w14:paraId="511C39CC" w14:textId="77777777" w:rsidR="00805320" w:rsidRPr="00EB0EE5" w:rsidRDefault="00805320" w:rsidP="00805320">
      <w:pPr>
        <w:spacing w:line="257" w:lineRule="atLeast"/>
        <w:ind w:firstLine="62"/>
        <w:jc w:val="both"/>
        <w:rPr>
          <w:color w:val="000000"/>
          <w:sz w:val="24"/>
          <w:szCs w:val="24"/>
        </w:rPr>
      </w:pPr>
    </w:p>
    <w:p w14:paraId="42E22FDC" w14:textId="77777777" w:rsidR="00805320" w:rsidRPr="00EB0EE5" w:rsidRDefault="00805320" w:rsidP="00805320">
      <w:pPr>
        <w:spacing w:line="257" w:lineRule="atLeast"/>
        <w:jc w:val="both"/>
        <w:rPr>
          <w:sz w:val="24"/>
          <w:szCs w:val="24"/>
        </w:rPr>
      </w:pPr>
      <w:r w:rsidRPr="00EB0EE5">
        <w:rPr>
          <w:sz w:val="24"/>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A52E236" w14:textId="77777777" w:rsidR="00805320" w:rsidRPr="00EB0EE5" w:rsidRDefault="00805320" w:rsidP="00805320">
      <w:pPr>
        <w:spacing w:line="257" w:lineRule="atLeast"/>
        <w:jc w:val="both"/>
        <w:rPr>
          <w:color w:val="000000"/>
          <w:sz w:val="24"/>
          <w:szCs w:val="24"/>
        </w:rPr>
      </w:pPr>
      <w:r w:rsidRPr="00EB0EE5">
        <w:rPr>
          <w:color w:val="000000"/>
          <w:sz w:val="24"/>
          <w:szCs w:val="24"/>
        </w:rPr>
        <w:t>21.2. Prekių (jų dalies) tiekimas gali būti stabdomas esant bent vienai iš šių aplinkybių: </w:t>
      </w:r>
    </w:p>
    <w:p w14:paraId="58BD22E8" w14:textId="77777777" w:rsidR="00805320" w:rsidRPr="00EB0EE5" w:rsidRDefault="00805320" w:rsidP="00805320">
      <w:pPr>
        <w:spacing w:line="257" w:lineRule="atLeast"/>
        <w:jc w:val="both"/>
        <w:rPr>
          <w:color w:val="000000"/>
          <w:sz w:val="24"/>
          <w:szCs w:val="24"/>
        </w:rPr>
      </w:pPr>
      <w:r w:rsidRPr="00EB0EE5">
        <w:rPr>
          <w:color w:val="000000"/>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AF110B2" w14:textId="77777777" w:rsidR="00805320" w:rsidRPr="00EB0EE5" w:rsidRDefault="00805320" w:rsidP="00805320">
      <w:pPr>
        <w:spacing w:line="257" w:lineRule="atLeast"/>
        <w:jc w:val="both"/>
        <w:rPr>
          <w:color w:val="000000"/>
          <w:sz w:val="24"/>
          <w:szCs w:val="24"/>
        </w:rPr>
      </w:pPr>
      <w:r w:rsidRPr="00EB0EE5">
        <w:rPr>
          <w:color w:val="000000"/>
          <w:sz w:val="24"/>
          <w:szCs w:val="24"/>
        </w:rPr>
        <w:t>21.2.2. Pirkėjas Sutartyje nurodyta tvarka negali priimti Prekių (pavyzdžiui, nebaigta įrengti patalpa, kurioje turi būti įmontuojamos Prekės), o Tiekėjas dėl to negali vykdyti Sutarties; </w:t>
      </w:r>
    </w:p>
    <w:p w14:paraId="3D1A6484" w14:textId="77777777" w:rsidR="00805320" w:rsidRPr="00EB0EE5" w:rsidRDefault="00805320" w:rsidP="00805320">
      <w:pPr>
        <w:spacing w:line="257" w:lineRule="atLeast"/>
        <w:jc w:val="both"/>
        <w:rPr>
          <w:color w:val="000000"/>
          <w:sz w:val="24"/>
          <w:szCs w:val="24"/>
        </w:rPr>
      </w:pPr>
      <w:r w:rsidRPr="00EB0EE5">
        <w:rPr>
          <w:color w:val="000000"/>
          <w:sz w:val="24"/>
          <w:szCs w:val="24"/>
        </w:rPr>
        <w:t>21.2.3. dėl nenumatytų prekių, paslaugų ir (ar) darbų, susijusių su perkamu objektu, kurių poreikis paaiškėjo tik vykdant Sutartį; </w:t>
      </w:r>
    </w:p>
    <w:p w14:paraId="388EEC80" w14:textId="77777777" w:rsidR="00805320" w:rsidRPr="00EB0EE5" w:rsidRDefault="00805320" w:rsidP="00805320">
      <w:pPr>
        <w:spacing w:line="257" w:lineRule="atLeast"/>
        <w:jc w:val="both"/>
        <w:rPr>
          <w:color w:val="000000"/>
          <w:sz w:val="24"/>
          <w:szCs w:val="24"/>
        </w:rPr>
      </w:pPr>
      <w:r w:rsidRPr="00EB0EE5">
        <w:rPr>
          <w:color w:val="000000"/>
          <w:sz w:val="24"/>
          <w:szCs w:val="24"/>
        </w:rPr>
        <w:t>21.2.4. ne dėl Pirkėjo kaltės vėluoja kitos Pirkėjo pirkimo sutarties, turinčios tiesioginės įtakos šiai Sutarčiai, vykdymas;  </w:t>
      </w:r>
    </w:p>
    <w:p w14:paraId="5E13CE74" w14:textId="77777777" w:rsidR="00805320" w:rsidRPr="00EB0EE5" w:rsidRDefault="00805320" w:rsidP="00805320">
      <w:pPr>
        <w:spacing w:line="257" w:lineRule="atLeast"/>
        <w:jc w:val="both"/>
        <w:rPr>
          <w:color w:val="000000"/>
          <w:sz w:val="24"/>
          <w:szCs w:val="24"/>
        </w:rPr>
      </w:pPr>
      <w:r w:rsidRPr="00EB0EE5">
        <w:rPr>
          <w:color w:val="000000"/>
          <w:sz w:val="24"/>
          <w:szCs w:val="24"/>
        </w:rPr>
        <w:t>21.2.5. esant įrodymais pagrįstoms kliūtims ar trukdymams, sukeltiems Tiekėjui kitų trečiųjų asmenų ne dėl Tiekėjo ne laiku ar netinkamai pagal Sutarties sąlygas ir tvarką įvykdytų sutartinių įsipareigojimų; </w:t>
      </w:r>
    </w:p>
    <w:p w14:paraId="38E41DD2" w14:textId="77777777" w:rsidR="00805320" w:rsidRPr="00EB0EE5" w:rsidRDefault="00805320" w:rsidP="00805320">
      <w:pPr>
        <w:spacing w:line="257" w:lineRule="atLeast"/>
        <w:jc w:val="both"/>
        <w:rPr>
          <w:color w:val="000000"/>
          <w:sz w:val="24"/>
          <w:szCs w:val="24"/>
        </w:rPr>
      </w:pPr>
      <w:r w:rsidRPr="00EB0EE5">
        <w:rPr>
          <w:color w:val="000000"/>
          <w:sz w:val="24"/>
          <w:szCs w:val="24"/>
        </w:rPr>
        <w:t>21.2.6. pasikeitus galiojančiam teisės aktui ar įsigaliojus naujam teisės aktui, kuris turi įtakos šios Sutarties vykdymui; </w:t>
      </w:r>
    </w:p>
    <w:p w14:paraId="2258C76D" w14:textId="77777777" w:rsidR="00805320" w:rsidRPr="00EB0EE5" w:rsidRDefault="00805320" w:rsidP="00805320">
      <w:pPr>
        <w:spacing w:line="257" w:lineRule="atLeast"/>
        <w:jc w:val="both"/>
        <w:rPr>
          <w:color w:val="000000"/>
          <w:sz w:val="24"/>
          <w:szCs w:val="24"/>
        </w:rPr>
      </w:pPr>
      <w:r w:rsidRPr="00EB0EE5">
        <w:rPr>
          <w:color w:val="000000"/>
          <w:sz w:val="24"/>
          <w:szCs w:val="24"/>
        </w:rPr>
        <w:t>21.2.7. sutartinių įsipareigojimų stabdymo būtinybė atsirado dėl sustabdyto / perskirstyto / negauto ir panašiai Pirkėjo Prekių pirkimui skirto finansavimo arba finansavimo trūkumo; </w:t>
      </w:r>
    </w:p>
    <w:p w14:paraId="42E754AC" w14:textId="77777777" w:rsidR="00805320" w:rsidRPr="00EB0EE5" w:rsidRDefault="00805320" w:rsidP="00805320">
      <w:pPr>
        <w:spacing w:line="257" w:lineRule="atLeast"/>
        <w:jc w:val="both"/>
        <w:rPr>
          <w:color w:val="000000"/>
          <w:sz w:val="24"/>
          <w:szCs w:val="24"/>
        </w:rPr>
      </w:pPr>
      <w:r w:rsidRPr="00EB0EE5">
        <w:rPr>
          <w:color w:val="000000"/>
          <w:sz w:val="24"/>
          <w:szCs w:val="24"/>
        </w:rPr>
        <w:t>21.2.8. dėl teisminių (arbitražinių) ginčų su Pirkėju ar trečiaisiais asmenimis, kurių dalykas yra tiesiogiai susijęs su Sutarties vykdymu. </w:t>
      </w:r>
    </w:p>
    <w:p w14:paraId="3FA82D8A" w14:textId="77777777" w:rsidR="00805320" w:rsidRPr="00EB0EE5" w:rsidRDefault="00805320" w:rsidP="00805320">
      <w:pPr>
        <w:jc w:val="both"/>
        <w:rPr>
          <w:color w:val="000000"/>
          <w:sz w:val="24"/>
          <w:szCs w:val="24"/>
        </w:rPr>
      </w:pPr>
      <w:r w:rsidRPr="00EB0EE5">
        <w:rPr>
          <w:color w:val="000000"/>
          <w:sz w:val="24"/>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EB0EE5">
        <w:rPr>
          <w:rFonts w:eastAsia="Calibri"/>
          <w:kern w:val="2"/>
          <w:sz w:val="24"/>
          <w:szCs w:val="24"/>
        </w:rPr>
        <w:t>ir įforminamas Sutarties 21.6 punkte nustatyta tvarka</w:t>
      </w:r>
      <w:r w:rsidRPr="00EB0EE5">
        <w:rPr>
          <w:color w:val="000000"/>
          <w:sz w:val="24"/>
          <w:szCs w:val="24"/>
        </w:rPr>
        <w:t>.</w:t>
      </w:r>
    </w:p>
    <w:p w14:paraId="31E7E5EB" w14:textId="77777777" w:rsidR="00805320" w:rsidRPr="00EB0EE5" w:rsidRDefault="00805320" w:rsidP="00805320">
      <w:pPr>
        <w:tabs>
          <w:tab w:val="left" w:pos="567"/>
        </w:tabs>
        <w:jc w:val="both"/>
        <w:rPr>
          <w:rFonts w:eastAsia="Calibri"/>
          <w:kern w:val="2"/>
          <w:sz w:val="24"/>
          <w:szCs w:val="24"/>
        </w:rPr>
      </w:pPr>
      <w:r w:rsidRPr="00EB0EE5">
        <w:rPr>
          <w:color w:val="000000"/>
          <w:sz w:val="24"/>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w:t>
      </w:r>
      <w:r w:rsidRPr="00EB0EE5">
        <w:rPr>
          <w:color w:val="000000"/>
          <w:sz w:val="24"/>
          <w:szCs w:val="24"/>
        </w:rPr>
        <w:lastRenderedPageBreak/>
        <w:t xml:space="preserve">būti atliekamas, vadovaujantis VPĮ nuostatomis </w:t>
      </w:r>
      <w:r w:rsidRPr="00EB0EE5">
        <w:rPr>
          <w:rFonts w:eastAsia="Calibri"/>
          <w:kern w:val="2"/>
          <w:sz w:val="24"/>
          <w:szCs w:val="24"/>
        </w:rPr>
        <w:t>ir įforminamas Sutarties 21.6 punkte nustatyta tvarka.</w:t>
      </w:r>
    </w:p>
    <w:p w14:paraId="286C3998" w14:textId="77777777" w:rsidR="00805320" w:rsidRPr="00EB0EE5" w:rsidRDefault="00805320" w:rsidP="00805320">
      <w:pPr>
        <w:jc w:val="both"/>
        <w:rPr>
          <w:color w:val="000000"/>
          <w:sz w:val="24"/>
          <w:szCs w:val="24"/>
        </w:rPr>
      </w:pPr>
      <w:r w:rsidRPr="00EB0EE5">
        <w:rPr>
          <w:color w:val="000000"/>
          <w:sz w:val="24"/>
          <w:szCs w:val="24"/>
        </w:rPr>
        <w:t>21.5. Sutartinių įsipareigojimų vykdymas gali būti stabdomas tik Sutarties galiojimo laikotarpiu tokia tvarka:</w:t>
      </w:r>
    </w:p>
    <w:p w14:paraId="5AEA5229" w14:textId="77777777" w:rsidR="00805320" w:rsidRPr="00EB0EE5" w:rsidRDefault="00805320" w:rsidP="00805320">
      <w:pPr>
        <w:jc w:val="both"/>
        <w:rPr>
          <w:color w:val="000000"/>
          <w:sz w:val="24"/>
          <w:szCs w:val="24"/>
        </w:rPr>
      </w:pPr>
      <w:r w:rsidRPr="00EB0EE5">
        <w:rPr>
          <w:color w:val="000000"/>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A5ED5D8" w14:textId="77777777" w:rsidR="00805320" w:rsidRPr="00EB0EE5" w:rsidRDefault="00805320" w:rsidP="00805320">
      <w:pPr>
        <w:spacing w:line="264" w:lineRule="atLeast"/>
        <w:jc w:val="both"/>
        <w:rPr>
          <w:color w:val="000000"/>
          <w:sz w:val="24"/>
          <w:szCs w:val="24"/>
        </w:rPr>
      </w:pPr>
      <w:r w:rsidRPr="00EB0EE5">
        <w:rPr>
          <w:color w:val="000000"/>
          <w:sz w:val="24"/>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33EAF56" w14:textId="77777777" w:rsidR="00805320" w:rsidRPr="00EB0EE5" w:rsidRDefault="00805320" w:rsidP="00805320">
      <w:pPr>
        <w:spacing w:line="264" w:lineRule="atLeast"/>
        <w:jc w:val="both"/>
        <w:rPr>
          <w:sz w:val="24"/>
          <w:szCs w:val="24"/>
        </w:rPr>
      </w:pPr>
      <w:r w:rsidRPr="00EB0EE5">
        <w:rPr>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EB0EE5">
        <w:rPr>
          <w:rFonts w:eastAsia="Calibri"/>
          <w:kern w:val="2"/>
          <w:sz w:val="24"/>
          <w:szCs w:val="24"/>
        </w:rPr>
        <w:t>Jei sutartinių įsipareigojimų ar jų dalies vykdymas sustabdytas</w:t>
      </w:r>
      <w:r w:rsidRPr="00EB0EE5">
        <w:rPr>
          <w:sz w:val="24"/>
          <w:szCs w:val="24"/>
        </w:rPr>
        <w:t>, Šalys negali vykdyti jokių jiems pagal Sutartį ar Sutarties dalį priskirtų įsipareigojimų.</w:t>
      </w:r>
    </w:p>
    <w:p w14:paraId="26D9575A" w14:textId="77777777" w:rsidR="00805320" w:rsidRPr="00EB0EE5" w:rsidRDefault="00805320" w:rsidP="00805320">
      <w:pPr>
        <w:spacing w:line="264" w:lineRule="atLeast"/>
        <w:jc w:val="both"/>
        <w:rPr>
          <w:color w:val="000000"/>
          <w:sz w:val="24"/>
          <w:szCs w:val="24"/>
        </w:rPr>
      </w:pPr>
      <w:r w:rsidRPr="00EB0EE5">
        <w:rPr>
          <w:color w:val="000000"/>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AF8DAC1" w14:textId="77777777" w:rsidR="00805320" w:rsidRPr="00EB0EE5" w:rsidRDefault="00805320" w:rsidP="00805320">
      <w:pPr>
        <w:spacing w:line="264" w:lineRule="atLeast"/>
        <w:jc w:val="both"/>
        <w:rPr>
          <w:color w:val="000000"/>
          <w:sz w:val="24"/>
          <w:szCs w:val="24"/>
        </w:rPr>
      </w:pPr>
      <w:r w:rsidRPr="00EB0EE5">
        <w:rPr>
          <w:color w:val="000000"/>
          <w:sz w:val="24"/>
          <w:szCs w:val="24"/>
        </w:rPr>
        <w:t>21.7. Sutartinių įsipareigojimų vykdymas stabdomas ne ilgesniam kaip konkrečios, pagrįstos aplinkybės egzistavimo laikotarpiui.</w:t>
      </w:r>
    </w:p>
    <w:p w14:paraId="37ED0DC2" w14:textId="77777777" w:rsidR="00805320" w:rsidRPr="00EB0EE5" w:rsidRDefault="00805320" w:rsidP="00805320">
      <w:pPr>
        <w:jc w:val="both"/>
        <w:rPr>
          <w:color w:val="000000"/>
          <w:sz w:val="24"/>
          <w:szCs w:val="24"/>
        </w:rPr>
      </w:pPr>
      <w:r w:rsidRPr="00EB0EE5">
        <w:rPr>
          <w:color w:val="000000"/>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C3597D5" w14:textId="77777777" w:rsidR="00805320" w:rsidRPr="00EB0EE5" w:rsidRDefault="00805320" w:rsidP="00805320">
      <w:pPr>
        <w:tabs>
          <w:tab w:val="left" w:pos="567"/>
        </w:tabs>
        <w:jc w:val="both"/>
        <w:rPr>
          <w:rFonts w:eastAsia="Calibri"/>
          <w:kern w:val="2"/>
          <w:sz w:val="24"/>
          <w:szCs w:val="24"/>
        </w:rPr>
      </w:pPr>
      <w:r w:rsidRPr="00EB0EE5">
        <w:rPr>
          <w:color w:val="000000"/>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EB0EE5">
        <w:rPr>
          <w:rFonts w:eastAsia="Calibri"/>
          <w:kern w:val="2"/>
          <w:sz w:val="24"/>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F0E7D60" w14:textId="77777777" w:rsidR="00805320" w:rsidRPr="00EB0EE5" w:rsidRDefault="00805320" w:rsidP="00805320">
      <w:pPr>
        <w:jc w:val="both"/>
        <w:rPr>
          <w:color w:val="000000"/>
          <w:sz w:val="24"/>
          <w:szCs w:val="24"/>
        </w:rPr>
      </w:pPr>
      <w:r w:rsidRPr="00EB0EE5">
        <w:rPr>
          <w:color w:val="000000"/>
          <w:sz w:val="24"/>
          <w:szCs w:val="24"/>
        </w:rPr>
        <w:t>21.10. Atnaujinus Sutarties vykdymą, neįvykdytų prievolių (jų dalies) įvykdymo terminai ir Sutarties galiojimas nukeliami tokiam terminui, kiek buvo likę laiko jų įvykdymui (Sutarties galiojimui) jų sustabdymo metu. </w:t>
      </w:r>
    </w:p>
    <w:p w14:paraId="79ECB226" w14:textId="77777777" w:rsidR="00805320" w:rsidRPr="00EB0EE5" w:rsidRDefault="00805320" w:rsidP="00805320">
      <w:pPr>
        <w:jc w:val="both"/>
        <w:rPr>
          <w:color w:val="000000"/>
          <w:sz w:val="24"/>
          <w:szCs w:val="24"/>
        </w:rPr>
      </w:pPr>
      <w:r w:rsidRPr="00EB0EE5">
        <w:rPr>
          <w:color w:val="000000"/>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87B59B0" w14:textId="77777777" w:rsidR="00805320" w:rsidRPr="00EB0EE5" w:rsidRDefault="00805320" w:rsidP="00805320">
      <w:pPr>
        <w:spacing w:line="257" w:lineRule="atLeast"/>
        <w:ind w:firstLine="62"/>
        <w:jc w:val="both"/>
        <w:rPr>
          <w:color w:val="000000"/>
          <w:sz w:val="24"/>
          <w:szCs w:val="24"/>
        </w:rPr>
      </w:pPr>
    </w:p>
    <w:p w14:paraId="7F2C6E67"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22.  SUTARTIES NUTRAUKIMAS</w:t>
      </w:r>
    </w:p>
    <w:p w14:paraId="669471D5" w14:textId="77777777" w:rsidR="00805320" w:rsidRPr="00EB0EE5" w:rsidRDefault="00805320" w:rsidP="00805320">
      <w:pPr>
        <w:spacing w:line="257" w:lineRule="atLeast"/>
        <w:ind w:firstLine="62"/>
        <w:jc w:val="both"/>
        <w:rPr>
          <w:color w:val="000000"/>
          <w:sz w:val="24"/>
          <w:szCs w:val="24"/>
        </w:rPr>
      </w:pPr>
    </w:p>
    <w:p w14:paraId="67DFE180" w14:textId="77777777" w:rsidR="00805320" w:rsidRPr="00EB0EE5" w:rsidRDefault="00805320" w:rsidP="00805320">
      <w:pPr>
        <w:spacing w:line="257" w:lineRule="atLeast"/>
        <w:jc w:val="both"/>
        <w:rPr>
          <w:color w:val="000000"/>
          <w:sz w:val="24"/>
          <w:szCs w:val="24"/>
        </w:rPr>
      </w:pPr>
      <w:r w:rsidRPr="00EB0EE5">
        <w:rPr>
          <w:color w:val="000000"/>
          <w:sz w:val="24"/>
          <w:szCs w:val="24"/>
        </w:rPr>
        <w:t>Sutartis gali būti nutraukiama VPĮ 90 straipsnyje ir Sutartyje numatytais atvejais, įskaitant galimybę nutraukti Sutartį Šalių susitarimu.</w:t>
      </w:r>
    </w:p>
    <w:p w14:paraId="12DAE5A3" w14:textId="77777777" w:rsidR="00805320" w:rsidRPr="00EB0EE5" w:rsidRDefault="00805320" w:rsidP="00805320">
      <w:pPr>
        <w:spacing w:line="257" w:lineRule="atLeast"/>
        <w:ind w:firstLine="62"/>
        <w:jc w:val="both"/>
        <w:rPr>
          <w:color w:val="000000"/>
          <w:sz w:val="24"/>
          <w:szCs w:val="24"/>
        </w:rPr>
      </w:pPr>
    </w:p>
    <w:p w14:paraId="72A85489"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22.1.  Pretenzijos dėl Sutarties pažeidimų</w:t>
      </w:r>
    </w:p>
    <w:p w14:paraId="3EC0000F" w14:textId="77777777" w:rsidR="00805320" w:rsidRPr="00EB0EE5" w:rsidRDefault="00805320" w:rsidP="00805320">
      <w:pPr>
        <w:spacing w:line="257" w:lineRule="atLeast"/>
        <w:ind w:firstLine="62"/>
        <w:jc w:val="both"/>
        <w:rPr>
          <w:color w:val="000000"/>
          <w:sz w:val="24"/>
          <w:szCs w:val="24"/>
        </w:rPr>
      </w:pPr>
    </w:p>
    <w:p w14:paraId="66CF15B1"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22.1.1. Jeigu Šalis pažeidžia Sutartį arba įstatymus bei kitus teisės aktus, kita Šalis turi teisę pareikšti jai rašytinę pretenziją, nurodyti, kokią Sutarties ar įstatymų bei kitų teisės aktų nuostatą ir kokiu būdu </w:t>
      </w:r>
      <w:r w:rsidRPr="00EB0EE5">
        <w:rPr>
          <w:color w:val="000000"/>
          <w:sz w:val="24"/>
          <w:szCs w:val="24"/>
        </w:rPr>
        <w:lastRenderedPageBreak/>
        <w:t>kita Šalis pažeidė bei nustatyti protingą terminą ištaisyti pažeidimą.</w:t>
      </w:r>
    </w:p>
    <w:p w14:paraId="318003C3" w14:textId="77777777" w:rsidR="00805320" w:rsidRPr="00EB0EE5" w:rsidRDefault="00805320" w:rsidP="00805320">
      <w:pPr>
        <w:spacing w:line="257" w:lineRule="atLeast"/>
        <w:jc w:val="both"/>
        <w:rPr>
          <w:color w:val="000000"/>
          <w:sz w:val="24"/>
          <w:szCs w:val="24"/>
        </w:rPr>
      </w:pPr>
      <w:r w:rsidRPr="00EB0EE5">
        <w:rPr>
          <w:color w:val="000000"/>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EB0EE5">
        <w:rPr>
          <w:b/>
          <w:bCs/>
          <w:color w:val="000000"/>
          <w:sz w:val="24"/>
          <w:szCs w:val="24"/>
        </w:rPr>
        <w:t> </w:t>
      </w:r>
      <w:r w:rsidRPr="00EB0EE5">
        <w:rPr>
          <w:color w:val="000000"/>
          <w:sz w:val="24"/>
          <w:szCs w:val="24"/>
        </w:rPr>
        <w:t>Tiekėjo teisė siūlyti kitą terminą nelaikoma Pirkėjo pareiga tą terminą priimti. Pretenziją gavusios Šalies pasiūlytasis terminas pakeičia terminą, nurodytą pretenzijoje, tik jeigu kita Šalis jį patvirtina. </w:t>
      </w:r>
    </w:p>
    <w:p w14:paraId="171D2F3A" w14:textId="77777777" w:rsidR="00805320" w:rsidRPr="00EB0EE5" w:rsidRDefault="00805320" w:rsidP="00805320">
      <w:pPr>
        <w:spacing w:line="257" w:lineRule="atLeast"/>
        <w:ind w:firstLine="62"/>
        <w:jc w:val="both"/>
        <w:rPr>
          <w:color w:val="000000"/>
          <w:sz w:val="24"/>
          <w:szCs w:val="24"/>
        </w:rPr>
      </w:pPr>
    </w:p>
    <w:p w14:paraId="55A98050"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22.2.  Sutarties nutraukimas Pirkėjo iniciatyva</w:t>
      </w:r>
    </w:p>
    <w:p w14:paraId="62AC5866" w14:textId="77777777" w:rsidR="00805320" w:rsidRPr="00EB0EE5" w:rsidRDefault="00805320" w:rsidP="00805320">
      <w:pPr>
        <w:spacing w:line="257" w:lineRule="atLeast"/>
        <w:ind w:firstLine="62"/>
        <w:jc w:val="both"/>
        <w:rPr>
          <w:color w:val="000000"/>
          <w:sz w:val="24"/>
          <w:szCs w:val="24"/>
        </w:rPr>
      </w:pPr>
    </w:p>
    <w:p w14:paraId="08C82B02" w14:textId="77777777" w:rsidR="00805320" w:rsidRPr="00EB0EE5" w:rsidRDefault="00805320" w:rsidP="00805320">
      <w:pPr>
        <w:spacing w:line="257" w:lineRule="atLeast"/>
        <w:jc w:val="both"/>
        <w:rPr>
          <w:sz w:val="24"/>
          <w:szCs w:val="24"/>
        </w:rPr>
      </w:pPr>
      <w:r w:rsidRPr="00EB0EE5">
        <w:rPr>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2269910" w14:textId="77777777" w:rsidR="00805320" w:rsidRPr="00EB0EE5" w:rsidRDefault="00805320" w:rsidP="00805320">
      <w:pPr>
        <w:spacing w:line="257" w:lineRule="atLeast"/>
        <w:jc w:val="both"/>
        <w:rPr>
          <w:sz w:val="24"/>
          <w:szCs w:val="24"/>
        </w:rPr>
      </w:pPr>
      <w:r w:rsidRPr="00EB0EE5">
        <w:rPr>
          <w:sz w:val="24"/>
          <w:szCs w:val="24"/>
        </w:rPr>
        <w:t>22.2.2. Pirkėjas turi teisę vienašališkai nutraukti Sutartį ar jos dalį raštu įspėjęs Tiekėją prieš ne trumpesnį nei 10 (dešimties) dienų terminą, jeigu: </w:t>
      </w:r>
    </w:p>
    <w:p w14:paraId="1DCAAA2B" w14:textId="77777777" w:rsidR="00805320" w:rsidRPr="00EB0EE5" w:rsidRDefault="00805320" w:rsidP="00805320">
      <w:pPr>
        <w:spacing w:line="257" w:lineRule="atLeast"/>
        <w:jc w:val="both"/>
        <w:rPr>
          <w:color w:val="000000"/>
          <w:sz w:val="24"/>
          <w:szCs w:val="24"/>
        </w:rPr>
      </w:pPr>
      <w:r w:rsidRPr="00EB0EE5">
        <w:rPr>
          <w:color w:val="000000"/>
          <w:sz w:val="24"/>
          <w:szCs w:val="24"/>
        </w:rPr>
        <w:t>22.2.2.1. Tiekėjui yra iškelta bankroto byla, pradėtas bankroto procesas ne teismo tvarka, jis tampa nemokus arba yra nemokumo tikimybė, sustabdo ūkinę veiklą ar susidaro</w:t>
      </w:r>
      <w:r w:rsidRPr="00EB0EE5">
        <w:rPr>
          <w:b/>
          <w:bCs/>
          <w:color w:val="5C5D5D"/>
          <w:sz w:val="24"/>
          <w:szCs w:val="24"/>
        </w:rPr>
        <w:t> </w:t>
      </w:r>
      <w:r w:rsidRPr="00EB0EE5">
        <w:rPr>
          <w:color w:val="000000"/>
          <w:sz w:val="24"/>
          <w:szCs w:val="24"/>
        </w:rPr>
        <w:t>įstatymuose ir kituose teisės aktuose nustatyta tvarka analogiška situacija</w:t>
      </w:r>
      <w:r w:rsidRPr="00EB0EE5">
        <w:rPr>
          <w:color w:val="000000"/>
          <w:sz w:val="24"/>
          <w:szCs w:val="24"/>
          <w:shd w:val="clear" w:color="auto" w:fill="FFFFFF"/>
        </w:rPr>
        <w:t>;</w:t>
      </w:r>
      <w:r w:rsidRPr="00EB0EE5">
        <w:rPr>
          <w:color w:val="000000"/>
          <w:sz w:val="24"/>
          <w:szCs w:val="24"/>
        </w:rPr>
        <w:t> </w:t>
      </w:r>
    </w:p>
    <w:p w14:paraId="02EF05AD" w14:textId="77777777" w:rsidR="00805320" w:rsidRPr="00EB0EE5" w:rsidRDefault="00805320" w:rsidP="00805320">
      <w:pPr>
        <w:spacing w:line="257" w:lineRule="atLeast"/>
        <w:jc w:val="both"/>
        <w:rPr>
          <w:sz w:val="24"/>
          <w:szCs w:val="24"/>
        </w:rPr>
      </w:pPr>
      <w:r w:rsidRPr="00EB0EE5">
        <w:rPr>
          <w:sz w:val="24"/>
          <w:szCs w:val="24"/>
        </w:rPr>
        <w:t>22.2.2.2. Tiekėjo padėtis pasikeičia ir jis atitinka pirkimo dokumentuose nustatytą pašalinimo pagrindą;</w:t>
      </w:r>
    </w:p>
    <w:p w14:paraId="26B95DFE" w14:textId="77777777" w:rsidR="00805320" w:rsidRPr="00EB0EE5" w:rsidRDefault="00805320" w:rsidP="00805320">
      <w:pPr>
        <w:spacing w:line="257" w:lineRule="atLeast"/>
        <w:jc w:val="both"/>
        <w:rPr>
          <w:color w:val="000000"/>
          <w:sz w:val="24"/>
          <w:szCs w:val="24"/>
        </w:rPr>
      </w:pPr>
      <w:r w:rsidRPr="00EB0EE5">
        <w:rPr>
          <w:sz w:val="24"/>
          <w:szCs w:val="24"/>
        </w:rPr>
        <w:t xml:space="preserve">22.2.2.3. pasikeičia </w:t>
      </w:r>
      <w:r w:rsidRPr="00EB0EE5">
        <w:rPr>
          <w:color w:val="000000"/>
          <w:sz w:val="24"/>
          <w:szCs w:val="24"/>
        </w:rPr>
        <w:t>teisės aktai, susiję su Sutarties objektu, Sutarties vykdymu, ar su Pirkėjo vykdoma veikla, kuriai buvo sudaryta Sutartis, ir dėl tokių pakeitimų Pirkėjas nusprendžia nutraukti Sutartį;  </w:t>
      </w:r>
    </w:p>
    <w:p w14:paraId="3057B032" w14:textId="77777777" w:rsidR="00805320" w:rsidRPr="00EB0EE5" w:rsidRDefault="00805320" w:rsidP="00805320">
      <w:pPr>
        <w:spacing w:line="257" w:lineRule="atLeast"/>
        <w:jc w:val="both"/>
        <w:rPr>
          <w:color w:val="000000"/>
          <w:sz w:val="24"/>
          <w:szCs w:val="24"/>
        </w:rPr>
      </w:pPr>
      <w:r w:rsidRPr="00EB0EE5">
        <w:rPr>
          <w:color w:val="000000"/>
          <w:sz w:val="24"/>
          <w:szCs w:val="24"/>
        </w:rPr>
        <w:t>22.2.2.4. Pirkėjas nusprendžia nebevykdyti veiklos, kurios vykdymui Sutartimi įsigyjamos Prekės ir Sutarties poreikis išnyksta; </w:t>
      </w:r>
    </w:p>
    <w:p w14:paraId="2F0F2D41" w14:textId="77777777" w:rsidR="00805320" w:rsidRPr="00EB0EE5" w:rsidRDefault="00805320" w:rsidP="00805320">
      <w:pPr>
        <w:spacing w:line="257" w:lineRule="atLeast"/>
        <w:jc w:val="both"/>
        <w:rPr>
          <w:color w:val="000000"/>
          <w:sz w:val="24"/>
          <w:szCs w:val="24"/>
        </w:rPr>
      </w:pPr>
      <w:r w:rsidRPr="00EB0EE5">
        <w:rPr>
          <w:color w:val="000000"/>
          <w:sz w:val="24"/>
          <w:szCs w:val="24"/>
        </w:rPr>
        <w:t>22.2.2.5. Pirkėjo valdymo organas priima sprendimą, dėl kurio Sutarties poreikis išnyksta; </w:t>
      </w:r>
    </w:p>
    <w:p w14:paraId="7447EE34" w14:textId="77777777" w:rsidR="00805320" w:rsidRPr="00EB0EE5" w:rsidRDefault="00805320" w:rsidP="00805320">
      <w:pPr>
        <w:spacing w:line="257" w:lineRule="atLeast"/>
        <w:jc w:val="both"/>
        <w:rPr>
          <w:color w:val="000000"/>
          <w:sz w:val="24"/>
          <w:szCs w:val="24"/>
        </w:rPr>
      </w:pPr>
      <w:r w:rsidRPr="00EB0EE5">
        <w:rPr>
          <w:color w:val="000000"/>
          <w:sz w:val="24"/>
          <w:szCs w:val="24"/>
        </w:rPr>
        <w:t>22.2.2.6. pasikeičia (pablogėja) Pirkėjo finansinė padėtis ar Pirkėjas negauna arba netenka finansavimo ir dėl šios priežasties nusprendžia nutraukti Sutartį; </w:t>
      </w:r>
    </w:p>
    <w:p w14:paraId="068A27B2" w14:textId="77777777" w:rsidR="00805320" w:rsidRPr="00EB0EE5" w:rsidRDefault="00805320" w:rsidP="00805320">
      <w:pPr>
        <w:spacing w:line="257" w:lineRule="atLeast"/>
        <w:jc w:val="both"/>
        <w:rPr>
          <w:sz w:val="24"/>
          <w:szCs w:val="24"/>
        </w:rPr>
      </w:pPr>
      <w:r w:rsidRPr="00EB0EE5">
        <w:rPr>
          <w:sz w:val="24"/>
          <w:szCs w:val="24"/>
        </w:rPr>
        <w:t>22.2.2.7. keičiasi Pirkėjo organizacinė struktūra – juridinis statusas, pobūdis ar valdymo struktūra ir tai gali turėti įtakos tinkamam Sutarties įvykdymui arba Sutarties poreikiui; </w:t>
      </w:r>
    </w:p>
    <w:p w14:paraId="7D21933B" w14:textId="77777777" w:rsidR="00805320" w:rsidRPr="00EB0EE5" w:rsidRDefault="00805320" w:rsidP="00805320">
      <w:pPr>
        <w:spacing w:line="257" w:lineRule="atLeast"/>
        <w:jc w:val="both"/>
        <w:rPr>
          <w:color w:val="000000"/>
          <w:sz w:val="24"/>
          <w:szCs w:val="24"/>
        </w:rPr>
      </w:pPr>
      <w:r w:rsidRPr="00EB0EE5">
        <w:rPr>
          <w:color w:val="000000"/>
          <w:sz w:val="24"/>
          <w:szCs w:val="24"/>
        </w:rPr>
        <w:t>22.2.2.8. nebelieka perkamų Prekių poreikio; </w:t>
      </w:r>
    </w:p>
    <w:p w14:paraId="0C1A27C9" w14:textId="77777777" w:rsidR="00805320" w:rsidRPr="00EB0EE5" w:rsidRDefault="00805320" w:rsidP="00805320">
      <w:pPr>
        <w:spacing w:line="257" w:lineRule="atLeast"/>
        <w:jc w:val="both"/>
        <w:rPr>
          <w:color w:val="000000"/>
          <w:sz w:val="24"/>
          <w:szCs w:val="24"/>
        </w:rPr>
      </w:pPr>
      <w:r w:rsidRPr="00EB0EE5">
        <w:rPr>
          <w:color w:val="000000"/>
          <w:sz w:val="24"/>
          <w:szCs w:val="24"/>
        </w:rPr>
        <w:t>22.2.2.9. Pirkėjas iš pirkimų priežiūrą atliekančių institucijų gauna nurodymą ar rekomendaciją nutraukti Sutartį;</w:t>
      </w:r>
    </w:p>
    <w:p w14:paraId="62750C7B" w14:textId="77777777" w:rsidR="00805320" w:rsidRPr="00EB0EE5" w:rsidRDefault="00805320" w:rsidP="00805320">
      <w:pPr>
        <w:spacing w:line="257" w:lineRule="atLeast"/>
        <w:jc w:val="both"/>
        <w:rPr>
          <w:color w:val="000000"/>
          <w:sz w:val="24"/>
          <w:szCs w:val="24"/>
        </w:rPr>
      </w:pPr>
      <w:r w:rsidRPr="00EB0EE5">
        <w:rPr>
          <w:color w:val="000000"/>
          <w:sz w:val="24"/>
          <w:szCs w:val="24"/>
        </w:rPr>
        <w:t>22.2.2.10. Tiekėjas vėluoja pateikti Sutarties įvykdymo užtikrinimo pratęsimą ilgiau kaip 10 (dešimt) darbo dienų nuo paskutinio Sutarties įvykdymo užtikrinimo galiojimo termino pabaigos arba atsisako jį pateikti;</w:t>
      </w:r>
    </w:p>
    <w:p w14:paraId="3F6CA8F2" w14:textId="77777777" w:rsidR="00805320" w:rsidRPr="00EB0EE5" w:rsidRDefault="00805320" w:rsidP="00805320">
      <w:pPr>
        <w:spacing w:line="257" w:lineRule="atLeast"/>
        <w:jc w:val="both"/>
        <w:rPr>
          <w:color w:val="000000"/>
          <w:sz w:val="24"/>
          <w:szCs w:val="24"/>
        </w:rPr>
      </w:pPr>
      <w:r w:rsidRPr="00EB0EE5">
        <w:rPr>
          <w:color w:val="000000"/>
          <w:sz w:val="24"/>
          <w:szCs w:val="24"/>
        </w:rPr>
        <w:t>22.2.2.11. Tiekėjas atsisako pašalinti arba nepašalina Prekių trūkumų per Pirkėjo nustatytus protingus terminus;</w:t>
      </w:r>
    </w:p>
    <w:p w14:paraId="469A12B9" w14:textId="77777777" w:rsidR="00805320" w:rsidRPr="00EB0EE5" w:rsidRDefault="00805320" w:rsidP="00805320">
      <w:pPr>
        <w:jc w:val="both"/>
        <w:rPr>
          <w:color w:val="000000"/>
          <w:sz w:val="24"/>
          <w:szCs w:val="24"/>
        </w:rPr>
      </w:pPr>
      <w:r w:rsidRPr="00EB0EE5">
        <w:rPr>
          <w:color w:val="000000"/>
          <w:sz w:val="24"/>
          <w:szCs w:val="24"/>
        </w:rPr>
        <w:t>22.2.2.12. Tiekėjas pažeidžia Sutartį arba įstatymus bei kitus teisės aktus ir per Pirkėjo rašytinėje pretenzijoje nurodytą terminą neištaiso pažeidimo;</w:t>
      </w:r>
    </w:p>
    <w:p w14:paraId="1FCD0FA3" w14:textId="77777777" w:rsidR="00805320" w:rsidRPr="00EB0EE5" w:rsidRDefault="00805320" w:rsidP="00805320">
      <w:pPr>
        <w:tabs>
          <w:tab w:val="left" w:pos="567"/>
        </w:tabs>
        <w:jc w:val="both"/>
        <w:rPr>
          <w:rFonts w:eastAsia="Calibri"/>
          <w:kern w:val="2"/>
          <w:sz w:val="24"/>
          <w:szCs w:val="24"/>
        </w:rPr>
      </w:pPr>
      <w:r w:rsidRPr="00EB0EE5">
        <w:rPr>
          <w:rFonts w:eastAsia="Calibri"/>
          <w:kern w:val="2"/>
          <w:sz w:val="24"/>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8DD9E2F" w14:textId="77777777" w:rsidR="00805320" w:rsidRPr="00EB0EE5" w:rsidRDefault="00805320" w:rsidP="00805320">
      <w:pPr>
        <w:tabs>
          <w:tab w:val="left" w:pos="567"/>
        </w:tabs>
        <w:jc w:val="both"/>
        <w:rPr>
          <w:rFonts w:eastAsia="Calibri"/>
          <w:kern w:val="2"/>
          <w:sz w:val="24"/>
          <w:szCs w:val="24"/>
        </w:rPr>
      </w:pPr>
      <w:r w:rsidRPr="00EB0EE5">
        <w:rPr>
          <w:rFonts w:eastAsia="Calibri"/>
          <w:kern w:val="2"/>
          <w:sz w:val="24"/>
          <w:szCs w:val="24"/>
        </w:rPr>
        <w:t>22.2.2.14. paaiškėja VPĮ 37 straipsnio 8 dalyje ir (ar) 47 straipsnio 8 dalyje nurodytos aplinkybės.</w:t>
      </w:r>
    </w:p>
    <w:p w14:paraId="090A2CDF" w14:textId="77777777" w:rsidR="00805320" w:rsidRPr="00EB0EE5" w:rsidRDefault="00805320" w:rsidP="00805320">
      <w:pPr>
        <w:jc w:val="both"/>
        <w:rPr>
          <w:color w:val="000000"/>
          <w:sz w:val="24"/>
          <w:szCs w:val="24"/>
        </w:rPr>
      </w:pPr>
      <w:r w:rsidRPr="00EB0EE5">
        <w:rPr>
          <w:color w:val="000000"/>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668188A" w14:textId="77777777" w:rsidR="00805320" w:rsidRPr="00EB0EE5" w:rsidRDefault="00805320" w:rsidP="00805320">
      <w:pPr>
        <w:spacing w:line="257" w:lineRule="atLeast"/>
        <w:jc w:val="both"/>
        <w:rPr>
          <w:color w:val="000000"/>
          <w:sz w:val="24"/>
          <w:szCs w:val="24"/>
        </w:rPr>
      </w:pPr>
      <w:r w:rsidRPr="00EB0EE5">
        <w:rPr>
          <w:color w:val="000000"/>
          <w:sz w:val="24"/>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w:t>
      </w:r>
      <w:r w:rsidRPr="00EB0EE5">
        <w:rPr>
          <w:color w:val="000000"/>
          <w:sz w:val="24"/>
          <w:szCs w:val="24"/>
        </w:rPr>
        <w:lastRenderedPageBreak/>
        <w:t>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2824272" w14:textId="77777777" w:rsidR="00805320" w:rsidRPr="00EB0EE5" w:rsidRDefault="00805320" w:rsidP="00805320">
      <w:pPr>
        <w:spacing w:line="257" w:lineRule="atLeast"/>
        <w:jc w:val="both"/>
        <w:rPr>
          <w:color w:val="000000"/>
          <w:sz w:val="24"/>
          <w:szCs w:val="24"/>
        </w:rPr>
      </w:pPr>
      <w:r w:rsidRPr="00EB0EE5">
        <w:rPr>
          <w:color w:val="000000"/>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3BE0DD" w14:textId="77777777" w:rsidR="00805320" w:rsidRPr="00EB0EE5" w:rsidRDefault="00805320" w:rsidP="00805320">
      <w:pPr>
        <w:spacing w:line="257" w:lineRule="atLeast"/>
        <w:jc w:val="both"/>
        <w:rPr>
          <w:color w:val="000000"/>
          <w:sz w:val="24"/>
          <w:szCs w:val="24"/>
        </w:rPr>
      </w:pPr>
      <w:r w:rsidRPr="00EB0EE5">
        <w:rPr>
          <w:color w:val="000000"/>
          <w:sz w:val="24"/>
          <w:szCs w:val="24"/>
        </w:rPr>
        <w:t>22.2.6. Pirkėjas turi teisę vienašališkai nutraukti Sutartį ir kitais Specialiosiose sąlygose (jei taikoma) ir įstatymuose bei kituose teisės aktuose įtvirtintais atvejais. </w:t>
      </w:r>
    </w:p>
    <w:p w14:paraId="062E42C6" w14:textId="77777777" w:rsidR="00805320" w:rsidRPr="00EB0EE5" w:rsidRDefault="00805320" w:rsidP="00805320">
      <w:pPr>
        <w:spacing w:line="257" w:lineRule="atLeast"/>
        <w:jc w:val="both"/>
        <w:rPr>
          <w:color w:val="000000"/>
          <w:sz w:val="24"/>
          <w:szCs w:val="24"/>
        </w:rPr>
      </w:pPr>
      <w:r w:rsidRPr="00EB0EE5">
        <w:rPr>
          <w:color w:val="000000"/>
          <w:sz w:val="24"/>
          <w:szCs w:val="24"/>
        </w:rPr>
        <w:t>22.2.7. Sutartis laikoma nutraukta kitą dieną po to, kai pasibaigia įspėjimo apie Sutarties nutraukimą terminas.  </w:t>
      </w:r>
    </w:p>
    <w:p w14:paraId="37C45A28" w14:textId="77777777" w:rsidR="00805320" w:rsidRPr="00EB0EE5" w:rsidRDefault="00805320" w:rsidP="00805320">
      <w:pPr>
        <w:spacing w:line="257" w:lineRule="atLeast"/>
        <w:jc w:val="both"/>
        <w:rPr>
          <w:sz w:val="24"/>
          <w:szCs w:val="24"/>
        </w:rPr>
      </w:pPr>
      <w:r w:rsidRPr="00EB0EE5">
        <w:rPr>
          <w:sz w:val="24"/>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EB0EE5">
        <w:rPr>
          <w:rFonts w:eastAsia="Calibri"/>
          <w:kern w:val="2"/>
          <w:sz w:val="24"/>
          <w:szCs w:val="24"/>
        </w:rPr>
        <w:t>pateikia informaciją apie pažeidimo pašalinimą ar išnykusias aplinkybes, dėl kurių buvo inicijuota Sutarties nutraukimo procedūra</w:t>
      </w:r>
      <w:r w:rsidRPr="00EB0EE5">
        <w:rPr>
          <w:sz w:val="24"/>
          <w:szCs w:val="24"/>
        </w:rPr>
        <w:t>. </w:t>
      </w:r>
    </w:p>
    <w:p w14:paraId="02C37B2A" w14:textId="77777777" w:rsidR="00805320" w:rsidRPr="00EB0EE5" w:rsidRDefault="00805320" w:rsidP="00805320">
      <w:pPr>
        <w:spacing w:line="257" w:lineRule="atLeast"/>
        <w:ind w:firstLine="62"/>
        <w:jc w:val="both"/>
        <w:rPr>
          <w:color w:val="000000"/>
          <w:sz w:val="24"/>
          <w:szCs w:val="24"/>
        </w:rPr>
      </w:pPr>
    </w:p>
    <w:p w14:paraId="2058AA70"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t>22.3.  Sutarties nutraukimas Tiekėjo iniciatyva</w:t>
      </w:r>
    </w:p>
    <w:p w14:paraId="048F5CAA" w14:textId="77777777" w:rsidR="00805320" w:rsidRPr="00EB0EE5" w:rsidRDefault="00805320" w:rsidP="00805320">
      <w:pPr>
        <w:spacing w:line="257" w:lineRule="atLeast"/>
        <w:ind w:firstLine="62"/>
        <w:jc w:val="both"/>
        <w:rPr>
          <w:color w:val="000000"/>
          <w:sz w:val="24"/>
          <w:szCs w:val="24"/>
        </w:rPr>
      </w:pPr>
    </w:p>
    <w:p w14:paraId="0AE2A54D" w14:textId="77777777" w:rsidR="00805320" w:rsidRPr="00EB0EE5" w:rsidRDefault="00805320" w:rsidP="00805320">
      <w:pPr>
        <w:spacing w:line="257" w:lineRule="atLeast"/>
        <w:jc w:val="both"/>
        <w:rPr>
          <w:color w:val="000000"/>
          <w:sz w:val="24"/>
          <w:szCs w:val="24"/>
        </w:rPr>
      </w:pPr>
      <w:r w:rsidRPr="00EB0EE5">
        <w:rPr>
          <w:color w:val="000000"/>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3EC2FA6" w14:textId="77777777" w:rsidR="00805320" w:rsidRPr="00EB0EE5" w:rsidRDefault="00805320" w:rsidP="00805320">
      <w:pPr>
        <w:spacing w:line="257" w:lineRule="atLeast"/>
        <w:jc w:val="both"/>
        <w:rPr>
          <w:color w:val="000000"/>
          <w:sz w:val="24"/>
          <w:szCs w:val="24"/>
        </w:rPr>
      </w:pPr>
      <w:r w:rsidRPr="00EB0EE5">
        <w:rPr>
          <w:color w:val="000000"/>
          <w:sz w:val="24"/>
          <w:szCs w:val="24"/>
        </w:rPr>
        <w:t>22.3.2. Tiekėjas turi teisę vienašališkai nutraukti Sutartį, įspėjęs Pirkėją raštu prieš ne trumpesnį nei 10 (dešimties) dienų terminą, jeigu:</w:t>
      </w:r>
    </w:p>
    <w:p w14:paraId="06ECC162" w14:textId="77777777" w:rsidR="00805320" w:rsidRPr="00EB0EE5" w:rsidRDefault="00805320" w:rsidP="00805320">
      <w:pPr>
        <w:spacing w:line="257" w:lineRule="atLeast"/>
        <w:jc w:val="both"/>
        <w:rPr>
          <w:color w:val="000000"/>
          <w:sz w:val="24"/>
          <w:szCs w:val="24"/>
        </w:rPr>
      </w:pPr>
      <w:r w:rsidRPr="00EB0EE5">
        <w:rPr>
          <w:color w:val="000000"/>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3C38A6B" w14:textId="77777777" w:rsidR="00805320" w:rsidRPr="00EB0EE5" w:rsidRDefault="00805320" w:rsidP="00805320">
      <w:pPr>
        <w:spacing w:line="257" w:lineRule="atLeast"/>
        <w:jc w:val="both"/>
        <w:rPr>
          <w:color w:val="000000"/>
          <w:sz w:val="24"/>
          <w:szCs w:val="24"/>
        </w:rPr>
      </w:pPr>
      <w:r w:rsidRPr="00EB0EE5">
        <w:rPr>
          <w:color w:val="000000"/>
          <w:sz w:val="24"/>
          <w:szCs w:val="24"/>
        </w:rPr>
        <w:t>22.3.2.2. Pirkėjas pažeidžia Sutartį arba įstatymus bei kitus teisės aktus ir per Tiekėjo rašytinėje pretenzijoje nurodytą terminą neištaiso pažeidimo, išskyrus Bendrųjų sąlygų 22.3.1 punkte nustatytą atvejį. </w:t>
      </w:r>
    </w:p>
    <w:p w14:paraId="3FA1FF17" w14:textId="77777777" w:rsidR="00805320" w:rsidRPr="00EB0EE5" w:rsidRDefault="00805320" w:rsidP="00805320">
      <w:pPr>
        <w:spacing w:line="257" w:lineRule="atLeast"/>
        <w:jc w:val="both"/>
        <w:rPr>
          <w:color w:val="000000"/>
          <w:sz w:val="24"/>
          <w:szCs w:val="24"/>
        </w:rPr>
      </w:pPr>
      <w:r w:rsidRPr="00EB0EE5">
        <w:rPr>
          <w:color w:val="000000"/>
          <w:sz w:val="24"/>
          <w:szCs w:val="24"/>
        </w:rPr>
        <w:t>22.3.3. Jeigu Bendrųjų sąlygų 22.3.1 punkte nurodytos aplinkybės yra susijusios tik su atskira dalimi arba atskiru Susitarimu, Tiekėjas turi teisę nutraukti Sutartį tik tos dalies atžvilgiu arba nutraukti tik tokį Susitarimą. </w:t>
      </w:r>
    </w:p>
    <w:p w14:paraId="44C3F57D" w14:textId="77777777" w:rsidR="00805320" w:rsidRPr="00EB0EE5" w:rsidRDefault="00805320" w:rsidP="00805320">
      <w:pPr>
        <w:spacing w:line="257" w:lineRule="atLeast"/>
        <w:jc w:val="both"/>
        <w:rPr>
          <w:color w:val="000000"/>
          <w:sz w:val="24"/>
          <w:szCs w:val="24"/>
        </w:rPr>
      </w:pPr>
      <w:r w:rsidRPr="00EB0EE5">
        <w:rPr>
          <w:color w:val="000000"/>
          <w:sz w:val="24"/>
          <w:szCs w:val="24"/>
        </w:rPr>
        <w:t>22.3.4. Tiekėjas turi teisę vienašališkai nutraukti Sutartį ir kitais įstatymuose bei kituose teisės aktuose įtvirtintais atvejais. </w:t>
      </w:r>
    </w:p>
    <w:p w14:paraId="2CAD97F9" w14:textId="77777777" w:rsidR="00805320" w:rsidRPr="00EB0EE5" w:rsidRDefault="00805320" w:rsidP="00805320">
      <w:pPr>
        <w:spacing w:line="257" w:lineRule="atLeast"/>
        <w:jc w:val="both"/>
        <w:rPr>
          <w:color w:val="000000"/>
          <w:sz w:val="24"/>
          <w:szCs w:val="24"/>
        </w:rPr>
      </w:pPr>
      <w:r w:rsidRPr="00EB0EE5">
        <w:rPr>
          <w:color w:val="000000"/>
          <w:sz w:val="24"/>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AAC03F3" w14:textId="77777777" w:rsidR="00805320" w:rsidRPr="00EB0EE5" w:rsidRDefault="00805320" w:rsidP="00805320">
      <w:pPr>
        <w:spacing w:line="257" w:lineRule="atLeast"/>
        <w:jc w:val="both"/>
        <w:rPr>
          <w:color w:val="000000"/>
          <w:sz w:val="24"/>
          <w:szCs w:val="24"/>
        </w:rPr>
      </w:pPr>
      <w:r w:rsidRPr="00EB0EE5">
        <w:rPr>
          <w:color w:val="000000"/>
          <w:sz w:val="24"/>
          <w:szCs w:val="24"/>
        </w:rPr>
        <w:t>22.3.6. Sutartis laikoma nutraukta kitą dieną po to, kai pasibaigia įspėjimo apie Sutarties nutraukimą terminas. </w:t>
      </w:r>
    </w:p>
    <w:p w14:paraId="5420489C" w14:textId="77777777" w:rsidR="00805320" w:rsidRPr="00EB0EE5" w:rsidRDefault="00805320" w:rsidP="00805320">
      <w:pPr>
        <w:spacing w:line="257" w:lineRule="atLeast"/>
        <w:jc w:val="both"/>
        <w:rPr>
          <w:color w:val="000000"/>
          <w:sz w:val="24"/>
          <w:szCs w:val="24"/>
        </w:rPr>
      </w:pPr>
      <w:r w:rsidRPr="00EB0EE5">
        <w:rPr>
          <w:color w:val="000000"/>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58E5F83" w14:textId="77777777" w:rsidR="00805320" w:rsidRPr="00EB0EE5" w:rsidRDefault="00805320" w:rsidP="00805320">
      <w:pPr>
        <w:spacing w:line="257" w:lineRule="atLeast"/>
        <w:ind w:firstLine="62"/>
        <w:jc w:val="both"/>
        <w:rPr>
          <w:color w:val="000000"/>
          <w:sz w:val="24"/>
          <w:szCs w:val="24"/>
        </w:rPr>
      </w:pPr>
    </w:p>
    <w:p w14:paraId="71F3126F" w14:textId="77777777" w:rsidR="00805320" w:rsidRPr="00EB0EE5" w:rsidRDefault="00805320" w:rsidP="00805320">
      <w:pPr>
        <w:spacing w:line="257" w:lineRule="atLeast"/>
        <w:jc w:val="center"/>
        <w:rPr>
          <w:color w:val="000000"/>
          <w:sz w:val="24"/>
          <w:szCs w:val="24"/>
        </w:rPr>
      </w:pPr>
      <w:r w:rsidRPr="00EB0EE5">
        <w:rPr>
          <w:b/>
          <w:bCs/>
          <w:color w:val="000000"/>
          <w:sz w:val="24"/>
          <w:szCs w:val="24"/>
        </w:rPr>
        <w:lastRenderedPageBreak/>
        <w:t>22.4.  Šalių teisės ir pareigos Sutarties nutraukimo atveju</w:t>
      </w:r>
    </w:p>
    <w:p w14:paraId="15171141" w14:textId="77777777" w:rsidR="00805320" w:rsidRPr="00EB0EE5" w:rsidRDefault="00805320" w:rsidP="00805320">
      <w:pPr>
        <w:spacing w:line="257" w:lineRule="atLeast"/>
        <w:ind w:firstLine="62"/>
        <w:jc w:val="both"/>
        <w:rPr>
          <w:color w:val="000000"/>
          <w:sz w:val="24"/>
          <w:szCs w:val="24"/>
        </w:rPr>
      </w:pPr>
    </w:p>
    <w:p w14:paraId="30FDB7DE" w14:textId="77777777" w:rsidR="00805320" w:rsidRPr="00EB0EE5" w:rsidRDefault="00805320" w:rsidP="00805320">
      <w:pPr>
        <w:spacing w:line="257" w:lineRule="atLeast"/>
        <w:jc w:val="both"/>
        <w:rPr>
          <w:color w:val="000000"/>
          <w:sz w:val="24"/>
          <w:szCs w:val="24"/>
        </w:rPr>
      </w:pPr>
      <w:r w:rsidRPr="00EB0EE5">
        <w:rPr>
          <w:color w:val="000000"/>
          <w:sz w:val="24"/>
          <w:szCs w:val="24"/>
        </w:rPr>
        <w:t>22.4.1. Sutarties nutraukimas neturi įtakos ginčų nagrinėjimo tvarką nustatančių Sutarties sąlygų ir kitų Sutarties sąlygų, kurios pagal savo esmę lieka galioti ir po Sutarties nutraukimo, galiojimui. </w:t>
      </w:r>
    </w:p>
    <w:p w14:paraId="10837D8B" w14:textId="77777777" w:rsidR="00805320" w:rsidRPr="00EB0EE5" w:rsidRDefault="00805320" w:rsidP="00805320">
      <w:pPr>
        <w:spacing w:line="257" w:lineRule="atLeast"/>
        <w:jc w:val="both"/>
        <w:rPr>
          <w:color w:val="000000"/>
          <w:sz w:val="24"/>
          <w:szCs w:val="24"/>
        </w:rPr>
      </w:pPr>
      <w:r w:rsidRPr="00EB0EE5">
        <w:rPr>
          <w:color w:val="000000"/>
          <w:sz w:val="24"/>
          <w:szCs w:val="24"/>
        </w:rPr>
        <w:t>22.4.2. Nutraukus Sutartį, Šalys privalo: </w:t>
      </w:r>
    </w:p>
    <w:p w14:paraId="1F73F253" w14:textId="77777777" w:rsidR="00805320" w:rsidRPr="00EB0EE5" w:rsidRDefault="00805320" w:rsidP="00805320">
      <w:pPr>
        <w:spacing w:line="257" w:lineRule="atLeast"/>
        <w:jc w:val="both"/>
        <w:rPr>
          <w:color w:val="000000"/>
          <w:sz w:val="24"/>
          <w:szCs w:val="24"/>
        </w:rPr>
      </w:pPr>
      <w:r w:rsidRPr="00EB0EE5">
        <w:rPr>
          <w:color w:val="000000"/>
          <w:sz w:val="24"/>
          <w:szCs w:val="24"/>
        </w:rPr>
        <w:t>22.4.2.1. įsitikinti, jog iki Sutarties nutraukimo dienos pristatytos Prekės ir kiti atlikti veiksmai atitinka Sutarties reikalavimus ir Šalys dėl to viena kitai nebereikš pretenzijų; </w:t>
      </w:r>
    </w:p>
    <w:p w14:paraId="3E240FCD" w14:textId="77777777" w:rsidR="00805320" w:rsidRPr="00EB0EE5" w:rsidRDefault="00805320" w:rsidP="00805320">
      <w:pPr>
        <w:spacing w:line="257" w:lineRule="atLeast"/>
        <w:jc w:val="both"/>
        <w:rPr>
          <w:color w:val="000000"/>
          <w:sz w:val="24"/>
          <w:szCs w:val="24"/>
        </w:rPr>
      </w:pPr>
      <w:r w:rsidRPr="00EB0EE5">
        <w:rPr>
          <w:color w:val="000000"/>
          <w:sz w:val="24"/>
          <w:szCs w:val="24"/>
        </w:rPr>
        <w:t>22.4.2.2. atsiskaityti už iki Sutarties nutraukimo pristatytas Prekes, atitinkančias Sutarties reikalavimus; </w:t>
      </w:r>
    </w:p>
    <w:p w14:paraId="087F076A" w14:textId="77777777" w:rsidR="00805320" w:rsidRPr="00EB0EE5" w:rsidRDefault="00805320" w:rsidP="00805320">
      <w:pPr>
        <w:spacing w:line="257" w:lineRule="atLeast"/>
        <w:jc w:val="both"/>
        <w:rPr>
          <w:color w:val="000000"/>
          <w:sz w:val="24"/>
          <w:szCs w:val="24"/>
        </w:rPr>
      </w:pPr>
      <w:r w:rsidRPr="00EB0EE5">
        <w:rPr>
          <w:color w:val="000000"/>
          <w:sz w:val="24"/>
          <w:szCs w:val="24"/>
        </w:rPr>
        <w:t>22.4.2.3. per 10 (dešimt) dienų nuo pranešimo apie Sutarties nutraukimą gavimo dienos ar Susitarimo dėl Sutarties nutraukimo sudarymo dienos</w:t>
      </w:r>
      <w:r w:rsidRPr="00EB0EE5">
        <w:rPr>
          <w:b/>
          <w:bCs/>
          <w:color w:val="5C5D5D"/>
          <w:sz w:val="24"/>
          <w:szCs w:val="24"/>
        </w:rPr>
        <w:t> </w:t>
      </w:r>
      <w:r w:rsidRPr="00EB0EE5">
        <w:rPr>
          <w:color w:val="000000"/>
          <w:sz w:val="24"/>
          <w:szCs w:val="24"/>
        </w:rPr>
        <w:t>perduoti viena kitai visus dokumentus, kuriuos buvo būtina perduoti pagal Sutarties nuostatas. </w:t>
      </w:r>
    </w:p>
    <w:p w14:paraId="0C4C1C1E" w14:textId="77777777" w:rsidR="00805320" w:rsidRPr="00EB0EE5" w:rsidRDefault="00805320" w:rsidP="00805320">
      <w:pPr>
        <w:spacing w:line="257" w:lineRule="atLeast"/>
        <w:ind w:firstLine="62"/>
        <w:jc w:val="both"/>
        <w:rPr>
          <w:color w:val="000000"/>
          <w:sz w:val="24"/>
          <w:szCs w:val="24"/>
        </w:rPr>
      </w:pPr>
    </w:p>
    <w:p w14:paraId="5EDF5DA0" w14:textId="77777777" w:rsidR="00805320" w:rsidRPr="00EB0EE5" w:rsidRDefault="00805320" w:rsidP="00805320">
      <w:pPr>
        <w:spacing w:line="257" w:lineRule="atLeast"/>
        <w:jc w:val="center"/>
        <w:rPr>
          <w:color w:val="000000"/>
          <w:sz w:val="24"/>
          <w:szCs w:val="24"/>
        </w:rPr>
      </w:pPr>
      <w:r w:rsidRPr="00EB0EE5">
        <w:rPr>
          <w:b/>
          <w:bCs/>
          <w:caps/>
          <w:color w:val="000000"/>
          <w:sz w:val="24"/>
          <w:szCs w:val="24"/>
        </w:rPr>
        <w:t>23.  PREKIŲ MODELIO AR GAMINTOJO KEITIMAS</w:t>
      </w:r>
    </w:p>
    <w:p w14:paraId="3A179BD7" w14:textId="77777777" w:rsidR="00805320" w:rsidRPr="00EB0EE5" w:rsidRDefault="00805320" w:rsidP="00805320">
      <w:pPr>
        <w:spacing w:line="257" w:lineRule="atLeast"/>
        <w:ind w:firstLine="62"/>
        <w:jc w:val="both"/>
        <w:rPr>
          <w:color w:val="000000"/>
          <w:sz w:val="24"/>
          <w:szCs w:val="24"/>
        </w:rPr>
      </w:pPr>
    </w:p>
    <w:p w14:paraId="36C26358" w14:textId="77777777" w:rsidR="00805320" w:rsidRPr="00EB0EE5" w:rsidRDefault="00805320" w:rsidP="00805320">
      <w:pPr>
        <w:spacing w:line="257" w:lineRule="atLeast"/>
        <w:jc w:val="both"/>
        <w:rPr>
          <w:color w:val="000000"/>
          <w:sz w:val="24"/>
          <w:szCs w:val="24"/>
        </w:rPr>
      </w:pPr>
      <w:r w:rsidRPr="00EB0EE5">
        <w:rPr>
          <w:caps/>
          <w:color w:val="000000"/>
          <w:sz w:val="24"/>
          <w:szCs w:val="24"/>
        </w:rPr>
        <w:t>23.1. </w:t>
      </w:r>
      <w:r w:rsidRPr="00EB0EE5">
        <w:rPr>
          <w:color w:val="000000"/>
          <w:sz w:val="24"/>
          <w:szCs w:val="24"/>
        </w:rPr>
        <w:t>Tiekėjas turi teisę keisti Prekių modelį ir (ar) gamintoją, jei yra visos toliau nurodytos sąlygos:</w:t>
      </w:r>
    </w:p>
    <w:p w14:paraId="5A69F172" w14:textId="77777777" w:rsidR="00805320" w:rsidRPr="00EB0EE5" w:rsidRDefault="00805320" w:rsidP="00805320">
      <w:pPr>
        <w:spacing w:line="257" w:lineRule="atLeast"/>
        <w:jc w:val="both"/>
        <w:rPr>
          <w:sz w:val="24"/>
          <w:szCs w:val="24"/>
        </w:rPr>
      </w:pPr>
      <w:r w:rsidRPr="00EB0EE5">
        <w:rPr>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EB0EE5">
        <w:rPr>
          <w:sz w:val="24"/>
          <w:szCs w:val="24"/>
          <w:vertAlign w:val="superscript"/>
        </w:rPr>
        <w:t>1 </w:t>
      </w:r>
      <w:r w:rsidRPr="00EB0EE5">
        <w:rPr>
          <w:sz w:val="24"/>
          <w:szCs w:val="24"/>
        </w:rPr>
        <w:t>dalies nuostatų;</w:t>
      </w:r>
    </w:p>
    <w:p w14:paraId="2D609162" w14:textId="77777777" w:rsidR="00805320" w:rsidRPr="00EB0EE5" w:rsidRDefault="00805320" w:rsidP="00805320">
      <w:pPr>
        <w:spacing w:line="257" w:lineRule="atLeast"/>
        <w:jc w:val="both"/>
        <w:rPr>
          <w:color w:val="000000"/>
          <w:sz w:val="24"/>
          <w:szCs w:val="24"/>
        </w:rPr>
      </w:pPr>
      <w:r w:rsidRPr="00EB0EE5">
        <w:rPr>
          <w:color w:val="000000"/>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CB636D0" w14:textId="77777777" w:rsidR="00805320" w:rsidRPr="00EB0EE5" w:rsidRDefault="00805320" w:rsidP="00805320">
      <w:pPr>
        <w:spacing w:line="257" w:lineRule="atLeast"/>
        <w:jc w:val="both"/>
        <w:rPr>
          <w:color w:val="000000"/>
          <w:sz w:val="24"/>
          <w:szCs w:val="24"/>
        </w:rPr>
      </w:pPr>
      <w:r w:rsidRPr="00EB0EE5">
        <w:rPr>
          <w:color w:val="000000"/>
          <w:sz w:val="24"/>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EB0EE5">
        <w:rPr>
          <w:color w:val="000000"/>
          <w:sz w:val="24"/>
          <w:szCs w:val="24"/>
          <w:shd w:val="clear" w:color="auto" w:fill="FFFFFF"/>
        </w:rPr>
        <w:t>ir lygiavertiškumo ar geresnės kokybės nei Sutartyje nurodytos Prekės</w:t>
      </w:r>
      <w:r w:rsidRPr="00EB0EE5">
        <w:rPr>
          <w:color w:val="000000"/>
          <w:sz w:val="24"/>
          <w:szCs w:val="24"/>
        </w:rPr>
        <w:t>;</w:t>
      </w:r>
    </w:p>
    <w:p w14:paraId="2561BE14" w14:textId="77777777" w:rsidR="00805320" w:rsidRPr="00EB0EE5" w:rsidRDefault="00805320" w:rsidP="00805320">
      <w:pPr>
        <w:spacing w:line="257" w:lineRule="atLeast"/>
        <w:jc w:val="both"/>
        <w:rPr>
          <w:color w:val="000000"/>
          <w:sz w:val="24"/>
          <w:szCs w:val="24"/>
        </w:rPr>
      </w:pPr>
      <w:r w:rsidRPr="00EB0EE5">
        <w:rPr>
          <w:color w:val="000000"/>
          <w:sz w:val="24"/>
          <w:szCs w:val="24"/>
        </w:rPr>
        <w:t>23.1.4. Šalys sudarė rašytinį Susitarimą prie Sutarties dėl Prekių keitimo.</w:t>
      </w:r>
    </w:p>
    <w:p w14:paraId="31C5CA20" w14:textId="77777777" w:rsidR="00805320" w:rsidRPr="00EB0EE5" w:rsidRDefault="00805320" w:rsidP="00805320">
      <w:pPr>
        <w:spacing w:line="257" w:lineRule="atLeast"/>
        <w:jc w:val="both"/>
        <w:rPr>
          <w:color w:val="000000"/>
          <w:sz w:val="24"/>
          <w:szCs w:val="24"/>
        </w:rPr>
      </w:pPr>
      <w:r w:rsidRPr="00EB0EE5">
        <w:rPr>
          <w:color w:val="000000"/>
          <w:sz w:val="24"/>
          <w:szCs w:val="24"/>
        </w:rPr>
        <w:t>23.2. Šiame Bendrųjų sąlygų skyriuje nurodytu atveju Prekės turi būti pristatytos už ne didesnę nei pasiūlyme nurodytą kainą.</w:t>
      </w:r>
    </w:p>
    <w:p w14:paraId="0BE804B2" w14:textId="77777777" w:rsidR="00805320" w:rsidRPr="00EB0EE5" w:rsidRDefault="00805320" w:rsidP="00805320">
      <w:pPr>
        <w:spacing w:line="257" w:lineRule="atLeast"/>
        <w:ind w:firstLine="62"/>
        <w:jc w:val="both"/>
        <w:rPr>
          <w:color w:val="000000"/>
          <w:sz w:val="24"/>
          <w:szCs w:val="24"/>
        </w:rPr>
      </w:pPr>
    </w:p>
    <w:p w14:paraId="5F08D6B0" w14:textId="77777777" w:rsidR="00805320" w:rsidRPr="00EB0EE5" w:rsidRDefault="00805320" w:rsidP="00805320">
      <w:pPr>
        <w:spacing w:line="257" w:lineRule="atLeast"/>
        <w:ind w:left="360" w:hanging="360"/>
        <w:jc w:val="center"/>
        <w:rPr>
          <w:color w:val="000000"/>
          <w:sz w:val="24"/>
          <w:szCs w:val="24"/>
        </w:rPr>
      </w:pPr>
      <w:r w:rsidRPr="00EB0EE5">
        <w:rPr>
          <w:b/>
          <w:bCs/>
          <w:caps/>
          <w:color w:val="000000"/>
          <w:sz w:val="24"/>
          <w:szCs w:val="24"/>
        </w:rPr>
        <w:t>24.  BENDRAVIMO TVARKA IR KALBA</w:t>
      </w:r>
    </w:p>
    <w:p w14:paraId="7120F65A" w14:textId="77777777" w:rsidR="00805320" w:rsidRPr="00EB0EE5" w:rsidRDefault="00805320" w:rsidP="00805320">
      <w:pPr>
        <w:spacing w:line="257" w:lineRule="atLeast"/>
        <w:ind w:left="360" w:firstLine="62"/>
        <w:jc w:val="both"/>
        <w:rPr>
          <w:color w:val="000000"/>
          <w:sz w:val="24"/>
          <w:szCs w:val="24"/>
        </w:rPr>
      </w:pPr>
    </w:p>
    <w:p w14:paraId="1897C16D" w14:textId="77777777" w:rsidR="00805320" w:rsidRPr="00EB0EE5" w:rsidRDefault="00805320" w:rsidP="00805320">
      <w:pPr>
        <w:spacing w:line="257" w:lineRule="atLeast"/>
        <w:jc w:val="both"/>
        <w:rPr>
          <w:color w:val="000000"/>
          <w:sz w:val="24"/>
          <w:szCs w:val="24"/>
        </w:rPr>
      </w:pPr>
      <w:r w:rsidRPr="00EB0EE5">
        <w:rPr>
          <w:color w:val="000000"/>
          <w:sz w:val="24"/>
          <w:szCs w:val="24"/>
        </w:rPr>
        <w:t>24.1. Sutartis sudaroma lietuvių kalba. Jeigu Sutartis ar kuris nors ją sudarantis dokumentas sudaromas kita kalba arba išverčiamas į kitą kalbą, visais atvejais </w:t>
      </w:r>
      <w:r w:rsidRPr="00EB0EE5">
        <w:rPr>
          <w:color w:val="000000"/>
          <w:sz w:val="24"/>
          <w:szCs w:val="24"/>
          <w:shd w:val="clear" w:color="auto" w:fill="FFFFFF"/>
        </w:rPr>
        <w:t>autentišku laikomas tik lietuvių kalba parengtas Sutarties tekstas (jei yra neatitikimų, pirmenybė teikiama lietuvių kalba parengtam tekstui).</w:t>
      </w:r>
    </w:p>
    <w:p w14:paraId="10E42747" w14:textId="77777777" w:rsidR="00805320" w:rsidRPr="00EB0EE5" w:rsidRDefault="00805320" w:rsidP="00805320">
      <w:pPr>
        <w:spacing w:line="257" w:lineRule="atLeast"/>
        <w:jc w:val="both"/>
        <w:rPr>
          <w:color w:val="000000"/>
          <w:sz w:val="24"/>
          <w:szCs w:val="24"/>
        </w:rPr>
      </w:pPr>
      <w:r w:rsidRPr="00EB0EE5">
        <w:rPr>
          <w:color w:val="000000"/>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BC37682" w14:textId="77777777" w:rsidR="00805320" w:rsidRPr="00EB0EE5" w:rsidRDefault="00805320" w:rsidP="00805320">
      <w:pPr>
        <w:spacing w:line="257" w:lineRule="atLeast"/>
        <w:jc w:val="both"/>
        <w:rPr>
          <w:color w:val="000000"/>
          <w:sz w:val="24"/>
          <w:szCs w:val="24"/>
        </w:rPr>
      </w:pPr>
      <w:r w:rsidRPr="00EB0EE5">
        <w:rPr>
          <w:color w:val="000000"/>
          <w:sz w:val="24"/>
          <w:szCs w:val="24"/>
        </w:rPr>
        <w:t>24.3. Jeigu pranešimas yra įteikiamas asmeniškai arba siunčiamas paštu ar per kurjerį, jis turi būti įteikiamas pasirašytinai ir laikomas gautu gavimo patvirtinime nurodytą dieną.</w:t>
      </w:r>
    </w:p>
    <w:p w14:paraId="34A6170B" w14:textId="77777777" w:rsidR="00805320" w:rsidRPr="00EB0EE5" w:rsidRDefault="00805320" w:rsidP="00805320">
      <w:pPr>
        <w:spacing w:line="257" w:lineRule="atLeast"/>
        <w:jc w:val="both"/>
        <w:rPr>
          <w:color w:val="000000"/>
          <w:sz w:val="24"/>
          <w:szCs w:val="24"/>
        </w:rPr>
      </w:pPr>
      <w:r w:rsidRPr="00EB0EE5">
        <w:rPr>
          <w:color w:val="000000"/>
          <w:sz w:val="24"/>
          <w:szCs w:val="24"/>
        </w:rPr>
        <w:t>24.4. Jeigu pranešimas siunčiamas el. paštu, laikoma, kad Šalis jį gavo kitą darbo dieną.</w:t>
      </w:r>
    </w:p>
    <w:p w14:paraId="62CED537" w14:textId="77777777" w:rsidR="00805320" w:rsidRPr="00EB0EE5" w:rsidRDefault="00805320" w:rsidP="00805320">
      <w:pPr>
        <w:spacing w:line="257" w:lineRule="atLeast"/>
        <w:jc w:val="both"/>
        <w:rPr>
          <w:color w:val="000000"/>
          <w:sz w:val="24"/>
          <w:szCs w:val="24"/>
        </w:rPr>
      </w:pPr>
      <w:r w:rsidRPr="00EB0EE5">
        <w:rPr>
          <w:color w:val="000000"/>
          <w:sz w:val="24"/>
          <w:szCs w:val="24"/>
        </w:rPr>
        <w:t>24.5. Jeigu pranešimas siunčiamas keliais skirtingais būdais, laikoma, kad gavėjas jį gavo tada, kai jis gavo pirmesnįjį pranešimą.</w:t>
      </w:r>
    </w:p>
    <w:p w14:paraId="33D67F1D" w14:textId="77777777" w:rsidR="00805320" w:rsidRPr="00EB0EE5" w:rsidRDefault="00805320" w:rsidP="00805320">
      <w:pPr>
        <w:spacing w:line="257" w:lineRule="atLeast"/>
        <w:ind w:firstLine="62"/>
        <w:jc w:val="both"/>
        <w:rPr>
          <w:color w:val="000000"/>
          <w:sz w:val="24"/>
          <w:szCs w:val="24"/>
        </w:rPr>
      </w:pPr>
    </w:p>
    <w:p w14:paraId="46D75719" w14:textId="77777777" w:rsidR="00805320" w:rsidRPr="00EB0EE5" w:rsidRDefault="00805320" w:rsidP="00805320">
      <w:pPr>
        <w:spacing w:line="257" w:lineRule="atLeast"/>
        <w:ind w:left="360" w:hanging="360"/>
        <w:jc w:val="center"/>
        <w:rPr>
          <w:color w:val="000000"/>
          <w:sz w:val="24"/>
          <w:szCs w:val="24"/>
        </w:rPr>
      </w:pPr>
      <w:r w:rsidRPr="00EB0EE5">
        <w:rPr>
          <w:b/>
          <w:bCs/>
          <w:caps/>
          <w:color w:val="000000"/>
          <w:sz w:val="24"/>
          <w:szCs w:val="24"/>
        </w:rPr>
        <w:t>25.  PRETENZIJOS IR GINČŲ SPRENDIMAS</w:t>
      </w:r>
    </w:p>
    <w:p w14:paraId="4E353292" w14:textId="77777777" w:rsidR="00805320" w:rsidRPr="00EB0EE5" w:rsidRDefault="00805320" w:rsidP="00805320">
      <w:pPr>
        <w:spacing w:line="257" w:lineRule="atLeast"/>
        <w:ind w:left="360" w:firstLine="62"/>
        <w:jc w:val="both"/>
        <w:rPr>
          <w:color w:val="000000"/>
          <w:sz w:val="24"/>
          <w:szCs w:val="24"/>
        </w:rPr>
      </w:pPr>
    </w:p>
    <w:p w14:paraId="69E1F8BB" w14:textId="77777777" w:rsidR="00805320" w:rsidRPr="00EB0EE5" w:rsidRDefault="00805320" w:rsidP="00805320">
      <w:pPr>
        <w:spacing w:line="257" w:lineRule="atLeast"/>
        <w:jc w:val="both"/>
        <w:rPr>
          <w:color w:val="000000"/>
          <w:sz w:val="24"/>
          <w:szCs w:val="24"/>
        </w:rPr>
      </w:pPr>
      <w:r w:rsidRPr="00EB0EE5">
        <w:rPr>
          <w:color w:val="000000"/>
          <w:sz w:val="24"/>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1D101B24" w14:textId="77777777" w:rsidR="00805320" w:rsidRPr="00EB0EE5" w:rsidRDefault="00805320" w:rsidP="00805320">
      <w:pPr>
        <w:spacing w:line="257" w:lineRule="atLeast"/>
        <w:jc w:val="both"/>
        <w:rPr>
          <w:color w:val="000000"/>
          <w:sz w:val="24"/>
          <w:szCs w:val="24"/>
        </w:rPr>
      </w:pPr>
      <w:r w:rsidRPr="00EB0EE5">
        <w:rPr>
          <w:color w:val="000000"/>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DEDFB90" w14:textId="77777777" w:rsidR="00805320" w:rsidRPr="00EB0EE5" w:rsidRDefault="00805320" w:rsidP="00805320">
      <w:pPr>
        <w:spacing w:line="257" w:lineRule="atLeast"/>
        <w:jc w:val="both"/>
        <w:rPr>
          <w:color w:val="000000"/>
          <w:sz w:val="24"/>
          <w:szCs w:val="24"/>
        </w:rPr>
      </w:pPr>
      <w:r w:rsidRPr="00EB0EE5">
        <w:rPr>
          <w:color w:val="000000"/>
          <w:sz w:val="24"/>
          <w:szCs w:val="24"/>
        </w:rPr>
        <w:t>25.3. Kilę ginčai nesudaro pagrindo Šalims atsisakyti vykdyti savo prievoles pagal Sutartį.</w:t>
      </w:r>
    </w:p>
    <w:p w14:paraId="7DD881B9" w14:textId="77777777" w:rsidR="00805320" w:rsidRPr="00EB0EE5" w:rsidRDefault="00805320" w:rsidP="00805320">
      <w:pPr>
        <w:spacing w:line="257" w:lineRule="atLeast"/>
        <w:textAlignment w:val="center"/>
        <w:rPr>
          <w:color w:val="000000"/>
          <w:sz w:val="24"/>
          <w:szCs w:val="24"/>
        </w:rPr>
      </w:pPr>
    </w:p>
    <w:p w14:paraId="75F5A22C" w14:textId="77777777" w:rsidR="00805320" w:rsidRPr="00EB0EE5" w:rsidRDefault="00805320" w:rsidP="00805320">
      <w:pPr>
        <w:spacing w:line="259" w:lineRule="auto"/>
        <w:jc w:val="center"/>
        <w:rPr>
          <w:kern w:val="2"/>
          <w:sz w:val="24"/>
          <w:szCs w:val="24"/>
        </w:rPr>
      </w:pPr>
      <w:r w:rsidRPr="00EB0EE5">
        <w:rPr>
          <w:kern w:val="2"/>
          <w:sz w:val="24"/>
          <w:szCs w:val="24"/>
        </w:rPr>
        <w:t>________________</w:t>
      </w:r>
    </w:p>
    <w:p w14:paraId="56690534" w14:textId="77777777" w:rsidR="00805320" w:rsidRPr="00EB0EE5" w:rsidRDefault="00805320" w:rsidP="00805320">
      <w:pPr>
        <w:pStyle w:val="Standard"/>
      </w:pPr>
    </w:p>
    <w:sectPr w:rsidR="00805320" w:rsidRPr="00EB0EE5" w:rsidSect="00B30562">
      <w:type w:val="continuous"/>
      <w:pgSz w:w="11906" w:h="16838"/>
      <w:pgMar w:top="567" w:right="567" w:bottom="567" w:left="1701" w:header="1134"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24BBC" w14:textId="77777777" w:rsidR="00D9029F" w:rsidRDefault="00D9029F">
      <w:r>
        <w:separator/>
      </w:r>
    </w:p>
  </w:endnote>
  <w:endnote w:type="continuationSeparator" w:id="0">
    <w:p w14:paraId="16299F86" w14:textId="77777777" w:rsidR="00D9029F" w:rsidRDefault="00D9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LT">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IDFont+F2">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9A7E0" w14:textId="77777777" w:rsidR="00D9029F" w:rsidRDefault="00D9029F">
      <w:r>
        <w:rPr>
          <w:color w:val="000000"/>
        </w:rPr>
        <w:separator/>
      </w:r>
    </w:p>
  </w:footnote>
  <w:footnote w:type="continuationSeparator" w:id="0">
    <w:p w14:paraId="025E9DFE" w14:textId="77777777" w:rsidR="00D9029F" w:rsidRDefault="00D9029F">
      <w:r>
        <w:continuationSeparator/>
      </w:r>
    </w:p>
  </w:footnote>
  <w:footnote w:id="1">
    <w:p w14:paraId="1737DEE5" w14:textId="77777777" w:rsidR="006B6EEC" w:rsidRPr="009516FB" w:rsidRDefault="006B6EEC" w:rsidP="006B6EEC">
      <w:pPr>
        <w:pStyle w:val="Puslapioinaostekstas"/>
        <w:spacing w:after="0" w:line="240" w:lineRule="auto"/>
        <w:jc w:val="both"/>
        <w:rPr>
          <w:rFonts w:ascii="Times New Roman" w:eastAsiaTheme="minorEastAsia" w:hAnsi="Times New Roman"/>
        </w:rPr>
      </w:pPr>
      <w:r>
        <w:rPr>
          <w:rStyle w:val="Puslapioinaosnuoroda"/>
        </w:rPr>
        <w:footnoteRef/>
      </w:r>
      <w:r>
        <w:t xml:space="preserve"> </w:t>
      </w:r>
      <w:hyperlink r:id="rId1" w:history="1">
        <w:r w:rsidRPr="009516FB">
          <w:rPr>
            <w:rStyle w:val="Hipersaitas"/>
            <w:rFonts w:eastAsia="Calibri"/>
          </w:rPr>
          <w:t>Kainodaros taisyklių nustatymo metodika</w:t>
        </w:r>
      </w:hyperlink>
      <w:r w:rsidRPr="009516FB">
        <w:rPr>
          <w:rStyle w:val="Hipersaitas"/>
          <w:rFonts w:eastAsia="Calibri"/>
        </w:rPr>
        <w:t xml:space="preserve"> </w:t>
      </w:r>
      <w:r w:rsidRPr="009516FB">
        <w:rPr>
          <w:rFonts w:ascii="Times New Roman" w:hAnsi="Times New Roman"/>
          <w:bCs/>
        </w:rPr>
        <w:t>patvirtinta Viešųjų pirkimų tarnybos direktoriaus 2017 m. birželio 28 d. įsakymu Nr. 1S-95  (Suvestinė redakcija nuo 2022-12-31.).</w:t>
      </w:r>
    </w:p>
  </w:footnote>
  <w:footnote w:id="2">
    <w:p w14:paraId="556EB083" w14:textId="77777777" w:rsidR="006B6EEC" w:rsidRPr="009516FB" w:rsidRDefault="006B6EEC" w:rsidP="006B6EEC">
      <w:pPr>
        <w:pStyle w:val="Puslapioinaostekstas"/>
        <w:spacing w:after="0" w:line="240" w:lineRule="auto"/>
        <w:jc w:val="both"/>
        <w:rPr>
          <w:rFonts w:ascii="Times New Roman" w:hAnsi="Times New Roman"/>
        </w:rPr>
      </w:pPr>
      <w:r w:rsidRPr="009516FB">
        <w:rPr>
          <w:rStyle w:val="Puslapioinaosnuoroda"/>
          <w:rFonts w:ascii="Times New Roman" w:hAnsi="Times New Roman"/>
        </w:rPr>
        <w:footnoteRef/>
      </w:r>
      <w:r w:rsidRPr="009516FB">
        <w:rPr>
          <w:rFonts w:ascii="Times New Roman" w:hAnsi="Times New Roman"/>
        </w:rPr>
        <w:t xml:space="preserve"> </w:t>
      </w:r>
      <w:hyperlink r:id="rId2" w:history="1">
        <w:r w:rsidRPr="009516FB">
          <w:rPr>
            <w:rStyle w:val="Hipersaitas"/>
            <w:rFonts w:eastAsia="Calibri"/>
          </w:rPr>
          <w:t>Tiekėjo kvalifikacijos reikalavimų nustatymo metodika</w:t>
        </w:r>
      </w:hyperlink>
      <w:r w:rsidRPr="009516FB">
        <w:rPr>
          <w:rFonts w:ascii="Times New Roman" w:hAnsi="Times New Roman"/>
        </w:rPr>
        <w:t xml:space="preserve"> patvirtinta Viešųjų pirkimų tarnybos direktoriaus 2017 m. birželio 29 d. įsakymu Nr. 1S-105 (2021 m. lapkričio 3 d. įsakymo Nr. 1S-159 redakcija, </w:t>
      </w:r>
      <w:r w:rsidRPr="009516FB">
        <w:rPr>
          <w:rFonts w:ascii="Times New Roman" w:hAnsi="Times New Roman"/>
          <w:bCs/>
          <w:iCs/>
        </w:rPr>
        <w:t>Suvestinė redakcija nuo 2022-04-01</w:t>
      </w:r>
      <w:r w:rsidRPr="009516FB">
        <w:rPr>
          <w:rFonts w:ascii="Times New Roman" w:hAnsi="Times New Roman"/>
        </w:rPr>
        <w:t>).</w:t>
      </w:r>
    </w:p>
  </w:footnote>
  <w:footnote w:id="3">
    <w:p w14:paraId="051420FC" w14:textId="77777777" w:rsidR="006B6EEC" w:rsidRPr="009516FB" w:rsidRDefault="006B6EEC" w:rsidP="006B6EEC">
      <w:pPr>
        <w:pStyle w:val="Puslapioinaostekstas"/>
        <w:jc w:val="both"/>
        <w:rPr>
          <w:rFonts w:ascii="Times New Roman" w:eastAsiaTheme="minorEastAsia" w:hAnsi="Times New Roman"/>
          <w:lang w:eastAsia="zh-CN"/>
        </w:rPr>
      </w:pPr>
      <w:r w:rsidRPr="009516FB">
        <w:rPr>
          <w:rStyle w:val="Puslapioinaosnuoroda"/>
          <w:rFonts w:ascii="Times New Roman" w:hAnsi="Times New Roman"/>
        </w:rPr>
        <w:footnoteRef/>
      </w:r>
      <w:r w:rsidRPr="009516FB">
        <w:rPr>
          <w:rFonts w:ascii="Times New Roman" w:hAnsi="Times New Roman"/>
        </w:rPr>
        <w:t xml:space="preserve"> Instrukcijos: </w:t>
      </w:r>
      <w:hyperlink r:id="rId3" w:history="1">
        <w:r w:rsidRPr="009516FB">
          <w:rPr>
            <w:rStyle w:val="Hipersaitas"/>
            <w:rFonts w:eastAsia="Calibri"/>
          </w:rPr>
          <w:t>https://vpt.lrv.lt/lt/nauja-cvp-is-aktuali-nuo-2024-12-01/metodine-medziaga-instrukcijos/tiekejamsnaujaCVPIS</w:t>
        </w:r>
      </w:hyperlink>
      <w:r w:rsidRPr="009516FB">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CF5B" w14:textId="77777777" w:rsidR="00C87A6D" w:rsidRDefault="00C87A6D">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574D"/>
    <w:multiLevelType w:val="multilevel"/>
    <w:tmpl w:val="D0AA9DC8"/>
    <w:styleLink w:val="WWNum39"/>
    <w:lvl w:ilvl="0">
      <w:start w:val="1"/>
      <w:numFmt w:val="decimal"/>
      <w:lvlText w:val="%1."/>
      <w:lvlJc w:val="left"/>
      <w:pPr>
        <w:ind w:left="1215" w:hanging="360"/>
      </w:pPr>
      <w:rPr>
        <w:b w:val="0"/>
      </w:rPr>
    </w:lvl>
    <w:lvl w:ilvl="1">
      <w:start w:val="1"/>
      <w:numFmt w:val="lowerLetter"/>
      <w:lvlText w:val="%2."/>
      <w:lvlJc w:val="left"/>
      <w:pPr>
        <w:ind w:left="1935" w:hanging="360"/>
      </w:pPr>
    </w:lvl>
    <w:lvl w:ilvl="2">
      <w:start w:val="1"/>
      <w:numFmt w:val="lowerRoman"/>
      <w:lvlText w:val="%1.%2.%3."/>
      <w:lvlJc w:val="right"/>
      <w:pPr>
        <w:ind w:left="2655" w:hanging="180"/>
      </w:pPr>
    </w:lvl>
    <w:lvl w:ilvl="3">
      <w:start w:val="1"/>
      <w:numFmt w:val="decimal"/>
      <w:lvlText w:val="%1.%2.%3.%4."/>
      <w:lvlJc w:val="left"/>
      <w:pPr>
        <w:ind w:left="3375" w:hanging="360"/>
      </w:pPr>
    </w:lvl>
    <w:lvl w:ilvl="4">
      <w:start w:val="1"/>
      <w:numFmt w:val="lowerLetter"/>
      <w:lvlText w:val="%1.%2.%3.%4.%5."/>
      <w:lvlJc w:val="left"/>
      <w:pPr>
        <w:ind w:left="4095" w:hanging="360"/>
      </w:pPr>
    </w:lvl>
    <w:lvl w:ilvl="5">
      <w:start w:val="1"/>
      <w:numFmt w:val="lowerRoman"/>
      <w:lvlText w:val="%1.%2.%3.%4.%5.%6."/>
      <w:lvlJc w:val="right"/>
      <w:pPr>
        <w:ind w:left="4815" w:hanging="180"/>
      </w:pPr>
    </w:lvl>
    <w:lvl w:ilvl="6">
      <w:start w:val="1"/>
      <w:numFmt w:val="decimal"/>
      <w:lvlText w:val="%1.%2.%3.%4.%5.%6.%7."/>
      <w:lvlJc w:val="left"/>
      <w:pPr>
        <w:ind w:left="5535" w:hanging="360"/>
      </w:pPr>
    </w:lvl>
    <w:lvl w:ilvl="7">
      <w:start w:val="1"/>
      <w:numFmt w:val="lowerLetter"/>
      <w:lvlText w:val="%1.%2.%3.%4.%5.%6.%7.%8."/>
      <w:lvlJc w:val="left"/>
      <w:pPr>
        <w:ind w:left="6255" w:hanging="360"/>
      </w:pPr>
    </w:lvl>
    <w:lvl w:ilvl="8">
      <w:start w:val="1"/>
      <w:numFmt w:val="lowerRoman"/>
      <w:lvlText w:val="%1.%2.%3.%4.%5.%6.%7.%8.%9."/>
      <w:lvlJc w:val="right"/>
      <w:pPr>
        <w:ind w:left="6975" w:hanging="180"/>
      </w:pPr>
    </w:lvl>
  </w:abstractNum>
  <w:abstractNum w:abstractNumId="1" w15:restartNumberingAfterBreak="0">
    <w:nsid w:val="08A12D30"/>
    <w:multiLevelType w:val="multilevel"/>
    <w:tmpl w:val="91DC35EA"/>
    <w:styleLink w:val="WWNum4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99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C0B2D52"/>
    <w:multiLevelType w:val="multilevel"/>
    <w:tmpl w:val="73C48A74"/>
    <w:lvl w:ilvl="0">
      <w:start w:val="24"/>
      <w:numFmt w:val="decimal"/>
      <w:lvlText w:val="%1."/>
      <w:lvlJc w:val="left"/>
      <w:pPr>
        <w:ind w:left="720" w:hanging="360"/>
      </w:pPr>
      <w:rPr>
        <w:rFonts w:hint="default"/>
        <w:b w:val="0"/>
        <w:bCs w:val="0"/>
        <w:strike w:val="0"/>
      </w:rPr>
    </w:lvl>
    <w:lvl w:ilvl="1">
      <w:start w:val="1"/>
      <w:numFmt w:val="decimal"/>
      <w:isLgl/>
      <w:lvlText w:val="%1.%2."/>
      <w:lvlJc w:val="left"/>
      <w:pPr>
        <w:ind w:left="1473" w:hanging="480"/>
      </w:pPr>
      <w:rPr>
        <w:rFonts w:hint="default"/>
        <w:b w:val="0"/>
        <w:bCs/>
        <w:color w:val="000000" w:themeColor="text1"/>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15:restartNumberingAfterBreak="0">
    <w:nsid w:val="134B56C0"/>
    <w:multiLevelType w:val="multilevel"/>
    <w:tmpl w:val="B49EABF6"/>
    <w:styleLink w:val="WWNum14"/>
    <w:lvl w:ilvl="0">
      <w:start w:val="4"/>
      <w:numFmt w:val="decimal"/>
      <w:lvlText w:val="%1."/>
      <w:lvlJc w:val="left"/>
      <w:pPr>
        <w:ind w:left="540" w:hanging="540"/>
      </w:pPr>
    </w:lvl>
    <w:lvl w:ilvl="1">
      <w:start w:val="3"/>
      <w:numFmt w:val="decimal"/>
      <w:lvlText w:val="%1.%2."/>
      <w:lvlJc w:val="left"/>
      <w:pPr>
        <w:ind w:left="802" w:hanging="540"/>
      </w:pPr>
    </w:lvl>
    <w:lvl w:ilvl="2">
      <w:start w:val="1"/>
      <w:numFmt w:val="decimal"/>
      <w:lvlText w:val="%1.%2.%3."/>
      <w:lvlJc w:val="left"/>
      <w:pPr>
        <w:ind w:left="1244" w:hanging="720"/>
      </w:pPr>
    </w:lvl>
    <w:lvl w:ilvl="3">
      <w:start w:val="1"/>
      <w:numFmt w:val="decimal"/>
      <w:lvlText w:val="%1.%2.%3.%4."/>
      <w:lvlJc w:val="left"/>
      <w:pPr>
        <w:ind w:left="1506" w:hanging="720"/>
      </w:pPr>
    </w:lvl>
    <w:lvl w:ilvl="4">
      <w:start w:val="1"/>
      <w:numFmt w:val="decimal"/>
      <w:lvlText w:val="%1.%2.%3.%4.%5."/>
      <w:lvlJc w:val="left"/>
      <w:pPr>
        <w:ind w:left="2128" w:hanging="1080"/>
      </w:pPr>
    </w:lvl>
    <w:lvl w:ilvl="5">
      <w:start w:val="1"/>
      <w:numFmt w:val="decimal"/>
      <w:lvlText w:val="%1.%2.%3.%4.%5.%6."/>
      <w:lvlJc w:val="left"/>
      <w:pPr>
        <w:ind w:left="2390" w:hanging="1080"/>
      </w:pPr>
    </w:lvl>
    <w:lvl w:ilvl="6">
      <w:start w:val="1"/>
      <w:numFmt w:val="decimal"/>
      <w:lvlText w:val="%1.%2.%3.%4.%5.%6.%7."/>
      <w:lvlJc w:val="left"/>
      <w:pPr>
        <w:ind w:left="3012" w:hanging="1440"/>
      </w:pPr>
    </w:lvl>
    <w:lvl w:ilvl="7">
      <w:start w:val="1"/>
      <w:numFmt w:val="decimal"/>
      <w:lvlText w:val="%1.%2.%3.%4.%5.%6.%7.%8."/>
      <w:lvlJc w:val="left"/>
      <w:pPr>
        <w:ind w:left="3274" w:hanging="1440"/>
      </w:pPr>
    </w:lvl>
    <w:lvl w:ilvl="8">
      <w:start w:val="1"/>
      <w:numFmt w:val="decimal"/>
      <w:lvlText w:val="%1.%2.%3.%4.%5.%6.%7.%8.%9."/>
      <w:lvlJc w:val="left"/>
      <w:pPr>
        <w:ind w:left="3896" w:hanging="1800"/>
      </w:pPr>
    </w:lvl>
  </w:abstractNum>
  <w:abstractNum w:abstractNumId="4" w15:restartNumberingAfterBreak="0">
    <w:nsid w:val="13EE3C9A"/>
    <w:multiLevelType w:val="multilevel"/>
    <w:tmpl w:val="26281816"/>
    <w:styleLink w:val="WWNum6"/>
    <w:lvl w:ilvl="0">
      <w:start w:val="14"/>
      <w:numFmt w:val="decimal"/>
      <w:lvlText w:val="%1."/>
      <w:lvlJc w:val="left"/>
      <w:pPr>
        <w:ind w:left="107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5" w15:restartNumberingAfterBreak="0">
    <w:nsid w:val="14857137"/>
    <w:multiLevelType w:val="multilevel"/>
    <w:tmpl w:val="14EABC34"/>
    <w:styleLink w:val="WWNum37"/>
    <w:lvl w:ilvl="0">
      <w:start w:val="2"/>
      <w:numFmt w:val="decimal"/>
      <w:lvlText w:val="%1."/>
      <w:lvlJc w:val="left"/>
      <w:pPr>
        <w:ind w:left="360" w:hanging="360"/>
      </w:pPr>
    </w:lvl>
    <w:lvl w:ilvl="1">
      <w:start w:val="1"/>
      <w:numFmt w:val="decimal"/>
      <w:lvlText w:val="%1.%2."/>
      <w:lvlJc w:val="left"/>
      <w:pPr>
        <w:ind w:left="1920" w:hanging="360"/>
      </w:pPr>
      <w:rPr>
        <w:strike w:val="0"/>
        <w:dstrike w:val="0"/>
      </w:rPr>
    </w:lvl>
    <w:lvl w:ilvl="2">
      <w:start w:val="1"/>
      <w:numFmt w:val="decimal"/>
      <w:lvlText w:val="%1.%2.%3."/>
      <w:lvlJc w:val="left"/>
      <w:pPr>
        <w:ind w:left="1713" w:hanging="720"/>
      </w:pPr>
    </w:lvl>
    <w:lvl w:ilvl="3">
      <w:start w:val="1"/>
      <w:numFmt w:val="decimal"/>
      <w:lvlText w:val="%1.%2.%3.%4."/>
      <w:lvlJc w:val="left"/>
      <w:pPr>
        <w:ind w:left="9576" w:hanging="720"/>
      </w:pPr>
    </w:lvl>
    <w:lvl w:ilvl="4">
      <w:start w:val="1"/>
      <w:numFmt w:val="decimal"/>
      <w:lvlText w:val="%1.%2.%3.%4.%5."/>
      <w:lvlJc w:val="left"/>
      <w:pPr>
        <w:ind w:left="12888" w:hanging="1080"/>
      </w:pPr>
    </w:lvl>
    <w:lvl w:ilvl="5">
      <w:start w:val="1"/>
      <w:numFmt w:val="decimal"/>
      <w:lvlText w:val="%1.%2.%3.%4.%5.%6."/>
      <w:lvlJc w:val="left"/>
      <w:pPr>
        <w:ind w:left="15840" w:hanging="1080"/>
      </w:pPr>
    </w:lvl>
    <w:lvl w:ilvl="6">
      <w:start w:val="1"/>
      <w:numFmt w:val="decimal"/>
      <w:lvlText w:val="%1.%2.%3.%4.%5.%6.%7."/>
      <w:lvlJc w:val="left"/>
      <w:pPr>
        <w:ind w:left="18577" w:hanging="1440"/>
      </w:pPr>
    </w:lvl>
    <w:lvl w:ilvl="7">
      <w:start w:val="1"/>
      <w:numFmt w:val="decimal"/>
      <w:lvlText w:val="%1.%2.%3.%4.%5.%6.%7.%8."/>
      <w:lvlJc w:val="left"/>
      <w:pPr>
        <w:ind w:left="18577" w:hanging="1440"/>
      </w:pPr>
    </w:lvl>
    <w:lvl w:ilvl="8">
      <w:start w:val="1"/>
      <w:numFmt w:val="decimal"/>
      <w:lvlText w:val="%1.%2.%3.%4.%5.%6.%7.%8.%9."/>
      <w:lvlJc w:val="left"/>
      <w:pPr>
        <w:ind w:left="18577" w:hanging="1800"/>
      </w:pPr>
    </w:lvl>
  </w:abstractNum>
  <w:abstractNum w:abstractNumId="6" w15:restartNumberingAfterBreak="0">
    <w:nsid w:val="151F0674"/>
    <w:multiLevelType w:val="multilevel"/>
    <w:tmpl w:val="A0903B66"/>
    <w:styleLink w:val="WWNum12"/>
    <w:lvl w:ilvl="0">
      <w:start w:val="1"/>
      <w:numFmt w:val="lowerRoman"/>
      <w:lvlText w:val="(%1)"/>
      <w:lvlJc w:val="right"/>
      <w:pPr>
        <w:ind w:left="1780" w:hanging="360"/>
      </w:pPr>
    </w:lvl>
    <w:lvl w:ilvl="1">
      <w:start w:val="1"/>
      <w:numFmt w:val="lowerLetter"/>
      <w:lvlText w:val="%2."/>
      <w:lvlJc w:val="left"/>
      <w:pPr>
        <w:ind w:left="2500" w:hanging="360"/>
      </w:pPr>
    </w:lvl>
    <w:lvl w:ilvl="2">
      <w:start w:val="1"/>
      <w:numFmt w:val="lowerRoman"/>
      <w:lvlText w:val="%1.%2.%3."/>
      <w:lvlJc w:val="right"/>
      <w:pPr>
        <w:ind w:left="3220" w:hanging="180"/>
      </w:pPr>
    </w:lvl>
    <w:lvl w:ilvl="3">
      <w:start w:val="1"/>
      <w:numFmt w:val="decimal"/>
      <w:lvlText w:val="%1.%2.%3.%4."/>
      <w:lvlJc w:val="left"/>
      <w:pPr>
        <w:ind w:left="3940" w:hanging="360"/>
      </w:pPr>
    </w:lvl>
    <w:lvl w:ilvl="4">
      <w:start w:val="1"/>
      <w:numFmt w:val="lowerLetter"/>
      <w:lvlText w:val="%1.%2.%3.%4.%5."/>
      <w:lvlJc w:val="left"/>
      <w:pPr>
        <w:ind w:left="4660" w:hanging="360"/>
      </w:pPr>
    </w:lvl>
    <w:lvl w:ilvl="5">
      <w:start w:val="1"/>
      <w:numFmt w:val="lowerRoman"/>
      <w:lvlText w:val="%1.%2.%3.%4.%5.%6."/>
      <w:lvlJc w:val="right"/>
      <w:pPr>
        <w:ind w:left="5380" w:hanging="180"/>
      </w:pPr>
    </w:lvl>
    <w:lvl w:ilvl="6">
      <w:start w:val="1"/>
      <w:numFmt w:val="decimal"/>
      <w:lvlText w:val="%1.%2.%3.%4.%5.%6.%7."/>
      <w:lvlJc w:val="left"/>
      <w:pPr>
        <w:ind w:left="6100" w:hanging="360"/>
      </w:pPr>
    </w:lvl>
    <w:lvl w:ilvl="7">
      <w:start w:val="1"/>
      <w:numFmt w:val="lowerLetter"/>
      <w:lvlText w:val="%1.%2.%3.%4.%5.%6.%7.%8."/>
      <w:lvlJc w:val="left"/>
      <w:pPr>
        <w:ind w:left="6820" w:hanging="360"/>
      </w:pPr>
    </w:lvl>
    <w:lvl w:ilvl="8">
      <w:start w:val="1"/>
      <w:numFmt w:val="lowerRoman"/>
      <w:lvlText w:val="%1.%2.%3.%4.%5.%6.%7.%8.%9."/>
      <w:lvlJc w:val="right"/>
      <w:pPr>
        <w:ind w:left="7540" w:hanging="180"/>
      </w:pPr>
    </w:lvl>
  </w:abstractNum>
  <w:abstractNum w:abstractNumId="7" w15:restartNumberingAfterBreak="0">
    <w:nsid w:val="15271EB6"/>
    <w:multiLevelType w:val="multilevel"/>
    <w:tmpl w:val="DAA81EA4"/>
    <w:styleLink w:val="WWNum8"/>
    <w:lvl w:ilvl="0">
      <w:start w:val="1"/>
      <w:numFmt w:val="decimal"/>
      <w:lvlText w:val="%1."/>
      <w:lvlJc w:val="left"/>
      <w:pPr>
        <w:ind w:left="1353"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18FD67D1"/>
    <w:multiLevelType w:val="multilevel"/>
    <w:tmpl w:val="369666BA"/>
    <w:styleLink w:val="WWNum35"/>
    <w:lvl w:ilvl="0">
      <w:start w:val="3"/>
      <w:numFmt w:val="decimal"/>
      <w:lvlText w:val="%1."/>
      <w:lvlJc w:val="left"/>
      <w:pPr>
        <w:ind w:left="360" w:hanging="360"/>
      </w:pPr>
    </w:lvl>
    <w:lvl w:ilvl="1">
      <w:start w:val="1"/>
      <w:numFmt w:val="decimal"/>
      <w:lvlText w:val="%1.%2."/>
      <w:lvlJc w:val="left"/>
      <w:pPr>
        <w:ind w:left="1211"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99105A3"/>
    <w:multiLevelType w:val="multilevel"/>
    <w:tmpl w:val="FDC03E26"/>
    <w:styleLink w:val="WWNum19"/>
    <w:lvl w:ilvl="0">
      <w:start w:val="6"/>
      <w:numFmt w:val="decimal"/>
      <w:lvlText w:val="%1."/>
      <w:lvlJc w:val="left"/>
      <w:pPr>
        <w:ind w:left="540" w:hanging="540"/>
      </w:pPr>
    </w:lvl>
    <w:lvl w:ilvl="1">
      <w:start w:val="6"/>
      <w:numFmt w:val="decimal"/>
      <w:lvlText w:val="%1.%2."/>
      <w:lvlJc w:val="left"/>
      <w:pPr>
        <w:ind w:left="757" w:hanging="540"/>
      </w:pPr>
      <w:rPr>
        <w:color w:val="00000A"/>
      </w:rPr>
    </w:lvl>
    <w:lvl w:ilvl="2">
      <w:start w:val="2"/>
      <w:numFmt w:val="decimal"/>
      <w:lvlText w:val="%1.%2.%3."/>
      <w:lvlJc w:val="left"/>
      <w:pPr>
        <w:ind w:left="1154" w:hanging="720"/>
      </w:pPr>
    </w:lvl>
    <w:lvl w:ilvl="3">
      <w:start w:val="1"/>
      <w:numFmt w:val="decimal"/>
      <w:lvlText w:val="%1.%2.%3.%4."/>
      <w:lvlJc w:val="left"/>
      <w:pPr>
        <w:ind w:left="1371" w:hanging="720"/>
      </w:pPr>
    </w:lvl>
    <w:lvl w:ilvl="4">
      <w:start w:val="1"/>
      <w:numFmt w:val="decimal"/>
      <w:lvlText w:val="%1.%2.%3.%4.%5."/>
      <w:lvlJc w:val="left"/>
      <w:pPr>
        <w:ind w:left="1948" w:hanging="1080"/>
      </w:pPr>
    </w:lvl>
    <w:lvl w:ilvl="5">
      <w:start w:val="1"/>
      <w:numFmt w:val="decimal"/>
      <w:lvlText w:val="%1.%2.%3.%4.%5.%6."/>
      <w:lvlJc w:val="left"/>
      <w:pPr>
        <w:ind w:left="2165" w:hanging="1080"/>
      </w:pPr>
    </w:lvl>
    <w:lvl w:ilvl="6">
      <w:start w:val="1"/>
      <w:numFmt w:val="decimal"/>
      <w:lvlText w:val="%1.%2.%3.%4.%5.%6.%7."/>
      <w:lvlJc w:val="left"/>
      <w:pPr>
        <w:ind w:left="2742" w:hanging="1440"/>
      </w:pPr>
    </w:lvl>
    <w:lvl w:ilvl="7">
      <w:start w:val="1"/>
      <w:numFmt w:val="decimal"/>
      <w:lvlText w:val="%1.%2.%3.%4.%5.%6.%7.%8."/>
      <w:lvlJc w:val="left"/>
      <w:pPr>
        <w:ind w:left="2959" w:hanging="1440"/>
      </w:pPr>
    </w:lvl>
    <w:lvl w:ilvl="8">
      <w:start w:val="1"/>
      <w:numFmt w:val="decimal"/>
      <w:lvlText w:val="%1.%2.%3.%4.%5.%6.%7.%8.%9."/>
      <w:lvlJc w:val="left"/>
      <w:pPr>
        <w:ind w:left="3536" w:hanging="1800"/>
      </w:pPr>
    </w:lvl>
  </w:abstractNum>
  <w:abstractNum w:abstractNumId="10" w15:restartNumberingAfterBreak="0">
    <w:nsid w:val="1D1B49B6"/>
    <w:multiLevelType w:val="multilevel"/>
    <w:tmpl w:val="095C72C8"/>
    <w:styleLink w:val="WWNum24"/>
    <w:lvl w:ilvl="0">
      <w:start w:val="1"/>
      <w:numFmt w:val="lowerLetter"/>
      <w:lvlText w:val="%1)"/>
      <w:lvlJc w:val="left"/>
      <w:pPr>
        <w:ind w:left="2052" w:hanging="360"/>
      </w:pPr>
    </w:lvl>
    <w:lvl w:ilvl="1">
      <w:numFmt w:val="bullet"/>
      <w:lvlText w:val=""/>
      <w:lvlJc w:val="left"/>
      <w:pPr>
        <w:ind w:left="2772" w:hanging="360"/>
      </w:pPr>
    </w:lvl>
    <w:lvl w:ilvl="2">
      <w:start w:val="1"/>
      <w:numFmt w:val="lowerRoman"/>
      <w:lvlText w:val="%1.%2.%3."/>
      <w:lvlJc w:val="right"/>
      <w:pPr>
        <w:ind w:left="3492" w:hanging="180"/>
      </w:pPr>
    </w:lvl>
    <w:lvl w:ilvl="3">
      <w:start w:val="1"/>
      <w:numFmt w:val="decimal"/>
      <w:lvlText w:val="%1.%2.%3.%4."/>
      <w:lvlJc w:val="left"/>
      <w:pPr>
        <w:ind w:left="4212" w:hanging="360"/>
      </w:pPr>
    </w:lvl>
    <w:lvl w:ilvl="4">
      <w:start w:val="1"/>
      <w:numFmt w:val="lowerLetter"/>
      <w:lvlText w:val="%1.%2.%3.%4.%5."/>
      <w:lvlJc w:val="left"/>
      <w:pPr>
        <w:ind w:left="4932" w:hanging="360"/>
      </w:pPr>
    </w:lvl>
    <w:lvl w:ilvl="5">
      <w:start w:val="1"/>
      <w:numFmt w:val="lowerRoman"/>
      <w:lvlText w:val="%1.%2.%3.%4.%5.%6."/>
      <w:lvlJc w:val="right"/>
      <w:pPr>
        <w:ind w:left="5652" w:hanging="180"/>
      </w:pPr>
    </w:lvl>
    <w:lvl w:ilvl="6">
      <w:start w:val="1"/>
      <w:numFmt w:val="decimal"/>
      <w:lvlText w:val="%1.%2.%3.%4.%5.%6.%7."/>
      <w:lvlJc w:val="left"/>
      <w:pPr>
        <w:ind w:left="6372" w:hanging="360"/>
      </w:pPr>
    </w:lvl>
    <w:lvl w:ilvl="7">
      <w:start w:val="1"/>
      <w:numFmt w:val="lowerLetter"/>
      <w:lvlText w:val="%1.%2.%3.%4.%5.%6.%7.%8."/>
      <w:lvlJc w:val="left"/>
      <w:pPr>
        <w:ind w:left="7092" w:hanging="360"/>
      </w:pPr>
    </w:lvl>
    <w:lvl w:ilvl="8">
      <w:start w:val="1"/>
      <w:numFmt w:val="lowerRoman"/>
      <w:lvlText w:val="%1.%2.%3.%4.%5.%6.%7.%8.%9."/>
      <w:lvlJc w:val="right"/>
      <w:pPr>
        <w:ind w:left="7812" w:hanging="180"/>
      </w:pPr>
    </w:lvl>
  </w:abstractNum>
  <w:abstractNum w:abstractNumId="11" w15:restartNumberingAfterBreak="0">
    <w:nsid w:val="1D241950"/>
    <w:multiLevelType w:val="multilevel"/>
    <w:tmpl w:val="7D42EE90"/>
    <w:styleLink w:val="WWNum22"/>
    <w:lvl w:ilvl="0">
      <w:start w:val="9"/>
      <w:numFmt w:val="decimal"/>
      <w:lvlText w:val="%1."/>
      <w:lvlJc w:val="left"/>
      <w:pPr>
        <w:ind w:left="540" w:hanging="540"/>
      </w:pPr>
    </w:lvl>
    <w:lvl w:ilvl="1">
      <w:start w:val="5"/>
      <w:numFmt w:val="decimal"/>
      <w:lvlText w:val="%1.%2."/>
      <w:lvlJc w:val="left"/>
      <w:pPr>
        <w:ind w:left="735" w:hanging="540"/>
      </w:pPr>
    </w:lvl>
    <w:lvl w:ilvl="2">
      <w:start w:val="1"/>
      <w:numFmt w:val="decimal"/>
      <w:lvlText w:val="%1.%2.%3."/>
      <w:lvlJc w:val="left"/>
      <w:pPr>
        <w:ind w:left="1110" w:hanging="720"/>
      </w:pPr>
    </w:lvl>
    <w:lvl w:ilvl="3">
      <w:start w:val="1"/>
      <w:numFmt w:val="decimal"/>
      <w:lvlText w:val="%1.%2.%3.%4."/>
      <w:lvlJc w:val="left"/>
      <w:pPr>
        <w:ind w:left="1305" w:hanging="720"/>
      </w:pPr>
    </w:lvl>
    <w:lvl w:ilvl="4">
      <w:start w:val="1"/>
      <w:numFmt w:val="decimal"/>
      <w:lvlText w:val="%1.%2.%3.%4.%5."/>
      <w:lvlJc w:val="left"/>
      <w:pPr>
        <w:ind w:left="1860" w:hanging="1080"/>
      </w:pPr>
    </w:lvl>
    <w:lvl w:ilvl="5">
      <w:start w:val="1"/>
      <w:numFmt w:val="decimal"/>
      <w:lvlText w:val="%1.%2.%3.%4.%5.%6."/>
      <w:lvlJc w:val="left"/>
      <w:pPr>
        <w:ind w:left="2055" w:hanging="1080"/>
      </w:pPr>
    </w:lvl>
    <w:lvl w:ilvl="6">
      <w:start w:val="1"/>
      <w:numFmt w:val="decimal"/>
      <w:lvlText w:val="%1.%2.%3.%4.%5.%6.%7."/>
      <w:lvlJc w:val="left"/>
      <w:pPr>
        <w:ind w:left="2610" w:hanging="1440"/>
      </w:pPr>
    </w:lvl>
    <w:lvl w:ilvl="7">
      <w:start w:val="1"/>
      <w:numFmt w:val="decimal"/>
      <w:lvlText w:val="%1.%2.%3.%4.%5.%6.%7.%8."/>
      <w:lvlJc w:val="left"/>
      <w:pPr>
        <w:ind w:left="2805" w:hanging="1440"/>
      </w:pPr>
    </w:lvl>
    <w:lvl w:ilvl="8">
      <w:start w:val="1"/>
      <w:numFmt w:val="decimal"/>
      <w:lvlText w:val="%1.%2.%3.%4.%5.%6.%7.%8.%9."/>
      <w:lvlJc w:val="left"/>
      <w:pPr>
        <w:ind w:left="3360" w:hanging="1800"/>
      </w:pPr>
    </w:lvl>
  </w:abstractNum>
  <w:abstractNum w:abstractNumId="12" w15:restartNumberingAfterBreak="0">
    <w:nsid w:val="1D690768"/>
    <w:multiLevelType w:val="multilevel"/>
    <w:tmpl w:val="A0567554"/>
    <w:styleLink w:val="WWNum11"/>
    <w:lvl w:ilvl="0">
      <w:start w:val="1"/>
      <w:numFmt w:val="decimal"/>
      <w:lvlText w:val="3.2.%1."/>
      <w:lvlJc w:val="left"/>
      <w:pPr>
        <w:ind w:left="720" w:hanging="360"/>
      </w:pPr>
      <w:rPr>
        <w:rFonts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3" w15:restartNumberingAfterBreak="0">
    <w:nsid w:val="1DF60FBF"/>
    <w:multiLevelType w:val="multilevel"/>
    <w:tmpl w:val="6496269E"/>
    <w:styleLink w:val="WWNum45"/>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1E3B76C5"/>
    <w:multiLevelType w:val="multilevel"/>
    <w:tmpl w:val="78D03846"/>
    <w:styleLink w:val="WWNum43"/>
    <w:lvl w:ilvl="0">
      <w:start w:val="5"/>
      <w:numFmt w:val="decimal"/>
      <w:lvlText w:val="%1."/>
      <w:lvlJc w:val="left"/>
      <w:pPr>
        <w:ind w:left="360" w:hanging="360"/>
      </w:pPr>
    </w:lvl>
    <w:lvl w:ilvl="1">
      <w:start w:val="1"/>
      <w:numFmt w:val="decimal"/>
      <w:lvlText w:val="%1.%2."/>
      <w:lvlJc w:val="left"/>
      <w:pPr>
        <w:ind w:left="1078" w:hanging="360"/>
      </w:pPr>
    </w:lvl>
    <w:lvl w:ilvl="2">
      <w:start w:val="1"/>
      <w:numFmt w:val="decimal"/>
      <w:lvlText w:val="%1.%2.%3."/>
      <w:lvlJc w:val="left"/>
      <w:pPr>
        <w:ind w:left="2156" w:hanging="720"/>
      </w:pPr>
    </w:lvl>
    <w:lvl w:ilvl="3">
      <w:start w:val="1"/>
      <w:numFmt w:val="decimal"/>
      <w:lvlText w:val="%1.%2.%3.%4."/>
      <w:lvlJc w:val="left"/>
      <w:pPr>
        <w:ind w:left="2874" w:hanging="720"/>
      </w:pPr>
    </w:lvl>
    <w:lvl w:ilvl="4">
      <w:start w:val="1"/>
      <w:numFmt w:val="decimal"/>
      <w:lvlText w:val="%1.%2.%3.%4.%5."/>
      <w:lvlJc w:val="left"/>
      <w:pPr>
        <w:ind w:left="3952" w:hanging="1080"/>
      </w:pPr>
    </w:lvl>
    <w:lvl w:ilvl="5">
      <w:start w:val="1"/>
      <w:numFmt w:val="decimal"/>
      <w:lvlText w:val="%1.%2.%3.%4.%5.%6."/>
      <w:lvlJc w:val="left"/>
      <w:pPr>
        <w:ind w:left="4670" w:hanging="1080"/>
      </w:pPr>
    </w:lvl>
    <w:lvl w:ilvl="6">
      <w:start w:val="1"/>
      <w:numFmt w:val="decimal"/>
      <w:lvlText w:val="%1.%2.%3.%4.%5.%6.%7."/>
      <w:lvlJc w:val="left"/>
      <w:pPr>
        <w:ind w:left="5748" w:hanging="1440"/>
      </w:pPr>
    </w:lvl>
    <w:lvl w:ilvl="7">
      <w:start w:val="1"/>
      <w:numFmt w:val="decimal"/>
      <w:lvlText w:val="%1.%2.%3.%4.%5.%6.%7.%8."/>
      <w:lvlJc w:val="left"/>
      <w:pPr>
        <w:ind w:left="6466" w:hanging="1440"/>
      </w:pPr>
    </w:lvl>
    <w:lvl w:ilvl="8">
      <w:start w:val="1"/>
      <w:numFmt w:val="decimal"/>
      <w:lvlText w:val="%1.%2.%3.%4.%5.%6.%7.%8.%9."/>
      <w:lvlJc w:val="left"/>
      <w:pPr>
        <w:ind w:left="7544" w:hanging="1800"/>
      </w:pPr>
    </w:lvl>
  </w:abstractNum>
  <w:abstractNum w:abstractNumId="15" w15:restartNumberingAfterBreak="0">
    <w:nsid w:val="1F652363"/>
    <w:multiLevelType w:val="multilevel"/>
    <w:tmpl w:val="8F66D88E"/>
    <w:styleLink w:val="WWNum13"/>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1A31F26"/>
    <w:multiLevelType w:val="multilevel"/>
    <w:tmpl w:val="47C47E5C"/>
    <w:styleLink w:val="WWNum21"/>
    <w:lvl w:ilvl="0">
      <w:start w:val="1"/>
      <w:numFmt w:val="decimal"/>
      <w:lvlText w:val="8.2.%1."/>
      <w:lvlJc w:val="left"/>
      <w:pPr>
        <w:ind w:left="720" w:hanging="360"/>
      </w:pPr>
      <w:rPr>
        <w:rFonts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7" w15:restartNumberingAfterBreak="0">
    <w:nsid w:val="249236B9"/>
    <w:multiLevelType w:val="multilevel"/>
    <w:tmpl w:val="2B24818E"/>
    <w:styleLink w:val="WWNum49"/>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280"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8" w15:restartNumberingAfterBreak="0">
    <w:nsid w:val="27FC2DBD"/>
    <w:multiLevelType w:val="multilevel"/>
    <w:tmpl w:val="BE60F394"/>
    <w:styleLink w:val="WWNum15"/>
    <w:lvl w:ilvl="0">
      <w:start w:val="5"/>
      <w:numFmt w:val="decimal"/>
      <w:lvlText w:val="%1."/>
      <w:lvlJc w:val="left"/>
      <w:pPr>
        <w:ind w:left="660" w:hanging="660"/>
      </w:pPr>
      <w:rPr>
        <w:color w:val="0070C0"/>
      </w:rPr>
    </w:lvl>
    <w:lvl w:ilvl="1">
      <w:start w:val="14"/>
      <w:numFmt w:val="decimal"/>
      <w:lvlText w:val="%1.%2."/>
      <w:lvlJc w:val="left"/>
      <w:pPr>
        <w:ind w:left="900" w:hanging="660"/>
      </w:pPr>
      <w:rPr>
        <w:color w:val="0070C0"/>
      </w:rPr>
    </w:lvl>
    <w:lvl w:ilvl="2">
      <w:start w:val="1"/>
      <w:numFmt w:val="decimal"/>
      <w:lvlText w:val="%1.%2.%3."/>
      <w:lvlJc w:val="left"/>
      <w:pPr>
        <w:ind w:left="1200" w:hanging="720"/>
      </w:pPr>
      <w:rPr>
        <w:color w:val="000000"/>
      </w:rPr>
    </w:lvl>
    <w:lvl w:ilvl="3">
      <w:start w:val="1"/>
      <w:numFmt w:val="decimal"/>
      <w:lvlText w:val="%1.%2.%3.%4."/>
      <w:lvlJc w:val="left"/>
      <w:pPr>
        <w:ind w:left="1440" w:hanging="720"/>
      </w:pPr>
      <w:rPr>
        <w:color w:val="0070C0"/>
      </w:rPr>
    </w:lvl>
    <w:lvl w:ilvl="4">
      <w:start w:val="1"/>
      <w:numFmt w:val="decimal"/>
      <w:lvlText w:val="%1.%2.%3.%4.%5."/>
      <w:lvlJc w:val="left"/>
      <w:pPr>
        <w:ind w:left="2040" w:hanging="1080"/>
      </w:pPr>
      <w:rPr>
        <w:color w:val="0070C0"/>
      </w:rPr>
    </w:lvl>
    <w:lvl w:ilvl="5">
      <w:start w:val="1"/>
      <w:numFmt w:val="decimal"/>
      <w:lvlText w:val="%1.%2.%3.%4.%5.%6."/>
      <w:lvlJc w:val="left"/>
      <w:pPr>
        <w:ind w:left="2280" w:hanging="1080"/>
      </w:pPr>
      <w:rPr>
        <w:color w:val="0070C0"/>
      </w:rPr>
    </w:lvl>
    <w:lvl w:ilvl="6">
      <w:start w:val="1"/>
      <w:numFmt w:val="decimal"/>
      <w:lvlText w:val="%1.%2.%3.%4.%5.%6.%7."/>
      <w:lvlJc w:val="left"/>
      <w:pPr>
        <w:ind w:left="2880" w:hanging="1440"/>
      </w:pPr>
      <w:rPr>
        <w:color w:val="0070C0"/>
      </w:rPr>
    </w:lvl>
    <w:lvl w:ilvl="7">
      <w:start w:val="1"/>
      <w:numFmt w:val="decimal"/>
      <w:lvlText w:val="%1.%2.%3.%4.%5.%6.%7.%8."/>
      <w:lvlJc w:val="left"/>
      <w:pPr>
        <w:ind w:left="3120" w:hanging="1440"/>
      </w:pPr>
      <w:rPr>
        <w:color w:val="0070C0"/>
      </w:rPr>
    </w:lvl>
    <w:lvl w:ilvl="8">
      <w:start w:val="1"/>
      <w:numFmt w:val="decimal"/>
      <w:lvlText w:val="%1.%2.%3.%4.%5.%6.%7.%8.%9."/>
      <w:lvlJc w:val="left"/>
      <w:pPr>
        <w:ind w:left="3720" w:hanging="1800"/>
      </w:pPr>
      <w:rPr>
        <w:color w:val="0070C0"/>
      </w:rPr>
    </w:lvl>
  </w:abstractNum>
  <w:abstractNum w:abstractNumId="19" w15:restartNumberingAfterBreak="0">
    <w:nsid w:val="28655A94"/>
    <w:multiLevelType w:val="multilevel"/>
    <w:tmpl w:val="D2AE00FC"/>
    <w:lvl w:ilvl="0">
      <w:start w:val="26"/>
      <w:numFmt w:val="decimal"/>
      <w:lvlText w:val="%1."/>
      <w:lvlJc w:val="left"/>
      <w:pPr>
        <w:ind w:left="720" w:hanging="360"/>
      </w:pPr>
    </w:lvl>
    <w:lvl w:ilvl="1">
      <w:start w:val="1"/>
      <w:numFmt w:val="decimal"/>
      <w:lvlText w:val="%1.%2."/>
      <w:lvlJc w:val="left"/>
      <w:pPr>
        <w:ind w:left="1080" w:hanging="360"/>
      </w:pPr>
      <w:rPr>
        <w:b/>
        <w:bCs/>
        <w:color w:val="000000" w:themeColor="text1"/>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0" w15:restartNumberingAfterBreak="0">
    <w:nsid w:val="2B6325E8"/>
    <w:multiLevelType w:val="multilevel"/>
    <w:tmpl w:val="D93A417A"/>
    <w:styleLink w:val="WWNum27"/>
    <w:lvl w:ilvl="0">
      <w:start w:val="1"/>
      <w:numFmt w:val="decimal"/>
      <w:lvlText w:val="12.3.%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1" w15:restartNumberingAfterBreak="0">
    <w:nsid w:val="302070AE"/>
    <w:multiLevelType w:val="multilevel"/>
    <w:tmpl w:val="2F183508"/>
    <w:styleLink w:val="WWNum17"/>
    <w:lvl w:ilvl="0">
      <w:start w:val="5"/>
      <w:numFmt w:val="decimal"/>
      <w:lvlText w:val="%1."/>
      <w:lvlJc w:val="left"/>
      <w:pPr>
        <w:ind w:left="660" w:hanging="660"/>
      </w:pPr>
    </w:lvl>
    <w:lvl w:ilvl="1">
      <w:start w:val="32"/>
      <w:numFmt w:val="decimal"/>
      <w:lvlText w:val="%1.%2."/>
      <w:lvlJc w:val="left"/>
      <w:pPr>
        <w:ind w:left="870" w:hanging="660"/>
      </w:pPr>
    </w:lvl>
    <w:lvl w:ilvl="2">
      <w:start w:val="2"/>
      <w:numFmt w:val="decimal"/>
      <w:lvlText w:val="%1.%2.%3."/>
      <w:lvlJc w:val="left"/>
      <w:pPr>
        <w:ind w:left="1140" w:hanging="720"/>
      </w:pPr>
    </w:lvl>
    <w:lvl w:ilvl="3">
      <w:start w:val="1"/>
      <w:numFmt w:val="decimal"/>
      <w:lvlText w:val="%1.%2.%3.%4."/>
      <w:lvlJc w:val="left"/>
      <w:pPr>
        <w:ind w:left="1350" w:hanging="720"/>
      </w:pPr>
    </w:lvl>
    <w:lvl w:ilvl="4">
      <w:start w:val="1"/>
      <w:numFmt w:val="decimal"/>
      <w:lvlText w:val="%1.%2.%3.%4.%5."/>
      <w:lvlJc w:val="left"/>
      <w:pPr>
        <w:ind w:left="1920" w:hanging="1080"/>
      </w:pPr>
    </w:lvl>
    <w:lvl w:ilvl="5">
      <w:start w:val="1"/>
      <w:numFmt w:val="decimal"/>
      <w:lvlText w:val="%1.%2.%3.%4.%5.%6."/>
      <w:lvlJc w:val="left"/>
      <w:pPr>
        <w:ind w:left="2130" w:hanging="1080"/>
      </w:pPr>
    </w:lvl>
    <w:lvl w:ilvl="6">
      <w:start w:val="1"/>
      <w:numFmt w:val="decimal"/>
      <w:lvlText w:val="%1.%2.%3.%4.%5.%6.%7."/>
      <w:lvlJc w:val="left"/>
      <w:pPr>
        <w:ind w:left="2700" w:hanging="1440"/>
      </w:pPr>
    </w:lvl>
    <w:lvl w:ilvl="7">
      <w:start w:val="1"/>
      <w:numFmt w:val="decimal"/>
      <w:lvlText w:val="%1.%2.%3.%4.%5.%6.%7.%8."/>
      <w:lvlJc w:val="left"/>
      <w:pPr>
        <w:ind w:left="2910" w:hanging="1440"/>
      </w:pPr>
    </w:lvl>
    <w:lvl w:ilvl="8">
      <w:start w:val="1"/>
      <w:numFmt w:val="decimal"/>
      <w:lvlText w:val="%1.%2.%3.%4.%5.%6.%7.%8.%9."/>
      <w:lvlJc w:val="left"/>
      <w:pPr>
        <w:ind w:left="3480" w:hanging="1800"/>
      </w:pPr>
    </w:lvl>
  </w:abstractNum>
  <w:abstractNum w:abstractNumId="22" w15:restartNumberingAfterBreak="0">
    <w:nsid w:val="3953618B"/>
    <w:multiLevelType w:val="multilevel"/>
    <w:tmpl w:val="94CAAAE0"/>
    <w:styleLink w:val="WWNum40"/>
    <w:lvl w:ilvl="0">
      <w:start w:val="1"/>
      <w:numFmt w:val="decimal"/>
      <w:lvlText w:val="%1."/>
      <w:lvlJc w:val="left"/>
      <w:pPr>
        <w:ind w:left="1084" w:hanging="360"/>
      </w:pPr>
    </w:lvl>
    <w:lvl w:ilvl="1">
      <w:start w:val="1"/>
      <w:numFmt w:val="lowerLetter"/>
      <w:lvlText w:val="%2."/>
      <w:lvlJc w:val="left"/>
      <w:pPr>
        <w:ind w:left="1804" w:hanging="360"/>
      </w:pPr>
    </w:lvl>
    <w:lvl w:ilvl="2">
      <w:start w:val="1"/>
      <w:numFmt w:val="lowerRoman"/>
      <w:lvlText w:val="%1.%2.%3."/>
      <w:lvlJc w:val="right"/>
      <w:pPr>
        <w:ind w:left="2524" w:hanging="180"/>
      </w:pPr>
    </w:lvl>
    <w:lvl w:ilvl="3">
      <w:start w:val="1"/>
      <w:numFmt w:val="decimal"/>
      <w:lvlText w:val="%1.%2.%3.%4."/>
      <w:lvlJc w:val="left"/>
      <w:pPr>
        <w:ind w:left="3244" w:hanging="360"/>
      </w:pPr>
    </w:lvl>
    <w:lvl w:ilvl="4">
      <w:start w:val="1"/>
      <w:numFmt w:val="lowerLetter"/>
      <w:lvlText w:val="%1.%2.%3.%4.%5."/>
      <w:lvlJc w:val="left"/>
      <w:pPr>
        <w:ind w:left="3964" w:hanging="360"/>
      </w:pPr>
    </w:lvl>
    <w:lvl w:ilvl="5">
      <w:start w:val="1"/>
      <w:numFmt w:val="lowerRoman"/>
      <w:lvlText w:val="%1.%2.%3.%4.%5.%6."/>
      <w:lvlJc w:val="right"/>
      <w:pPr>
        <w:ind w:left="4684" w:hanging="180"/>
      </w:pPr>
    </w:lvl>
    <w:lvl w:ilvl="6">
      <w:start w:val="1"/>
      <w:numFmt w:val="decimal"/>
      <w:lvlText w:val="%1.%2.%3.%4.%5.%6.%7."/>
      <w:lvlJc w:val="left"/>
      <w:pPr>
        <w:ind w:left="5404" w:hanging="360"/>
      </w:pPr>
    </w:lvl>
    <w:lvl w:ilvl="7">
      <w:start w:val="1"/>
      <w:numFmt w:val="lowerLetter"/>
      <w:lvlText w:val="%1.%2.%3.%4.%5.%6.%7.%8."/>
      <w:lvlJc w:val="left"/>
      <w:pPr>
        <w:ind w:left="6124" w:hanging="360"/>
      </w:pPr>
    </w:lvl>
    <w:lvl w:ilvl="8">
      <w:start w:val="1"/>
      <w:numFmt w:val="lowerRoman"/>
      <w:lvlText w:val="%1.%2.%3.%4.%5.%6.%7.%8.%9."/>
      <w:lvlJc w:val="right"/>
      <w:pPr>
        <w:ind w:left="6844" w:hanging="180"/>
      </w:pPr>
    </w:lvl>
  </w:abstractNum>
  <w:abstractNum w:abstractNumId="23" w15:restartNumberingAfterBreak="0">
    <w:nsid w:val="3A74363C"/>
    <w:multiLevelType w:val="multilevel"/>
    <w:tmpl w:val="AC98C602"/>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3C716C69"/>
    <w:multiLevelType w:val="multilevel"/>
    <w:tmpl w:val="830AB5C8"/>
    <w:styleLink w:val="WWNum47"/>
    <w:lvl w:ilvl="0">
      <w:start w:val="6"/>
      <w:numFmt w:val="decimal"/>
      <w:lvlText w:val="%1."/>
      <w:lvlJc w:val="left"/>
      <w:pPr>
        <w:ind w:left="360" w:hanging="360"/>
      </w:pPr>
    </w:lvl>
    <w:lvl w:ilvl="1">
      <w:start w:val="1"/>
      <w:numFmt w:val="decimal"/>
      <w:lvlText w:val="%1.%2."/>
      <w:lvlJc w:val="left"/>
      <w:pPr>
        <w:ind w:left="1637"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5" w15:restartNumberingAfterBreak="0">
    <w:nsid w:val="3DA93905"/>
    <w:multiLevelType w:val="multilevel"/>
    <w:tmpl w:val="84F41D06"/>
    <w:styleLink w:val="Outline"/>
    <w:lvl w:ilvl="0">
      <w:start w:val="1"/>
      <w:numFmt w:val="decimal"/>
      <w:lvlText w:val="6.%1."/>
      <w:lvlJc w:val="left"/>
      <w:pPr>
        <w:ind w:left="720" w:hanging="578"/>
      </w:pPr>
      <w:rPr>
        <w:rFonts w:cs="Times New Roman"/>
      </w:rPr>
    </w:lvl>
    <w:lvl w:ilvl="1">
      <w:start w:val="1"/>
      <w:numFmt w:val="decimal"/>
      <w:lvlText w:val="%1.%2."/>
      <w:lvlJc w:val="left"/>
      <w:pPr>
        <w:ind w:left="18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6" w15:restartNumberingAfterBreak="0">
    <w:nsid w:val="428E0155"/>
    <w:multiLevelType w:val="multilevel"/>
    <w:tmpl w:val="7F405A56"/>
    <w:styleLink w:val="WWNum25"/>
    <w:lvl w:ilvl="0">
      <w:start w:val="1"/>
      <w:numFmt w:val="lowerRoman"/>
      <w:lvlText w:val="(%1)"/>
      <w:lvlJc w:val="left"/>
      <w:pPr>
        <w:ind w:left="1320" w:hanging="720"/>
      </w:pPr>
    </w:lvl>
    <w:lvl w:ilvl="1">
      <w:start w:val="1"/>
      <w:numFmt w:val="lowerLetter"/>
      <w:lvlText w:val="%2."/>
      <w:lvlJc w:val="left"/>
      <w:pPr>
        <w:ind w:left="1680" w:hanging="360"/>
      </w:pPr>
    </w:lvl>
    <w:lvl w:ilvl="2">
      <w:start w:val="1"/>
      <w:numFmt w:val="lowerRoman"/>
      <w:lvlText w:val="%1.%2.%3."/>
      <w:lvlJc w:val="right"/>
      <w:pPr>
        <w:ind w:left="2400" w:hanging="180"/>
      </w:pPr>
    </w:lvl>
    <w:lvl w:ilvl="3">
      <w:start w:val="1"/>
      <w:numFmt w:val="decimal"/>
      <w:lvlText w:val="%1.%2.%3.%4."/>
      <w:lvlJc w:val="left"/>
      <w:pPr>
        <w:ind w:left="3120" w:hanging="360"/>
      </w:pPr>
    </w:lvl>
    <w:lvl w:ilvl="4">
      <w:start w:val="1"/>
      <w:numFmt w:val="lowerLetter"/>
      <w:lvlText w:val="%1.%2.%3.%4.%5."/>
      <w:lvlJc w:val="left"/>
      <w:pPr>
        <w:ind w:left="3840" w:hanging="360"/>
      </w:pPr>
    </w:lvl>
    <w:lvl w:ilvl="5">
      <w:start w:val="1"/>
      <w:numFmt w:val="lowerRoman"/>
      <w:lvlText w:val="%1.%2.%3.%4.%5.%6."/>
      <w:lvlJc w:val="right"/>
      <w:pPr>
        <w:ind w:left="4560" w:hanging="180"/>
      </w:pPr>
    </w:lvl>
    <w:lvl w:ilvl="6">
      <w:start w:val="1"/>
      <w:numFmt w:val="decimal"/>
      <w:lvlText w:val="%1.%2.%3.%4.%5.%6.%7."/>
      <w:lvlJc w:val="left"/>
      <w:pPr>
        <w:ind w:left="5280" w:hanging="360"/>
      </w:pPr>
    </w:lvl>
    <w:lvl w:ilvl="7">
      <w:start w:val="1"/>
      <w:numFmt w:val="lowerLetter"/>
      <w:lvlText w:val="%1.%2.%3.%4.%5.%6.%7.%8."/>
      <w:lvlJc w:val="left"/>
      <w:pPr>
        <w:ind w:left="6000" w:hanging="360"/>
      </w:pPr>
    </w:lvl>
    <w:lvl w:ilvl="8">
      <w:start w:val="1"/>
      <w:numFmt w:val="lowerRoman"/>
      <w:lvlText w:val="%1.%2.%3.%4.%5.%6.%7.%8.%9."/>
      <w:lvlJc w:val="right"/>
      <w:pPr>
        <w:ind w:left="6720" w:hanging="180"/>
      </w:pPr>
    </w:lvl>
  </w:abstractNum>
  <w:abstractNum w:abstractNumId="27" w15:restartNumberingAfterBreak="0">
    <w:nsid w:val="42E474A9"/>
    <w:multiLevelType w:val="multilevel"/>
    <w:tmpl w:val="7B0033E4"/>
    <w:styleLink w:val="WWNum48"/>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1.%2.%3."/>
      <w:lvlJc w:val="right"/>
      <w:pPr>
        <w:ind w:left="2505" w:hanging="180"/>
      </w:pPr>
    </w:lvl>
    <w:lvl w:ilvl="3">
      <w:start w:val="1"/>
      <w:numFmt w:val="decimal"/>
      <w:lvlText w:val="%1.%2.%3.%4."/>
      <w:lvlJc w:val="left"/>
      <w:pPr>
        <w:ind w:left="3225" w:hanging="360"/>
      </w:pPr>
    </w:lvl>
    <w:lvl w:ilvl="4">
      <w:start w:val="1"/>
      <w:numFmt w:val="lowerLetter"/>
      <w:lvlText w:val="%1.%2.%3.%4.%5."/>
      <w:lvlJc w:val="left"/>
      <w:pPr>
        <w:ind w:left="3945" w:hanging="360"/>
      </w:pPr>
    </w:lvl>
    <w:lvl w:ilvl="5">
      <w:start w:val="1"/>
      <w:numFmt w:val="lowerRoman"/>
      <w:lvlText w:val="%1.%2.%3.%4.%5.%6."/>
      <w:lvlJc w:val="right"/>
      <w:pPr>
        <w:ind w:left="4665" w:hanging="180"/>
      </w:pPr>
    </w:lvl>
    <w:lvl w:ilvl="6">
      <w:start w:val="1"/>
      <w:numFmt w:val="decimal"/>
      <w:lvlText w:val="%1.%2.%3.%4.%5.%6.%7."/>
      <w:lvlJc w:val="left"/>
      <w:pPr>
        <w:ind w:left="5385" w:hanging="360"/>
      </w:pPr>
    </w:lvl>
    <w:lvl w:ilvl="7">
      <w:start w:val="1"/>
      <w:numFmt w:val="lowerLetter"/>
      <w:lvlText w:val="%1.%2.%3.%4.%5.%6.%7.%8."/>
      <w:lvlJc w:val="left"/>
      <w:pPr>
        <w:ind w:left="6105" w:hanging="360"/>
      </w:pPr>
    </w:lvl>
    <w:lvl w:ilvl="8">
      <w:start w:val="1"/>
      <w:numFmt w:val="lowerRoman"/>
      <w:lvlText w:val="%1.%2.%3.%4.%5.%6.%7.%8.%9."/>
      <w:lvlJc w:val="right"/>
      <w:pPr>
        <w:ind w:left="6825" w:hanging="180"/>
      </w:pPr>
    </w:lvl>
  </w:abstractNum>
  <w:abstractNum w:abstractNumId="28" w15:restartNumberingAfterBreak="0">
    <w:nsid w:val="46347A60"/>
    <w:multiLevelType w:val="multilevel"/>
    <w:tmpl w:val="E990E362"/>
    <w:styleLink w:val="WWNum3"/>
    <w:lvl w:ilvl="0">
      <w:start w:val="1"/>
      <w:numFmt w:val="decimal"/>
      <w:lvlText w:val="%1."/>
      <w:lvlJc w:val="left"/>
      <w:pPr>
        <w:ind w:left="720" w:firstLine="0"/>
      </w:pPr>
      <w:rPr>
        <w:color w:val="00000A"/>
      </w:rPr>
    </w:lvl>
    <w:lvl w:ilvl="1">
      <w:start w:val="1"/>
      <w:numFmt w:val="decimal"/>
      <w:lvlText w:val="%1.%2."/>
      <w:lvlJc w:val="left"/>
      <w:pPr>
        <w:ind w:left="782" w:hanging="72"/>
      </w:pPr>
      <w:rPr>
        <w:rFonts w:cs="Times New Roman"/>
        <w:b w:val="0"/>
        <w:i w:val="0"/>
        <w:color w:val="00000A"/>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9" w15:restartNumberingAfterBreak="0">
    <w:nsid w:val="486C273D"/>
    <w:multiLevelType w:val="multilevel"/>
    <w:tmpl w:val="06C640F2"/>
    <w:styleLink w:val="WWNum33"/>
    <w:lvl w:ilvl="0">
      <w:start w:val="11"/>
      <w:numFmt w:val="decimal"/>
      <w:lvlText w:val="%1."/>
      <w:lvlJc w:val="left"/>
      <w:pPr>
        <w:ind w:left="660" w:hanging="660"/>
      </w:pPr>
      <w:rPr>
        <w:rFonts w:cs="Calibri"/>
      </w:rPr>
    </w:lvl>
    <w:lvl w:ilvl="1">
      <w:start w:val="2"/>
      <w:numFmt w:val="decimal"/>
      <w:lvlText w:val="%1.%2."/>
      <w:lvlJc w:val="left"/>
      <w:pPr>
        <w:ind w:left="2502" w:hanging="660"/>
      </w:pPr>
      <w:rPr>
        <w:rFonts w:cs="Calibri"/>
        <w:b w:val="0"/>
        <w:bCs w:val="0"/>
      </w:rPr>
    </w:lvl>
    <w:lvl w:ilvl="2">
      <w:start w:val="1"/>
      <w:numFmt w:val="decimal"/>
      <w:lvlText w:val="%1.%2.%3."/>
      <w:lvlJc w:val="left"/>
      <w:pPr>
        <w:ind w:left="3314" w:hanging="720"/>
      </w:pPr>
      <w:rPr>
        <w:rFonts w:cs="Calibri"/>
        <w:b w:val="0"/>
        <w:bCs w:val="0"/>
      </w:rPr>
    </w:lvl>
    <w:lvl w:ilvl="3">
      <w:start w:val="1"/>
      <w:numFmt w:val="decimal"/>
      <w:lvlText w:val="%1.%2.%3.%4."/>
      <w:lvlJc w:val="left"/>
      <w:pPr>
        <w:ind w:left="4611" w:hanging="720"/>
      </w:pPr>
      <w:rPr>
        <w:rFonts w:cs="Calibri"/>
      </w:rPr>
    </w:lvl>
    <w:lvl w:ilvl="4">
      <w:start w:val="1"/>
      <w:numFmt w:val="decimal"/>
      <w:lvlText w:val="%1.%2.%3.%4.%5."/>
      <w:lvlJc w:val="left"/>
      <w:pPr>
        <w:ind w:left="6268" w:hanging="1080"/>
      </w:pPr>
      <w:rPr>
        <w:rFonts w:cs="Calibri"/>
      </w:rPr>
    </w:lvl>
    <w:lvl w:ilvl="5">
      <w:start w:val="1"/>
      <w:numFmt w:val="decimal"/>
      <w:lvlText w:val="%1.%2.%3.%4.%5.%6."/>
      <w:lvlJc w:val="left"/>
      <w:pPr>
        <w:ind w:left="7565" w:hanging="1080"/>
      </w:pPr>
      <w:rPr>
        <w:rFonts w:cs="Calibri"/>
      </w:rPr>
    </w:lvl>
    <w:lvl w:ilvl="6">
      <w:start w:val="1"/>
      <w:numFmt w:val="decimal"/>
      <w:lvlText w:val="%1.%2.%3.%4.%5.%6.%7."/>
      <w:lvlJc w:val="left"/>
      <w:pPr>
        <w:ind w:left="9222" w:hanging="1440"/>
      </w:pPr>
      <w:rPr>
        <w:rFonts w:cs="Calibri"/>
      </w:rPr>
    </w:lvl>
    <w:lvl w:ilvl="7">
      <w:start w:val="1"/>
      <w:numFmt w:val="decimal"/>
      <w:lvlText w:val="%1.%2.%3.%4.%5.%6.%7.%8."/>
      <w:lvlJc w:val="left"/>
      <w:pPr>
        <w:ind w:left="10519" w:hanging="1440"/>
      </w:pPr>
      <w:rPr>
        <w:rFonts w:cs="Calibri"/>
      </w:rPr>
    </w:lvl>
    <w:lvl w:ilvl="8">
      <w:start w:val="1"/>
      <w:numFmt w:val="decimal"/>
      <w:lvlText w:val="%1.%2.%3.%4.%5.%6.%7.%8.%9."/>
      <w:lvlJc w:val="left"/>
      <w:pPr>
        <w:ind w:left="12176" w:hanging="1800"/>
      </w:pPr>
      <w:rPr>
        <w:rFonts w:cs="Calibri"/>
      </w:rPr>
    </w:lvl>
  </w:abstractNum>
  <w:abstractNum w:abstractNumId="30" w15:restartNumberingAfterBreak="0">
    <w:nsid w:val="4D2A0B35"/>
    <w:multiLevelType w:val="multilevel"/>
    <w:tmpl w:val="30F8F932"/>
    <w:styleLink w:val="WWNum30"/>
    <w:lvl w:ilvl="0">
      <w:start w:val="12"/>
      <w:numFmt w:val="decimal"/>
      <w:lvlText w:val="%1."/>
      <w:lvlJc w:val="left"/>
      <w:pPr>
        <w:ind w:left="660" w:hanging="660"/>
      </w:pPr>
    </w:lvl>
    <w:lvl w:ilvl="1">
      <w:start w:val="8"/>
      <w:numFmt w:val="decimal"/>
      <w:lvlText w:val="%1.%2."/>
      <w:lvlJc w:val="left"/>
      <w:pPr>
        <w:ind w:left="877" w:hanging="660"/>
      </w:pPr>
    </w:lvl>
    <w:lvl w:ilvl="2">
      <w:start w:val="2"/>
      <w:numFmt w:val="decimal"/>
      <w:lvlText w:val="%1.%2.%3."/>
      <w:lvlJc w:val="left"/>
      <w:pPr>
        <w:ind w:left="1154" w:hanging="720"/>
      </w:pPr>
    </w:lvl>
    <w:lvl w:ilvl="3">
      <w:start w:val="1"/>
      <w:numFmt w:val="decimal"/>
      <w:lvlText w:val="%1.%2.%3.%4."/>
      <w:lvlJc w:val="left"/>
      <w:pPr>
        <w:ind w:left="1371" w:hanging="720"/>
      </w:pPr>
    </w:lvl>
    <w:lvl w:ilvl="4">
      <w:start w:val="1"/>
      <w:numFmt w:val="decimal"/>
      <w:lvlText w:val="%1.%2.%3.%4.%5."/>
      <w:lvlJc w:val="left"/>
      <w:pPr>
        <w:ind w:left="1948" w:hanging="1080"/>
      </w:pPr>
    </w:lvl>
    <w:lvl w:ilvl="5">
      <w:start w:val="1"/>
      <w:numFmt w:val="decimal"/>
      <w:lvlText w:val="%1.%2.%3.%4.%5.%6."/>
      <w:lvlJc w:val="left"/>
      <w:pPr>
        <w:ind w:left="2165" w:hanging="1080"/>
      </w:pPr>
    </w:lvl>
    <w:lvl w:ilvl="6">
      <w:start w:val="1"/>
      <w:numFmt w:val="decimal"/>
      <w:lvlText w:val="%1.%2.%3.%4.%5.%6.%7."/>
      <w:lvlJc w:val="left"/>
      <w:pPr>
        <w:ind w:left="2742" w:hanging="1440"/>
      </w:pPr>
    </w:lvl>
    <w:lvl w:ilvl="7">
      <w:start w:val="1"/>
      <w:numFmt w:val="decimal"/>
      <w:lvlText w:val="%1.%2.%3.%4.%5.%6.%7.%8."/>
      <w:lvlJc w:val="left"/>
      <w:pPr>
        <w:ind w:left="2959" w:hanging="1440"/>
      </w:pPr>
    </w:lvl>
    <w:lvl w:ilvl="8">
      <w:start w:val="1"/>
      <w:numFmt w:val="decimal"/>
      <w:lvlText w:val="%1.%2.%3.%4.%5.%6.%7.%8.%9."/>
      <w:lvlJc w:val="left"/>
      <w:pPr>
        <w:ind w:left="3536" w:hanging="1800"/>
      </w:pPr>
    </w:lvl>
  </w:abstractNum>
  <w:abstractNum w:abstractNumId="31" w15:restartNumberingAfterBreak="0">
    <w:nsid w:val="4EE623E6"/>
    <w:multiLevelType w:val="multilevel"/>
    <w:tmpl w:val="AE4E8F28"/>
    <w:styleLink w:val="WWNum34"/>
    <w:lvl w:ilvl="0">
      <w:numFmt w:val="bullet"/>
      <w:lvlText w:val=""/>
      <w:lvlJc w:val="left"/>
      <w:pPr>
        <w:ind w:left="745" w:hanging="360"/>
      </w:pPr>
    </w:lvl>
    <w:lvl w:ilvl="1">
      <w:numFmt w:val="bullet"/>
      <w:lvlText w:val="o"/>
      <w:lvlJc w:val="left"/>
      <w:pPr>
        <w:ind w:left="1465" w:hanging="360"/>
      </w:pPr>
      <w:rPr>
        <w:rFonts w:cs="Courier New"/>
      </w:rPr>
    </w:lvl>
    <w:lvl w:ilvl="2">
      <w:numFmt w:val="bullet"/>
      <w:lvlText w:val=""/>
      <w:lvlJc w:val="left"/>
      <w:pPr>
        <w:ind w:left="2185" w:hanging="360"/>
      </w:pPr>
    </w:lvl>
    <w:lvl w:ilvl="3">
      <w:numFmt w:val="bullet"/>
      <w:lvlText w:val=""/>
      <w:lvlJc w:val="left"/>
      <w:pPr>
        <w:ind w:left="2905" w:hanging="360"/>
      </w:pPr>
    </w:lvl>
    <w:lvl w:ilvl="4">
      <w:numFmt w:val="bullet"/>
      <w:lvlText w:val="o"/>
      <w:lvlJc w:val="left"/>
      <w:pPr>
        <w:ind w:left="3625" w:hanging="360"/>
      </w:pPr>
      <w:rPr>
        <w:rFonts w:cs="Courier New"/>
      </w:rPr>
    </w:lvl>
    <w:lvl w:ilvl="5">
      <w:numFmt w:val="bullet"/>
      <w:lvlText w:val=""/>
      <w:lvlJc w:val="left"/>
      <w:pPr>
        <w:ind w:left="4345" w:hanging="360"/>
      </w:pPr>
    </w:lvl>
    <w:lvl w:ilvl="6">
      <w:numFmt w:val="bullet"/>
      <w:lvlText w:val=""/>
      <w:lvlJc w:val="left"/>
      <w:pPr>
        <w:ind w:left="5065" w:hanging="360"/>
      </w:pPr>
    </w:lvl>
    <w:lvl w:ilvl="7">
      <w:numFmt w:val="bullet"/>
      <w:lvlText w:val="o"/>
      <w:lvlJc w:val="left"/>
      <w:pPr>
        <w:ind w:left="5785" w:hanging="360"/>
      </w:pPr>
      <w:rPr>
        <w:rFonts w:cs="Courier New"/>
      </w:rPr>
    </w:lvl>
    <w:lvl w:ilvl="8">
      <w:numFmt w:val="bullet"/>
      <w:lvlText w:val=""/>
      <w:lvlJc w:val="left"/>
      <w:pPr>
        <w:ind w:left="6505" w:hanging="360"/>
      </w:pPr>
    </w:lvl>
  </w:abstractNum>
  <w:abstractNum w:abstractNumId="32" w15:restartNumberingAfterBreak="0">
    <w:nsid w:val="500F23E3"/>
    <w:multiLevelType w:val="multilevel"/>
    <w:tmpl w:val="CE6A4FA0"/>
    <w:styleLink w:val="WWNum50"/>
    <w:lvl w:ilvl="0">
      <w:start w:val="5"/>
      <w:numFmt w:val="decimal"/>
      <w:lvlText w:val="%1."/>
      <w:lvlJc w:val="left"/>
      <w:pPr>
        <w:ind w:left="540" w:hanging="540"/>
      </w:pPr>
    </w:lvl>
    <w:lvl w:ilvl="1">
      <w:start w:val="4"/>
      <w:numFmt w:val="decimal"/>
      <w:lvlText w:val="%1.%2."/>
      <w:lvlJc w:val="left"/>
      <w:pPr>
        <w:ind w:left="965" w:hanging="540"/>
      </w:pPr>
    </w:lvl>
    <w:lvl w:ilvl="2">
      <w:start w:val="3"/>
      <w:numFmt w:val="decimal"/>
      <w:lvlText w:val="%1.%2.%3."/>
      <w:lvlJc w:val="left"/>
      <w:pPr>
        <w:ind w:left="1570" w:hanging="720"/>
      </w:pPr>
    </w:lvl>
    <w:lvl w:ilvl="3">
      <w:start w:val="1"/>
      <w:numFmt w:val="decimal"/>
      <w:lvlText w:val="%1.%2.%3.%4."/>
      <w:lvlJc w:val="left"/>
      <w:pPr>
        <w:ind w:left="1995" w:hanging="720"/>
      </w:pPr>
    </w:lvl>
    <w:lvl w:ilvl="4">
      <w:start w:val="1"/>
      <w:numFmt w:val="decimal"/>
      <w:lvlText w:val="%1.%2.%3.%4.%5."/>
      <w:lvlJc w:val="left"/>
      <w:pPr>
        <w:ind w:left="2780" w:hanging="1080"/>
      </w:pPr>
    </w:lvl>
    <w:lvl w:ilvl="5">
      <w:start w:val="1"/>
      <w:numFmt w:val="decimal"/>
      <w:lvlText w:val="%1.%2.%3.%4.%5.%6."/>
      <w:lvlJc w:val="left"/>
      <w:pPr>
        <w:ind w:left="3205" w:hanging="1080"/>
      </w:pPr>
    </w:lvl>
    <w:lvl w:ilvl="6">
      <w:start w:val="1"/>
      <w:numFmt w:val="decimal"/>
      <w:lvlText w:val="%1.%2.%3.%4.%5.%6.%7."/>
      <w:lvlJc w:val="left"/>
      <w:pPr>
        <w:ind w:left="3990" w:hanging="1440"/>
      </w:pPr>
    </w:lvl>
    <w:lvl w:ilvl="7">
      <w:start w:val="1"/>
      <w:numFmt w:val="decimal"/>
      <w:lvlText w:val="%1.%2.%3.%4.%5.%6.%7.%8."/>
      <w:lvlJc w:val="left"/>
      <w:pPr>
        <w:ind w:left="4415" w:hanging="1440"/>
      </w:pPr>
    </w:lvl>
    <w:lvl w:ilvl="8">
      <w:start w:val="1"/>
      <w:numFmt w:val="decimal"/>
      <w:lvlText w:val="%1.%2.%3.%4.%5.%6.%7.%8.%9."/>
      <w:lvlJc w:val="left"/>
      <w:pPr>
        <w:ind w:left="5200" w:hanging="1800"/>
      </w:pPr>
    </w:lvl>
  </w:abstractNum>
  <w:abstractNum w:abstractNumId="33" w15:restartNumberingAfterBreak="0">
    <w:nsid w:val="537868EF"/>
    <w:multiLevelType w:val="multilevel"/>
    <w:tmpl w:val="AFA4AA94"/>
    <w:styleLink w:val="WWNum32"/>
    <w:lvl w:ilvl="0">
      <w:start w:val="1"/>
      <w:numFmt w:val="decimal"/>
      <w:lvlText w:val="%1)"/>
      <w:lvlJc w:val="left"/>
      <w:pPr>
        <w:ind w:left="1494" w:hanging="360"/>
      </w:pPr>
      <w:rPr>
        <w:rFonts w:cs="Times New Roman"/>
        <w:i w:val="0"/>
      </w:rPr>
    </w:lvl>
    <w:lvl w:ilvl="1">
      <w:start w:val="1"/>
      <w:numFmt w:val="lowerLetter"/>
      <w:lvlText w:val="%2."/>
      <w:lvlJc w:val="left"/>
      <w:pPr>
        <w:ind w:left="2214" w:hanging="360"/>
      </w:pPr>
      <w:rPr>
        <w:rFonts w:cs="Times New Roman"/>
      </w:rPr>
    </w:lvl>
    <w:lvl w:ilvl="2">
      <w:start w:val="1"/>
      <w:numFmt w:val="lowerRoman"/>
      <w:lvlText w:val="%1.%2.%3."/>
      <w:lvlJc w:val="right"/>
      <w:pPr>
        <w:ind w:left="2934" w:hanging="180"/>
      </w:pPr>
      <w:rPr>
        <w:rFonts w:cs="Times New Roman"/>
      </w:rPr>
    </w:lvl>
    <w:lvl w:ilvl="3">
      <w:start w:val="1"/>
      <w:numFmt w:val="decimal"/>
      <w:lvlText w:val="%1.%2.%3.%4."/>
      <w:lvlJc w:val="left"/>
      <w:pPr>
        <w:ind w:left="3654" w:hanging="360"/>
      </w:pPr>
      <w:rPr>
        <w:rFonts w:cs="Times New Roman"/>
      </w:rPr>
    </w:lvl>
    <w:lvl w:ilvl="4">
      <w:start w:val="1"/>
      <w:numFmt w:val="lowerLetter"/>
      <w:lvlText w:val="%1.%2.%3.%4.%5."/>
      <w:lvlJc w:val="left"/>
      <w:pPr>
        <w:ind w:left="4374" w:hanging="360"/>
      </w:pPr>
      <w:rPr>
        <w:rFonts w:cs="Times New Roman"/>
      </w:rPr>
    </w:lvl>
    <w:lvl w:ilvl="5">
      <w:start w:val="1"/>
      <w:numFmt w:val="lowerRoman"/>
      <w:lvlText w:val="%1.%2.%3.%4.%5.%6."/>
      <w:lvlJc w:val="right"/>
      <w:pPr>
        <w:ind w:left="5094" w:hanging="180"/>
      </w:pPr>
      <w:rPr>
        <w:rFonts w:cs="Times New Roman"/>
      </w:rPr>
    </w:lvl>
    <w:lvl w:ilvl="6">
      <w:start w:val="1"/>
      <w:numFmt w:val="decimal"/>
      <w:lvlText w:val="%1.%2.%3.%4.%5.%6.%7."/>
      <w:lvlJc w:val="left"/>
      <w:pPr>
        <w:ind w:left="5814" w:hanging="360"/>
      </w:pPr>
      <w:rPr>
        <w:rFonts w:cs="Times New Roman"/>
      </w:rPr>
    </w:lvl>
    <w:lvl w:ilvl="7">
      <w:start w:val="1"/>
      <w:numFmt w:val="lowerLetter"/>
      <w:lvlText w:val="%1.%2.%3.%4.%5.%6.%7.%8."/>
      <w:lvlJc w:val="left"/>
      <w:pPr>
        <w:ind w:left="6534" w:hanging="360"/>
      </w:pPr>
      <w:rPr>
        <w:rFonts w:cs="Times New Roman"/>
      </w:rPr>
    </w:lvl>
    <w:lvl w:ilvl="8">
      <w:start w:val="1"/>
      <w:numFmt w:val="lowerRoman"/>
      <w:lvlText w:val="%1.%2.%3.%4.%5.%6.%7.%8.%9."/>
      <w:lvlJc w:val="right"/>
      <w:pPr>
        <w:ind w:left="7254" w:hanging="180"/>
      </w:pPr>
      <w:rPr>
        <w:rFonts w:cs="Times New Roman"/>
      </w:rPr>
    </w:lvl>
  </w:abstractNum>
  <w:abstractNum w:abstractNumId="34" w15:restartNumberingAfterBreak="0">
    <w:nsid w:val="541607F2"/>
    <w:multiLevelType w:val="multilevel"/>
    <w:tmpl w:val="0816944C"/>
    <w:styleLink w:val="WWNum16"/>
    <w:lvl w:ilvl="0">
      <w:start w:val="5"/>
      <w:numFmt w:val="decimal"/>
      <w:lvlText w:val="%1."/>
      <w:lvlJc w:val="left"/>
      <w:pPr>
        <w:ind w:left="480" w:hanging="480"/>
      </w:pPr>
    </w:lvl>
    <w:lvl w:ilvl="1">
      <w:start w:val="28"/>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55294C9D"/>
    <w:multiLevelType w:val="multilevel"/>
    <w:tmpl w:val="D8945918"/>
    <w:styleLink w:val="WWNum4"/>
    <w:lvl w:ilvl="0">
      <w:start w:val="1"/>
      <w:numFmt w:val="decimal"/>
      <w:lvlText w:val="6.%1."/>
      <w:lvlJc w:val="left"/>
      <w:pPr>
        <w:ind w:left="720" w:hanging="578"/>
      </w:pPr>
      <w:rPr>
        <w:rFonts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36" w15:restartNumberingAfterBreak="0">
    <w:nsid w:val="57FB0AF0"/>
    <w:multiLevelType w:val="multilevel"/>
    <w:tmpl w:val="9BD254D0"/>
    <w:styleLink w:val="WWNum18"/>
    <w:lvl w:ilvl="0">
      <w:start w:val="1"/>
      <w:numFmt w:val="decimal"/>
      <w:lvlText w:val="6.4.%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37" w15:restartNumberingAfterBreak="0">
    <w:nsid w:val="5C113199"/>
    <w:multiLevelType w:val="multilevel"/>
    <w:tmpl w:val="11F43BCC"/>
    <w:styleLink w:val="WWNum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E9A7241"/>
    <w:multiLevelType w:val="multilevel"/>
    <w:tmpl w:val="683889DA"/>
    <w:styleLink w:val="WWNum5"/>
    <w:lvl w:ilvl="0">
      <w:start w:val="1"/>
      <w:numFmt w:val="decimal"/>
      <w:lvlText w:val="%1."/>
      <w:lvlJc w:val="left"/>
      <w:pPr>
        <w:ind w:left="786" w:hanging="360"/>
      </w:pPr>
      <w:rPr>
        <w:rFonts w:cs="Times New Roman"/>
        <w:b/>
        <w:color w:val="00000A"/>
        <w:sz w:val="24"/>
        <w:szCs w:val="24"/>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39" w15:restartNumberingAfterBreak="0">
    <w:nsid w:val="5EB923DF"/>
    <w:multiLevelType w:val="multilevel"/>
    <w:tmpl w:val="C30AD530"/>
    <w:styleLink w:val="WWNum29"/>
    <w:lvl w:ilvl="0">
      <w:start w:val="12"/>
      <w:numFmt w:val="decimal"/>
      <w:lvlText w:val="%1."/>
      <w:lvlJc w:val="left"/>
      <w:pPr>
        <w:ind w:left="645" w:hanging="645"/>
      </w:pPr>
    </w:lvl>
    <w:lvl w:ilvl="1">
      <w:start w:val="4"/>
      <w:numFmt w:val="decimal"/>
      <w:lvlText w:val="%1.%2."/>
      <w:lvlJc w:val="left"/>
      <w:pPr>
        <w:ind w:left="869" w:hanging="645"/>
      </w:pPr>
    </w:lvl>
    <w:lvl w:ilvl="2">
      <w:start w:val="2"/>
      <w:numFmt w:val="decimal"/>
      <w:lvlText w:val="%1.%2.%3."/>
      <w:lvlJc w:val="left"/>
      <w:pPr>
        <w:ind w:left="1168" w:hanging="720"/>
      </w:pPr>
    </w:lvl>
    <w:lvl w:ilvl="3">
      <w:start w:val="1"/>
      <w:numFmt w:val="decimal"/>
      <w:lvlText w:val="%1.%2.%3.%4."/>
      <w:lvlJc w:val="left"/>
      <w:pPr>
        <w:ind w:left="1392" w:hanging="720"/>
      </w:pPr>
    </w:lvl>
    <w:lvl w:ilvl="4">
      <w:start w:val="1"/>
      <w:numFmt w:val="decimal"/>
      <w:lvlText w:val="%1.%2.%3.%4.%5."/>
      <w:lvlJc w:val="left"/>
      <w:pPr>
        <w:ind w:left="1976" w:hanging="1080"/>
      </w:pPr>
    </w:lvl>
    <w:lvl w:ilvl="5">
      <w:start w:val="1"/>
      <w:numFmt w:val="decimal"/>
      <w:lvlText w:val="%1.%2.%3.%4.%5.%6."/>
      <w:lvlJc w:val="left"/>
      <w:pPr>
        <w:ind w:left="2200" w:hanging="1080"/>
      </w:pPr>
    </w:lvl>
    <w:lvl w:ilvl="6">
      <w:start w:val="1"/>
      <w:numFmt w:val="decimal"/>
      <w:lvlText w:val="%1.%2.%3.%4.%5.%6.%7."/>
      <w:lvlJc w:val="left"/>
      <w:pPr>
        <w:ind w:left="2784" w:hanging="1440"/>
      </w:pPr>
    </w:lvl>
    <w:lvl w:ilvl="7">
      <w:start w:val="1"/>
      <w:numFmt w:val="decimal"/>
      <w:lvlText w:val="%1.%2.%3.%4.%5.%6.%7.%8."/>
      <w:lvlJc w:val="left"/>
      <w:pPr>
        <w:ind w:left="3008" w:hanging="1440"/>
      </w:pPr>
    </w:lvl>
    <w:lvl w:ilvl="8">
      <w:start w:val="1"/>
      <w:numFmt w:val="decimal"/>
      <w:lvlText w:val="%1.%2.%3.%4.%5.%6.%7.%8.%9."/>
      <w:lvlJc w:val="left"/>
      <w:pPr>
        <w:ind w:left="3592" w:hanging="1800"/>
      </w:pPr>
    </w:lvl>
  </w:abstractNum>
  <w:abstractNum w:abstractNumId="40" w15:restartNumberingAfterBreak="0">
    <w:nsid w:val="60AE2FE0"/>
    <w:multiLevelType w:val="multilevel"/>
    <w:tmpl w:val="A9024F60"/>
    <w:styleLink w:val="WWNum20"/>
    <w:lvl w:ilvl="0">
      <w:start w:val="1"/>
      <w:numFmt w:val="decimal"/>
      <w:lvlText w:val="8.1.%1."/>
      <w:lvlJc w:val="left"/>
      <w:pPr>
        <w:ind w:left="720" w:hanging="360"/>
      </w:pPr>
      <w:rPr>
        <w:rFonts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1" w15:restartNumberingAfterBreak="0">
    <w:nsid w:val="62553477"/>
    <w:multiLevelType w:val="multilevel"/>
    <w:tmpl w:val="FC50438A"/>
    <w:styleLink w:val="WWNum26"/>
    <w:lvl w:ilvl="0">
      <w:start w:val="10"/>
      <w:numFmt w:val="decimal"/>
      <w:lvlText w:val="%1."/>
      <w:lvlJc w:val="left"/>
      <w:pPr>
        <w:ind w:left="660" w:hanging="660"/>
      </w:pPr>
    </w:lvl>
    <w:lvl w:ilvl="1">
      <w:start w:val="1"/>
      <w:numFmt w:val="decimal"/>
      <w:lvlText w:val="%1.%2."/>
      <w:lvlJc w:val="left"/>
      <w:pPr>
        <w:ind w:left="840" w:hanging="6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42" w15:restartNumberingAfterBreak="0">
    <w:nsid w:val="64247E15"/>
    <w:multiLevelType w:val="multilevel"/>
    <w:tmpl w:val="6F5A59B4"/>
    <w:styleLink w:val="WWNum28"/>
    <w:lvl w:ilvl="0">
      <w:start w:val="1"/>
      <w:numFmt w:val="decimal"/>
      <w:lvlText w:val="12.4.%1."/>
      <w:lvlJc w:val="left"/>
      <w:pPr>
        <w:ind w:left="720" w:hanging="360"/>
      </w:pPr>
      <w:rPr>
        <w:rFonts w:cs="Times New Roman"/>
      </w:r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3" w15:restartNumberingAfterBreak="0">
    <w:nsid w:val="656F2B7B"/>
    <w:multiLevelType w:val="multilevel"/>
    <w:tmpl w:val="903A8556"/>
    <w:styleLink w:val="WWNum4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67207558"/>
    <w:multiLevelType w:val="multilevel"/>
    <w:tmpl w:val="0322703A"/>
    <w:styleLink w:val="WWNum10"/>
    <w:lvl w:ilvl="0">
      <w:start w:val="2"/>
      <w:numFmt w:val="decimal"/>
      <w:lvlText w:val="%1."/>
      <w:lvlJc w:val="left"/>
      <w:pPr>
        <w:ind w:left="360" w:hanging="360"/>
      </w:pPr>
    </w:lvl>
    <w:lvl w:ilvl="1">
      <w:start w:val="1"/>
      <w:numFmt w:val="decimal"/>
      <w:lvlText w:val="%1.%2."/>
      <w:lvlJc w:val="left"/>
      <w:pPr>
        <w:ind w:left="1353"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6A907197"/>
    <w:multiLevelType w:val="multilevel"/>
    <w:tmpl w:val="1C8A575C"/>
    <w:styleLink w:val="WWNum38"/>
    <w:lvl w:ilvl="0">
      <w:start w:val="1"/>
      <w:numFmt w:val="decimal"/>
      <w:lvlText w:val="%1."/>
      <w:lvlJc w:val="left"/>
      <w:pPr>
        <w:ind w:left="360" w:hanging="360"/>
      </w:pPr>
      <w:rPr>
        <w:b w:val="0"/>
        <w:bCs/>
        <w:i w:val="0"/>
        <w:iCs/>
        <w:color w:val="00000A"/>
        <w:sz w:val="24"/>
        <w:szCs w:val="24"/>
      </w:rPr>
    </w:lvl>
    <w:lvl w:ilvl="1">
      <w:start w:val="1"/>
      <w:numFmt w:val="decimal"/>
      <w:lvlText w:val="%1.%2."/>
      <w:lvlJc w:val="left"/>
      <w:pPr>
        <w:ind w:left="720" w:hanging="360"/>
      </w:pPr>
      <w:rPr>
        <w:color w:val="00000A"/>
      </w:rPr>
    </w:lvl>
    <w:lvl w:ilvl="2">
      <w:start w:val="1"/>
      <w:numFmt w:val="decimal"/>
      <w:lvlText w:val="%1.%2.%3."/>
      <w:lvlJc w:val="left"/>
      <w:pPr>
        <w:ind w:left="1440" w:hanging="720"/>
      </w:pPr>
    </w:lvl>
    <w:lvl w:ilvl="3">
      <w:start w:val="1"/>
      <w:numFmt w:val="decimal"/>
      <w:lvlText w:val="%1.%2.%3.%4."/>
      <w:lvlJc w:val="left"/>
      <w:pPr>
        <w:ind w:left="0" w:firstLine="2411"/>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6" w15:restartNumberingAfterBreak="0">
    <w:nsid w:val="6E976F38"/>
    <w:multiLevelType w:val="multilevel"/>
    <w:tmpl w:val="2D7EAF6E"/>
    <w:styleLink w:val="WWNum23"/>
    <w:lvl w:ilvl="0">
      <w:start w:val="1"/>
      <w:numFmt w:val="lowerRoman"/>
      <w:lvlText w:val="(%1)"/>
      <w:lvlJc w:val="left"/>
      <w:pPr>
        <w:ind w:left="1146" w:hanging="72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47" w15:restartNumberingAfterBreak="0">
    <w:nsid w:val="6E98085B"/>
    <w:multiLevelType w:val="multilevel"/>
    <w:tmpl w:val="99168AB0"/>
    <w:styleLink w:val="WWNum2"/>
    <w:lvl w:ilvl="0">
      <w:start w:val="1"/>
      <w:numFmt w:val="decimal"/>
      <w:lvlText w:val="%1)"/>
      <w:lvlJc w:val="left"/>
      <w:pPr>
        <w:ind w:left="0" w:firstLine="72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8" w15:restartNumberingAfterBreak="0">
    <w:nsid w:val="6ECD6C56"/>
    <w:multiLevelType w:val="multilevel"/>
    <w:tmpl w:val="FAA09428"/>
    <w:styleLink w:val="WWNum7"/>
    <w:lvl w:ilvl="0">
      <w:numFmt w:val="bullet"/>
      <w:lvlText w:val="-"/>
      <w:lvlJc w:val="left"/>
      <w:pPr>
        <w:ind w:left="928" w:hanging="360"/>
      </w:pPr>
      <w:rPr>
        <w:rFonts w:eastAsia="Times New Roman"/>
      </w:rPr>
    </w:lvl>
    <w:lvl w:ilvl="1">
      <w:start w:val="1"/>
      <w:numFmt w:val="lowerLetter"/>
      <w:lvlText w:val="%2."/>
      <w:lvlJc w:val="left"/>
      <w:pPr>
        <w:ind w:left="1648" w:hanging="360"/>
      </w:pPr>
      <w:rPr>
        <w:rFonts w:cs="Times New Roman"/>
      </w:rPr>
    </w:lvl>
    <w:lvl w:ilvl="2">
      <w:start w:val="1"/>
      <w:numFmt w:val="lowerRoman"/>
      <w:lvlText w:val="%1.%2.%3."/>
      <w:lvlJc w:val="right"/>
      <w:pPr>
        <w:ind w:left="2368" w:hanging="180"/>
      </w:pPr>
      <w:rPr>
        <w:rFonts w:cs="Times New Roman"/>
      </w:rPr>
    </w:lvl>
    <w:lvl w:ilvl="3">
      <w:start w:val="1"/>
      <w:numFmt w:val="decimal"/>
      <w:lvlText w:val="%1.%2.%3.%4."/>
      <w:lvlJc w:val="left"/>
      <w:pPr>
        <w:ind w:left="3088" w:hanging="360"/>
      </w:pPr>
      <w:rPr>
        <w:rFonts w:cs="Times New Roman"/>
      </w:rPr>
    </w:lvl>
    <w:lvl w:ilvl="4">
      <w:start w:val="1"/>
      <w:numFmt w:val="lowerLetter"/>
      <w:lvlText w:val="%1.%2.%3.%4.%5."/>
      <w:lvlJc w:val="left"/>
      <w:pPr>
        <w:ind w:left="3808" w:hanging="360"/>
      </w:pPr>
      <w:rPr>
        <w:rFonts w:cs="Times New Roman"/>
      </w:rPr>
    </w:lvl>
    <w:lvl w:ilvl="5">
      <w:start w:val="1"/>
      <w:numFmt w:val="lowerRoman"/>
      <w:lvlText w:val="%1.%2.%3.%4.%5.%6."/>
      <w:lvlJc w:val="right"/>
      <w:pPr>
        <w:ind w:left="4528" w:hanging="180"/>
      </w:pPr>
      <w:rPr>
        <w:rFonts w:cs="Times New Roman"/>
      </w:rPr>
    </w:lvl>
    <w:lvl w:ilvl="6">
      <w:start w:val="1"/>
      <w:numFmt w:val="decimal"/>
      <w:lvlText w:val="%1.%2.%3.%4.%5.%6.%7."/>
      <w:lvlJc w:val="left"/>
      <w:pPr>
        <w:ind w:left="5248" w:hanging="360"/>
      </w:pPr>
      <w:rPr>
        <w:rFonts w:cs="Times New Roman"/>
      </w:rPr>
    </w:lvl>
    <w:lvl w:ilvl="7">
      <w:start w:val="1"/>
      <w:numFmt w:val="lowerLetter"/>
      <w:lvlText w:val="%1.%2.%3.%4.%5.%6.%7.%8."/>
      <w:lvlJc w:val="left"/>
      <w:pPr>
        <w:ind w:left="5968" w:hanging="360"/>
      </w:pPr>
      <w:rPr>
        <w:rFonts w:cs="Times New Roman"/>
      </w:rPr>
    </w:lvl>
    <w:lvl w:ilvl="8">
      <w:start w:val="1"/>
      <w:numFmt w:val="lowerRoman"/>
      <w:lvlText w:val="%1.%2.%3.%4.%5.%6.%7.%8.%9."/>
      <w:lvlJc w:val="right"/>
      <w:pPr>
        <w:ind w:left="6688" w:hanging="180"/>
      </w:pPr>
      <w:rPr>
        <w:rFonts w:cs="Times New Roman"/>
      </w:rPr>
    </w:lvl>
  </w:abstractNum>
  <w:abstractNum w:abstractNumId="49" w15:restartNumberingAfterBreak="0">
    <w:nsid w:val="70D32886"/>
    <w:multiLevelType w:val="multilevel"/>
    <w:tmpl w:val="9572D064"/>
    <w:styleLink w:val="WWNum1"/>
    <w:lvl w:ilvl="0">
      <w:start w:val="1"/>
      <w:numFmt w:val="decimal"/>
      <w:lvlText w:val="%1."/>
      <w:lvlJc w:val="left"/>
      <w:pPr>
        <w:ind w:left="1152" w:hanging="432"/>
      </w:pPr>
    </w:lvl>
    <w:lvl w:ilvl="1">
      <w:start w:val="1"/>
      <w:numFmt w:val="decimal"/>
      <w:lvlText w:val="%1.%2."/>
      <w:lvlJc w:val="left"/>
      <w:pPr>
        <w:ind w:left="180" w:firstLine="720"/>
      </w:pPr>
      <w:rPr>
        <w:b w:val="0"/>
        <w:i w:val="0"/>
        <w:strike/>
      </w:rPr>
    </w:lvl>
    <w:lvl w:ilvl="2">
      <w:start w:val="1"/>
      <w:numFmt w:val="decimal"/>
      <w:lvlText w:val="%1.%2.%3."/>
      <w:lvlJc w:val="left"/>
      <w:pPr>
        <w:ind w:left="-294" w:firstLine="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50" w15:restartNumberingAfterBreak="0">
    <w:nsid w:val="72B1394E"/>
    <w:multiLevelType w:val="multilevel"/>
    <w:tmpl w:val="3C5AA81E"/>
    <w:styleLink w:val="WWNum36"/>
    <w:lvl w:ilvl="0">
      <w:numFmt w:val="bullet"/>
      <w:lvlText w:val="-"/>
      <w:lvlJc w:val="left"/>
      <w:pPr>
        <w:ind w:left="390" w:hanging="360"/>
      </w:pPr>
      <w:rPr>
        <w:rFonts w:eastAsia="Times New Roman" w:cs="Times New Roman"/>
      </w:rPr>
    </w:lvl>
    <w:lvl w:ilvl="1">
      <w:numFmt w:val="bullet"/>
      <w:lvlText w:val="o"/>
      <w:lvlJc w:val="left"/>
      <w:pPr>
        <w:ind w:left="1110" w:hanging="360"/>
      </w:pPr>
      <w:rPr>
        <w:rFonts w:cs="Courier New"/>
      </w:rPr>
    </w:lvl>
    <w:lvl w:ilvl="2">
      <w:numFmt w:val="bullet"/>
      <w:lvlText w:val=""/>
      <w:lvlJc w:val="left"/>
      <w:pPr>
        <w:ind w:left="1830" w:hanging="360"/>
      </w:pPr>
    </w:lvl>
    <w:lvl w:ilvl="3">
      <w:numFmt w:val="bullet"/>
      <w:lvlText w:val=""/>
      <w:lvlJc w:val="left"/>
      <w:pPr>
        <w:ind w:left="2550" w:hanging="360"/>
      </w:pPr>
    </w:lvl>
    <w:lvl w:ilvl="4">
      <w:numFmt w:val="bullet"/>
      <w:lvlText w:val="o"/>
      <w:lvlJc w:val="left"/>
      <w:pPr>
        <w:ind w:left="3270" w:hanging="360"/>
      </w:pPr>
      <w:rPr>
        <w:rFonts w:cs="Courier New"/>
      </w:rPr>
    </w:lvl>
    <w:lvl w:ilvl="5">
      <w:numFmt w:val="bullet"/>
      <w:lvlText w:val=""/>
      <w:lvlJc w:val="left"/>
      <w:pPr>
        <w:ind w:left="3990" w:hanging="360"/>
      </w:pPr>
    </w:lvl>
    <w:lvl w:ilvl="6">
      <w:numFmt w:val="bullet"/>
      <w:lvlText w:val=""/>
      <w:lvlJc w:val="left"/>
      <w:pPr>
        <w:ind w:left="4710" w:hanging="360"/>
      </w:pPr>
    </w:lvl>
    <w:lvl w:ilvl="7">
      <w:numFmt w:val="bullet"/>
      <w:lvlText w:val="o"/>
      <w:lvlJc w:val="left"/>
      <w:pPr>
        <w:ind w:left="5430" w:hanging="360"/>
      </w:pPr>
      <w:rPr>
        <w:rFonts w:cs="Courier New"/>
      </w:rPr>
    </w:lvl>
    <w:lvl w:ilvl="8">
      <w:numFmt w:val="bullet"/>
      <w:lvlText w:val=""/>
      <w:lvlJc w:val="left"/>
      <w:pPr>
        <w:ind w:left="6150" w:hanging="360"/>
      </w:pPr>
    </w:lvl>
  </w:abstractNum>
  <w:abstractNum w:abstractNumId="51" w15:restartNumberingAfterBreak="0">
    <w:nsid w:val="73473D55"/>
    <w:multiLevelType w:val="multilevel"/>
    <w:tmpl w:val="51D60F0C"/>
    <w:styleLink w:val="WWNum9"/>
    <w:lvl w:ilvl="0">
      <w:start w:val="1"/>
      <w:numFmt w:val="upperRoman"/>
      <w:lvlText w:val="%1."/>
      <w:lvlJc w:val="left"/>
      <w:pPr>
        <w:ind w:left="1080" w:hanging="720"/>
      </w:pPr>
      <w:rPr>
        <w:rFonts w:cs="Times New Roman"/>
        <w:b/>
        <w:color w:val="00000A"/>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2" w15:restartNumberingAfterBreak="0">
    <w:nsid w:val="7F1238BD"/>
    <w:multiLevelType w:val="multilevel"/>
    <w:tmpl w:val="C42451E0"/>
    <w:styleLink w:val="WWNum4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648127222">
    <w:abstractNumId w:val="25"/>
  </w:num>
  <w:num w:numId="2" w16cid:durableId="176506967">
    <w:abstractNumId w:val="49"/>
  </w:num>
  <w:num w:numId="3" w16cid:durableId="325979661">
    <w:abstractNumId w:val="47"/>
  </w:num>
  <w:num w:numId="4" w16cid:durableId="1413744802">
    <w:abstractNumId w:val="28"/>
  </w:num>
  <w:num w:numId="5" w16cid:durableId="1168058465">
    <w:abstractNumId w:val="35"/>
  </w:num>
  <w:num w:numId="6" w16cid:durableId="719325077">
    <w:abstractNumId w:val="38"/>
    <w:lvlOverride w:ilvl="0">
      <w:lvl w:ilvl="0">
        <w:start w:val="1"/>
        <w:numFmt w:val="decimal"/>
        <w:lvlText w:val="%1."/>
        <w:lvlJc w:val="left"/>
        <w:pPr>
          <w:ind w:left="786" w:hanging="360"/>
        </w:pPr>
        <w:rPr>
          <w:rFonts w:ascii="Times New Roman" w:hAnsi="Times New Roman" w:cs="Times New Roman" w:hint="default"/>
          <w:b/>
          <w:color w:val="00000A"/>
          <w:sz w:val="24"/>
          <w:szCs w:val="24"/>
        </w:rPr>
      </w:lvl>
    </w:lvlOverride>
  </w:num>
  <w:num w:numId="7" w16cid:durableId="885721824">
    <w:abstractNumId w:val="4"/>
  </w:num>
  <w:num w:numId="8" w16cid:durableId="535822622">
    <w:abstractNumId w:val="48"/>
  </w:num>
  <w:num w:numId="9" w16cid:durableId="1849364670">
    <w:abstractNumId w:val="7"/>
  </w:num>
  <w:num w:numId="10" w16cid:durableId="1351908309">
    <w:abstractNumId w:val="51"/>
  </w:num>
  <w:num w:numId="11" w16cid:durableId="1945260558">
    <w:abstractNumId w:val="44"/>
  </w:num>
  <w:num w:numId="12" w16cid:durableId="961154028">
    <w:abstractNumId w:val="12"/>
  </w:num>
  <w:num w:numId="13" w16cid:durableId="149909835">
    <w:abstractNumId w:val="6"/>
  </w:num>
  <w:num w:numId="14" w16cid:durableId="805591112">
    <w:abstractNumId w:val="15"/>
  </w:num>
  <w:num w:numId="15" w16cid:durableId="1334072129">
    <w:abstractNumId w:val="3"/>
  </w:num>
  <w:num w:numId="16" w16cid:durableId="410741181">
    <w:abstractNumId w:val="18"/>
  </w:num>
  <w:num w:numId="17" w16cid:durableId="1618635720">
    <w:abstractNumId w:val="34"/>
  </w:num>
  <w:num w:numId="18" w16cid:durableId="1841311845">
    <w:abstractNumId w:val="21"/>
  </w:num>
  <w:num w:numId="19" w16cid:durableId="361513464">
    <w:abstractNumId w:val="36"/>
  </w:num>
  <w:num w:numId="20" w16cid:durableId="1225141873">
    <w:abstractNumId w:val="9"/>
  </w:num>
  <w:num w:numId="21" w16cid:durableId="1160317499">
    <w:abstractNumId w:val="40"/>
  </w:num>
  <w:num w:numId="22" w16cid:durableId="158622343">
    <w:abstractNumId w:val="16"/>
  </w:num>
  <w:num w:numId="23" w16cid:durableId="1397435690">
    <w:abstractNumId w:val="11"/>
  </w:num>
  <w:num w:numId="24" w16cid:durableId="1055468046">
    <w:abstractNumId w:val="46"/>
  </w:num>
  <w:num w:numId="25" w16cid:durableId="65686654">
    <w:abstractNumId w:val="10"/>
  </w:num>
  <w:num w:numId="26" w16cid:durableId="413206323">
    <w:abstractNumId w:val="26"/>
  </w:num>
  <w:num w:numId="27" w16cid:durableId="1117992050">
    <w:abstractNumId w:val="41"/>
  </w:num>
  <w:num w:numId="28" w16cid:durableId="492572438">
    <w:abstractNumId w:val="20"/>
  </w:num>
  <w:num w:numId="29" w16cid:durableId="1475871852">
    <w:abstractNumId w:val="42"/>
  </w:num>
  <w:num w:numId="30" w16cid:durableId="109864951">
    <w:abstractNumId w:val="39"/>
  </w:num>
  <w:num w:numId="31" w16cid:durableId="1026560723">
    <w:abstractNumId w:val="30"/>
  </w:num>
  <w:num w:numId="32" w16cid:durableId="710542267">
    <w:abstractNumId w:val="37"/>
  </w:num>
  <w:num w:numId="33" w16cid:durableId="1203513574">
    <w:abstractNumId w:val="33"/>
  </w:num>
  <w:num w:numId="34" w16cid:durableId="2105876516">
    <w:abstractNumId w:val="29"/>
  </w:num>
  <w:num w:numId="35" w16cid:durableId="834686821">
    <w:abstractNumId w:val="31"/>
  </w:num>
  <w:num w:numId="36" w16cid:durableId="777143626">
    <w:abstractNumId w:val="8"/>
  </w:num>
  <w:num w:numId="37" w16cid:durableId="237904231">
    <w:abstractNumId w:val="50"/>
  </w:num>
  <w:num w:numId="38" w16cid:durableId="1194416673">
    <w:abstractNumId w:val="5"/>
  </w:num>
  <w:num w:numId="39" w16cid:durableId="1546527882">
    <w:abstractNumId w:val="45"/>
  </w:num>
  <w:num w:numId="40" w16cid:durableId="1162312049">
    <w:abstractNumId w:val="0"/>
  </w:num>
  <w:num w:numId="41" w16cid:durableId="1791438201">
    <w:abstractNumId w:val="22"/>
  </w:num>
  <w:num w:numId="42" w16cid:durableId="1686128911">
    <w:abstractNumId w:val="23"/>
  </w:num>
  <w:num w:numId="43" w16cid:durableId="843741198">
    <w:abstractNumId w:val="14"/>
  </w:num>
  <w:num w:numId="44" w16cid:durableId="1049458960">
    <w:abstractNumId w:val="52"/>
  </w:num>
  <w:num w:numId="45" w16cid:durableId="23797890">
    <w:abstractNumId w:val="13"/>
  </w:num>
  <w:num w:numId="46" w16cid:durableId="1734501987">
    <w:abstractNumId w:val="43"/>
  </w:num>
  <w:num w:numId="47" w16cid:durableId="698318747">
    <w:abstractNumId w:val="24"/>
  </w:num>
  <w:num w:numId="48" w16cid:durableId="149252030">
    <w:abstractNumId w:val="27"/>
  </w:num>
  <w:num w:numId="49" w16cid:durableId="1169128361">
    <w:abstractNumId w:val="17"/>
  </w:num>
  <w:num w:numId="50" w16cid:durableId="323316210">
    <w:abstractNumId w:val="32"/>
  </w:num>
  <w:num w:numId="51" w16cid:durableId="2041516453">
    <w:abstractNumId w:val="22"/>
    <w:lvlOverride w:ilvl="0">
      <w:startOverride w:val="1"/>
    </w:lvlOverride>
  </w:num>
  <w:num w:numId="52" w16cid:durableId="1455253018">
    <w:abstractNumId w:val="4"/>
    <w:lvlOverride w:ilvl="0">
      <w:startOverride w:val="14"/>
    </w:lvlOverride>
  </w:num>
  <w:num w:numId="53" w16cid:durableId="1205632826">
    <w:abstractNumId w:val="19"/>
  </w:num>
  <w:num w:numId="54" w16cid:durableId="1012420214">
    <w:abstractNumId w:val="38"/>
    <w:lvlOverride w:ilvl="0">
      <w:startOverride w:val="1"/>
    </w:lvlOverride>
  </w:num>
  <w:num w:numId="55" w16cid:durableId="1770613848">
    <w:abstractNumId w:val="47"/>
    <w:lvlOverride w:ilvl="0">
      <w:startOverride w:val="1"/>
    </w:lvlOverride>
  </w:num>
  <w:num w:numId="56" w16cid:durableId="1983073658">
    <w:abstractNumId w:val="1"/>
  </w:num>
  <w:num w:numId="57" w16cid:durableId="1609579473">
    <w:abstractNumId w:val="38"/>
  </w:num>
  <w:num w:numId="58" w16cid:durableId="1712607929">
    <w:abstractNumId w:val="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8"/>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042"/>
    <w:rsid w:val="000036BD"/>
    <w:rsid w:val="00003A90"/>
    <w:rsid w:val="00006E19"/>
    <w:rsid w:val="00013096"/>
    <w:rsid w:val="00015AB4"/>
    <w:rsid w:val="00016384"/>
    <w:rsid w:val="00024929"/>
    <w:rsid w:val="000278DA"/>
    <w:rsid w:val="0003289C"/>
    <w:rsid w:val="00041413"/>
    <w:rsid w:val="00041938"/>
    <w:rsid w:val="00046CCC"/>
    <w:rsid w:val="00050270"/>
    <w:rsid w:val="000505AC"/>
    <w:rsid w:val="0005124B"/>
    <w:rsid w:val="00052090"/>
    <w:rsid w:val="000532F8"/>
    <w:rsid w:val="000554B3"/>
    <w:rsid w:val="0006200D"/>
    <w:rsid w:val="00062736"/>
    <w:rsid w:val="00062F7E"/>
    <w:rsid w:val="00065653"/>
    <w:rsid w:val="000679A7"/>
    <w:rsid w:val="00072813"/>
    <w:rsid w:val="00073B83"/>
    <w:rsid w:val="00080F9A"/>
    <w:rsid w:val="000823B8"/>
    <w:rsid w:val="000842C4"/>
    <w:rsid w:val="00096CAE"/>
    <w:rsid w:val="000A08E2"/>
    <w:rsid w:val="000A6101"/>
    <w:rsid w:val="000A7145"/>
    <w:rsid w:val="000C2339"/>
    <w:rsid w:val="000D21D4"/>
    <w:rsid w:val="000E6266"/>
    <w:rsid w:val="000F6579"/>
    <w:rsid w:val="001014C8"/>
    <w:rsid w:val="0010187A"/>
    <w:rsid w:val="00104E73"/>
    <w:rsid w:val="0011120E"/>
    <w:rsid w:val="00131691"/>
    <w:rsid w:val="00135B40"/>
    <w:rsid w:val="00144A69"/>
    <w:rsid w:val="0014646F"/>
    <w:rsid w:val="00157C80"/>
    <w:rsid w:val="0018107B"/>
    <w:rsid w:val="001857FE"/>
    <w:rsid w:val="00185A4A"/>
    <w:rsid w:val="00185B8C"/>
    <w:rsid w:val="00190DB5"/>
    <w:rsid w:val="001A0E44"/>
    <w:rsid w:val="001A2D3C"/>
    <w:rsid w:val="001A783E"/>
    <w:rsid w:val="001B334B"/>
    <w:rsid w:val="001C64EE"/>
    <w:rsid w:val="001C6808"/>
    <w:rsid w:val="001C76E2"/>
    <w:rsid w:val="001C7C6F"/>
    <w:rsid w:val="001D08CB"/>
    <w:rsid w:val="001D4A8B"/>
    <w:rsid w:val="001F0515"/>
    <w:rsid w:val="001F5C81"/>
    <w:rsid w:val="001F7F53"/>
    <w:rsid w:val="002021D9"/>
    <w:rsid w:val="00206D17"/>
    <w:rsid w:val="00210952"/>
    <w:rsid w:val="00217D93"/>
    <w:rsid w:val="00221B65"/>
    <w:rsid w:val="00221E5C"/>
    <w:rsid w:val="002229BE"/>
    <w:rsid w:val="0022502B"/>
    <w:rsid w:val="00230316"/>
    <w:rsid w:val="0023537D"/>
    <w:rsid w:val="00240A7F"/>
    <w:rsid w:val="00241552"/>
    <w:rsid w:val="00241F40"/>
    <w:rsid w:val="00242BCA"/>
    <w:rsid w:val="00244771"/>
    <w:rsid w:val="00253F51"/>
    <w:rsid w:val="002544EB"/>
    <w:rsid w:val="0026295F"/>
    <w:rsid w:val="002673E9"/>
    <w:rsid w:val="002676A1"/>
    <w:rsid w:val="00270852"/>
    <w:rsid w:val="0027606F"/>
    <w:rsid w:val="00282606"/>
    <w:rsid w:val="002947E7"/>
    <w:rsid w:val="0029498D"/>
    <w:rsid w:val="00295B2B"/>
    <w:rsid w:val="002A0993"/>
    <w:rsid w:val="002B1D68"/>
    <w:rsid w:val="002B23AA"/>
    <w:rsid w:val="002B32A9"/>
    <w:rsid w:val="002C493C"/>
    <w:rsid w:val="002D7695"/>
    <w:rsid w:val="002E1515"/>
    <w:rsid w:val="002E5D9A"/>
    <w:rsid w:val="002E777C"/>
    <w:rsid w:val="002F02B4"/>
    <w:rsid w:val="002F07D5"/>
    <w:rsid w:val="003009B9"/>
    <w:rsid w:val="00300DA9"/>
    <w:rsid w:val="003030FF"/>
    <w:rsid w:val="00311651"/>
    <w:rsid w:val="00312900"/>
    <w:rsid w:val="003246A5"/>
    <w:rsid w:val="0032505E"/>
    <w:rsid w:val="00325C8A"/>
    <w:rsid w:val="00327D0B"/>
    <w:rsid w:val="00330740"/>
    <w:rsid w:val="00330844"/>
    <w:rsid w:val="00336184"/>
    <w:rsid w:val="0033664C"/>
    <w:rsid w:val="00340FA8"/>
    <w:rsid w:val="00345CF0"/>
    <w:rsid w:val="003542DC"/>
    <w:rsid w:val="0035667D"/>
    <w:rsid w:val="0036026A"/>
    <w:rsid w:val="00367A84"/>
    <w:rsid w:val="00380311"/>
    <w:rsid w:val="00381376"/>
    <w:rsid w:val="00383521"/>
    <w:rsid w:val="003863D7"/>
    <w:rsid w:val="0039337A"/>
    <w:rsid w:val="003A170A"/>
    <w:rsid w:val="003B0CD6"/>
    <w:rsid w:val="003C2383"/>
    <w:rsid w:val="003C6DE1"/>
    <w:rsid w:val="003C770F"/>
    <w:rsid w:val="003D021A"/>
    <w:rsid w:val="003D0D19"/>
    <w:rsid w:val="003E554F"/>
    <w:rsid w:val="003F3DCD"/>
    <w:rsid w:val="003F5115"/>
    <w:rsid w:val="00401D5A"/>
    <w:rsid w:val="00403A2B"/>
    <w:rsid w:val="00414426"/>
    <w:rsid w:val="0041723C"/>
    <w:rsid w:val="0042116D"/>
    <w:rsid w:val="0042122F"/>
    <w:rsid w:val="00426089"/>
    <w:rsid w:val="00432466"/>
    <w:rsid w:val="00440429"/>
    <w:rsid w:val="00442FBF"/>
    <w:rsid w:val="0044339C"/>
    <w:rsid w:val="004543FA"/>
    <w:rsid w:val="004561D3"/>
    <w:rsid w:val="004663F4"/>
    <w:rsid w:val="00470521"/>
    <w:rsid w:val="00480909"/>
    <w:rsid w:val="00486230"/>
    <w:rsid w:val="00487BF6"/>
    <w:rsid w:val="00492C26"/>
    <w:rsid w:val="004955FB"/>
    <w:rsid w:val="004A16CA"/>
    <w:rsid w:val="004A7D52"/>
    <w:rsid w:val="004B169F"/>
    <w:rsid w:val="004B19AA"/>
    <w:rsid w:val="004B768D"/>
    <w:rsid w:val="004D0C11"/>
    <w:rsid w:val="004D3A97"/>
    <w:rsid w:val="004E002D"/>
    <w:rsid w:val="004E48E4"/>
    <w:rsid w:val="004E5F25"/>
    <w:rsid w:val="004E5FE8"/>
    <w:rsid w:val="004E79C8"/>
    <w:rsid w:val="004F336E"/>
    <w:rsid w:val="004F3C07"/>
    <w:rsid w:val="004F4151"/>
    <w:rsid w:val="004F6705"/>
    <w:rsid w:val="004F69F2"/>
    <w:rsid w:val="004F755D"/>
    <w:rsid w:val="0050095F"/>
    <w:rsid w:val="00500E68"/>
    <w:rsid w:val="00503BC1"/>
    <w:rsid w:val="00503E60"/>
    <w:rsid w:val="00506830"/>
    <w:rsid w:val="00513ABF"/>
    <w:rsid w:val="00516C52"/>
    <w:rsid w:val="00522BDC"/>
    <w:rsid w:val="00535E01"/>
    <w:rsid w:val="005435D7"/>
    <w:rsid w:val="00546837"/>
    <w:rsid w:val="00550DC9"/>
    <w:rsid w:val="00551EFB"/>
    <w:rsid w:val="00556CD3"/>
    <w:rsid w:val="00557832"/>
    <w:rsid w:val="005730A8"/>
    <w:rsid w:val="005769F0"/>
    <w:rsid w:val="00583153"/>
    <w:rsid w:val="00591388"/>
    <w:rsid w:val="00592593"/>
    <w:rsid w:val="00594CB2"/>
    <w:rsid w:val="005A5503"/>
    <w:rsid w:val="005A5BBC"/>
    <w:rsid w:val="005B0B24"/>
    <w:rsid w:val="005B694C"/>
    <w:rsid w:val="005C0D97"/>
    <w:rsid w:val="005C0DF0"/>
    <w:rsid w:val="005C26F4"/>
    <w:rsid w:val="005C2A3E"/>
    <w:rsid w:val="005C55F7"/>
    <w:rsid w:val="005C5B8E"/>
    <w:rsid w:val="005C7ED5"/>
    <w:rsid w:val="005E4992"/>
    <w:rsid w:val="005F4EA6"/>
    <w:rsid w:val="005F52A5"/>
    <w:rsid w:val="005F6FC2"/>
    <w:rsid w:val="00602CF6"/>
    <w:rsid w:val="0061220B"/>
    <w:rsid w:val="0061316D"/>
    <w:rsid w:val="00620CA3"/>
    <w:rsid w:val="00621D12"/>
    <w:rsid w:val="00625DBA"/>
    <w:rsid w:val="00626367"/>
    <w:rsid w:val="00626746"/>
    <w:rsid w:val="00633294"/>
    <w:rsid w:val="00634ACB"/>
    <w:rsid w:val="00635F31"/>
    <w:rsid w:val="0063701A"/>
    <w:rsid w:val="00641020"/>
    <w:rsid w:val="00641DF2"/>
    <w:rsid w:val="00641FFD"/>
    <w:rsid w:val="00642487"/>
    <w:rsid w:val="00660F54"/>
    <w:rsid w:val="00672B63"/>
    <w:rsid w:val="00672E5E"/>
    <w:rsid w:val="0067532C"/>
    <w:rsid w:val="0068302D"/>
    <w:rsid w:val="00683046"/>
    <w:rsid w:val="00685C12"/>
    <w:rsid w:val="00690BB5"/>
    <w:rsid w:val="00696942"/>
    <w:rsid w:val="006B5589"/>
    <w:rsid w:val="006B6EEC"/>
    <w:rsid w:val="006C1527"/>
    <w:rsid w:val="006D505B"/>
    <w:rsid w:val="006E0540"/>
    <w:rsid w:val="006E0CF8"/>
    <w:rsid w:val="006E643A"/>
    <w:rsid w:val="006F07B4"/>
    <w:rsid w:val="00705E7C"/>
    <w:rsid w:val="00712EED"/>
    <w:rsid w:val="007337C0"/>
    <w:rsid w:val="0073509F"/>
    <w:rsid w:val="0073629A"/>
    <w:rsid w:val="00741C47"/>
    <w:rsid w:val="00744578"/>
    <w:rsid w:val="00746330"/>
    <w:rsid w:val="00747581"/>
    <w:rsid w:val="007560BE"/>
    <w:rsid w:val="0075688A"/>
    <w:rsid w:val="00757264"/>
    <w:rsid w:val="007654C6"/>
    <w:rsid w:val="007844F2"/>
    <w:rsid w:val="0079727A"/>
    <w:rsid w:val="007B3B6E"/>
    <w:rsid w:val="007B50B8"/>
    <w:rsid w:val="007D60EB"/>
    <w:rsid w:val="007E2FD2"/>
    <w:rsid w:val="007E779D"/>
    <w:rsid w:val="007F0FC4"/>
    <w:rsid w:val="0080407A"/>
    <w:rsid w:val="00805320"/>
    <w:rsid w:val="00817E28"/>
    <w:rsid w:val="00822829"/>
    <w:rsid w:val="00831033"/>
    <w:rsid w:val="008444D1"/>
    <w:rsid w:val="0085505C"/>
    <w:rsid w:val="008551C7"/>
    <w:rsid w:val="00860913"/>
    <w:rsid w:val="00867413"/>
    <w:rsid w:val="00867D12"/>
    <w:rsid w:val="008740F4"/>
    <w:rsid w:val="008804AF"/>
    <w:rsid w:val="00887DD1"/>
    <w:rsid w:val="00890463"/>
    <w:rsid w:val="008A2114"/>
    <w:rsid w:val="008A7456"/>
    <w:rsid w:val="008B0F3E"/>
    <w:rsid w:val="008B57B0"/>
    <w:rsid w:val="008B7CD3"/>
    <w:rsid w:val="008C115E"/>
    <w:rsid w:val="008C215A"/>
    <w:rsid w:val="008C3D86"/>
    <w:rsid w:val="008C4276"/>
    <w:rsid w:val="008C67E2"/>
    <w:rsid w:val="008D4E13"/>
    <w:rsid w:val="008D5CF8"/>
    <w:rsid w:val="008E1E53"/>
    <w:rsid w:val="008E7C33"/>
    <w:rsid w:val="008E7C49"/>
    <w:rsid w:val="008F42CA"/>
    <w:rsid w:val="008F6AB0"/>
    <w:rsid w:val="008F718E"/>
    <w:rsid w:val="00901F85"/>
    <w:rsid w:val="0090335D"/>
    <w:rsid w:val="00906DAC"/>
    <w:rsid w:val="00921042"/>
    <w:rsid w:val="00921D46"/>
    <w:rsid w:val="00925B2F"/>
    <w:rsid w:val="00927B49"/>
    <w:rsid w:val="00927EBA"/>
    <w:rsid w:val="0093212C"/>
    <w:rsid w:val="009324C2"/>
    <w:rsid w:val="00933B3C"/>
    <w:rsid w:val="0093452B"/>
    <w:rsid w:val="00936C03"/>
    <w:rsid w:val="00941759"/>
    <w:rsid w:val="0094297D"/>
    <w:rsid w:val="0094334C"/>
    <w:rsid w:val="009459C4"/>
    <w:rsid w:val="00972ABB"/>
    <w:rsid w:val="00984CC5"/>
    <w:rsid w:val="00993897"/>
    <w:rsid w:val="00994D5E"/>
    <w:rsid w:val="0099565B"/>
    <w:rsid w:val="009A610C"/>
    <w:rsid w:val="009A7C39"/>
    <w:rsid w:val="009B2E76"/>
    <w:rsid w:val="009C0CBD"/>
    <w:rsid w:val="009C125E"/>
    <w:rsid w:val="009C2B30"/>
    <w:rsid w:val="009D4067"/>
    <w:rsid w:val="009E1C2E"/>
    <w:rsid w:val="009E2065"/>
    <w:rsid w:val="009E36AA"/>
    <w:rsid w:val="009E7427"/>
    <w:rsid w:val="009F12E2"/>
    <w:rsid w:val="009F2949"/>
    <w:rsid w:val="009F5847"/>
    <w:rsid w:val="009F5BEF"/>
    <w:rsid w:val="00A01A6E"/>
    <w:rsid w:val="00A07B4B"/>
    <w:rsid w:val="00A119B6"/>
    <w:rsid w:val="00A12B5C"/>
    <w:rsid w:val="00A231B0"/>
    <w:rsid w:val="00A26A24"/>
    <w:rsid w:val="00A34A98"/>
    <w:rsid w:val="00A37593"/>
    <w:rsid w:val="00A47E20"/>
    <w:rsid w:val="00A6076D"/>
    <w:rsid w:val="00A614DC"/>
    <w:rsid w:val="00A63C72"/>
    <w:rsid w:val="00A74A38"/>
    <w:rsid w:val="00A76A91"/>
    <w:rsid w:val="00A80869"/>
    <w:rsid w:val="00A80D32"/>
    <w:rsid w:val="00A83FA1"/>
    <w:rsid w:val="00A87C37"/>
    <w:rsid w:val="00A906B1"/>
    <w:rsid w:val="00AA2760"/>
    <w:rsid w:val="00AB2D1A"/>
    <w:rsid w:val="00AB5DE4"/>
    <w:rsid w:val="00AC4CC2"/>
    <w:rsid w:val="00AC7459"/>
    <w:rsid w:val="00AD09E6"/>
    <w:rsid w:val="00AE2FDC"/>
    <w:rsid w:val="00AE35E3"/>
    <w:rsid w:val="00AE50BB"/>
    <w:rsid w:val="00AF5C99"/>
    <w:rsid w:val="00AF6A89"/>
    <w:rsid w:val="00B13B61"/>
    <w:rsid w:val="00B272B2"/>
    <w:rsid w:val="00B30562"/>
    <w:rsid w:val="00B35DCF"/>
    <w:rsid w:val="00B40C7C"/>
    <w:rsid w:val="00B51093"/>
    <w:rsid w:val="00B6042B"/>
    <w:rsid w:val="00B62E07"/>
    <w:rsid w:val="00B700C4"/>
    <w:rsid w:val="00B71F8B"/>
    <w:rsid w:val="00B72BED"/>
    <w:rsid w:val="00B75ABF"/>
    <w:rsid w:val="00B75E2D"/>
    <w:rsid w:val="00B7601B"/>
    <w:rsid w:val="00B775AF"/>
    <w:rsid w:val="00B81633"/>
    <w:rsid w:val="00B82CEB"/>
    <w:rsid w:val="00B855E8"/>
    <w:rsid w:val="00B85B5D"/>
    <w:rsid w:val="00B860B9"/>
    <w:rsid w:val="00B92B45"/>
    <w:rsid w:val="00B935C8"/>
    <w:rsid w:val="00B945EF"/>
    <w:rsid w:val="00BA211A"/>
    <w:rsid w:val="00BA7573"/>
    <w:rsid w:val="00BB4B30"/>
    <w:rsid w:val="00BB780F"/>
    <w:rsid w:val="00BC1DC9"/>
    <w:rsid w:val="00BC7679"/>
    <w:rsid w:val="00BE44AB"/>
    <w:rsid w:val="00BE69C0"/>
    <w:rsid w:val="00BF000D"/>
    <w:rsid w:val="00BF377B"/>
    <w:rsid w:val="00BF4795"/>
    <w:rsid w:val="00BF5F1E"/>
    <w:rsid w:val="00C02342"/>
    <w:rsid w:val="00C02AB0"/>
    <w:rsid w:val="00C0790C"/>
    <w:rsid w:val="00C11B90"/>
    <w:rsid w:val="00C144DF"/>
    <w:rsid w:val="00C17FAB"/>
    <w:rsid w:val="00C20390"/>
    <w:rsid w:val="00C27A9A"/>
    <w:rsid w:val="00C37885"/>
    <w:rsid w:val="00C40221"/>
    <w:rsid w:val="00C41308"/>
    <w:rsid w:val="00C465B2"/>
    <w:rsid w:val="00C50E6F"/>
    <w:rsid w:val="00C5678D"/>
    <w:rsid w:val="00C639ED"/>
    <w:rsid w:val="00C67191"/>
    <w:rsid w:val="00C731A0"/>
    <w:rsid w:val="00C80110"/>
    <w:rsid w:val="00C8260F"/>
    <w:rsid w:val="00C869C9"/>
    <w:rsid w:val="00C87A6D"/>
    <w:rsid w:val="00C92EC0"/>
    <w:rsid w:val="00C96E7D"/>
    <w:rsid w:val="00C97CC8"/>
    <w:rsid w:val="00CA0D06"/>
    <w:rsid w:val="00CA7749"/>
    <w:rsid w:val="00CB2B97"/>
    <w:rsid w:val="00CB5052"/>
    <w:rsid w:val="00CB77AD"/>
    <w:rsid w:val="00CC3474"/>
    <w:rsid w:val="00CC3A3A"/>
    <w:rsid w:val="00CE6B84"/>
    <w:rsid w:val="00CF0556"/>
    <w:rsid w:val="00CF23D0"/>
    <w:rsid w:val="00CF284A"/>
    <w:rsid w:val="00CF4541"/>
    <w:rsid w:val="00D01D38"/>
    <w:rsid w:val="00D3230B"/>
    <w:rsid w:val="00D35544"/>
    <w:rsid w:val="00D37082"/>
    <w:rsid w:val="00D370DB"/>
    <w:rsid w:val="00D5511C"/>
    <w:rsid w:val="00D56681"/>
    <w:rsid w:val="00D5723B"/>
    <w:rsid w:val="00D60673"/>
    <w:rsid w:val="00D60FF9"/>
    <w:rsid w:val="00D6501C"/>
    <w:rsid w:val="00D716D2"/>
    <w:rsid w:val="00D751EB"/>
    <w:rsid w:val="00D843B1"/>
    <w:rsid w:val="00D84A37"/>
    <w:rsid w:val="00D9029F"/>
    <w:rsid w:val="00D93685"/>
    <w:rsid w:val="00DA4527"/>
    <w:rsid w:val="00DC4A1B"/>
    <w:rsid w:val="00DC5799"/>
    <w:rsid w:val="00DD0498"/>
    <w:rsid w:val="00DD60B1"/>
    <w:rsid w:val="00DF168C"/>
    <w:rsid w:val="00DF7FF9"/>
    <w:rsid w:val="00E12808"/>
    <w:rsid w:val="00E17739"/>
    <w:rsid w:val="00E22211"/>
    <w:rsid w:val="00E30346"/>
    <w:rsid w:val="00E33978"/>
    <w:rsid w:val="00E44782"/>
    <w:rsid w:val="00E44E0B"/>
    <w:rsid w:val="00E47040"/>
    <w:rsid w:val="00E55A29"/>
    <w:rsid w:val="00E56FB8"/>
    <w:rsid w:val="00E57AD6"/>
    <w:rsid w:val="00E61D94"/>
    <w:rsid w:val="00E63E83"/>
    <w:rsid w:val="00E67DAA"/>
    <w:rsid w:val="00E74902"/>
    <w:rsid w:val="00E8207D"/>
    <w:rsid w:val="00E9121A"/>
    <w:rsid w:val="00E9147A"/>
    <w:rsid w:val="00E943C5"/>
    <w:rsid w:val="00E95D87"/>
    <w:rsid w:val="00EA300C"/>
    <w:rsid w:val="00EA7481"/>
    <w:rsid w:val="00EA7982"/>
    <w:rsid w:val="00EB0EE5"/>
    <w:rsid w:val="00EB2A89"/>
    <w:rsid w:val="00EB3F97"/>
    <w:rsid w:val="00EB75F2"/>
    <w:rsid w:val="00EC315A"/>
    <w:rsid w:val="00EC47CA"/>
    <w:rsid w:val="00ED034E"/>
    <w:rsid w:val="00ED08F2"/>
    <w:rsid w:val="00ED71AB"/>
    <w:rsid w:val="00ED790A"/>
    <w:rsid w:val="00EE55F6"/>
    <w:rsid w:val="00EE5D75"/>
    <w:rsid w:val="00EE5EEE"/>
    <w:rsid w:val="00EE7483"/>
    <w:rsid w:val="00EF22A4"/>
    <w:rsid w:val="00EF792C"/>
    <w:rsid w:val="00F00372"/>
    <w:rsid w:val="00F04EAF"/>
    <w:rsid w:val="00F06340"/>
    <w:rsid w:val="00F10F68"/>
    <w:rsid w:val="00F12CA2"/>
    <w:rsid w:val="00F20888"/>
    <w:rsid w:val="00F21BB1"/>
    <w:rsid w:val="00F251EA"/>
    <w:rsid w:val="00F2601C"/>
    <w:rsid w:val="00F26A06"/>
    <w:rsid w:val="00F30121"/>
    <w:rsid w:val="00F3743C"/>
    <w:rsid w:val="00F4747A"/>
    <w:rsid w:val="00F506B7"/>
    <w:rsid w:val="00F6064E"/>
    <w:rsid w:val="00F74BCF"/>
    <w:rsid w:val="00F74DFA"/>
    <w:rsid w:val="00F87E85"/>
    <w:rsid w:val="00F93456"/>
    <w:rsid w:val="00F944FB"/>
    <w:rsid w:val="00F94E84"/>
    <w:rsid w:val="00F97159"/>
    <w:rsid w:val="00FA5281"/>
    <w:rsid w:val="00FB0858"/>
    <w:rsid w:val="00FB228F"/>
    <w:rsid w:val="00FB3667"/>
    <w:rsid w:val="00FC2FA9"/>
    <w:rsid w:val="00FC34F2"/>
    <w:rsid w:val="00FC781D"/>
    <w:rsid w:val="00FD5DB7"/>
    <w:rsid w:val="00FD767B"/>
    <w:rsid w:val="00FE0DC4"/>
    <w:rsid w:val="00FE3BBB"/>
    <w:rsid w:val="00FE3D1A"/>
    <w:rsid w:val="00FF342F"/>
    <w:rsid w:val="00FF48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58E33"/>
  <w15:docId w15:val="{50DC9873-D0CE-43E0-90E7-9ACF2C40E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3"/>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251EA"/>
  </w:style>
  <w:style w:type="paragraph" w:styleId="Antrat1">
    <w:name w:val="heading 1"/>
    <w:basedOn w:val="Standard"/>
    <w:next w:val="Textbody"/>
    <w:uiPriority w:val="9"/>
    <w:qFormat/>
    <w:pPr>
      <w:keepNext/>
      <w:spacing w:before="360" w:after="360"/>
      <w:jc w:val="center"/>
      <w:outlineLvl w:val="0"/>
    </w:pPr>
    <w:rPr>
      <w:rFonts w:eastAsia="Calibri"/>
      <w:sz w:val="28"/>
      <w:szCs w:val="22"/>
    </w:rPr>
  </w:style>
  <w:style w:type="paragraph" w:styleId="Antrat2">
    <w:name w:val="heading 2"/>
    <w:basedOn w:val="Standard"/>
    <w:next w:val="Textbody"/>
    <w:uiPriority w:val="9"/>
    <w:unhideWhenUsed/>
    <w:qFormat/>
    <w:pPr>
      <w:jc w:val="both"/>
      <w:outlineLvl w:val="1"/>
    </w:pPr>
    <w:rPr>
      <w:szCs w:val="20"/>
    </w:rPr>
  </w:style>
  <w:style w:type="paragraph" w:styleId="Antrat3">
    <w:name w:val="heading 3"/>
    <w:basedOn w:val="Standard"/>
    <w:next w:val="Textbody"/>
    <w:uiPriority w:val="9"/>
    <w:semiHidden/>
    <w:unhideWhenUsed/>
    <w:qFormat/>
    <w:pPr>
      <w:keepNext/>
      <w:jc w:val="both"/>
      <w:outlineLvl w:val="2"/>
    </w:pPr>
    <w:rPr>
      <w:szCs w:val="20"/>
    </w:rPr>
  </w:style>
  <w:style w:type="paragraph" w:styleId="Antrat4">
    <w:name w:val="heading 4"/>
    <w:basedOn w:val="Standard"/>
    <w:next w:val="Textbody"/>
    <w:uiPriority w:val="9"/>
    <w:semiHidden/>
    <w:unhideWhenUsed/>
    <w:qFormat/>
    <w:pPr>
      <w:keepNext/>
      <w:outlineLvl w:val="3"/>
    </w:pPr>
    <w:rPr>
      <w:b/>
      <w:sz w:val="44"/>
      <w:szCs w:val="20"/>
    </w:rPr>
  </w:style>
  <w:style w:type="paragraph" w:styleId="Antrat5">
    <w:name w:val="heading 5"/>
    <w:basedOn w:val="Standard"/>
    <w:next w:val="Textbody"/>
    <w:uiPriority w:val="9"/>
    <w:semiHidden/>
    <w:unhideWhenUsed/>
    <w:qFormat/>
    <w:pPr>
      <w:keepNext/>
      <w:outlineLvl w:val="4"/>
    </w:pPr>
    <w:rPr>
      <w:b/>
      <w:sz w:val="40"/>
      <w:szCs w:val="20"/>
    </w:rPr>
  </w:style>
  <w:style w:type="paragraph" w:styleId="Antrat6">
    <w:name w:val="heading 6"/>
    <w:basedOn w:val="Standard"/>
    <w:next w:val="Textbody"/>
    <w:uiPriority w:val="9"/>
    <w:semiHidden/>
    <w:unhideWhenUsed/>
    <w:qFormat/>
    <w:pPr>
      <w:keepNext/>
      <w:outlineLvl w:val="5"/>
    </w:pPr>
    <w:rPr>
      <w:b/>
      <w:sz w:val="36"/>
      <w:szCs w:val="20"/>
    </w:rPr>
  </w:style>
  <w:style w:type="paragraph" w:styleId="Antrat7">
    <w:name w:val="heading 7"/>
    <w:basedOn w:val="Standard"/>
    <w:next w:val="Textbody"/>
    <w:pPr>
      <w:keepNext/>
      <w:outlineLvl w:val="6"/>
    </w:pPr>
    <w:rPr>
      <w:sz w:val="48"/>
      <w:szCs w:val="20"/>
    </w:rPr>
  </w:style>
  <w:style w:type="paragraph" w:styleId="Antrat8">
    <w:name w:val="heading 8"/>
    <w:basedOn w:val="Standard"/>
    <w:next w:val="Textbody"/>
    <w:pPr>
      <w:keepNext/>
      <w:outlineLvl w:val="7"/>
    </w:pPr>
    <w:rPr>
      <w:b/>
      <w:sz w:val="18"/>
      <w:szCs w:val="20"/>
    </w:rPr>
  </w:style>
  <w:style w:type="paragraph" w:styleId="Antrat9">
    <w:name w:val="heading 9"/>
    <w:basedOn w:val="Standard"/>
    <w:next w:val="Textbody"/>
    <w:pPr>
      <w:keepNext/>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Outline">
    <w:name w:val="Outline"/>
    <w:basedOn w:val="Sraonra"/>
    <w:pPr>
      <w:numPr>
        <w:numId w:val="1"/>
      </w:numPr>
    </w:pPr>
  </w:style>
  <w:style w:type="paragraph" w:customStyle="1" w:styleId="Standard">
    <w:name w:val="Standard"/>
    <w:pPr>
      <w:widowControl/>
    </w:pPr>
    <w:rPr>
      <w:sz w:val="24"/>
      <w:szCs w:val="24"/>
      <w:lang w:val="lt-LT" w:eastAsia="lt-LT"/>
    </w:rPr>
  </w:style>
  <w:style w:type="paragraph" w:styleId="Pavadinimas">
    <w:name w:val="Title"/>
    <w:basedOn w:val="Standard"/>
    <w:next w:val="Textbody"/>
    <w:uiPriority w:val="10"/>
    <w:qFormat/>
    <w:pPr>
      <w:keepNext/>
      <w:spacing w:before="240" w:after="120"/>
      <w:jc w:val="center"/>
    </w:pPr>
    <w:rPr>
      <w:rFonts w:ascii="Arial" w:eastAsia="Microsoft YaHei" w:hAnsi="Arial" w:cs="Mangal"/>
      <w:b/>
      <w:sz w:val="28"/>
      <w:szCs w:val="20"/>
    </w:rPr>
  </w:style>
  <w:style w:type="paragraph" w:customStyle="1" w:styleId="Textbody">
    <w:name w:val="Text body"/>
    <w:basedOn w:val="Standard"/>
    <w:pPr>
      <w:spacing w:after="120" w:line="276" w:lineRule="auto"/>
    </w:pPr>
    <w:rPr>
      <w:rFonts w:eastAsia="Calibri"/>
      <w:szCs w:val="22"/>
      <w:lang w:eastAsia="en-US"/>
    </w:rPr>
  </w:style>
  <w:style w:type="paragraph" w:styleId="Paantrat">
    <w:name w:val="Subtitle"/>
    <w:basedOn w:val="Pavadinimas"/>
    <w:next w:val="Textbody"/>
    <w:uiPriority w:val="11"/>
    <w:qFormat/>
    <w:rPr>
      <w:i/>
      <w:iCs/>
      <w:szCs w:val="28"/>
    </w:rPr>
  </w:style>
  <w:style w:type="paragraph" w:styleId="Sraas">
    <w:name w:val="List"/>
    <w:basedOn w:val="Standard"/>
    <w:pPr>
      <w:ind w:left="360" w:hanging="360"/>
      <w:jc w:val="both"/>
    </w:pPr>
    <w:rPr>
      <w:rFonts w:cs="Mangal"/>
      <w:szCs w:val="20"/>
      <w:lang w:val="en-US" w:eastAsia="en-US"/>
    </w:rPr>
  </w:style>
  <w:style w:type="paragraph" w:styleId="Antrat">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CharChar9DiagramaDiagrama">
    <w:name w:val="Char Char9 Diagrama Diagrama"/>
    <w:basedOn w:val="Standard"/>
    <w:pPr>
      <w:spacing w:after="160" w:line="240" w:lineRule="exact"/>
    </w:pPr>
    <w:rPr>
      <w:rFonts w:ascii="Tahoma" w:hAnsi="Tahoma"/>
      <w:sz w:val="20"/>
      <w:szCs w:val="20"/>
      <w:lang w:val="en-US" w:eastAsia="en-US"/>
    </w:rPr>
  </w:style>
  <w:style w:type="paragraph" w:customStyle="1" w:styleId="Patvirtinta">
    <w:name w:val="Patvirtinta"/>
    <w:pPr>
      <w:widowControl/>
      <w:tabs>
        <w:tab w:val="left" w:pos="7257"/>
        <w:tab w:val="left" w:pos="7410"/>
        <w:tab w:val="left" w:pos="7557"/>
        <w:tab w:val="left" w:pos="7710"/>
      </w:tabs>
      <w:ind w:left="5953"/>
    </w:pPr>
    <w:rPr>
      <w:rFonts w:ascii="TimesLT" w:hAnsi="TimesLT"/>
    </w:rPr>
  </w:style>
  <w:style w:type="paragraph" w:styleId="Komentarotekstas">
    <w:name w:val="annotation text"/>
    <w:basedOn w:val="Standard"/>
    <w:pPr>
      <w:spacing w:after="200" w:line="276" w:lineRule="auto"/>
    </w:pPr>
    <w:rPr>
      <w:rFonts w:eastAsia="Calibri"/>
      <w:sz w:val="20"/>
      <w:szCs w:val="20"/>
      <w:lang w:eastAsia="en-US"/>
    </w:rPr>
  </w:style>
  <w:style w:type="paragraph" w:styleId="Antrats">
    <w:name w:val="header"/>
    <w:basedOn w:val="Standard"/>
    <w:uiPriority w:val="99"/>
    <w:pPr>
      <w:widowControl w:val="0"/>
      <w:suppressLineNumbers/>
      <w:tabs>
        <w:tab w:val="center" w:pos="4153"/>
        <w:tab w:val="right" w:pos="8306"/>
      </w:tabs>
      <w:spacing w:after="20"/>
      <w:jc w:val="both"/>
    </w:pPr>
    <w:rPr>
      <w:szCs w:val="20"/>
    </w:rPr>
  </w:style>
  <w:style w:type="paragraph" w:styleId="Porat">
    <w:name w:val="footer"/>
    <w:basedOn w:val="Standard"/>
    <w:pPr>
      <w:suppressLineNumbers/>
      <w:tabs>
        <w:tab w:val="center" w:pos="4320"/>
        <w:tab w:val="right" w:pos="8640"/>
      </w:tabs>
    </w:pPr>
    <w:rPr>
      <w:szCs w:val="20"/>
    </w:rPr>
  </w:style>
  <w:style w:type="paragraph" w:styleId="Pagrindiniotekstotrauka3">
    <w:name w:val="Body Text Indent 3"/>
    <w:basedOn w:val="Standard"/>
    <w:pPr>
      <w:tabs>
        <w:tab w:val="left" w:pos="4536"/>
      </w:tabs>
      <w:ind w:firstLine="2268"/>
      <w:jc w:val="both"/>
    </w:pPr>
    <w:rPr>
      <w:rFonts w:eastAsia="Calibri"/>
      <w:sz w:val="20"/>
      <w:szCs w:val="20"/>
      <w:lang w:val="en-US" w:eastAsia="en-US"/>
    </w:rPr>
  </w:style>
  <w:style w:type="paragraph" w:styleId="Paprastasistekstas">
    <w:name w:val="Plain Text"/>
    <w:basedOn w:val="Standard"/>
    <w:rPr>
      <w:rFonts w:ascii="Courier New" w:eastAsia="Calibri" w:hAnsi="Courier New"/>
      <w:sz w:val="20"/>
      <w:szCs w:val="20"/>
      <w:lang w:val="en-US" w:eastAsia="en-US"/>
    </w:rPr>
  </w:style>
  <w:style w:type="paragraph" w:styleId="Komentarotema">
    <w:name w:val="annotation subject"/>
    <w:basedOn w:val="Komentarotekstas"/>
    <w:rPr>
      <w:sz w:val="28"/>
      <w:szCs w:val="22"/>
      <w:lang w:eastAsia="lt-LT"/>
    </w:rPr>
  </w:style>
  <w:style w:type="paragraph" w:customStyle="1" w:styleId="Pagrindinistekstas1">
    <w:name w:val="Pagrindinis tekstas1"/>
    <w:pPr>
      <w:widowControl/>
      <w:ind w:firstLine="312"/>
      <w:jc w:val="both"/>
    </w:pPr>
    <w:rPr>
      <w:rFonts w:ascii="TimesLT" w:hAnsi="TimesLT"/>
    </w:rPr>
  </w:style>
  <w:style w:type="paragraph" w:customStyle="1" w:styleId="CentrBoldm">
    <w:name w:val="CentrBoldm"/>
    <w:basedOn w:val="Standard"/>
    <w:pPr>
      <w:jc w:val="center"/>
    </w:pPr>
    <w:rPr>
      <w:rFonts w:ascii="TimesLT" w:hAnsi="TimesLT"/>
      <w:b/>
      <w:bCs/>
      <w:sz w:val="20"/>
      <w:lang w:val="en-US" w:eastAsia="en-US"/>
    </w:rPr>
  </w:style>
  <w:style w:type="paragraph" w:customStyle="1" w:styleId="MAZAS">
    <w:name w:val="MAZAS"/>
    <w:pPr>
      <w:widowControl/>
      <w:ind w:firstLine="312"/>
      <w:jc w:val="both"/>
    </w:pPr>
    <w:rPr>
      <w:rFonts w:ascii="TimesLT" w:hAnsi="TimesLT"/>
      <w:color w:val="000000"/>
      <w:sz w:val="8"/>
      <w:szCs w:val="8"/>
    </w:rPr>
  </w:style>
  <w:style w:type="paragraph" w:styleId="Debesliotekstas">
    <w:name w:val="Balloon Text"/>
    <w:basedOn w:val="Standard"/>
    <w:pPr>
      <w:spacing w:after="200" w:line="276" w:lineRule="auto"/>
    </w:pPr>
    <w:rPr>
      <w:rFonts w:ascii="Tahoma" w:eastAsia="Calibri" w:hAnsi="Tahoma"/>
      <w:sz w:val="16"/>
      <w:szCs w:val="16"/>
      <w:lang w:val="en-US" w:eastAsia="en-US"/>
    </w:rPr>
  </w:style>
  <w:style w:type="paragraph" w:customStyle="1" w:styleId="linija">
    <w:name w:val="linija"/>
    <w:basedOn w:val="Standard"/>
    <w:pPr>
      <w:spacing w:before="100" w:after="100"/>
    </w:pPr>
  </w:style>
  <w:style w:type="paragraph" w:customStyle="1" w:styleId="DiagramaDiagramaDiagramaDiagrama">
    <w:name w:val="Diagrama Diagrama Diagrama Diagrama"/>
    <w:basedOn w:val="Standard"/>
    <w:pPr>
      <w:spacing w:after="160" w:line="240" w:lineRule="exact"/>
    </w:pPr>
    <w:rPr>
      <w:rFonts w:ascii="Tahoma" w:hAnsi="Tahoma"/>
      <w:sz w:val="20"/>
      <w:szCs w:val="20"/>
      <w:lang w:val="en-US" w:eastAsia="en-US"/>
    </w:rPr>
  </w:style>
  <w:style w:type="paragraph" w:customStyle="1" w:styleId="DiagramaCharCharDiagramaDiagramaDiagrama">
    <w:name w:val="Diagrama Char Char Diagrama Diagrama Diagrama"/>
    <w:basedOn w:val="Standard"/>
    <w:pPr>
      <w:spacing w:after="160" w:line="240" w:lineRule="exact"/>
    </w:pPr>
    <w:rPr>
      <w:rFonts w:ascii="Tahoma" w:hAnsi="Tahoma"/>
      <w:sz w:val="20"/>
      <w:szCs w:val="20"/>
      <w:lang w:val="en-US" w:eastAsia="en-US"/>
    </w:rPr>
  </w:style>
  <w:style w:type="paragraph" w:customStyle="1" w:styleId="Point1">
    <w:name w:val="Point 1"/>
    <w:basedOn w:val="Standard"/>
    <w:pPr>
      <w:spacing w:before="120" w:after="120"/>
      <w:ind w:left="1418" w:hanging="567"/>
      <w:jc w:val="both"/>
    </w:pPr>
    <w:rPr>
      <w:szCs w:val="20"/>
      <w:lang w:val="en-GB" w:eastAsia="en-US"/>
    </w:rPr>
  </w:style>
  <w:style w:type="paragraph" w:customStyle="1" w:styleId="Textbodyindent">
    <w:name w:val="Text body indent"/>
    <w:basedOn w:val="Standard"/>
    <w:pPr>
      <w:ind w:left="283" w:firstLine="720"/>
    </w:pPr>
    <w:rPr>
      <w:i/>
      <w:szCs w:val="20"/>
      <w:lang w:eastAsia="en-US"/>
    </w:rPr>
  </w:style>
  <w:style w:type="paragraph" w:customStyle="1" w:styleId="DiagramaDiagramaDiagramaDiagramaDiagramaDiagrama">
    <w:name w:val="Diagrama Diagrama Diagrama Diagrama Diagrama Diagrama"/>
    <w:basedOn w:val="Standard"/>
    <w:pPr>
      <w:spacing w:after="160" w:line="240" w:lineRule="exact"/>
    </w:pPr>
    <w:rPr>
      <w:rFonts w:ascii="Tahoma" w:hAnsi="Tahoma"/>
      <w:sz w:val="20"/>
      <w:szCs w:val="20"/>
      <w:lang w:val="en-US" w:eastAsia="en-US"/>
    </w:rPr>
  </w:style>
  <w:style w:type="paragraph" w:customStyle="1" w:styleId="DiagramaCharCharDiagramaDiagramaDiagramaDiagrama">
    <w:name w:val="Diagrama Char Char Diagrama Diagrama Diagrama Diagrama"/>
    <w:basedOn w:val="Standard"/>
    <w:pPr>
      <w:spacing w:after="160" w:line="240" w:lineRule="exact"/>
    </w:pPr>
    <w:rPr>
      <w:rFonts w:ascii="Tahoma" w:hAnsi="Tahoma"/>
      <w:sz w:val="20"/>
      <w:szCs w:val="20"/>
      <w:lang w:val="en-US" w:eastAsia="en-US"/>
    </w:rPr>
  </w:style>
  <w:style w:type="paragraph" w:customStyle="1" w:styleId="Normal1">
    <w:name w:val="Normal1"/>
    <w:basedOn w:val="Standard"/>
    <w:pPr>
      <w:spacing w:before="100" w:after="100"/>
    </w:pPr>
    <w:rPr>
      <w:color w:val="000000"/>
    </w:rPr>
  </w:style>
  <w:style w:type="paragraph" w:customStyle="1" w:styleId="Hyperlink1">
    <w:name w:val="Hyperlink1"/>
    <w:pPr>
      <w:widowControl/>
      <w:ind w:firstLine="312"/>
      <w:jc w:val="both"/>
    </w:pPr>
    <w:rPr>
      <w:rFonts w:ascii="TimesLT" w:hAnsi="TimesLT"/>
    </w:rPr>
  </w:style>
  <w:style w:type="paragraph" w:customStyle="1" w:styleId="Diagrama">
    <w:name w:val="Diagrama"/>
    <w:basedOn w:val="Standard"/>
    <w:pPr>
      <w:spacing w:after="160" w:line="240" w:lineRule="exact"/>
    </w:pPr>
    <w:rPr>
      <w:rFonts w:ascii="Tahoma" w:hAnsi="Tahoma"/>
      <w:sz w:val="20"/>
      <w:szCs w:val="20"/>
      <w:lang w:val="en-US" w:eastAsia="en-US"/>
    </w:rPr>
  </w:style>
  <w:style w:type="paragraph" w:styleId="Pagrindinistekstas2">
    <w:name w:val="Body Text 2"/>
    <w:basedOn w:val="Standard"/>
    <w:pPr>
      <w:spacing w:after="120" w:line="480" w:lineRule="auto"/>
    </w:pPr>
  </w:style>
  <w:style w:type="paragraph" w:styleId="Pagrindinistekstas3">
    <w:name w:val="Body Text 3"/>
    <w:basedOn w:val="Standard"/>
    <w:pPr>
      <w:spacing w:after="120"/>
    </w:pPr>
    <w:rPr>
      <w:sz w:val="16"/>
      <w:szCs w:val="16"/>
    </w:rPr>
  </w:style>
  <w:style w:type="paragraph" w:styleId="Pagrindiniotekstotrauka2">
    <w:name w:val="Body Text Indent 2"/>
    <w:basedOn w:val="Standard"/>
    <w:pPr>
      <w:ind w:left="720"/>
      <w:jc w:val="both"/>
    </w:pPr>
    <w:rPr>
      <w:color w:val="FF0000"/>
      <w:szCs w:val="20"/>
      <w:lang w:eastAsia="en-US"/>
    </w:rPr>
  </w:style>
  <w:style w:type="paragraph" w:customStyle="1" w:styleId="Contents1">
    <w:name w:val="Contents 1"/>
    <w:basedOn w:val="Standard"/>
    <w:pPr>
      <w:tabs>
        <w:tab w:val="right" w:leader="dot" w:pos="9629"/>
      </w:tabs>
      <w:spacing w:before="80" w:after="80"/>
    </w:pPr>
    <w:rPr>
      <w:rFonts w:ascii="Times New Roman Bold" w:hAnsi="Times New Roman Bold"/>
      <w:bCs/>
      <w:lang w:eastAsia="en-US"/>
    </w:rPr>
  </w:style>
  <w:style w:type="paragraph" w:customStyle="1" w:styleId="Contents2">
    <w:name w:val="Contents 2"/>
    <w:basedOn w:val="Standard"/>
    <w:pPr>
      <w:tabs>
        <w:tab w:val="right" w:leader="dot" w:pos="9829"/>
      </w:tabs>
      <w:ind w:left="200"/>
    </w:pPr>
    <w:rPr>
      <w:smallCaps/>
      <w:lang w:eastAsia="en-US"/>
    </w:rPr>
  </w:style>
  <w:style w:type="paragraph" w:customStyle="1" w:styleId="StyleHeading2BoldBottomNoborder">
    <w:name w:val="Style Heading 2 + Bold Bottom: (No border)"/>
    <w:basedOn w:val="Antrat2"/>
    <w:pPr>
      <w:keepNext/>
      <w:tabs>
        <w:tab w:val="right" w:pos="9214"/>
      </w:tabs>
      <w:spacing w:after="120"/>
      <w:jc w:val="left"/>
    </w:pPr>
    <w:rPr>
      <w:b/>
      <w:bCs/>
      <w:lang w:eastAsia="en-US"/>
    </w:rPr>
  </w:style>
  <w:style w:type="paragraph" w:customStyle="1" w:styleId="StyleHeading1TimesNewRomanBold14ptBoldAllcaps">
    <w:name w:val="Style Heading 1 + Times New Roman Bold 14 pt Bold All caps"/>
    <w:basedOn w:val="Antrat1"/>
    <w:pPr>
      <w:tabs>
        <w:tab w:val="left" w:pos="1134"/>
        <w:tab w:val="left" w:pos="2268"/>
        <w:tab w:val="decimal" w:pos="9214"/>
      </w:tabs>
      <w:spacing w:before="0" w:after="240"/>
      <w:jc w:val="both"/>
    </w:pPr>
    <w:rPr>
      <w:rFonts w:ascii="Times New Roman Bold" w:eastAsia="Times New Roman" w:hAnsi="Times New Roman Bold"/>
      <w:b/>
      <w:bCs/>
      <w:caps/>
      <w:szCs w:val="20"/>
      <w:lang w:eastAsia="en-US"/>
    </w:rPr>
  </w:style>
  <w:style w:type="paragraph" w:styleId="HTMLiankstoformatuotas">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styleId="prastasiniatinklio">
    <w:name w:val="Normal (Web)"/>
    <w:basedOn w:val="Standard"/>
    <w:pPr>
      <w:spacing w:before="100" w:after="100"/>
    </w:pPr>
    <w:rPr>
      <w:color w:val="A27D68"/>
      <w:sz w:val="13"/>
      <w:szCs w:val="13"/>
    </w:rPr>
  </w:style>
  <w:style w:type="paragraph" w:customStyle="1" w:styleId="Pavadinimas1">
    <w:name w:val="Pavadinimas1"/>
    <w:pPr>
      <w:widowControl/>
      <w:ind w:left="850"/>
    </w:pPr>
    <w:rPr>
      <w:rFonts w:ascii="TimesLT" w:hAnsi="TimesLT"/>
      <w:b/>
      <w:bCs/>
      <w:caps/>
      <w:sz w:val="22"/>
      <w:szCs w:val="22"/>
    </w:rPr>
  </w:style>
  <w:style w:type="paragraph" w:customStyle="1" w:styleId="text-3mezera">
    <w:name w:val="text - 3 mezera"/>
    <w:basedOn w:val="Standard"/>
    <w:pPr>
      <w:widowControl w:val="0"/>
      <w:spacing w:before="60" w:line="240" w:lineRule="exact"/>
      <w:jc w:val="both"/>
    </w:pPr>
    <w:rPr>
      <w:rFonts w:ascii="Arial" w:hAnsi="Arial" w:cs="Arial"/>
      <w:lang w:val="cs-CZ" w:eastAsia="fi-FI"/>
    </w:rPr>
  </w:style>
  <w:style w:type="paragraph" w:customStyle="1" w:styleId="1">
    <w:name w:val="Стиль1"/>
    <w:basedOn w:val="Standard"/>
    <w:pPr>
      <w:jc w:val="center"/>
    </w:pPr>
    <w:rPr>
      <w:szCs w:val="20"/>
      <w:lang w:val="ru-RU" w:eastAsia="en-US"/>
    </w:rPr>
  </w:style>
  <w:style w:type="paragraph" w:customStyle="1" w:styleId="CharChar">
    <w:name w:val="Char Char"/>
    <w:basedOn w:val="Standard"/>
    <w:pPr>
      <w:spacing w:after="160" w:line="240" w:lineRule="exact"/>
    </w:pPr>
    <w:rPr>
      <w:rFonts w:ascii="Tahoma" w:hAnsi="Tahoma"/>
      <w:sz w:val="20"/>
      <w:szCs w:val="20"/>
      <w:lang w:val="en-US" w:eastAsia="en-US"/>
    </w:rPr>
  </w:style>
  <w:style w:type="paragraph" w:styleId="Literatrossraoantrat">
    <w:name w:val="toa heading"/>
    <w:basedOn w:val="Standard"/>
    <w:pPr>
      <w:tabs>
        <w:tab w:val="left" w:pos="9000"/>
        <w:tab w:val="right" w:pos="9360"/>
      </w:tabs>
      <w:jc w:val="both"/>
    </w:pPr>
    <w:rPr>
      <w:szCs w:val="20"/>
      <w:lang w:val="en-US" w:eastAsia="en-US"/>
    </w:rPr>
  </w:style>
  <w:style w:type="paragraph" w:customStyle="1" w:styleId="DiagramaDiagramaDiagramaDiagramaDiagramaDiagrama1DiagramaDiagramaDiagrama">
    <w:name w:val="Diagrama Diagrama Diagrama Diagrama Diagrama Diagrama1 Diagrama Diagrama Diagrama"/>
    <w:basedOn w:val="Standard"/>
    <w:pPr>
      <w:spacing w:after="160" w:line="240" w:lineRule="exact"/>
    </w:pPr>
    <w:rPr>
      <w:rFonts w:ascii="Tahoma" w:hAnsi="Tahoma"/>
      <w:sz w:val="20"/>
      <w:szCs w:val="20"/>
      <w:lang w:val="en-US" w:eastAsia="en-US"/>
    </w:rPr>
  </w:style>
  <w:style w:type="paragraph" w:customStyle="1" w:styleId="DiagramaDiagramaDiagramaDiagramaDiagramaDiagrama1DiagramaDiagramaDiagramaDiagramaDiagramaDiagrama">
    <w:name w:val="Diagrama Diagrama Diagrama Diagrama Diagrama Diagrama1 Diagrama Diagrama Diagrama Diagrama Diagrama Diagrama"/>
    <w:basedOn w:val="Standard"/>
    <w:pPr>
      <w:spacing w:after="160" w:line="240" w:lineRule="exact"/>
    </w:pPr>
    <w:rPr>
      <w:rFonts w:ascii="Tahoma" w:hAnsi="Tahoma"/>
      <w:sz w:val="20"/>
      <w:szCs w:val="20"/>
      <w:lang w:val="en-US" w:eastAsia="en-US"/>
    </w:rPr>
  </w:style>
  <w:style w:type="paragraph" w:customStyle="1" w:styleId="DiagramaDiagramaDiagramaDiagramaDiagramaDiagrama1Diagrama">
    <w:name w:val="Diagrama Diagrama Diagrama Diagrama Diagrama Diagrama1 Diagrama"/>
    <w:basedOn w:val="Standard"/>
    <w:pPr>
      <w:spacing w:after="160" w:line="240" w:lineRule="exact"/>
    </w:pPr>
    <w:rPr>
      <w:rFonts w:ascii="Tahoma" w:hAnsi="Tahoma"/>
      <w:sz w:val="20"/>
      <w:szCs w:val="20"/>
      <w:lang w:val="en-US" w:eastAsia="en-US"/>
    </w:rPr>
  </w:style>
  <w:style w:type="paragraph" w:customStyle="1" w:styleId="DiagramaDiagramaDiagramaDiagramaDiagramaDiagrama1DiagramaDiagramaDiagramaDiagramaDiagramaDiagramaDiagramaDiagramaDiagramaDiagramaDiagramaDiagramaDiagramaDiagramaDiagramaDiagramaDiagramaDiagrama">
    <w:name w:val="Diagrama Diagrama Diagrama Diagrama Diagrama Diagrama1 Diagrama Diagrama Diagrama Diagrama Diagrama Diagrama Diagrama Diagrama Diagrama Diagrama Diagrama Diagrama Diagrama Diagrama Diagrama Diagrama Diagrama Diagrama"/>
    <w:basedOn w:val="Standard"/>
    <w:pPr>
      <w:spacing w:after="160" w:line="240" w:lineRule="exact"/>
    </w:pPr>
    <w:rPr>
      <w:rFonts w:ascii="Tahoma" w:hAnsi="Tahoma"/>
      <w:sz w:val="20"/>
      <w:szCs w:val="20"/>
      <w:lang w:val="en-US" w:eastAsia="en-US"/>
    </w:rPr>
  </w:style>
  <w:style w:type="paragraph" w:customStyle="1" w:styleId="DiagramaDiagrama8Diagrama">
    <w:name w:val="Diagrama Diagrama8 Diagrama"/>
    <w:basedOn w:val="Standard"/>
    <w:pPr>
      <w:spacing w:after="160" w:line="240" w:lineRule="exact"/>
    </w:pPr>
    <w:rPr>
      <w:rFonts w:ascii="Tahoma" w:hAnsi="Tahoma"/>
      <w:sz w:val="20"/>
      <w:szCs w:val="20"/>
      <w:lang w:val="en-US" w:eastAsia="en-US"/>
    </w:rPr>
  </w:style>
  <w:style w:type="paragraph" w:customStyle="1" w:styleId="DiagramaDiagramaDiagramaDiagramaDiagramaDiagrama1DiagramaDiagramaDiagramaDiagramaDiagramaDiagramaDiagramaDiagramaDiagrama1DiagramaDiagramaDiagramaCharCharDiagramaDiagramaCharChar">
    <w:name w:val="Diagrama Diagrama Diagrama Diagrama Diagrama Diagrama1 Diagrama Diagrama Diagrama Diagrama Diagrama Diagrama Diagrama Diagrama Diagrama1 Diagrama Diagrama Diagrama Char Char Diagrama Diagrama Char Char"/>
    <w:basedOn w:val="Standard"/>
    <w:pPr>
      <w:spacing w:after="160" w:line="240" w:lineRule="exact"/>
    </w:pPr>
    <w:rPr>
      <w:rFonts w:ascii="Tahoma" w:hAnsi="Tahoma"/>
      <w:sz w:val="20"/>
      <w:szCs w:val="20"/>
      <w:lang w:val="en-US" w:eastAsia="en-US"/>
    </w:rPr>
  </w:style>
  <w:style w:type="paragraph" w:customStyle="1" w:styleId="DiagramaDiagramaDiagramaDiagramaDiagramaDiagrama1DiagramaDiagramaDiagramaDiagramaDiagramaDiagramaDiagramaDiagramaDiagramaDiagramaDiagramaDiagramaDiagramaDiagramaDiagramaDiagramaDiagramaDiagrama1CharChar">
    <w:name w:val="Diagrama Diagrama Diagrama Diagrama Diagrama Diagrama1 Diagrama Diagrama Diagrama Diagrama Diagrama Diagrama Diagrama Diagrama Diagrama Diagrama Diagrama Diagrama Diagrama Diagrama Diagrama Diagrama Diagrama Diagrama1 Char Char"/>
    <w:basedOn w:val="Standard"/>
    <w:pPr>
      <w:spacing w:after="160" w:line="240" w:lineRule="exact"/>
    </w:pPr>
    <w:rPr>
      <w:rFonts w:ascii="Tahoma" w:hAnsi="Tahoma"/>
      <w:sz w:val="20"/>
      <w:szCs w:val="20"/>
      <w:lang w:val="en-US" w:eastAsia="en-US"/>
    </w:rPr>
  </w:style>
  <w:style w:type="paragraph" w:customStyle="1" w:styleId="DiagramaDiagrama8DiagramaDiagramaDiagramaCharChar">
    <w:name w:val="Diagrama Diagrama8 Diagrama Diagrama Diagrama Char Char"/>
    <w:basedOn w:val="Standard"/>
    <w:pPr>
      <w:spacing w:after="160" w:line="240" w:lineRule="exact"/>
    </w:pPr>
    <w:rPr>
      <w:rFonts w:ascii="Tahoma" w:hAnsi="Tahoma"/>
      <w:sz w:val="20"/>
      <w:szCs w:val="20"/>
      <w:lang w:val="en-US" w:eastAsia="en-US"/>
    </w:rPr>
  </w:style>
  <w:style w:type="paragraph" w:customStyle="1" w:styleId="DiagramaDiagramaDiagramaDiagramaDiagramaDiagrama1DiagramaDiagramaDiagramaDiagramaDiagramaDiagramaDiagramaDiagramaDiagrama1DiagramaDiagramaDiagramaCharCharDiagramaDiagramaCharCharDiagramaDiagramaCharChar">
    <w:name w:val="Diagrama Diagrama Diagrama Diagrama Diagrama Diagrama1 Diagrama Diagrama Diagrama Diagrama Diagrama Diagrama Diagrama Diagrama Diagrama1 Diagrama Diagrama Diagrama Char Char Diagrama Diagrama Char Char Diagrama Diagrama Char Char"/>
    <w:basedOn w:val="Standard"/>
    <w:pPr>
      <w:spacing w:after="160" w:line="240" w:lineRule="exact"/>
    </w:pPr>
    <w:rPr>
      <w:rFonts w:ascii="Tahoma" w:hAnsi="Tahoma"/>
      <w:sz w:val="20"/>
      <w:szCs w:val="20"/>
      <w:lang w:val="en-US" w:eastAsia="en-US"/>
    </w:rPr>
  </w:style>
  <w:style w:type="paragraph" w:customStyle="1" w:styleId="Tvarkospapunktis">
    <w:name w:val="Tvarkos papunktis"/>
    <w:basedOn w:val="Standard"/>
    <w:pPr>
      <w:jc w:val="both"/>
    </w:pPr>
  </w:style>
  <w:style w:type="paragraph" w:customStyle="1" w:styleId="ListParagraph1">
    <w:name w:val="List Paragraph1"/>
    <w:basedOn w:val="Standard"/>
    <w:pPr>
      <w:ind w:left="720"/>
    </w:pPr>
    <w:rPr>
      <w:szCs w:val="20"/>
    </w:rPr>
  </w:style>
  <w:style w:type="paragraph" w:customStyle="1" w:styleId="Stilius1">
    <w:name w:val="Stilius1"/>
    <w:basedOn w:val="Standard"/>
    <w:pPr>
      <w:jc w:val="center"/>
    </w:pPr>
    <w:rPr>
      <w:b/>
      <w:bCs/>
      <w:color w:val="000000"/>
      <w:spacing w:val="-8"/>
      <w:lang w:eastAsia="en-US"/>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Lentele,Lente,List not in Table"/>
    <w:basedOn w:val="Standard"/>
    <w:uiPriority w:val="34"/>
    <w:qFormat/>
    <w:pPr>
      <w:spacing w:after="200" w:line="276" w:lineRule="auto"/>
      <w:ind w:left="720"/>
    </w:pPr>
    <w:rPr>
      <w:rFonts w:ascii="Calibri" w:eastAsia="Calibri" w:hAnsi="Calibri"/>
      <w:sz w:val="22"/>
      <w:szCs w:val="22"/>
      <w:lang w:val="en-US" w:eastAsia="en-US"/>
    </w:rPr>
  </w:style>
  <w:style w:type="paragraph" w:customStyle="1" w:styleId="CharChar2DiagramaDiagramaCharCharDiagramaDiagrama1CharCharDiagramaDiagrama1DiagramaCharCharDiagramaCharCharDiagramaCharCharDiagramaDiagrama">
    <w:name w:val="Char Char2 Diagrama Diagrama Char Char Diagrama Diagrama1 Char Char Diagrama Diagrama1 Diagrama Char Char Diagrama Char Char Diagrama Char Char Diagrama Diagrama"/>
    <w:basedOn w:val="Standard"/>
    <w:pPr>
      <w:spacing w:after="160" w:line="240" w:lineRule="exact"/>
    </w:pPr>
    <w:rPr>
      <w:rFonts w:ascii="Tahoma" w:hAnsi="Tahoma"/>
      <w:sz w:val="20"/>
      <w:szCs w:val="20"/>
      <w:lang w:val="en-US" w:eastAsia="en-US"/>
    </w:rPr>
  </w:style>
  <w:style w:type="paragraph" w:styleId="Puslapioinaostekstas">
    <w:name w:val="footnote text"/>
    <w:aliases w:val="Footnote,Footnote Text Char Char,Fußnotentextf,Diagrama1"/>
    <w:basedOn w:val="Standard"/>
    <w:uiPriority w:val="99"/>
    <w:pPr>
      <w:spacing w:after="200" w:line="276" w:lineRule="auto"/>
    </w:pPr>
    <w:rPr>
      <w:rFonts w:ascii="Calibri" w:hAnsi="Calibri"/>
      <w:sz w:val="20"/>
      <w:szCs w:val="20"/>
      <w:lang w:eastAsia="en-US"/>
    </w:rPr>
  </w:style>
  <w:style w:type="paragraph" w:customStyle="1" w:styleId="Style14">
    <w:name w:val="Style14"/>
    <w:basedOn w:val="Standard"/>
    <w:pPr>
      <w:widowControl w:val="0"/>
      <w:spacing w:line="259" w:lineRule="exact"/>
      <w:jc w:val="both"/>
    </w:pPr>
    <w:rPr>
      <w:lang w:val="en-US" w:eastAsia="en-US"/>
    </w:rPr>
  </w:style>
  <w:style w:type="paragraph" w:customStyle="1" w:styleId="Style2">
    <w:name w:val="Style2"/>
    <w:basedOn w:val="Standard"/>
    <w:pPr>
      <w:widowControl w:val="0"/>
    </w:pPr>
    <w:rPr>
      <w:lang w:val="en-US" w:eastAsia="en-US"/>
    </w:rPr>
  </w:style>
  <w:style w:type="paragraph" w:customStyle="1" w:styleId="Style6">
    <w:name w:val="Style6"/>
    <w:basedOn w:val="Standard"/>
    <w:pPr>
      <w:widowControl w:val="0"/>
    </w:pPr>
    <w:rPr>
      <w:lang w:val="en-US" w:eastAsia="en-US"/>
    </w:rPr>
  </w:style>
  <w:style w:type="paragraph" w:customStyle="1" w:styleId="Style16">
    <w:name w:val="Style16"/>
    <w:basedOn w:val="Standard"/>
    <w:pPr>
      <w:widowControl w:val="0"/>
    </w:pPr>
    <w:rPr>
      <w:lang w:val="en-US" w:eastAsia="en-US"/>
    </w:rPr>
  </w:style>
  <w:style w:type="paragraph" w:customStyle="1" w:styleId="Bodytext2">
    <w:name w:val="Body text (2)"/>
    <w:basedOn w:val="Standard"/>
    <w:pPr>
      <w:shd w:val="clear" w:color="auto" w:fill="FFFFFF"/>
      <w:spacing w:line="0" w:lineRule="atLeast"/>
    </w:pPr>
    <w:rPr>
      <w:sz w:val="23"/>
      <w:szCs w:val="23"/>
      <w:lang w:val="en-US" w:eastAsia="en-US"/>
    </w:rPr>
  </w:style>
  <w:style w:type="paragraph" w:styleId="Betarp">
    <w:name w:val="No Spacing"/>
    <w:pPr>
      <w:widowControl/>
    </w:pPr>
    <w:rPr>
      <w:rFonts w:ascii="Calibri" w:hAnsi="Calibri"/>
      <w:sz w:val="22"/>
      <w:szCs w:val="22"/>
      <w:lang w:val="lt-LT"/>
    </w:rPr>
  </w:style>
  <w:style w:type="paragraph" w:customStyle="1" w:styleId="Sraopastraipa1">
    <w:name w:val="Sąrašo pastraipa1"/>
    <w:basedOn w:val="Standard"/>
    <w:uiPriority w:val="99"/>
    <w:qFormat/>
    <w:pPr>
      <w:spacing w:after="200" w:line="276" w:lineRule="auto"/>
      <w:ind w:left="720"/>
    </w:pPr>
    <w:rPr>
      <w:rFonts w:ascii="Calibri" w:hAnsi="Calibri"/>
      <w:sz w:val="22"/>
      <w:szCs w:val="22"/>
      <w:lang w:eastAsia="en-US"/>
    </w:rPr>
  </w:style>
  <w:style w:type="paragraph" w:customStyle="1" w:styleId="bodytext">
    <w:name w:val="bodytext"/>
    <w:basedOn w:val="Standard"/>
    <w:pPr>
      <w:spacing w:before="100" w:after="100" w:line="276" w:lineRule="auto"/>
    </w:pPr>
    <w:rPr>
      <w:rFonts w:ascii="Calibri" w:hAnsi="Calibri"/>
      <w:sz w:val="22"/>
      <w:szCs w:val="22"/>
    </w:rPr>
  </w:style>
  <w:style w:type="paragraph" w:customStyle="1" w:styleId="Stilius3">
    <w:name w:val="Stilius3"/>
    <w:basedOn w:val="Standard"/>
    <w:pPr>
      <w:spacing w:before="200"/>
      <w:jc w:val="both"/>
    </w:pPr>
    <w:rPr>
      <w:sz w:val="22"/>
      <w:szCs w:val="22"/>
      <w:lang w:eastAsia="en-US"/>
    </w:rPr>
  </w:style>
  <w:style w:type="paragraph" w:customStyle="1" w:styleId="Stilius4">
    <w:name w:val="Stilius4"/>
    <w:basedOn w:val="Standard"/>
    <w:pPr>
      <w:spacing w:before="200" w:line="276" w:lineRule="auto"/>
      <w:ind w:hanging="578"/>
      <w:outlineLvl w:val="0"/>
    </w:pPr>
    <w:rPr>
      <w:sz w:val="22"/>
      <w:szCs w:val="22"/>
      <w:lang w:eastAsia="en-US"/>
    </w:rPr>
  </w:style>
  <w:style w:type="paragraph" w:customStyle="1" w:styleId="Stilius5">
    <w:name w:val="Stilius5"/>
    <w:basedOn w:val="Standard"/>
    <w:pPr>
      <w:spacing w:after="200" w:line="276" w:lineRule="auto"/>
      <w:jc w:val="center"/>
    </w:pPr>
    <w:rPr>
      <w:b/>
      <w:sz w:val="28"/>
      <w:szCs w:val="28"/>
      <w:lang w:eastAsia="en-US"/>
    </w:rPr>
  </w:style>
  <w:style w:type="paragraph" w:customStyle="1" w:styleId="Bodytxt">
    <w:name w:val="Bodytxt"/>
    <w:basedOn w:val="Standard"/>
    <w:pPr>
      <w:keepNext/>
      <w:jc w:val="both"/>
    </w:pPr>
    <w:rPr>
      <w:sz w:val="22"/>
      <w:szCs w:val="22"/>
      <w:lang w:eastAsia="fi-FI"/>
    </w:rPr>
  </w:style>
  <w:style w:type="paragraph" w:customStyle="1" w:styleId="Style12">
    <w:name w:val="Style12"/>
    <w:basedOn w:val="Standard"/>
    <w:pPr>
      <w:widowControl w:val="0"/>
      <w:spacing w:line="274" w:lineRule="exact"/>
      <w:jc w:val="both"/>
    </w:pPr>
    <w:rPr>
      <w:lang w:val="en-US" w:eastAsia="en-US"/>
    </w:rPr>
  </w:style>
  <w:style w:type="paragraph" w:customStyle="1" w:styleId="Style13">
    <w:name w:val="Style13"/>
    <w:basedOn w:val="Standard"/>
    <w:pPr>
      <w:widowControl w:val="0"/>
      <w:spacing w:line="253" w:lineRule="exact"/>
    </w:pPr>
    <w:rPr>
      <w:lang w:val="en-US" w:eastAsia="en-US"/>
    </w:rPr>
  </w:style>
  <w:style w:type="paragraph" w:customStyle="1" w:styleId="Style18">
    <w:name w:val="Style18"/>
    <w:basedOn w:val="Standard"/>
    <w:pPr>
      <w:widowControl w:val="0"/>
      <w:spacing w:line="254" w:lineRule="exact"/>
    </w:pPr>
    <w:rPr>
      <w:lang w:val="en-US" w:eastAsia="en-US"/>
    </w:rPr>
  </w:style>
  <w:style w:type="paragraph" w:customStyle="1" w:styleId="Style3">
    <w:name w:val="Style3"/>
    <w:basedOn w:val="Standard"/>
    <w:pPr>
      <w:widowControl w:val="0"/>
    </w:pPr>
    <w:rPr>
      <w:lang w:val="en-US" w:eastAsia="en-US"/>
    </w:rPr>
  </w:style>
  <w:style w:type="paragraph" w:customStyle="1" w:styleId="Style7">
    <w:name w:val="Style7"/>
    <w:basedOn w:val="Standard"/>
    <w:pPr>
      <w:widowControl w:val="0"/>
      <w:spacing w:line="254" w:lineRule="exact"/>
      <w:jc w:val="right"/>
    </w:pPr>
    <w:rPr>
      <w:lang w:val="en-US" w:eastAsia="en-US"/>
    </w:rPr>
  </w:style>
  <w:style w:type="paragraph" w:customStyle="1" w:styleId="Style9">
    <w:name w:val="Style9"/>
    <w:basedOn w:val="Standard"/>
    <w:pPr>
      <w:widowControl w:val="0"/>
      <w:spacing w:line="278" w:lineRule="exact"/>
      <w:jc w:val="both"/>
    </w:pPr>
    <w:rPr>
      <w:lang w:val="en-US" w:eastAsia="en-US"/>
    </w:rPr>
  </w:style>
  <w:style w:type="paragraph" w:customStyle="1" w:styleId="Style4">
    <w:name w:val="Style4"/>
    <w:basedOn w:val="Standard"/>
    <w:pPr>
      <w:widowControl w:val="0"/>
      <w:jc w:val="both"/>
    </w:pPr>
    <w:rPr>
      <w:lang w:val="en-US" w:eastAsia="en-US"/>
    </w:rPr>
  </w:style>
  <w:style w:type="paragraph" w:customStyle="1" w:styleId="Default">
    <w:name w:val="Default"/>
    <w:pPr>
      <w:widowControl/>
    </w:pPr>
    <w:rPr>
      <w:color w:val="000000"/>
      <w:sz w:val="24"/>
      <w:szCs w:val="24"/>
      <w:lang w:val="lt-LT" w:eastAsia="lt-LT"/>
    </w:rPr>
  </w:style>
  <w:style w:type="paragraph" w:customStyle="1" w:styleId="Body2">
    <w:name w:val="Body 2"/>
    <w:pPr>
      <w:widowControl/>
      <w:spacing w:after="40"/>
      <w:jc w:val="both"/>
    </w:pPr>
    <w:rPr>
      <w:rFonts w:eastAsia="Arial Unicode MS" w:cs="Arial Unicode MS"/>
      <w:color w:val="000000"/>
      <w:sz w:val="22"/>
      <w:szCs w:val="22"/>
      <w:lang w:eastAsia="lt-LT"/>
    </w:rPr>
  </w:style>
  <w:style w:type="paragraph" w:customStyle="1" w:styleId="DiagramaDiagramaDiagrama">
    <w:name w:val="Diagrama Diagrama Diagrama"/>
    <w:basedOn w:val="Standard"/>
    <w:pPr>
      <w:spacing w:after="160" w:line="240" w:lineRule="exact"/>
    </w:pPr>
    <w:rPr>
      <w:rFonts w:ascii="Tahoma" w:hAnsi="Tahoma"/>
      <w:sz w:val="20"/>
      <w:szCs w:val="20"/>
      <w:lang w:val="en-US" w:eastAsia="en-US"/>
    </w:rPr>
  </w:style>
  <w:style w:type="paragraph" w:customStyle="1" w:styleId="Heading2Centre">
    <w:name w:val="Heading 2 Centre"/>
    <w:basedOn w:val="Antrat2"/>
    <w:pPr>
      <w:keepNext/>
      <w:spacing w:before="360" w:after="120"/>
      <w:ind w:left="1134" w:right="1134"/>
      <w:jc w:val="center"/>
    </w:pPr>
    <w:rPr>
      <w:rFonts w:ascii="Times New Roman Bold" w:eastAsia="Calibri" w:hAnsi="Times New Roman Bold"/>
      <w:b/>
      <w:bCs/>
      <w:szCs w:val="22"/>
      <w:lang w:eastAsia="en-US"/>
    </w:rPr>
  </w:style>
  <w:style w:type="paragraph" w:customStyle="1" w:styleId="Betarp1">
    <w:name w:val="Be tarpų1"/>
    <w:pPr>
      <w:widowControl/>
    </w:pPr>
    <w:rPr>
      <w:rFonts w:eastAsia="Calibri"/>
      <w:sz w:val="28"/>
      <w:szCs w:val="24"/>
      <w:lang w:val="lt-LT"/>
    </w:rPr>
  </w:style>
  <w:style w:type="paragraph" w:customStyle="1" w:styleId="DefaultStyle">
    <w:name w:val="Default Style"/>
    <w:pPr>
      <w:spacing w:after="160" w:line="254" w:lineRule="auto"/>
    </w:pPr>
    <w:rPr>
      <w:rFonts w:eastAsia="Arial Unicode MS" w:cs="Tahoma"/>
      <w:color w:val="00000A"/>
      <w:sz w:val="24"/>
      <w:szCs w:val="24"/>
      <w:lang w:val="lt-LT" w:eastAsia="zh-CN" w:bidi="hi-IN"/>
    </w:rPr>
  </w:style>
  <w:style w:type="paragraph" w:customStyle="1" w:styleId="Style10">
    <w:name w:val="Style10"/>
    <w:basedOn w:val="Standard"/>
    <w:pPr>
      <w:widowControl w:val="0"/>
    </w:pPr>
  </w:style>
  <w:style w:type="paragraph" w:customStyle="1" w:styleId="BodyText11">
    <w:name w:val="Body Text11"/>
    <w:pPr>
      <w:widowControl/>
      <w:ind w:firstLine="312"/>
      <w:jc w:val="both"/>
    </w:pPr>
    <w:rPr>
      <w:rFonts w:ascii="TimesLT" w:hAnsi="TimesLT"/>
      <w:lang w:eastAsia="ar-SA"/>
    </w:rPr>
  </w:style>
  <w:style w:type="paragraph" w:customStyle="1" w:styleId="TableContents">
    <w:name w:val="Table Contents"/>
    <w:basedOn w:val="Standard"/>
    <w:pPr>
      <w:suppressLineNumbers/>
    </w:pPr>
  </w:style>
  <w:style w:type="character" w:customStyle="1" w:styleId="Antrat1Diagrama">
    <w:name w:val="Antraštė 1 Diagrama"/>
    <w:basedOn w:val="Numatytasispastraiposriftas"/>
    <w:rPr>
      <w:rFonts w:eastAsia="Calibri"/>
      <w:sz w:val="28"/>
      <w:szCs w:val="22"/>
      <w:lang w:val="lt-LT" w:eastAsia="lt-LT"/>
    </w:rPr>
  </w:style>
  <w:style w:type="character" w:customStyle="1" w:styleId="Antrat2Diagrama">
    <w:name w:val="Antraštė 2 Diagrama"/>
    <w:basedOn w:val="Numatytasispastraiposriftas"/>
    <w:rPr>
      <w:sz w:val="24"/>
      <w:lang w:val="lt-LT" w:eastAsia="lt-LT"/>
    </w:rPr>
  </w:style>
  <w:style w:type="character" w:customStyle="1" w:styleId="Antrat3Diagrama">
    <w:name w:val="Antraštė 3 Diagrama"/>
    <w:basedOn w:val="Numatytasispastraiposriftas"/>
    <w:rPr>
      <w:sz w:val="24"/>
      <w:lang w:val="lt-LT" w:eastAsia="lt-LT"/>
    </w:rPr>
  </w:style>
  <w:style w:type="character" w:customStyle="1" w:styleId="Antrat4Diagrama">
    <w:name w:val="Antraštė 4 Diagrama"/>
    <w:basedOn w:val="Numatytasispastraiposriftas"/>
    <w:rPr>
      <w:b/>
      <w:sz w:val="44"/>
      <w:lang w:val="lt-LT" w:eastAsia="lt-LT"/>
    </w:rPr>
  </w:style>
  <w:style w:type="character" w:customStyle="1" w:styleId="Antrat5Diagrama">
    <w:name w:val="Antraštė 5 Diagrama"/>
    <w:basedOn w:val="Numatytasispastraiposriftas"/>
    <w:rPr>
      <w:b/>
      <w:sz w:val="40"/>
      <w:lang w:val="lt-LT" w:eastAsia="lt-LT"/>
    </w:rPr>
  </w:style>
  <w:style w:type="character" w:customStyle="1" w:styleId="Antrat6Diagrama">
    <w:name w:val="Antraštė 6 Diagrama"/>
    <w:basedOn w:val="Numatytasispastraiposriftas"/>
    <w:rPr>
      <w:b/>
      <w:sz w:val="36"/>
      <w:lang w:val="lt-LT" w:eastAsia="lt-LT"/>
    </w:rPr>
  </w:style>
  <w:style w:type="character" w:customStyle="1" w:styleId="Antrat7Diagrama">
    <w:name w:val="Antraštė 7 Diagrama"/>
    <w:basedOn w:val="Numatytasispastraiposriftas"/>
    <w:rPr>
      <w:sz w:val="48"/>
      <w:lang w:val="lt-LT" w:eastAsia="lt-LT"/>
    </w:rPr>
  </w:style>
  <w:style w:type="character" w:customStyle="1" w:styleId="Antrat8Diagrama">
    <w:name w:val="Antraštė 8 Diagrama"/>
    <w:basedOn w:val="Numatytasispastraiposriftas"/>
    <w:rPr>
      <w:b/>
      <w:sz w:val="18"/>
      <w:lang w:val="lt-LT" w:eastAsia="lt-LT"/>
    </w:rPr>
  </w:style>
  <w:style w:type="character" w:customStyle="1" w:styleId="Antrat9Diagrama">
    <w:name w:val="Antraštė 9 Diagrama"/>
    <w:basedOn w:val="Numatytasispastraiposriftas"/>
    <w:rPr>
      <w:sz w:val="40"/>
      <w:lang w:val="lt-LT" w:eastAsia="lt-LT"/>
    </w:rPr>
  </w:style>
  <w:style w:type="character" w:customStyle="1" w:styleId="Internetlink">
    <w:name w:val="Internet link"/>
    <w:basedOn w:val="Numatytasispastraiposriftas"/>
    <w:rPr>
      <w:color w:val="0000FF"/>
      <w:u w:val="single"/>
    </w:rPr>
  </w:style>
  <w:style w:type="character" w:customStyle="1" w:styleId="KomentarotekstasDiagrama">
    <w:name w:val="Komentaro tekstas Diagrama"/>
    <w:basedOn w:val="Numatytasispastraiposriftas"/>
    <w:rPr>
      <w:rFonts w:eastAsia="Calibri"/>
      <w:lang w:val="lt-LT" w:eastAsia="en-US" w:bidi="ar-SA"/>
    </w:rPr>
  </w:style>
  <w:style w:type="character" w:customStyle="1" w:styleId="AntratsDiagrama">
    <w:name w:val="Antraštės Diagrama"/>
    <w:basedOn w:val="Numatytasispastraiposriftas"/>
    <w:uiPriority w:val="99"/>
    <w:rPr>
      <w:sz w:val="24"/>
      <w:lang w:val="lt-LT" w:eastAsia="lt-LT" w:bidi="ar-SA"/>
    </w:rPr>
  </w:style>
  <w:style w:type="character" w:customStyle="1" w:styleId="PoratDiagrama">
    <w:name w:val="Poraštė Diagrama"/>
    <w:basedOn w:val="Numatytasispastraiposriftas"/>
    <w:rPr>
      <w:sz w:val="24"/>
      <w:lang w:val="lt-LT" w:eastAsia="lt-LT" w:bidi="ar-SA"/>
    </w:rPr>
  </w:style>
  <w:style w:type="character" w:customStyle="1" w:styleId="Pagrindiniotekstotrauka3Diagrama">
    <w:name w:val="Pagrindinio teksto įtrauka 3 Diagrama"/>
    <w:basedOn w:val="Numatytasispastraiposriftas"/>
    <w:rPr>
      <w:rFonts w:eastAsia="Calibri"/>
      <w:lang w:bidi="ar-SA"/>
    </w:rPr>
  </w:style>
  <w:style w:type="character" w:customStyle="1" w:styleId="PaprastasistekstasDiagrama">
    <w:name w:val="Paprastasis tekstas Diagrama"/>
    <w:basedOn w:val="Numatytasispastraiposriftas"/>
    <w:rPr>
      <w:rFonts w:ascii="Courier New" w:eastAsia="Calibri" w:hAnsi="Courier New"/>
      <w:lang w:bidi="ar-SA"/>
    </w:rPr>
  </w:style>
  <w:style w:type="character" w:customStyle="1" w:styleId="KomentarotemaDiagrama">
    <w:name w:val="Komentaro tema Diagrama"/>
    <w:basedOn w:val="Antrat1Diagrama"/>
    <w:rPr>
      <w:rFonts w:eastAsia="Calibri"/>
      <w:sz w:val="28"/>
      <w:szCs w:val="22"/>
      <w:lang w:val="lt-LT" w:eastAsia="lt-LT"/>
    </w:rPr>
  </w:style>
  <w:style w:type="character" w:customStyle="1" w:styleId="DebesliotekstasDiagrama">
    <w:name w:val="Debesėlio tekstas Diagrama"/>
    <w:basedOn w:val="Numatytasispastraiposriftas"/>
    <w:rPr>
      <w:rFonts w:ascii="Tahoma" w:eastAsia="Calibri" w:hAnsi="Tahoma"/>
      <w:sz w:val="16"/>
      <w:szCs w:val="16"/>
      <w:lang w:bidi="ar-SA"/>
    </w:rPr>
  </w:style>
  <w:style w:type="character" w:customStyle="1" w:styleId="PagrindinistekstasDiagrama">
    <w:name w:val="Pagrindinis tekstas Diagrama"/>
    <w:basedOn w:val="Numatytasispastraiposriftas"/>
    <w:rPr>
      <w:rFonts w:eastAsia="Calibri"/>
      <w:sz w:val="24"/>
      <w:szCs w:val="22"/>
      <w:lang w:val="lt-LT" w:eastAsia="en-US" w:bidi="ar-SA"/>
    </w:rPr>
  </w:style>
  <w:style w:type="character" w:styleId="Puslapionumeris">
    <w:name w:val="page number"/>
    <w:basedOn w:val="Numatytasispastraiposriftas"/>
  </w:style>
  <w:style w:type="character" w:customStyle="1" w:styleId="typewriter">
    <w:name w:val="typewriter"/>
    <w:basedOn w:val="Numatytasispastraiposriftas"/>
  </w:style>
  <w:style w:type="character" w:styleId="Puslapioinaosnuoroda">
    <w:name w:val="footnote reference"/>
    <w:basedOn w:val="Numatytasispastraiposriftas"/>
    <w:uiPriority w:val="99"/>
    <w:qFormat/>
    <w:rPr>
      <w:position w:val="0"/>
      <w:vertAlign w:val="superscript"/>
    </w:rPr>
  </w:style>
  <w:style w:type="character" w:styleId="Emfaz">
    <w:name w:val="Emphasis"/>
    <w:basedOn w:val="Numatytasispastraiposriftas"/>
    <w:rPr>
      <w:i/>
      <w:iCs/>
    </w:rPr>
  </w:style>
  <w:style w:type="character" w:customStyle="1" w:styleId="parahead1">
    <w:name w:val="parahead1"/>
    <w:basedOn w:val="Numatytasispastraiposriftas"/>
    <w:rPr>
      <w:rFonts w:ascii="Verdana" w:hAnsi="Verdana"/>
      <w:b/>
      <w:bCs/>
      <w:color w:val="000000"/>
      <w:sz w:val="17"/>
      <w:szCs w:val="17"/>
    </w:rPr>
  </w:style>
  <w:style w:type="character" w:customStyle="1" w:styleId="BodytextChar">
    <w:name w:val="Body text Char"/>
    <w:basedOn w:val="Numatytasispastraiposriftas"/>
    <w:rPr>
      <w:rFonts w:ascii="TimesLT" w:hAnsi="TimesLT"/>
      <w:lang w:val="en-US" w:eastAsia="en-US" w:bidi="ar-SA"/>
    </w:rPr>
  </w:style>
  <w:style w:type="character" w:customStyle="1" w:styleId="DiagramaDiagrama17">
    <w:name w:val="Diagrama Diagrama17"/>
    <w:basedOn w:val="Numatytasispastraiposriftas"/>
    <w:rPr>
      <w:sz w:val="24"/>
      <w:lang w:val="lt-LT" w:eastAsia="lt-LT" w:bidi="ar-SA"/>
    </w:rPr>
  </w:style>
  <w:style w:type="character" w:customStyle="1" w:styleId="PuslapioinaostekstasDiagrama">
    <w:name w:val="Puslapio išnašos tekstas Diagrama"/>
    <w:aliases w:val="Footnote Diagrama,Footnote Text Char Char Diagrama1,Fußnotentextf Diagrama1,Diagrama1 Diagrama"/>
    <w:basedOn w:val="Numatytasispastraiposriftas"/>
    <w:uiPriority w:val="99"/>
    <w:rPr>
      <w:rFonts w:ascii="Calibri" w:hAnsi="Calibri"/>
      <w:lang w:val="lt-LT"/>
    </w:rPr>
  </w:style>
  <w:style w:type="character" w:customStyle="1" w:styleId="FontStyle23">
    <w:name w:val="Font Style23"/>
    <w:rPr>
      <w:rFonts w:ascii="Times New Roman" w:hAnsi="Times New Roman" w:cs="Times New Roman"/>
      <w:sz w:val="20"/>
      <w:szCs w:val="20"/>
    </w:rPr>
  </w:style>
  <w:style w:type="character" w:customStyle="1" w:styleId="FontStyle20">
    <w:name w:val="Font Style20"/>
    <w:rPr>
      <w:rFonts w:ascii="Times New Roman" w:hAnsi="Times New Roman" w:cs="Times New Roman"/>
      <w:b/>
      <w:bCs/>
      <w:sz w:val="20"/>
      <w:szCs w:val="20"/>
    </w:rPr>
  </w:style>
  <w:style w:type="character" w:customStyle="1" w:styleId="FontStyle24">
    <w:name w:val="Font Style24"/>
    <w:rPr>
      <w:rFonts w:ascii="Times New Roman" w:hAnsi="Times New Roman" w:cs="Times New Roman"/>
      <w:b/>
      <w:bCs/>
      <w:sz w:val="14"/>
      <w:szCs w:val="14"/>
    </w:rPr>
  </w:style>
  <w:style w:type="character" w:customStyle="1" w:styleId="Bodytext0">
    <w:name w:val="Body text_"/>
    <w:rPr>
      <w:rFonts w:ascii="Times New Roman" w:eastAsia="Times New Roman" w:hAnsi="Times New Roman" w:cs="Times New Roman"/>
    </w:rPr>
  </w:style>
  <w:style w:type="character" w:customStyle="1" w:styleId="Bodytext20">
    <w:name w:val="Body text (2)_"/>
    <w:rPr>
      <w:sz w:val="23"/>
      <w:szCs w:val="23"/>
    </w:rPr>
  </w:style>
  <w:style w:type="character" w:customStyle="1" w:styleId="Bodytext2NotItalic">
    <w:name w:val="Body text (2) + Not Italic"/>
    <w:rPr>
      <w:rFonts w:ascii="Times New Roman" w:eastAsia="Times New Roman" w:hAnsi="Times New Roman" w:cs="Times New Roman"/>
      <w:b w:val="0"/>
      <w:bCs w:val="0"/>
      <w:i/>
      <w:iCs/>
      <w:caps w:val="0"/>
      <w:smallCaps w:val="0"/>
      <w:strike w:val="0"/>
      <w:dstrike w:val="0"/>
      <w:spacing w:val="0"/>
      <w:sz w:val="23"/>
      <w:szCs w:val="23"/>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uiPriority w:val="34"/>
    <w:qFormat/>
    <w:rPr>
      <w:rFonts w:ascii="Calibri" w:eastAsia="Calibri" w:hAnsi="Calibri"/>
      <w:sz w:val="22"/>
      <w:szCs w:val="22"/>
    </w:rPr>
  </w:style>
  <w:style w:type="character" w:customStyle="1" w:styleId="FontStyle21">
    <w:name w:val="Font Style21"/>
    <w:basedOn w:val="Numatytasispastraiposriftas"/>
    <w:rPr>
      <w:rFonts w:ascii="Times New Roman" w:hAnsi="Times New Roman" w:cs="Times New Roman"/>
      <w:b/>
      <w:bCs/>
      <w:i/>
      <w:iCs/>
      <w:sz w:val="20"/>
      <w:szCs w:val="20"/>
    </w:rPr>
  </w:style>
  <w:style w:type="character" w:customStyle="1" w:styleId="FontStyle26">
    <w:name w:val="Font Style26"/>
    <w:basedOn w:val="Numatytasispastraiposriftas"/>
    <w:rPr>
      <w:rFonts w:ascii="Times New Roman" w:hAnsi="Times New Roman" w:cs="Times New Roman"/>
      <w:sz w:val="22"/>
      <w:szCs w:val="22"/>
    </w:rPr>
  </w:style>
  <w:style w:type="character" w:customStyle="1" w:styleId="FontStyle27">
    <w:name w:val="Font Style27"/>
    <w:basedOn w:val="Numatytasispastraiposriftas"/>
    <w:rPr>
      <w:rFonts w:ascii="Times New Roman" w:hAnsi="Times New Roman" w:cs="Times New Roman"/>
      <w:b/>
      <w:bCs/>
      <w:sz w:val="22"/>
      <w:szCs w:val="22"/>
    </w:rPr>
  </w:style>
  <w:style w:type="character" w:customStyle="1" w:styleId="Heading8Char">
    <w:name w:val="Heading 8 Char"/>
    <w:rPr>
      <w:rFonts w:ascii="Times New Roman" w:hAnsi="Times New Roman" w:cs="Times New Roman"/>
      <w:b/>
      <w:sz w:val="18"/>
      <w:lang w:eastAsia="en-US"/>
    </w:rPr>
  </w:style>
  <w:style w:type="character" w:customStyle="1" w:styleId="Heading6Char">
    <w:name w:val="Heading 6 Char"/>
    <w:rPr>
      <w:rFonts w:ascii="Times New Roman" w:hAnsi="Times New Roman" w:cs="Times New Roman"/>
      <w:b/>
      <w:sz w:val="36"/>
      <w:lang w:eastAsia="en-US"/>
    </w:rPr>
  </w:style>
  <w:style w:type="character" w:customStyle="1" w:styleId="SraopastraipaDiagrama1">
    <w:name w:val="Sąrašo pastraipa Diagrama1"/>
    <w:rPr>
      <w:rFonts w:eastAsia="Times New Roman"/>
      <w:sz w:val="24"/>
      <w:lang w:val="lt-LT" w:eastAsia="lt-LT"/>
    </w:rPr>
  </w:style>
  <w:style w:type="character" w:customStyle="1" w:styleId="PagrindiniotekstotraukaDiagrama">
    <w:name w:val="Pagrindinio teksto įtrauka Diagrama"/>
    <w:basedOn w:val="Numatytasispastraiposriftas"/>
    <w:rPr>
      <w:i/>
      <w:sz w:val="24"/>
      <w:lang w:val="lt-LT"/>
    </w:rPr>
  </w:style>
  <w:style w:type="character" w:styleId="Rykuspabraukimas">
    <w:name w:val="Intense Emphasis"/>
    <w:basedOn w:val="Numatytasispastraiposriftas"/>
    <w:rPr>
      <w:b/>
      <w:bCs/>
      <w:i/>
      <w:iCs/>
      <w:color w:val="4F81BD"/>
    </w:rPr>
  </w:style>
  <w:style w:type="character" w:styleId="Komentaronuoroda">
    <w:name w:val="annotation reference"/>
    <w:basedOn w:val="Numatytasispastraiposriftas"/>
    <w:rPr>
      <w:sz w:val="16"/>
      <w:szCs w:val="16"/>
    </w:rPr>
  </w:style>
  <w:style w:type="character" w:customStyle="1" w:styleId="apple-converted-space">
    <w:name w:val="apple-converted-space"/>
    <w:rPr>
      <w:rFonts w:ascii="Times New Roman" w:hAnsi="Times New Roman" w:cs="Times New Roman"/>
    </w:rPr>
  </w:style>
  <w:style w:type="character" w:customStyle="1" w:styleId="cf01">
    <w:name w:val="cf01"/>
    <w:basedOn w:val="Numatytasispastraiposriftas"/>
    <w:rPr>
      <w:rFonts w:ascii="Segoe UI" w:hAnsi="Segoe UI" w:cs="Segoe UI"/>
      <w:sz w:val="18"/>
      <w:szCs w:val="18"/>
    </w:rPr>
  </w:style>
  <w:style w:type="character" w:customStyle="1" w:styleId="StrongEmphasis">
    <w:name w:val="Strong Emphasis"/>
    <w:basedOn w:val="Numatytasispastraiposriftas"/>
    <w:rPr>
      <w:b/>
      <w:bCs/>
    </w:rPr>
  </w:style>
  <w:style w:type="character" w:styleId="Neapdorotaspaminjimas">
    <w:name w:val="Unresolved Mention"/>
    <w:basedOn w:val="Numatytasispastraiposriftas"/>
    <w:rPr>
      <w:color w:val="605E5C"/>
    </w:rPr>
  </w:style>
  <w:style w:type="character" w:styleId="Vietosrezervavimoenklotekstas">
    <w:name w:val="Placeholder Text"/>
    <w:basedOn w:val="Numatytasispastraiposriftas"/>
  </w:style>
  <w:style w:type="character" w:customStyle="1" w:styleId="ListLabel1">
    <w:name w:val="ListLabel 1"/>
    <w:rPr>
      <w:b w:val="0"/>
      <w:i w:val="0"/>
      <w:strike/>
    </w:rPr>
  </w:style>
  <w:style w:type="character" w:customStyle="1" w:styleId="ListLabel2">
    <w:name w:val="ListLabel 2"/>
    <w:rPr>
      <w:color w:val="00000A"/>
    </w:rPr>
  </w:style>
  <w:style w:type="character" w:customStyle="1" w:styleId="ListLabel3">
    <w:name w:val="ListLabel 3"/>
    <w:rPr>
      <w:rFonts w:cs="Times New Roman"/>
      <w:b w:val="0"/>
      <w:i w:val="0"/>
      <w:color w:val="00000A"/>
    </w:rPr>
  </w:style>
  <w:style w:type="character" w:customStyle="1" w:styleId="ListLabel4">
    <w:name w:val="ListLabel 4"/>
    <w:rPr>
      <w:i w:val="0"/>
    </w:rPr>
  </w:style>
  <w:style w:type="character" w:customStyle="1" w:styleId="ListLabel5">
    <w:name w:val="ListLabel 5"/>
    <w:rPr>
      <w:rFonts w:cs="Times New Roman"/>
    </w:rPr>
  </w:style>
  <w:style w:type="character" w:customStyle="1" w:styleId="ListLabel6">
    <w:name w:val="ListLabel 6"/>
    <w:rPr>
      <w:rFonts w:cs="Times New Roman"/>
      <w:b/>
      <w:color w:val="00000A"/>
      <w:sz w:val="24"/>
      <w:szCs w:val="24"/>
    </w:rPr>
  </w:style>
  <w:style w:type="character" w:customStyle="1" w:styleId="ListLabel7">
    <w:name w:val="ListLabel 7"/>
    <w:rPr>
      <w:rFonts w:eastAsia="Times New Roman"/>
    </w:rPr>
  </w:style>
  <w:style w:type="character" w:customStyle="1" w:styleId="ListLabel8">
    <w:name w:val="ListLabel 8"/>
    <w:rPr>
      <w:rFonts w:cs="Times New Roman"/>
      <w:b/>
      <w:color w:val="00000A"/>
    </w:rPr>
  </w:style>
  <w:style w:type="character" w:customStyle="1" w:styleId="ListLabel9">
    <w:name w:val="ListLabel 9"/>
    <w:rPr>
      <w:color w:val="0070C0"/>
    </w:rPr>
  </w:style>
  <w:style w:type="character" w:customStyle="1" w:styleId="ListLabel10">
    <w:name w:val="ListLabel 10"/>
    <w:rPr>
      <w:color w:val="000000"/>
    </w:rPr>
  </w:style>
  <w:style w:type="character" w:customStyle="1" w:styleId="ListLabel11">
    <w:name w:val="ListLabel 11"/>
    <w:rPr>
      <w:rFonts w:cs="Times New Roman"/>
      <w:i w:val="0"/>
    </w:rPr>
  </w:style>
  <w:style w:type="character" w:customStyle="1" w:styleId="ListLabel12">
    <w:name w:val="ListLabel 12"/>
    <w:rPr>
      <w:rFonts w:cs="Calibri"/>
    </w:rPr>
  </w:style>
  <w:style w:type="character" w:customStyle="1" w:styleId="ListLabel13">
    <w:name w:val="ListLabel 13"/>
    <w:rPr>
      <w:rFonts w:cs="Calibri"/>
      <w:b w:val="0"/>
      <w:bCs w:val="0"/>
    </w:rPr>
  </w:style>
  <w:style w:type="character" w:customStyle="1" w:styleId="ListLabel14">
    <w:name w:val="ListLabel 14"/>
    <w:rPr>
      <w:rFonts w:cs="Courier New"/>
    </w:rPr>
  </w:style>
  <w:style w:type="character" w:customStyle="1" w:styleId="ListLabel15">
    <w:name w:val="ListLabel 15"/>
    <w:rPr>
      <w:b w:val="0"/>
    </w:rPr>
  </w:style>
  <w:style w:type="character" w:customStyle="1" w:styleId="ListLabel16">
    <w:name w:val="ListLabel 16"/>
    <w:rPr>
      <w:rFonts w:eastAsia="Times New Roman" w:cs="Times New Roman"/>
    </w:rPr>
  </w:style>
  <w:style w:type="character" w:customStyle="1" w:styleId="ListLabel17">
    <w:name w:val="ListLabel 17"/>
    <w:rPr>
      <w:strike w:val="0"/>
      <w:dstrike w:val="0"/>
    </w:rPr>
  </w:style>
  <w:style w:type="character" w:customStyle="1" w:styleId="ListLabel18">
    <w:name w:val="ListLabel 18"/>
    <w:rPr>
      <w:b w:val="0"/>
      <w:bCs/>
      <w:i w:val="0"/>
      <w:iCs/>
      <w:color w:val="00000A"/>
      <w:sz w:val="24"/>
      <w:szCs w:val="24"/>
    </w:rPr>
  </w:style>
  <w:style w:type="character" w:customStyle="1" w:styleId="NumberingSymbols">
    <w:name w:val="Numbering Symbols"/>
  </w:style>
  <w:style w:type="numbering" w:customStyle="1" w:styleId="WWNum1">
    <w:name w:val="WWNum1"/>
    <w:basedOn w:val="Sraonra"/>
    <w:pPr>
      <w:numPr>
        <w:numId w:val="2"/>
      </w:numPr>
    </w:pPr>
  </w:style>
  <w:style w:type="numbering" w:customStyle="1" w:styleId="WWNum2">
    <w:name w:val="WWNum2"/>
    <w:basedOn w:val="Sraonra"/>
    <w:pPr>
      <w:numPr>
        <w:numId w:val="3"/>
      </w:numPr>
    </w:pPr>
  </w:style>
  <w:style w:type="numbering" w:customStyle="1" w:styleId="WWNum3">
    <w:name w:val="WWNum3"/>
    <w:basedOn w:val="Sraonra"/>
    <w:pPr>
      <w:numPr>
        <w:numId w:val="4"/>
      </w:numPr>
    </w:pPr>
  </w:style>
  <w:style w:type="numbering" w:customStyle="1" w:styleId="WWNum4">
    <w:name w:val="WWNum4"/>
    <w:basedOn w:val="Sraonra"/>
    <w:pPr>
      <w:numPr>
        <w:numId w:val="5"/>
      </w:numPr>
    </w:pPr>
  </w:style>
  <w:style w:type="numbering" w:customStyle="1" w:styleId="WWNum5">
    <w:name w:val="WWNum5"/>
    <w:basedOn w:val="Sraonra"/>
    <w:pPr>
      <w:numPr>
        <w:numId w:val="57"/>
      </w:numPr>
    </w:pPr>
  </w:style>
  <w:style w:type="numbering" w:customStyle="1" w:styleId="WWNum6">
    <w:name w:val="WWNum6"/>
    <w:basedOn w:val="Sraonra"/>
    <w:pPr>
      <w:numPr>
        <w:numId w:val="7"/>
      </w:numPr>
    </w:pPr>
  </w:style>
  <w:style w:type="numbering" w:customStyle="1" w:styleId="WWNum7">
    <w:name w:val="WWNum7"/>
    <w:basedOn w:val="Sraonra"/>
    <w:pPr>
      <w:numPr>
        <w:numId w:val="8"/>
      </w:numPr>
    </w:pPr>
  </w:style>
  <w:style w:type="numbering" w:customStyle="1" w:styleId="WWNum8">
    <w:name w:val="WWNum8"/>
    <w:basedOn w:val="Sraonra"/>
    <w:pPr>
      <w:numPr>
        <w:numId w:val="9"/>
      </w:numPr>
    </w:pPr>
  </w:style>
  <w:style w:type="numbering" w:customStyle="1" w:styleId="WWNum9">
    <w:name w:val="WWNum9"/>
    <w:basedOn w:val="Sraonra"/>
    <w:pPr>
      <w:numPr>
        <w:numId w:val="10"/>
      </w:numPr>
    </w:pPr>
  </w:style>
  <w:style w:type="numbering" w:customStyle="1" w:styleId="WWNum10">
    <w:name w:val="WWNum10"/>
    <w:basedOn w:val="Sraonra"/>
    <w:pPr>
      <w:numPr>
        <w:numId w:val="11"/>
      </w:numPr>
    </w:pPr>
  </w:style>
  <w:style w:type="numbering" w:customStyle="1" w:styleId="WWNum11">
    <w:name w:val="WWNum11"/>
    <w:basedOn w:val="Sraonra"/>
    <w:pPr>
      <w:numPr>
        <w:numId w:val="12"/>
      </w:numPr>
    </w:pPr>
  </w:style>
  <w:style w:type="numbering" w:customStyle="1" w:styleId="WWNum12">
    <w:name w:val="WWNum12"/>
    <w:basedOn w:val="Sraonra"/>
    <w:pPr>
      <w:numPr>
        <w:numId w:val="13"/>
      </w:numPr>
    </w:pPr>
  </w:style>
  <w:style w:type="numbering" w:customStyle="1" w:styleId="WWNum13">
    <w:name w:val="WWNum13"/>
    <w:basedOn w:val="Sraonra"/>
    <w:pPr>
      <w:numPr>
        <w:numId w:val="14"/>
      </w:numPr>
    </w:pPr>
  </w:style>
  <w:style w:type="numbering" w:customStyle="1" w:styleId="WWNum14">
    <w:name w:val="WWNum14"/>
    <w:basedOn w:val="Sraonra"/>
    <w:pPr>
      <w:numPr>
        <w:numId w:val="15"/>
      </w:numPr>
    </w:pPr>
  </w:style>
  <w:style w:type="numbering" w:customStyle="1" w:styleId="WWNum15">
    <w:name w:val="WWNum15"/>
    <w:basedOn w:val="Sraonra"/>
    <w:pPr>
      <w:numPr>
        <w:numId w:val="16"/>
      </w:numPr>
    </w:pPr>
  </w:style>
  <w:style w:type="numbering" w:customStyle="1" w:styleId="WWNum16">
    <w:name w:val="WWNum16"/>
    <w:basedOn w:val="Sraonra"/>
    <w:pPr>
      <w:numPr>
        <w:numId w:val="17"/>
      </w:numPr>
    </w:pPr>
  </w:style>
  <w:style w:type="numbering" w:customStyle="1" w:styleId="WWNum17">
    <w:name w:val="WWNum17"/>
    <w:basedOn w:val="Sraonra"/>
    <w:pPr>
      <w:numPr>
        <w:numId w:val="18"/>
      </w:numPr>
    </w:pPr>
  </w:style>
  <w:style w:type="numbering" w:customStyle="1" w:styleId="WWNum18">
    <w:name w:val="WWNum18"/>
    <w:basedOn w:val="Sraonra"/>
    <w:pPr>
      <w:numPr>
        <w:numId w:val="19"/>
      </w:numPr>
    </w:pPr>
  </w:style>
  <w:style w:type="numbering" w:customStyle="1" w:styleId="WWNum19">
    <w:name w:val="WWNum19"/>
    <w:basedOn w:val="Sraonra"/>
    <w:pPr>
      <w:numPr>
        <w:numId w:val="20"/>
      </w:numPr>
    </w:pPr>
  </w:style>
  <w:style w:type="numbering" w:customStyle="1" w:styleId="WWNum20">
    <w:name w:val="WWNum20"/>
    <w:basedOn w:val="Sraonra"/>
    <w:pPr>
      <w:numPr>
        <w:numId w:val="21"/>
      </w:numPr>
    </w:pPr>
  </w:style>
  <w:style w:type="numbering" w:customStyle="1" w:styleId="WWNum21">
    <w:name w:val="WWNum21"/>
    <w:basedOn w:val="Sraonra"/>
    <w:pPr>
      <w:numPr>
        <w:numId w:val="22"/>
      </w:numPr>
    </w:pPr>
  </w:style>
  <w:style w:type="numbering" w:customStyle="1" w:styleId="WWNum22">
    <w:name w:val="WWNum22"/>
    <w:basedOn w:val="Sraonra"/>
    <w:pPr>
      <w:numPr>
        <w:numId w:val="23"/>
      </w:numPr>
    </w:pPr>
  </w:style>
  <w:style w:type="numbering" w:customStyle="1" w:styleId="WWNum23">
    <w:name w:val="WWNum23"/>
    <w:basedOn w:val="Sraonra"/>
    <w:pPr>
      <w:numPr>
        <w:numId w:val="24"/>
      </w:numPr>
    </w:pPr>
  </w:style>
  <w:style w:type="numbering" w:customStyle="1" w:styleId="WWNum24">
    <w:name w:val="WWNum24"/>
    <w:basedOn w:val="Sraonra"/>
    <w:pPr>
      <w:numPr>
        <w:numId w:val="25"/>
      </w:numPr>
    </w:pPr>
  </w:style>
  <w:style w:type="numbering" w:customStyle="1" w:styleId="WWNum25">
    <w:name w:val="WWNum25"/>
    <w:basedOn w:val="Sraonra"/>
    <w:pPr>
      <w:numPr>
        <w:numId w:val="26"/>
      </w:numPr>
    </w:pPr>
  </w:style>
  <w:style w:type="numbering" w:customStyle="1" w:styleId="WWNum26">
    <w:name w:val="WWNum26"/>
    <w:basedOn w:val="Sraonra"/>
    <w:pPr>
      <w:numPr>
        <w:numId w:val="27"/>
      </w:numPr>
    </w:pPr>
  </w:style>
  <w:style w:type="numbering" w:customStyle="1" w:styleId="WWNum27">
    <w:name w:val="WWNum27"/>
    <w:basedOn w:val="Sraonra"/>
    <w:pPr>
      <w:numPr>
        <w:numId w:val="28"/>
      </w:numPr>
    </w:pPr>
  </w:style>
  <w:style w:type="numbering" w:customStyle="1" w:styleId="WWNum28">
    <w:name w:val="WWNum28"/>
    <w:basedOn w:val="Sraonra"/>
    <w:pPr>
      <w:numPr>
        <w:numId w:val="29"/>
      </w:numPr>
    </w:pPr>
  </w:style>
  <w:style w:type="numbering" w:customStyle="1" w:styleId="WWNum29">
    <w:name w:val="WWNum29"/>
    <w:basedOn w:val="Sraonra"/>
    <w:pPr>
      <w:numPr>
        <w:numId w:val="30"/>
      </w:numPr>
    </w:pPr>
  </w:style>
  <w:style w:type="numbering" w:customStyle="1" w:styleId="WWNum30">
    <w:name w:val="WWNum30"/>
    <w:basedOn w:val="Sraonra"/>
    <w:pPr>
      <w:numPr>
        <w:numId w:val="31"/>
      </w:numPr>
    </w:pPr>
  </w:style>
  <w:style w:type="numbering" w:customStyle="1" w:styleId="WWNum31">
    <w:name w:val="WWNum31"/>
    <w:basedOn w:val="Sraonra"/>
    <w:pPr>
      <w:numPr>
        <w:numId w:val="32"/>
      </w:numPr>
    </w:pPr>
  </w:style>
  <w:style w:type="numbering" w:customStyle="1" w:styleId="WWNum32">
    <w:name w:val="WWNum32"/>
    <w:basedOn w:val="Sraonra"/>
    <w:pPr>
      <w:numPr>
        <w:numId w:val="33"/>
      </w:numPr>
    </w:pPr>
  </w:style>
  <w:style w:type="numbering" w:customStyle="1" w:styleId="WWNum33">
    <w:name w:val="WWNum33"/>
    <w:basedOn w:val="Sraonra"/>
    <w:pPr>
      <w:numPr>
        <w:numId w:val="34"/>
      </w:numPr>
    </w:pPr>
  </w:style>
  <w:style w:type="numbering" w:customStyle="1" w:styleId="WWNum34">
    <w:name w:val="WWNum34"/>
    <w:basedOn w:val="Sraonra"/>
    <w:pPr>
      <w:numPr>
        <w:numId w:val="35"/>
      </w:numPr>
    </w:pPr>
  </w:style>
  <w:style w:type="numbering" w:customStyle="1" w:styleId="WWNum35">
    <w:name w:val="WWNum35"/>
    <w:basedOn w:val="Sraonra"/>
    <w:pPr>
      <w:numPr>
        <w:numId w:val="36"/>
      </w:numPr>
    </w:pPr>
  </w:style>
  <w:style w:type="numbering" w:customStyle="1" w:styleId="WWNum36">
    <w:name w:val="WWNum36"/>
    <w:basedOn w:val="Sraonra"/>
    <w:pPr>
      <w:numPr>
        <w:numId w:val="37"/>
      </w:numPr>
    </w:pPr>
  </w:style>
  <w:style w:type="numbering" w:customStyle="1" w:styleId="WWNum37">
    <w:name w:val="WWNum37"/>
    <w:basedOn w:val="Sraonra"/>
    <w:pPr>
      <w:numPr>
        <w:numId w:val="38"/>
      </w:numPr>
    </w:pPr>
  </w:style>
  <w:style w:type="numbering" w:customStyle="1" w:styleId="WWNum38">
    <w:name w:val="WWNum38"/>
    <w:basedOn w:val="Sraonra"/>
    <w:pPr>
      <w:numPr>
        <w:numId w:val="39"/>
      </w:numPr>
    </w:pPr>
  </w:style>
  <w:style w:type="numbering" w:customStyle="1" w:styleId="WWNum39">
    <w:name w:val="WWNum39"/>
    <w:basedOn w:val="Sraonra"/>
    <w:pPr>
      <w:numPr>
        <w:numId w:val="40"/>
      </w:numPr>
    </w:pPr>
  </w:style>
  <w:style w:type="numbering" w:customStyle="1" w:styleId="WWNum40">
    <w:name w:val="WWNum40"/>
    <w:basedOn w:val="Sraonra"/>
    <w:pPr>
      <w:numPr>
        <w:numId w:val="41"/>
      </w:numPr>
    </w:pPr>
  </w:style>
  <w:style w:type="numbering" w:customStyle="1" w:styleId="WWNum41">
    <w:name w:val="WWNum41"/>
    <w:basedOn w:val="Sraonra"/>
    <w:pPr>
      <w:numPr>
        <w:numId w:val="42"/>
      </w:numPr>
    </w:pPr>
  </w:style>
  <w:style w:type="numbering" w:customStyle="1" w:styleId="WWNum42">
    <w:name w:val="WWNum42"/>
    <w:basedOn w:val="Sraonra"/>
    <w:pPr>
      <w:numPr>
        <w:numId w:val="56"/>
      </w:numPr>
    </w:pPr>
  </w:style>
  <w:style w:type="numbering" w:customStyle="1" w:styleId="WWNum43">
    <w:name w:val="WWNum43"/>
    <w:basedOn w:val="Sraonra"/>
    <w:pPr>
      <w:numPr>
        <w:numId w:val="43"/>
      </w:numPr>
    </w:pPr>
  </w:style>
  <w:style w:type="numbering" w:customStyle="1" w:styleId="WWNum44">
    <w:name w:val="WWNum44"/>
    <w:basedOn w:val="Sraonra"/>
    <w:pPr>
      <w:numPr>
        <w:numId w:val="44"/>
      </w:numPr>
    </w:pPr>
  </w:style>
  <w:style w:type="numbering" w:customStyle="1" w:styleId="WWNum45">
    <w:name w:val="WWNum45"/>
    <w:basedOn w:val="Sraonra"/>
    <w:pPr>
      <w:numPr>
        <w:numId w:val="45"/>
      </w:numPr>
    </w:pPr>
  </w:style>
  <w:style w:type="numbering" w:customStyle="1" w:styleId="WWNum46">
    <w:name w:val="WWNum46"/>
    <w:basedOn w:val="Sraonra"/>
    <w:pPr>
      <w:numPr>
        <w:numId w:val="46"/>
      </w:numPr>
    </w:pPr>
  </w:style>
  <w:style w:type="numbering" w:customStyle="1" w:styleId="WWNum47">
    <w:name w:val="WWNum47"/>
    <w:basedOn w:val="Sraonra"/>
    <w:pPr>
      <w:numPr>
        <w:numId w:val="47"/>
      </w:numPr>
    </w:pPr>
  </w:style>
  <w:style w:type="numbering" w:customStyle="1" w:styleId="WWNum48">
    <w:name w:val="WWNum48"/>
    <w:basedOn w:val="Sraonra"/>
    <w:pPr>
      <w:numPr>
        <w:numId w:val="48"/>
      </w:numPr>
    </w:pPr>
  </w:style>
  <w:style w:type="numbering" w:customStyle="1" w:styleId="WWNum49">
    <w:name w:val="WWNum49"/>
    <w:basedOn w:val="Sraonra"/>
    <w:pPr>
      <w:numPr>
        <w:numId w:val="49"/>
      </w:numPr>
    </w:pPr>
  </w:style>
  <w:style w:type="numbering" w:customStyle="1" w:styleId="WWNum50">
    <w:name w:val="WWNum50"/>
    <w:basedOn w:val="Sraonra"/>
    <w:pPr>
      <w:numPr>
        <w:numId w:val="50"/>
      </w:numPr>
    </w:pPr>
  </w:style>
  <w:style w:type="table" w:customStyle="1" w:styleId="TableNormal">
    <w:name w:val="Table Normal"/>
    <w:rsid w:val="00B81633"/>
    <w:pPr>
      <w:widowControl/>
      <w:pBdr>
        <w:top w:val="nil"/>
        <w:left w:val="nil"/>
        <w:bottom w:val="nil"/>
        <w:right w:val="nil"/>
        <w:between w:val="nil"/>
        <w:bar w:val="nil"/>
      </w:pBdr>
      <w:suppressAutoHyphens w:val="0"/>
      <w:autoSpaceDN/>
      <w:textAlignment w:val="auto"/>
    </w:pPr>
    <w:rPr>
      <w:rFonts w:eastAsia="Arial Unicode MS"/>
      <w:kern w:val="0"/>
      <w:bdr w:val="nil"/>
      <w:lang w:val="lt-LT" w:eastAsia="lt-LT"/>
    </w:rPr>
    <w:tblPr>
      <w:tblInd w:w="0" w:type="dxa"/>
      <w:tblCellMar>
        <w:top w:w="0" w:type="dxa"/>
        <w:left w:w="0" w:type="dxa"/>
        <w:bottom w:w="0" w:type="dxa"/>
        <w:right w:w="0" w:type="dxa"/>
      </w:tblCellMar>
    </w:tblPr>
  </w:style>
  <w:style w:type="paragraph" w:styleId="Pagrindinistekstas">
    <w:name w:val="Body Text"/>
    <w:basedOn w:val="prastasis"/>
    <w:link w:val="PagrindinistekstasDiagrama1"/>
    <w:uiPriority w:val="99"/>
    <w:semiHidden/>
    <w:unhideWhenUsed/>
    <w:rsid w:val="00C144DF"/>
    <w:pPr>
      <w:spacing w:after="120"/>
    </w:pPr>
  </w:style>
  <w:style w:type="character" w:customStyle="1" w:styleId="PagrindinistekstasDiagrama1">
    <w:name w:val="Pagrindinis tekstas Diagrama1"/>
    <w:basedOn w:val="Numatytasispastraiposriftas"/>
    <w:link w:val="Pagrindinistekstas"/>
    <w:uiPriority w:val="99"/>
    <w:semiHidden/>
    <w:rsid w:val="00C144DF"/>
  </w:style>
  <w:style w:type="character" w:styleId="Grietas">
    <w:name w:val="Strong"/>
    <w:basedOn w:val="Numatytasispastraiposriftas"/>
    <w:uiPriority w:val="22"/>
    <w:qFormat/>
    <w:rsid w:val="00C144DF"/>
    <w:rPr>
      <w:b/>
      <w:bCs/>
    </w:rPr>
  </w:style>
  <w:style w:type="numbering" w:customStyle="1" w:styleId="WWNum421">
    <w:name w:val="WWNum421"/>
    <w:basedOn w:val="Sraonra"/>
    <w:rsid w:val="00712EED"/>
  </w:style>
  <w:style w:type="numbering" w:customStyle="1" w:styleId="WWNum431">
    <w:name w:val="WWNum431"/>
    <w:basedOn w:val="Sraonra"/>
    <w:rsid w:val="00712EED"/>
  </w:style>
  <w:style w:type="numbering" w:customStyle="1" w:styleId="WWNum441">
    <w:name w:val="WWNum441"/>
    <w:basedOn w:val="Sraonra"/>
    <w:rsid w:val="00712EED"/>
  </w:style>
  <w:style w:type="numbering" w:customStyle="1" w:styleId="WWNum451">
    <w:name w:val="WWNum451"/>
    <w:basedOn w:val="Sraonra"/>
    <w:rsid w:val="00712EED"/>
  </w:style>
  <w:style w:type="numbering" w:customStyle="1" w:styleId="WWNum461">
    <w:name w:val="WWNum461"/>
    <w:basedOn w:val="Sraonra"/>
    <w:rsid w:val="00712EED"/>
  </w:style>
  <w:style w:type="numbering" w:customStyle="1" w:styleId="WWNum471">
    <w:name w:val="WWNum471"/>
    <w:basedOn w:val="Sraonra"/>
    <w:rsid w:val="00712EED"/>
  </w:style>
  <w:style w:type="paragraph" w:customStyle="1" w:styleId="BodyA">
    <w:name w:val="Body A"/>
    <w:rsid w:val="00AF5C99"/>
    <w:pPr>
      <w:widowControl/>
      <w:suppressAutoHyphens w:val="0"/>
      <w:autoSpaceDN/>
      <w:textAlignment w:val="auto"/>
    </w:pPr>
    <w:rPr>
      <w:rFonts w:ascii="Helvetica" w:eastAsia="Arial Unicode MS" w:hAnsi="Arial Unicode MS" w:cs="Arial Unicode MS"/>
      <w:color w:val="000000"/>
      <w:kern w:val="0"/>
      <w:sz w:val="22"/>
      <w:szCs w:val="22"/>
      <w:u w:color="000000"/>
      <w:lang w:val="lt-LT" w:eastAsia="lt-LT"/>
    </w:rPr>
  </w:style>
  <w:style w:type="character" w:styleId="Hipersaitas">
    <w:name w:val="Hyperlink"/>
    <w:aliases w:val="Alna,IVPK Hyperlink"/>
    <w:uiPriority w:val="99"/>
    <w:semiHidden/>
    <w:unhideWhenUsed/>
    <w:qFormat/>
    <w:rsid w:val="00DA4527"/>
    <w:rPr>
      <w:rFonts w:ascii="Times New Roman" w:hAnsi="Times New Roman" w:cs="Times New Roman" w:hint="default"/>
      <w:color w:val="0000FF"/>
      <w:u w:val="single"/>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uiPriority w:val="99"/>
    <w:locked/>
    <w:rsid w:val="00AC4CC2"/>
    <w:rPr>
      <w:rFonts w:eastAsia="Calibri"/>
      <w:lang w:eastAsia="lt-LT"/>
    </w:rPr>
  </w:style>
  <w:style w:type="table" w:styleId="Lentelstinklelis">
    <w:name w:val="Table Grid"/>
    <w:basedOn w:val="prastojilentel"/>
    <w:uiPriority w:val="59"/>
    <w:rsid w:val="00633294"/>
    <w:pPr>
      <w:widowControl/>
      <w:suppressAutoHyphens w:val="0"/>
      <w:autoSpaceDN/>
      <w:textAlignment w:val="auto"/>
    </w:pPr>
    <w:rPr>
      <w:rFonts w:asciiTheme="minorHAnsi" w:eastAsiaTheme="minorEastAsia" w:hAnsiTheme="minorHAnsi" w:cstheme="minorBidi"/>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78497">
      <w:bodyDiv w:val="1"/>
      <w:marLeft w:val="0"/>
      <w:marRight w:val="0"/>
      <w:marTop w:val="0"/>
      <w:marBottom w:val="0"/>
      <w:divBdr>
        <w:top w:val="none" w:sz="0" w:space="0" w:color="auto"/>
        <w:left w:val="none" w:sz="0" w:space="0" w:color="auto"/>
        <w:bottom w:val="none" w:sz="0" w:space="0" w:color="auto"/>
        <w:right w:val="none" w:sz="0" w:space="0" w:color="auto"/>
      </w:divBdr>
    </w:div>
    <w:div w:id="167140216">
      <w:bodyDiv w:val="1"/>
      <w:marLeft w:val="0"/>
      <w:marRight w:val="0"/>
      <w:marTop w:val="0"/>
      <w:marBottom w:val="0"/>
      <w:divBdr>
        <w:top w:val="none" w:sz="0" w:space="0" w:color="auto"/>
        <w:left w:val="none" w:sz="0" w:space="0" w:color="auto"/>
        <w:bottom w:val="none" w:sz="0" w:space="0" w:color="auto"/>
        <w:right w:val="none" w:sz="0" w:space="0" w:color="auto"/>
      </w:divBdr>
      <w:divsChild>
        <w:div w:id="1885292686">
          <w:marLeft w:val="0"/>
          <w:marRight w:val="0"/>
          <w:marTop w:val="0"/>
          <w:marBottom w:val="0"/>
          <w:divBdr>
            <w:top w:val="none" w:sz="0" w:space="0" w:color="auto"/>
            <w:left w:val="none" w:sz="0" w:space="0" w:color="auto"/>
            <w:bottom w:val="none" w:sz="0" w:space="0" w:color="auto"/>
            <w:right w:val="none" w:sz="0" w:space="0" w:color="auto"/>
          </w:divBdr>
        </w:div>
      </w:divsChild>
    </w:div>
    <w:div w:id="414327296">
      <w:bodyDiv w:val="1"/>
      <w:marLeft w:val="0"/>
      <w:marRight w:val="0"/>
      <w:marTop w:val="0"/>
      <w:marBottom w:val="0"/>
      <w:divBdr>
        <w:top w:val="none" w:sz="0" w:space="0" w:color="auto"/>
        <w:left w:val="none" w:sz="0" w:space="0" w:color="auto"/>
        <w:bottom w:val="none" w:sz="0" w:space="0" w:color="auto"/>
        <w:right w:val="none" w:sz="0" w:space="0" w:color="auto"/>
      </w:divBdr>
    </w:div>
    <w:div w:id="416291648">
      <w:bodyDiv w:val="1"/>
      <w:marLeft w:val="0"/>
      <w:marRight w:val="0"/>
      <w:marTop w:val="0"/>
      <w:marBottom w:val="0"/>
      <w:divBdr>
        <w:top w:val="none" w:sz="0" w:space="0" w:color="auto"/>
        <w:left w:val="none" w:sz="0" w:space="0" w:color="auto"/>
        <w:bottom w:val="none" w:sz="0" w:space="0" w:color="auto"/>
        <w:right w:val="none" w:sz="0" w:space="0" w:color="auto"/>
      </w:divBdr>
    </w:div>
    <w:div w:id="583418697">
      <w:bodyDiv w:val="1"/>
      <w:marLeft w:val="0"/>
      <w:marRight w:val="0"/>
      <w:marTop w:val="0"/>
      <w:marBottom w:val="0"/>
      <w:divBdr>
        <w:top w:val="none" w:sz="0" w:space="0" w:color="auto"/>
        <w:left w:val="none" w:sz="0" w:space="0" w:color="auto"/>
        <w:bottom w:val="none" w:sz="0" w:space="0" w:color="auto"/>
        <w:right w:val="none" w:sz="0" w:space="0" w:color="auto"/>
      </w:divBdr>
    </w:div>
    <w:div w:id="951859629">
      <w:bodyDiv w:val="1"/>
      <w:marLeft w:val="0"/>
      <w:marRight w:val="0"/>
      <w:marTop w:val="0"/>
      <w:marBottom w:val="0"/>
      <w:divBdr>
        <w:top w:val="none" w:sz="0" w:space="0" w:color="auto"/>
        <w:left w:val="none" w:sz="0" w:space="0" w:color="auto"/>
        <w:bottom w:val="none" w:sz="0" w:space="0" w:color="auto"/>
        <w:right w:val="none" w:sz="0" w:space="0" w:color="auto"/>
      </w:divBdr>
    </w:div>
    <w:div w:id="1017123933">
      <w:bodyDiv w:val="1"/>
      <w:marLeft w:val="0"/>
      <w:marRight w:val="0"/>
      <w:marTop w:val="0"/>
      <w:marBottom w:val="0"/>
      <w:divBdr>
        <w:top w:val="none" w:sz="0" w:space="0" w:color="auto"/>
        <w:left w:val="none" w:sz="0" w:space="0" w:color="auto"/>
        <w:bottom w:val="none" w:sz="0" w:space="0" w:color="auto"/>
        <w:right w:val="none" w:sz="0" w:space="0" w:color="auto"/>
      </w:divBdr>
    </w:div>
    <w:div w:id="1077172579">
      <w:bodyDiv w:val="1"/>
      <w:marLeft w:val="0"/>
      <w:marRight w:val="0"/>
      <w:marTop w:val="0"/>
      <w:marBottom w:val="0"/>
      <w:divBdr>
        <w:top w:val="none" w:sz="0" w:space="0" w:color="auto"/>
        <w:left w:val="none" w:sz="0" w:space="0" w:color="auto"/>
        <w:bottom w:val="none" w:sz="0" w:space="0" w:color="auto"/>
        <w:right w:val="none" w:sz="0" w:space="0" w:color="auto"/>
      </w:divBdr>
    </w:div>
    <w:div w:id="1170366225">
      <w:bodyDiv w:val="1"/>
      <w:marLeft w:val="0"/>
      <w:marRight w:val="0"/>
      <w:marTop w:val="0"/>
      <w:marBottom w:val="0"/>
      <w:divBdr>
        <w:top w:val="none" w:sz="0" w:space="0" w:color="auto"/>
        <w:left w:val="none" w:sz="0" w:space="0" w:color="auto"/>
        <w:bottom w:val="none" w:sz="0" w:space="0" w:color="auto"/>
        <w:right w:val="none" w:sz="0" w:space="0" w:color="auto"/>
      </w:divBdr>
      <w:divsChild>
        <w:div w:id="1839268425">
          <w:marLeft w:val="0"/>
          <w:marRight w:val="0"/>
          <w:marTop w:val="0"/>
          <w:marBottom w:val="0"/>
          <w:divBdr>
            <w:top w:val="none" w:sz="0" w:space="0" w:color="auto"/>
            <w:left w:val="none" w:sz="0" w:space="0" w:color="auto"/>
            <w:bottom w:val="none" w:sz="0" w:space="0" w:color="auto"/>
            <w:right w:val="none" w:sz="0" w:space="0" w:color="auto"/>
          </w:divBdr>
        </w:div>
      </w:divsChild>
    </w:div>
    <w:div w:id="1206135683">
      <w:bodyDiv w:val="1"/>
      <w:marLeft w:val="0"/>
      <w:marRight w:val="0"/>
      <w:marTop w:val="0"/>
      <w:marBottom w:val="0"/>
      <w:divBdr>
        <w:top w:val="none" w:sz="0" w:space="0" w:color="auto"/>
        <w:left w:val="none" w:sz="0" w:space="0" w:color="auto"/>
        <w:bottom w:val="none" w:sz="0" w:space="0" w:color="auto"/>
        <w:right w:val="none" w:sz="0" w:space="0" w:color="auto"/>
      </w:divBdr>
    </w:div>
    <w:div w:id="1273703776">
      <w:bodyDiv w:val="1"/>
      <w:marLeft w:val="0"/>
      <w:marRight w:val="0"/>
      <w:marTop w:val="0"/>
      <w:marBottom w:val="0"/>
      <w:divBdr>
        <w:top w:val="none" w:sz="0" w:space="0" w:color="auto"/>
        <w:left w:val="none" w:sz="0" w:space="0" w:color="auto"/>
        <w:bottom w:val="none" w:sz="0" w:space="0" w:color="auto"/>
        <w:right w:val="none" w:sz="0" w:space="0" w:color="auto"/>
      </w:divBdr>
    </w:div>
    <w:div w:id="1349521586">
      <w:bodyDiv w:val="1"/>
      <w:marLeft w:val="0"/>
      <w:marRight w:val="0"/>
      <w:marTop w:val="0"/>
      <w:marBottom w:val="0"/>
      <w:divBdr>
        <w:top w:val="none" w:sz="0" w:space="0" w:color="auto"/>
        <w:left w:val="none" w:sz="0" w:space="0" w:color="auto"/>
        <w:bottom w:val="none" w:sz="0" w:space="0" w:color="auto"/>
        <w:right w:val="none" w:sz="0" w:space="0" w:color="auto"/>
      </w:divBdr>
    </w:div>
    <w:div w:id="1438482202">
      <w:bodyDiv w:val="1"/>
      <w:marLeft w:val="0"/>
      <w:marRight w:val="0"/>
      <w:marTop w:val="0"/>
      <w:marBottom w:val="0"/>
      <w:divBdr>
        <w:top w:val="none" w:sz="0" w:space="0" w:color="auto"/>
        <w:left w:val="none" w:sz="0" w:space="0" w:color="auto"/>
        <w:bottom w:val="none" w:sz="0" w:space="0" w:color="auto"/>
        <w:right w:val="none" w:sz="0" w:space="0" w:color="auto"/>
      </w:divBdr>
    </w:div>
    <w:div w:id="1616446298">
      <w:bodyDiv w:val="1"/>
      <w:marLeft w:val="0"/>
      <w:marRight w:val="0"/>
      <w:marTop w:val="0"/>
      <w:marBottom w:val="0"/>
      <w:divBdr>
        <w:top w:val="none" w:sz="0" w:space="0" w:color="auto"/>
        <w:left w:val="none" w:sz="0" w:space="0" w:color="auto"/>
        <w:bottom w:val="none" w:sz="0" w:space="0" w:color="auto"/>
        <w:right w:val="none" w:sz="0" w:space="0" w:color="auto"/>
      </w:divBdr>
    </w:div>
    <w:div w:id="1690984814">
      <w:bodyDiv w:val="1"/>
      <w:marLeft w:val="0"/>
      <w:marRight w:val="0"/>
      <w:marTop w:val="0"/>
      <w:marBottom w:val="0"/>
      <w:divBdr>
        <w:top w:val="none" w:sz="0" w:space="0" w:color="auto"/>
        <w:left w:val="none" w:sz="0" w:space="0" w:color="auto"/>
        <w:bottom w:val="none" w:sz="0" w:space="0" w:color="auto"/>
        <w:right w:val="none" w:sz="0" w:space="0" w:color="auto"/>
      </w:divBdr>
    </w:div>
    <w:div w:id="1764255403">
      <w:bodyDiv w:val="1"/>
      <w:marLeft w:val="0"/>
      <w:marRight w:val="0"/>
      <w:marTop w:val="0"/>
      <w:marBottom w:val="0"/>
      <w:divBdr>
        <w:top w:val="none" w:sz="0" w:space="0" w:color="auto"/>
        <w:left w:val="none" w:sz="0" w:space="0" w:color="auto"/>
        <w:bottom w:val="none" w:sz="0" w:space="0" w:color="auto"/>
        <w:right w:val="none" w:sz="0" w:space="0" w:color="auto"/>
      </w:divBdr>
    </w:div>
    <w:div w:id="1917744184">
      <w:bodyDiv w:val="1"/>
      <w:marLeft w:val="0"/>
      <w:marRight w:val="0"/>
      <w:marTop w:val="0"/>
      <w:marBottom w:val="0"/>
      <w:divBdr>
        <w:top w:val="none" w:sz="0" w:space="0" w:color="auto"/>
        <w:left w:val="none" w:sz="0" w:space="0" w:color="auto"/>
        <w:bottom w:val="none" w:sz="0" w:space="0" w:color="auto"/>
        <w:right w:val="none" w:sz="0" w:space="0" w:color="auto"/>
      </w:divBdr>
    </w:div>
    <w:div w:id="2137019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vpt.lrv.lt/"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mailto:savivaldybe@rietavas.lt" TargetMode="External"/><Relationship Id="rId7" Type="http://schemas.openxmlformats.org/officeDocument/2006/relationships/endnotes" Target="endnotes.xml"/><Relationship Id="rId12" Type="http://schemas.openxmlformats.org/officeDocument/2006/relationships/hyperlink" Target="http://vpt.lrv.lt/uploads/vpt/documents/files/uzsifravimo_instrukcija.pdf"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Kvalifikuotaselektroninisparasas.pdf"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vpt.lrv.lt/uploads/vpt/documents/files/LT_versija/E_vedlys/4_convenience/Info_isTiekejokvalifikacijosnustatymometodikos.pdf"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49str.pdf" TargetMode="External"/><Relationship Id="rId14" Type="http://schemas.openxmlformats.org/officeDocument/2006/relationships/hyperlink" Target="https://vpt.lrv.lt/uploads/vpt/documents/files/LT_versija/E_vedlys/4_convenience/VPI_57str2ir3d.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lt/nauja-cvp-is-aktuali-nuo-2024-12-01/metodine-medziaga-instrukcijos/tiekejamsnaujaCVPIS/" TargetMode="External"/><Relationship Id="rId2" Type="http://schemas.openxmlformats.org/officeDocument/2006/relationships/hyperlink" Target="https://www.e-tar.lt/portal/lt/legalAct/674ebaf05d7111e79198ffdb108a3753/asr" TargetMode="External"/><Relationship Id="rId1" Type="http://schemas.openxmlformats.org/officeDocument/2006/relationships/hyperlink" Target="https://www.e-tar.lt/portal/lt/legalAct/04cbd4205bd811e79198ffdb108a3753/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AEBDF-A33D-4D3C-AD60-BFB63ADF1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43</Pages>
  <Words>88492</Words>
  <Characters>50441</Characters>
  <Application>Microsoft Office Word</Application>
  <DocSecurity>0</DocSecurity>
  <Lines>420</Lines>
  <Paragraphs>277</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138656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Admin</dc:creator>
  <cp:lastModifiedBy>Jurgita Smilgevičienė</cp:lastModifiedBy>
  <cp:revision>125</cp:revision>
  <cp:lastPrinted>2026-09-11T07:34:00Z</cp:lastPrinted>
  <dcterms:created xsi:type="dcterms:W3CDTF">2026-06-15T13:23:00Z</dcterms:created>
  <dcterms:modified xsi:type="dcterms:W3CDTF">2026-09-14T08:03:00Z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Rietavo sav. admin</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