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7" w:type="dxa"/>
        <w:tblInd w:w="-142" w:type="dxa"/>
        <w:tblBorders>
          <w:bottom w:val="single" w:sz="4" w:space="0" w:color="auto"/>
          <w:insideH w:val="single" w:sz="4" w:space="0" w:color="auto"/>
        </w:tblBorders>
        <w:tblLook w:val="04A0" w:firstRow="1" w:lastRow="0" w:firstColumn="1" w:lastColumn="0" w:noHBand="0" w:noVBand="1"/>
      </w:tblPr>
      <w:tblGrid>
        <w:gridCol w:w="143"/>
        <w:gridCol w:w="5156"/>
        <w:gridCol w:w="577"/>
        <w:gridCol w:w="1354"/>
        <w:gridCol w:w="2711"/>
        <w:gridCol w:w="6"/>
      </w:tblGrid>
      <w:tr w:rsidR="00F37129" w14:paraId="54906E74" w14:textId="77777777" w:rsidTr="00456FD3">
        <w:trPr>
          <w:gridBefore w:val="1"/>
          <w:wBefore w:w="143" w:type="dxa"/>
          <w:trHeight w:val="2011"/>
        </w:trPr>
        <w:tc>
          <w:tcPr>
            <w:tcW w:w="5156" w:type="dxa"/>
            <w:tcBorders>
              <w:top w:val="nil"/>
              <w:left w:val="nil"/>
              <w:bottom w:val="single" w:sz="4" w:space="0" w:color="auto"/>
              <w:right w:val="nil"/>
            </w:tcBorders>
          </w:tcPr>
          <w:p w14:paraId="5E2424AF" w14:textId="77777777" w:rsidR="00F37129" w:rsidRDefault="00F37129">
            <w:pPr>
              <w:spacing w:before="120" w:after="120"/>
              <w:ind w:right="-142"/>
              <w:jc w:val="both"/>
              <w:rPr>
                <w:sz w:val="16"/>
                <w:szCs w:val="16"/>
              </w:rPr>
            </w:pPr>
          </w:p>
          <w:p w14:paraId="2BA029A7" w14:textId="1E005264" w:rsidR="00F37129" w:rsidRDefault="00F37129">
            <w:pPr>
              <w:spacing w:before="120" w:after="120"/>
              <w:ind w:right="-142"/>
              <w:jc w:val="both"/>
            </w:pPr>
            <w:r>
              <w:rPr>
                <w:noProof/>
                <w:lang w:eastAsia="lt-LT"/>
              </w:rPr>
              <w:drawing>
                <wp:inline distT="0" distB="0" distL="0" distR="0" wp14:anchorId="0D38FBE4" wp14:editId="1C770B7C">
                  <wp:extent cx="1722120" cy="63246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2120" cy="632460"/>
                          </a:xfrm>
                          <a:prstGeom prst="rect">
                            <a:avLst/>
                          </a:prstGeom>
                          <a:noFill/>
                          <a:ln>
                            <a:noFill/>
                          </a:ln>
                        </pic:spPr>
                      </pic:pic>
                    </a:graphicData>
                  </a:graphic>
                </wp:inline>
              </w:drawing>
            </w:r>
          </w:p>
          <w:p w14:paraId="3A6ABF4A" w14:textId="77777777" w:rsidR="00F37129" w:rsidRDefault="00F37129">
            <w:pPr>
              <w:spacing w:before="120" w:after="120"/>
              <w:ind w:right="-142"/>
              <w:jc w:val="both"/>
            </w:pPr>
          </w:p>
        </w:tc>
        <w:tc>
          <w:tcPr>
            <w:tcW w:w="4648" w:type="dxa"/>
            <w:gridSpan w:val="4"/>
            <w:tcBorders>
              <w:top w:val="nil"/>
              <w:left w:val="nil"/>
              <w:bottom w:val="single" w:sz="4" w:space="0" w:color="auto"/>
              <w:right w:val="nil"/>
            </w:tcBorders>
          </w:tcPr>
          <w:p w14:paraId="2C3948A2" w14:textId="77777777" w:rsidR="00F37129" w:rsidRDefault="00F37129">
            <w:pPr>
              <w:spacing w:before="120" w:after="120"/>
              <w:ind w:right="-142"/>
              <w:jc w:val="both"/>
              <w:rPr>
                <w:rFonts w:ascii="Open Sans" w:hAnsi="Open Sans" w:cs="Open Sans"/>
                <w:sz w:val="16"/>
              </w:rPr>
            </w:pPr>
          </w:p>
          <w:p w14:paraId="2CA44505" w14:textId="77777777" w:rsidR="00F37129" w:rsidRDefault="00F37129">
            <w:pPr>
              <w:ind w:right="-142"/>
              <w:jc w:val="both"/>
              <w:rPr>
                <w:rFonts w:ascii="Open Sans" w:hAnsi="Open Sans" w:cs="Open Sans"/>
                <w:sz w:val="16"/>
              </w:rPr>
            </w:pPr>
            <w:r>
              <w:rPr>
                <w:rFonts w:ascii="Open Sans" w:hAnsi="Open Sans" w:cs="Open Sans"/>
                <w:sz w:val="16"/>
              </w:rPr>
              <w:t>Biudžetinė įstaiga, Radvilėnų pl. 21, 50299 Kaunas</w:t>
            </w:r>
          </w:p>
          <w:p w14:paraId="34F8A650" w14:textId="7B695F5B" w:rsidR="00F37129" w:rsidRDefault="00F37129">
            <w:pPr>
              <w:ind w:right="-142"/>
              <w:jc w:val="both"/>
              <w:rPr>
                <w:rFonts w:ascii="Open Sans" w:hAnsi="Open Sans" w:cs="Open Sans"/>
                <w:sz w:val="16"/>
              </w:rPr>
            </w:pPr>
            <w:r>
              <w:rPr>
                <w:rFonts w:ascii="Open Sans" w:hAnsi="Open Sans" w:cs="Open Sans"/>
                <w:sz w:val="16"/>
              </w:rPr>
              <w:t>tel. (</w:t>
            </w:r>
            <w:r w:rsidR="009E650F">
              <w:rPr>
                <w:rFonts w:ascii="Open Sans" w:hAnsi="Open Sans" w:cs="Open Sans"/>
                <w:sz w:val="16"/>
              </w:rPr>
              <w:t>0</w:t>
            </w:r>
            <w:r>
              <w:rPr>
                <w:rFonts w:ascii="Open Sans" w:hAnsi="Open Sans" w:cs="Open Sans"/>
                <w:sz w:val="16"/>
              </w:rPr>
              <w:t xml:space="preserve"> 37) 33 25 40, faks. (</w:t>
            </w:r>
            <w:r w:rsidR="009E650F">
              <w:rPr>
                <w:rFonts w:ascii="Open Sans" w:hAnsi="Open Sans" w:cs="Open Sans"/>
                <w:sz w:val="16"/>
              </w:rPr>
              <w:t>0</w:t>
            </w:r>
            <w:r>
              <w:rPr>
                <w:rFonts w:ascii="Open Sans" w:hAnsi="Open Sans" w:cs="Open Sans"/>
                <w:sz w:val="16"/>
              </w:rPr>
              <w:t xml:space="preserve"> 37) 33 21 96</w:t>
            </w:r>
          </w:p>
          <w:p w14:paraId="42110834" w14:textId="77777777" w:rsidR="00F37129" w:rsidRDefault="00F37129">
            <w:pPr>
              <w:ind w:right="-142"/>
              <w:jc w:val="both"/>
              <w:rPr>
                <w:rFonts w:ascii="Open Sans" w:hAnsi="Open Sans" w:cs="Open Sans"/>
                <w:sz w:val="16"/>
              </w:rPr>
            </w:pPr>
            <w:r>
              <w:rPr>
                <w:rFonts w:ascii="Open Sans" w:hAnsi="Open Sans" w:cs="Open Sans"/>
                <w:sz w:val="16"/>
              </w:rPr>
              <w:t xml:space="preserve">el. p. </w:t>
            </w:r>
            <w:r>
              <w:rPr>
                <w:rStyle w:val="Hipersaitas"/>
                <w:rFonts w:ascii="Open Sans" w:hAnsi="Open Sans" w:cs="Open Sans"/>
                <w:sz w:val="16"/>
              </w:rPr>
              <w:t>info@zoosodas.lt</w:t>
            </w:r>
            <w:r>
              <w:rPr>
                <w:rFonts w:ascii="Open Sans" w:hAnsi="Open Sans" w:cs="Open Sans"/>
                <w:sz w:val="16"/>
              </w:rPr>
              <w:t xml:space="preserve">, </w:t>
            </w:r>
            <w:r>
              <w:rPr>
                <w:rStyle w:val="Hipersaitas"/>
                <w:rFonts w:ascii="Open Sans" w:hAnsi="Open Sans" w:cs="Open Sans"/>
                <w:sz w:val="16"/>
              </w:rPr>
              <w:t>www.zoosodas.lt</w:t>
            </w:r>
          </w:p>
          <w:p w14:paraId="22749520" w14:textId="77777777" w:rsidR="00F37129" w:rsidRDefault="00F37129">
            <w:pPr>
              <w:ind w:right="-142"/>
              <w:jc w:val="both"/>
              <w:rPr>
                <w:rFonts w:ascii="Open Sans" w:hAnsi="Open Sans" w:cs="Open Sans"/>
                <w:sz w:val="16"/>
              </w:rPr>
            </w:pPr>
            <w:r>
              <w:rPr>
                <w:rFonts w:ascii="Open Sans" w:hAnsi="Open Sans" w:cs="Open Sans"/>
                <w:sz w:val="16"/>
              </w:rPr>
              <w:t>Duomenys kaupiami ir saugomi Juridinių asmenų registre</w:t>
            </w:r>
          </w:p>
          <w:p w14:paraId="6D89A51E" w14:textId="77777777" w:rsidR="00F37129" w:rsidRDefault="00F37129">
            <w:pPr>
              <w:ind w:right="-142"/>
              <w:jc w:val="both"/>
            </w:pPr>
            <w:r>
              <w:rPr>
                <w:rFonts w:ascii="Open Sans" w:hAnsi="Open Sans" w:cs="Open Sans"/>
                <w:sz w:val="16"/>
              </w:rPr>
              <w:t>kodas 191716918</w:t>
            </w:r>
          </w:p>
        </w:tc>
      </w:tr>
      <w:tr w:rsidR="0052124C" w:rsidRPr="00CA1AAB" w14:paraId="1B1D4963" w14:textId="77777777" w:rsidTr="00456FD3">
        <w:trPr>
          <w:gridAfter w:val="1"/>
          <w:wAfter w:w="6" w:type="dxa"/>
          <w:cantSplit/>
          <w:trHeight w:val="310"/>
        </w:trPr>
        <w:tc>
          <w:tcPr>
            <w:tcW w:w="5876" w:type="dxa"/>
            <w:gridSpan w:val="3"/>
            <w:tcBorders>
              <w:top w:val="nil"/>
              <w:left w:val="nil"/>
              <w:bottom w:val="nil"/>
              <w:right w:val="nil"/>
            </w:tcBorders>
          </w:tcPr>
          <w:p w14:paraId="43EA2A0A" w14:textId="77777777" w:rsidR="00F37129" w:rsidRPr="00CA1AAB" w:rsidRDefault="00F37129">
            <w:pPr>
              <w:pStyle w:val="Antrats"/>
              <w:tabs>
                <w:tab w:val="left" w:pos="1296"/>
              </w:tabs>
              <w:rPr>
                <w:rFonts w:ascii="Calibri" w:hAnsi="Calibri" w:cs="Calibri"/>
              </w:rPr>
            </w:pPr>
          </w:p>
          <w:p w14:paraId="1DCF9D25" w14:textId="77777777" w:rsidR="000623B3" w:rsidRPr="00CA1AAB" w:rsidRDefault="000623B3" w:rsidP="000623B3">
            <w:pPr>
              <w:pStyle w:val="Antrats"/>
              <w:tabs>
                <w:tab w:val="left" w:pos="1296"/>
              </w:tabs>
              <w:rPr>
                <w:rFonts w:ascii="Calibri" w:hAnsi="Calibri" w:cs="Calibri"/>
              </w:rPr>
            </w:pPr>
            <w:r w:rsidRPr="00CA1AAB">
              <w:rPr>
                <w:rFonts w:ascii="Calibri" w:hAnsi="Calibri" w:cs="Calibri"/>
              </w:rPr>
              <w:t>Suinteresuotiems tiekėjams</w:t>
            </w:r>
          </w:p>
          <w:p w14:paraId="40CC65AA" w14:textId="77777777" w:rsidR="000623B3" w:rsidRPr="00CA1AAB" w:rsidRDefault="000623B3" w:rsidP="000623B3">
            <w:pPr>
              <w:pStyle w:val="Antrats"/>
              <w:tabs>
                <w:tab w:val="left" w:pos="1296"/>
              </w:tabs>
              <w:rPr>
                <w:rFonts w:ascii="Calibri" w:hAnsi="Calibri" w:cs="Calibri"/>
              </w:rPr>
            </w:pPr>
            <w:r w:rsidRPr="00CA1AAB">
              <w:rPr>
                <w:rFonts w:ascii="Calibri" w:hAnsi="Calibri" w:cs="Calibri"/>
              </w:rPr>
              <w:t>(siunčiama CVP IS priemonėmis)</w:t>
            </w:r>
          </w:p>
          <w:p w14:paraId="095B8991" w14:textId="65919A0C" w:rsidR="00F37129" w:rsidRPr="00CA1AAB" w:rsidRDefault="00F37129">
            <w:pPr>
              <w:pStyle w:val="Antrats"/>
              <w:tabs>
                <w:tab w:val="left" w:pos="1296"/>
              </w:tabs>
              <w:rPr>
                <w:rFonts w:ascii="Calibri" w:hAnsi="Calibri" w:cs="Calibri"/>
              </w:rPr>
            </w:pPr>
          </w:p>
        </w:tc>
        <w:tc>
          <w:tcPr>
            <w:tcW w:w="1354" w:type="dxa"/>
            <w:tcBorders>
              <w:top w:val="nil"/>
              <w:left w:val="nil"/>
              <w:bottom w:val="nil"/>
              <w:right w:val="nil"/>
            </w:tcBorders>
          </w:tcPr>
          <w:p w14:paraId="17B9418A" w14:textId="77777777" w:rsidR="00F37129" w:rsidRPr="00CA1AAB" w:rsidRDefault="00F37129">
            <w:pPr>
              <w:jc w:val="right"/>
              <w:rPr>
                <w:rFonts w:ascii="Calibri" w:hAnsi="Calibri" w:cs="Calibri"/>
              </w:rPr>
            </w:pPr>
          </w:p>
          <w:p w14:paraId="39141803" w14:textId="2F975084" w:rsidR="00F37129" w:rsidRPr="00CA1AAB" w:rsidRDefault="00F37129">
            <w:pPr>
              <w:jc w:val="right"/>
              <w:rPr>
                <w:rFonts w:ascii="Calibri" w:hAnsi="Calibri" w:cs="Calibri"/>
              </w:rPr>
            </w:pPr>
            <w:r w:rsidRPr="00CA1AAB">
              <w:rPr>
                <w:rFonts w:ascii="Calibri" w:hAnsi="Calibri" w:cs="Calibri"/>
              </w:rPr>
              <w:t>202</w:t>
            </w:r>
            <w:r w:rsidR="009E650F" w:rsidRPr="00CA1AAB">
              <w:rPr>
                <w:rFonts w:ascii="Calibri" w:hAnsi="Calibri" w:cs="Calibri"/>
              </w:rPr>
              <w:t>6</w:t>
            </w:r>
            <w:r w:rsidR="00723D86" w:rsidRPr="00CA1AAB">
              <w:rPr>
                <w:rFonts w:ascii="Calibri" w:hAnsi="Calibri" w:cs="Calibri"/>
              </w:rPr>
              <w:t>-</w:t>
            </w:r>
            <w:r w:rsidR="000623B3" w:rsidRPr="00CA1AAB">
              <w:rPr>
                <w:rFonts w:ascii="Calibri" w:hAnsi="Calibri" w:cs="Calibri"/>
              </w:rPr>
              <w:t>0</w:t>
            </w:r>
            <w:r w:rsidR="009E650F" w:rsidRPr="00CA1AAB">
              <w:rPr>
                <w:rFonts w:ascii="Calibri" w:hAnsi="Calibri" w:cs="Calibri"/>
              </w:rPr>
              <w:t>9</w:t>
            </w:r>
            <w:r w:rsidR="00723D86" w:rsidRPr="00CA1AAB">
              <w:rPr>
                <w:rFonts w:ascii="Calibri" w:hAnsi="Calibri" w:cs="Calibri"/>
              </w:rPr>
              <w:t>-</w:t>
            </w:r>
            <w:r w:rsidR="009E650F" w:rsidRPr="00CA1AAB">
              <w:rPr>
                <w:rFonts w:ascii="Calibri" w:hAnsi="Calibri" w:cs="Calibri"/>
              </w:rPr>
              <w:t>14</w:t>
            </w:r>
          </w:p>
        </w:tc>
        <w:tc>
          <w:tcPr>
            <w:tcW w:w="2711" w:type="dxa"/>
            <w:tcBorders>
              <w:top w:val="nil"/>
              <w:left w:val="nil"/>
              <w:bottom w:val="nil"/>
              <w:right w:val="nil"/>
            </w:tcBorders>
          </w:tcPr>
          <w:p w14:paraId="52E9EC80" w14:textId="77777777" w:rsidR="00F37129" w:rsidRPr="00CA1AAB" w:rsidRDefault="00F37129">
            <w:pPr>
              <w:pStyle w:val="Antrats"/>
              <w:tabs>
                <w:tab w:val="left" w:pos="1296"/>
              </w:tabs>
              <w:rPr>
                <w:rFonts w:ascii="Calibri" w:hAnsi="Calibri" w:cs="Calibri"/>
              </w:rPr>
            </w:pPr>
          </w:p>
          <w:p w14:paraId="7322DA4A" w14:textId="567A706E" w:rsidR="00F37129" w:rsidRPr="00CA1AAB" w:rsidRDefault="000623B3">
            <w:pPr>
              <w:pStyle w:val="Antrats"/>
              <w:tabs>
                <w:tab w:val="left" w:pos="1296"/>
              </w:tabs>
              <w:rPr>
                <w:rFonts w:ascii="Calibri" w:hAnsi="Calibri" w:cs="Calibri"/>
              </w:rPr>
            </w:pPr>
            <w:r w:rsidRPr="00CA1AAB">
              <w:rPr>
                <w:rFonts w:ascii="Calibri" w:hAnsi="Calibri" w:cs="Calibri"/>
              </w:rPr>
              <w:t xml:space="preserve">Skelbimo </w:t>
            </w:r>
            <w:r w:rsidR="009E650F" w:rsidRPr="00CA1AAB">
              <w:rPr>
                <w:rFonts w:ascii="Calibri" w:hAnsi="Calibri" w:cs="Calibri"/>
              </w:rPr>
              <w:t xml:space="preserve">ID </w:t>
            </w:r>
            <w:r w:rsidR="00F37129" w:rsidRPr="00CA1AAB">
              <w:rPr>
                <w:rFonts w:ascii="Calibri" w:hAnsi="Calibri" w:cs="Calibri"/>
              </w:rPr>
              <w:t>Nr.</w:t>
            </w:r>
            <w:r w:rsidR="00723D86" w:rsidRPr="00CA1AAB">
              <w:rPr>
                <w:rFonts w:ascii="Calibri" w:hAnsi="Calibri" w:cs="Calibri"/>
              </w:rPr>
              <w:t xml:space="preserve"> </w:t>
            </w:r>
            <w:r w:rsidR="00D97C23">
              <w:rPr>
                <w:rFonts w:ascii="Calibri" w:hAnsi="Calibri" w:cs="Calibri"/>
              </w:rPr>
              <w:t>9622917</w:t>
            </w:r>
            <w:r w:rsidR="00BD7078" w:rsidRPr="00CA1AAB">
              <w:rPr>
                <w:rFonts w:ascii="Calibri" w:hAnsi="Calibri" w:cs="Calibri"/>
              </w:rPr>
              <w:t xml:space="preserve"> </w:t>
            </w:r>
          </w:p>
        </w:tc>
      </w:tr>
    </w:tbl>
    <w:p w14:paraId="7A36B6F1" w14:textId="77777777" w:rsidR="00F37129" w:rsidRPr="00CA1AAB" w:rsidRDefault="00F37129" w:rsidP="00F37129">
      <w:pPr>
        <w:rPr>
          <w:rFonts w:ascii="Calibri" w:hAnsi="Calibri" w:cs="Calibri"/>
          <w:b/>
        </w:rPr>
      </w:pPr>
    </w:p>
    <w:p w14:paraId="625320B7" w14:textId="6F56034F" w:rsidR="00E9183E" w:rsidRPr="00CA1AAB" w:rsidRDefault="00270BFE" w:rsidP="00270BFE">
      <w:pPr>
        <w:jc w:val="center"/>
        <w:rPr>
          <w:rFonts w:ascii="Calibri" w:hAnsi="Calibri" w:cs="Calibri"/>
          <w:b/>
        </w:rPr>
      </w:pPr>
      <w:r w:rsidRPr="00CA1AAB">
        <w:rPr>
          <w:rFonts w:ascii="Calibri" w:hAnsi="Calibri" w:cs="Calibri"/>
          <w:b/>
        </w:rPr>
        <w:t>KVIETIMAS SUTEIKTI RINKOS KONSULTACIJĄ</w:t>
      </w:r>
    </w:p>
    <w:p w14:paraId="2E361D01" w14:textId="77777777" w:rsidR="00270BFE" w:rsidRPr="00CA1AAB" w:rsidRDefault="00270BFE" w:rsidP="00FB0384">
      <w:pPr>
        <w:rPr>
          <w:rFonts w:ascii="Calibri" w:hAnsi="Calibri" w:cs="Calibri"/>
          <w:b/>
        </w:rPr>
      </w:pPr>
    </w:p>
    <w:p w14:paraId="26C46D8E" w14:textId="4C2F2878" w:rsidR="00DD678A" w:rsidRPr="00CA1AAB" w:rsidRDefault="00735861" w:rsidP="00270BFE">
      <w:pPr>
        <w:spacing w:line="276" w:lineRule="auto"/>
        <w:jc w:val="both"/>
        <w:rPr>
          <w:rFonts w:ascii="Calibri" w:eastAsia="Calibri" w:hAnsi="Calibri" w:cs="Calibri"/>
        </w:rPr>
      </w:pPr>
      <w:r w:rsidRPr="00CA1AAB">
        <w:rPr>
          <w:rFonts w:ascii="Calibri" w:hAnsi="Calibri" w:cs="Calibri"/>
          <w:bCs/>
        </w:rPr>
        <w:t xml:space="preserve">             </w:t>
      </w:r>
      <w:bookmarkStart w:id="0" w:name="_Hlk107578360"/>
      <w:r w:rsidR="000623B3" w:rsidRPr="00CA1AAB">
        <w:rPr>
          <w:rFonts w:ascii="Calibri" w:hAnsi="Calibri" w:cs="Calibri"/>
          <w:bCs/>
        </w:rPr>
        <w:t xml:space="preserve">Biudžetinė įstaiga </w:t>
      </w:r>
      <w:bookmarkStart w:id="1" w:name="_Hlk107388159"/>
      <w:bookmarkEnd w:id="0"/>
      <w:r w:rsidR="000623B3" w:rsidRPr="00CA1AAB">
        <w:rPr>
          <w:rFonts w:ascii="Calibri" w:hAnsi="Calibri" w:cs="Calibri"/>
          <w:bCs/>
        </w:rPr>
        <w:t xml:space="preserve">„Lietuvos zoologijos sodas </w:t>
      </w:r>
      <w:bookmarkEnd w:id="1"/>
      <w:r w:rsidR="000623B3" w:rsidRPr="00CA1AAB">
        <w:rPr>
          <w:rFonts w:ascii="Calibri" w:hAnsi="Calibri" w:cs="Calibri"/>
          <w:bCs/>
        </w:rPr>
        <w:t>(toliau – LZS)</w:t>
      </w:r>
      <w:r w:rsidR="00CE4AA5" w:rsidRPr="00CA1AAB">
        <w:rPr>
          <w:rFonts w:ascii="Calibri" w:hAnsi="Calibri" w:cs="Calibri"/>
          <w:bCs/>
        </w:rPr>
        <w:t xml:space="preserve"> </w:t>
      </w:r>
      <w:r w:rsidR="009E650F" w:rsidRPr="00CA1AAB">
        <w:rPr>
          <w:rFonts w:ascii="Calibri" w:hAnsi="Calibri" w:cs="Calibri"/>
          <w:bCs/>
        </w:rPr>
        <w:t>v</w:t>
      </w:r>
      <w:r w:rsidR="00DD678A" w:rsidRPr="00CA1AAB">
        <w:rPr>
          <w:rFonts w:ascii="Calibri" w:eastAsia="Calibri" w:hAnsi="Calibri" w:cs="Calibri"/>
        </w:rPr>
        <w:t xml:space="preserve">adovaudamasi Lietuvos Respublikos viešųjų pirkimų įstatymo </w:t>
      </w:r>
      <w:r w:rsidR="00270BFE" w:rsidRPr="00CA1AAB">
        <w:rPr>
          <w:rFonts w:ascii="Calibri" w:eastAsia="Calibri" w:hAnsi="Calibri" w:cs="Calibri"/>
          <w:bCs/>
        </w:rPr>
        <w:t>(toliau – VPĮ)</w:t>
      </w:r>
      <w:r w:rsidR="00270BFE" w:rsidRPr="00CA1AAB">
        <w:rPr>
          <w:rFonts w:ascii="Calibri" w:eastAsia="Calibri" w:hAnsi="Calibri" w:cs="Calibri"/>
        </w:rPr>
        <w:t xml:space="preserve"> </w:t>
      </w:r>
      <w:r w:rsidR="00DD678A" w:rsidRPr="00CA1AAB">
        <w:rPr>
          <w:rFonts w:ascii="Calibri" w:eastAsia="Calibri" w:hAnsi="Calibri" w:cs="Calibri"/>
        </w:rPr>
        <w:t>27 straipsnio nuostatomis,</w:t>
      </w:r>
      <w:r w:rsidR="009E650F" w:rsidRPr="00CA1AAB">
        <w:rPr>
          <w:rFonts w:ascii="Calibri" w:hAnsi="Calibri" w:cs="Calibri"/>
        </w:rPr>
        <w:t xml:space="preserve"> </w:t>
      </w:r>
      <w:r w:rsidR="009E650F" w:rsidRPr="00CA1AAB">
        <w:rPr>
          <w:rFonts w:ascii="Calibri" w:eastAsia="Calibri" w:hAnsi="Calibri" w:cs="Calibri"/>
        </w:rPr>
        <w:t xml:space="preserve">siekdama pasirengti viešajam pirkimui </w:t>
      </w:r>
      <w:r w:rsidR="009E650F" w:rsidRPr="00CA1AAB">
        <w:rPr>
          <w:rFonts w:ascii="Calibri" w:eastAsia="Calibri" w:hAnsi="Calibri" w:cs="Calibri"/>
          <w:b/>
          <w:bCs/>
          <w:i/>
          <w:iCs/>
        </w:rPr>
        <w:t xml:space="preserve">„Lietuvos zoologijos sodo teritorijos paviršinio vandens sutvarkymo (nusausinimo) darbai“ </w:t>
      </w:r>
      <w:r w:rsidR="009E650F" w:rsidRPr="00CA1AAB">
        <w:rPr>
          <w:rFonts w:ascii="Calibri" w:eastAsia="Calibri" w:hAnsi="Calibri" w:cs="Calibri"/>
        </w:rPr>
        <w:t xml:space="preserve">(toliau – Pirkimas), </w:t>
      </w:r>
      <w:r w:rsidR="00DD678A" w:rsidRPr="00CA1AAB">
        <w:rPr>
          <w:rFonts w:ascii="Calibri" w:eastAsia="Calibri" w:hAnsi="Calibri" w:cs="Calibri"/>
        </w:rPr>
        <w:t>prašo nepriklausomų ekspertų, institucijų arba rinkos dalyvių (toliau – Ūkio subjektai) suteikti konsultacij</w:t>
      </w:r>
      <w:r w:rsidR="00270BFE" w:rsidRPr="00CA1AAB">
        <w:rPr>
          <w:rFonts w:ascii="Calibri" w:eastAsia="Calibri" w:hAnsi="Calibri" w:cs="Calibri"/>
        </w:rPr>
        <w:t>ą.</w:t>
      </w:r>
    </w:p>
    <w:p w14:paraId="289042BC" w14:textId="77777777" w:rsidR="006532E2" w:rsidRPr="00CA1AAB" w:rsidRDefault="006532E2" w:rsidP="00270BFE">
      <w:pPr>
        <w:spacing w:line="276" w:lineRule="auto"/>
        <w:ind w:left="851"/>
        <w:jc w:val="both"/>
        <w:rPr>
          <w:rFonts w:ascii="Calibri" w:eastAsia="Calibri" w:hAnsi="Calibri" w:cs="Calibri"/>
          <w:b/>
          <w:bCs/>
        </w:rPr>
      </w:pPr>
    </w:p>
    <w:p w14:paraId="4381F775" w14:textId="524E7FF9" w:rsidR="00270BFE" w:rsidRPr="00CA1AAB" w:rsidRDefault="00270BFE" w:rsidP="00B37DC7">
      <w:pPr>
        <w:spacing w:line="276" w:lineRule="auto"/>
        <w:ind w:left="709"/>
        <w:jc w:val="both"/>
        <w:rPr>
          <w:rFonts w:ascii="Calibri" w:eastAsia="Calibri" w:hAnsi="Calibri" w:cs="Calibri"/>
          <w:b/>
          <w:bCs/>
        </w:rPr>
      </w:pPr>
      <w:r w:rsidRPr="00CA1AAB">
        <w:rPr>
          <w:rFonts w:ascii="Calibri" w:eastAsia="Calibri" w:hAnsi="Calibri" w:cs="Calibri"/>
          <w:b/>
          <w:bCs/>
        </w:rPr>
        <w:t>Rinkos konsultacijos tikslai:</w:t>
      </w:r>
    </w:p>
    <w:p w14:paraId="6BFF1EFD" w14:textId="77777777" w:rsidR="00270BFE" w:rsidRPr="00CA1AAB" w:rsidRDefault="00270BFE" w:rsidP="00B37DC7">
      <w:pPr>
        <w:spacing w:line="276" w:lineRule="auto"/>
        <w:ind w:firstLine="709"/>
        <w:jc w:val="both"/>
        <w:rPr>
          <w:rFonts w:ascii="Calibri" w:eastAsia="Calibri" w:hAnsi="Calibri" w:cs="Calibri"/>
        </w:rPr>
      </w:pPr>
      <w:r w:rsidRPr="00CA1AAB">
        <w:rPr>
          <w:rFonts w:ascii="Calibri" w:eastAsia="Calibri" w:hAnsi="Calibri" w:cs="Calibri"/>
        </w:rPr>
        <w:t>Pranešti tiekėjams apie ketinamo vykdyti Pirkimo reikalavimus ir išsiaiškinti:</w:t>
      </w:r>
    </w:p>
    <w:p w14:paraId="3554C7CC" w14:textId="77777777" w:rsidR="00270BFE" w:rsidRPr="00CA1AAB" w:rsidRDefault="00270BFE" w:rsidP="00270BFE">
      <w:pPr>
        <w:spacing w:line="276" w:lineRule="auto"/>
        <w:jc w:val="both"/>
        <w:rPr>
          <w:rFonts w:ascii="Calibri" w:eastAsia="Calibri" w:hAnsi="Calibri" w:cs="Calibri"/>
        </w:rPr>
      </w:pPr>
      <w:r w:rsidRPr="00CA1AAB">
        <w:rPr>
          <w:rFonts w:ascii="Calibri" w:eastAsia="Calibri" w:hAnsi="Calibri" w:cs="Calibri"/>
        </w:rPr>
        <w:t>- rinkos galimybes pateikti tai, ko reikia perkančiajai organizacijai;</w:t>
      </w:r>
    </w:p>
    <w:p w14:paraId="1081A891" w14:textId="77777777" w:rsidR="00270BFE" w:rsidRPr="00CA1AAB" w:rsidRDefault="00270BFE" w:rsidP="00270BFE">
      <w:pPr>
        <w:spacing w:line="276" w:lineRule="auto"/>
        <w:jc w:val="both"/>
        <w:rPr>
          <w:rFonts w:ascii="Calibri" w:eastAsia="Calibri" w:hAnsi="Calibri" w:cs="Calibri"/>
        </w:rPr>
      </w:pPr>
      <w:r w:rsidRPr="00CA1AAB">
        <w:rPr>
          <w:rFonts w:ascii="Calibri" w:eastAsia="Calibri" w:hAnsi="Calibri" w:cs="Calibri"/>
        </w:rPr>
        <w:t>- galimas rizikas;</w:t>
      </w:r>
    </w:p>
    <w:p w14:paraId="592C72C7" w14:textId="77777777" w:rsidR="00270BFE" w:rsidRPr="00CA1AAB" w:rsidRDefault="00270BFE" w:rsidP="00270BFE">
      <w:pPr>
        <w:spacing w:line="276" w:lineRule="auto"/>
        <w:jc w:val="both"/>
        <w:rPr>
          <w:rFonts w:ascii="Calibri" w:eastAsia="Calibri" w:hAnsi="Calibri" w:cs="Calibri"/>
        </w:rPr>
      </w:pPr>
      <w:r w:rsidRPr="00CA1AAB">
        <w:rPr>
          <w:rFonts w:ascii="Calibri" w:eastAsia="Calibri" w:hAnsi="Calibri" w:cs="Calibri"/>
        </w:rPr>
        <w:t xml:space="preserve">- sutarties vykdymui reikšmingas aplinkybes </w:t>
      </w:r>
      <w:r w:rsidRPr="00CA1AAB">
        <w:rPr>
          <w:rFonts w:ascii="Calibri" w:eastAsia="Calibri" w:hAnsi="Calibri" w:cs="Calibri"/>
          <w:i/>
          <w:iCs/>
        </w:rPr>
        <w:t>(jei taikoma);</w:t>
      </w:r>
    </w:p>
    <w:p w14:paraId="193C2DAA" w14:textId="6A1C3A7E" w:rsidR="00270BFE" w:rsidRPr="00CA1AAB" w:rsidRDefault="00270BFE" w:rsidP="00270BFE">
      <w:pPr>
        <w:spacing w:line="276" w:lineRule="auto"/>
        <w:jc w:val="both"/>
        <w:rPr>
          <w:rFonts w:ascii="Calibri" w:eastAsia="Calibri" w:hAnsi="Calibri" w:cs="Calibri"/>
        </w:rPr>
      </w:pPr>
      <w:r w:rsidRPr="00CA1AAB">
        <w:rPr>
          <w:rFonts w:ascii="Calibri" w:eastAsia="Calibri" w:hAnsi="Calibri" w:cs="Calibri"/>
        </w:rPr>
        <w:t>- supažindinti rinkos dalyvius ir kitus suinteresuotus asmenis su Pirkimo technine specifikacija siekiant gauti konsultacijas, pasiūlymus dėl kainos, pastabas techninei specifikacijai.</w:t>
      </w:r>
    </w:p>
    <w:p w14:paraId="755323A8" w14:textId="77777777" w:rsidR="00DD678A" w:rsidRPr="00CA1AAB" w:rsidRDefault="00DD678A" w:rsidP="00DD678A">
      <w:pPr>
        <w:spacing w:line="276" w:lineRule="auto"/>
        <w:ind w:firstLine="851"/>
        <w:jc w:val="both"/>
        <w:rPr>
          <w:rFonts w:ascii="Calibri" w:eastAsia="Calibri" w:hAnsi="Calibri" w:cs="Calibri"/>
        </w:rPr>
      </w:pPr>
    </w:p>
    <w:tbl>
      <w:tblPr>
        <w:tblW w:w="10060" w:type="dxa"/>
        <w:jc w:val="center"/>
        <w:tblLook w:val="04A0" w:firstRow="1" w:lastRow="0" w:firstColumn="1" w:lastColumn="0" w:noHBand="0" w:noVBand="1"/>
      </w:tblPr>
      <w:tblGrid>
        <w:gridCol w:w="1978"/>
        <w:gridCol w:w="8082"/>
      </w:tblGrid>
      <w:tr w:rsidR="00DD678A" w:rsidRPr="00CA1AAB" w14:paraId="4777D445" w14:textId="77777777" w:rsidTr="00B37DC7">
        <w:trPr>
          <w:trHeight w:val="699"/>
          <w:jc w:val="center"/>
        </w:trPr>
        <w:tc>
          <w:tcPr>
            <w:tcW w:w="1838" w:type="dxa"/>
            <w:tcBorders>
              <w:top w:val="single" w:sz="4" w:space="0" w:color="000000"/>
              <w:left w:val="single" w:sz="4" w:space="0" w:color="000000"/>
              <w:bottom w:val="single" w:sz="4" w:space="0" w:color="000000"/>
              <w:right w:val="single" w:sz="4" w:space="0" w:color="000000"/>
            </w:tcBorders>
          </w:tcPr>
          <w:p w14:paraId="4D343184" w14:textId="77777777" w:rsidR="00DD678A" w:rsidRPr="00CA1AAB" w:rsidRDefault="00DD678A" w:rsidP="00DD678A">
            <w:pPr>
              <w:rPr>
                <w:rFonts w:ascii="Calibri" w:eastAsia="Calibri" w:hAnsi="Calibri" w:cs="Calibri"/>
                <w:b/>
              </w:rPr>
            </w:pPr>
            <w:r w:rsidRPr="00CA1AAB">
              <w:rPr>
                <w:rFonts w:ascii="Calibri" w:eastAsia="Calibri" w:hAnsi="Calibri" w:cs="Calibri"/>
                <w:b/>
              </w:rPr>
              <w:t>Konsultacijos objektas</w:t>
            </w:r>
          </w:p>
        </w:tc>
        <w:tc>
          <w:tcPr>
            <w:tcW w:w="8222" w:type="dxa"/>
            <w:tcBorders>
              <w:top w:val="single" w:sz="4" w:space="0" w:color="000000"/>
              <w:left w:val="single" w:sz="4" w:space="0" w:color="000000"/>
              <w:bottom w:val="single" w:sz="4" w:space="0" w:color="000000"/>
              <w:right w:val="single" w:sz="4" w:space="0" w:color="000000"/>
            </w:tcBorders>
          </w:tcPr>
          <w:p w14:paraId="665C7D2D" w14:textId="77777777" w:rsidR="00DD678A" w:rsidRPr="00CA1AAB" w:rsidRDefault="00DD678A" w:rsidP="00DD678A">
            <w:pPr>
              <w:numPr>
                <w:ilvl w:val="0"/>
                <w:numId w:val="4"/>
              </w:numPr>
              <w:tabs>
                <w:tab w:val="left" w:pos="2924"/>
              </w:tabs>
              <w:jc w:val="both"/>
              <w:rPr>
                <w:rFonts w:ascii="Calibri" w:eastAsia="Calibri" w:hAnsi="Calibri" w:cs="Calibri"/>
              </w:rPr>
            </w:pPr>
            <w:r w:rsidRPr="00CA1AAB">
              <w:rPr>
                <w:rFonts w:ascii="Calibri" w:eastAsia="Calibri" w:hAnsi="Calibri" w:cs="Calibri"/>
              </w:rPr>
              <w:t xml:space="preserve">Techninė specifikacija (žr. priedas Nr. 2); </w:t>
            </w:r>
          </w:p>
          <w:p w14:paraId="053B1A97" w14:textId="411E5E07" w:rsidR="00DD678A" w:rsidRPr="00CA1AAB" w:rsidRDefault="00CA1AAB" w:rsidP="00DD678A">
            <w:pPr>
              <w:numPr>
                <w:ilvl w:val="0"/>
                <w:numId w:val="4"/>
              </w:numPr>
              <w:tabs>
                <w:tab w:val="left" w:pos="2924"/>
              </w:tabs>
              <w:jc w:val="both"/>
              <w:rPr>
                <w:rFonts w:ascii="Calibri" w:eastAsia="Calibri" w:hAnsi="Calibri" w:cs="Calibri"/>
              </w:rPr>
            </w:pPr>
            <w:r>
              <w:rPr>
                <w:rFonts w:ascii="Calibri" w:eastAsia="Calibri" w:hAnsi="Calibri" w:cs="Calibri"/>
              </w:rPr>
              <w:t>E</w:t>
            </w:r>
            <w:r w:rsidRPr="00CA1AAB">
              <w:rPr>
                <w:rFonts w:ascii="Calibri" w:eastAsia="Calibri" w:hAnsi="Calibri" w:cs="Calibri"/>
              </w:rPr>
              <w:t>konomiškai naudingiausią pasiūlymą išrenka pagal kainą.</w:t>
            </w:r>
          </w:p>
        </w:tc>
      </w:tr>
      <w:tr w:rsidR="00DD678A" w:rsidRPr="00CA1AAB" w14:paraId="79F79A4A" w14:textId="77777777" w:rsidTr="00B37DC7">
        <w:trPr>
          <w:trHeight w:val="2821"/>
          <w:jc w:val="center"/>
        </w:trPr>
        <w:tc>
          <w:tcPr>
            <w:tcW w:w="1838" w:type="dxa"/>
            <w:tcBorders>
              <w:top w:val="single" w:sz="4" w:space="0" w:color="000000"/>
              <w:left w:val="single" w:sz="4" w:space="0" w:color="000000"/>
              <w:bottom w:val="single" w:sz="4" w:space="0" w:color="000000"/>
              <w:right w:val="single" w:sz="4" w:space="0" w:color="000000"/>
            </w:tcBorders>
          </w:tcPr>
          <w:p w14:paraId="5B17247F" w14:textId="77777777" w:rsidR="00DD678A" w:rsidRPr="00CA1AAB" w:rsidRDefault="00DD678A" w:rsidP="00DD678A">
            <w:pPr>
              <w:rPr>
                <w:rFonts w:ascii="Calibri" w:eastAsia="Calibri" w:hAnsi="Calibri" w:cs="Calibri"/>
                <w:b/>
              </w:rPr>
            </w:pPr>
            <w:r w:rsidRPr="00CA1AAB">
              <w:rPr>
                <w:rFonts w:ascii="Calibri" w:eastAsia="Calibri" w:hAnsi="Calibri" w:cs="Calibri"/>
                <w:b/>
              </w:rPr>
              <w:t>Konsultacijos tikslas</w:t>
            </w:r>
          </w:p>
        </w:tc>
        <w:tc>
          <w:tcPr>
            <w:tcW w:w="8222" w:type="dxa"/>
            <w:tcBorders>
              <w:top w:val="single" w:sz="4" w:space="0" w:color="000000"/>
              <w:left w:val="single" w:sz="4" w:space="0" w:color="000000"/>
              <w:bottom w:val="single" w:sz="4" w:space="0" w:color="000000"/>
              <w:right w:val="single" w:sz="4" w:space="0" w:color="000000"/>
            </w:tcBorders>
          </w:tcPr>
          <w:p w14:paraId="21DFF647" w14:textId="77777777" w:rsidR="00DD678A" w:rsidRPr="00CA1AAB" w:rsidRDefault="00DD678A" w:rsidP="00DD678A">
            <w:pPr>
              <w:numPr>
                <w:ilvl w:val="0"/>
                <w:numId w:val="7"/>
              </w:numPr>
              <w:jc w:val="both"/>
              <w:rPr>
                <w:rFonts w:ascii="Calibri" w:eastAsia="Calibri" w:hAnsi="Calibri" w:cs="Calibri"/>
              </w:rPr>
            </w:pPr>
            <w:r w:rsidRPr="00CA1AAB">
              <w:rPr>
                <w:rFonts w:ascii="Calibri" w:eastAsia="Calibri" w:hAnsi="Calibri" w:cs="Calibri"/>
              </w:rPr>
              <w:t xml:space="preserve">Iki pirkimo pradžios informuoti rinkos dalyvius bei kitus suinteresuotus asmenis apie būsimą pirkimą ir sudaryti sąlygas jiems pateikti komentarus, pasiūlymus, pastabas ar rekomendacijas </w:t>
            </w:r>
            <w:r w:rsidRPr="00CA1AAB">
              <w:rPr>
                <w:rFonts w:ascii="Calibri" w:eastAsia="Calibri" w:hAnsi="Calibri" w:cs="Calibri"/>
                <w:i/>
                <w:iCs/>
                <w:color w:val="0070C0"/>
              </w:rPr>
              <w:t>dėl būsimo pirkimo objekto</w:t>
            </w:r>
            <w:r w:rsidRPr="00CA1AAB">
              <w:rPr>
                <w:rFonts w:ascii="Calibri" w:eastAsia="Calibri" w:hAnsi="Calibri" w:cs="Calibri"/>
              </w:rPr>
              <w:t>, siekiant tinkamai pasirengti Pirkimo procedūroms.</w:t>
            </w:r>
          </w:p>
          <w:p w14:paraId="27F7C8FA" w14:textId="5E428FE2" w:rsidR="00DD678A" w:rsidRPr="00CA1AAB" w:rsidRDefault="00DD678A" w:rsidP="00DD678A">
            <w:pPr>
              <w:numPr>
                <w:ilvl w:val="0"/>
                <w:numId w:val="7"/>
              </w:numPr>
              <w:jc w:val="both"/>
              <w:rPr>
                <w:rFonts w:ascii="Calibri" w:eastAsia="Calibri" w:hAnsi="Calibri" w:cs="Calibri"/>
              </w:rPr>
            </w:pPr>
            <w:r w:rsidRPr="00CA1AAB">
              <w:rPr>
                <w:rFonts w:ascii="Calibri" w:eastAsia="Calibri" w:hAnsi="Calibri" w:cs="Calibri"/>
              </w:rPr>
              <w:t xml:space="preserve">Kartu skelbiamas </w:t>
            </w:r>
            <w:r w:rsidRPr="00CA1AAB">
              <w:rPr>
                <w:rFonts w:ascii="Calibri" w:eastAsia="Calibri" w:hAnsi="Calibri" w:cs="Calibri"/>
                <w:i/>
                <w:iCs/>
                <w:color w:val="0070C0"/>
              </w:rPr>
              <w:t xml:space="preserve">techninės specifikacijos projektas, minimalių </w:t>
            </w:r>
            <w:r w:rsidR="002C4CDE" w:rsidRPr="00CA1AAB">
              <w:rPr>
                <w:rFonts w:ascii="Calibri" w:eastAsia="Calibri" w:hAnsi="Calibri" w:cs="Calibri"/>
                <w:i/>
                <w:iCs/>
                <w:color w:val="0070C0"/>
              </w:rPr>
              <w:t xml:space="preserve">aplinkosauginių </w:t>
            </w:r>
            <w:r w:rsidRPr="00CA1AAB">
              <w:rPr>
                <w:rFonts w:ascii="Calibri" w:eastAsia="Calibri" w:hAnsi="Calibri" w:cs="Calibri"/>
                <w:i/>
                <w:iCs/>
                <w:color w:val="0070C0"/>
              </w:rPr>
              <w:t xml:space="preserve">reikalavimų </w:t>
            </w:r>
            <w:r w:rsidR="002C4CDE" w:rsidRPr="00CA1AAB">
              <w:rPr>
                <w:rFonts w:ascii="Calibri" w:eastAsia="Calibri" w:hAnsi="Calibri" w:cs="Calibri"/>
                <w:i/>
                <w:iCs/>
                <w:color w:val="0070C0"/>
              </w:rPr>
              <w:t xml:space="preserve">taikymas </w:t>
            </w:r>
            <w:r w:rsidRPr="00CA1AAB">
              <w:rPr>
                <w:rFonts w:ascii="Calibri" w:eastAsia="Calibri" w:hAnsi="Calibri" w:cs="Calibri"/>
                <w:i/>
                <w:iCs/>
                <w:color w:val="0070C0"/>
              </w:rPr>
              <w:t>tiekėj</w:t>
            </w:r>
            <w:r w:rsidR="002C4CDE" w:rsidRPr="00CA1AAB">
              <w:rPr>
                <w:rFonts w:ascii="Calibri" w:eastAsia="Calibri" w:hAnsi="Calibri" w:cs="Calibri"/>
                <w:i/>
                <w:iCs/>
                <w:color w:val="0070C0"/>
              </w:rPr>
              <w:t>ams</w:t>
            </w:r>
            <w:r w:rsidRPr="00CA1AAB">
              <w:rPr>
                <w:rFonts w:ascii="Calibri" w:eastAsia="Calibri" w:hAnsi="Calibri" w:cs="Calibri"/>
                <w:i/>
                <w:iCs/>
                <w:color w:val="0070C0"/>
              </w:rPr>
              <w:t xml:space="preserve">, </w:t>
            </w:r>
            <w:r w:rsidRPr="00CA1AAB">
              <w:rPr>
                <w:rFonts w:ascii="Calibri" w:eastAsia="Calibri" w:hAnsi="Calibri" w:cs="Calibri"/>
              </w:rPr>
              <w:t>kuriems sudaromos galimybės pateikti komentarus, pasiūlymus</w:t>
            </w:r>
            <w:r w:rsidR="00CA1AAB">
              <w:rPr>
                <w:rFonts w:ascii="Calibri" w:eastAsia="Calibri" w:hAnsi="Calibri" w:cs="Calibri"/>
              </w:rPr>
              <w:t xml:space="preserve"> dėl kainos</w:t>
            </w:r>
            <w:r w:rsidRPr="00CA1AAB">
              <w:rPr>
                <w:rFonts w:ascii="Calibri" w:eastAsia="Calibri" w:hAnsi="Calibri" w:cs="Calibri"/>
              </w:rPr>
              <w:t>, pastabas ar rekomendacijas.</w:t>
            </w:r>
          </w:p>
          <w:p w14:paraId="67E5E7B9" w14:textId="77777777" w:rsidR="00DD678A" w:rsidRPr="00CA1AAB" w:rsidRDefault="00DD678A" w:rsidP="00DD678A">
            <w:pPr>
              <w:numPr>
                <w:ilvl w:val="0"/>
                <w:numId w:val="7"/>
              </w:numPr>
              <w:jc w:val="both"/>
              <w:rPr>
                <w:rFonts w:ascii="Calibri" w:eastAsia="Calibri" w:hAnsi="Calibri" w:cs="Calibri"/>
              </w:rPr>
            </w:pPr>
            <w:r w:rsidRPr="00CA1AAB">
              <w:rPr>
                <w:rFonts w:ascii="Calibri" w:eastAsia="Calibri" w:hAnsi="Calibri" w:cs="Calibri"/>
              </w:rPr>
              <w:t>Informacija apie šią Konsultaciją skelbiama CVP IS.</w:t>
            </w:r>
          </w:p>
        </w:tc>
      </w:tr>
      <w:tr w:rsidR="00DD678A" w:rsidRPr="00CA1AAB" w14:paraId="5FBC9EA5" w14:textId="77777777" w:rsidTr="00AA56C9">
        <w:trPr>
          <w:jc w:val="center"/>
        </w:trPr>
        <w:tc>
          <w:tcPr>
            <w:tcW w:w="1838" w:type="dxa"/>
            <w:tcBorders>
              <w:top w:val="single" w:sz="4" w:space="0" w:color="000000"/>
              <w:left w:val="single" w:sz="4" w:space="0" w:color="000000"/>
              <w:bottom w:val="single" w:sz="4" w:space="0" w:color="000000"/>
              <w:right w:val="single" w:sz="4" w:space="0" w:color="000000"/>
            </w:tcBorders>
          </w:tcPr>
          <w:p w14:paraId="2AE71347" w14:textId="77777777" w:rsidR="00DD678A" w:rsidRPr="00CA1AAB" w:rsidRDefault="00DD678A" w:rsidP="00DD678A">
            <w:pPr>
              <w:ind w:right="-115"/>
              <w:rPr>
                <w:rFonts w:ascii="Calibri" w:eastAsia="Calibri" w:hAnsi="Calibri" w:cs="Calibri"/>
                <w:b/>
              </w:rPr>
            </w:pPr>
            <w:r w:rsidRPr="00CA1AAB">
              <w:rPr>
                <w:rFonts w:ascii="Calibri" w:eastAsia="Calibri" w:hAnsi="Calibri" w:cs="Calibri"/>
                <w:b/>
              </w:rPr>
              <w:t>Pastabos (pasiūlymai)</w:t>
            </w:r>
          </w:p>
        </w:tc>
        <w:tc>
          <w:tcPr>
            <w:tcW w:w="8222" w:type="dxa"/>
            <w:tcBorders>
              <w:top w:val="single" w:sz="4" w:space="0" w:color="000000"/>
              <w:left w:val="single" w:sz="4" w:space="0" w:color="000000"/>
              <w:bottom w:val="single" w:sz="4" w:space="0" w:color="000000"/>
              <w:right w:val="single" w:sz="4" w:space="0" w:color="000000"/>
            </w:tcBorders>
          </w:tcPr>
          <w:p w14:paraId="7DDB5126" w14:textId="77777777" w:rsidR="00DD678A" w:rsidRPr="00CA1AAB" w:rsidRDefault="00DD678A" w:rsidP="00DD678A">
            <w:pPr>
              <w:numPr>
                <w:ilvl w:val="0"/>
                <w:numId w:val="6"/>
              </w:numPr>
              <w:jc w:val="both"/>
              <w:rPr>
                <w:rFonts w:ascii="Calibri" w:eastAsia="Calibri" w:hAnsi="Calibri" w:cs="Calibri"/>
              </w:rPr>
            </w:pPr>
            <w:r w:rsidRPr="00CA1AAB">
              <w:rPr>
                <w:rFonts w:ascii="Calibri" w:eastAsia="Calibri" w:hAnsi="Calibri" w:cs="Calibri"/>
              </w:rPr>
              <w:t>Savo komentarus, pasiūlymus, pastabas, rekomendacijas Konsultacijos dalyviai teikia užpildydami formą (priedas Nr. 1).</w:t>
            </w:r>
          </w:p>
          <w:p w14:paraId="61C50E25" w14:textId="77777777" w:rsidR="00DD678A" w:rsidRPr="00CA1AAB" w:rsidRDefault="00DD678A" w:rsidP="00DD678A">
            <w:pPr>
              <w:numPr>
                <w:ilvl w:val="0"/>
                <w:numId w:val="6"/>
              </w:numPr>
              <w:jc w:val="both"/>
              <w:rPr>
                <w:rFonts w:ascii="Calibri" w:eastAsia="Calibri" w:hAnsi="Calibri" w:cs="Calibri"/>
              </w:rPr>
            </w:pPr>
            <w:r w:rsidRPr="00CA1AAB">
              <w:rPr>
                <w:rFonts w:ascii="Calibri" w:eastAsia="Calibri" w:hAnsi="Calibri" w:cs="Calibri"/>
              </w:rPr>
              <w:t xml:space="preserve">Rinkos konsultaciją prašome pateikti </w:t>
            </w:r>
            <w:r w:rsidRPr="00CA1AAB">
              <w:rPr>
                <w:rFonts w:ascii="Calibri" w:eastAsia="Calibri" w:hAnsi="Calibri" w:cs="Calibri"/>
                <w:bCs/>
                <w:kern w:val="2"/>
                <w:lang w:eastAsia="lt-LT"/>
              </w:rPr>
              <w:t xml:space="preserve">Centrinės viešųjų pirkimų informacinės sistemos (toliau – CVP IS) </w:t>
            </w:r>
            <w:r w:rsidRPr="00CA1AAB">
              <w:rPr>
                <w:rFonts w:ascii="Calibri" w:eastAsia="Calibri" w:hAnsi="Calibri" w:cs="Calibri"/>
              </w:rPr>
              <w:t xml:space="preserve">susirašinėjimo grafoje siųsdami pranešimą ir prisegdami savo raštą su savo </w:t>
            </w:r>
            <w:r w:rsidRPr="00CA1AAB">
              <w:rPr>
                <w:rFonts w:ascii="Calibri" w:hAnsi="Calibri" w:cs="Calibri"/>
              </w:rPr>
              <w:t>komentarais, pasiūlymais, pastabomis ar rekomendacijomis</w:t>
            </w:r>
            <w:r w:rsidRPr="00CA1AAB">
              <w:rPr>
                <w:rFonts w:ascii="Calibri" w:eastAsia="Calibri" w:hAnsi="Calibri" w:cs="Calibri"/>
              </w:rPr>
              <w:t>).</w:t>
            </w:r>
          </w:p>
        </w:tc>
      </w:tr>
      <w:tr w:rsidR="00DD678A" w:rsidRPr="00CA1AAB" w14:paraId="72DE7818" w14:textId="77777777" w:rsidTr="00B37DC7">
        <w:trPr>
          <w:trHeight w:val="6371"/>
          <w:jc w:val="center"/>
        </w:trPr>
        <w:tc>
          <w:tcPr>
            <w:tcW w:w="1838" w:type="dxa"/>
            <w:tcBorders>
              <w:top w:val="single" w:sz="4" w:space="0" w:color="000000"/>
              <w:left w:val="single" w:sz="4" w:space="0" w:color="000000"/>
              <w:bottom w:val="single" w:sz="4" w:space="0" w:color="000000"/>
              <w:right w:val="single" w:sz="4" w:space="0" w:color="000000"/>
            </w:tcBorders>
          </w:tcPr>
          <w:p w14:paraId="621F0DC9" w14:textId="77777777" w:rsidR="00DD678A" w:rsidRPr="00CA1AAB" w:rsidRDefault="00DD678A" w:rsidP="00DD678A">
            <w:pPr>
              <w:rPr>
                <w:rFonts w:ascii="Calibri" w:eastAsia="Calibri" w:hAnsi="Calibri" w:cs="Calibri"/>
                <w:b/>
              </w:rPr>
            </w:pPr>
            <w:r w:rsidRPr="00CA1AAB">
              <w:rPr>
                <w:rFonts w:ascii="Calibri" w:eastAsia="Calibri" w:hAnsi="Calibri" w:cs="Calibri"/>
                <w:b/>
              </w:rPr>
              <w:lastRenderedPageBreak/>
              <w:t>Konsultacijos su rinka forma, laikas bei</w:t>
            </w:r>
          </w:p>
          <w:p w14:paraId="5C60BCCC" w14:textId="77777777" w:rsidR="00DD678A" w:rsidRPr="00CA1AAB" w:rsidRDefault="00DD678A" w:rsidP="00DD678A">
            <w:pPr>
              <w:rPr>
                <w:rFonts w:ascii="Calibri" w:eastAsia="Calibri" w:hAnsi="Calibri" w:cs="Calibri"/>
                <w:b/>
              </w:rPr>
            </w:pPr>
            <w:r w:rsidRPr="00CA1AAB">
              <w:rPr>
                <w:rFonts w:ascii="Calibri" w:eastAsia="Calibri" w:hAnsi="Calibri" w:cs="Calibri"/>
                <w:b/>
              </w:rPr>
              <w:t>pastabų ir pasiūlymų pateikimo terminas</w:t>
            </w:r>
          </w:p>
        </w:tc>
        <w:tc>
          <w:tcPr>
            <w:tcW w:w="8222" w:type="dxa"/>
            <w:tcBorders>
              <w:top w:val="single" w:sz="4" w:space="0" w:color="000000"/>
              <w:left w:val="single" w:sz="4" w:space="0" w:color="000000"/>
              <w:bottom w:val="single" w:sz="4" w:space="0" w:color="000000"/>
              <w:right w:val="single" w:sz="4" w:space="0" w:color="000000"/>
            </w:tcBorders>
          </w:tcPr>
          <w:p w14:paraId="0637C3B7" w14:textId="77777777" w:rsidR="00DD678A" w:rsidRPr="00CA1AAB" w:rsidRDefault="00DD678A" w:rsidP="00DD678A">
            <w:pPr>
              <w:tabs>
                <w:tab w:val="left" w:pos="720"/>
              </w:tabs>
              <w:contextualSpacing/>
              <w:jc w:val="both"/>
              <w:rPr>
                <w:rFonts w:ascii="Calibri" w:hAnsi="Calibri" w:cs="Calibri"/>
                <w:b/>
                <w:kern w:val="2"/>
                <w:lang w:eastAsia="lt-LT"/>
              </w:rPr>
            </w:pPr>
            <w:r w:rsidRPr="00CA1AAB">
              <w:rPr>
                <w:rFonts w:ascii="Calibri" w:eastAsia="Calibri" w:hAnsi="Calibri" w:cs="Calibri"/>
                <w:b/>
                <w:bCs/>
              </w:rPr>
              <w:t xml:space="preserve">Išankstinės konsultacijos būdas: </w:t>
            </w:r>
            <w:r w:rsidRPr="00CA1AAB">
              <w:rPr>
                <w:rFonts w:ascii="Calibri" w:hAnsi="Calibri" w:cs="Calibri"/>
                <w:b/>
                <w:kern w:val="2"/>
                <w:lang w:eastAsia="lt-LT"/>
              </w:rPr>
              <w:t>CVP IS priemonėmis (vykdoma)</w:t>
            </w:r>
          </w:p>
          <w:p w14:paraId="245C02A6" w14:textId="77777777" w:rsidR="00DD678A" w:rsidRPr="00CA1AAB" w:rsidRDefault="00DD678A" w:rsidP="00DD678A">
            <w:pPr>
              <w:numPr>
                <w:ilvl w:val="0"/>
                <w:numId w:val="3"/>
              </w:numPr>
              <w:tabs>
                <w:tab w:val="left" w:pos="720"/>
              </w:tabs>
              <w:contextualSpacing/>
              <w:jc w:val="both"/>
              <w:rPr>
                <w:rFonts w:ascii="Calibri" w:eastAsia="Calibri" w:hAnsi="Calibri" w:cs="Calibri"/>
                <w:bCs/>
                <w:kern w:val="2"/>
                <w:lang w:eastAsia="lt-LT"/>
              </w:rPr>
            </w:pPr>
            <w:r w:rsidRPr="00CA1AAB">
              <w:rPr>
                <w:rFonts w:ascii="Calibri" w:eastAsia="Calibri" w:hAnsi="Calibri" w:cs="Calibri"/>
                <w:bCs/>
                <w:kern w:val="2"/>
                <w:lang w:eastAsia="lt-LT"/>
              </w:rPr>
              <w:t xml:space="preserve">Konsultacija vykdoma CVP IS priemonėmis </w:t>
            </w:r>
            <w:r w:rsidRPr="00CA1AAB">
              <w:rPr>
                <w:rFonts w:ascii="Calibri" w:eastAsia="Calibri" w:hAnsi="Calibri" w:cs="Calibri"/>
              </w:rPr>
              <w:t>Viešųjų pirkimų tarnybos nustatyta tvarka</w:t>
            </w:r>
            <w:r w:rsidRPr="00CA1AAB">
              <w:rPr>
                <w:rFonts w:ascii="Calibri" w:eastAsia="Calibri" w:hAnsi="Calibri" w:cs="Calibri"/>
                <w:bCs/>
                <w:kern w:val="2"/>
                <w:lang w:eastAsia="lt-LT"/>
              </w:rPr>
              <w:t xml:space="preserve"> prašant pateikti komentarus, siūlymus, pastabas ir rekomendacijas, kurias Perkančioji organizacija </w:t>
            </w:r>
            <w:r w:rsidRPr="00CA1AAB">
              <w:rPr>
                <w:rFonts w:ascii="Calibri" w:eastAsia="Calibri" w:hAnsi="Calibri" w:cs="Calibri"/>
                <w:bCs/>
                <w:kern w:val="2"/>
                <w:u w:val="single"/>
                <w:lang w:eastAsia="lt-LT"/>
              </w:rPr>
              <w:t>įvertins ir priims sprendimą dėl jų</w:t>
            </w:r>
            <w:r w:rsidRPr="00CA1AAB">
              <w:rPr>
                <w:rFonts w:ascii="Calibri" w:eastAsia="Calibri" w:hAnsi="Calibri" w:cs="Calibri"/>
                <w:bCs/>
                <w:kern w:val="2"/>
                <w:lang w:eastAsia="lt-LT"/>
              </w:rPr>
              <w:t xml:space="preserve">. </w:t>
            </w:r>
          </w:p>
          <w:p w14:paraId="78DE527F" w14:textId="08D307B1" w:rsidR="00DD678A" w:rsidRPr="00CA1AAB" w:rsidRDefault="00DD678A" w:rsidP="00DD678A">
            <w:pPr>
              <w:numPr>
                <w:ilvl w:val="0"/>
                <w:numId w:val="3"/>
              </w:numPr>
              <w:tabs>
                <w:tab w:val="left" w:pos="720"/>
              </w:tabs>
              <w:contextualSpacing/>
              <w:jc w:val="both"/>
              <w:rPr>
                <w:rFonts w:ascii="Calibri" w:eastAsia="Calibri" w:hAnsi="Calibri" w:cs="Calibri"/>
              </w:rPr>
            </w:pPr>
            <w:r w:rsidRPr="00CA1AAB">
              <w:rPr>
                <w:rFonts w:ascii="Calibri" w:eastAsia="Calibri" w:hAnsi="Calibri" w:cs="Calibri"/>
                <w:bCs/>
                <w:kern w:val="2"/>
                <w:lang w:eastAsia="lt-LT"/>
              </w:rPr>
              <w:t xml:space="preserve">Tiekėjai prašomi nuo rinkos konsultacijos paskelbimo CVP IS ne vėliau kaip iki </w:t>
            </w:r>
            <w:r w:rsidR="00977059" w:rsidRPr="00CA1AAB">
              <w:rPr>
                <w:rFonts w:ascii="Calibri" w:eastAsia="Calibri" w:hAnsi="Calibri" w:cs="Calibri"/>
                <w:bCs/>
                <w:color w:val="0070C0"/>
                <w:kern w:val="2"/>
                <w:lang w:eastAsia="lt-LT"/>
              </w:rPr>
              <w:t>kvietime nurodyto termino</w:t>
            </w:r>
            <w:r w:rsidRPr="00CA1AAB">
              <w:rPr>
                <w:rFonts w:ascii="Calibri" w:eastAsia="Calibri" w:hAnsi="Calibri" w:cs="Calibri"/>
                <w:bCs/>
                <w:color w:val="0070C0"/>
                <w:kern w:val="2"/>
                <w:lang w:eastAsia="lt-LT"/>
              </w:rPr>
              <w:t xml:space="preserve">. </w:t>
            </w:r>
            <w:r w:rsidRPr="00CA1AAB">
              <w:rPr>
                <w:rFonts w:ascii="Calibri" w:eastAsia="Calibri" w:hAnsi="Calibri" w:cs="Calibri"/>
                <w:bCs/>
                <w:kern w:val="2"/>
                <w:lang w:eastAsia="lt-LT"/>
              </w:rPr>
              <w:t xml:space="preserve">pateikti </w:t>
            </w:r>
            <w:r w:rsidRPr="00CA1AAB">
              <w:rPr>
                <w:rFonts w:ascii="Calibri" w:hAnsi="Calibri" w:cs="Calibri"/>
              </w:rPr>
              <w:t xml:space="preserve">savo komentarus, pasiūlymus, pastabas ar rekomendacijas </w:t>
            </w:r>
            <w:r w:rsidRPr="00CA1AAB">
              <w:rPr>
                <w:rFonts w:ascii="Calibri" w:eastAsia="Calibri" w:hAnsi="Calibri" w:cs="Calibri"/>
                <w:bCs/>
                <w:kern w:val="2"/>
                <w:lang w:eastAsia="lt-LT"/>
              </w:rPr>
              <w:t>CVP IS priemonėmis.</w:t>
            </w:r>
          </w:p>
          <w:p w14:paraId="040FDB2F" w14:textId="77777777" w:rsidR="00DD678A" w:rsidRPr="00CA1AAB" w:rsidRDefault="00DD678A" w:rsidP="00DD678A">
            <w:pPr>
              <w:numPr>
                <w:ilvl w:val="0"/>
                <w:numId w:val="3"/>
              </w:numPr>
              <w:tabs>
                <w:tab w:val="left" w:pos="720"/>
              </w:tabs>
              <w:contextualSpacing/>
              <w:jc w:val="both"/>
              <w:rPr>
                <w:rFonts w:ascii="Calibri" w:eastAsia="Calibri" w:hAnsi="Calibri" w:cs="Calibri"/>
                <w:bCs/>
                <w:kern w:val="2"/>
                <w:lang w:eastAsia="lt-LT"/>
              </w:rPr>
            </w:pPr>
            <w:r w:rsidRPr="00CA1AAB">
              <w:rPr>
                <w:rFonts w:ascii="Calibri" w:eastAsia="Calibri" w:hAnsi="Calibri" w:cs="Calibri"/>
              </w:rPr>
              <w:t>Komentarai, pasiūlymai, pastabos ar rekomendacijos, gauti pasibaigus aukščiau nurodytam terminui, gali būti nenagrinėjami.</w:t>
            </w:r>
            <w:r w:rsidRPr="00CA1AAB">
              <w:rPr>
                <w:rFonts w:ascii="Calibri" w:eastAsia="Calibri" w:hAnsi="Calibri" w:cs="Calibri"/>
                <w:bCs/>
                <w:kern w:val="2"/>
                <w:lang w:eastAsia="lt-LT"/>
              </w:rPr>
              <w:t xml:space="preserve"> </w:t>
            </w:r>
          </w:p>
          <w:p w14:paraId="6F585617" w14:textId="77777777" w:rsidR="00DD678A" w:rsidRPr="00CA1AAB" w:rsidRDefault="00DD678A" w:rsidP="00DD678A">
            <w:pPr>
              <w:numPr>
                <w:ilvl w:val="0"/>
                <w:numId w:val="3"/>
              </w:numPr>
              <w:tabs>
                <w:tab w:val="left" w:pos="720"/>
              </w:tabs>
              <w:contextualSpacing/>
              <w:jc w:val="both"/>
              <w:rPr>
                <w:rFonts w:ascii="Calibri" w:eastAsia="Calibri" w:hAnsi="Calibri" w:cs="Calibri"/>
                <w:bCs/>
                <w:kern w:val="2"/>
                <w:lang w:eastAsia="lt-LT"/>
              </w:rPr>
            </w:pPr>
            <w:r w:rsidRPr="00CA1AAB">
              <w:rPr>
                <w:rFonts w:ascii="Calibri" w:eastAsia="Calibri" w:hAnsi="Calibri" w:cs="Calibri"/>
              </w:rPr>
              <w:t>Esant poreikiui, Perkančioji organizacija gali pratęsti aukščiau nurodytus terminus paviešindama pranešimą CPV IS.</w:t>
            </w:r>
          </w:p>
          <w:p w14:paraId="2AEB9D27" w14:textId="77777777" w:rsidR="00DD678A" w:rsidRPr="00CA1AAB" w:rsidRDefault="00DD678A" w:rsidP="00DD678A">
            <w:pPr>
              <w:numPr>
                <w:ilvl w:val="0"/>
                <w:numId w:val="3"/>
              </w:numPr>
              <w:tabs>
                <w:tab w:val="left" w:pos="720"/>
              </w:tabs>
              <w:contextualSpacing/>
              <w:jc w:val="both"/>
              <w:rPr>
                <w:rFonts w:ascii="Calibri" w:eastAsia="Calibri" w:hAnsi="Calibri" w:cs="Calibri"/>
                <w:bCs/>
                <w:kern w:val="2"/>
                <w:lang w:eastAsia="lt-LT"/>
              </w:rPr>
            </w:pPr>
            <w:r w:rsidRPr="00CA1AAB">
              <w:rPr>
                <w:rFonts w:ascii="Calibri" w:eastAsia="Calibri" w:hAnsi="Calibri" w:cs="Calibri"/>
              </w:rPr>
              <w:t>Konsultacijos metu gautos informacijos apibendrinimas, nenurodant tokią informaciją pateikusio tiekėjo, bus paskelbtas CVP IS.</w:t>
            </w:r>
          </w:p>
          <w:p w14:paraId="2BF8B11E" w14:textId="77777777" w:rsidR="00DD678A" w:rsidRPr="00CA1AAB" w:rsidRDefault="00DD678A" w:rsidP="00DD678A">
            <w:pPr>
              <w:tabs>
                <w:tab w:val="left" w:pos="720"/>
              </w:tabs>
              <w:contextualSpacing/>
              <w:jc w:val="both"/>
              <w:rPr>
                <w:rFonts w:ascii="Calibri" w:hAnsi="Calibri" w:cs="Calibri"/>
                <w:bCs/>
                <w:kern w:val="2"/>
                <w:lang w:eastAsia="lt-LT"/>
              </w:rPr>
            </w:pPr>
          </w:p>
          <w:p w14:paraId="6B5F18F3" w14:textId="77777777" w:rsidR="00F556FD" w:rsidRPr="00CA1AAB" w:rsidRDefault="00DD678A" w:rsidP="00DD678A">
            <w:pPr>
              <w:numPr>
                <w:ilvl w:val="0"/>
                <w:numId w:val="5"/>
              </w:numPr>
              <w:tabs>
                <w:tab w:val="left" w:pos="720"/>
              </w:tabs>
              <w:contextualSpacing/>
              <w:jc w:val="both"/>
              <w:rPr>
                <w:rFonts w:ascii="Calibri" w:eastAsia="Calibri" w:hAnsi="Calibri" w:cs="Calibri"/>
              </w:rPr>
            </w:pPr>
            <w:r w:rsidRPr="00CA1AAB">
              <w:rPr>
                <w:rFonts w:ascii="Calibri" w:eastAsia="Calibri" w:hAnsi="Calibri" w:cs="Calibri"/>
                <w:b/>
                <w:bCs/>
              </w:rPr>
              <w:t xml:space="preserve">Išankstinės konsultacijos būdas: </w:t>
            </w:r>
            <w:r w:rsidR="00F556FD" w:rsidRPr="00CA1AAB">
              <w:rPr>
                <w:rFonts w:ascii="Calibri" w:eastAsia="Calibri" w:hAnsi="Calibri" w:cs="Calibri"/>
                <w:b/>
                <w:bCs/>
              </w:rPr>
              <w:t>vykdomas CVP IS priemonėmis.</w:t>
            </w:r>
          </w:p>
          <w:p w14:paraId="325F41E1" w14:textId="6098402A" w:rsidR="00DD678A" w:rsidRPr="00CA1AAB" w:rsidRDefault="00F556FD" w:rsidP="00DD678A">
            <w:pPr>
              <w:numPr>
                <w:ilvl w:val="0"/>
                <w:numId w:val="5"/>
              </w:numPr>
              <w:tabs>
                <w:tab w:val="left" w:pos="720"/>
              </w:tabs>
              <w:contextualSpacing/>
              <w:jc w:val="both"/>
              <w:rPr>
                <w:rFonts w:ascii="Calibri" w:eastAsia="Calibri" w:hAnsi="Calibri" w:cs="Calibri"/>
              </w:rPr>
            </w:pPr>
            <w:r w:rsidRPr="00CA1AAB">
              <w:rPr>
                <w:rFonts w:ascii="Calibri" w:eastAsia="Calibri" w:hAnsi="Calibri" w:cs="Calibri"/>
              </w:rPr>
              <w:t xml:space="preserve">Pirkimo sąlygos ir jų paaiškinimai bei papildymai skelbiami CVP IS adresu </w:t>
            </w:r>
            <w:hyperlink r:id="rId8" w:history="1">
              <w:r w:rsidR="00977059" w:rsidRPr="00CA1AAB">
                <w:rPr>
                  <w:rStyle w:val="Hipersaitas"/>
                  <w:rFonts w:ascii="Calibri" w:hAnsi="Calibri" w:cs="Calibri"/>
                </w:rPr>
                <w:t>https://viesiejipirkimai.lt/epps/home.do</w:t>
              </w:r>
            </w:hyperlink>
            <w:r w:rsidR="00977059" w:rsidRPr="00CA1AAB">
              <w:rPr>
                <w:rFonts w:ascii="Calibri" w:hAnsi="Calibri" w:cs="Calibri"/>
              </w:rPr>
              <w:t xml:space="preserve"> </w:t>
            </w:r>
            <w:r w:rsidRPr="00CA1AAB">
              <w:rPr>
                <w:rFonts w:ascii="Calibri" w:eastAsia="Calibri" w:hAnsi="Calibri" w:cs="Calibri"/>
              </w:rPr>
              <w:t xml:space="preserve"> </w:t>
            </w:r>
            <w:r w:rsidR="00DD678A" w:rsidRPr="00CA1AAB">
              <w:rPr>
                <w:rFonts w:ascii="Calibri" w:eastAsia="Calibri" w:hAnsi="Calibri" w:cs="Calibri"/>
              </w:rPr>
              <w:t xml:space="preserve"> į kurią būtų kviečiami norą išreiškę tiekėjai ir prie CVP</w:t>
            </w:r>
            <w:r w:rsidRPr="00CA1AAB">
              <w:rPr>
                <w:rFonts w:ascii="Calibri" w:eastAsia="Calibri" w:hAnsi="Calibri" w:cs="Calibri"/>
              </w:rPr>
              <w:t xml:space="preserve"> </w:t>
            </w:r>
            <w:r w:rsidR="00DD678A" w:rsidRPr="00CA1AAB">
              <w:rPr>
                <w:rFonts w:ascii="Calibri" w:eastAsia="Calibri" w:hAnsi="Calibri" w:cs="Calibri"/>
              </w:rPr>
              <w:t xml:space="preserve">IS prisijungę tiekėjai. </w:t>
            </w:r>
          </w:p>
          <w:p w14:paraId="3FF69C7F" w14:textId="79683D48" w:rsidR="00DD678A" w:rsidRPr="00CA1AAB" w:rsidRDefault="00DD678A" w:rsidP="008B5F7C">
            <w:pPr>
              <w:numPr>
                <w:ilvl w:val="0"/>
                <w:numId w:val="5"/>
              </w:numPr>
              <w:tabs>
                <w:tab w:val="left" w:pos="720"/>
              </w:tabs>
              <w:contextualSpacing/>
              <w:jc w:val="both"/>
              <w:rPr>
                <w:rFonts w:ascii="Calibri" w:eastAsia="Calibri" w:hAnsi="Calibri" w:cs="Calibri"/>
              </w:rPr>
            </w:pPr>
            <w:r w:rsidRPr="00CA1AAB">
              <w:rPr>
                <w:rFonts w:ascii="Calibri" w:eastAsia="Calibri" w:hAnsi="Calibri" w:cs="Calibri"/>
                <w:b/>
                <w:bCs/>
              </w:rPr>
              <w:t xml:space="preserve">Apie nuotolinę konsultaciją (jei ji bus vykdoma) ir su ja susijusias aplinkybes informacija bus pateikta atskiru pranešimu per CVP IS. </w:t>
            </w:r>
          </w:p>
        </w:tc>
      </w:tr>
      <w:tr w:rsidR="00DD678A" w:rsidRPr="00CA1AAB" w14:paraId="6C7CF9D5" w14:textId="77777777" w:rsidTr="00AA56C9">
        <w:trPr>
          <w:jc w:val="center"/>
        </w:trPr>
        <w:tc>
          <w:tcPr>
            <w:tcW w:w="1838" w:type="dxa"/>
            <w:tcBorders>
              <w:top w:val="single" w:sz="4" w:space="0" w:color="000000"/>
              <w:left w:val="single" w:sz="4" w:space="0" w:color="000000"/>
              <w:bottom w:val="single" w:sz="4" w:space="0" w:color="000000"/>
              <w:right w:val="single" w:sz="4" w:space="0" w:color="000000"/>
            </w:tcBorders>
          </w:tcPr>
          <w:p w14:paraId="5BB22741" w14:textId="77777777" w:rsidR="00DD678A" w:rsidRPr="00CA1AAB" w:rsidRDefault="00DD678A" w:rsidP="00DD678A">
            <w:pPr>
              <w:rPr>
                <w:rFonts w:ascii="Calibri" w:eastAsia="Calibri" w:hAnsi="Calibri" w:cs="Calibri"/>
                <w:b/>
              </w:rPr>
            </w:pPr>
            <w:r w:rsidRPr="00CA1AAB">
              <w:rPr>
                <w:rFonts w:ascii="Calibri" w:eastAsia="Calibri" w:hAnsi="Calibri" w:cs="Calibri"/>
                <w:b/>
              </w:rPr>
              <w:t>Pirkimo objekto apžiūra</w:t>
            </w:r>
          </w:p>
        </w:tc>
        <w:tc>
          <w:tcPr>
            <w:tcW w:w="8222" w:type="dxa"/>
            <w:tcBorders>
              <w:top w:val="single" w:sz="4" w:space="0" w:color="000000"/>
              <w:left w:val="single" w:sz="4" w:space="0" w:color="000000"/>
              <w:bottom w:val="single" w:sz="4" w:space="0" w:color="000000"/>
              <w:right w:val="single" w:sz="4" w:space="0" w:color="000000"/>
            </w:tcBorders>
          </w:tcPr>
          <w:p w14:paraId="5C98D03D" w14:textId="0C405BC7" w:rsidR="00DD678A" w:rsidRPr="00CA1AAB" w:rsidRDefault="00DD678A" w:rsidP="003E197D">
            <w:pPr>
              <w:tabs>
                <w:tab w:val="left" w:pos="720"/>
              </w:tabs>
              <w:contextualSpacing/>
              <w:jc w:val="both"/>
              <w:rPr>
                <w:rFonts w:ascii="Calibri" w:hAnsi="Calibri" w:cs="Calibri"/>
                <w:bCs/>
                <w:kern w:val="2"/>
                <w:lang w:eastAsia="lt-LT"/>
              </w:rPr>
            </w:pPr>
            <w:r w:rsidRPr="00CA1AAB">
              <w:rPr>
                <w:rFonts w:ascii="Calibri" w:hAnsi="Calibri" w:cs="Calibri"/>
                <w:bCs/>
                <w:kern w:val="2"/>
                <w:lang w:eastAsia="lt-LT"/>
              </w:rPr>
              <w:t xml:space="preserve">Pirkimo objekto apžiūra: nenumatoma. </w:t>
            </w:r>
            <w:r w:rsidR="003E197D" w:rsidRPr="00CA1AAB">
              <w:rPr>
                <w:rFonts w:ascii="Calibri" w:hAnsi="Calibri" w:cs="Calibri"/>
                <w:bCs/>
                <w:kern w:val="2"/>
                <w:lang w:eastAsia="lt-LT"/>
              </w:rPr>
              <w:t xml:space="preserve">Pateikiamas </w:t>
            </w:r>
            <w:r w:rsidR="00977059" w:rsidRPr="00CA1AAB">
              <w:rPr>
                <w:rFonts w:ascii="Calibri" w:hAnsi="Calibri" w:cs="Calibri"/>
                <w:bCs/>
                <w:kern w:val="2"/>
                <w:lang w:eastAsia="lt-LT"/>
              </w:rPr>
              <w:t>Aprašas</w:t>
            </w:r>
            <w:r w:rsidR="003E197D" w:rsidRPr="00CA1AAB">
              <w:rPr>
                <w:rFonts w:ascii="Calibri" w:hAnsi="Calibri" w:cs="Calibri"/>
                <w:bCs/>
                <w:kern w:val="2"/>
                <w:lang w:eastAsia="lt-LT"/>
              </w:rPr>
              <w:t xml:space="preserve"> (žr. priedas Nr. 3)</w:t>
            </w:r>
          </w:p>
          <w:p w14:paraId="6D799604" w14:textId="77777777" w:rsidR="00DD678A" w:rsidRPr="00CA1AAB" w:rsidRDefault="00DD678A" w:rsidP="00DD678A">
            <w:pPr>
              <w:tabs>
                <w:tab w:val="left" w:pos="720"/>
              </w:tabs>
              <w:contextualSpacing/>
              <w:jc w:val="both"/>
              <w:rPr>
                <w:rFonts w:ascii="Calibri" w:hAnsi="Calibri" w:cs="Calibri"/>
                <w:bCs/>
                <w:kern w:val="2"/>
                <w:lang w:eastAsia="lt-LT"/>
              </w:rPr>
            </w:pPr>
          </w:p>
        </w:tc>
      </w:tr>
      <w:tr w:rsidR="00DD678A" w:rsidRPr="00CA1AAB" w14:paraId="279C21DB" w14:textId="77777777" w:rsidTr="00AA56C9">
        <w:trPr>
          <w:trHeight w:val="519"/>
          <w:jc w:val="center"/>
        </w:trPr>
        <w:tc>
          <w:tcPr>
            <w:tcW w:w="1838" w:type="dxa"/>
            <w:tcBorders>
              <w:top w:val="single" w:sz="4" w:space="0" w:color="000000"/>
              <w:left w:val="single" w:sz="4" w:space="0" w:color="000000"/>
              <w:bottom w:val="single" w:sz="4" w:space="0" w:color="000000"/>
              <w:right w:val="single" w:sz="4" w:space="0" w:color="000000"/>
            </w:tcBorders>
          </w:tcPr>
          <w:p w14:paraId="11894D41" w14:textId="77777777" w:rsidR="00DD678A" w:rsidRPr="00CA1AAB" w:rsidRDefault="00DD678A" w:rsidP="00DD678A">
            <w:pPr>
              <w:rPr>
                <w:rFonts w:ascii="Calibri" w:eastAsia="Calibri" w:hAnsi="Calibri" w:cs="Calibri"/>
                <w:b/>
              </w:rPr>
            </w:pPr>
            <w:r w:rsidRPr="00CA1AAB">
              <w:rPr>
                <w:rFonts w:ascii="Calibri" w:eastAsia="Calibri" w:hAnsi="Calibri" w:cs="Calibri"/>
                <w:b/>
              </w:rPr>
              <w:t>Suinteresuotų asmenų informavimas, konfidencialumas</w:t>
            </w:r>
          </w:p>
        </w:tc>
        <w:tc>
          <w:tcPr>
            <w:tcW w:w="8222" w:type="dxa"/>
            <w:tcBorders>
              <w:top w:val="single" w:sz="4" w:space="0" w:color="000000"/>
              <w:left w:val="single" w:sz="4" w:space="0" w:color="000000"/>
              <w:bottom w:val="single" w:sz="4" w:space="0" w:color="000000"/>
              <w:right w:val="single" w:sz="4" w:space="0" w:color="000000"/>
            </w:tcBorders>
          </w:tcPr>
          <w:p w14:paraId="5B65673E" w14:textId="77777777" w:rsidR="00DD678A" w:rsidRPr="00CA1AAB" w:rsidRDefault="00DD678A" w:rsidP="00DD678A">
            <w:pPr>
              <w:numPr>
                <w:ilvl w:val="0"/>
                <w:numId w:val="8"/>
              </w:numPr>
              <w:jc w:val="both"/>
              <w:rPr>
                <w:rFonts w:ascii="Calibri" w:eastAsia="Calibri" w:hAnsi="Calibri" w:cs="Calibri"/>
              </w:rPr>
            </w:pPr>
            <w:r w:rsidRPr="00CA1AAB">
              <w:rPr>
                <w:rFonts w:ascii="Calibri" w:eastAsia="Calibri" w:hAnsi="Calibri" w:cs="Calibri"/>
              </w:rPr>
              <w:t>Komentarai, klausimai, pastabos, rekomendacijos teikiamos, susirašinėjimas vykdomas, susitikimas vyksta (jei jis bus rengiamas) ir kt. rinkos konsultacijos procedūros vykdomos lietuvių kalba.</w:t>
            </w:r>
          </w:p>
          <w:p w14:paraId="5C368AF1" w14:textId="77777777" w:rsidR="00DD678A" w:rsidRPr="00CA1AAB" w:rsidRDefault="00DD678A" w:rsidP="00DD678A">
            <w:pPr>
              <w:numPr>
                <w:ilvl w:val="0"/>
                <w:numId w:val="8"/>
              </w:numPr>
              <w:jc w:val="both"/>
              <w:rPr>
                <w:rFonts w:ascii="Calibri" w:eastAsia="Calibri" w:hAnsi="Calibri" w:cs="Calibri"/>
              </w:rPr>
            </w:pPr>
            <w:r w:rsidRPr="00CA1AAB">
              <w:rPr>
                <w:rFonts w:ascii="Calibri" w:eastAsia="Calibri" w:hAnsi="Calibri" w:cs="Calibri"/>
                <w:b/>
                <w:bCs/>
              </w:rPr>
              <w:t>Rinkos konsultacija nėra skelbimas apie Pirkimą ar išankstinis skelbimas apie Pirkimą.</w:t>
            </w:r>
            <w:r w:rsidRPr="00CA1AAB">
              <w:rPr>
                <w:rFonts w:ascii="Calibri" w:eastAsia="Calibri" w:hAnsi="Calibri" w:cs="Calibri"/>
              </w:rPr>
              <w:t xml:space="preserve"> Šios rinkos konsultacijos paskelbimu tiekėjai nėra kviečiami varžytis dėl Pirkimo sutarties. Dalyvavimas rinkos konsultacijoje yra neatlygintinas, nesuteikiantis pirmenybinio statuso dalyvaujant Pirkime ar kituose pirkimuose. Jokios išlaidos dalyviams neatlyginamos, kompensacijos nemokamos, dalyvavimas rinkos konsultacijoje neturi įtakos ir nesuteikia dalyviui prioriteto/pirmenybės viešiesiems pirkimams, kurie bus skelbiami ateityje, ar jų rezultatams.</w:t>
            </w:r>
          </w:p>
          <w:p w14:paraId="337D1C17" w14:textId="77777777" w:rsidR="00DD678A" w:rsidRPr="00CA1AAB" w:rsidRDefault="00DD678A" w:rsidP="00DD678A">
            <w:pPr>
              <w:numPr>
                <w:ilvl w:val="0"/>
                <w:numId w:val="8"/>
              </w:numPr>
              <w:jc w:val="both"/>
              <w:rPr>
                <w:rFonts w:ascii="Calibri" w:eastAsia="Calibri" w:hAnsi="Calibri" w:cs="Calibri"/>
              </w:rPr>
            </w:pPr>
            <w:r w:rsidRPr="00CA1AAB">
              <w:rPr>
                <w:rFonts w:ascii="Calibri" w:eastAsia="Calibri" w:hAnsi="Calibri" w:cs="Calibri"/>
              </w:rPr>
              <w:t>Visi CVP IS priemonėmis pateikti nuasmeninti tiekėjų klausimai, susiję su konsultacijos objektu, ir Perkančiosios organizacijos priimti sprendimai po susitikimo bus paviešinti CVP IS prie rinkos konsultacijos dokumentų ne vėliau kaip iki Pirkimo pradžios.</w:t>
            </w:r>
          </w:p>
          <w:p w14:paraId="61AB5E58" w14:textId="77777777" w:rsidR="00DD678A" w:rsidRPr="00CA1AAB" w:rsidRDefault="00DD678A" w:rsidP="00DD678A">
            <w:pPr>
              <w:numPr>
                <w:ilvl w:val="0"/>
                <w:numId w:val="8"/>
              </w:numPr>
              <w:jc w:val="both"/>
              <w:rPr>
                <w:rFonts w:ascii="Calibri" w:eastAsia="Calibri" w:hAnsi="Calibri" w:cs="Calibri"/>
              </w:rPr>
            </w:pPr>
            <w:r w:rsidRPr="00CA1AAB">
              <w:rPr>
                <w:rFonts w:ascii="Calibri" w:eastAsia="Calibri" w:hAnsi="Calibri" w:cs="Calibri"/>
              </w:rPr>
              <w:t>Pateikdamas informaciją, tiekėjas turi iš anksto nurodyti, kuri jo pateiktos informacijos dalis yra konfidenciali. Tiekėjui nenurodžius informacijos dalies, kuri turi būti laikoma konfidencialia, Perkančioji organizacija pasilieka teisę viešai skelbti visą gautą informaciją, išskyrus duomenis, kurie, vadovaujantis teisės aktų reikalavimais, yra neviešinami.</w:t>
            </w:r>
          </w:p>
          <w:p w14:paraId="4A66F4A6" w14:textId="6D6337BE" w:rsidR="006532E2" w:rsidRPr="00CA1AAB" w:rsidRDefault="006532E2" w:rsidP="00DD678A">
            <w:pPr>
              <w:numPr>
                <w:ilvl w:val="0"/>
                <w:numId w:val="8"/>
              </w:numPr>
              <w:jc w:val="both"/>
              <w:rPr>
                <w:rFonts w:ascii="Calibri" w:eastAsia="Calibri" w:hAnsi="Calibri" w:cs="Calibri"/>
              </w:rPr>
            </w:pPr>
            <w:r w:rsidRPr="00CA1AAB">
              <w:rPr>
                <w:rFonts w:ascii="Calibri" w:eastAsia="Calibri" w:hAnsi="Calibri" w:cs="Calibri"/>
              </w:rPr>
              <w:t>Duomenys apie rinkos konsultacijos dalyvius bei šių dalyvių rinkos konsultacijų metu pateikta konfidenciali informacija nebus viešinama, skelbiama ar perduodama tretiesiems asmenims. Rinkos konsultacijos metu nurodyta informacija negali būti laikoma konfidencialia informacija, jei pateikimo metu nėra atskleidžiama informacija, turinti dalyviui komercinę vertę.</w:t>
            </w:r>
          </w:p>
          <w:p w14:paraId="2BE56BA9" w14:textId="77777777" w:rsidR="00DD678A" w:rsidRPr="00CA1AAB" w:rsidRDefault="00DD678A" w:rsidP="00DD678A">
            <w:pPr>
              <w:numPr>
                <w:ilvl w:val="0"/>
                <w:numId w:val="8"/>
              </w:numPr>
              <w:jc w:val="both"/>
              <w:rPr>
                <w:rFonts w:ascii="Calibri" w:eastAsia="Calibri" w:hAnsi="Calibri" w:cs="Calibri"/>
                <w:bCs/>
              </w:rPr>
            </w:pPr>
            <w:r w:rsidRPr="00CA1AAB">
              <w:rPr>
                <w:rFonts w:ascii="Calibri" w:eastAsia="Calibri" w:hAnsi="Calibri" w:cs="Calibri"/>
              </w:rPr>
              <w:t xml:space="preserve">Dalyvavimas teikiant rinkos konsultacijas nepanaikina teisės ateityje teikti pasiūlymą viešajame pirkime. Rinkos konsultacijos metu gauta </w:t>
            </w:r>
            <w:r w:rsidRPr="00CA1AAB">
              <w:rPr>
                <w:rFonts w:ascii="Calibri" w:eastAsia="Calibri" w:hAnsi="Calibri" w:cs="Calibri"/>
              </w:rPr>
              <w:lastRenderedPageBreak/>
              <w:t>informacija, nepažeidžiant Lietuvos Respublikos viešųjų pirkimų įstatymo reikalavimų, bus naudojama priimant sprendimus dėl Pirkimo organizavimo ir vykdymo.</w:t>
            </w:r>
          </w:p>
          <w:p w14:paraId="064F3475" w14:textId="77777777" w:rsidR="006532E2" w:rsidRPr="00CA1AAB" w:rsidRDefault="006532E2" w:rsidP="006532E2">
            <w:pPr>
              <w:ind w:left="720"/>
              <w:jc w:val="both"/>
              <w:rPr>
                <w:rFonts w:ascii="Calibri" w:eastAsia="Calibri" w:hAnsi="Calibri" w:cs="Calibri"/>
                <w:bCs/>
              </w:rPr>
            </w:pPr>
          </w:p>
        </w:tc>
      </w:tr>
      <w:tr w:rsidR="00DD678A" w:rsidRPr="00CA1AAB" w14:paraId="39F86D0A" w14:textId="77777777" w:rsidTr="00AA56C9">
        <w:trPr>
          <w:jc w:val="center"/>
        </w:trPr>
        <w:tc>
          <w:tcPr>
            <w:tcW w:w="1838" w:type="dxa"/>
            <w:tcBorders>
              <w:top w:val="single" w:sz="4" w:space="0" w:color="000000"/>
              <w:left w:val="single" w:sz="4" w:space="0" w:color="000000"/>
              <w:bottom w:val="single" w:sz="4" w:space="0" w:color="000000"/>
              <w:right w:val="single" w:sz="4" w:space="0" w:color="000000"/>
            </w:tcBorders>
          </w:tcPr>
          <w:p w14:paraId="2BCB8EA0" w14:textId="77777777" w:rsidR="00DD678A" w:rsidRPr="00CA1AAB" w:rsidRDefault="00DD678A" w:rsidP="00DD678A">
            <w:pPr>
              <w:rPr>
                <w:rFonts w:ascii="Calibri" w:eastAsia="Calibri" w:hAnsi="Calibri" w:cs="Calibri"/>
                <w:b/>
              </w:rPr>
            </w:pPr>
            <w:r w:rsidRPr="00CA1AAB">
              <w:rPr>
                <w:rFonts w:ascii="Calibri" w:eastAsia="Calibri" w:hAnsi="Calibri" w:cs="Calibri"/>
                <w:b/>
              </w:rPr>
              <w:lastRenderedPageBreak/>
              <w:t xml:space="preserve">Kontaktiniai asmenys: </w:t>
            </w:r>
          </w:p>
        </w:tc>
        <w:tc>
          <w:tcPr>
            <w:tcW w:w="8222" w:type="dxa"/>
            <w:tcBorders>
              <w:top w:val="single" w:sz="4" w:space="0" w:color="000000"/>
              <w:left w:val="single" w:sz="4" w:space="0" w:color="000000"/>
              <w:bottom w:val="single" w:sz="4" w:space="0" w:color="000000"/>
              <w:right w:val="single" w:sz="4" w:space="0" w:color="000000"/>
            </w:tcBorders>
          </w:tcPr>
          <w:p w14:paraId="3B2B4F37" w14:textId="2546EF38" w:rsidR="00DD678A" w:rsidRPr="00CA1AAB" w:rsidRDefault="00DD678A" w:rsidP="00DD678A">
            <w:pPr>
              <w:jc w:val="both"/>
              <w:rPr>
                <w:rFonts w:ascii="Calibri" w:hAnsi="Calibri" w:cs="Calibri"/>
                <w:bCs/>
              </w:rPr>
            </w:pPr>
            <w:r w:rsidRPr="00CA1AAB">
              <w:rPr>
                <w:rFonts w:ascii="Calibri" w:hAnsi="Calibri" w:cs="Calibri"/>
                <w:bCs/>
              </w:rPr>
              <w:t xml:space="preserve">Asmuo, atsakingas už procedūrų CVP IS vykdymą – </w:t>
            </w:r>
            <w:bookmarkStart w:id="2" w:name="_Hlk110345096"/>
            <w:r w:rsidR="0021437D" w:rsidRPr="00CA1AAB">
              <w:rPr>
                <w:rFonts w:ascii="Calibri" w:hAnsi="Calibri" w:cs="Calibri"/>
                <w:bCs/>
              </w:rPr>
              <w:t>Henrikas Pajaujis</w:t>
            </w:r>
            <w:r w:rsidRPr="00CA1AAB">
              <w:rPr>
                <w:rFonts w:ascii="Calibri" w:hAnsi="Calibri" w:cs="Calibri"/>
                <w:bCs/>
              </w:rPr>
              <w:t>, Viešųjų pirkimų specialist</w:t>
            </w:r>
            <w:r w:rsidR="0021437D" w:rsidRPr="00CA1AAB">
              <w:rPr>
                <w:rFonts w:ascii="Calibri" w:hAnsi="Calibri" w:cs="Calibri"/>
                <w:bCs/>
              </w:rPr>
              <w:t>as</w:t>
            </w:r>
            <w:r w:rsidRPr="00CA1AAB">
              <w:rPr>
                <w:rFonts w:ascii="Calibri" w:hAnsi="Calibri" w:cs="Calibri"/>
                <w:bCs/>
              </w:rPr>
              <w:t>, tel. +370 6</w:t>
            </w:r>
            <w:r w:rsidR="0021437D" w:rsidRPr="00CA1AAB">
              <w:rPr>
                <w:rFonts w:ascii="Calibri" w:hAnsi="Calibri" w:cs="Calibri"/>
                <w:bCs/>
              </w:rPr>
              <w:t>65</w:t>
            </w:r>
            <w:r w:rsidRPr="00CA1AAB">
              <w:rPr>
                <w:rFonts w:ascii="Calibri" w:hAnsi="Calibri" w:cs="Calibri"/>
                <w:bCs/>
              </w:rPr>
              <w:t xml:space="preserve"> </w:t>
            </w:r>
            <w:r w:rsidR="0021437D" w:rsidRPr="00CA1AAB">
              <w:rPr>
                <w:rFonts w:ascii="Calibri" w:hAnsi="Calibri" w:cs="Calibri"/>
                <w:bCs/>
              </w:rPr>
              <w:t>90771</w:t>
            </w:r>
            <w:r w:rsidRPr="00CA1AAB">
              <w:rPr>
                <w:rFonts w:ascii="Calibri" w:hAnsi="Calibri" w:cs="Calibri"/>
                <w:bCs/>
              </w:rPr>
              <w:t>,</w:t>
            </w:r>
            <w:bookmarkEnd w:id="2"/>
            <w:r w:rsidRPr="00CA1AAB">
              <w:rPr>
                <w:rFonts w:ascii="Calibri" w:hAnsi="Calibri" w:cs="Calibri"/>
                <w:bCs/>
              </w:rPr>
              <w:t xml:space="preserve"> el. paštas </w:t>
            </w:r>
            <w:hyperlink r:id="rId9" w:history="1">
              <w:r w:rsidR="0021437D" w:rsidRPr="00CA1AAB">
                <w:rPr>
                  <w:rStyle w:val="Hipersaitas"/>
                  <w:rFonts w:ascii="Calibri" w:hAnsi="Calibri" w:cs="Calibri"/>
                </w:rPr>
                <w:t>henrikas.pajaujis@zoosodas.lt</w:t>
              </w:r>
            </w:hyperlink>
            <w:r w:rsidR="0021437D" w:rsidRPr="00CA1AAB">
              <w:rPr>
                <w:rFonts w:ascii="Calibri" w:hAnsi="Calibri" w:cs="Calibri"/>
              </w:rPr>
              <w:t xml:space="preserve"> </w:t>
            </w:r>
          </w:p>
          <w:p w14:paraId="078AC893" w14:textId="77777777" w:rsidR="00DD678A" w:rsidRPr="00CA1AAB" w:rsidRDefault="00DD678A" w:rsidP="00DD678A">
            <w:pPr>
              <w:jc w:val="both"/>
              <w:rPr>
                <w:rFonts w:ascii="Calibri" w:hAnsi="Calibri" w:cs="Calibri"/>
                <w:bCs/>
                <w:u w:val="single"/>
              </w:rPr>
            </w:pPr>
          </w:p>
          <w:p w14:paraId="457C88E8" w14:textId="403D866C" w:rsidR="00CA1AAB" w:rsidRPr="00CA1AAB" w:rsidRDefault="00DD678A" w:rsidP="00CA1AAB">
            <w:pPr>
              <w:jc w:val="both"/>
              <w:rPr>
                <w:rFonts w:ascii="Calibri" w:hAnsi="Calibri" w:cs="Calibri"/>
              </w:rPr>
            </w:pPr>
            <w:r w:rsidRPr="00CA1AAB">
              <w:rPr>
                <w:rFonts w:ascii="Calibri" w:hAnsi="Calibri" w:cs="Calibri"/>
                <w:bCs/>
              </w:rPr>
              <w:t>Asmuo, atsakingas už Pirkimo objektą</w:t>
            </w:r>
            <w:r w:rsidRPr="00CA1AAB">
              <w:rPr>
                <w:rFonts w:ascii="Calibri" w:hAnsi="Calibri" w:cs="Calibri"/>
              </w:rPr>
              <w:t xml:space="preserve"> – </w:t>
            </w:r>
            <w:r w:rsidR="00CA1AAB" w:rsidRPr="00CA1AAB">
              <w:rPr>
                <w:rFonts w:ascii="Calibri" w:hAnsi="Calibri" w:cs="Calibri"/>
              </w:rPr>
              <w:t>Lauras Stacevičius, mob. tel. Nr.+370 682 11060</w:t>
            </w:r>
          </w:p>
          <w:p w14:paraId="723D6FD7" w14:textId="41B93B3B" w:rsidR="00DD678A" w:rsidRPr="00CA1AAB" w:rsidRDefault="00CA1AAB" w:rsidP="00CA1AAB">
            <w:pPr>
              <w:jc w:val="both"/>
              <w:rPr>
                <w:rFonts w:ascii="Calibri" w:hAnsi="Calibri" w:cs="Calibri"/>
              </w:rPr>
            </w:pPr>
            <w:r w:rsidRPr="00CA1AAB">
              <w:rPr>
                <w:rFonts w:ascii="Calibri" w:hAnsi="Calibri" w:cs="Calibri"/>
              </w:rPr>
              <w:t xml:space="preserve">el. pašto adresas: </w:t>
            </w:r>
            <w:hyperlink r:id="rId10" w:history="1">
              <w:r w:rsidRPr="00CA1AAB">
                <w:rPr>
                  <w:rStyle w:val="Hipersaitas"/>
                  <w:rFonts w:ascii="Calibri" w:hAnsi="Calibri" w:cs="Calibri"/>
                </w:rPr>
                <w:t>lauras.stacevicius@zoosodas.lt</w:t>
              </w:r>
            </w:hyperlink>
            <w:r w:rsidRPr="00CA1AAB">
              <w:rPr>
                <w:rFonts w:ascii="Calibri" w:hAnsi="Calibri" w:cs="Calibri"/>
              </w:rPr>
              <w:t xml:space="preserve">  </w:t>
            </w:r>
          </w:p>
        </w:tc>
      </w:tr>
      <w:tr w:rsidR="00DD678A" w:rsidRPr="00CA1AAB" w14:paraId="12B43250" w14:textId="77777777" w:rsidTr="00AA56C9">
        <w:trPr>
          <w:jc w:val="center"/>
        </w:trPr>
        <w:tc>
          <w:tcPr>
            <w:tcW w:w="1838" w:type="dxa"/>
            <w:tcBorders>
              <w:top w:val="single" w:sz="4" w:space="0" w:color="000000"/>
              <w:left w:val="single" w:sz="4" w:space="0" w:color="000000"/>
              <w:bottom w:val="single" w:sz="4" w:space="0" w:color="000000"/>
              <w:right w:val="single" w:sz="4" w:space="0" w:color="000000"/>
            </w:tcBorders>
          </w:tcPr>
          <w:p w14:paraId="0A7BDBB2" w14:textId="77777777" w:rsidR="00DD678A" w:rsidRPr="00CA1AAB" w:rsidRDefault="00DD678A" w:rsidP="00DD678A">
            <w:pPr>
              <w:rPr>
                <w:rFonts w:ascii="Calibri" w:eastAsia="Calibri" w:hAnsi="Calibri" w:cs="Calibri"/>
                <w:b/>
              </w:rPr>
            </w:pPr>
            <w:r w:rsidRPr="00CA1AAB">
              <w:rPr>
                <w:rFonts w:ascii="Calibri" w:eastAsia="Calibri" w:hAnsi="Calibri" w:cs="Calibri"/>
                <w:b/>
              </w:rPr>
              <w:t>PRIDEDAMA:</w:t>
            </w:r>
          </w:p>
        </w:tc>
        <w:tc>
          <w:tcPr>
            <w:tcW w:w="8222" w:type="dxa"/>
            <w:tcBorders>
              <w:top w:val="single" w:sz="4" w:space="0" w:color="000000"/>
              <w:left w:val="single" w:sz="4" w:space="0" w:color="000000"/>
              <w:bottom w:val="single" w:sz="4" w:space="0" w:color="000000"/>
              <w:right w:val="single" w:sz="4" w:space="0" w:color="000000"/>
            </w:tcBorders>
          </w:tcPr>
          <w:p w14:paraId="4CA804F2" w14:textId="7E928459" w:rsidR="00DD678A" w:rsidRPr="00CA1AAB" w:rsidRDefault="006532E2" w:rsidP="00977059">
            <w:pPr>
              <w:numPr>
                <w:ilvl w:val="0"/>
                <w:numId w:val="9"/>
              </w:numPr>
              <w:tabs>
                <w:tab w:val="left" w:pos="416"/>
              </w:tabs>
              <w:jc w:val="both"/>
              <w:rPr>
                <w:rFonts w:ascii="Calibri" w:eastAsia="Calibri" w:hAnsi="Calibri" w:cs="Calibri"/>
              </w:rPr>
            </w:pPr>
            <w:r w:rsidRPr="00CA1AAB">
              <w:rPr>
                <w:rFonts w:ascii="Calibri" w:eastAsia="Calibri" w:hAnsi="Calibri" w:cs="Calibri"/>
              </w:rPr>
              <w:t>Klausimynas</w:t>
            </w:r>
            <w:r w:rsidR="00DD678A" w:rsidRPr="00CA1AAB">
              <w:rPr>
                <w:rFonts w:ascii="Calibri" w:eastAsia="Calibri" w:hAnsi="Calibri" w:cs="Calibri"/>
              </w:rPr>
              <w:t>;</w:t>
            </w:r>
          </w:p>
          <w:p w14:paraId="64D2841D" w14:textId="2EB6F6B1" w:rsidR="00DD678A" w:rsidRPr="00CA1AAB" w:rsidRDefault="00DD678A" w:rsidP="00977059">
            <w:pPr>
              <w:numPr>
                <w:ilvl w:val="0"/>
                <w:numId w:val="9"/>
              </w:numPr>
              <w:tabs>
                <w:tab w:val="left" w:pos="416"/>
              </w:tabs>
              <w:jc w:val="both"/>
              <w:rPr>
                <w:rFonts w:ascii="Calibri" w:eastAsia="Calibri" w:hAnsi="Calibri" w:cs="Calibri"/>
              </w:rPr>
            </w:pPr>
            <w:r w:rsidRPr="00CA1AAB">
              <w:rPr>
                <w:rFonts w:ascii="Calibri" w:eastAsia="Calibri" w:hAnsi="Calibri" w:cs="Calibri"/>
              </w:rPr>
              <w:t>Techninė specifikacija</w:t>
            </w:r>
            <w:r w:rsidR="00456FD3" w:rsidRPr="00CA1AAB">
              <w:rPr>
                <w:rFonts w:ascii="Calibri" w:eastAsia="Calibri" w:hAnsi="Calibri" w:cs="Calibri"/>
              </w:rPr>
              <w:t>;</w:t>
            </w:r>
          </w:p>
          <w:p w14:paraId="19951765" w14:textId="223838E4" w:rsidR="00456FD3" w:rsidRPr="00CA1AAB" w:rsidRDefault="00977059" w:rsidP="00977059">
            <w:pPr>
              <w:numPr>
                <w:ilvl w:val="0"/>
                <w:numId w:val="9"/>
              </w:numPr>
              <w:tabs>
                <w:tab w:val="left" w:pos="416"/>
              </w:tabs>
              <w:jc w:val="both"/>
              <w:rPr>
                <w:rFonts w:ascii="Calibri" w:eastAsia="Calibri" w:hAnsi="Calibri" w:cs="Calibri"/>
              </w:rPr>
            </w:pPr>
            <w:r w:rsidRPr="00CA1AAB">
              <w:rPr>
                <w:rFonts w:ascii="Calibri" w:eastAsia="Calibri" w:hAnsi="Calibri" w:cs="Calibri"/>
              </w:rPr>
              <w:t>LZS šalia voljerų teritorijos paviršinio vandens sutvarkymo (nusausinimo) aprašas</w:t>
            </w:r>
            <w:r w:rsidR="00456FD3" w:rsidRPr="00CA1AAB">
              <w:rPr>
                <w:rFonts w:ascii="Calibri" w:eastAsia="Calibri" w:hAnsi="Calibri" w:cs="Calibri"/>
              </w:rPr>
              <w:t>.</w:t>
            </w:r>
          </w:p>
          <w:p w14:paraId="7B234252" w14:textId="5EA8B4D6" w:rsidR="00DD678A" w:rsidRPr="00CA1AAB" w:rsidRDefault="00DD678A" w:rsidP="0052124C">
            <w:pPr>
              <w:tabs>
                <w:tab w:val="left" w:pos="2924"/>
              </w:tabs>
              <w:jc w:val="both"/>
              <w:rPr>
                <w:rFonts w:ascii="Calibri" w:eastAsia="Calibri" w:hAnsi="Calibri" w:cs="Calibri"/>
              </w:rPr>
            </w:pPr>
          </w:p>
        </w:tc>
      </w:tr>
    </w:tbl>
    <w:p w14:paraId="599F3B26" w14:textId="77777777" w:rsidR="00DD678A" w:rsidRPr="00CA1AAB" w:rsidRDefault="00DD678A" w:rsidP="00DD678A">
      <w:pPr>
        <w:spacing w:line="276" w:lineRule="auto"/>
        <w:ind w:firstLine="851"/>
        <w:jc w:val="both"/>
        <w:rPr>
          <w:rFonts w:ascii="Calibri" w:eastAsia="Calibri" w:hAnsi="Calibri" w:cs="Calibri"/>
        </w:rPr>
      </w:pPr>
    </w:p>
    <w:p w14:paraId="245B26E8" w14:textId="77777777" w:rsidR="00DD678A" w:rsidRPr="00CA1AAB" w:rsidRDefault="00DD678A" w:rsidP="000623B3">
      <w:pPr>
        <w:spacing w:line="360" w:lineRule="auto"/>
        <w:jc w:val="both"/>
        <w:rPr>
          <w:rFonts w:ascii="Calibri" w:hAnsi="Calibri" w:cs="Calibri"/>
        </w:rPr>
      </w:pPr>
    </w:p>
    <w:p w14:paraId="10334589" w14:textId="77777777" w:rsidR="00A2202F" w:rsidRPr="00CA1AAB" w:rsidRDefault="00A2202F" w:rsidP="00A2202F">
      <w:pPr>
        <w:tabs>
          <w:tab w:val="left" w:pos="284"/>
        </w:tabs>
        <w:jc w:val="both"/>
        <w:rPr>
          <w:rFonts w:ascii="Calibri" w:hAnsi="Calibri" w:cs="Calibri"/>
        </w:rPr>
      </w:pPr>
    </w:p>
    <w:p w14:paraId="512533C5" w14:textId="09E63755" w:rsidR="002B2510" w:rsidRPr="00CA1AAB" w:rsidRDefault="00456FD3" w:rsidP="00A2202F">
      <w:pPr>
        <w:tabs>
          <w:tab w:val="left" w:pos="7230"/>
        </w:tabs>
        <w:rPr>
          <w:rFonts w:ascii="Calibri" w:hAnsi="Calibri" w:cs="Calibri"/>
        </w:rPr>
      </w:pPr>
      <w:r w:rsidRPr="00CA1AAB">
        <w:rPr>
          <w:rFonts w:ascii="Calibri" w:hAnsi="Calibri" w:cs="Calibri"/>
        </w:rPr>
        <w:t>Perkančioji organizacija</w:t>
      </w:r>
    </w:p>
    <w:p w14:paraId="0F9C95E9" w14:textId="052FB9A8" w:rsidR="0021437D" w:rsidRPr="00CA1AAB" w:rsidRDefault="0021437D" w:rsidP="00A2202F">
      <w:pPr>
        <w:tabs>
          <w:tab w:val="left" w:pos="7230"/>
        </w:tabs>
        <w:rPr>
          <w:rFonts w:ascii="Calibri" w:hAnsi="Calibri" w:cs="Calibri"/>
        </w:rPr>
      </w:pPr>
    </w:p>
    <w:p w14:paraId="12F20361" w14:textId="69784D31" w:rsidR="0021437D" w:rsidRDefault="0021437D" w:rsidP="00A2202F">
      <w:pPr>
        <w:tabs>
          <w:tab w:val="left" w:pos="7230"/>
        </w:tabs>
        <w:rPr>
          <w:rFonts w:ascii="Calibri" w:hAnsi="Calibri" w:cs="Calibri"/>
        </w:rPr>
      </w:pPr>
    </w:p>
    <w:p w14:paraId="1C4DDE49" w14:textId="77777777" w:rsidR="00CA1AAB" w:rsidRDefault="00CA1AAB" w:rsidP="00A2202F">
      <w:pPr>
        <w:tabs>
          <w:tab w:val="left" w:pos="7230"/>
        </w:tabs>
        <w:rPr>
          <w:rFonts w:ascii="Calibri" w:hAnsi="Calibri" w:cs="Calibri"/>
        </w:rPr>
      </w:pPr>
    </w:p>
    <w:p w14:paraId="4E0FE148" w14:textId="77777777" w:rsidR="00CA1AAB" w:rsidRDefault="00CA1AAB" w:rsidP="00A2202F">
      <w:pPr>
        <w:tabs>
          <w:tab w:val="left" w:pos="7230"/>
        </w:tabs>
        <w:rPr>
          <w:rFonts w:ascii="Calibri" w:hAnsi="Calibri" w:cs="Calibri"/>
        </w:rPr>
      </w:pPr>
    </w:p>
    <w:p w14:paraId="578FE84F" w14:textId="77777777" w:rsidR="00CA1AAB" w:rsidRDefault="00CA1AAB" w:rsidP="00A2202F">
      <w:pPr>
        <w:tabs>
          <w:tab w:val="left" w:pos="7230"/>
        </w:tabs>
        <w:rPr>
          <w:rFonts w:ascii="Calibri" w:hAnsi="Calibri" w:cs="Calibri"/>
        </w:rPr>
      </w:pPr>
    </w:p>
    <w:p w14:paraId="336D5895" w14:textId="77777777" w:rsidR="00CA1AAB" w:rsidRDefault="00CA1AAB" w:rsidP="00A2202F">
      <w:pPr>
        <w:tabs>
          <w:tab w:val="left" w:pos="7230"/>
        </w:tabs>
        <w:rPr>
          <w:rFonts w:ascii="Calibri" w:hAnsi="Calibri" w:cs="Calibri"/>
        </w:rPr>
      </w:pPr>
    </w:p>
    <w:p w14:paraId="705D0514" w14:textId="77777777" w:rsidR="00CA1AAB" w:rsidRDefault="00CA1AAB" w:rsidP="00A2202F">
      <w:pPr>
        <w:tabs>
          <w:tab w:val="left" w:pos="7230"/>
        </w:tabs>
        <w:rPr>
          <w:rFonts w:ascii="Calibri" w:hAnsi="Calibri" w:cs="Calibri"/>
        </w:rPr>
      </w:pPr>
    </w:p>
    <w:p w14:paraId="6BD0D365" w14:textId="77777777" w:rsidR="00CA1AAB" w:rsidRDefault="00CA1AAB" w:rsidP="00A2202F">
      <w:pPr>
        <w:tabs>
          <w:tab w:val="left" w:pos="7230"/>
        </w:tabs>
        <w:rPr>
          <w:rFonts w:ascii="Calibri" w:hAnsi="Calibri" w:cs="Calibri"/>
        </w:rPr>
      </w:pPr>
    </w:p>
    <w:p w14:paraId="619A8314" w14:textId="77777777" w:rsidR="00CA1AAB" w:rsidRDefault="00CA1AAB" w:rsidP="00A2202F">
      <w:pPr>
        <w:tabs>
          <w:tab w:val="left" w:pos="7230"/>
        </w:tabs>
        <w:rPr>
          <w:rFonts w:ascii="Calibri" w:hAnsi="Calibri" w:cs="Calibri"/>
        </w:rPr>
      </w:pPr>
    </w:p>
    <w:p w14:paraId="3C24AC93" w14:textId="77777777" w:rsidR="00CA1AAB" w:rsidRDefault="00CA1AAB" w:rsidP="00A2202F">
      <w:pPr>
        <w:tabs>
          <w:tab w:val="left" w:pos="7230"/>
        </w:tabs>
        <w:rPr>
          <w:rFonts w:ascii="Calibri" w:hAnsi="Calibri" w:cs="Calibri"/>
        </w:rPr>
      </w:pPr>
    </w:p>
    <w:p w14:paraId="454D956B" w14:textId="77777777" w:rsidR="00CA1AAB" w:rsidRDefault="00CA1AAB" w:rsidP="00A2202F">
      <w:pPr>
        <w:tabs>
          <w:tab w:val="left" w:pos="7230"/>
        </w:tabs>
        <w:rPr>
          <w:rFonts w:ascii="Calibri" w:hAnsi="Calibri" w:cs="Calibri"/>
        </w:rPr>
      </w:pPr>
    </w:p>
    <w:p w14:paraId="1970B68D" w14:textId="77777777" w:rsidR="00CA1AAB" w:rsidRDefault="00CA1AAB" w:rsidP="00A2202F">
      <w:pPr>
        <w:tabs>
          <w:tab w:val="left" w:pos="7230"/>
        </w:tabs>
        <w:rPr>
          <w:rFonts w:ascii="Calibri" w:hAnsi="Calibri" w:cs="Calibri"/>
        </w:rPr>
      </w:pPr>
    </w:p>
    <w:p w14:paraId="7844B1FC" w14:textId="77777777" w:rsidR="00CA1AAB" w:rsidRDefault="00CA1AAB" w:rsidP="00A2202F">
      <w:pPr>
        <w:tabs>
          <w:tab w:val="left" w:pos="7230"/>
        </w:tabs>
        <w:rPr>
          <w:rFonts w:ascii="Calibri" w:hAnsi="Calibri" w:cs="Calibri"/>
        </w:rPr>
      </w:pPr>
    </w:p>
    <w:p w14:paraId="39F75E30" w14:textId="77777777" w:rsidR="00CA1AAB" w:rsidRDefault="00CA1AAB" w:rsidP="00A2202F">
      <w:pPr>
        <w:tabs>
          <w:tab w:val="left" w:pos="7230"/>
        </w:tabs>
        <w:rPr>
          <w:rFonts w:ascii="Calibri" w:hAnsi="Calibri" w:cs="Calibri"/>
        </w:rPr>
      </w:pPr>
    </w:p>
    <w:p w14:paraId="2D6467B6" w14:textId="77777777" w:rsidR="00CA1AAB" w:rsidRDefault="00CA1AAB" w:rsidP="00A2202F">
      <w:pPr>
        <w:tabs>
          <w:tab w:val="left" w:pos="7230"/>
        </w:tabs>
        <w:rPr>
          <w:rFonts w:ascii="Calibri" w:hAnsi="Calibri" w:cs="Calibri"/>
        </w:rPr>
      </w:pPr>
    </w:p>
    <w:p w14:paraId="09D16F98" w14:textId="77777777" w:rsidR="00CA1AAB" w:rsidRDefault="00CA1AAB" w:rsidP="00A2202F">
      <w:pPr>
        <w:tabs>
          <w:tab w:val="left" w:pos="7230"/>
        </w:tabs>
        <w:rPr>
          <w:rFonts w:ascii="Calibri" w:hAnsi="Calibri" w:cs="Calibri"/>
        </w:rPr>
      </w:pPr>
    </w:p>
    <w:p w14:paraId="60F172AE" w14:textId="77777777" w:rsidR="00CA1AAB" w:rsidRDefault="00CA1AAB" w:rsidP="00A2202F">
      <w:pPr>
        <w:tabs>
          <w:tab w:val="left" w:pos="7230"/>
        </w:tabs>
        <w:rPr>
          <w:rFonts w:ascii="Calibri" w:hAnsi="Calibri" w:cs="Calibri"/>
        </w:rPr>
      </w:pPr>
    </w:p>
    <w:p w14:paraId="2CCF9761" w14:textId="77777777" w:rsidR="00CA1AAB" w:rsidRDefault="00CA1AAB" w:rsidP="00A2202F">
      <w:pPr>
        <w:tabs>
          <w:tab w:val="left" w:pos="7230"/>
        </w:tabs>
        <w:rPr>
          <w:rFonts w:ascii="Calibri" w:hAnsi="Calibri" w:cs="Calibri"/>
        </w:rPr>
      </w:pPr>
    </w:p>
    <w:p w14:paraId="1B50836E" w14:textId="77777777" w:rsidR="00CA1AAB" w:rsidRDefault="00CA1AAB" w:rsidP="00A2202F">
      <w:pPr>
        <w:tabs>
          <w:tab w:val="left" w:pos="7230"/>
        </w:tabs>
        <w:rPr>
          <w:rFonts w:ascii="Calibri" w:hAnsi="Calibri" w:cs="Calibri"/>
        </w:rPr>
      </w:pPr>
    </w:p>
    <w:p w14:paraId="69494C3D" w14:textId="77777777" w:rsidR="00CA1AAB" w:rsidRDefault="00CA1AAB" w:rsidP="00A2202F">
      <w:pPr>
        <w:tabs>
          <w:tab w:val="left" w:pos="7230"/>
        </w:tabs>
        <w:rPr>
          <w:rFonts w:ascii="Calibri" w:hAnsi="Calibri" w:cs="Calibri"/>
        </w:rPr>
      </w:pPr>
    </w:p>
    <w:p w14:paraId="329D35B5" w14:textId="77777777" w:rsidR="00CA1AAB" w:rsidRDefault="00CA1AAB" w:rsidP="00A2202F">
      <w:pPr>
        <w:tabs>
          <w:tab w:val="left" w:pos="7230"/>
        </w:tabs>
        <w:rPr>
          <w:rFonts w:ascii="Calibri" w:hAnsi="Calibri" w:cs="Calibri"/>
        </w:rPr>
      </w:pPr>
    </w:p>
    <w:p w14:paraId="3CA81380" w14:textId="77777777" w:rsidR="00CA1AAB" w:rsidRDefault="00CA1AAB" w:rsidP="00A2202F">
      <w:pPr>
        <w:tabs>
          <w:tab w:val="left" w:pos="7230"/>
        </w:tabs>
        <w:rPr>
          <w:rFonts w:ascii="Calibri" w:hAnsi="Calibri" w:cs="Calibri"/>
        </w:rPr>
      </w:pPr>
    </w:p>
    <w:p w14:paraId="184CC0E7" w14:textId="77777777" w:rsidR="00CA1AAB" w:rsidRDefault="00CA1AAB" w:rsidP="00A2202F">
      <w:pPr>
        <w:tabs>
          <w:tab w:val="left" w:pos="7230"/>
        </w:tabs>
        <w:rPr>
          <w:rFonts w:ascii="Calibri" w:hAnsi="Calibri" w:cs="Calibri"/>
        </w:rPr>
      </w:pPr>
    </w:p>
    <w:p w14:paraId="01F5C31B" w14:textId="77777777" w:rsidR="00CA1AAB" w:rsidRDefault="00CA1AAB" w:rsidP="00A2202F">
      <w:pPr>
        <w:tabs>
          <w:tab w:val="left" w:pos="7230"/>
        </w:tabs>
        <w:rPr>
          <w:rFonts w:ascii="Calibri" w:hAnsi="Calibri" w:cs="Calibri"/>
        </w:rPr>
      </w:pPr>
    </w:p>
    <w:p w14:paraId="6399CA05" w14:textId="77777777" w:rsidR="00CA1AAB" w:rsidRDefault="00CA1AAB" w:rsidP="00A2202F">
      <w:pPr>
        <w:tabs>
          <w:tab w:val="left" w:pos="7230"/>
        </w:tabs>
        <w:rPr>
          <w:rFonts w:ascii="Calibri" w:hAnsi="Calibri" w:cs="Calibri"/>
        </w:rPr>
      </w:pPr>
    </w:p>
    <w:p w14:paraId="6C00DBE9" w14:textId="77777777" w:rsidR="00CA1AAB" w:rsidRDefault="00CA1AAB" w:rsidP="00A2202F">
      <w:pPr>
        <w:tabs>
          <w:tab w:val="left" w:pos="7230"/>
        </w:tabs>
        <w:rPr>
          <w:rFonts w:ascii="Calibri" w:hAnsi="Calibri" w:cs="Calibri"/>
        </w:rPr>
      </w:pPr>
    </w:p>
    <w:p w14:paraId="698D0418" w14:textId="77777777" w:rsidR="00CA1AAB" w:rsidRDefault="00CA1AAB" w:rsidP="00A2202F">
      <w:pPr>
        <w:tabs>
          <w:tab w:val="left" w:pos="7230"/>
        </w:tabs>
        <w:rPr>
          <w:rFonts w:ascii="Calibri" w:hAnsi="Calibri" w:cs="Calibri"/>
        </w:rPr>
      </w:pPr>
    </w:p>
    <w:p w14:paraId="5C79A22B" w14:textId="77777777" w:rsidR="00CA1AAB" w:rsidRDefault="00CA1AAB" w:rsidP="00A2202F">
      <w:pPr>
        <w:tabs>
          <w:tab w:val="left" w:pos="7230"/>
        </w:tabs>
        <w:rPr>
          <w:rFonts w:ascii="Calibri" w:hAnsi="Calibri" w:cs="Calibri"/>
        </w:rPr>
      </w:pPr>
    </w:p>
    <w:p w14:paraId="13C1B887" w14:textId="77777777" w:rsidR="00CA1AAB" w:rsidRDefault="00CA1AAB" w:rsidP="00A2202F">
      <w:pPr>
        <w:tabs>
          <w:tab w:val="left" w:pos="7230"/>
        </w:tabs>
        <w:rPr>
          <w:rFonts w:ascii="Calibri" w:hAnsi="Calibri" w:cs="Calibri"/>
        </w:rPr>
      </w:pPr>
    </w:p>
    <w:p w14:paraId="28263BF5" w14:textId="77777777" w:rsidR="00CA1AAB" w:rsidRDefault="00CA1AAB" w:rsidP="00A2202F">
      <w:pPr>
        <w:tabs>
          <w:tab w:val="left" w:pos="7230"/>
        </w:tabs>
        <w:rPr>
          <w:rFonts w:ascii="Calibri" w:hAnsi="Calibri" w:cs="Calibri"/>
        </w:rPr>
      </w:pPr>
    </w:p>
    <w:p w14:paraId="19C62E4D" w14:textId="77777777" w:rsidR="00CA1AAB" w:rsidRDefault="00CA1AAB" w:rsidP="00A2202F">
      <w:pPr>
        <w:tabs>
          <w:tab w:val="left" w:pos="7230"/>
        </w:tabs>
        <w:rPr>
          <w:rFonts w:ascii="Calibri" w:hAnsi="Calibri" w:cs="Calibri"/>
        </w:rPr>
      </w:pPr>
    </w:p>
    <w:p w14:paraId="6DAF303C" w14:textId="77777777" w:rsidR="00CA1AAB" w:rsidRDefault="00CA1AAB" w:rsidP="00A2202F">
      <w:pPr>
        <w:tabs>
          <w:tab w:val="left" w:pos="7230"/>
        </w:tabs>
        <w:rPr>
          <w:rFonts w:ascii="Calibri" w:hAnsi="Calibri" w:cs="Calibri"/>
        </w:rPr>
      </w:pPr>
    </w:p>
    <w:sectPr w:rsidR="00CA1AAB" w:rsidSect="00B37DC7">
      <w:pgSz w:w="11906" w:h="16838"/>
      <w:pgMar w:top="851" w:right="566" w:bottom="426"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7337C" w14:textId="77777777" w:rsidR="00AD1011" w:rsidRDefault="00AD1011" w:rsidP="00492CCD">
      <w:r>
        <w:separator/>
      </w:r>
    </w:p>
  </w:endnote>
  <w:endnote w:type="continuationSeparator" w:id="0">
    <w:p w14:paraId="28CB45F4" w14:textId="77777777" w:rsidR="00AD1011" w:rsidRDefault="00AD1011" w:rsidP="00492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08DE7" w14:textId="77777777" w:rsidR="00AD1011" w:rsidRDefault="00AD1011" w:rsidP="00492CCD">
      <w:r>
        <w:separator/>
      </w:r>
    </w:p>
  </w:footnote>
  <w:footnote w:type="continuationSeparator" w:id="0">
    <w:p w14:paraId="76F3AEBB" w14:textId="77777777" w:rsidR="00AD1011" w:rsidRDefault="00AD1011" w:rsidP="00492C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D29FF"/>
    <w:multiLevelType w:val="multilevel"/>
    <w:tmpl w:val="9DAEC2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8557CCB"/>
    <w:multiLevelType w:val="hybridMultilevel"/>
    <w:tmpl w:val="85C412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9851A79"/>
    <w:multiLevelType w:val="multilevel"/>
    <w:tmpl w:val="B23EA7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FAB6749"/>
    <w:multiLevelType w:val="hybridMultilevel"/>
    <w:tmpl w:val="47D66A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9F53658"/>
    <w:multiLevelType w:val="hybridMultilevel"/>
    <w:tmpl w:val="251051DC"/>
    <w:lvl w:ilvl="0" w:tplc="4E90399A">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5" w15:restartNumberingAfterBreak="0">
    <w:nsid w:val="47F13E49"/>
    <w:multiLevelType w:val="hybridMultilevel"/>
    <w:tmpl w:val="579689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50619E7"/>
    <w:multiLevelType w:val="hybridMultilevel"/>
    <w:tmpl w:val="EB1400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75B0EBD"/>
    <w:multiLevelType w:val="hybridMultilevel"/>
    <w:tmpl w:val="48EA91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55C3EFF"/>
    <w:multiLevelType w:val="hybridMultilevel"/>
    <w:tmpl w:val="1A92A782"/>
    <w:lvl w:ilvl="0" w:tplc="0427000F">
      <w:start w:val="1"/>
      <w:numFmt w:val="decimal"/>
      <w:lvlText w:val="%1."/>
      <w:lvlJc w:val="left"/>
      <w:pPr>
        <w:ind w:left="501"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6E4472F6"/>
    <w:multiLevelType w:val="hybridMultilevel"/>
    <w:tmpl w:val="AB42B1C6"/>
    <w:lvl w:ilvl="0" w:tplc="93FCCF20">
      <w:start w:val="1"/>
      <w:numFmt w:val="upperRoman"/>
      <w:lvlText w:val="%1."/>
      <w:lvlJc w:val="left"/>
      <w:pPr>
        <w:ind w:left="1260" w:hanging="720"/>
      </w:pPr>
      <w:rPr>
        <w:b/>
      </w:rPr>
    </w:lvl>
    <w:lvl w:ilvl="1" w:tplc="04270019">
      <w:start w:val="1"/>
      <w:numFmt w:val="lowerLetter"/>
      <w:lvlText w:val="%2."/>
      <w:lvlJc w:val="left"/>
      <w:pPr>
        <w:ind w:left="1620" w:hanging="360"/>
      </w:pPr>
    </w:lvl>
    <w:lvl w:ilvl="2" w:tplc="0427001B">
      <w:start w:val="1"/>
      <w:numFmt w:val="lowerRoman"/>
      <w:lvlText w:val="%3."/>
      <w:lvlJc w:val="right"/>
      <w:pPr>
        <w:ind w:left="2340" w:hanging="180"/>
      </w:pPr>
    </w:lvl>
    <w:lvl w:ilvl="3" w:tplc="0427000F">
      <w:start w:val="1"/>
      <w:numFmt w:val="decimal"/>
      <w:lvlText w:val="%4."/>
      <w:lvlJc w:val="left"/>
      <w:pPr>
        <w:ind w:left="3060" w:hanging="360"/>
      </w:pPr>
    </w:lvl>
    <w:lvl w:ilvl="4" w:tplc="04270019">
      <w:start w:val="1"/>
      <w:numFmt w:val="lowerLetter"/>
      <w:lvlText w:val="%5."/>
      <w:lvlJc w:val="left"/>
      <w:pPr>
        <w:ind w:left="3780" w:hanging="360"/>
      </w:pPr>
    </w:lvl>
    <w:lvl w:ilvl="5" w:tplc="0427001B">
      <w:start w:val="1"/>
      <w:numFmt w:val="lowerRoman"/>
      <w:lvlText w:val="%6."/>
      <w:lvlJc w:val="right"/>
      <w:pPr>
        <w:ind w:left="4500" w:hanging="180"/>
      </w:pPr>
    </w:lvl>
    <w:lvl w:ilvl="6" w:tplc="0427000F">
      <w:start w:val="1"/>
      <w:numFmt w:val="decimal"/>
      <w:lvlText w:val="%7."/>
      <w:lvlJc w:val="left"/>
      <w:pPr>
        <w:ind w:left="5220" w:hanging="360"/>
      </w:pPr>
    </w:lvl>
    <w:lvl w:ilvl="7" w:tplc="04270019">
      <w:start w:val="1"/>
      <w:numFmt w:val="lowerLetter"/>
      <w:lvlText w:val="%8."/>
      <w:lvlJc w:val="left"/>
      <w:pPr>
        <w:ind w:left="5940" w:hanging="360"/>
      </w:pPr>
    </w:lvl>
    <w:lvl w:ilvl="8" w:tplc="0427001B">
      <w:start w:val="1"/>
      <w:numFmt w:val="lowerRoman"/>
      <w:lvlText w:val="%9."/>
      <w:lvlJc w:val="right"/>
      <w:pPr>
        <w:ind w:left="6660" w:hanging="180"/>
      </w:pPr>
    </w:lvl>
  </w:abstractNum>
  <w:abstractNum w:abstractNumId="10" w15:restartNumberingAfterBreak="0">
    <w:nsid w:val="7B7C0FA4"/>
    <w:multiLevelType w:val="multilevel"/>
    <w:tmpl w:val="8A9AA0F4"/>
    <w:lvl w:ilvl="0">
      <w:start w:val="1"/>
      <w:numFmt w:val="decimal"/>
      <w:lvlText w:val="%1."/>
      <w:lvlJc w:val="left"/>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45905059">
    <w:abstractNumId w:val="4"/>
  </w:num>
  <w:num w:numId="2" w16cid:durableId="362754121">
    <w:abstractNumId w:val="6"/>
  </w:num>
  <w:num w:numId="3" w16cid:durableId="153881140">
    <w:abstractNumId w:val="2"/>
  </w:num>
  <w:num w:numId="4" w16cid:durableId="650405093">
    <w:abstractNumId w:val="0"/>
  </w:num>
  <w:num w:numId="5" w16cid:durableId="53432185">
    <w:abstractNumId w:val="5"/>
  </w:num>
  <w:num w:numId="6" w16cid:durableId="636225776">
    <w:abstractNumId w:val="7"/>
  </w:num>
  <w:num w:numId="7" w16cid:durableId="459223663">
    <w:abstractNumId w:val="3"/>
  </w:num>
  <w:num w:numId="8" w16cid:durableId="109056248">
    <w:abstractNumId w:val="1"/>
  </w:num>
  <w:num w:numId="9" w16cid:durableId="1071348562">
    <w:abstractNumId w:val="10"/>
  </w:num>
  <w:num w:numId="10" w16cid:durableId="8584697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88935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59"/>
    <w:rsid w:val="00007539"/>
    <w:rsid w:val="00041858"/>
    <w:rsid w:val="000623B3"/>
    <w:rsid w:val="00152923"/>
    <w:rsid w:val="0015486F"/>
    <w:rsid w:val="001625C4"/>
    <w:rsid w:val="00192C7F"/>
    <w:rsid w:val="001979FF"/>
    <w:rsid w:val="001C1FE5"/>
    <w:rsid w:val="0021437D"/>
    <w:rsid w:val="00240518"/>
    <w:rsid w:val="00256A2D"/>
    <w:rsid w:val="00256BBF"/>
    <w:rsid w:val="00270BFE"/>
    <w:rsid w:val="002B0239"/>
    <w:rsid w:val="002B2510"/>
    <w:rsid w:val="002C4CDE"/>
    <w:rsid w:val="002E03D2"/>
    <w:rsid w:val="00302189"/>
    <w:rsid w:val="00307269"/>
    <w:rsid w:val="003156EB"/>
    <w:rsid w:val="00393B53"/>
    <w:rsid w:val="003B74CE"/>
    <w:rsid w:val="003E197D"/>
    <w:rsid w:val="003F7D59"/>
    <w:rsid w:val="004148A7"/>
    <w:rsid w:val="0042170C"/>
    <w:rsid w:val="00456FD3"/>
    <w:rsid w:val="00465DE6"/>
    <w:rsid w:val="00492CCD"/>
    <w:rsid w:val="004A4505"/>
    <w:rsid w:val="00501553"/>
    <w:rsid w:val="0052124C"/>
    <w:rsid w:val="0056747D"/>
    <w:rsid w:val="005B1453"/>
    <w:rsid w:val="00647A2E"/>
    <w:rsid w:val="0065010E"/>
    <w:rsid w:val="006532E2"/>
    <w:rsid w:val="006B35A6"/>
    <w:rsid w:val="006E3162"/>
    <w:rsid w:val="006F0431"/>
    <w:rsid w:val="0071293E"/>
    <w:rsid w:val="00723D86"/>
    <w:rsid w:val="00735861"/>
    <w:rsid w:val="00750EE7"/>
    <w:rsid w:val="00752C51"/>
    <w:rsid w:val="00765DF7"/>
    <w:rsid w:val="00775FF3"/>
    <w:rsid w:val="007B53F7"/>
    <w:rsid w:val="007D406E"/>
    <w:rsid w:val="007E05D8"/>
    <w:rsid w:val="007F2F1F"/>
    <w:rsid w:val="008159BA"/>
    <w:rsid w:val="008471F8"/>
    <w:rsid w:val="008633DC"/>
    <w:rsid w:val="0088460E"/>
    <w:rsid w:val="008B5F7C"/>
    <w:rsid w:val="00907D3B"/>
    <w:rsid w:val="00925A62"/>
    <w:rsid w:val="00941F66"/>
    <w:rsid w:val="009461AA"/>
    <w:rsid w:val="009730B7"/>
    <w:rsid w:val="00977059"/>
    <w:rsid w:val="00980BA0"/>
    <w:rsid w:val="009870E1"/>
    <w:rsid w:val="009A242C"/>
    <w:rsid w:val="009E25BE"/>
    <w:rsid w:val="009E650F"/>
    <w:rsid w:val="009E7111"/>
    <w:rsid w:val="009F3EA3"/>
    <w:rsid w:val="009F4FFA"/>
    <w:rsid w:val="00A204B3"/>
    <w:rsid w:val="00A2202F"/>
    <w:rsid w:val="00A31BA7"/>
    <w:rsid w:val="00A44354"/>
    <w:rsid w:val="00A73E39"/>
    <w:rsid w:val="00A777A8"/>
    <w:rsid w:val="00AD1011"/>
    <w:rsid w:val="00B35DBA"/>
    <w:rsid w:val="00B37DC7"/>
    <w:rsid w:val="00B623C3"/>
    <w:rsid w:val="00BD7078"/>
    <w:rsid w:val="00C465C7"/>
    <w:rsid w:val="00C873EC"/>
    <w:rsid w:val="00CA1AAB"/>
    <w:rsid w:val="00CD55A1"/>
    <w:rsid w:val="00CE4AA5"/>
    <w:rsid w:val="00CF23BD"/>
    <w:rsid w:val="00D32F90"/>
    <w:rsid w:val="00D54305"/>
    <w:rsid w:val="00D5695C"/>
    <w:rsid w:val="00D95143"/>
    <w:rsid w:val="00D97C23"/>
    <w:rsid w:val="00DC1F17"/>
    <w:rsid w:val="00DD678A"/>
    <w:rsid w:val="00DE3979"/>
    <w:rsid w:val="00E6327B"/>
    <w:rsid w:val="00E722DF"/>
    <w:rsid w:val="00E9183E"/>
    <w:rsid w:val="00ED53A9"/>
    <w:rsid w:val="00ED7267"/>
    <w:rsid w:val="00F05CC2"/>
    <w:rsid w:val="00F11F08"/>
    <w:rsid w:val="00F333F5"/>
    <w:rsid w:val="00F37129"/>
    <w:rsid w:val="00F45044"/>
    <w:rsid w:val="00F556FD"/>
    <w:rsid w:val="00F75F53"/>
    <w:rsid w:val="00F9533C"/>
    <w:rsid w:val="00FB0384"/>
    <w:rsid w:val="00FE4BCE"/>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AC968"/>
  <w15:chartTrackingRefBased/>
  <w15:docId w15:val="{E890EB8C-DC7B-486D-B6FA-C02A8841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712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F37129"/>
    <w:rPr>
      <w:color w:val="0000FF"/>
      <w:u w:val="single"/>
    </w:rPr>
  </w:style>
  <w:style w:type="paragraph" w:styleId="Antrats">
    <w:name w:val="header"/>
    <w:basedOn w:val="prastasis"/>
    <w:link w:val="AntratsDiagrama"/>
    <w:unhideWhenUsed/>
    <w:rsid w:val="00F37129"/>
    <w:pPr>
      <w:tabs>
        <w:tab w:val="center" w:pos="4153"/>
        <w:tab w:val="right" w:pos="8306"/>
      </w:tabs>
    </w:pPr>
  </w:style>
  <w:style w:type="character" w:customStyle="1" w:styleId="AntratsDiagrama">
    <w:name w:val="Antraštės Diagrama"/>
    <w:basedOn w:val="Numatytasispastraiposriftas"/>
    <w:link w:val="Antrats"/>
    <w:rsid w:val="00F37129"/>
    <w:rPr>
      <w:rFonts w:ascii="Times New Roman" w:eastAsia="Times New Roman" w:hAnsi="Times New Roman" w:cs="Times New Roman"/>
      <w:sz w:val="24"/>
      <w:szCs w:val="24"/>
    </w:rPr>
  </w:style>
  <w:style w:type="paragraph" w:styleId="Sraopastraipa">
    <w:name w:val="List Paragraph"/>
    <w:basedOn w:val="prastasis"/>
    <w:uiPriority w:val="34"/>
    <w:qFormat/>
    <w:rsid w:val="00F37129"/>
    <w:pPr>
      <w:ind w:left="720"/>
      <w:contextualSpacing/>
    </w:pPr>
  </w:style>
  <w:style w:type="character" w:styleId="Neapdorotaspaminjimas">
    <w:name w:val="Unresolved Mention"/>
    <w:basedOn w:val="Numatytasispastraiposriftas"/>
    <w:uiPriority w:val="99"/>
    <w:semiHidden/>
    <w:unhideWhenUsed/>
    <w:rsid w:val="00F556FD"/>
    <w:rPr>
      <w:color w:val="605E5C"/>
      <w:shd w:val="clear" w:color="auto" w:fill="E1DFDD"/>
    </w:rPr>
  </w:style>
  <w:style w:type="paragraph" w:styleId="Porat">
    <w:name w:val="footer"/>
    <w:basedOn w:val="prastasis"/>
    <w:link w:val="PoratDiagrama"/>
    <w:uiPriority w:val="99"/>
    <w:unhideWhenUsed/>
    <w:rsid w:val="00492CCD"/>
    <w:pPr>
      <w:tabs>
        <w:tab w:val="center" w:pos="4819"/>
        <w:tab w:val="right" w:pos="9638"/>
      </w:tabs>
    </w:pPr>
  </w:style>
  <w:style w:type="character" w:customStyle="1" w:styleId="PoratDiagrama">
    <w:name w:val="Poraštė Diagrama"/>
    <w:basedOn w:val="Numatytasispastraiposriftas"/>
    <w:link w:val="Porat"/>
    <w:uiPriority w:val="99"/>
    <w:rsid w:val="00492CCD"/>
    <w:rPr>
      <w:rFonts w:ascii="Times New Roman" w:eastAsia="Times New Roman" w:hAnsi="Times New Roman" w:cs="Times New Roman"/>
      <w:sz w:val="24"/>
      <w:szCs w:val="24"/>
    </w:rPr>
  </w:style>
  <w:style w:type="paragraph" w:styleId="prastasiniatinklio">
    <w:name w:val="Normal (Web)"/>
    <w:basedOn w:val="prastasis"/>
    <w:uiPriority w:val="99"/>
    <w:semiHidden/>
    <w:unhideWhenUsed/>
    <w:rsid w:val="00456FD3"/>
    <w:rPr>
      <w:rFonts w:ascii="Aptos" w:eastAsiaTheme="minorHAnsi" w:hAnsi="Aptos" w:cs="Aptos"/>
      <w:lang w:eastAsia="lt-LT" w:bidi="he-IL"/>
    </w:rPr>
  </w:style>
  <w:style w:type="character" w:styleId="Perirtashipersaitas">
    <w:name w:val="FollowedHyperlink"/>
    <w:basedOn w:val="Numatytasispastraiposriftas"/>
    <w:uiPriority w:val="99"/>
    <w:semiHidden/>
    <w:unhideWhenUsed/>
    <w:rsid w:val="009770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98700">
      <w:bodyDiv w:val="1"/>
      <w:marLeft w:val="0"/>
      <w:marRight w:val="0"/>
      <w:marTop w:val="0"/>
      <w:marBottom w:val="0"/>
      <w:divBdr>
        <w:top w:val="none" w:sz="0" w:space="0" w:color="auto"/>
        <w:left w:val="none" w:sz="0" w:space="0" w:color="auto"/>
        <w:bottom w:val="none" w:sz="0" w:space="0" w:color="auto"/>
        <w:right w:val="none" w:sz="0" w:space="0" w:color="auto"/>
      </w:divBdr>
    </w:div>
    <w:div w:id="376665318">
      <w:bodyDiv w:val="1"/>
      <w:marLeft w:val="0"/>
      <w:marRight w:val="0"/>
      <w:marTop w:val="0"/>
      <w:marBottom w:val="0"/>
      <w:divBdr>
        <w:top w:val="none" w:sz="0" w:space="0" w:color="auto"/>
        <w:left w:val="none" w:sz="0" w:space="0" w:color="auto"/>
        <w:bottom w:val="none" w:sz="0" w:space="0" w:color="auto"/>
        <w:right w:val="none" w:sz="0" w:space="0" w:color="auto"/>
      </w:divBdr>
    </w:div>
    <w:div w:id="1119183572">
      <w:bodyDiv w:val="1"/>
      <w:marLeft w:val="0"/>
      <w:marRight w:val="0"/>
      <w:marTop w:val="0"/>
      <w:marBottom w:val="0"/>
      <w:divBdr>
        <w:top w:val="none" w:sz="0" w:space="0" w:color="auto"/>
        <w:left w:val="none" w:sz="0" w:space="0" w:color="auto"/>
        <w:bottom w:val="none" w:sz="0" w:space="0" w:color="auto"/>
        <w:right w:val="none" w:sz="0" w:space="0" w:color="auto"/>
      </w:divBdr>
    </w:div>
    <w:div w:id="169361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auras.stacevicius@zoosodas.lt" TargetMode="External"/><Relationship Id="rId4" Type="http://schemas.openxmlformats.org/officeDocument/2006/relationships/webSettings" Target="webSettings.xml"/><Relationship Id="rId9" Type="http://schemas.openxmlformats.org/officeDocument/2006/relationships/hyperlink" Target="mailto:henrikas.pajaujis@zoosod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4110</Words>
  <Characters>2344</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Grinevičiūtė</dc:creator>
  <cp:keywords/>
  <dc:description/>
  <cp:lastModifiedBy>Henrikas Pajaujis</cp:lastModifiedBy>
  <cp:revision>3</cp:revision>
  <cp:lastPrinted>2021-04-01T13:10:00Z</cp:lastPrinted>
  <dcterms:created xsi:type="dcterms:W3CDTF">2026-09-10T11:34:00Z</dcterms:created>
  <dcterms:modified xsi:type="dcterms:W3CDTF">2026-09-14T08:52:00Z</dcterms:modified>
</cp:coreProperties>
</file>