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AC188" w14:textId="77777777" w:rsidR="00D83DA5" w:rsidRPr="00D83DA5" w:rsidRDefault="00D83DA5" w:rsidP="00D83DA5">
      <w:pPr>
        <w:pStyle w:val="Antrat2"/>
        <w:ind w:left="5103"/>
        <w:rPr>
          <w:rFonts w:ascii="Calibri" w:eastAsia="Calibri" w:hAnsi="Calibri" w:cs="Calibri"/>
          <w:color w:val="auto"/>
          <w:sz w:val="22"/>
          <w:szCs w:val="22"/>
        </w:rPr>
      </w:pPr>
      <w:bookmarkStart w:id="0" w:name="_Toc235447509"/>
      <w:r w:rsidRPr="00D83DA5">
        <w:rPr>
          <w:rFonts w:ascii="Calibri" w:eastAsia="Calibri" w:hAnsi="Calibri" w:cs="Calibri"/>
          <w:color w:val="auto"/>
          <w:sz w:val="22"/>
          <w:szCs w:val="22"/>
        </w:rPr>
        <w:t xml:space="preserve">Pirkimo sąlygų </w:t>
      </w:r>
      <w:bookmarkStart w:id="1" w:name="antraspriedas"/>
      <w:r w:rsidRPr="00D83DA5">
        <w:rPr>
          <w:rFonts w:ascii="Calibri" w:eastAsia="Calibri" w:hAnsi="Calibri" w:cs="Calibri"/>
          <w:color w:val="auto"/>
          <w:sz w:val="22"/>
          <w:szCs w:val="22"/>
        </w:rPr>
        <w:t>2</w:t>
      </w:r>
      <w:bookmarkEnd w:id="1"/>
      <w:r w:rsidRPr="00D83DA5">
        <w:rPr>
          <w:rFonts w:ascii="Calibri" w:eastAsia="Calibri" w:hAnsi="Calibri" w:cs="Calibri"/>
          <w:color w:val="auto"/>
          <w:sz w:val="22"/>
          <w:szCs w:val="22"/>
        </w:rPr>
        <w:t xml:space="preserve"> priedas „Techninė specifikacija“</w:t>
      </w:r>
      <w:bookmarkEnd w:id="0"/>
    </w:p>
    <w:p w14:paraId="766F6EF2" w14:textId="77777777" w:rsidR="00D83DA5" w:rsidRPr="00D83DA5" w:rsidRDefault="00D83DA5" w:rsidP="00D83DA5">
      <w:pPr>
        <w:pStyle w:val="Paantrat"/>
        <w:spacing w:after="0" w:line="240" w:lineRule="auto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2C003360" w14:textId="77777777" w:rsidR="00D83DA5" w:rsidRPr="00D83DA5" w:rsidRDefault="00D83DA5" w:rsidP="00D83DA5">
      <w:pPr>
        <w:pStyle w:val="Paantrat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 w:rsidRPr="00D83DA5">
        <w:rPr>
          <w:rFonts w:ascii="Calibri" w:hAnsi="Calibri" w:cs="Calibri"/>
          <w:b/>
          <w:bCs/>
          <w:color w:val="auto"/>
          <w:sz w:val="22"/>
          <w:szCs w:val="22"/>
        </w:rPr>
        <w:t>TECHNINĖ SPECIFIKACIJA</w:t>
      </w:r>
    </w:p>
    <w:p w14:paraId="1EBFAE49" w14:textId="5C94498C" w:rsidR="00D83DA5" w:rsidRPr="00D83DA5" w:rsidRDefault="00D83DA5" w:rsidP="00D83DA5">
      <w:pPr>
        <w:spacing w:after="0" w:line="240" w:lineRule="auto"/>
        <w:jc w:val="center"/>
        <w:rPr>
          <w:rFonts w:ascii="Calibri" w:hAnsi="Calibri" w:cs="Calibri"/>
          <w:sz w:val="22"/>
          <w:szCs w:val="22"/>
          <w:lang w:eastAsia="en-US"/>
        </w:rPr>
      </w:pPr>
      <w:bookmarkStart w:id="2" w:name="_Hlk178261047"/>
    </w:p>
    <w:p w14:paraId="3A8DFA24" w14:textId="77777777" w:rsidR="00D83DA5" w:rsidRPr="00D83DA5" w:rsidRDefault="00D83DA5" w:rsidP="00D83DA5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Calibri" w:hAnsi="Calibri" w:cs="Calibri"/>
          <w:sz w:val="22"/>
          <w:szCs w:val="22"/>
          <w:lang w:eastAsia="en-US"/>
        </w:rPr>
      </w:pPr>
      <w:r w:rsidRPr="00D83DA5">
        <w:rPr>
          <w:rFonts w:ascii="Calibri" w:hAnsi="Calibri" w:cs="Calibri"/>
          <w:sz w:val="22"/>
          <w:szCs w:val="22"/>
          <w:lang w:eastAsia="en-US"/>
        </w:rPr>
        <w:t>1. UAB „VAATC“ (toliau – Pirkėjas) iš tiekėjo (toliau –Tiekėjas) numato įsigyti pavojingųjų atliekų (toliau – atliekos) tvarkymo paslaugas, kurios apima atliekų surinkimą iš didelių gabaritų atliekų surinkimo aikštelių (toliau – DGASA), vežimą ir sutvarkymą.</w:t>
      </w:r>
    </w:p>
    <w:p w14:paraId="73C205D3" w14:textId="77777777" w:rsidR="00D83DA5" w:rsidRPr="00D83DA5" w:rsidRDefault="00D83DA5" w:rsidP="00D83DA5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Calibri" w:hAnsi="Calibri" w:cs="Calibri"/>
          <w:sz w:val="22"/>
          <w:szCs w:val="22"/>
          <w:lang w:eastAsia="en-US"/>
        </w:rPr>
      </w:pPr>
      <w:r w:rsidRPr="00D83DA5">
        <w:rPr>
          <w:rFonts w:ascii="Calibri" w:hAnsi="Calibri" w:cs="Calibri"/>
          <w:sz w:val="22"/>
          <w:szCs w:val="22"/>
          <w:lang w:eastAsia="en-US"/>
        </w:rPr>
        <w:t>2. Atliekos surenkamos ir laikomos DGASA. Tiekėjas atliekas surenka iš DGASA, jas išveža ir užtikrina jų sutvarkymą teisės aktų nustatyta tvarka. Pirkėjo eksploatuojamos DGASA nurodytos 1 lentelėje:</w:t>
      </w:r>
    </w:p>
    <w:p w14:paraId="75666C2E" w14:textId="77777777" w:rsidR="00D83DA5" w:rsidRPr="00D83DA5" w:rsidRDefault="00D83DA5" w:rsidP="00D83DA5">
      <w:pPr>
        <w:suppressAutoHyphens/>
        <w:autoSpaceDN w:val="0"/>
        <w:spacing w:after="0" w:line="240" w:lineRule="auto"/>
        <w:ind w:right="-705" w:firstLine="8364"/>
        <w:jc w:val="both"/>
        <w:textAlignment w:val="baseline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D83DA5">
        <w:rPr>
          <w:rFonts w:ascii="Calibri" w:eastAsia="Calibri" w:hAnsi="Calibri" w:cs="Calibri"/>
          <w:i/>
          <w:iCs/>
          <w:sz w:val="22"/>
          <w:szCs w:val="22"/>
          <w:lang w:eastAsia="en-US"/>
        </w:rPr>
        <w:t>1 lentelė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5437"/>
        <w:gridCol w:w="3655"/>
      </w:tblGrid>
      <w:tr w:rsidR="00D83DA5" w:rsidRPr="00D83DA5" w14:paraId="0C71F12C" w14:textId="77777777" w:rsidTr="00213106">
        <w:trPr>
          <w:trHeight w:val="585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11CB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sz w:val="22"/>
                <w:szCs w:val="22"/>
              </w:rPr>
              <w:t>Eil.</w:t>
            </w:r>
          </w:p>
          <w:p w14:paraId="43C789FF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sz w:val="22"/>
                <w:szCs w:val="22"/>
              </w:rPr>
              <w:t>Nr.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5DCA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jc w:val="center"/>
              <w:textAlignment w:val="baseline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sz w:val="22"/>
                <w:szCs w:val="22"/>
              </w:rPr>
              <w:t>Adresas</w:t>
            </w:r>
          </w:p>
        </w:tc>
        <w:tc>
          <w:tcPr>
            <w:tcW w:w="36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F6E93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jc w:val="center"/>
              <w:textAlignment w:val="baseline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sz w:val="22"/>
                <w:szCs w:val="22"/>
              </w:rPr>
              <w:t>Miestas, rajonas</w:t>
            </w:r>
          </w:p>
        </w:tc>
      </w:tr>
      <w:tr w:rsidR="00D83DA5" w:rsidRPr="00D83DA5" w14:paraId="63021023" w14:textId="77777777" w:rsidTr="00213106">
        <w:trPr>
          <w:trHeight w:val="113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DCA7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C70B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Pilaitės pr. 50</w:t>
            </w:r>
          </w:p>
        </w:tc>
        <w:tc>
          <w:tcPr>
            <w:tcW w:w="365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45F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Vilniaus m.</w:t>
            </w:r>
          </w:p>
        </w:tc>
      </w:tr>
      <w:tr w:rsidR="00D83DA5" w:rsidRPr="00D83DA5" w14:paraId="209DB735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1EEC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1F68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V. A. Graičiūno g. 36C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B4F4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14E123AD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A2041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439B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V. A. Graičiūno g. 36D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66AEF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03FD3736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256F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E7D7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Liepkalnio g. 113B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0529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3EE59399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BC99E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2725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Pramonės g. 209S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3E9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7425E4F6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C3AB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521B2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Pumpėnų g. 10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A91BD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0227616B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DA162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1BB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J. Kazlausko g. 1A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54A11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5D4F6059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1074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44F3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Sausupio g. 9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F0F6A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0BD948E3" w14:textId="77777777" w:rsidTr="00213106">
        <w:trPr>
          <w:trHeight w:val="97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0268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1D31E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Grikienių k.</w:t>
            </w:r>
          </w:p>
        </w:tc>
        <w:tc>
          <w:tcPr>
            <w:tcW w:w="365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CFED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Vilniaus r.</w:t>
            </w:r>
          </w:p>
        </w:tc>
      </w:tr>
      <w:tr w:rsidR="00D83DA5" w:rsidRPr="00D83DA5" w14:paraId="321E601A" w14:textId="77777777" w:rsidTr="00213106">
        <w:trPr>
          <w:trHeight w:val="244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DEA9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D1FD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Vėliučionių k.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C0A93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0420D643" w14:textId="77777777" w:rsidTr="00213106">
        <w:trPr>
          <w:trHeight w:val="7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98FD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05FD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Pakryžės k.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4CB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32549F50" w14:textId="77777777" w:rsidTr="00213106">
        <w:trPr>
          <w:trHeight w:val="7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86A4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230D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Vilniaus g. 3G, Šalčininkai</w:t>
            </w:r>
          </w:p>
        </w:tc>
        <w:tc>
          <w:tcPr>
            <w:tcW w:w="365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468E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Šalčininkų r.</w:t>
            </w:r>
          </w:p>
        </w:tc>
      </w:tr>
      <w:tr w:rsidR="00D83DA5" w:rsidRPr="00D83DA5" w14:paraId="16677BC9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07ED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13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F534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Jašiūnai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A9BCA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73768005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49AF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14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0AD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Eišiškės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9F6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2ADD1192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A29D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3F7D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Geranionių g. 44A, Dieveniškių k.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7F20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6D9A17EF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7E0D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94092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Elektrinės g. 14A</w:t>
            </w:r>
          </w:p>
        </w:tc>
        <w:tc>
          <w:tcPr>
            <w:tcW w:w="36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ED7D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Elektrėnų sav.</w:t>
            </w:r>
          </w:p>
        </w:tc>
      </w:tr>
      <w:tr w:rsidR="00D83DA5" w:rsidRPr="00D83DA5" w14:paraId="07D98CFC" w14:textId="77777777" w:rsidTr="00213106">
        <w:trPr>
          <w:trHeight w:val="191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50FB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17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84B2D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Trakų g. 1A,  Lentvaris</w:t>
            </w:r>
          </w:p>
        </w:tc>
        <w:tc>
          <w:tcPr>
            <w:tcW w:w="36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8CE91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Trakų r.</w:t>
            </w:r>
          </w:p>
        </w:tc>
      </w:tr>
      <w:tr w:rsidR="00D83DA5" w:rsidRPr="00D83DA5" w14:paraId="617EAE67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603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18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C81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Šniponių k.</w:t>
            </w:r>
          </w:p>
        </w:tc>
        <w:tc>
          <w:tcPr>
            <w:tcW w:w="36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5F75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Širvintų r.</w:t>
            </w:r>
          </w:p>
        </w:tc>
      </w:tr>
      <w:tr w:rsidR="00D83DA5" w:rsidRPr="00D83DA5" w14:paraId="6586B95D" w14:textId="77777777" w:rsidTr="00213106">
        <w:trPr>
          <w:trHeight w:val="135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5918A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19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391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Pliauškių k.</w:t>
            </w:r>
          </w:p>
        </w:tc>
        <w:tc>
          <w:tcPr>
            <w:tcW w:w="365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41F0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Švenčionių r.</w:t>
            </w:r>
          </w:p>
        </w:tc>
      </w:tr>
      <w:tr w:rsidR="00D83DA5" w:rsidRPr="00D83DA5" w14:paraId="3D4F8CCD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079D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B024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Maleikėnų k.</w:t>
            </w:r>
          </w:p>
        </w:tc>
        <w:tc>
          <w:tcPr>
            <w:tcW w:w="3655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33B8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83DA5" w:rsidRPr="00D83DA5" w14:paraId="5E53051D" w14:textId="77777777" w:rsidTr="00213106">
        <w:trPr>
          <w:trHeight w:val="60"/>
        </w:trPr>
        <w:tc>
          <w:tcPr>
            <w:tcW w:w="5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5763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21</w:t>
            </w:r>
          </w:p>
        </w:tc>
        <w:tc>
          <w:tcPr>
            <w:tcW w:w="54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A2C4F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05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Gerseniškių g. 5, Ukmergė</w:t>
            </w:r>
          </w:p>
        </w:tc>
        <w:tc>
          <w:tcPr>
            <w:tcW w:w="36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2A72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76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</w:rPr>
              <w:t>Ukmergės r.</w:t>
            </w:r>
          </w:p>
        </w:tc>
      </w:tr>
    </w:tbl>
    <w:p w14:paraId="31F81F40" w14:textId="77777777" w:rsidR="00D83DA5" w:rsidRPr="00D83DA5" w:rsidRDefault="00D83DA5" w:rsidP="00D83DA5">
      <w:pPr>
        <w:tabs>
          <w:tab w:val="left" w:pos="-4253"/>
          <w:tab w:val="left" w:pos="-2552"/>
          <w:tab w:val="left" w:pos="567"/>
          <w:tab w:val="left" w:pos="1134"/>
        </w:tabs>
        <w:suppressAutoHyphens/>
        <w:autoSpaceDN w:val="0"/>
        <w:spacing w:after="0" w:line="240" w:lineRule="auto"/>
        <w:ind w:right="-705"/>
        <w:jc w:val="both"/>
        <w:textAlignment w:val="baseline"/>
        <w:rPr>
          <w:rFonts w:ascii="Calibri" w:eastAsia="Times New Roman" w:hAnsi="Calibri" w:cs="Calibri"/>
          <w:i/>
          <w:iCs/>
          <w:sz w:val="22"/>
          <w:szCs w:val="22"/>
        </w:rPr>
      </w:pPr>
      <w:r w:rsidRPr="00D83DA5">
        <w:rPr>
          <w:rFonts w:ascii="Calibri" w:eastAsia="Times New Roman" w:hAnsi="Calibri" w:cs="Calibri"/>
          <w:i/>
          <w:iCs/>
          <w:sz w:val="22"/>
          <w:szCs w:val="22"/>
        </w:rPr>
        <w:t>*Pastaba. DGASA sąrašas šalių susitarimu gali būti pakeičiamas ar papildomas.</w:t>
      </w:r>
    </w:p>
    <w:p w14:paraId="16D39B71" w14:textId="77777777" w:rsidR="00D83DA5" w:rsidRPr="00D83DA5" w:rsidRDefault="00D83DA5" w:rsidP="00D83DA5">
      <w:pPr>
        <w:tabs>
          <w:tab w:val="left" w:pos="-4253"/>
          <w:tab w:val="left" w:pos="-2552"/>
          <w:tab w:val="left" w:pos="567"/>
          <w:tab w:val="left" w:pos="1134"/>
        </w:tabs>
        <w:suppressAutoHyphens/>
        <w:autoSpaceDN w:val="0"/>
        <w:spacing w:after="0" w:line="240" w:lineRule="auto"/>
        <w:ind w:right="-705"/>
        <w:jc w:val="both"/>
        <w:textAlignment w:val="baseline"/>
        <w:rPr>
          <w:rFonts w:ascii="Calibri" w:eastAsia="Times New Roman" w:hAnsi="Calibri" w:cs="Calibri"/>
          <w:sz w:val="22"/>
          <w:szCs w:val="22"/>
        </w:rPr>
      </w:pPr>
    </w:p>
    <w:p w14:paraId="4EFEF293" w14:textId="77777777" w:rsidR="00D83DA5" w:rsidRPr="00D83DA5" w:rsidRDefault="00D83DA5" w:rsidP="00D83DA5">
      <w:pPr>
        <w:tabs>
          <w:tab w:val="left" w:pos="-4253"/>
          <w:tab w:val="left" w:pos="-2552"/>
          <w:tab w:val="left" w:pos="567"/>
          <w:tab w:val="left" w:pos="1134"/>
        </w:tabs>
        <w:suppressAutoHyphens/>
        <w:autoSpaceDN w:val="0"/>
        <w:spacing w:after="0" w:line="240" w:lineRule="auto"/>
        <w:ind w:right="474" w:firstLine="567"/>
        <w:jc w:val="both"/>
        <w:textAlignment w:val="baseline"/>
        <w:rPr>
          <w:rFonts w:ascii="Calibri" w:eastAsia="Times New Roman" w:hAnsi="Calibri" w:cs="Calibri"/>
          <w:sz w:val="22"/>
          <w:szCs w:val="22"/>
        </w:rPr>
      </w:pPr>
      <w:r w:rsidRPr="00D83DA5">
        <w:rPr>
          <w:rFonts w:ascii="Calibri" w:eastAsia="Times New Roman" w:hAnsi="Calibri" w:cs="Calibri"/>
          <w:sz w:val="22"/>
          <w:szCs w:val="22"/>
        </w:rPr>
        <w:t>3. Atliekos, kurių tvarkymo paslaugą numato pirkti Pirkėjas, ir jų preliminarūs kiekiai nurodyti 2 lentelėje:</w:t>
      </w:r>
    </w:p>
    <w:p w14:paraId="25ACD7E8" w14:textId="77777777" w:rsidR="00D83DA5" w:rsidRPr="00D83DA5" w:rsidRDefault="00D83DA5" w:rsidP="00D83DA5">
      <w:pPr>
        <w:tabs>
          <w:tab w:val="left" w:pos="-4253"/>
          <w:tab w:val="left" w:pos="-2552"/>
          <w:tab w:val="left" w:pos="567"/>
          <w:tab w:val="left" w:pos="1134"/>
        </w:tabs>
        <w:suppressAutoHyphens/>
        <w:autoSpaceDN w:val="0"/>
        <w:spacing w:after="0" w:line="240" w:lineRule="auto"/>
        <w:ind w:right="-705" w:firstLine="8364"/>
        <w:jc w:val="both"/>
        <w:textAlignment w:val="baseline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D83DA5">
        <w:rPr>
          <w:rFonts w:ascii="Calibri" w:eastAsia="Calibri" w:hAnsi="Calibri" w:cs="Calibri"/>
          <w:i/>
          <w:iCs/>
          <w:sz w:val="22"/>
          <w:szCs w:val="22"/>
          <w:lang w:eastAsia="en-US"/>
        </w:rPr>
        <w:t>2 lentelė</w:t>
      </w: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559"/>
        <w:gridCol w:w="5103"/>
        <w:gridCol w:w="2268"/>
      </w:tblGrid>
      <w:tr w:rsidR="00D83DA5" w:rsidRPr="00D83DA5" w14:paraId="2DC8A460" w14:textId="77777777" w:rsidTr="00213106">
        <w:trPr>
          <w:trHeight w:val="7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3A55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Eil. Nr.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ACE1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Atliekų kodas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0963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Atliekų pavadinimas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01B6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Preliminarus kiekis, kg numatomas per 36 mėn.*</w:t>
            </w:r>
          </w:p>
        </w:tc>
      </w:tr>
      <w:tr w:rsidR="00D83DA5" w:rsidRPr="00D83DA5" w14:paraId="4B495CE4" w14:textId="77777777" w:rsidTr="00213106">
        <w:trPr>
          <w:trHeight w:val="58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6BBD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FD23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13 02 08*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201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kita variklio, pavarų dėžės ir tepalinė alyva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DEC1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230</w:t>
            </w: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000</w:t>
            </w:r>
          </w:p>
        </w:tc>
      </w:tr>
      <w:tr w:rsidR="00D83DA5" w:rsidRPr="00D83DA5" w14:paraId="77298DD9" w14:textId="77777777" w:rsidTr="00213106">
        <w:trPr>
          <w:trHeight w:val="29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D7B4E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4F6D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16 01 07*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3FE9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tepalų filtrai (tik Sąvartynui - </w:t>
            </w:r>
            <w:r w:rsidRPr="00D83DA5">
              <w:rPr>
                <w:rFonts w:ascii="Calibri" w:eastAsia="Calibri" w:hAnsi="Calibri" w:cs="Calibri"/>
                <w:sz w:val="22"/>
                <w:szCs w:val="22"/>
              </w:rPr>
              <w:t>Vidugirių k. 3, Vievio sen. ir Aikštelei – V. A. Graičiūno g. 36D</w:t>
            </w: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83BC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2000</w:t>
            </w:r>
          </w:p>
        </w:tc>
      </w:tr>
      <w:tr w:rsidR="00D83DA5" w:rsidRPr="00D83DA5" w14:paraId="442D71E6" w14:textId="77777777" w:rsidTr="00213106">
        <w:trPr>
          <w:trHeight w:val="4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3B3C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462CF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16 01 13*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F7BA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stabdžių skystis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E1C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210</w:t>
            </w:r>
          </w:p>
        </w:tc>
      </w:tr>
      <w:tr w:rsidR="00D83DA5" w:rsidRPr="00D83DA5" w14:paraId="0273D58A" w14:textId="77777777" w:rsidTr="00213106">
        <w:trPr>
          <w:trHeight w:val="4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75FE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697C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16 01 14*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980FC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aušinamieji skysčiai, kuriuose yra pavojingų cheminių medžiagų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3FA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15000</w:t>
            </w:r>
          </w:p>
        </w:tc>
      </w:tr>
      <w:tr w:rsidR="00D83DA5" w:rsidRPr="00D83DA5" w14:paraId="57C8314D" w14:textId="77777777" w:rsidTr="00225A4C">
        <w:trPr>
          <w:trHeight w:val="1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BEB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83312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 01 21*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C1A0C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kitos atliekos, kuriose yra gyvsidabrio (termometrai)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E0166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120</w:t>
            </w:r>
          </w:p>
        </w:tc>
      </w:tr>
      <w:tr w:rsidR="00D83DA5" w:rsidRPr="00D83DA5" w14:paraId="09EBD186" w14:textId="77777777" w:rsidTr="00225A4C">
        <w:trPr>
          <w:trHeight w:val="1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8468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707BA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08 01 11*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0647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dažų ir lako, kuriuose yra organinių tirpiklių ar kitų pavojingų cheminių medžiagų, atliekos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8A7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902040</w:t>
            </w:r>
          </w:p>
        </w:tc>
      </w:tr>
      <w:tr w:rsidR="00D83DA5" w:rsidRPr="00D83DA5" w14:paraId="139788A0" w14:textId="77777777" w:rsidTr="00225A4C">
        <w:trPr>
          <w:trHeight w:val="4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1B07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A905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08 01 21*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05E7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dažų ar lakų nuėmiklių atliekos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63DA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83DA5" w:rsidRPr="00D83DA5" w14:paraId="59EA4D9E" w14:textId="77777777" w:rsidTr="00225A4C">
        <w:trPr>
          <w:trHeight w:val="70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213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41293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08 01 17*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951D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dažų ar lako šalinimo atliekos, kuriose yra organinių tirpiklių ar kitų pavojingų cheminių medžiagų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870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83DA5" w:rsidRPr="00D83DA5" w14:paraId="7E8EFE6D" w14:textId="77777777" w:rsidTr="00225A4C">
        <w:trPr>
          <w:trHeight w:val="4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08F1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D9C3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 01 27*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F2C1F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dažai, rašalas, klijai ir dervos, kuriuose yra pavojingų cheminių medžiagų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6D04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83DA5" w:rsidRPr="00D83DA5" w14:paraId="2C3160F3" w14:textId="77777777" w:rsidTr="00225A4C">
        <w:trPr>
          <w:trHeight w:val="2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3A2D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B0D1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15 01 10*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FB6C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pakuotės, kuriose yra pavojingų cheminių medžiagų likučių arba kurios yra jomis užterštos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4B8E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15000</w:t>
            </w:r>
          </w:p>
        </w:tc>
      </w:tr>
      <w:tr w:rsidR="00D83DA5" w:rsidRPr="00D83DA5" w14:paraId="3BC41A69" w14:textId="77777777" w:rsidTr="00225A4C">
        <w:trPr>
          <w:trHeight w:val="4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1265C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9A0B2" w14:textId="21AA04DD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  <w:r w:rsidR="00225A4C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 w:rsidRPr="00D83DA5">
              <w:rPr>
                <w:rFonts w:ascii="Calibri" w:eastAsia="Times New Roman" w:hAnsi="Calibri" w:cs="Calibri"/>
                <w:sz w:val="22"/>
                <w:szCs w:val="22"/>
              </w:rPr>
              <w:t>01</w:t>
            </w:r>
            <w:r w:rsidR="00225A4C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 w:rsidRPr="00D83DA5">
              <w:rPr>
                <w:rFonts w:ascii="Calibri" w:eastAsia="Times New Roman" w:hAnsi="Calibri" w:cs="Calibri"/>
                <w:sz w:val="22"/>
                <w:szCs w:val="22"/>
              </w:rPr>
              <w:t>11*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6772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metalinės pakuotės, įskaitant suslėgto oro talpyklas, kuriose yra pavojingųjų kietų poringų rišamųjų medžiagų (pvz., asbesto)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C64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24000</w:t>
            </w:r>
          </w:p>
        </w:tc>
      </w:tr>
      <w:tr w:rsidR="00D83DA5" w:rsidRPr="00D83DA5" w14:paraId="189DAD4B" w14:textId="77777777" w:rsidTr="00225A4C">
        <w:trPr>
          <w:trHeight w:val="3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603B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94797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 01 29*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C4A0A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plovikliai, kuriuose yra pavojingų cheminių medžiagų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47D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200</w:t>
            </w:r>
          </w:p>
        </w:tc>
      </w:tr>
      <w:tr w:rsidR="00D83DA5" w:rsidRPr="00D83DA5" w14:paraId="44776A70" w14:textId="77777777" w:rsidTr="00213106">
        <w:trPr>
          <w:trHeight w:val="4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DD3D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49E6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 01 15*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E5B71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šarmai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6DF7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150</w:t>
            </w:r>
          </w:p>
        </w:tc>
      </w:tr>
      <w:tr w:rsidR="00D83DA5" w:rsidRPr="00D83DA5" w14:paraId="634B2D2F" w14:textId="77777777" w:rsidTr="00213106">
        <w:trPr>
          <w:trHeight w:val="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B29D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378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 01 14*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441B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rūgštys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A8A2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150</w:t>
            </w:r>
          </w:p>
        </w:tc>
      </w:tr>
      <w:tr w:rsidR="00D83DA5" w:rsidRPr="00D83DA5" w14:paraId="0D184B42" w14:textId="77777777" w:rsidTr="00213106">
        <w:trPr>
          <w:trHeight w:val="23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15836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1FE4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 01 13*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51B3A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tirpikliai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85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150</w:t>
            </w:r>
          </w:p>
        </w:tc>
      </w:tr>
      <w:tr w:rsidR="00D83DA5" w:rsidRPr="00D83DA5" w14:paraId="37416114" w14:textId="77777777" w:rsidTr="00213106">
        <w:trPr>
          <w:trHeight w:val="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BDACC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5C14D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16 02 15*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5ABF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pavojingos sudedamosios dalys, išimtos iš nebenaudojamos įrangos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32D2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600</w:t>
            </w:r>
          </w:p>
        </w:tc>
      </w:tr>
      <w:tr w:rsidR="00D83DA5" w:rsidRPr="00D83DA5" w14:paraId="435DC255" w14:textId="77777777" w:rsidTr="00213106">
        <w:trPr>
          <w:trHeight w:val="22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61E58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70D41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16 01 21*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4570C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pavojingos sudedamosios dalys, nenurodytos 16 01 07–16 01 11, 16 01 13–16 01 14 ir 16 01 23–16 01 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C386E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80</w:t>
            </w:r>
          </w:p>
        </w:tc>
      </w:tr>
      <w:tr w:rsidR="00D83DA5" w:rsidRPr="00D83DA5" w14:paraId="20C86E0C" w14:textId="77777777" w:rsidTr="00213106">
        <w:trPr>
          <w:trHeight w:val="70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4FFB5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-55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2B1E0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15 02 02*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EA03D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55"/>
              <w:textAlignment w:val="baseline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D83DA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absorbentai, filtrų medžiagos (įskaitant kitaip neapibrėžtus tepalų filtrus), pašluostės, apsauginiai drabužiai, užteršti pavojingomis cheminėmis medžiagomis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61109" w14:textId="77777777" w:rsidR="00D83DA5" w:rsidRPr="00D83DA5" w:rsidRDefault="00D83DA5" w:rsidP="00213106">
            <w:pPr>
              <w:suppressAutoHyphens/>
              <w:autoSpaceDN w:val="0"/>
              <w:spacing w:after="0" w:line="240" w:lineRule="auto"/>
              <w:ind w:right="38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83D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300</w:t>
            </w:r>
          </w:p>
        </w:tc>
      </w:tr>
    </w:tbl>
    <w:p w14:paraId="44328BCA" w14:textId="77777777" w:rsidR="00D83DA5" w:rsidRPr="00D83DA5" w:rsidRDefault="00D83DA5" w:rsidP="00D83DA5">
      <w:pPr>
        <w:autoSpaceDN w:val="0"/>
        <w:spacing w:after="0" w:line="240" w:lineRule="auto"/>
        <w:ind w:right="140"/>
        <w:jc w:val="both"/>
        <w:rPr>
          <w:rFonts w:ascii="Calibri" w:eastAsia="Calibri" w:hAnsi="Calibri" w:cs="Calibri"/>
          <w:i/>
          <w:iCs/>
          <w:sz w:val="22"/>
          <w:szCs w:val="22"/>
          <w:lang w:eastAsia="ar-SA"/>
        </w:rPr>
      </w:pPr>
      <w:r w:rsidRPr="00D83DA5">
        <w:rPr>
          <w:rFonts w:ascii="Calibri" w:eastAsia="Times New Roman" w:hAnsi="Calibri" w:cs="Calibri"/>
          <w:i/>
          <w:iCs/>
          <w:sz w:val="22"/>
          <w:szCs w:val="22"/>
        </w:rPr>
        <w:t>*</w:t>
      </w:r>
      <w:r w:rsidRPr="00D83DA5">
        <w:rPr>
          <w:rFonts w:ascii="Calibri" w:eastAsia="Calibri" w:hAnsi="Calibri" w:cs="Calibri"/>
          <w:i/>
          <w:iCs/>
          <w:sz w:val="22"/>
          <w:szCs w:val="22"/>
          <w:lang w:eastAsia="ar-SA"/>
        </w:rPr>
        <w:t xml:space="preserve"> Pastaba. Lentelėje pateikiami tik numatomi (preliminarūs) atliekų kiekiai.</w:t>
      </w:r>
    </w:p>
    <w:p w14:paraId="62299E85" w14:textId="77777777" w:rsidR="00D83DA5" w:rsidRPr="00D83DA5" w:rsidRDefault="00D83DA5" w:rsidP="00D83DA5">
      <w:pPr>
        <w:autoSpaceDN w:val="0"/>
        <w:spacing w:after="0" w:line="240" w:lineRule="auto"/>
        <w:ind w:right="140"/>
        <w:jc w:val="both"/>
        <w:rPr>
          <w:rFonts w:ascii="Calibri" w:eastAsia="Calibri" w:hAnsi="Calibri" w:cs="Calibri"/>
          <w:sz w:val="22"/>
          <w:szCs w:val="22"/>
          <w:lang w:eastAsia="ar-SA"/>
        </w:rPr>
      </w:pPr>
    </w:p>
    <w:p w14:paraId="71B341DC" w14:textId="77777777" w:rsidR="00D83DA5" w:rsidRPr="00D83DA5" w:rsidRDefault="00D83DA5" w:rsidP="00D83DA5">
      <w:pPr>
        <w:autoSpaceDN w:val="0"/>
        <w:spacing w:after="0" w:line="240" w:lineRule="auto"/>
        <w:ind w:right="-1" w:firstLine="567"/>
        <w:jc w:val="both"/>
        <w:rPr>
          <w:rFonts w:ascii="Calibri" w:eastAsia="Calibri" w:hAnsi="Calibri" w:cs="Calibri"/>
          <w:sz w:val="22"/>
          <w:szCs w:val="22"/>
          <w:lang w:eastAsia="ar-SA"/>
        </w:rPr>
      </w:pPr>
      <w:r w:rsidRPr="00D83DA5">
        <w:rPr>
          <w:rFonts w:ascii="Calibri" w:eastAsia="Calibri" w:hAnsi="Calibri" w:cs="Calibri"/>
          <w:sz w:val="22"/>
          <w:szCs w:val="22"/>
          <w:lang w:eastAsia="ar-SA"/>
        </w:rPr>
        <w:t>4. Paslaugos bus užsakomos pagal faktinį Pirkėjo poreikį</w:t>
      </w:r>
      <w:bookmarkEnd w:id="2"/>
      <w:r w:rsidRPr="00D83DA5">
        <w:rPr>
          <w:rFonts w:ascii="Calibri" w:eastAsia="Calibri" w:hAnsi="Calibri" w:cs="Calibri"/>
          <w:sz w:val="22"/>
          <w:szCs w:val="22"/>
          <w:lang w:eastAsia="ar-SA"/>
        </w:rPr>
        <w:t>. Pirkėjas užsakymus dėl atliekų surinkimo, išvežimo ir sutvarkymo Tiekėjui teikia elektroniniu būdu (elektroniniu paštu).</w:t>
      </w:r>
    </w:p>
    <w:p w14:paraId="04F28432" w14:textId="77777777" w:rsidR="00D83DA5" w:rsidRPr="00D83DA5" w:rsidRDefault="00D83DA5" w:rsidP="00D83DA5">
      <w:pPr>
        <w:autoSpaceDN w:val="0"/>
        <w:spacing w:after="0" w:line="240" w:lineRule="auto"/>
        <w:ind w:right="-1" w:firstLine="567"/>
        <w:jc w:val="both"/>
        <w:rPr>
          <w:rFonts w:ascii="Calibri" w:eastAsia="Calibri" w:hAnsi="Calibri" w:cs="Calibri"/>
          <w:sz w:val="22"/>
          <w:szCs w:val="22"/>
          <w:lang w:eastAsia="ar-SA"/>
        </w:rPr>
      </w:pPr>
      <w:r w:rsidRPr="00D83DA5">
        <w:rPr>
          <w:rFonts w:ascii="Calibri" w:eastAsia="Calibri" w:hAnsi="Calibri" w:cs="Calibri"/>
          <w:sz w:val="22"/>
          <w:szCs w:val="22"/>
          <w:lang w:eastAsia="ar-SA"/>
        </w:rPr>
        <w:t>5. Tiekėjas, gavęs užsakymą el. paštu, privalo patvirtinti jo gavimą ir organizuoti atliekų surinkimą ir išvežimą iš DGASA ne vėliau kaip per 3 darbo dienas nuo užsakymo gavimo dienos.</w:t>
      </w:r>
    </w:p>
    <w:p w14:paraId="66C61B99" w14:textId="5B9E8EA4" w:rsidR="00D83DA5" w:rsidRPr="00D83DA5" w:rsidRDefault="00D83DA5" w:rsidP="00D83DA5">
      <w:pPr>
        <w:autoSpaceDN w:val="0"/>
        <w:spacing w:after="0" w:line="240" w:lineRule="auto"/>
        <w:ind w:right="-1" w:firstLine="567"/>
        <w:jc w:val="both"/>
        <w:rPr>
          <w:rFonts w:ascii="Calibri" w:eastAsia="Calibri" w:hAnsi="Calibri" w:cs="Calibri"/>
          <w:sz w:val="22"/>
          <w:szCs w:val="22"/>
          <w:lang w:eastAsia="ar-SA"/>
        </w:rPr>
      </w:pPr>
      <w:r w:rsidRPr="00D83DA5">
        <w:rPr>
          <w:rFonts w:ascii="Calibri" w:eastAsia="Calibri" w:hAnsi="Calibri" w:cs="Calibri"/>
          <w:sz w:val="22"/>
          <w:szCs w:val="22"/>
          <w:lang w:eastAsia="ar-SA"/>
        </w:rPr>
        <w:t>6. Talpas, skirtas pavojingųjų atliekų surinkimui ir laikymui DGASA pristato Tiekėjas. Talpos į DGASA pristatomos ne vėliau kaip per 3 d. d. nuo Sutarties įsigaliojimo dienos. Reikalingas talpų kiekis kiekvienai DGASA yra suderinamas atskirai su P</w:t>
      </w:r>
      <w:r w:rsidR="00393593">
        <w:rPr>
          <w:rFonts w:ascii="Calibri" w:eastAsia="Calibri" w:hAnsi="Calibri" w:cs="Calibri"/>
          <w:sz w:val="22"/>
          <w:szCs w:val="22"/>
          <w:lang w:eastAsia="ar-SA"/>
        </w:rPr>
        <w:t>irkėju</w:t>
      </w:r>
      <w:r w:rsidRPr="00D83DA5">
        <w:rPr>
          <w:rFonts w:ascii="Calibri" w:eastAsia="Calibri" w:hAnsi="Calibri" w:cs="Calibri"/>
          <w:sz w:val="22"/>
          <w:szCs w:val="22"/>
          <w:lang w:eastAsia="ar-SA"/>
        </w:rPr>
        <w:t>.</w:t>
      </w:r>
    </w:p>
    <w:p w14:paraId="591DA794" w14:textId="77777777" w:rsidR="00D83DA5" w:rsidRPr="00D83DA5" w:rsidRDefault="00D83DA5" w:rsidP="00D83DA5">
      <w:pPr>
        <w:pStyle w:val="Sraopastraipa"/>
        <w:spacing w:after="0" w:line="240" w:lineRule="auto"/>
        <w:ind w:left="0" w:firstLine="720"/>
        <w:jc w:val="both"/>
        <w:rPr>
          <w:rFonts w:ascii="Calibri" w:hAnsi="Calibri" w:cs="Calibri"/>
        </w:rPr>
      </w:pPr>
    </w:p>
    <w:p w14:paraId="61B2C14A" w14:textId="77777777" w:rsidR="00D83DA5" w:rsidRPr="00D83DA5" w:rsidRDefault="00D83DA5" w:rsidP="00D83DA5">
      <w:pPr>
        <w:pStyle w:val="Sraopastraipa"/>
        <w:spacing w:after="0" w:line="240" w:lineRule="auto"/>
        <w:ind w:left="0" w:firstLine="720"/>
        <w:jc w:val="both"/>
        <w:rPr>
          <w:rFonts w:ascii="Calibri" w:hAnsi="Calibri" w:cs="Calibri"/>
        </w:rPr>
      </w:pPr>
    </w:p>
    <w:p w14:paraId="3F0A7398" w14:textId="41CFB6F0" w:rsidR="00E774C9" w:rsidRPr="00D83DA5" w:rsidRDefault="00D83DA5" w:rsidP="00D83DA5">
      <w:pPr>
        <w:jc w:val="center"/>
        <w:rPr>
          <w:rFonts w:ascii="Calibri" w:hAnsi="Calibri" w:cs="Calibri"/>
          <w:sz w:val="22"/>
          <w:szCs w:val="22"/>
        </w:rPr>
      </w:pPr>
      <w:r w:rsidRPr="00D83DA5">
        <w:rPr>
          <w:rFonts w:ascii="Calibri" w:hAnsi="Calibri" w:cs="Calibri"/>
          <w:smallCaps/>
          <w:sz w:val="22"/>
          <w:szCs w:val="22"/>
        </w:rPr>
        <w:t>______________</w:t>
      </w:r>
    </w:p>
    <w:sectPr w:rsidR="00E774C9" w:rsidRPr="00D83DA5" w:rsidSect="00D83DA5">
      <w:headerReference w:type="default" r:id="rId6"/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06141" w14:textId="77777777" w:rsidR="00785FA2" w:rsidRDefault="00785FA2" w:rsidP="00D83DA5">
      <w:pPr>
        <w:spacing w:after="0" w:line="240" w:lineRule="auto"/>
      </w:pPr>
      <w:r>
        <w:separator/>
      </w:r>
    </w:p>
  </w:endnote>
  <w:endnote w:type="continuationSeparator" w:id="0">
    <w:p w14:paraId="5777F36A" w14:textId="77777777" w:rsidR="00785FA2" w:rsidRDefault="00785FA2" w:rsidP="00D83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6669" w14:textId="77777777" w:rsidR="00785FA2" w:rsidRDefault="00785FA2" w:rsidP="00D83DA5">
      <w:pPr>
        <w:spacing w:after="0" w:line="240" w:lineRule="auto"/>
      </w:pPr>
      <w:r>
        <w:separator/>
      </w:r>
    </w:p>
  </w:footnote>
  <w:footnote w:type="continuationSeparator" w:id="0">
    <w:p w14:paraId="494A3E23" w14:textId="77777777" w:rsidR="00785FA2" w:rsidRDefault="00785FA2" w:rsidP="00D83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0"/>
        <w:szCs w:val="20"/>
      </w:rPr>
      <w:id w:val="2001155436"/>
      <w:docPartObj>
        <w:docPartGallery w:val="Page Numbers (Top of Page)"/>
        <w:docPartUnique/>
      </w:docPartObj>
    </w:sdtPr>
    <w:sdtContent>
      <w:p w14:paraId="385D5BFB" w14:textId="61EF445D" w:rsidR="00D83DA5" w:rsidRPr="00D83DA5" w:rsidRDefault="00D83DA5" w:rsidP="00D83DA5">
        <w:pPr>
          <w:pStyle w:val="Antrats"/>
          <w:jc w:val="center"/>
          <w:rPr>
            <w:rFonts w:ascii="Calibri" w:hAnsi="Calibri" w:cs="Calibri"/>
            <w:sz w:val="20"/>
            <w:szCs w:val="20"/>
          </w:rPr>
        </w:pPr>
        <w:r w:rsidRPr="00D83DA5">
          <w:rPr>
            <w:rFonts w:ascii="Calibri" w:hAnsi="Calibri" w:cs="Calibri"/>
            <w:sz w:val="20"/>
            <w:szCs w:val="20"/>
          </w:rPr>
          <w:fldChar w:fldCharType="begin"/>
        </w:r>
        <w:r w:rsidRPr="00D83DA5">
          <w:rPr>
            <w:rFonts w:ascii="Calibri" w:hAnsi="Calibri" w:cs="Calibri"/>
            <w:sz w:val="20"/>
            <w:szCs w:val="20"/>
          </w:rPr>
          <w:instrText>PAGE   \* MERGEFORMAT</w:instrText>
        </w:r>
        <w:r w:rsidRPr="00D83DA5">
          <w:rPr>
            <w:rFonts w:ascii="Calibri" w:hAnsi="Calibri" w:cs="Calibri"/>
            <w:sz w:val="20"/>
            <w:szCs w:val="20"/>
          </w:rPr>
          <w:fldChar w:fldCharType="separate"/>
        </w:r>
        <w:r w:rsidRPr="00D83DA5">
          <w:rPr>
            <w:rFonts w:ascii="Calibri" w:hAnsi="Calibri" w:cs="Calibri"/>
            <w:sz w:val="20"/>
            <w:szCs w:val="20"/>
          </w:rPr>
          <w:t>2</w:t>
        </w:r>
        <w:r w:rsidRPr="00D83DA5">
          <w:rPr>
            <w:rFonts w:ascii="Calibri" w:hAnsi="Calibri" w:cs="Calibri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A5"/>
    <w:rsid w:val="001500F1"/>
    <w:rsid w:val="00225A4C"/>
    <w:rsid w:val="00233603"/>
    <w:rsid w:val="003422E4"/>
    <w:rsid w:val="00393593"/>
    <w:rsid w:val="00577083"/>
    <w:rsid w:val="00646B65"/>
    <w:rsid w:val="007163BD"/>
    <w:rsid w:val="00785FA2"/>
    <w:rsid w:val="00841622"/>
    <w:rsid w:val="00902D0F"/>
    <w:rsid w:val="00D83DA5"/>
    <w:rsid w:val="00DF50EE"/>
    <w:rsid w:val="00E774C9"/>
    <w:rsid w:val="00F9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D4F6"/>
  <w15:chartTrackingRefBased/>
  <w15:docId w15:val="{254981F0-6C6D-4B67-ABD2-F011F562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3DA5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83D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83D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83DA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83DA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83DA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83DA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83DA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83DA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83DA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83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83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83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83DA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83DA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83DA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83DA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83DA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83DA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83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83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83DA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83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83DA5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83DA5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D83DA5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83DA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83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83DA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83DA5"/>
    <w:rPr>
      <w:b/>
      <w:bCs/>
      <w:smallCaps/>
      <w:color w:val="0F4761" w:themeColor="accent1" w:themeShade="BF"/>
      <w:spacing w:val="5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83DA5"/>
  </w:style>
  <w:style w:type="paragraph" w:styleId="Komentarotekstas">
    <w:name w:val="annotation text"/>
    <w:basedOn w:val="prastasis"/>
    <w:link w:val="KomentarotekstasDiagrama"/>
    <w:uiPriority w:val="99"/>
    <w:unhideWhenUsed/>
    <w:rsid w:val="00D83DA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83DA5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83DA5"/>
    <w:rPr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D83D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83DA5"/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83D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83DA5"/>
    <w:rPr>
      <w:rFonts w:eastAsiaTheme="minorEastAsia"/>
      <w:kern w:val="0"/>
      <w:sz w:val="21"/>
      <w:szCs w:val="21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451</Words>
  <Characters>3207</Characters>
  <Application>Microsoft Office Word</Application>
  <DocSecurity>0</DocSecurity>
  <Lines>57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Mikalauskienė</dc:creator>
  <cp:keywords/>
  <dc:description/>
  <cp:lastModifiedBy>Jurgita Mikalauskienė</cp:lastModifiedBy>
  <cp:revision>3</cp:revision>
  <dcterms:created xsi:type="dcterms:W3CDTF">2026-09-06T08:51:00Z</dcterms:created>
  <dcterms:modified xsi:type="dcterms:W3CDTF">2026-09-14T08:31:00Z</dcterms:modified>
</cp:coreProperties>
</file>