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EA0D4" w14:textId="77777777" w:rsidR="00F9294D" w:rsidRPr="00F9294D" w:rsidRDefault="00F9294D" w:rsidP="00F9294D">
      <w:pPr>
        <w:ind w:left="5954"/>
        <w:jc w:val="center"/>
        <w:rPr>
          <w:rFonts w:ascii="Times New Roman" w:hAnsi="Times New Roman" w:cs="Times New Roman"/>
          <w:b/>
          <w:sz w:val="24"/>
          <w:szCs w:val="24"/>
        </w:rPr>
      </w:pPr>
      <w:r w:rsidRPr="00F9294D">
        <w:rPr>
          <w:rFonts w:ascii="Times New Roman" w:hAnsi="Times New Roman" w:cs="Times New Roman"/>
          <w:b/>
          <w:bCs/>
          <w:sz w:val="24"/>
          <w:szCs w:val="24"/>
          <w:lang w:val="en-US"/>
        </w:rPr>
        <w:t>S</w:t>
      </w:r>
      <w:r w:rsidRPr="00F9294D">
        <w:rPr>
          <w:rFonts w:ascii="Times New Roman" w:hAnsi="Times New Roman" w:cs="Times New Roman"/>
          <w:b/>
          <w:sz w:val="24"/>
          <w:szCs w:val="24"/>
          <w:lang w:val="en-US"/>
        </w:rPr>
        <w:t>ąlygų priedas Nr. 3</w:t>
      </w:r>
    </w:p>
    <w:p w14:paraId="493B18D1" w14:textId="5CA9FE40" w:rsidR="008318C5" w:rsidRDefault="008318C5" w:rsidP="008318C5">
      <w:pPr>
        <w:spacing w:after="0" w:line="240" w:lineRule="auto"/>
        <w:jc w:val="center"/>
        <w:rPr>
          <w:rFonts w:ascii="Times New Roman" w:eastAsia="Times New Roman" w:hAnsi="Times New Roman" w:cs="Times New Roman"/>
          <w:b/>
          <w:sz w:val="24"/>
          <w:szCs w:val="24"/>
          <w:lang w:eastAsia="lt-LT"/>
        </w:rPr>
      </w:pPr>
      <w:r w:rsidRPr="008318C5">
        <w:rPr>
          <w:rFonts w:ascii="Times New Roman" w:eastAsia="Times New Roman" w:hAnsi="Times New Roman" w:cs="Times New Roman"/>
          <w:b/>
          <w:sz w:val="24"/>
          <w:szCs w:val="24"/>
          <w:lang w:eastAsia="lt-LT"/>
        </w:rPr>
        <w:t>P</w:t>
      </w:r>
      <w:r w:rsidR="005B7B49">
        <w:rPr>
          <w:rFonts w:ascii="Times New Roman" w:eastAsia="Times New Roman" w:hAnsi="Times New Roman" w:cs="Times New Roman"/>
          <w:b/>
          <w:sz w:val="24"/>
          <w:szCs w:val="24"/>
          <w:lang w:eastAsia="lt-LT"/>
        </w:rPr>
        <w:t>REKIŲ</w:t>
      </w:r>
      <w:r w:rsidR="00692973">
        <w:rPr>
          <w:rFonts w:ascii="Times New Roman" w:eastAsia="Times New Roman" w:hAnsi="Times New Roman" w:cs="Times New Roman"/>
          <w:b/>
          <w:sz w:val="24"/>
          <w:szCs w:val="24"/>
          <w:lang w:eastAsia="lt-LT"/>
        </w:rPr>
        <w:t xml:space="preserve"> VIEŠOJO</w:t>
      </w:r>
      <w:r w:rsidRPr="008318C5">
        <w:rPr>
          <w:rFonts w:ascii="Times New Roman" w:eastAsia="Times New Roman" w:hAnsi="Times New Roman" w:cs="Times New Roman"/>
          <w:b/>
          <w:sz w:val="24"/>
          <w:szCs w:val="24"/>
          <w:lang w:eastAsia="lt-LT"/>
        </w:rPr>
        <w:t xml:space="preserve"> PIRKIMO-PARDAVIMO SUTARTIS</w:t>
      </w:r>
    </w:p>
    <w:p w14:paraId="2ACC00AA" w14:textId="77777777" w:rsidR="00692973" w:rsidRPr="008318C5" w:rsidRDefault="00692973" w:rsidP="008318C5">
      <w:pPr>
        <w:spacing w:after="0" w:line="240" w:lineRule="auto"/>
        <w:jc w:val="center"/>
        <w:rPr>
          <w:rFonts w:ascii="Times New Roman" w:eastAsia="Times New Roman" w:hAnsi="Times New Roman" w:cs="Times New Roman"/>
          <w:b/>
          <w:sz w:val="24"/>
          <w:szCs w:val="24"/>
          <w:lang w:eastAsia="lt-LT"/>
        </w:rPr>
      </w:pPr>
    </w:p>
    <w:p w14:paraId="7B33DF6A" w14:textId="228D4340" w:rsidR="008318C5" w:rsidRPr="006240BB" w:rsidRDefault="00692973">
      <w:pPr>
        <w:spacing w:after="0" w:line="240" w:lineRule="auto"/>
        <w:jc w:val="center"/>
        <w:rPr>
          <w:rFonts w:ascii="Times New Roman" w:eastAsia="Times New Roman" w:hAnsi="Times New Roman" w:cs="Times New Roman"/>
          <w:b/>
          <w:color w:val="000000"/>
          <w:sz w:val="24"/>
          <w:szCs w:val="24"/>
          <w:lang w:eastAsia="lt-LT"/>
        </w:rPr>
      </w:pPr>
      <w:r w:rsidRPr="00692973">
        <w:rPr>
          <w:rFonts w:ascii="Times New Roman" w:eastAsia="Times New Roman" w:hAnsi="Times New Roman" w:cs="Times New Roman"/>
          <w:b/>
          <w:color w:val="000000"/>
          <w:sz w:val="24"/>
          <w:szCs w:val="24"/>
          <w:lang w:eastAsia="lt-LT"/>
        </w:rPr>
        <w:t>I.</w:t>
      </w:r>
      <w:r>
        <w:rPr>
          <w:rFonts w:ascii="Times New Roman" w:eastAsia="Times New Roman" w:hAnsi="Times New Roman" w:cs="Times New Roman"/>
          <w:b/>
          <w:color w:val="000000"/>
          <w:sz w:val="24"/>
          <w:szCs w:val="24"/>
          <w:lang w:eastAsia="lt-LT"/>
        </w:rPr>
        <w:t xml:space="preserve"> </w:t>
      </w:r>
      <w:r w:rsidR="008318C5" w:rsidRPr="006240BB">
        <w:rPr>
          <w:rFonts w:ascii="Times New Roman" w:eastAsia="Times New Roman" w:hAnsi="Times New Roman" w:cs="Times New Roman"/>
          <w:b/>
          <w:color w:val="000000"/>
          <w:sz w:val="24"/>
          <w:szCs w:val="24"/>
          <w:lang w:eastAsia="lt-LT"/>
        </w:rPr>
        <w:t>SPECIALIOJI DALIS</w:t>
      </w:r>
    </w:p>
    <w:p w14:paraId="100EEF61" w14:textId="77777777" w:rsidR="008318C5" w:rsidRPr="008318C5" w:rsidRDefault="008318C5" w:rsidP="008318C5">
      <w:pPr>
        <w:spacing w:after="0" w:line="240" w:lineRule="auto"/>
        <w:rPr>
          <w:rFonts w:ascii="Times New Roman" w:eastAsia="Times New Roman" w:hAnsi="Times New Roman" w:cs="Times New Roman"/>
          <w:lang w:eastAsia="lt-LT"/>
        </w:rPr>
      </w:pPr>
    </w:p>
    <w:p w14:paraId="2802181C" w14:textId="5CF34790" w:rsidR="003A5B4E" w:rsidRDefault="00AE6726" w:rsidP="00AE6726">
      <w:pPr>
        <w:ind w:left="2880" w:firstLine="720"/>
        <w:jc w:val="both"/>
        <w:rPr>
          <w:rFonts w:ascii="Times New Roman" w:eastAsia="Times New Roman" w:hAnsi="Times New Roman" w:cs="Times New Roman"/>
          <w:color w:val="000000"/>
          <w:sz w:val="24"/>
          <w:szCs w:val="24"/>
          <w:lang w:eastAsia="lt-LT"/>
        </w:rPr>
      </w:pPr>
      <w:r w:rsidRPr="00AE6726">
        <w:rPr>
          <w:rFonts w:ascii="Times New Roman" w:hAnsi="Times New Roman" w:cs="Times New Roman"/>
          <w:sz w:val="24"/>
          <w:szCs w:val="24"/>
        </w:rPr>
        <w:t>202</w:t>
      </w:r>
      <w:r w:rsidR="00F9294D">
        <w:rPr>
          <w:rFonts w:ascii="Times New Roman" w:hAnsi="Times New Roman" w:cs="Times New Roman"/>
          <w:sz w:val="24"/>
          <w:szCs w:val="24"/>
        </w:rPr>
        <w:t>6</w:t>
      </w:r>
      <w:r w:rsidRPr="00AE6726">
        <w:rPr>
          <w:rFonts w:ascii="Times New Roman" w:hAnsi="Times New Roman" w:cs="Times New Roman"/>
          <w:sz w:val="24"/>
          <w:szCs w:val="24"/>
        </w:rPr>
        <w:t xml:space="preserve"> m.                       d. </w:t>
      </w:r>
      <w:r w:rsidR="00692973" w:rsidRPr="00AE6726">
        <w:rPr>
          <w:rFonts w:ascii="Times New Roman" w:eastAsia="Times New Roman" w:hAnsi="Times New Roman" w:cs="Times New Roman"/>
          <w:color w:val="000000"/>
          <w:sz w:val="24"/>
          <w:szCs w:val="24"/>
          <w:lang w:eastAsia="lt-LT"/>
        </w:rPr>
        <w:t xml:space="preserve"> Nr. </w:t>
      </w:r>
    </w:p>
    <w:p w14:paraId="7C0D44D6" w14:textId="4079EEE9" w:rsidR="00F9294D" w:rsidRPr="00AE6726" w:rsidRDefault="00F9294D" w:rsidP="00F9294D">
      <w:pPr>
        <w:ind w:left="2880" w:firstLine="720"/>
        <w:rPr>
          <w:rFonts w:ascii="Times New Roman" w:hAnsi="Times New Roman" w:cs="Times New Roman"/>
          <w:sz w:val="24"/>
          <w:szCs w:val="24"/>
        </w:rPr>
      </w:pPr>
      <w:r>
        <w:rPr>
          <w:rFonts w:ascii="Times New Roman" w:eastAsia="Times New Roman" w:hAnsi="Times New Roman" w:cs="Times New Roman"/>
          <w:color w:val="000000"/>
          <w:sz w:val="24"/>
          <w:szCs w:val="24"/>
          <w:lang w:eastAsia="lt-LT"/>
        </w:rPr>
        <w:t xml:space="preserve">                Vilnius</w:t>
      </w:r>
    </w:p>
    <w:p w14:paraId="50645250" w14:textId="704A665F" w:rsidR="008318C5" w:rsidRPr="008318C5" w:rsidRDefault="001F5BFC" w:rsidP="008318C5">
      <w:pPr>
        <w:spacing w:after="0" w:line="240" w:lineRule="auto"/>
        <w:ind w:firstLine="1296"/>
        <w:jc w:val="both"/>
        <w:rPr>
          <w:rFonts w:ascii="Times New Roman" w:eastAsia="Times New Roman" w:hAnsi="Times New Roman" w:cs="Times New Roman"/>
          <w:sz w:val="24"/>
          <w:szCs w:val="24"/>
          <w:lang w:eastAsia="lt-LT"/>
        </w:rPr>
      </w:pPr>
      <w:r w:rsidRPr="001F5BFC">
        <w:rPr>
          <w:rFonts w:ascii="Times New Roman" w:hAnsi="Times New Roman" w:cs="Times New Roman"/>
          <w:b/>
          <w:sz w:val="24"/>
          <w:szCs w:val="24"/>
        </w:rPr>
        <w:t>Lietuvos kariuomenės Mokymo ir doktrinų valdybos vadovybė</w:t>
      </w:r>
      <w:r w:rsidRPr="001F5BFC">
        <w:rPr>
          <w:rFonts w:ascii="Times New Roman" w:hAnsi="Times New Roman" w:cs="Times New Roman"/>
          <w:sz w:val="24"/>
          <w:szCs w:val="24"/>
        </w:rPr>
        <w:t xml:space="preserve"> (į. k. 305665131, adresas Viršuliškių g. 36, Vilnius), atstovaujama </w:t>
      </w:r>
      <w:r>
        <w:rPr>
          <w:rFonts w:ascii="Times New Roman" w:hAnsi="Times New Roman" w:cs="Times New Roman"/>
          <w:sz w:val="24"/>
          <w:szCs w:val="24"/>
        </w:rPr>
        <w:t>vado</w:t>
      </w:r>
      <w:r w:rsidR="005B7B49">
        <w:rPr>
          <w:rFonts w:ascii="Times New Roman" w:hAnsi="Times New Roman" w:cs="Times New Roman"/>
          <w:sz w:val="24"/>
          <w:szCs w:val="24"/>
        </w:rPr>
        <w:t xml:space="preserve"> </w:t>
      </w:r>
      <w:r>
        <w:rPr>
          <w:rFonts w:ascii="Times New Roman" w:hAnsi="Times New Roman" w:cs="Times New Roman"/>
          <w:sz w:val="24"/>
          <w:szCs w:val="24"/>
        </w:rPr>
        <w:t xml:space="preserve">gen. </w:t>
      </w:r>
      <w:r w:rsidR="005B7B49">
        <w:rPr>
          <w:rFonts w:ascii="Times New Roman" w:hAnsi="Times New Roman" w:cs="Times New Roman"/>
          <w:sz w:val="24"/>
          <w:szCs w:val="24"/>
        </w:rPr>
        <w:t xml:space="preserve">mjr. </w:t>
      </w:r>
      <w:r w:rsidR="00F9294D">
        <w:rPr>
          <w:rFonts w:ascii="Times New Roman" w:hAnsi="Times New Roman" w:cs="Times New Roman"/>
          <w:sz w:val="24"/>
          <w:szCs w:val="24"/>
        </w:rPr>
        <w:t>Žilvino Gaubio</w:t>
      </w:r>
      <w:r>
        <w:rPr>
          <w:rFonts w:ascii="Times New Roman" w:hAnsi="Times New Roman" w:cs="Times New Roman"/>
          <w:sz w:val="24"/>
          <w:szCs w:val="24"/>
        </w:rPr>
        <w:t xml:space="preserve"> </w:t>
      </w:r>
      <w:r w:rsidRPr="001F5BFC">
        <w:rPr>
          <w:rFonts w:ascii="Times New Roman" w:hAnsi="Times New Roman" w:cs="Times New Roman"/>
          <w:sz w:val="24"/>
          <w:szCs w:val="24"/>
        </w:rPr>
        <w:t>veikiančio pagal Lietuvos kariuomenės Mokymo ir doktrinų valdybos nuostatus</w:t>
      </w:r>
      <w:r w:rsidR="001238A5" w:rsidRPr="001F5BFC">
        <w:rPr>
          <w:rFonts w:ascii="Times New Roman" w:eastAsia="Times New Roman" w:hAnsi="Times New Roman" w:cs="Times New Roman"/>
          <w:sz w:val="24"/>
          <w:szCs w:val="24"/>
          <w:lang w:eastAsia="lt-LT"/>
        </w:rPr>
        <w:t xml:space="preserve"> </w:t>
      </w:r>
      <w:r w:rsidR="001238A5" w:rsidRPr="001238A5">
        <w:rPr>
          <w:rFonts w:ascii="Times New Roman" w:eastAsia="Times New Roman" w:hAnsi="Times New Roman" w:cs="Times New Roman"/>
          <w:sz w:val="24"/>
          <w:szCs w:val="24"/>
          <w:lang w:eastAsia="lt-LT"/>
        </w:rPr>
        <w:t xml:space="preserve">(toliau – </w:t>
      </w:r>
      <w:r w:rsidR="001238A5" w:rsidRPr="001238A5">
        <w:rPr>
          <w:rFonts w:ascii="Times New Roman" w:eastAsia="Times New Roman" w:hAnsi="Times New Roman" w:cs="Times New Roman"/>
          <w:b/>
          <w:sz w:val="24"/>
          <w:szCs w:val="24"/>
          <w:lang w:eastAsia="lt-LT"/>
        </w:rPr>
        <w:t>Pirkėjas</w:t>
      </w:r>
      <w:r w:rsidR="001238A5" w:rsidRPr="001238A5">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b/>
          <w:sz w:val="24"/>
          <w:szCs w:val="24"/>
          <w:lang w:eastAsia="lt-LT"/>
        </w:rPr>
        <w:t xml:space="preserve">, </w:t>
      </w:r>
      <w:r w:rsidR="003A5B4E" w:rsidRPr="003A5B4E">
        <w:rPr>
          <w:rFonts w:ascii="Times New Roman" w:eastAsia="Times New Roman" w:hAnsi="Times New Roman" w:cs="Times New Roman"/>
          <w:sz w:val="24"/>
          <w:szCs w:val="24"/>
          <w:lang w:eastAsia="lt-LT"/>
        </w:rPr>
        <w:t xml:space="preserve">ir </w:t>
      </w:r>
      <w:r w:rsidR="001238A5">
        <w:rPr>
          <w:rFonts w:ascii="Times New Roman" w:eastAsia="Times New Roman" w:hAnsi="Times New Roman" w:cs="Times New Roman"/>
          <w:b/>
          <w:sz w:val="24"/>
          <w:szCs w:val="24"/>
          <w:lang w:eastAsia="lt-LT"/>
        </w:rPr>
        <w:t xml:space="preserve">                       </w:t>
      </w:r>
      <w:r w:rsidR="0040525A">
        <w:rPr>
          <w:rFonts w:ascii="Times New Roman" w:hAnsi="Times New Roman" w:cs="Times New Roman"/>
          <w:sz w:val="24"/>
          <w:szCs w:val="24"/>
        </w:rPr>
        <w:t xml:space="preserve">, </w:t>
      </w:r>
      <w:r w:rsidR="001238A5">
        <w:rPr>
          <w:rFonts w:ascii="Times New Roman" w:hAnsi="Times New Roman" w:cs="Times New Roman"/>
          <w:sz w:val="24"/>
          <w:szCs w:val="24"/>
        </w:rPr>
        <w:t xml:space="preserve">juridinio asmens kodas                         </w:t>
      </w:r>
      <w:r w:rsidR="00F06392">
        <w:rPr>
          <w:rFonts w:ascii="Times New Roman" w:hAnsi="Times New Roman" w:cs="Times New Roman"/>
          <w:sz w:val="24"/>
          <w:szCs w:val="24"/>
        </w:rPr>
        <w:t>, atstov</w:t>
      </w:r>
      <w:r w:rsidR="001238A5">
        <w:rPr>
          <w:rFonts w:ascii="Times New Roman" w:hAnsi="Times New Roman" w:cs="Times New Roman"/>
          <w:sz w:val="24"/>
          <w:szCs w:val="24"/>
        </w:rPr>
        <w:t xml:space="preserve">aujama direktoriaus                                </w:t>
      </w:r>
      <w:r w:rsidR="003A5B4E" w:rsidRPr="003A5B4E">
        <w:rPr>
          <w:rFonts w:ascii="Times New Roman" w:eastAsia="Times New Roman" w:hAnsi="Times New Roman" w:cs="Times New Roman"/>
          <w:sz w:val="24"/>
          <w:szCs w:val="24"/>
          <w:lang w:eastAsia="lt-LT"/>
        </w:rPr>
        <w:t>, veikiančio pagal įmonės įstatus (toliau</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w:t>
      </w:r>
      <w:r w:rsidR="00692973">
        <w:rPr>
          <w:rFonts w:ascii="Times New Roman" w:eastAsia="Times New Roman" w:hAnsi="Times New Roman" w:cs="Times New Roman"/>
          <w:sz w:val="24"/>
          <w:szCs w:val="24"/>
          <w:lang w:eastAsia="lt-LT"/>
        </w:rPr>
        <w:t xml:space="preserve"> </w:t>
      </w:r>
      <w:r w:rsidR="00D15877">
        <w:rPr>
          <w:rFonts w:ascii="Times New Roman" w:eastAsia="Times New Roman" w:hAnsi="Times New Roman" w:cs="Times New Roman"/>
          <w:b/>
          <w:sz w:val="24"/>
          <w:szCs w:val="24"/>
          <w:lang w:eastAsia="lt-LT"/>
        </w:rPr>
        <w:t>Pardavėjas</w:t>
      </w:r>
      <w:r w:rsidR="003A5B4E" w:rsidRPr="003A5B4E">
        <w:rPr>
          <w:rFonts w:ascii="Times New Roman" w:eastAsia="Times New Roman" w:hAnsi="Times New Roman" w:cs="Times New Roman"/>
          <w:sz w:val="24"/>
          <w:szCs w:val="24"/>
          <w:lang w:eastAsia="lt-LT"/>
        </w:rPr>
        <w:t>), toliau kartu šioje paslaugų</w:t>
      </w:r>
      <w:r w:rsidR="00692973">
        <w:rPr>
          <w:rFonts w:ascii="Times New Roman" w:eastAsia="Times New Roman" w:hAnsi="Times New Roman" w:cs="Times New Roman"/>
          <w:sz w:val="24"/>
          <w:szCs w:val="24"/>
          <w:lang w:eastAsia="lt-LT"/>
        </w:rPr>
        <w:t xml:space="preserve"> viešojo</w:t>
      </w:r>
      <w:r w:rsidR="003A5B4E" w:rsidRPr="003A5B4E">
        <w:rPr>
          <w:rFonts w:ascii="Times New Roman" w:eastAsia="Times New Roman" w:hAnsi="Times New Roman" w:cs="Times New Roman"/>
          <w:sz w:val="24"/>
          <w:szCs w:val="24"/>
          <w:lang w:eastAsia="lt-LT"/>
        </w:rPr>
        <w:t xml:space="preserve"> pirkimo–pardavimo sutartyje vadinami </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Šalimis</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o kiekvienas atskirai</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Šalimi</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vadovaudamosi Lietuvos Respublikos viešųjų pirkimų įstatymu, sudarė šią paslaugų</w:t>
      </w:r>
      <w:r w:rsidR="00692973">
        <w:rPr>
          <w:rFonts w:ascii="Times New Roman" w:eastAsia="Times New Roman" w:hAnsi="Times New Roman" w:cs="Times New Roman"/>
          <w:sz w:val="24"/>
          <w:szCs w:val="24"/>
          <w:lang w:eastAsia="lt-LT"/>
        </w:rPr>
        <w:t xml:space="preserve"> viešojo</w:t>
      </w:r>
      <w:r w:rsidR="003A5B4E" w:rsidRPr="003A5B4E">
        <w:rPr>
          <w:rFonts w:ascii="Times New Roman" w:eastAsia="Times New Roman" w:hAnsi="Times New Roman" w:cs="Times New Roman"/>
          <w:sz w:val="24"/>
          <w:szCs w:val="24"/>
          <w:lang w:eastAsia="lt-LT"/>
        </w:rPr>
        <w:t xml:space="preserve"> pirkimo–pardavimo sutartį, toliau vadinam</w:t>
      </w:r>
      <w:r w:rsidR="00692973">
        <w:rPr>
          <w:rFonts w:ascii="Times New Roman" w:eastAsia="Times New Roman" w:hAnsi="Times New Roman" w:cs="Times New Roman"/>
          <w:sz w:val="24"/>
          <w:szCs w:val="24"/>
          <w:lang w:eastAsia="lt-LT"/>
        </w:rPr>
        <w:t>ą</w:t>
      </w:r>
      <w:r w:rsidR="003A5B4E" w:rsidRPr="003A5B4E">
        <w:rPr>
          <w:rFonts w:ascii="Times New Roman" w:eastAsia="Times New Roman" w:hAnsi="Times New Roman" w:cs="Times New Roman"/>
          <w:sz w:val="24"/>
          <w:szCs w:val="24"/>
          <w:lang w:eastAsia="lt-LT"/>
        </w:rPr>
        <w:t xml:space="preserve"> </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Sutartimi</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ir susitarė dėl toliau išvardytų sąlygų</w:t>
      </w:r>
      <w:r w:rsidR="00692973">
        <w:rPr>
          <w:rFonts w:ascii="Times New Roman" w:eastAsia="Times New Roman" w:hAnsi="Times New Roman" w:cs="Times New Roman"/>
          <w:sz w:val="24"/>
          <w:szCs w:val="24"/>
          <w:lang w:eastAsia="lt-LT"/>
        </w:rPr>
        <w:t>.</w:t>
      </w: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4"/>
        <w:gridCol w:w="4715"/>
      </w:tblGrid>
      <w:tr w:rsidR="0046273D" w:rsidRPr="0090048F" w14:paraId="1B3EA2B2" w14:textId="77777777">
        <w:tc>
          <w:tcPr>
            <w:tcW w:w="9639" w:type="dxa"/>
            <w:gridSpan w:val="2"/>
          </w:tcPr>
          <w:p w14:paraId="33B698F6" w14:textId="77777777" w:rsidR="0046273D" w:rsidRPr="00206189" w:rsidRDefault="0046273D" w:rsidP="00206189">
            <w:pPr>
              <w:spacing w:after="0" w:line="240" w:lineRule="auto"/>
              <w:jc w:val="both"/>
              <w:rPr>
                <w:rFonts w:ascii="Times New Roman" w:hAnsi="Times New Roman" w:cs="Times New Roman"/>
                <w:b/>
                <w:bCs/>
                <w:sz w:val="24"/>
                <w:szCs w:val="24"/>
                <w:lang w:eastAsia="lt-LT"/>
              </w:rPr>
            </w:pPr>
            <w:r w:rsidRPr="00206189">
              <w:rPr>
                <w:rFonts w:ascii="Times New Roman" w:hAnsi="Times New Roman" w:cs="Times New Roman"/>
                <w:b/>
                <w:bCs/>
                <w:sz w:val="24"/>
                <w:szCs w:val="24"/>
                <w:lang w:eastAsia="lt-LT"/>
              </w:rPr>
              <w:t>1. Sutarties objektas:</w:t>
            </w:r>
          </w:p>
          <w:p w14:paraId="7F16DD4B" w14:textId="672E4BB2" w:rsidR="0046273D" w:rsidRPr="00C03C97" w:rsidRDefault="0046273D" w:rsidP="003A5B4E">
            <w:pPr>
              <w:spacing w:after="0" w:line="240" w:lineRule="auto"/>
              <w:jc w:val="both"/>
              <w:rPr>
                <w:rFonts w:ascii="Times New Roman" w:eastAsia="Times New Roman" w:hAnsi="Times New Roman" w:cs="Times New Roman"/>
                <w:sz w:val="24"/>
                <w:szCs w:val="24"/>
                <w:lang w:eastAsia="lt-LT"/>
              </w:rPr>
            </w:pPr>
            <w:r w:rsidRPr="00206189">
              <w:rPr>
                <w:rFonts w:ascii="Times New Roman" w:hAnsi="Times New Roman" w:cs="Times New Roman"/>
                <w:b/>
                <w:bCs/>
                <w:sz w:val="24"/>
                <w:szCs w:val="24"/>
                <w:lang w:eastAsia="lt-LT"/>
              </w:rPr>
              <w:t xml:space="preserve">1.1. </w:t>
            </w:r>
            <w:r w:rsidR="00D15877">
              <w:rPr>
                <w:rFonts w:ascii="Times New Roman" w:eastAsia="Times New Roman" w:hAnsi="Times New Roman" w:cs="Times New Roman"/>
                <w:b/>
                <w:sz w:val="24"/>
                <w:szCs w:val="24"/>
                <w:lang w:eastAsia="lt-LT"/>
              </w:rPr>
              <w:t>Pardavėjas</w:t>
            </w:r>
            <w:r w:rsidR="00D15877" w:rsidRPr="003A5B4E">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 xml:space="preserve"> </w:t>
            </w:r>
            <w:r w:rsidR="00D15877" w:rsidRPr="00A015EF">
              <w:t xml:space="preserve"> </w:t>
            </w:r>
            <w:r w:rsidR="00D15877" w:rsidRPr="00D15877">
              <w:rPr>
                <w:rFonts w:ascii="Times New Roman" w:hAnsi="Times New Roman" w:cs="Times New Roman"/>
                <w:sz w:val="24"/>
                <w:szCs w:val="24"/>
              </w:rPr>
              <w:t>įsipareigoja parduoti ir pristatyti</w:t>
            </w:r>
            <w:r w:rsidR="003A5B4E" w:rsidRPr="003A5B4E">
              <w:rPr>
                <w:rFonts w:ascii="Times New Roman" w:eastAsia="Times New Roman" w:hAnsi="Times New Roman" w:cs="Times New Roman"/>
                <w:sz w:val="24"/>
                <w:szCs w:val="24"/>
                <w:lang w:eastAsia="lt-LT"/>
              </w:rPr>
              <w:t xml:space="preserve">, o </w:t>
            </w:r>
            <w:r w:rsidR="003A5B4E" w:rsidRPr="003A5B4E">
              <w:rPr>
                <w:rFonts w:ascii="Times New Roman" w:eastAsia="Times New Roman" w:hAnsi="Times New Roman" w:cs="Times New Roman"/>
                <w:b/>
                <w:sz w:val="24"/>
                <w:szCs w:val="24"/>
                <w:lang w:eastAsia="lt-LT"/>
              </w:rPr>
              <w:t>Pirkėjas</w:t>
            </w:r>
            <w:r w:rsidR="003A5B4E" w:rsidRPr="003A5B4E">
              <w:rPr>
                <w:rFonts w:ascii="Times New Roman" w:eastAsia="Times New Roman" w:hAnsi="Times New Roman" w:cs="Times New Roman"/>
                <w:sz w:val="24"/>
                <w:szCs w:val="24"/>
                <w:lang w:eastAsia="lt-LT"/>
              </w:rPr>
              <w:t xml:space="preserve"> perka</w:t>
            </w:r>
            <w:r w:rsidR="003A5B4E">
              <w:rPr>
                <w:rFonts w:ascii="Times New Roman" w:hAnsi="Times New Roman" w:cs="Times New Roman"/>
                <w:b/>
                <w:bCs/>
                <w:sz w:val="24"/>
                <w:szCs w:val="24"/>
                <w:lang w:eastAsia="lt-LT"/>
              </w:rPr>
              <w:t xml:space="preserve"> </w:t>
            </w:r>
            <w:r w:rsidR="003425AB" w:rsidRPr="003425AB">
              <w:rPr>
                <w:rFonts w:ascii="Times New Roman" w:hAnsi="Times New Roman" w:cs="Times New Roman"/>
                <w:sz w:val="24"/>
                <w:szCs w:val="24"/>
              </w:rPr>
              <w:t>Bepiločių orlaivių autonomin</w:t>
            </w:r>
            <w:r w:rsidR="003425AB">
              <w:rPr>
                <w:rFonts w:ascii="Times New Roman" w:hAnsi="Times New Roman" w:cs="Times New Roman"/>
                <w:sz w:val="24"/>
                <w:szCs w:val="24"/>
              </w:rPr>
              <w:t>ę</w:t>
            </w:r>
            <w:r w:rsidR="003425AB" w:rsidRPr="003425AB">
              <w:rPr>
                <w:rFonts w:ascii="Times New Roman" w:hAnsi="Times New Roman" w:cs="Times New Roman"/>
                <w:sz w:val="24"/>
                <w:szCs w:val="24"/>
              </w:rPr>
              <w:t xml:space="preserve"> valdymo sistem</w:t>
            </w:r>
            <w:r w:rsidR="003425AB">
              <w:rPr>
                <w:rFonts w:ascii="Times New Roman" w:hAnsi="Times New Roman" w:cs="Times New Roman"/>
                <w:sz w:val="24"/>
                <w:szCs w:val="24"/>
              </w:rPr>
              <w:t>ą</w:t>
            </w:r>
            <w:r w:rsidR="003425AB" w:rsidRPr="0062256C">
              <w:rPr>
                <w:rFonts w:ascii="Times New Roman" w:hAnsi="Times New Roman" w:cs="Times New Roman"/>
                <w:b/>
                <w:sz w:val="24"/>
                <w:szCs w:val="24"/>
              </w:rPr>
              <w:t xml:space="preserve"> </w:t>
            </w:r>
            <w:r w:rsidR="00F9294D" w:rsidRPr="00C03C97">
              <w:rPr>
                <w:rFonts w:ascii="Times New Roman" w:hAnsi="Times New Roman" w:cs="Times New Roman"/>
                <w:sz w:val="24"/>
                <w:szCs w:val="24"/>
              </w:rPr>
              <w:t xml:space="preserve"> </w:t>
            </w:r>
            <w:r w:rsidR="00C03C97" w:rsidRPr="00C03C97">
              <w:rPr>
                <w:rFonts w:ascii="Times New Roman" w:hAnsi="Times New Roman" w:cs="Times New Roman"/>
                <w:sz w:val="24"/>
                <w:szCs w:val="24"/>
              </w:rPr>
              <w:t xml:space="preserve">(toliau – </w:t>
            </w:r>
            <w:r w:rsidR="00C03C97" w:rsidRPr="00C03C97">
              <w:rPr>
                <w:rFonts w:ascii="Times New Roman" w:hAnsi="Times New Roman" w:cs="Times New Roman"/>
                <w:b/>
                <w:sz w:val="24"/>
                <w:szCs w:val="24"/>
              </w:rPr>
              <w:t>P</w:t>
            </w:r>
            <w:r w:rsidR="003425AB">
              <w:rPr>
                <w:rFonts w:ascii="Times New Roman" w:hAnsi="Times New Roman" w:cs="Times New Roman"/>
                <w:b/>
                <w:sz w:val="24"/>
                <w:szCs w:val="24"/>
              </w:rPr>
              <w:t>rekė</w:t>
            </w:r>
            <w:r w:rsidR="00CF3456">
              <w:rPr>
                <w:rFonts w:ascii="Times New Roman" w:hAnsi="Times New Roman" w:cs="Times New Roman"/>
                <w:b/>
                <w:sz w:val="24"/>
                <w:szCs w:val="24"/>
              </w:rPr>
              <w:t>s</w:t>
            </w:r>
            <w:r w:rsidR="00C03C97">
              <w:rPr>
                <w:rFonts w:ascii="Times New Roman" w:hAnsi="Times New Roman" w:cs="Times New Roman"/>
                <w:sz w:val="24"/>
                <w:szCs w:val="24"/>
              </w:rPr>
              <w:t>), atitinkančias Sutarties 2</w:t>
            </w:r>
            <w:r w:rsidR="00C03C97" w:rsidRPr="00C03C97">
              <w:rPr>
                <w:rFonts w:ascii="Times New Roman" w:hAnsi="Times New Roman" w:cs="Times New Roman"/>
                <w:sz w:val="24"/>
                <w:szCs w:val="24"/>
              </w:rPr>
              <w:t xml:space="preserve"> priede „</w:t>
            </w:r>
            <w:r w:rsidR="003425AB">
              <w:rPr>
                <w:rFonts w:ascii="Times New Roman" w:hAnsi="Times New Roman" w:cs="Times New Roman"/>
                <w:sz w:val="24"/>
                <w:szCs w:val="24"/>
              </w:rPr>
              <w:t>B</w:t>
            </w:r>
            <w:r w:rsidR="003425AB" w:rsidRPr="003425AB">
              <w:rPr>
                <w:rFonts w:ascii="Times New Roman" w:hAnsi="Times New Roman" w:cs="Times New Roman"/>
                <w:sz w:val="24"/>
                <w:szCs w:val="24"/>
              </w:rPr>
              <w:t>epiločių orlaivių autonominės valdymo sistemos</w:t>
            </w:r>
            <w:r w:rsidR="003425AB" w:rsidRPr="0062256C">
              <w:rPr>
                <w:rFonts w:ascii="Times New Roman" w:hAnsi="Times New Roman" w:cs="Times New Roman"/>
                <w:b/>
                <w:sz w:val="24"/>
                <w:szCs w:val="24"/>
              </w:rPr>
              <w:t xml:space="preserve"> </w:t>
            </w:r>
            <w:r w:rsidR="00F9294D">
              <w:rPr>
                <w:rFonts w:ascii="Times New Roman" w:hAnsi="Times New Roman" w:cs="Times New Roman"/>
                <w:sz w:val="24"/>
                <w:szCs w:val="24"/>
              </w:rPr>
              <w:t xml:space="preserve"> </w:t>
            </w:r>
            <w:r w:rsidR="00C03C97" w:rsidRPr="00C03C97">
              <w:rPr>
                <w:rFonts w:ascii="Times New Roman" w:hAnsi="Times New Roman" w:cs="Times New Roman"/>
                <w:sz w:val="24"/>
                <w:szCs w:val="24"/>
              </w:rPr>
              <w:t>tec</w:t>
            </w:r>
            <w:r w:rsidR="00C03C97">
              <w:rPr>
                <w:rFonts w:ascii="Times New Roman" w:hAnsi="Times New Roman" w:cs="Times New Roman"/>
                <w:sz w:val="24"/>
                <w:szCs w:val="24"/>
              </w:rPr>
              <w:t>hninė specifikacija“ (toliau – 2</w:t>
            </w:r>
            <w:r w:rsidR="00C03C97" w:rsidRPr="00C03C97">
              <w:rPr>
                <w:rFonts w:ascii="Times New Roman" w:hAnsi="Times New Roman" w:cs="Times New Roman"/>
                <w:sz w:val="24"/>
                <w:szCs w:val="24"/>
              </w:rPr>
              <w:t xml:space="preserve"> priedas) nustatytus ir kitus Sutartyje numatytus reikalavimus.</w:t>
            </w:r>
          </w:p>
          <w:p w14:paraId="2B3494D6" w14:textId="486D3E68" w:rsidR="003A5B4E" w:rsidRPr="008E5B53" w:rsidRDefault="003A5B4E" w:rsidP="003A5B4E">
            <w:pPr>
              <w:spacing w:after="0" w:line="240" w:lineRule="auto"/>
              <w:jc w:val="both"/>
              <w:rPr>
                <w:rFonts w:ascii="Times New Roman" w:hAnsi="Times New Roman" w:cs="Times New Roman"/>
                <w:sz w:val="24"/>
                <w:szCs w:val="24"/>
                <w:lang w:val="en-US" w:eastAsia="lt-LT"/>
              </w:rPr>
            </w:pPr>
            <w:r w:rsidRPr="003A5B4E">
              <w:rPr>
                <w:rFonts w:ascii="Times New Roman" w:eastAsia="Times New Roman" w:hAnsi="Times New Roman" w:cs="Times New Roman"/>
                <w:b/>
                <w:sz w:val="24"/>
                <w:szCs w:val="24"/>
                <w:lang w:eastAsia="lt-LT"/>
              </w:rPr>
              <w:t>1.2.</w:t>
            </w:r>
            <w:r w:rsidRPr="003A5B4E">
              <w:rPr>
                <w:rFonts w:ascii="Times New Roman" w:eastAsia="Times New Roman" w:hAnsi="Times New Roman" w:cs="Times New Roman"/>
                <w:sz w:val="24"/>
                <w:szCs w:val="24"/>
                <w:lang w:eastAsia="lt-LT"/>
              </w:rPr>
              <w:t xml:space="preserve"> </w:t>
            </w:r>
            <w:r w:rsidRPr="003A5B4E">
              <w:rPr>
                <w:rFonts w:ascii="Times New Roman" w:eastAsia="Times New Roman" w:hAnsi="Times New Roman" w:cs="Times New Roman"/>
                <w:b/>
                <w:sz w:val="24"/>
                <w:szCs w:val="24"/>
                <w:lang w:eastAsia="lt-LT"/>
              </w:rPr>
              <w:t>Pirkėjas</w:t>
            </w:r>
            <w:r w:rsidRPr="003A5B4E">
              <w:rPr>
                <w:rFonts w:ascii="Times New Roman" w:eastAsia="Times New Roman" w:hAnsi="Times New Roman" w:cs="Times New Roman"/>
                <w:sz w:val="24"/>
                <w:szCs w:val="24"/>
                <w:lang w:eastAsia="lt-LT"/>
              </w:rPr>
              <w:t xml:space="preserve"> įsipareigoja priimti Sutarties </w:t>
            </w:r>
            <w:r w:rsidR="00A32C29">
              <w:rPr>
                <w:rFonts w:ascii="Times New Roman" w:eastAsia="Times New Roman" w:hAnsi="Times New Roman" w:cs="Times New Roman"/>
                <w:sz w:val="24"/>
                <w:szCs w:val="24"/>
                <w:lang w:eastAsia="lt-LT"/>
              </w:rPr>
              <w:t>2</w:t>
            </w:r>
            <w:r w:rsidRPr="003A5B4E">
              <w:rPr>
                <w:rFonts w:ascii="Times New Roman" w:eastAsia="Times New Roman" w:hAnsi="Times New Roman" w:cs="Times New Roman"/>
                <w:sz w:val="24"/>
                <w:szCs w:val="24"/>
                <w:lang w:eastAsia="lt-LT"/>
              </w:rPr>
              <w:t xml:space="preserve"> priede pateiktas Sutarties reikalavimus atitinkanči</w:t>
            </w:r>
            <w:r w:rsidR="003425AB">
              <w:rPr>
                <w:rFonts w:ascii="Times New Roman" w:eastAsia="Times New Roman" w:hAnsi="Times New Roman" w:cs="Times New Roman"/>
                <w:sz w:val="24"/>
                <w:szCs w:val="24"/>
                <w:lang w:eastAsia="lt-LT"/>
              </w:rPr>
              <w:t>ą</w:t>
            </w:r>
            <w:r w:rsidRPr="003A5B4E">
              <w:rPr>
                <w:rFonts w:ascii="Times New Roman" w:eastAsia="Times New Roman" w:hAnsi="Times New Roman" w:cs="Times New Roman"/>
                <w:sz w:val="24"/>
                <w:szCs w:val="24"/>
                <w:lang w:eastAsia="lt-LT"/>
              </w:rPr>
              <w:t xml:space="preserve"> p</w:t>
            </w:r>
            <w:r w:rsidR="003425AB">
              <w:rPr>
                <w:rFonts w:ascii="Times New Roman" w:eastAsia="Times New Roman" w:hAnsi="Times New Roman" w:cs="Times New Roman"/>
                <w:sz w:val="24"/>
                <w:szCs w:val="24"/>
                <w:lang w:eastAsia="lt-LT"/>
              </w:rPr>
              <w:t>rek</w:t>
            </w:r>
            <w:r w:rsidR="00344F06">
              <w:rPr>
                <w:rFonts w:ascii="Times New Roman" w:eastAsia="Times New Roman" w:hAnsi="Times New Roman" w:cs="Times New Roman"/>
                <w:sz w:val="24"/>
                <w:szCs w:val="24"/>
                <w:lang w:eastAsia="lt-LT"/>
              </w:rPr>
              <w:t>es</w:t>
            </w:r>
            <w:r w:rsidRPr="003A5B4E">
              <w:rPr>
                <w:rFonts w:ascii="Times New Roman" w:eastAsia="Times New Roman" w:hAnsi="Times New Roman" w:cs="Times New Roman"/>
                <w:sz w:val="24"/>
                <w:szCs w:val="24"/>
                <w:lang w:eastAsia="lt-LT"/>
              </w:rPr>
              <w:t xml:space="preserve"> ir už j</w:t>
            </w:r>
            <w:r w:rsidR="003425AB">
              <w:rPr>
                <w:rFonts w:ascii="Times New Roman" w:eastAsia="Times New Roman" w:hAnsi="Times New Roman" w:cs="Times New Roman"/>
                <w:sz w:val="24"/>
                <w:szCs w:val="24"/>
                <w:lang w:eastAsia="lt-LT"/>
              </w:rPr>
              <w:t>ą</w:t>
            </w:r>
            <w:r w:rsidRPr="003A5B4E">
              <w:rPr>
                <w:rFonts w:ascii="Times New Roman" w:eastAsia="Times New Roman" w:hAnsi="Times New Roman" w:cs="Times New Roman"/>
                <w:sz w:val="24"/>
                <w:szCs w:val="24"/>
                <w:lang w:eastAsia="lt-LT"/>
              </w:rPr>
              <w:t xml:space="preserve"> sumokėti Sutartyje nustatyta tvarka.</w:t>
            </w:r>
          </w:p>
        </w:tc>
      </w:tr>
      <w:tr w:rsidR="0046273D" w:rsidRPr="0090048F" w14:paraId="273B60DB" w14:textId="77777777">
        <w:tc>
          <w:tcPr>
            <w:tcW w:w="9639" w:type="dxa"/>
            <w:gridSpan w:val="2"/>
          </w:tcPr>
          <w:p w14:paraId="043AA223" w14:textId="77777777" w:rsidR="00DA0B93" w:rsidRPr="00DA0B93" w:rsidRDefault="00DA0B93" w:rsidP="00DA0B93">
            <w:pPr>
              <w:spacing w:after="0" w:line="240" w:lineRule="auto"/>
              <w:ind w:firstLine="30"/>
              <w:jc w:val="both"/>
              <w:rPr>
                <w:rFonts w:ascii="Times New Roman" w:hAnsi="Times New Roman" w:cs="Times New Roman"/>
                <w:b/>
                <w:sz w:val="24"/>
                <w:szCs w:val="24"/>
              </w:rPr>
            </w:pPr>
            <w:r w:rsidRPr="00DA0B93">
              <w:rPr>
                <w:rFonts w:ascii="Times New Roman" w:hAnsi="Times New Roman" w:cs="Times New Roman"/>
                <w:b/>
                <w:sz w:val="24"/>
                <w:szCs w:val="24"/>
              </w:rPr>
              <w:t>2. Sutarties kaina/vertė/prekių įkainiai/kainodaros taisyklės</w:t>
            </w:r>
          </w:p>
          <w:p w14:paraId="586ADE52" w14:textId="74113FD6" w:rsidR="00DA0B93" w:rsidRPr="00DA0B93" w:rsidRDefault="00DA0B93" w:rsidP="00DA0B93">
            <w:pPr>
              <w:spacing w:after="0" w:line="240" w:lineRule="auto"/>
              <w:ind w:firstLine="30"/>
              <w:jc w:val="both"/>
              <w:rPr>
                <w:rFonts w:ascii="Times New Roman" w:hAnsi="Times New Roman" w:cs="Times New Roman"/>
                <w:sz w:val="24"/>
                <w:szCs w:val="24"/>
              </w:rPr>
            </w:pPr>
            <w:r w:rsidRPr="00DA0B93">
              <w:rPr>
                <w:rFonts w:ascii="Times New Roman" w:hAnsi="Times New Roman" w:cs="Times New Roman"/>
                <w:sz w:val="24"/>
                <w:szCs w:val="24"/>
              </w:rPr>
              <w:t>2.1.</w:t>
            </w:r>
            <w:r w:rsidRPr="00DA0B93">
              <w:rPr>
                <w:rFonts w:ascii="Times New Roman" w:hAnsi="Times New Roman" w:cs="Times New Roman"/>
                <w:b/>
                <w:sz w:val="24"/>
                <w:szCs w:val="24"/>
              </w:rPr>
              <w:t xml:space="preserve"> </w:t>
            </w:r>
            <w:r w:rsidRPr="00DA0B93">
              <w:rPr>
                <w:rFonts w:ascii="Times New Roman" w:hAnsi="Times New Roman" w:cs="Times New Roman"/>
                <w:sz w:val="24"/>
                <w:szCs w:val="24"/>
              </w:rPr>
              <w:t xml:space="preserve">Sutarties kaina –___________EUR (___________________________________), įskaitant </w:t>
            </w:r>
            <w:r w:rsidRPr="00DA0B93">
              <w:rPr>
                <w:rFonts w:ascii="Times New Roman" w:hAnsi="Times New Roman" w:cs="Times New Roman"/>
                <w:sz w:val="24"/>
                <w:szCs w:val="24"/>
              </w:rPr>
              <w:br/>
              <w:t xml:space="preserve">21 % pridėtinės vertės mokestį (toliau – PVM). Prekių kainos ir kiekiai nurodyti Sutarties </w:t>
            </w:r>
            <w:r w:rsidR="00344F06">
              <w:rPr>
                <w:rFonts w:ascii="Times New Roman" w:hAnsi="Times New Roman" w:cs="Times New Roman"/>
                <w:sz w:val="24"/>
                <w:szCs w:val="24"/>
              </w:rPr>
              <w:t>1</w:t>
            </w:r>
            <w:r w:rsidRPr="00DA0B93">
              <w:rPr>
                <w:rFonts w:ascii="Times New Roman" w:hAnsi="Times New Roman" w:cs="Times New Roman"/>
                <w:sz w:val="24"/>
                <w:szCs w:val="24"/>
              </w:rPr>
              <w:t xml:space="preserve"> priede ,,Prekių kainos ir kiekiai“.</w:t>
            </w:r>
          </w:p>
          <w:p w14:paraId="16DFE62E" w14:textId="77777777" w:rsidR="00DA0B93" w:rsidRPr="00DA0B93" w:rsidRDefault="00DA0B93" w:rsidP="00DA0B93">
            <w:pPr>
              <w:spacing w:after="0" w:line="240" w:lineRule="auto"/>
              <w:ind w:firstLine="30"/>
              <w:jc w:val="both"/>
              <w:rPr>
                <w:rFonts w:ascii="Times New Roman" w:hAnsi="Times New Roman" w:cs="Times New Roman"/>
                <w:sz w:val="24"/>
                <w:szCs w:val="24"/>
              </w:rPr>
            </w:pPr>
            <w:r w:rsidRPr="00DA0B93">
              <w:rPr>
                <w:rFonts w:ascii="Times New Roman" w:hAnsi="Times New Roman" w:cs="Times New Roman"/>
                <w:sz w:val="24"/>
                <w:szCs w:val="24"/>
              </w:rPr>
              <w:t>2.2. Sutarčiai taikoma fiksuotos kainos kainodara.</w:t>
            </w:r>
          </w:p>
          <w:p w14:paraId="0613233C" w14:textId="268E25E4" w:rsidR="00F9294D" w:rsidRPr="00F9294D" w:rsidRDefault="00DA0B93" w:rsidP="00DA0B93">
            <w:pPr>
              <w:spacing w:after="0" w:line="240" w:lineRule="auto"/>
              <w:jc w:val="both"/>
              <w:rPr>
                <w:rFonts w:ascii="Times New Roman" w:hAnsi="Times New Roman" w:cs="Times New Roman"/>
                <w:sz w:val="24"/>
                <w:szCs w:val="24"/>
                <w:lang w:eastAsia="lt-LT"/>
              </w:rPr>
            </w:pPr>
            <w:r w:rsidRPr="00DA0B93">
              <w:rPr>
                <w:rFonts w:ascii="Times New Roman" w:hAnsi="Times New Roman" w:cs="Times New Roman"/>
                <w:sz w:val="24"/>
                <w:szCs w:val="24"/>
              </w:rPr>
              <w:t>2.3. Pasikeitus PVM tarifui, Sutarties kaina perskaičiuojama Sutarties bendrojoje dalyje nustatyta tvarka.</w:t>
            </w:r>
          </w:p>
        </w:tc>
      </w:tr>
      <w:tr w:rsidR="0046273D" w:rsidRPr="0090048F" w14:paraId="38ED75E9" w14:textId="77777777">
        <w:tc>
          <w:tcPr>
            <w:tcW w:w="9639" w:type="dxa"/>
            <w:gridSpan w:val="2"/>
          </w:tcPr>
          <w:p w14:paraId="240F9C66" w14:textId="77777777" w:rsidR="00001574" w:rsidRPr="00001574" w:rsidRDefault="00001574" w:rsidP="00CF3456">
            <w:pPr>
              <w:spacing w:after="0" w:line="240" w:lineRule="auto"/>
              <w:ind w:firstLine="30"/>
              <w:rPr>
                <w:rFonts w:ascii="Times New Roman" w:hAnsi="Times New Roman" w:cs="Times New Roman"/>
                <w:b/>
                <w:sz w:val="24"/>
                <w:szCs w:val="24"/>
              </w:rPr>
            </w:pPr>
            <w:r w:rsidRPr="00001574">
              <w:rPr>
                <w:rFonts w:ascii="Times New Roman" w:hAnsi="Times New Roman" w:cs="Times New Roman"/>
                <w:b/>
                <w:sz w:val="24"/>
                <w:szCs w:val="24"/>
              </w:rPr>
              <w:t>3. Prekių pristatymo vieta, terminas ir sąlygos</w:t>
            </w:r>
          </w:p>
          <w:p w14:paraId="56CF1B5D" w14:textId="77777777" w:rsidR="00D15877" w:rsidRDefault="00001574" w:rsidP="00CF3456">
            <w:pPr>
              <w:spacing w:after="0" w:line="240" w:lineRule="auto"/>
              <w:jc w:val="both"/>
              <w:rPr>
                <w:rFonts w:ascii="Times New Roman" w:hAnsi="Times New Roman" w:cs="Times New Roman"/>
                <w:color w:val="FF0000"/>
                <w:sz w:val="24"/>
                <w:szCs w:val="24"/>
              </w:rPr>
            </w:pPr>
            <w:r w:rsidRPr="00001574">
              <w:rPr>
                <w:rFonts w:ascii="Times New Roman" w:hAnsi="Times New Roman" w:cs="Times New Roman"/>
                <w:b/>
                <w:sz w:val="24"/>
                <w:szCs w:val="24"/>
              </w:rPr>
              <w:t>3</w:t>
            </w:r>
            <w:r w:rsidRPr="00001574">
              <w:rPr>
                <w:rFonts w:ascii="Times New Roman" w:hAnsi="Times New Roman" w:cs="Times New Roman"/>
                <w:sz w:val="24"/>
                <w:szCs w:val="24"/>
              </w:rPr>
              <w:t xml:space="preserve">.1. Prekių tiekimo terminas – ne vėliau kaip iki š.m. </w:t>
            </w:r>
            <w:r w:rsidRPr="00DA0B93">
              <w:rPr>
                <w:rFonts w:ascii="Times New Roman" w:hAnsi="Times New Roman" w:cs="Times New Roman"/>
                <w:color w:val="FF0000"/>
                <w:sz w:val="24"/>
                <w:szCs w:val="24"/>
              </w:rPr>
              <w:t xml:space="preserve">gruodžio mėn </w:t>
            </w:r>
            <w:r w:rsidR="005B7B49">
              <w:rPr>
                <w:rFonts w:ascii="Times New Roman" w:hAnsi="Times New Roman" w:cs="Times New Roman"/>
                <w:color w:val="FF0000"/>
                <w:sz w:val="24"/>
                <w:szCs w:val="24"/>
              </w:rPr>
              <w:t>10</w:t>
            </w:r>
            <w:r w:rsidRPr="00DA0B93">
              <w:rPr>
                <w:rFonts w:ascii="Times New Roman" w:hAnsi="Times New Roman" w:cs="Times New Roman"/>
                <w:color w:val="FF0000"/>
                <w:sz w:val="24"/>
                <w:szCs w:val="24"/>
              </w:rPr>
              <w:t xml:space="preserve"> d.</w:t>
            </w:r>
          </w:p>
          <w:p w14:paraId="05EFBDAA" w14:textId="77066AF3" w:rsidR="00001574" w:rsidRPr="00D15877" w:rsidRDefault="00D15877" w:rsidP="00CF3456">
            <w:pPr>
              <w:spacing w:after="0" w:line="240" w:lineRule="auto"/>
              <w:jc w:val="both"/>
              <w:rPr>
                <w:rFonts w:ascii="Times New Roman" w:hAnsi="Times New Roman" w:cs="Times New Roman"/>
                <w:color w:val="FF0000"/>
                <w:sz w:val="24"/>
                <w:szCs w:val="24"/>
              </w:rPr>
            </w:pPr>
            <w:r w:rsidRPr="00D15877">
              <w:rPr>
                <w:rFonts w:ascii="Times New Roman" w:hAnsi="Times New Roman" w:cs="Times New Roman"/>
                <w:sz w:val="24"/>
                <w:szCs w:val="24"/>
              </w:rPr>
              <w:t>3.2.Prekių pristatymo vieta –</w:t>
            </w:r>
            <w:r>
              <w:rPr>
                <w:rFonts w:ascii="Times New Roman" w:hAnsi="Times New Roman" w:cs="Times New Roman"/>
                <w:sz w:val="24"/>
                <w:szCs w:val="24"/>
              </w:rPr>
              <w:t xml:space="preserve"> </w:t>
            </w:r>
            <w:r w:rsidRPr="00D15877">
              <w:rPr>
                <w:rFonts w:ascii="Times New Roman" w:hAnsi="Times New Roman" w:cs="Times New Roman"/>
                <w:color w:val="FF0000"/>
                <w:sz w:val="24"/>
                <w:szCs w:val="24"/>
              </w:rPr>
              <w:t xml:space="preserve">Viršuliškių g. 36, LT-05112 Vilnius. </w:t>
            </w:r>
            <w:r w:rsidR="00001574" w:rsidRPr="00D15877">
              <w:rPr>
                <w:rFonts w:ascii="Times New Roman" w:hAnsi="Times New Roman" w:cs="Times New Roman"/>
                <w:color w:val="FF0000"/>
                <w:sz w:val="24"/>
                <w:szCs w:val="24"/>
              </w:rPr>
              <w:t xml:space="preserve"> </w:t>
            </w:r>
          </w:p>
          <w:p w14:paraId="594BD69B" w14:textId="50148DC9" w:rsidR="00001574" w:rsidRPr="00001574" w:rsidRDefault="00001574" w:rsidP="00CF3456">
            <w:pPr>
              <w:spacing w:after="0" w:line="240" w:lineRule="auto"/>
              <w:jc w:val="both"/>
              <w:rPr>
                <w:rFonts w:ascii="Times New Roman" w:hAnsi="Times New Roman" w:cs="Times New Roman"/>
                <w:sz w:val="24"/>
                <w:szCs w:val="24"/>
              </w:rPr>
            </w:pPr>
            <w:r w:rsidRPr="00001574">
              <w:rPr>
                <w:rFonts w:ascii="Times New Roman" w:hAnsi="Times New Roman" w:cs="Times New Roman"/>
                <w:sz w:val="24"/>
                <w:szCs w:val="24"/>
              </w:rPr>
              <w:t>3.</w:t>
            </w:r>
            <w:r w:rsidR="00D15877">
              <w:rPr>
                <w:rFonts w:ascii="Times New Roman" w:hAnsi="Times New Roman" w:cs="Times New Roman"/>
                <w:sz w:val="24"/>
                <w:szCs w:val="24"/>
              </w:rPr>
              <w:t>3</w:t>
            </w:r>
            <w:r w:rsidRPr="00001574">
              <w:rPr>
                <w:rFonts w:ascii="Times New Roman" w:hAnsi="Times New Roman" w:cs="Times New Roman"/>
                <w:sz w:val="24"/>
                <w:szCs w:val="24"/>
              </w:rPr>
              <w:t xml:space="preserve">. Pardavėjas, vykdydamas Sutartį, įsipareigoja laikytis šių aplinkosaugos reikalavimų: </w:t>
            </w:r>
          </w:p>
          <w:p w14:paraId="4D74ECD2" w14:textId="1900E02B" w:rsidR="00001574" w:rsidRPr="00001574" w:rsidRDefault="00001574" w:rsidP="00CF3456">
            <w:pPr>
              <w:spacing w:after="0" w:line="240" w:lineRule="auto"/>
              <w:jc w:val="both"/>
              <w:rPr>
                <w:rFonts w:ascii="Times New Roman" w:hAnsi="Times New Roman" w:cs="Times New Roman"/>
                <w:sz w:val="24"/>
                <w:szCs w:val="24"/>
              </w:rPr>
            </w:pPr>
            <w:r w:rsidRPr="00001574">
              <w:rPr>
                <w:rFonts w:ascii="Times New Roman" w:hAnsi="Times New Roman" w:cs="Times New Roman"/>
                <w:sz w:val="24"/>
                <w:szCs w:val="24"/>
              </w:rPr>
              <w:t>3.</w:t>
            </w:r>
            <w:r w:rsidR="00D15877">
              <w:rPr>
                <w:rFonts w:ascii="Times New Roman" w:hAnsi="Times New Roman" w:cs="Times New Roman"/>
                <w:sz w:val="24"/>
                <w:szCs w:val="24"/>
              </w:rPr>
              <w:t>3</w:t>
            </w:r>
            <w:r w:rsidRPr="00001574">
              <w:rPr>
                <w:rFonts w:ascii="Times New Roman" w:hAnsi="Times New Roman" w:cs="Times New Roman"/>
                <w:sz w:val="24"/>
                <w:szCs w:val="24"/>
              </w:rPr>
              <w:t>.1. pristatyti prekes savo transportu, transportuojant maksimalius prekių kiekius;</w:t>
            </w:r>
          </w:p>
          <w:p w14:paraId="19AE1F70" w14:textId="2F36E5E5" w:rsidR="00001574" w:rsidRPr="00001574" w:rsidRDefault="00001574" w:rsidP="00CF3456">
            <w:pPr>
              <w:spacing w:after="0" w:line="240" w:lineRule="auto"/>
              <w:jc w:val="both"/>
              <w:rPr>
                <w:rFonts w:ascii="Times New Roman" w:hAnsi="Times New Roman" w:cs="Times New Roman"/>
                <w:sz w:val="24"/>
                <w:szCs w:val="24"/>
              </w:rPr>
            </w:pPr>
            <w:r w:rsidRPr="00001574">
              <w:rPr>
                <w:rFonts w:ascii="Times New Roman" w:hAnsi="Times New Roman" w:cs="Times New Roman"/>
                <w:sz w:val="24"/>
                <w:szCs w:val="24"/>
              </w:rPr>
              <w:t>3.</w:t>
            </w:r>
            <w:r w:rsidR="00D15877">
              <w:rPr>
                <w:rFonts w:ascii="Times New Roman" w:hAnsi="Times New Roman" w:cs="Times New Roman"/>
                <w:sz w:val="24"/>
                <w:szCs w:val="24"/>
              </w:rPr>
              <w:t>3</w:t>
            </w:r>
            <w:r w:rsidRPr="00001574">
              <w:rPr>
                <w:rFonts w:ascii="Times New Roman" w:hAnsi="Times New Roman" w:cs="Times New Roman"/>
                <w:sz w:val="24"/>
                <w:szCs w:val="24"/>
              </w:rPr>
              <w:t xml:space="preserve">.2. pristatyti prekes ne piko valandomis, t. y. pirmadienį–penktadienį nuo 9.30 iki 12.00 val. ir nuo 12.45 iki 15.00 val.; </w:t>
            </w:r>
          </w:p>
          <w:p w14:paraId="47F8DBC9" w14:textId="6C705699" w:rsidR="00001574" w:rsidRPr="00001574" w:rsidRDefault="00001574" w:rsidP="00CF3456">
            <w:pPr>
              <w:spacing w:after="0" w:line="240" w:lineRule="auto"/>
              <w:jc w:val="both"/>
              <w:rPr>
                <w:rFonts w:ascii="Times New Roman" w:hAnsi="Times New Roman" w:cs="Times New Roman"/>
                <w:sz w:val="24"/>
                <w:szCs w:val="24"/>
              </w:rPr>
            </w:pPr>
            <w:r w:rsidRPr="00001574">
              <w:rPr>
                <w:rFonts w:ascii="Times New Roman" w:hAnsi="Times New Roman" w:cs="Times New Roman"/>
                <w:sz w:val="24"/>
                <w:szCs w:val="24"/>
              </w:rPr>
              <w:t>3.</w:t>
            </w:r>
            <w:r w:rsidR="00D15877">
              <w:rPr>
                <w:rFonts w:ascii="Times New Roman" w:hAnsi="Times New Roman" w:cs="Times New Roman"/>
                <w:sz w:val="24"/>
                <w:szCs w:val="24"/>
              </w:rPr>
              <w:t>3</w:t>
            </w:r>
            <w:r w:rsidRPr="00001574">
              <w:rPr>
                <w:rFonts w:ascii="Times New Roman" w:hAnsi="Times New Roman" w:cs="Times New Roman"/>
                <w:sz w:val="24"/>
                <w:szCs w:val="24"/>
              </w:rPr>
              <w:t>.3. pasirinkti optimaliausią maršrutą pristatant prekes.</w:t>
            </w:r>
          </w:p>
          <w:p w14:paraId="20B0C7CB" w14:textId="079F2C39" w:rsidR="008340D1" w:rsidRPr="00AD5E48" w:rsidRDefault="00001574" w:rsidP="00CF3456">
            <w:pPr>
              <w:spacing w:after="0" w:line="240" w:lineRule="auto"/>
              <w:jc w:val="both"/>
              <w:rPr>
                <w:rFonts w:ascii="Times New Roman" w:eastAsia="Times New Roman" w:hAnsi="Times New Roman" w:cs="Times New Roman"/>
                <w:b/>
                <w:bCs/>
                <w:sz w:val="24"/>
                <w:szCs w:val="24"/>
                <w:lang w:eastAsia="lt-LT"/>
              </w:rPr>
            </w:pPr>
            <w:r w:rsidRPr="00001574">
              <w:rPr>
                <w:rFonts w:ascii="Times New Roman" w:hAnsi="Times New Roman" w:cs="Times New Roman"/>
                <w:sz w:val="24"/>
                <w:szCs w:val="24"/>
              </w:rPr>
              <w:t>3.</w:t>
            </w:r>
            <w:r w:rsidR="00D15877">
              <w:rPr>
                <w:rFonts w:ascii="Times New Roman" w:hAnsi="Times New Roman" w:cs="Times New Roman"/>
                <w:sz w:val="24"/>
                <w:szCs w:val="24"/>
              </w:rPr>
              <w:t>4</w:t>
            </w:r>
            <w:r w:rsidRPr="00001574">
              <w:rPr>
                <w:rFonts w:ascii="Times New Roman" w:hAnsi="Times New Roman" w:cs="Times New Roman"/>
                <w:sz w:val="24"/>
                <w:szCs w:val="24"/>
              </w:rPr>
              <w:t>. Pirkėjas įgyja nuosavybės teisę į pristatytas prekes abiem Šalims pasirašius prekių perdavimo– priėmimo aktą.</w:t>
            </w:r>
          </w:p>
        </w:tc>
      </w:tr>
      <w:tr w:rsidR="0046273D" w:rsidRPr="0090048F" w14:paraId="3537ED2E" w14:textId="77777777">
        <w:tc>
          <w:tcPr>
            <w:tcW w:w="9639" w:type="dxa"/>
            <w:gridSpan w:val="2"/>
          </w:tcPr>
          <w:p w14:paraId="08D14A35" w14:textId="77777777" w:rsidR="000013D7" w:rsidRPr="000013D7" w:rsidRDefault="000013D7" w:rsidP="000013D7">
            <w:pPr>
              <w:spacing w:after="0" w:line="240" w:lineRule="auto"/>
              <w:rPr>
                <w:rFonts w:ascii="Times New Roman" w:eastAsia="Times New Roman" w:hAnsi="Times New Roman" w:cs="Times New Roman"/>
                <w:b/>
                <w:sz w:val="24"/>
                <w:szCs w:val="24"/>
                <w:lang w:eastAsia="lt-LT"/>
              </w:rPr>
            </w:pPr>
            <w:r w:rsidRPr="000013D7">
              <w:rPr>
                <w:rFonts w:ascii="Times New Roman" w:eastAsia="Times New Roman" w:hAnsi="Times New Roman" w:cs="Times New Roman"/>
                <w:b/>
                <w:sz w:val="24"/>
                <w:szCs w:val="24"/>
                <w:lang w:eastAsia="lt-LT"/>
              </w:rPr>
              <w:t>4. Apmokėjimo tvarka:</w:t>
            </w:r>
          </w:p>
          <w:p w14:paraId="60188F92" w14:textId="02657B60" w:rsidR="000013D7" w:rsidRPr="000013D7" w:rsidRDefault="000013D7" w:rsidP="000013D7">
            <w:pPr>
              <w:spacing w:after="0" w:line="240" w:lineRule="auto"/>
              <w:jc w:val="both"/>
              <w:rPr>
                <w:rFonts w:ascii="Times New Roman" w:eastAsia="Times New Roman" w:hAnsi="Times New Roman" w:cs="Times New Roman"/>
                <w:sz w:val="24"/>
                <w:szCs w:val="24"/>
                <w:lang w:eastAsia="lt-LT"/>
              </w:rPr>
            </w:pPr>
            <w:r w:rsidRPr="000013D7">
              <w:rPr>
                <w:rFonts w:ascii="Times New Roman" w:eastAsia="Times New Roman" w:hAnsi="Times New Roman" w:cs="Times New Roman"/>
                <w:b/>
                <w:sz w:val="24"/>
                <w:szCs w:val="24"/>
                <w:lang w:eastAsia="lt-LT"/>
              </w:rPr>
              <w:t>4.1.</w:t>
            </w:r>
            <w:r w:rsidRPr="000013D7">
              <w:rPr>
                <w:rFonts w:ascii="Times New Roman" w:eastAsia="Times New Roman" w:hAnsi="Times New Roman" w:cs="Times New Roman"/>
                <w:sz w:val="24"/>
                <w:szCs w:val="24"/>
                <w:lang w:eastAsia="lt-LT"/>
              </w:rPr>
              <w:t xml:space="preserve"> </w:t>
            </w:r>
            <w:r w:rsidRPr="000013D7">
              <w:rPr>
                <w:rFonts w:ascii="Times New Roman" w:eastAsia="Times New Roman" w:hAnsi="Times New Roman" w:cs="Times New Roman"/>
                <w:b/>
                <w:sz w:val="24"/>
                <w:szCs w:val="24"/>
                <w:lang w:eastAsia="lt-LT"/>
              </w:rPr>
              <w:t xml:space="preserve">Pirkėjas </w:t>
            </w:r>
            <w:r w:rsidRPr="000013D7">
              <w:rPr>
                <w:rFonts w:ascii="Times New Roman" w:eastAsia="Times New Roman" w:hAnsi="Times New Roman" w:cs="Times New Roman"/>
                <w:sz w:val="24"/>
                <w:szCs w:val="24"/>
                <w:lang w:eastAsia="lt-LT"/>
              </w:rPr>
              <w:t xml:space="preserve">su </w:t>
            </w:r>
            <w:r w:rsidR="00344F06">
              <w:rPr>
                <w:rFonts w:ascii="Times New Roman" w:eastAsia="Times New Roman" w:hAnsi="Times New Roman" w:cs="Times New Roman"/>
                <w:b/>
                <w:sz w:val="24"/>
                <w:szCs w:val="24"/>
                <w:lang w:eastAsia="lt-LT"/>
              </w:rPr>
              <w:t xml:space="preserve"> Pardavėju</w:t>
            </w:r>
            <w:r w:rsidRPr="000013D7">
              <w:rPr>
                <w:rFonts w:ascii="Times New Roman" w:eastAsia="Times New Roman" w:hAnsi="Times New Roman" w:cs="Times New Roman"/>
                <w:b/>
                <w:sz w:val="24"/>
                <w:szCs w:val="24"/>
                <w:lang w:eastAsia="lt-LT"/>
              </w:rPr>
              <w:t xml:space="preserve"> </w:t>
            </w:r>
            <w:r w:rsidRPr="000013D7">
              <w:rPr>
                <w:rFonts w:ascii="Times New Roman" w:eastAsia="Times New Roman" w:hAnsi="Times New Roman" w:cs="Times New Roman"/>
                <w:sz w:val="24"/>
                <w:szCs w:val="24"/>
                <w:lang w:eastAsia="lt-LT"/>
              </w:rPr>
              <w:t xml:space="preserve">atsiskaito Sutarties bendrosios dalies 4.1 papunktyje nustatyta tvarka. </w:t>
            </w:r>
          </w:p>
          <w:p w14:paraId="2948B659" w14:textId="77777777" w:rsidR="000013D7" w:rsidRPr="000013D7" w:rsidRDefault="000013D7" w:rsidP="000013D7">
            <w:pPr>
              <w:spacing w:after="0" w:line="240" w:lineRule="auto"/>
              <w:jc w:val="both"/>
              <w:rPr>
                <w:rFonts w:ascii="Times New Roman" w:eastAsia="Times New Roman" w:hAnsi="Times New Roman" w:cs="Times New Roman"/>
                <w:sz w:val="24"/>
                <w:szCs w:val="24"/>
                <w:lang w:eastAsia="lt-LT"/>
              </w:rPr>
            </w:pPr>
            <w:r w:rsidRPr="000013D7">
              <w:rPr>
                <w:rFonts w:ascii="Times New Roman" w:eastAsia="Times New Roman" w:hAnsi="Times New Roman" w:cs="Times New Roman"/>
                <w:b/>
                <w:sz w:val="24"/>
                <w:szCs w:val="24"/>
                <w:lang w:eastAsia="lt-LT"/>
              </w:rPr>
              <w:t>4.2.</w:t>
            </w:r>
            <w:r w:rsidRPr="000013D7">
              <w:rPr>
                <w:rFonts w:ascii="Times New Roman" w:eastAsia="Times New Roman" w:hAnsi="Times New Roman" w:cs="Times New Roman"/>
                <w:sz w:val="24"/>
                <w:szCs w:val="24"/>
                <w:lang w:eastAsia="lt-LT"/>
              </w:rPr>
              <w:t xml:space="preserve"> </w:t>
            </w:r>
            <w:r w:rsidR="00101F7A">
              <w:rPr>
                <w:rFonts w:ascii="Times New Roman" w:eastAsia="Times New Roman" w:hAnsi="Times New Roman" w:cs="Times New Roman"/>
                <w:sz w:val="24"/>
                <w:szCs w:val="24"/>
                <w:lang w:eastAsia="lt-LT"/>
              </w:rPr>
              <w:t xml:space="preserve"> Avanso mokėjimas nenumatomas.</w:t>
            </w:r>
          </w:p>
          <w:p w14:paraId="658833CB" w14:textId="215ACA54" w:rsidR="0046273D" w:rsidRPr="00206189" w:rsidRDefault="000013D7" w:rsidP="00596A96">
            <w:pPr>
              <w:spacing w:after="0" w:line="240" w:lineRule="auto"/>
              <w:jc w:val="both"/>
              <w:rPr>
                <w:rFonts w:ascii="Times New Roman" w:hAnsi="Times New Roman" w:cs="Times New Roman"/>
                <w:sz w:val="24"/>
                <w:szCs w:val="24"/>
                <w:lang w:eastAsia="lt-LT"/>
              </w:rPr>
            </w:pPr>
            <w:r w:rsidRPr="000013D7">
              <w:rPr>
                <w:rFonts w:ascii="Times New Roman" w:hAnsi="Times New Roman" w:cs="Times New Roman"/>
                <w:b/>
                <w:sz w:val="24"/>
                <w:szCs w:val="24"/>
              </w:rPr>
              <w:t>4</w:t>
            </w:r>
            <w:r>
              <w:rPr>
                <w:rFonts w:ascii="Times New Roman" w:hAnsi="Times New Roman" w:cs="Times New Roman"/>
                <w:b/>
                <w:sz w:val="24"/>
                <w:szCs w:val="24"/>
              </w:rPr>
              <w:t>.3</w:t>
            </w:r>
            <w:r w:rsidRPr="000013D7">
              <w:rPr>
                <w:rFonts w:ascii="Times New Roman" w:hAnsi="Times New Roman" w:cs="Times New Roman"/>
                <w:b/>
                <w:sz w:val="24"/>
                <w:szCs w:val="24"/>
              </w:rPr>
              <w:t>.</w:t>
            </w:r>
            <w:r w:rsidRPr="000013D7">
              <w:rPr>
                <w:rFonts w:ascii="Times New Roman" w:hAnsi="Times New Roman" w:cs="Times New Roman"/>
                <w:sz w:val="24"/>
                <w:szCs w:val="24"/>
              </w:rPr>
              <w:t xml:space="preserve"> </w:t>
            </w:r>
            <w:r w:rsidR="001F5BFC" w:rsidRPr="001F5BFC">
              <w:rPr>
                <w:rFonts w:ascii="Times New Roman" w:hAnsi="Times New Roman" w:cs="Times New Roman"/>
                <w:sz w:val="24"/>
                <w:szCs w:val="24"/>
              </w:rPr>
              <w:t xml:space="preserve">Vykdant Sutartį, PVM sąskaitos faktūros </w:t>
            </w:r>
            <w:r w:rsidR="00596A96">
              <w:rPr>
                <w:rFonts w:ascii="Times New Roman" w:hAnsi="Times New Roman" w:cs="Times New Roman"/>
                <w:sz w:val="24"/>
                <w:szCs w:val="24"/>
              </w:rPr>
              <w:t xml:space="preserve">turi būti teikiamos naudojantis </w:t>
            </w:r>
            <w:r w:rsidR="00596A96">
              <w:rPr>
                <w:rFonts w:ascii="Times New Roman" w:hAnsi="Times New Roman" w:cs="Times New Roman"/>
                <w:sz w:val="24"/>
                <w:szCs w:val="24"/>
                <w:shd w:val="clear" w:color="auto" w:fill="FFFFFF"/>
              </w:rPr>
              <w:t>s</w:t>
            </w:r>
            <w:r w:rsidR="00596A96" w:rsidRPr="00596A96">
              <w:rPr>
                <w:rFonts w:ascii="Times New Roman" w:hAnsi="Times New Roman" w:cs="Times New Roman"/>
                <w:sz w:val="24"/>
                <w:szCs w:val="24"/>
                <w:shd w:val="clear" w:color="auto" w:fill="FFFFFF"/>
              </w:rPr>
              <w:t>ąskaitų administravimo bendr</w:t>
            </w:r>
            <w:r w:rsidR="00596A96">
              <w:rPr>
                <w:rFonts w:ascii="Times New Roman" w:hAnsi="Times New Roman" w:cs="Times New Roman"/>
                <w:sz w:val="24"/>
                <w:szCs w:val="24"/>
                <w:shd w:val="clear" w:color="auto" w:fill="FFFFFF"/>
              </w:rPr>
              <w:t>ąja</w:t>
            </w:r>
            <w:r w:rsidR="00596A96" w:rsidRPr="00596A96">
              <w:rPr>
                <w:rFonts w:ascii="Times New Roman" w:hAnsi="Times New Roman" w:cs="Times New Roman"/>
                <w:sz w:val="24"/>
                <w:szCs w:val="24"/>
                <w:shd w:val="clear" w:color="auto" w:fill="FFFFFF"/>
              </w:rPr>
              <w:t xml:space="preserve"> informacin</w:t>
            </w:r>
            <w:r w:rsidR="00596A96">
              <w:rPr>
                <w:rFonts w:ascii="Times New Roman" w:hAnsi="Times New Roman" w:cs="Times New Roman"/>
                <w:sz w:val="24"/>
                <w:szCs w:val="24"/>
                <w:shd w:val="clear" w:color="auto" w:fill="FFFFFF"/>
              </w:rPr>
              <w:t>e</w:t>
            </w:r>
            <w:r w:rsidR="00596A96" w:rsidRPr="00596A96">
              <w:rPr>
                <w:rFonts w:ascii="Times New Roman" w:hAnsi="Times New Roman" w:cs="Times New Roman"/>
                <w:sz w:val="24"/>
                <w:szCs w:val="24"/>
                <w:shd w:val="clear" w:color="auto" w:fill="FFFFFF"/>
              </w:rPr>
              <w:t xml:space="preserve"> sistema </w:t>
            </w:r>
            <w:r w:rsidR="00596A96" w:rsidRPr="00596A96">
              <w:rPr>
                <w:rStyle w:val="Emphasis"/>
                <w:rFonts w:ascii="Times New Roman" w:hAnsi="Times New Roman" w:cs="Times New Roman"/>
                <w:b/>
                <w:bCs/>
                <w:i w:val="0"/>
                <w:iCs w:val="0"/>
                <w:sz w:val="24"/>
                <w:szCs w:val="24"/>
                <w:shd w:val="clear" w:color="auto" w:fill="FFFFFF"/>
              </w:rPr>
              <w:t>SABIS</w:t>
            </w:r>
            <w:r w:rsidR="001F5BFC" w:rsidRPr="001F5BFC">
              <w:rPr>
                <w:rFonts w:ascii="Times New Roman" w:hAnsi="Times New Roman" w:cs="Times New Roman"/>
                <w:sz w:val="24"/>
                <w:szCs w:val="24"/>
              </w:rPr>
              <w:t xml:space="preserve">, nurodant </w:t>
            </w:r>
            <w:r w:rsidR="001F5BFC" w:rsidRPr="001F5BFC">
              <w:rPr>
                <w:rFonts w:ascii="Times New Roman" w:hAnsi="Times New Roman" w:cs="Times New Roman"/>
                <w:b/>
                <w:sz w:val="24"/>
                <w:szCs w:val="24"/>
              </w:rPr>
              <w:t xml:space="preserve">Pirkėją, </w:t>
            </w:r>
            <w:r w:rsidR="001F5BFC" w:rsidRPr="001F5BFC">
              <w:rPr>
                <w:rFonts w:ascii="Times New Roman" w:hAnsi="Times New Roman" w:cs="Times New Roman"/>
                <w:sz w:val="24"/>
                <w:szCs w:val="24"/>
              </w:rPr>
              <w:t xml:space="preserve">Gavėją (jeigu sutartyje yra numatytas Gavėjas) Sutarties numerį ir datą. Jeigu </w:t>
            </w:r>
            <w:r w:rsidR="001F5BFC" w:rsidRPr="001F5BFC">
              <w:rPr>
                <w:rFonts w:ascii="Times New Roman" w:hAnsi="Times New Roman" w:cs="Times New Roman"/>
                <w:b/>
                <w:sz w:val="24"/>
                <w:szCs w:val="24"/>
              </w:rPr>
              <w:t>Pardavėjas</w:t>
            </w:r>
            <w:r w:rsidR="001F5BFC" w:rsidRPr="001F5BFC">
              <w:rPr>
                <w:rFonts w:ascii="Times New Roman" w:hAnsi="Times New Roman" w:cs="Times New Roman"/>
                <w:sz w:val="24"/>
                <w:szCs w:val="24"/>
              </w:rPr>
              <w:t xml:space="preserve"> nepateikia sąskaitos </w:t>
            </w:r>
            <w:r w:rsidR="00596A96">
              <w:rPr>
                <w:rFonts w:ascii="Times New Roman" w:hAnsi="Times New Roman" w:cs="Times New Roman"/>
                <w:sz w:val="24"/>
                <w:szCs w:val="24"/>
                <w:shd w:val="clear" w:color="auto" w:fill="FFFFFF"/>
              </w:rPr>
              <w:t xml:space="preserve"> per s</w:t>
            </w:r>
            <w:r w:rsidR="00596A96" w:rsidRPr="00596A96">
              <w:rPr>
                <w:rFonts w:ascii="Times New Roman" w:hAnsi="Times New Roman" w:cs="Times New Roman"/>
                <w:sz w:val="24"/>
                <w:szCs w:val="24"/>
                <w:shd w:val="clear" w:color="auto" w:fill="FFFFFF"/>
              </w:rPr>
              <w:t>ąskaitų administravimo bendr</w:t>
            </w:r>
            <w:r w:rsidR="00596A96">
              <w:rPr>
                <w:rFonts w:ascii="Times New Roman" w:hAnsi="Times New Roman" w:cs="Times New Roman"/>
                <w:sz w:val="24"/>
                <w:szCs w:val="24"/>
                <w:shd w:val="clear" w:color="auto" w:fill="FFFFFF"/>
              </w:rPr>
              <w:t>ąją</w:t>
            </w:r>
            <w:r w:rsidR="00596A96" w:rsidRPr="00596A96">
              <w:rPr>
                <w:rFonts w:ascii="Times New Roman" w:hAnsi="Times New Roman" w:cs="Times New Roman"/>
                <w:sz w:val="24"/>
                <w:szCs w:val="24"/>
                <w:shd w:val="clear" w:color="auto" w:fill="FFFFFF"/>
              </w:rPr>
              <w:t xml:space="preserve"> informacin</w:t>
            </w:r>
            <w:r w:rsidR="00596A96">
              <w:rPr>
                <w:rFonts w:ascii="Times New Roman" w:hAnsi="Times New Roman" w:cs="Times New Roman"/>
                <w:sz w:val="24"/>
                <w:szCs w:val="24"/>
                <w:shd w:val="clear" w:color="auto" w:fill="FFFFFF"/>
              </w:rPr>
              <w:t>ę</w:t>
            </w:r>
            <w:r w:rsidR="00596A96" w:rsidRPr="00596A96">
              <w:rPr>
                <w:rFonts w:ascii="Times New Roman" w:hAnsi="Times New Roman" w:cs="Times New Roman"/>
                <w:sz w:val="24"/>
                <w:szCs w:val="24"/>
                <w:shd w:val="clear" w:color="auto" w:fill="FFFFFF"/>
              </w:rPr>
              <w:t xml:space="preserve"> sistem</w:t>
            </w:r>
            <w:r w:rsidR="00596A96">
              <w:rPr>
                <w:rFonts w:ascii="Times New Roman" w:hAnsi="Times New Roman" w:cs="Times New Roman"/>
                <w:sz w:val="24"/>
                <w:szCs w:val="24"/>
                <w:shd w:val="clear" w:color="auto" w:fill="FFFFFF"/>
              </w:rPr>
              <w:t>ą</w:t>
            </w:r>
            <w:r w:rsidR="00596A96" w:rsidRPr="00596A96">
              <w:rPr>
                <w:rFonts w:ascii="Times New Roman" w:hAnsi="Times New Roman" w:cs="Times New Roman"/>
                <w:sz w:val="24"/>
                <w:szCs w:val="24"/>
                <w:shd w:val="clear" w:color="auto" w:fill="FFFFFF"/>
              </w:rPr>
              <w:t> </w:t>
            </w:r>
            <w:r w:rsidR="00596A96" w:rsidRPr="00596A96">
              <w:rPr>
                <w:rStyle w:val="Emphasis"/>
                <w:rFonts w:ascii="Times New Roman" w:hAnsi="Times New Roman" w:cs="Times New Roman"/>
                <w:b/>
                <w:bCs/>
                <w:i w:val="0"/>
                <w:iCs w:val="0"/>
                <w:sz w:val="24"/>
                <w:szCs w:val="24"/>
                <w:shd w:val="clear" w:color="auto" w:fill="FFFFFF"/>
              </w:rPr>
              <w:t>SABIS</w:t>
            </w:r>
            <w:r w:rsidR="00596A96" w:rsidRPr="001F5BFC">
              <w:rPr>
                <w:rFonts w:ascii="Times New Roman" w:hAnsi="Times New Roman" w:cs="Times New Roman"/>
                <w:sz w:val="24"/>
                <w:szCs w:val="24"/>
              </w:rPr>
              <w:t xml:space="preserve"> </w:t>
            </w:r>
            <w:r w:rsidR="001F5BFC" w:rsidRPr="001F5BFC">
              <w:rPr>
                <w:rFonts w:ascii="Times New Roman" w:hAnsi="Times New Roman" w:cs="Times New Roman"/>
                <w:sz w:val="24"/>
                <w:szCs w:val="24"/>
              </w:rPr>
              <w:t>, mokėjimas neatliekamas.</w:t>
            </w:r>
          </w:p>
        </w:tc>
      </w:tr>
      <w:tr w:rsidR="00DA0B93" w:rsidRPr="0090048F" w14:paraId="3740A4AC" w14:textId="77777777">
        <w:tc>
          <w:tcPr>
            <w:tcW w:w="9639" w:type="dxa"/>
            <w:gridSpan w:val="2"/>
          </w:tcPr>
          <w:p w14:paraId="44C6BC6F" w14:textId="77777777" w:rsidR="00DA0B93" w:rsidRPr="00DA0B93" w:rsidRDefault="00DA0B93" w:rsidP="00DA0B93">
            <w:pPr>
              <w:spacing w:after="0" w:line="240" w:lineRule="auto"/>
              <w:ind w:firstLine="30"/>
              <w:jc w:val="both"/>
              <w:rPr>
                <w:rFonts w:ascii="Times New Roman" w:hAnsi="Times New Roman" w:cs="Times New Roman"/>
                <w:b/>
                <w:sz w:val="24"/>
                <w:szCs w:val="24"/>
              </w:rPr>
            </w:pPr>
            <w:r w:rsidRPr="00DA0B93">
              <w:rPr>
                <w:rFonts w:ascii="Times New Roman" w:hAnsi="Times New Roman" w:cs="Times New Roman"/>
                <w:b/>
                <w:sz w:val="24"/>
                <w:szCs w:val="24"/>
              </w:rPr>
              <w:t>5. Pirkėjo teisė vienašališkai nutraukti Sutartį</w:t>
            </w:r>
            <w:r w:rsidRPr="00DA0B93">
              <w:rPr>
                <w:rFonts w:ascii="Times New Roman" w:hAnsi="Times New Roman" w:cs="Times New Roman"/>
                <w:sz w:val="24"/>
                <w:szCs w:val="24"/>
              </w:rPr>
              <w:t xml:space="preserve"> </w:t>
            </w:r>
          </w:p>
          <w:p w14:paraId="1737D4E7" w14:textId="77777777" w:rsidR="00DA0B93" w:rsidRPr="00DA0B93" w:rsidRDefault="00DA0B93" w:rsidP="00DA0B93">
            <w:pPr>
              <w:spacing w:after="0" w:line="240" w:lineRule="auto"/>
              <w:ind w:firstLine="30"/>
              <w:jc w:val="both"/>
              <w:rPr>
                <w:rFonts w:ascii="Times New Roman" w:hAnsi="Times New Roman" w:cs="Times New Roman"/>
                <w:sz w:val="24"/>
                <w:szCs w:val="24"/>
              </w:rPr>
            </w:pPr>
            <w:r w:rsidRPr="00DA0B93">
              <w:rPr>
                <w:rFonts w:ascii="Times New Roman" w:hAnsi="Times New Roman" w:cs="Times New Roman"/>
                <w:sz w:val="24"/>
                <w:szCs w:val="24"/>
              </w:rPr>
              <w:t>5.1.</w:t>
            </w:r>
            <w:r w:rsidRPr="00DA0B93">
              <w:rPr>
                <w:rFonts w:ascii="Times New Roman" w:hAnsi="Times New Roman" w:cs="Times New Roman"/>
                <w:b/>
                <w:sz w:val="24"/>
                <w:szCs w:val="24"/>
              </w:rPr>
              <w:t xml:space="preserve"> Pardavėjui</w:t>
            </w:r>
            <w:r w:rsidRPr="00DA0B93">
              <w:rPr>
                <w:rFonts w:ascii="Times New Roman" w:hAnsi="Times New Roman" w:cs="Times New Roman"/>
                <w:sz w:val="24"/>
                <w:szCs w:val="24"/>
              </w:rPr>
              <w:t xml:space="preserve"> vėluojant pateikti prekes daugiau kaip 10 (dešimt) kalendorinių dienų nuo Sutartyje numatyto termino,</w:t>
            </w:r>
            <w:r w:rsidRPr="00DA0B93">
              <w:rPr>
                <w:rFonts w:ascii="Times New Roman" w:hAnsi="Times New Roman" w:cs="Times New Roman"/>
                <w:b/>
                <w:sz w:val="24"/>
                <w:szCs w:val="24"/>
              </w:rPr>
              <w:t xml:space="preserve"> Pirkėjas</w:t>
            </w:r>
            <w:r w:rsidRPr="00DA0B93">
              <w:rPr>
                <w:rFonts w:ascii="Times New Roman" w:hAnsi="Times New Roman" w:cs="Times New Roman"/>
                <w:sz w:val="24"/>
                <w:szCs w:val="24"/>
              </w:rPr>
              <w:t xml:space="preserve"> turi teisę Sutarties bendrosios dalies 9.2 papunktyje nustatyta tvarka Sutartį nutraukti.</w:t>
            </w:r>
          </w:p>
          <w:p w14:paraId="3A67B2BC" w14:textId="53EF6EF2" w:rsidR="00DA0B93" w:rsidRPr="00DA0B93" w:rsidRDefault="00DA0B93" w:rsidP="00DA0B93">
            <w:pPr>
              <w:spacing w:after="0" w:line="240" w:lineRule="auto"/>
              <w:rPr>
                <w:rFonts w:ascii="Times New Roman" w:hAnsi="Times New Roman" w:cs="Times New Roman"/>
                <w:sz w:val="24"/>
                <w:szCs w:val="24"/>
                <w:lang w:eastAsia="lt-LT"/>
              </w:rPr>
            </w:pPr>
            <w:r w:rsidRPr="00DA0B93">
              <w:rPr>
                <w:rFonts w:ascii="Times New Roman" w:hAnsi="Times New Roman" w:cs="Times New Roman"/>
                <w:sz w:val="24"/>
                <w:szCs w:val="24"/>
              </w:rPr>
              <w:lastRenderedPageBreak/>
              <w:t>5.2. Kiti vienašalio Sutarties nutraukimo atvejai numatyti Sutarties bendrosios dalies 9.2 papunktyje.</w:t>
            </w:r>
          </w:p>
        </w:tc>
      </w:tr>
      <w:tr w:rsidR="00DA0B93" w:rsidRPr="0090048F" w14:paraId="2AC178D1" w14:textId="77777777">
        <w:tc>
          <w:tcPr>
            <w:tcW w:w="9639" w:type="dxa"/>
            <w:gridSpan w:val="2"/>
          </w:tcPr>
          <w:p w14:paraId="5028EB41" w14:textId="77777777" w:rsidR="00904080" w:rsidRPr="00904080" w:rsidRDefault="00904080" w:rsidP="00904080">
            <w:pPr>
              <w:spacing w:after="0" w:line="240" w:lineRule="auto"/>
              <w:ind w:firstLine="30"/>
              <w:rPr>
                <w:rFonts w:ascii="Times New Roman" w:hAnsi="Times New Roman" w:cs="Times New Roman"/>
                <w:b/>
                <w:sz w:val="24"/>
                <w:szCs w:val="24"/>
              </w:rPr>
            </w:pPr>
            <w:r w:rsidRPr="00904080">
              <w:rPr>
                <w:rFonts w:ascii="Times New Roman" w:hAnsi="Times New Roman" w:cs="Times New Roman"/>
                <w:b/>
                <w:sz w:val="24"/>
                <w:szCs w:val="24"/>
              </w:rPr>
              <w:lastRenderedPageBreak/>
              <w:t xml:space="preserve">6. Prekių kokybė </w:t>
            </w:r>
          </w:p>
          <w:p w14:paraId="4C491543" w14:textId="6F4B733D" w:rsidR="00DA0B93" w:rsidRPr="00D15877" w:rsidRDefault="00904080" w:rsidP="00D15877">
            <w:pPr>
              <w:spacing w:after="0" w:line="240" w:lineRule="auto"/>
              <w:ind w:firstLine="30"/>
              <w:jc w:val="both"/>
              <w:rPr>
                <w:rFonts w:ascii="Times New Roman" w:hAnsi="Times New Roman" w:cs="Times New Roman"/>
                <w:i/>
                <w:sz w:val="24"/>
                <w:szCs w:val="24"/>
              </w:rPr>
            </w:pPr>
            <w:r w:rsidRPr="00904080">
              <w:rPr>
                <w:rFonts w:ascii="Times New Roman" w:hAnsi="Times New Roman" w:cs="Times New Roman"/>
                <w:sz w:val="24"/>
                <w:szCs w:val="24"/>
              </w:rPr>
              <w:t>6.1. Prekės privalo atitikti Sutartyje ir jos prieduose nustatytus reikalavimus.</w:t>
            </w:r>
          </w:p>
        </w:tc>
      </w:tr>
      <w:tr w:rsidR="00DA0B93" w:rsidRPr="0090048F" w14:paraId="07BAFA26" w14:textId="77777777">
        <w:tc>
          <w:tcPr>
            <w:tcW w:w="9639" w:type="dxa"/>
            <w:gridSpan w:val="2"/>
          </w:tcPr>
          <w:p w14:paraId="61AAAE2A" w14:textId="77777777" w:rsidR="00904080" w:rsidRPr="00904080" w:rsidRDefault="00904080" w:rsidP="00904080">
            <w:pPr>
              <w:spacing w:after="0" w:line="240" w:lineRule="auto"/>
              <w:ind w:firstLine="30"/>
              <w:jc w:val="both"/>
              <w:rPr>
                <w:rFonts w:ascii="Times New Roman" w:hAnsi="Times New Roman" w:cs="Times New Roman"/>
                <w:b/>
                <w:sz w:val="24"/>
                <w:szCs w:val="24"/>
              </w:rPr>
            </w:pPr>
            <w:r w:rsidRPr="00904080">
              <w:rPr>
                <w:rFonts w:ascii="Times New Roman" w:hAnsi="Times New Roman" w:cs="Times New Roman"/>
                <w:b/>
                <w:sz w:val="24"/>
                <w:szCs w:val="24"/>
              </w:rPr>
              <w:t>7. Garantiniai įsipareigojimai</w:t>
            </w:r>
          </w:p>
          <w:p w14:paraId="2AA21053" w14:textId="77777777" w:rsidR="00D15877" w:rsidRPr="00D15877" w:rsidRDefault="00D15877" w:rsidP="00D15877">
            <w:pPr>
              <w:spacing w:after="0" w:line="240" w:lineRule="auto"/>
              <w:jc w:val="both"/>
              <w:rPr>
                <w:rFonts w:ascii="Times New Roman" w:hAnsi="Times New Roman" w:cs="Times New Roman"/>
                <w:sz w:val="24"/>
                <w:szCs w:val="24"/>
              </w:rPr>
            </w:pPr>
            <w:r w:rsidRPr="00D15877">
              <w:rPr>
                <w:rFonts w:ascii="Times New Roman" w:hAnsi="Times New Roman" w:cs="Times New Roman"/>
                <w:sz w:val="24"/>
                <w:szCs w:val="24"/>
              </w:rPr>
              <w:t xml:space="preserve">7.1. </w:t>
            </w:r>
            <w:r w:rsidRPr="00D15877">
              <w:rPr>
                <w:rFonts w:ascii="Times New Roman" w:hAnsi="Times New Roman" w:cs="Times New Roman"/>
                <w:b/>
                <w:sz w:val="24"/>
                <w:szCs w:val="24"/>
              </w:rPr>
              <w:t>Pardavėjo</w:t>
            </w:r>
            <w:r w:rsidRPr="00D15877">
              <w:rPr>
                <w:rFonts w:ascii="Times New Roman" w:hAnsi="Times New Roman" w:cs="Times New Roman"/>
                <w:sz w:val="24"/>
                <w:szCs w:val="24"/>
              </w:rPr>
              <w:t xml:space="preserve"> parduotų Prekių kokybės garantijos terminas – Prekėms suteikiama gamintojo garantija, tačiau ne </w:t>
            </w:r>
            <w:r w:rsidRPr="00344F06">
              <w:rPr>
                <w:rFonts w:ascii="Times New Roman" w:hAnsi="Times New Roman" w:cs="Times New Roman"/>
                <w:color w:val="FF0000"/>
                <w:sz w:val="24"/>
                <w:szCs w:val="24"/>
              </w:rPr>
              <w:t>trumpesnė nei 2 metai.</w:t>
            </w:r>
          </w:p>
          <w:p w14:paraId="19AFC8E7" w14:textId="2658F833" w:rsidR="00DA0B93" w:rsidRPr="00000D23" w:rsidRDefault="00D15877" w:rsidP="00D15877">
            <w:pPr>
              <w:spacing w:after="0" w:line="240" w:lineRule="auto"/>
              <w:jc w:val="both"/>
              <w:rPr>
                <w:rFonts w:ascii="Times New Roman" w:hAnsi="Times New Roman" w:cs="Times New Roman"/>
                <w:b/>
                <w:bCs/>
                <w:sz w:val="24"/>
                <w:szCs w:val="24"/>
                <w:lang w:eastAsia="lt-LT"/>
              </w:rPr>
            </w:pPr>
            <w:r w:rsidRPr="00D15877">
              <w:rPr>
                <w:rFonts w:ascii="Times New Roman" w:hAnsi="Times New Roman" w:cs="Times New Roman"/>
                <w:sz w:val="24"/>
                <w:szCs w:val="24"/>
              </w:rPr>
              <w:t xml:space="preserve">7.2. Sutarties bendrosios dalies 6.3 papunktyje nurodytus įsipareigojimus nuo raštiško </w:t>
            </w:r>
            <w:r w:rsidRPr="00D15877">
              <w:rPr>
                <w:rFonts w:ascii="Times New Roman" w:hAnsi="Times New Roman" w:cs="Times New Roman"/>
                <w:b/>
                <w:sz w:val="24"/>
                <w:szCs w:val="24"/>
              </w:rPr>
              <w:t>Pirkėjo</w:t>
            </w:r>
            <w:r w:rsidRPr="00D15877">
              <w:rPr>
                <w:rFonts w:ascii="Times New Roman" w:hAnsi="Times New Roman" w:cs="Times New Roman"/>
                <w:sz w:val="24"/>
                <w:szCs w:val="24"/>
              </w:rPr>
              <w:t xml:space="preserve"> pranešimo </w:t>
            </w:r>
            <w:r w:rsidRPr="00D15877">
              <w:rPr>
                <w:rFonts w:ascii="Times New Roman" w:hAnsi="Times New Roman" w:cs="Times New Roman"/>
                <w:b/>
                <w:sz w:val="24"/>
                <w:szCs w:val="24"/>
              </w:rPr>
              <w:t>Pardavėjas</w:t>
            </w:r>
            <w:r w:rsidRPr="00D15877">
              <w:rPr>
                <w:rFonts w:ascii="Times New Roman" w:hAnsi="Times New Roman" w:cs="Times New Roman"/>
                <w:sz w:val="24"/>
                <w:szCs w:val="24"/>
              </w:rPr>
              <w:t xml:space="preserve"> turi įvykdyti ne vėliau kaip </w:t>
            </w:r>
            <w:r w:rsidRPr="00D15877">
              <w:rPr>
                <w:rFonts w:ascii="Times New Roman" w:hAnsi="Times New Roman" w:cs="Times New Roman"/>
                <w:color w:val="FF0000"/>
                <w:sz w:val="24"/>
                <w:szCs w:val="24"/>
              </w:rPr>
              <w:t>per 5 (penkias) kalendorines dienas</w:t>
            </w:r>
            <w:r w:rsidRPr="00D15877">
              <w:rPr>
                <w:rFonts w:ascii="Times New Roman" w:hAnsi="Times New Roman" w:cs="Times New Roman"/>
                <w:sz w:val="24"/>
                <w:szCs w:val="24"/>
              </w:rPr>
              <w:t>.</w:t>
            </w:r>
          </w:p>
        </w:tc>
      </w:tr>
      <w:tr w:rsidR="00DA0B93" w:rsidRPr="0090048F" w14:paraId="7AE52499" w14:textId="77777777">
        <w:tc>
          <w:tcPr>
            <w:tcW w:w="9639" w:type="dxa"/>
            <w:gridSpan w:val="2"/>
          </w:tcPr>
          <w:p w14:paraId="2B1B2812" w14:textId="77777777" w:rsidR="00DA0B93" w:rsidRPr="0090048F" w:rsidRDefault="00DA0B93" w:rsidP="00DA0B93">
            <w:pPr>
              <w:spacing w:after="0" w:line="240" w:lineRule="auto"/>
              <w:jc w:val="both"/>
              <w:rPr>
                <w:rFonts w:ascii="Times New Roman" w:hAnsi="Times New Roman" w:cs="Times New Roman"/>
                <w:b/>
                <w:bCs/>
                <w:sz w:val="24"/>
                <w:szCs w:val="24"/>
              </w:rPr>
            </w:pPr>
            <w:r w:rsidRPr="0076458A">
              <w:rPr>
                <w:rFonts w:ascii="Times New Roman" w:hAnsi="Times New Roman" w:cs="Times New Roman"/>
                <w:b/>
                <w:bCs/>
                <w:sz w:val="24"/>
                <w:szCs w:val="24"/>
                <w:lang w:eastAsia="lt-LT"/>
              </w:rPr>
              <w:t xml:space="preserve">8. </w:t>
            </w:r>
            <w:r w:rsidRPr="0090048F">
              <w:rPr>
                <w:rFonts w:ascii="Times New Roman" w:hAnsi="Times New Roman" w:cs="Times New Roman"/>
                <w:b/>
                <w:bCs/>
                <w:sz w:val="24"/>
                <w:szCs w:val="24"/>
              </w:rPr>
              <w:t>Papildomas prievolių įvykdymo užtikrinimas:</w:t>
            </w:r>
          </w:p>
          <w:p w14:paraId="4BDD1115" w14:textId="4B50BB08" w:rsidR="00DA0B93" w:rsidRPr="0076458A" w:rsidRDefault="00DA0B93" w:rsidP="00DA0B93">
            <w:pPr>
              <w:spacing w:after="0" w:line="240" w:lineRule="auto"/>
              <w:jc w:val="both"/>
              <w:rPr>
                <w:rFonts w:ascii="Times New Roman" w:hAnsi="Times New Roman" w:cs="Times New Roman"/>
                <w:sz w:val="24"/>
                <w:szCs w:val="24"/>
                <w:lang w:eastAsia="lt-LT"/>
              </w:rPr>
            </w:pPr>
            <w:r w:rsidRPr="0090048F">
              <w:rPr>
                <w:rFonts w:ascii="Times New Roman" w:hAnsi="Times New Roman" w:cs="Times New Roman"/>
                <w:b/>
                <w:bCs/>
                <w:sz w:val="24"/>
                <w:szCs w:val="24"/>
              </w:rPr>
              <w:t xml:space="preserve">8.1. </w:t>
            </w:r>
            <w:r w:rsidRPr="00FC5C24">
              <w:rPr>
                <w:rFonts w:ascii="Times New Roman" w:hAnsi="Times New Roman" w:cs="Times New Roman"/>
                <w:sz w:val="24"/>
                <w:szCs w:val="24"/>
              </w:rPr>
              <w:t>Sutarties įvykdymui užtikrinti draudimo bendrovės laidavimo rašto arba banko garantijos nebus reikalaujama</w:t>
            </w:r>
            <w:r w:rsidRPr="0090048F">
              <w:rPr>
                <w:rFonts w:ascii="Times New Roman" w:hAnsi="Times New Roman" w:cs="Times New Roman"/>
                <w:sz w:val="24"/>
                <w:szCs w:val="24"/>
              </w:rPr>
              <w:t>.</w:t>
            </w:r>
          </w:p>
        </w:tc>
      </w:tr>
      <w:tr w:rsidR="00DA0B93" w:rsidRPr="0090048F" w14:paraId="28D11632" w14:textId="77777777">
        <w:tc>
          <w:tcPr>
            <w:tcW w:w="9639" w:type="dxa"/>
            <w:gridSpan w:val="2"/>
          </w:tcPr>
          <w:p w14:paraId="43B9F6D8" w14:textId="77777777" w:rsidR="00DA0B93" w:rsidRDefault="00DA0B93" w:rsidP="00DA0B93">
            <w:pPr>
              <w:spacing w:after="0" w:line="240" w:lineRule="auto"/>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9. Kitos sąlygos</w:t>
            </w:r>
          </w:p>
          <w:p w14:paraId="4A7B86E3" w14:textId="77777777"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9.1. Sutarties bendrosios dalies 11.1 punkte nurodytų Šalių iš anksto sutartų minimalių nuostolių dydis – 0,1 % nuo nepateiktos Prekės kainos be PVM už kiekvieną uždelstą dieną.</w:t>
            </w:r>
          </w:p>
          <w:p w14:paraId="7FF29165" w14:textId="77777777" w:rsidR="00904080" w:rsidRPr="00904080" w:rsidRDefault="00904080" w:rsidP="00904080">
            <w:pPr>
              <w:spacing w:after="0" w:line="240" w:lineRule="auto"/>
              <w:jc w:val="both"/>
              <w:rPr>
                <w:rFonts w:ascii="Times New Roman" w:hAnsi="Times New Roman" w:cs="Times New Roman"/>
                <w:sz w:val="24"/>
                <w:szCs w:val="24"/>
              </w:rPr>
            </w:pPr>
            <w:r w:rsidRPr="00904080">
              <w:rPr>
                <w:rFonts w:ascii="Times New Roman" w:hAnsi="Times New Roman" w:cs="Times New Roman"/>
                <w:sz w:val="24"/>
                <w:szCs w:val="24"/>
              </w:rPr>
              <w:t>9.2. Sutarties bendrosios dalies 11.2 punkte nurodytų Šalių iš anksto sutartų minimalių nuostolių dydis – 0,1 %.</w:t>
            </w:r>
          </w:p>
          <w:p w14:paraId="17C0D537" w14:textId="77777777"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9.3 Sutarties bendrosios dalies 11.3 punkte nurodytų Šalių iš anksto sutartų minimalių nuostolių dydis – 0,1 % nuo prekių, kurių trūkumai nepašalinti, ar Prekių, kurios yra nepakeistos, kainos be PVM už kiekvieną uždelstą dieną.</w:t>
            </w:r>
          </w:p>
          <w:p w14:paraId="5BC06CD4" w14:textId="77777777"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9.4. Sutarties bendrosios dalies 11.4 punkte nurodytų Šalių iš anksto sutartų minimalių nuostolių dydis yra _________Eur (7 (septyni) procentai nuo Sutarties kainos be PVM).</w:t>
            </w:r>
          </w:p>
          <w:p w14:paraId="001BF6A8" w14:textId="77777777"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9.4. Nenugalimos jėgos aplinkybių trukmė – 30 kalendorinių dienų, taikant Sutarties bendrosios dalies 9.1.2 punkto sąlygas.</w:t>
            </w:r>
          </w:p>
          <w:p w14:paraId="4BD24540" w14:textId="7F9F15A2"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9.5.</w:t>
            </w:r>
            <w:r w:rsidRPr="00904080">
              <w:rPr>
                <w:rFonts w:ascii="Times New Roman" w:hAnsi="Times New Roman" w:cs="Times New Roman"/>
                <w:b/>
                <w:sz w:val="24"/>
                <w:szCs w:val="24"/>
              </w:rPr>
              <w:t>Pardavėjo</w:t>
            </w:r>
            <w:r w:rsidRPr="00904080">
              <w:rPr>
                <w:rFonts w:ascii="Times New Roman" w:hAnsi="Times New Roman" w:cs="Times New Roman"/>
                <w:sz w:val="24"/>
                <w:szCs w:val="24"/>
              </w:rPr>
              <w:t xml:space="preserve"> atstovas, atsakingas už sutarties vykdymą, – _______________________________.</w:t>
            </w:r>
          </w:p>
          <w:p w14:paraId="5CB78742" w14:textId="77777777" w:rsidR="00904080" w:rsidRPr="00904080" w:rsidRDefault="00904080" w:rsidP="00904080">
            <w:pPr>
              <w:pStyle w:val="PlainText"/>
              <w:ind w:firstLine="30"/>
              <w:rPr>
                <w:rFonts w:ascii="Times New Roman" w:hAnsi="Times New Roman"/>
                <w:sz w:val="24"/>
                <w:szCs w:val="24"/>
              </w:rPr>
            </w:pPr>
            <w:r w:rsidRPr="00904080">
              <w:rPr>
                <w:rFonts w:ascii="Times New Roman" w:hAnsi="Times New Roman"/>
                <w:sz w:val="24"/>
                <w:szCs w:val="24"/>
              </w:rPr>
              <w:t xml:space="preserve">9.6. </w:t>
            </w:r>
            <w:r w:rsidRPr="00904080">
              <w:rPr>
                <w:rFonts w:ascii="Times New Roman" w:hAnsi="Times New Roman"/>
                <w:b/>
                <w:sz w:val="24"/>
                <w:szCs w:val="24"/>
              </w:rPr>
              <w:t>Pirkėjo</w:t>
            </w:r>
            <w:r w:rsidRPr="00904080">
              <w:rPr>
                <w:rFonts w:ascii="Times New Roman" w:hAnsi="Times New Roman"/>
                <w:sz w:val="24"/>
                <w:szCs w:val="24"/>
              </w:rPr>
              <w:t xml:space="preserve"> atstovas, atsakingas už sutarties vykdymą, – </w:t>
            </w:r>
          </w:p>
          <w:p w14:paraId="07CCE37E" w14:textId="77777777"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9.7. Sutarties priedai:</w:t>
            </w:r>
          </w:p>
          <w:p w14:paraId="5A401D8E" w14:textId="7CDB60F6" w:rsidR="00904080" w:rsidRPr="00904080" w:rsidRDefault="00904080" w:rsidP="00904080">
            <w:pPr>
              <w:tabs>
                <w:tab w:val="left" w:pos="5630"/>
              </w:tabs>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1 priedas – „Prekių kiekiai ir kainos“;</w:t>
            </w:r>
          </w:p>
          <w:p w14:paraId="68BAC70C" w14:textId="41863200" w:rsidR="00904080" w:rsidRPr="00904080" w:rsidRDefault="00904080" w:rsidP="00904080">
            <w:pPr>
              <w:spacing w:after="0" w:line="240" w:lineRule="auto"/>
              <w:ind w:firstLine="30"/>
              <w:rPr>
                <w:rFonts w:ascii="Times New Roman" w:hAnsi="Times New Roman" w:cs="Times New Roman"/>
                <w:sz w:val="24"/>
                <w:szCs w:val="24"/>
              </w:rPr>
            </w:pPr>
            <w:r w:rsidRPr="00904080">
              <w:rPr>
                <w:rFonts w:ascii="Times New Roman" w:hAnsi="Times New Roman" w:cs="Times New Roman"/>
                <w:sz w:val="24"/>
                <w:szCs w:val="24"/>
              </w:rPr>
              <w:t>2 priedas – „</w:t>
            </w:r>
            <w:r>
              <w:rPr>
                <w:rFonts w:ascii="Times New Roman" w:hAnsi="Times New Roman" w:cs="Times New Roman"/>
                <w:sz w:val="24"/>
                <w:szCs w:val="24"/>
              </w:rPr>
              <w:t>B</w:t>
            </w:r>
            <w:r w:rsidRPr="003425AB">
              <w:rPr>
                <w:rFonts w:ascii="Times New Roman" w:hAnsi="Times New Roman" w:cs="Times New Roman"/>
                <w:sz w:val="24"/>
                <w:szCs w:val="24"/>
              </w:rPr>
              <w:t>epiločių orlaivių autonominės valdymo sistemos</w:t>
            </w:r>
            <w:r w:rsidRPr="0062256C">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C03C97">
              <w:rPr>
                <w:rFonts w:ascii="Times New Roman" w:hAnsi="Times New Roman" w:cs="Times New Roman"/>
                <w:sz w:val="24"/>
                <w:szCs w:val="24"/>
              </w:rPr>
              <w:t>tec</w:t>
            </w:r>
            <w:r>
              <w:rPr>
                <w:rFonts w:ascii="Times New Roman" w:hAnsi="Times New Roman" w:cs="Times New Roman"/>
                <w:sz w:val="24"/>
                <w:szCs w:val="24"/>
              </w:rPr>
              <w:t>hninė specifikacija</w:t>
            </w:r>
            <w:r w:rsidRPr="00904080">
              <w:rPr>
                <w:rFonts w:ascii="Times New Roman" w:hAnsi="Times New Roman" w:cs="Times New Roman"/>
                <w:sz w:val="24"/>
                <w:szCs w:val="24"/>
              </w:rPr>
              <w:t>“.</w:t>
            </w:r>
          </w:p>
          <w:p w14:paraId="51FB17E9" w14:textId="558B57CC" w:rsidR="00DA0B93" w:rsidRPr="00B60247" w:rsidRDefault="00904080" w:rsidP="008F38FB">
            <w:pPr>
              <w:spacing w:after="0" w:line="240" w:lineRule="auto"/>
              <w:jc w:val="both"/>
              <w:rPr>
                <w:rFonts w:ascii="Times New Roman" w:hAnsi="Times New Roman" w:cs="Times New Roman"/>
                <w:sz w:val="24"/>
                <w:szCs w:val="24"/>
              </w:rPr>
            </w:pPr>
            <w:r w:rsidRPr="00904080">
              <w:rPr>
                <w:rFonts w:ascii="Times New Roman" w:hAnsi="Times New Roman" w:cs="Times New Roman"/>
                <w:sz w:val="24"/>
                <w:szCs w:val="24"/>
              </w:rPr>
              <w:t>9.8. Asmuo, atsakingas už Sutarties ir pakeitimų paskelbimą –</w:t>
            </w:r>
            <w:r w:rsidR="008F38FB">
              <w:rPr>
                <w:rFonts w:ascii="Times New Roman" w:hAnsi="Times New Roman" w:cs="Times New Roman"/>
                <w:sz w:val="24"/>
                <w:szCs w:val="24"/>
              </w:rPr>
              <w:t xml:space="preserve"> </w:t>
            </w:r>
            <w:r w:rsidR="008F38FB">
              <w:t xml:space="preserve"> </w:t>
            </w:r>
            <w:r w:rsidR="008F38FB" w:rsidRPr="008F38FB">
              <w:rPr>
                <w:rFonts w:ascii="Times New Roman" w:hAnsi="Times New Roman" w:cs="Times New Roman"/>
                <w:sz w:val="24"/>
                <w:szCs w:val="24"/>
              </w:rPr>
              <w:t>Diana Jasevičienė, tel. +370 6</w:t>
            </w:r>
            <w:r w:rsidR="008F38FB">
              <w:rPr>
                <w:rFonts w:ascii="Times New Roman" w:hAnsi="Times New Roman" w:cs="Times New Roman"/>
                <w:sz w:val="24"/>
                <w:szCs w:val="24"/>
              </w:rPr>
              <w:t>15</w:t>
            </w:r>
            <w:r w:rsidR="008F38FB" w:rsidRPr="008F38FB">
              <w:rPr>
                <w:rFonts w:ascii="Times New Roman" w:hAnsi="Times New Roman" w:cs="Times New Roman"/>
                <w:sz w:val="24"/>
                <w:szCs w:val="24"/>
              </w:rPr>
              <w:t xml:space="preserve"> </w:t>
            </w:r>
            <w:r w:rsidR="008F38FB">
              <w:rPr>
                <w:rFonts w:ascii="Times New Roman" w:hAnsi="Times New Roman" w:cs="Times New Roman"/>
                <w:sz w:val="24"/>
                <w:szCs w:val="24"/>
              </w:rPr>
              <w:t>52</w:t>
            </w:r>
            <w:r w:rsidR="008F38FB" w:rsidRPr="008F38FB">
              <w:rPr>
                <w:rFonts w:ascii="Times New Roman" w:hAnsi="Times New Roman" w:cs="Times New Roman"/>
                <w:sz w:val="24"/>
                <w:szCs w:val="24"/>
              </w:rPr>
              <w:t xml:space="preserve"> </w:t>
            </w:r>
            <w:r w:rsidR="008F38FB">
              <w:rPr>
                <w:rFonts w:ascii="Times New Roman" w:hAnsi="Times New Roman" w:cs="Times New Roman"/>
                <w:sz w:val="24"/>
                <w:szCs w:val="24"/>
              </w:rPr>
              <w:t>460</w:t>
            </w:r>
            <w:r w:rsidR="008F38FB" w:rsidRPr="008F38FB">
              <w:rPr>
                <w:rFonts w:ascii="Times New Roman" w:hAnsi="Times New Roman" w:cs="Times New Roman"/>
                <w:sz w:val="24"/>
                <w:szCs w:val="24"/>
              </w:rPr>
              <w:t xml:space="preserve">, el. p. </w:t>
            </w:r>
            <w:hyperlink r:id="rId7" w:history="1">
              <w:r w:rsidR="008F38FB" w:rsidRPr="008F38FB">
                <w:rPr>
                  <w:rStyle w:val="Hyperlink"/>
                  <w:rFonts w:ascii="Times New Roman" w:hAnsi="Times New Roman" w:cs="Times New Roman"/>
                  <w:sz w:val="24"/>
                  <w:szCs w:val="24"/>
                </w:rPr>
                <w:t>Diana.Jaseviciene@mil.lt</w:t>
              </w:r>
            </w:hyperlink>
            <w:r w:rsidR="008F38FB" w:rsidRPr="008F38FB">
              <w:rPr>
                <w:rFonts w:ascii="Times New Roman" w:hAnsi="Times New Roman" w:cs="Times New Roman"/>
                <w:sz w:val="24"/>
                <w:szCs w:val="24"/>
              </w:rPr>
              <w:t xml:space="preserve"> </w:t>
            </w:r>
            <w:r w:rsidR="008F38FB">
              <w:rPr>
                <w:rFonts w:ascii="Times New Roman" w:hAnsi="Times New Roman" w:cs="Times New Roman"/>
                <w:sz w:val="24"/>
                <w:szCs w:val="24"/>
              </w:rPr>
              <w:t>.</w:t>
            </w:r>
          </w:p>
        </w:tc>
      </w:tr>
      <w:tr w:rsidR="00DA0B93" w:rsidRPr="0090048F" w14:paraId="2E54750C" w14:textId="77777777">
        <w:tc>
          <w:tcPr>
            <w:tcW w:w="9639" w:type="dxa"/>
            <w:gridSpan w:val="2"/>
          </w:tcPr>
          <w:p w14:paraId="784D39C1" w14:textId="77777777" w:rsidR="00DA0B93" w:rsidRPr="00A05F0F" w:rsidRDefault="00DA0B93" w:rsidP="00DA0B93">
            <w:pPr>
              <w:spacing w:after="0" w:line="240" w:lineRule="auto"/>
              <w:jc w:val="both"/>
              <w:rPr>
                <w:rFonts w:ascii="Times New Roman" w:eastAsia="Times New Roman" w:hAnsi="Times New Roman" w:cs="Times New Roman"/>
                <w:b/>
                <w:sz w:val="24"/>
                <w:szCs w:val="24"/>
                <w:lang w:eastAsia="lt-LT"/>
              </w:rPr>
            </w:pPr>
            <w:r w:rsidRPr="00A05F0F">
              <w:rPr>
                <w:rFonts w:ascii="Times New Roman" w:eastAsia="Times New Roman" w:hAnsi="Times New Roman" w:cs="Times New Roman"/>
                <w:b/>
                <w:sz w:val="24"/>
                <w:szCs w:val="24"/>
                <w:lang w:eastAsia="lt-LT"/>
              </w:rPr>
              <w:t xml:space="preserve">10. Sutarties galiojimas </w:t>
            </w:r>
          </w:p>
          <w:p w14:paraId="20877B91" w14:textId="77777777" w:rsidR="00DA0B93" w:rsidRDefault="00DA0B93" w:rsidP="00DA0B93">
            <w:pPr>
              <w:spacing w:after="0" w:line="240" w:lineRule="auto"/>
              <w:jc w:val="both"/>
              <w:rPr>
                <w:rFonts w:ascii="Times New Roman" w:eastAsia="Times New Roman" w:hAnsi="Times New Roman" w:cs="Times New Roman"/>
                <w:sz w:val="24"/>
                <w:szCs w:val="24"/>
                <w:lang w:eastAsia="lt-LT"/>
              </w:rPr>
            </w:pPr>
            <w:r w:rsidRPr="00B06AF4">
              <w:rPr>
                <w:rFonts w:ascii="Times New Roman" w:eastAsia="Times New Roman" w:hAnsi="Times New Roman" w:cs="Times New Roman"/>
                <w:bCs/>
                <w:sz w:val="24"/>
                <w:szCs w:val="24"/>
                <w:lang w:eastAsia="lt-LT"/>
              </w:rPr>
              <w:t xml:space="preserve">10.1. </w:t>
            </w:r>
            <w:r w:rsidRPr="00B06AF4">
              <w:rPr>
                <w:rFonts w:ascii="Times New Roman" w:eastAsia="Times New Roman" w:hAnsi="Times New Roman" w:cs="Times New Roman"/>
                <w:sz w:val="24"/>
                <w:szCs w:val="24"/>
                <w:lang w:eastAsia="lt-LT"/>
              </w:rPr>
              <w:t xml:space="preserve">Sutartis galioja </w:t>
            </w:r>
            <w:r w:rsidRPr="00000D23">
              <w:rPr>
                <w:rFonts w:ascii="Times New Roman" w:eastAsia="Times New Roman" w:hAnsi="Times New Roman" w:cs="Times New Roman"/>
                <w:sz w:val="24"/>
                <w:szCs w:val="24"/>
                <w:lang w:eastAsia="lt-LT"/>
              </w:rPr>
              <w:t xml:space="preserve"> iki </w:t>
            </w:r>
            <w:r>
              <w:rPr>
                <w:rFonts w:ascii="Times New Roman" w:eastAsia="Times New Roman" w:hAnsi="Times New Roman" w:cs="Times New Roman"/>
                <w:sz w:val="24"/>
                <w:szCs w:val="24"/>
                <w:lang w:eastAsia="lt-LT"/>
              </w:rPr>
              <w:t>visiško sutartinių</w:t>
            </w:r>
            <w:r w:rsidRPr="00000D23">
              <w:rPr>
                <w:rFonts w:ascii="Times New Roman" w:eastAsia="Times New Roman" w:hAnsi="Times New Roman" w:cs="Times New Roman"/>
                <w:sz w:val="24"/>
                <w:szCs w:val="24"/>
                <w:lang w:eastAsia="lt-LT"/>
              </w:rPr>
              <w:t xml:space="preserve"> įsipareigojimų įvykdymo.</w:t>
            </w:r>
          </w:p>
          <w:p w14:paraId="2D18DFF5" w14:textId="089C2E2A" w:rsidR="00DA0B93" w:rsidRPr="004A0A01" w:rsidRDefault="00DA0B93" w:rsidP="00DA0B93">
            <w:pPr>
              <w:spacing w:after="0" w:line="240" w:lineRule="auto"/>
              <w:jc w:val="both"/>
              <w:rPr>
                <w:rFonts w:ascii="Times New Roman" w:hAnsi="Times New Roman" w:cs="Times New Roman"/>
                <w:sz w:val="24"/>
                <w:szCs w:val="24"/>
                <w:lang w:val="en-US" w:eastAsia="lt-LT"/>
              </w:rPr>
            </w:pPr>
            <w:r w:rsidRPr="00B06AF4">
              <w:rPr>
                <w:rFonts w:ascii="Times New Roman" w:eastAsia="Times New Roman" w:hAnsi="Times New Roman" w:cs="Times New Roman"/>
                <w:sz w:val="24"/>
                <w:szCs w:val="24"/>
                <w:lang w:eastAsia="lt-LT"/>
              </w:rPr>
              <w:t>10.2. Sutarties pratęsimas netaikomas.</w:t>
            </w:r>
          </w:p>
        </w:tc>
      </w:tr>
      <w:tr w:rsidR="00DA0B93" w:rsidRPr="0090048F" w14:paraId="14B39FD5" w14:textId="77777777">
        <w:tc>
          <w:tcPr>
            <w:tcW w:w="4924" w:type="dxa"/>
          </w:tcPr>
          <w:p w14:paraId="791B2C4A" w14:textId="77777777" w:rsidR="00DA0B93" w:rsidRPr="001F5BFC" w:rsidRDefault="00DA0B93" w:rsidP="00DA0B93">
            <w:pPr>
              <w:spacing w:after="0" w:line="240" w:lineRule="auto"/>
              <w:rPr>
                <w:rFonts w:ascii="Times New Roman" w:hAnsi="Times New Roman" w:cs="Times New Roman"/>
                <w:b/>
                <w:bCs/>
                <w:sz w:val="24"/>
                <w:szCs w:val="24"/>
                <w:lang w:eastAsia="lt-LT"/>
              </w:rPr>
            </w:pPr>
            <w:r w:rsidRPr="001F5BFC">
              <w:rPr>
                <w:rFonts w:ascii="Times New Roman" w:hAnsi="Times New Roman" w:cs="Times New Roman"/>
                <w:b/>
                <w:bCs/>
                <w:sz w:val="24"/>
                <w:szCs w:val="24"/>
                <w:lang w:eastAsia="lt-LT"/>
              </w:rPr>
              <w:t>11. Pirkėjo rekvizitai</w:t>
            </w:r>
          </w:p>
          <w:p w14:paraId="0CCAA858" w14:textId="77777777" w:rsidR="00DA0B93" w:rsidRPr="001F5BFC" w:rsidRDefault="00DA0B93" w:rsidP="00904080">
            <w:pPr>
              <w:spacing w:after="0" w:line="240" w:lineRule="auto"/>
              <w:jc w:val="both"/>
              <w:rPr>
                <w:rFonts w:ascii="Times New Roman" w:hAnsi="Times New Roman" w:cs="Times New Roman"/>
                <w:sz w:val="24"/>
                <w:szCs w:val="24"/>
              </w:rPr>
            </w:pPr>
            <w:r w:rsidRPr="001F5BFC">
              <w:rPr>
                <w:rFonts w:ascii="Times New Roman" w:hAnsi="Times New Roman" w:cs="Times New Roman"/>
                <w:sz w:val="24"/>
                <w:szCs w:val="24"/>
              </w:rPr>
              <w:t xml:space="preserve">Lietuvos kariuomenės Mokymo ir doktrinų valdybos vadovybė </w:t>
            </w:r>
          </w:p>
          <w:p w14:paraId="55A8F3E9" w14:textId="77777777" w:rsidR="00DA0B93" w:rsidRPr="001F5BFC" w:rsidRDefault="00DA0B93" w:rsidP="00904080">
            <w:pPr>
              <w:spacing w:after="0" w:line="240" w:lineRule="auto"/>
              <w:jc w:val="both"/>
              <w:rPr>
                <w:rFonts w:ascii="Times New Roman" w:hAnsi="Times New Roman" w:cs="Times New Roman"/>
                <w:sz w:val="24"/>
                <w:szCs w:val="24"/>
              </w:rPr>
            </w:pPr>
            <w:r w:rsidRPr="001F5BFC">
              <w:rPr>
                <w:rFonts w:ascii="Times New Roman" w:hAnsi="Times New Roman" w:cs="Times New Roman"/>
                <w:sz w:val="24"/>
                <w:szCs w:val="24"/>
              </w:rPr>
              <w:t xml:space="preserve">Viršuliškų g. 36, LT-05110 Vilnius </w:t>
            </w:r>
          </w:p>
          <w:p w14:paraId="4DA21779" w14:textId="77777777" w:rsidR="00DA0B93" w:rsidRPr="001F5BFC" w:rsidRDefault="00DA0B93" w:rsidP="00904080">
            <w:pPr>
              <w:spacing w:after="0" w:line="240" w:lineRule="auto"/>
              <w:jc w:val="both"/>
              <w:rPr>
                <w:rFonts w:ascii="Times New Roman" w:hAnsi="Times New Roman" w:cs="Times New Roman"/>
                <w:sz w:val="24"/>
                <w:szCs w:val="24"/>
              </w:rPr>
            </w:pPr>
            <w:r w:rsidRPr="001F5BFC">
              <w:rPr>
                <w:rFonts w:ascii="Times New Roman" w:hAnsi="Times New Roman" w:cs="Times New Roman"/>
                <w:sz w:val="24"/>
                <w:szCs w:val="24"/>
              </w:rPr>
              <w:t xml:space="preserve">Įmonės kodas 305665131 </w:t>
            </w:r>
          </w:p>
          <w:p w14:paraId="20116DE3" w14:textId="5E6B5106" w:rsidR="00DA0B93" w:rsidRPr="001F5BFC" w:rsidRDefault="00DA0B93" w:rsidP="00904080">
            <w:pPr>
              <w:spacing w:after="0" w:line="240" w:lineRule="auto"/>
              <w:rPr>
                <w:rFonts w:ascii="Times New Roman" w:hAnsi="Times New Roman" w:cs="Times New Roman"/>
                <w:sz w:val="24"/>
                <w:szCs w:val="24"/>
                <w:lang w:eastAsia="lt-LT"/>
              </w:rPr>
            </w:pPr>
            <w:r w:rsidRPr="001F5BFC">
              <w:rPr>
                <w:rFonts w:ascii="Times New Roman" w:hAnsi="Times New Roman" w:cs="Times New Roman"/>
                <w:sz w:val="24"/>
                <w:szCs w:val="24"/>
              </w:rPr>
              <w:t>PVM kodas LT887326716</w:t>
            </w:r>
          </w:p>
        </w:tc>
        <w:tc>
          <w:tcPr>
            <w:tcW w:w="4715" w:type="dxa"/>
          </w:tcPr>
          <w:p w14:paraId="57B1592E" w14:textId="5B4C8D66" w:rsidR="00DA0B93" w:rsidRPr="00EC186F" w:rsidRDefault="00DA0B93" w:rsidP="00DA0B93">
            <w:pPr>
              <w:spacing w:after="0" w:line="240" w:lineRule="auto"/>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12. </w:t>
            </w:r>
            <w:r w:rsidR="00344F06">
              <w:rPr>
                <w:rFonts w:ascii="Times New Roman" w:eastAsia="Times New Roman" w:hAnsi="Times New Roman" w:cs="Times New Roman"/>
                <w:b/>
                <w:sz w:val="24"/>
                <w:szCs w:val="24"/>
                <w:lang w:eastAsia="lt-LT"/>
              </w:rPr>
              <w:t xml:space="preserve"> Pardavėjo</w:t>
            </w:r>
            <w:r w:rsidRPr="00EC186F">
              <w:rPr>
                <w:rFonts w:ascii="Times New Roman" w:hAnsi="Times New Roman" w:cs="Times New Roman"/>
                <w:b/>
                <w:bCs/>
                <w:sz w:val="24"/>
                <w:szCs w:val="24"/>
                <w:lang w:eastAsia="lt-LT"/>
              </w:rPr>
              <w:t xml:space="preserve"> rekvizitai</w:t>
            </w:r>
          </w:p>
          <w:p w14:paraId="1764E50B" w14:textId="6AA3B57B" w:rsidR="00DA0B93" w:rsidRPr="005643BE" w:rsidRDefault="00DA0B93" w:rsidP="00DA0B93">
            <w:pPr>
              <w:spacing w:after="0" w:line="240" w:lineRule="auto"/>
              <w:rPr>
                <w:rFonts w:ascii="Times New Roman" w:hAnsi="Times New Roman" w:cs="Times New Roman"/>
                <w:bCs/>
                <w:sz w:val="24"/>
                <w:szCs w:val="24"/>
                <w:lang w:val="en-US" w:eastAsia="lt-LT"/>
              </w:rPr>
            </w:pPr>
          </w:p>
        </w:tc>
      </w:tr>
    </w:tbl>
    <w:p w14:paraId="176BB9DE" w14:textId="77777777" w:rsidR="00770E2A" w:rsidRDefault="00770E2A" w:rsidP="00F7215C">
      <w:pPr>
        <w:suppressAutoHyphens/>
        <w:spacing w:after="0" w:line="240" w:lineRule="auto"/>
        <w:jc w:val="both"/>
        <w:rPr>
          <w:rFonts w:ascii="Times New Roman" w:hAnsi="Times New Roman" w:cs="Times New Roman"/>
          <w:sz w:val="24"/>
          <w:szCs w:val="24"/>
          <w:lang w:eastAsia="ar-SA"/>
        </w:rPr>
      </w:pPr>
    </w:p>
    <w:p w14:paraId="1AC63FEF" w14:textId="71930F47" w:rsidR="0046273D" w:rsidRPr="00EC186F" w:rsidRDefault="0046273D" w:rsidP="00F7215C">
      <w:pPr>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PIRKĖJAS</w:t>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sidR="00344F06">
        <w:rPr>
          <w:rFonts w:ascii="Times New Roman" w:hAnsi="Times New Roman" w:cs="Times New Roman"/>
          <w:sz w:val="24"/>
          <w:szCs w:val="24"/>
          <w:lang w:eastAsia="ar-SA"/>
        </w:rPr>
        <w:t>PARDAVĖJAS</w:t>
      </w:r>
    </w:p>
    <w:p w14:paraId="14A86D8F" w14:textId="77777777" w:rsidR="00D81A17" w:rsidRPr="00D81A17" w:rsidRDefault="00D81A17" w:rsidP="00D81A17">
      <w:pPr>
        <w:spacing w:after="0" w:line="240" w:lineRule="auto"/>
        <w:rPr>
          <w:rFonts w:ascii="Times New Roman" w:eastAsia="Times New Roman" w:hAnsi="Times New Roman" w:cs="Times New Roman"/>
          <w:b/>
          <w:sz w:val="24"/>
          <w:szCs w:val="24"/>
          <w:lang w:eastAsia="lt-LT"/>
        </w:rPr>
      </w:pPr>
      <w:r w:rsidRPr="00D81A17">
        <w:rPr>
          <w:rFonts w:ascii="Times New Roman" w:eastAsia="Times New Roman" w:hAnsi="Times New Roman" w:cs="Times New Roman"/>
          <w:b/>
          <w:sz w:val="24"/>
          <w:szCs w:val="24"/>
          <w:lang w:eastAsia="lt-LT"/>
        </w:rPr>
        <w:t>_</w:t>
      </w:r>
      <w:r w:rsidR="0040525A">
        <w:rPr>
          <w:rFonts w:ascii="Times New Roman" w:eastAsia="Times New Roman" w:hAnsi="Times New Roman" w:cs="Times New Roman"/>
          <w:b/>
          <w:sz w:val="24"/>
          <w:szCs w:val="24"/>
          <w:lang w:eastAsia="lt-LT"/>
        </w:rPr>
        <w:t>______________________________</w:t>
      </w:r>
      <w:r w:rsidR="0040525A">
        <w:rPr>
          <w:rFonts w:ascii="Times New Roman" w:eastAsia="Times New Roman" w:hAnsi="Times New Roman" w:cs="Times New Roman"/>
          <w:b/>
          <w:sz w:val="24"/>
          <w:szCs w:val="24"/>
          <w:lang w:eastAsia="lt-LT"/>
        </w:rPr>
        <w:tab/>
      </w:r>
      <w:r w:rsidR="0040525A">
        <w:rPr>
          <w:rFonts w:ascii="Times New Roman" w:eastAsia="Times New Roman" w:hAnsi="Times New Roman" w:cs="Times New Roman"/>
          <w:b/>
          <w:sz w:val="24"/>
          <w:szCs w:val="24"/>
          <w:lang w:eastAsia="lt-LT"/>
        </w:rPr>
        <w:tab/>
      </w:r>
      <w:r w:rsidRPr="00D81A17">
        <w:rPr>
          <w:rFonts w:ascii="Times New Roman" w:eastAsia="Times New Roman" w:hAnsi="Times New Roman" w:cs="Times New Roman"/>
          <w:b/>
          <w:sz w:val="24"/>
          <w:szCs w:val="24"/>
          <w:lang w:eastAsia="lt-LT"/>
        </w:rPr>
        <w:t>___________________________</w:t>
      </w:r>
    </w:p>
    <w:p w14:paraId="1C7FC01F" w14:textId="0CBBC31D" w:rsidR="0040525A" w:rsidRPr="0040525A" w:rsidRDefault="00000D23" w:rsidP="0040525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Mo</w:t>
      </w:r>
      <w:r w:rsidR="001F5BFC">
        <w:rPr>
          <w:rFonts w:ascii="Times New Roman" w:eastAsia="Times New Roman" w:hAnsi="Times New Roman" w:cs="Times New Roman"/>
          <w:sz w:val="24"/>
          <w:szCs w:val="24"/>
          <w:lang w:eastAsia="lt-LT"/>
        </w:rPr>
        <w:t xml:space="preserve">kymo ir doktrinų valdybos </w:t>
      </w:r>
      <w:r>
        <w:rPr>
          <w:rFonts w:ascii="Times New Roman" w:eastAsia="Times New Roman" w:hAnsi="Times New Roman" w:cs="Times New Roman"/>
          <w:sz w:val="24"/>
          <w:szCs w:val="24"/>
          <w:lang w:eastAsia="lt-LT"/>
        </w:rPr>
        <w:t xml:space="preserve">vadas                                 </w:t>
      </w:r>
      <w:r w:rsidR="004F58DB">
        <w:rPr>
          <w:rFonts w:ascii="Times New Roman" w:eastAsia="Times New Roman" w:hAnsi="Times New Roman" w:cs="Times New Roman"/>
          <w:sz w:val="24"/>
          <w:szCs w:val="24"/>
          <w:lang w:eastAsia="lt-LT"/>
        </w:rPr>
        <w:t xml:space="preserve">        </w:t>
      </w:r>
    </w:p>
    <w:p w14:paraId="6BFA2F70" w14:textId="71AA9A1B" w:rsidR="0040525A" w:rsidRPr="0040525A" w:rsidRDefault="001F5BFC" w:rsidP="0040525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gen. </w:t>
      </w:r>
      <w:r w:rsidR="00C83AD4">
        <w:rPr>
          <w:rFonts w:ascii="Times New Roman" w:eastAsia="Times New Roman" w:hAnsi="Times New Roman" w:cs="Times New Roman"/>
          <w:sz w:val="24"/>
          <w:szCs w:val="24"/>
          <w:lang w:eastAsia="lt-LT"/>
        </w:rPr>
        <w:t xml:space="preserve">mjr. </w:t>
      </w:r>
      <w:r w:rsidR="00135380">
        <w:rPr>
          <w:rFonts w:ascii="Times New Roman" w:eastAsia="Times New Roman" w:hAnsi="Times New Roman" w:cs="Times New Roman"/>
          <w:sz w:val="24"/>
          <w:szCs w:val="24"/>
          <w:lang w:eastAsia="lt-LT"/>
        </w:rPr>
        <w:t>Žilvinas Gaubys</w:t>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p>
    <w:p w14:paraId="7C802CAC" w14:textId="77777777" w:rsidR="00D30E39" w:rsidRDefault="00D30E39" w:rsidP="00B06AF4">
      <w:pPr>
        <w:spacing w:after="0" w:line="240" w:lineRule="auto"/>
        <w:rPr>
          <w:rFonts w:ascii="Times New Roman" w:hAnsi="Times New Roman" w:cs="Times New Roman"/>
          <w:sz w:val="24"/>
          <w:szCs w:val="24"/>
        </w:rPr>
      </w:pPr>
    </w:p>
    <w:p w14:paraId="5C3EBEA4" w14:textId="77777777" w:rsidR="002545EC" w:rsidRDefault="002545EC" w:rsidP="00B06AF4">
      <w:pPr>
        <w:spacing w:after="0" w:line="240" w:lineRule="auto"/>
        <w:rPr>
          <w:rFonts w:ascii="Times New Roman" w:hAnsi="Times New Roman" w:cs="Times New Roman"/>
          <w:b/>
          <w:bCs/>
          <w:sz w:val="24"/>
          <w:szCs w:val="24"/>
          <w:lang w:eastAsia="lt-LT"/>
        </w:rPr>
      </w:pPr>
      <w:r>
        <w:rPr>
          <w:rFonts w:ascii="Times New Roman" w:hAnsi="Times New Roman" w:cs="Times New Roman"/>
          <w:sz w:val="24"/>
          <w:szCs w:val="24"/>
        </w:rPr>
        <w:t>A.V.</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A.V. </w:t>
      </w:r>
    </w:p>
    <w:p w14:paraId="6E2472AA" w14:textId="77777777" w:rsidR="00D30E39" w:rsidRDefault="00D30E39" w:rsidP="00D81A17">
      <w:pPr>
        <w:spacing w:after="0" w:line="240" w:lineRule="auto"/>
        <w:jc w:val="center"/>
        <w:rPr>
          <w:rFonts w:ascii="Times New Roman" w:eastAsia="Times New Roman" w:hAnsi="Times New Roman" w:cs="Times New Roman"/>
          <w:b/>
          <w:sz w:val="24"/>
          <w:szCs w:val="24"/>
          <w:lang w:eastAsia="lt-LT"/>
        </w:rPr>
      </w:pPr>
    </w:p>
    <w:p w14:paraId="45C5E3D0"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433B3128"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476DCD69"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4A223827"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75ED123E"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4B96C1BB"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5B75694A" w14:textId="7461F8BE"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P</w:t>
      </w:r>
      <w:r w:rsidR="00904080">
        <w:rPr>
          <w:rFonts w:ascii="Times New Roman" w:eastAsia="Times New Roman" w:hAnsi="Times New Roman" w:cs="Times New Roman"/>
          <w:b/>
          <w:sz w:val="24"/>
          <w:szCs w:val="24"/>
          <w:lang w:eastAsia="lt-LT"/>
        </w:rPr>
        <w:t>REKIŲ</w:t>
      </w:r>
      <w:r w:rsidRPr="002631EB">
        <w:rPr>
          <w:rFonts w:ascii="Times New Roman" w:eastAsia="Times New Roman" w:hAnsi="Times New Roman" w:cs="Times New Roman"/>
          <w:b/>
          <w:sz w:val="24"/>
          <w:szCs w:val="24"/>
          <w:lang w:eastAsia="lt-LT"/>
        </w:rPr>
        <w:t xml:space="preserve"> PIRKIMO–PARDAVIMO SUTARTIS</w:t>
      </w:r>
    </w:p>
    <w:p w14:paraId="425512CD"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p>
    <w:p w14:paraId="54BF10EC"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II. BENDROJI DALIS</w:t>
      </w:r>
    </w:p>
    <w:p w14:paraId="40F90E64"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p>
    <w:p w14:paraId="6F3A53FA"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1.</w:t>
      </w:r>
      <w:r w:rsidRPr="00172758">
        <w:rPr>
          <w:rFonts w:ascii="Times New Roman" w:hAnsi="Times New Roman" w:cs="Times New Roman"/>
          <w:sz w:val="24"/>
          <w:szCs w:val="24"/>
        </w:rPr>
        <w:t xml:space="preserve"> </w:t>
      </w:r>
      <w:r w:rsidRPr="00172758">
        <w:rPr>
          <w:rFonts w:ascii="Times New Roman" w:hAnsi="Times New Roman" w:cs="Times New Roman"/>
          <w:b/>
          <w:sz w:val="24"/>
          <w:szCs w:val="24"/>
        </w:rPr>
        <w:t>Sąvokos</w:t>
      </w:r>
    </w:p>
    <w:p w14:paraId="2BB4946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1.1. Šioje Sutartyje naudojamos pagrindinės sąvokos:</w:t>
      </w:r>
    </w:p>
    <w:p w14:paraId="49AF2E7B" w14:textId="77777777" w:rsidR="00904080" w:rsidRPr="00172758" w:rsidRDefault="00904080" w:rsidP="00172758">
      <w:pPr>
        <w:pStyle w:val="BodyText"/>
        <w:tabs>
          <w:tab w:val="left" w:pos="-360"/>
          <w:tab w:val="left" w:pos="-180"/>
          <w:tab w:val="left" w:pos="0"/>
          <w:tab w:val="left" w:pos="720"/>
        </w:tabs>
        <w:spacing w:after="0"/>
        <w:jc w:val="both"/>
      </w:pPr>
      <w:r w:rsidRPr="00172758">
        <w:t>1.1.1. Sutartis – šios prekių viešojo pirkimo</w:t>
      </w:r>
      <w:r w:rsidRPr="00172758">
        <w:rPr>
          <w:b/>
        </w:rPr>
        <w:t>–</w:t>
      </w:r>
      <w:r w:rsidRPr="00172758">
        <w:t>pardavimo sutarties bendroji ir specialioji dalys, prekių viešojo pirkimo</w:t>
      </w:r>
      <w:r w:rsidRPr="00172758">
        <w:rPr>
          <w:b/>
        </w:rPr>
        <w:t>–</w:t>
      </w:r>
      <w:r w:rsidRPr="00172758">
        <w:t xml:space="preserve">pardavimo sutarties priedai. </w:t>
      </w:r>
    </w:p>
    <w:p w14:paraId="6096FB73" w14:textId="77777777" w:rsidR="00904080" w:rsidRPr="00172758" w:rsidRDefault="00904080" w:rsidP="00172758">
      <w:pPr>
        <w:pStyle w:val="BodyText"/>
        <w:tabs>
          <w:tab w:val="left" w:pos="-180"/>
          <w:tab w:val="left" w:pos="0"/>
          <w:tab w:val="left" w:pos="540"/>
        </w:tabs>
        <w:spacing w:after="0"/>
        <w:jc w:val="both"/>
      </w:pPr>
      <w:r w:rsidRPr="00172758">
        <w:t xml:space="preserve">1.1.2. Sutarties Šalys – </w:t>
      </w:r>
      <w:r w:rsidRPr="00172758">
        <w:rPr>
          <w:b/>
        </w:rPr>
        <w:t>Pirkėjas</w:t>
      </w:r>
      <w:r w:rsidRPr="00172758">
        <w:t xml:space="preserve"> ir </w:t>
      </w:r>
      <w:r w:rsidRPr="00172758">
        <w:rPr>
          <w:b/>
        </w:rPr>
        <w:t>Pardavėjas</w:t>
      </w:r>
      <w:r w:rsidRPr="00172758">
        <w:t>:</w:t>
      </w:r>
    </w:p>
    <w:p w14:paraId="1B3951A8" w14:textId="77777777" w:rsidR="00904080" w:rsidRPr="00172758" w:rsidRDefault="00904080" w:rsidP="00172758">
      <w:pPr>
        <w:pStyle w:val="BodyText"/>
        <w:spacing w:after="0"/>
        <w:jc w:val="both"/>
      </w:pPr>
      <w:r w:rsidRPr="00172758">
        <w:t>1.1.2.1.</w:t>
      </w:r>
      <w:r w:rsidRPr="00172758">
        <w:rPr>
          <w:b/>
        </w:rPr>
        <w:t xml:space="preserve"> Pirkėjas</w:t>
      </w:r>
      <w:r w:rsidRPr="00172758">
        <w:t xml:space="preserve"> – tai Sutarties šalis, kurios rekvizitai nurodyti Sutartyje, perkantis Prekę šioje Sutartyje nurodytomis sąlygomis;</w:t>
      </w:r>
    </w:p>
    <w:p w14:paraId="00FE5C92" w14:textId="77777777" w:rsidR="00904080" w:rsidRPr="00172758" w:rsidRDefault="00904080" w:rsidP="00172758">
      <w:pPr>
        <w:pStyle w:val="BodyText"/>
        <w:spacing w:after="0"/>
        <w:jc w:val="both"/>
      </w:pPr>
      <w:r w:rsidRPr="00172758">
        <w:t xml:space="preserve">1.1.2.2. </w:t>
      </w:r>
      <w:r w:rsidRPr="00172758">
        <w:rPr>
          <w:b/>
        </w:rPr>
        <w:t>Pardavėjas</w:t>
      </w:r>
      <w:r w:rsidRPr="00172758">
        <w:t xml:space="preserve"> – tai Sutarties šalis, kurios rekvizitai nurodyti Sutartyje, parduodantis Prekę šioje Sutartyje nurodytomis sąlygomis.</w:t>
      </w:r>
    </w:p>
    <w:p w14:paraId="39320BE8" w14:textId="77777777" w:rsidR="00904080" w:rsidRPr="00172758" w:rsidRDefault="00904080" w:rsidP="00172758">
      <w:pPr>
        <w:pStyle w:val="BodyText"/>
        <w:spacing w:after="0"/>
        <w:jc w:val="both"/>
      </w:pPr>
      <w:r w:rsidRPr="00172758">
        <w:t>1.1.3.</w:t>
      </w:r>
      <w:r w:rsidRPr="00172758">
        <w:rPr>
          <w:b/>
        </w:rPr>
        <w:t xml:space="preserve"> Gavėjas</w:t>
      </w:r>
      <w:r w:rsidRPr="00172758">
        <w:t xml:space="preserve"> – Pirkėjo padalinys, nurodytas Sutarties specialiojoje dalyje arba Sutarties priede, kuriam pristatomos prekės.</w:t>
      </w:r>
    </w:p>
    <w:p w14:paraId="4FFF85F8" w14:textId="77777777" w:rsidR="00904080" w:rsidRPr="00172758" w:rsidRDefault="00904080" w:rsidP="00172758">
      <w:pPr>
        <w:pStyle w:val="BodyText"/>
        <w:spacing w:after="0"/>
        <w:jc w:val="both"/>
      </w:pPr>
      <w:r w:rsidRPr="00172758">
        <w:t xml:space="preserve">1.1.4. Trečiasis asmuo – tai bet kuris fizinis ar juridinis asmuo (taip pat valstybė, valstybės institucijos, savivaldybė, savivaldybės institucijos), išskyrus </w:t>
      </w:r>
      <w:r w:rsidRPr="00172758">
        <w:rPr>
          <w:b/>
        </w:rPr>
        <w:t>Gavėją</w:t>
      </w:r>
      <w:r w:rsidRPr="00172758">
        <w:t>, kuris nėra šios Sutarties šalis.</w:t>
      </w:r>
    </w:p>
    <w:p w14:paraId="18C3535D" w14:textId="77777777" w:rsidR="00904080" w:rsidRPr="00172758" w:rsidRDefault="00904080" w:rsidP="00172758">
      <w:pPr>
        <w:pStyle w:val="BodyText"/>
        <w:spacing w:after="0"/>
        <w:jc w:val="both"/>
        <w:rPr>
          <w:b/>
        </w:rPr>
      </w:pPr>
      <w:r w:rsidRPr="00172758">
        <w:t xml:space="preserve">1.1.5. Licencijos </w:t>
      </w:r>
      <w:r w:rsidRPr="00172758">
        <w:rPr>
          <w:b/>
        </w:rPr>
        <w:t xml:space="preserve">– </w:t>
      </w:r>
      <w:r w:rsidRPr="00172758">
        <w:rPr>
          <w:spacing w:val="-3"/>
        </w:rPr>
        <w:t>visos reikalingos licencijos ir/arba leidimai būtini Sutarties vykdymui.</w:t>
      </w:r>
    </w:p>
    <w:p w14:paraId="1861C937" w14:textId="77777777" w:rsidR="00904080" w:rsidRPr="00172758" w:rsidRDefault="00904080" w:rsidP="00172758">
      <w:pPr>
        <w:pStyle w:val="BodyText"/>
        <w:tabs>
          <w:tab w:val="num" w:pos="2880"/>
        </w:tabs>
        <w:spacing w:after="0"/>
        <w:jc w:val="both"/>
      </w:pPr>
      <w:r w:rsidRPr="00172758">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7A70FFD2" w14:textId="77777777" w:rsidR="00904080" w:rsidRPr="00172758" w:rsidRDefault="00904080" w:rsidP="00172758">
      <w:pPr>
        <w:pStyle w:val="BodyText"/>
        <w:tabs>
          <w:tab w:val="left" w:pos="540"/>
          <w:tab w:val="num" w:pos="2880"/>
        </w:tabs>
        <w:spacing w:after="0"/>
        <w:jc w:val="both"/>
      </w:pPr>
      <w:r w:rsidRPr="00172758">
        <w:t xml:space="preserve">1.1.7. Šalių iš anksto sutarti minimalūs nuostoliai – tai Sutarties nustatyta arba Sutartyje nustatyta tvarka apskaičiuota ir neginčijama pinigų suma, kurią </w:t>
      </w:r>
      <w:r w:rsidRPr="00172758">
        <w:rPr>
          <w:b/>
        </w:rPr>
        <w:t>Pardavėjas</w:t>
      </w:r>
      <w:r w:rsidRPr="00172758">
        <w:t xml:space="preserve"> įsipareigoja sumokėti </w:t>
      </w:r>
      <w:r w:rsidRPr="00172758">
        <w:rPr>
          <w:b/>
        </w:rPr>
        <w:t>Pirkėjui</w:t>
      </w:r>
      <w:r w:rsidRPr="00172758">
        <w:t>, jeigu sutartiniai įsipareigojimai</w:t>
      </w:r>
      <w:r w:rsidRPr="00172758" w:rsidDel="00432306">
        <w:t xml:space="preserve"> </w:t>
      </w:r>
      <w:r w:rsidRPr="00172758">
        <w:t>neįvykdyti arba netinkamai įvykdyti.</w:t>
      </w:r>
    </w:p>
    <w:p w14:paraId="5C130802" w14:textId="77777777" w:rsidR="00904080" w:rsidRPr="00172758" w:rsidRDefault="00904080" w:rsidP="00172758">
      <w:pPr>
        <w:pStyle w:val="BodyText"/>
        <w:tabs>
          <w:tab w:val="left" w:pos="540"/>
          <w:tab w:val="num" w:pos="2880"/>
        </w:tabs>
        <w:spacing w:after="0"/>
        <w:jc w:val="both"/>
      </w:pPr>
      <w:r w:rsidRPr="00172758">
        <w:t>1.1.8. Kainodaros taisyklės – Sutartyje nustatyta kaina/įkainiai ar Sutarties kainos/įkainių apskaičiavimo bei kainos/įkainių koregavimo taisyklės.</w:t>
      </w:r>
    </w:p>
    <w:p w14:paraId="61272425" w14:textId="77777777" w:rsidR="00904080" w:rsidRPr="00172758" w:rsidRDefault="00904080" w:rsidP="00172758">
      <w:pPr>
        <w:pStyle w:val="BodyText"/>
        <w:tabs>
          <w:tab w:val="left" w:pos="540"/>
          <w:tab w:val="num" w:pos="2880"/>
        </w:tabs>
        <w:spacing w:after="0"/>
        <w:jc w:val="both"/>
      </w:pPr>
      <w:r w:rsidRPr="00172758">
        <w:t>1.1.9. Prekių siunta – tai vienu metu pristatomų prekių kiekis.</w:t>
      </w:r>
    </w:p>
    <w:p w14:paraId="35A27D1A" w14:textId="77777777" w:rsidR="00904080" w:rsidRPr="00172758" w:rsidRDefault="00904080" w:rsidP="00172758">
      <w:pPr>
        <w:pStyle w:val="BodyText"/>
        <w:tabs>
          <w:tab w:val="left" w:pos="540"/>
          <w:tab w:val="num" w:pos="2880"/>
        </w:tabs>
        <w:spacing w:after="0"/>
        <w:jc w:val="both"/>
      </w:pPr>
      <w:r w:rsidRPr="00172758">
        <w:t>1.1.10. Prekių partija – tai prekės, turinčios tas pačias savybes, pagamintos pagal tą pačią technologiją, tomis pačiomis sąlygomis, iš žaliavų ar medžiagų gautų iš to paties žaliavų ar medžiagų gamintojo/ pardavėjo.</w:t>
      </w:r>
    </w:p>
    <w:p w14:paraId="35A62A3C" w14:textId="77777777" w:rsidR="00904080" w:rsidRPr="00172758" w:rsidRDefault="00904080" w:rsidP="00172758">
      <w:pPr>
        <w:pStyle w:val="BodyText"/>
        <w:tabs>
          <w:tab w:val="left" w:pos="540"/>
          <w:tab w:val="num" w:pos="2880"/>
        </w:tabs>
        <w:spacing w:after="0"/>
        <w:jc w:val="both"/>
        <w:rPr>
          <w:bCs/>
          <w:iCs/>
        </w:rPr>
      </w:pPr>
      <w:r w:rsidRPr="00172758">
        <w:t>1.1.11. M</w:t>
      </w:r>
      <w:r w:rsidRPr="00172758">
        <w:rPr>
          <w:bCs/>
        </w:rPr>
        <w:t xml:space="preserve">edžiagų partija – </w:t>
      </w:r>
      <w:r w:rsidRPr="00172758">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42AF06D4" w14:textId="77777777" w:rsidR="00904080" w:rsidRPr="00172758" w:rsidRDefault="00904080" w:rsidP="00172758">
      <w:pPr>
        <w:pStyle w:val="BodyText"/>
        <w:tabs>
          <w:tab w:val="left" w:pos="540"/>
          <w:tab w:val="num" w:pos="2880"/>
        </w:tabs>
        <w:spacing w:after="0"/>
        <w:jc w:val="both"/>
        <w:rPr>
          <w:bCs/>
          <w:iCs/>
        </w:rPr>
      </w:pPr>
      <w:r w:rsidRPr="00172758">
        <w:rPr>
          <w:bCs/>
          <w:iCs/>
        </w:rPr>
        <w:t xml:space="preserve">1.2. </w:t>
      </w:r>
      <w:r w:rsidRPr="00172758">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4FA5D459" w14:textId="77777777" w:rsidR="00904080" w:rsidRPr="00172758" w:rsidRDefault="00904080" w:rsidP="00172758">
      <w:pPr>
        <w:pStyle w:val="BodyText"/>
        <w:tabs>
          <w:tab w:val="num" w:pos="540"/>
          <w:tab w:val="left" w:pos="1701"/>
          <w:tab w:val="num" w:pos="2880"/>
        </w:tabs>
        <w:spacing w:after="0"/>
        <w:jc w:val="both"/>
      </w:pPr>
      <w:r w:rsidRPr="00172758">
        <w:rPr>
          <w:bCs/>
          <w:iCs/>
        </w:rPr>
        <w:t xml:space="preserve">1.3. </w:t>
      </w:r>
      <w:r w:rsidRPr="00172758">
        <w:t>Sutarties dalių ir straipsnių pavadinimai yra naudojami tik nuorodų patogumui ir aiškinant Sutartį gali būti naudojami tik kaip papildoma priemonė.</w:t>
      </w:r>
    </w:p>
    <w:p w14:paraId="27D0324D" w14:textId="77777777" w:rsidR="00904080" w:rsidRPr="00172758" w:rsidRDefault="00904080" w:rsidP="00172758">
      <w:pPr>
        <w:pStyle w:val="BodyText"/>
        <w:tabs>
          <w:tab w:val="left" w:pos="360"/>
          <w:tab w:val="num" w:pos="2880"/>
        </w:tabs>
        <w:spacing w:after="0"/>
        <w:jc w:val="both"/>
      </w:pPr>
      <w:r w:rsidRPr="00172758">
        <w:t xml:space="preserve">1.4. Jeigu Sutartyje nenustatyta kitaip, Sutarties trukmė ir kiti terminai yra skaičiuojami kalendorinėmis dienomis. </w:t>
      </w:r>
    </w:p>
    <w:p w14:paraId="792670E3" w14:textId="77777777" w:rsidR="00904080" w:rsidRPr="00172758" w:rsidRDefault="00904080" w:rsidP="00172758">
      <w:pPr>
        <w:pStyle w:val="BodyText"/>
        <w:tabs>
          <w:tab w:val="num" w:pos="540"/>
          <w:tab w:val="left" w:pos="1701"/>
          <w:tab w:val="num" w:pos="2880"/>
        </w:tabs>
        <w:spacing w:after="0"/>
        <w:jc w:val="both"/>
      </w:pPr>
      <w:r w:rsidRPr="00172758">
        <w:t xml:space="preserve">1.5. Jeigu mokėjimų ar prievolių įvykdymo terminas sutampa su oficialių švenčių ir ne darbo diena Lietuvos Respublikoje, tai pagal Sutartį prievolės įvykdymo ir mokėjimų terminas yra po to einanti darbo diena. </w:t>
      </w:r>
    </w:p>
    <w:p w14:paraId="52C5A827" w14:textId="77777777" w:rsidR="00904080" w:rsidRPr="00172758" w:rsidRDefault="00904080" w:rsidP="00172758">
      <w:pPr>
        <w:pStyle w:val="BodyText"/>
        <w:tabs>
          <w:tab w:val="num" w:pos="540"/>
          <w:tab w:val="num" w:pos="792"/>
          <w:tab w:val="left" w:pos="1701"/>
          <w:tab w:val="num" w:pos="2880"/>
        </w:tabs>
        <w:spacing w:after="0"/>
        <w:jc w:val="both"/>
      </w:pPr>
      <w:r w:rsidRPr="00172758">
        <w:t>1.6. Sutartyje, kur reikalauja kontekstas, žodžiai pateikti vienaskaitoje, gali turėti daugiskaitos prasmę ir atvirkščiai.</w:t>
      </w:r>
    </w:p>
    <w:p w14:paraId="03D0CB65" w14:textId="77777777" w:rsidR="00904080" w:rsidRPr="00172758" w:rsidRDefault="00904080" w:rsidP="00172758">
      <w:pPr>
        <w:pStyle w:val="BodyText"/>
        <w:tabs>
          <w:tab w:val="num" w:pos="540"/>
          <w:tab w:val="num" w:pos="792"/>
          <w:tab w:val="left" w:pos="1701"/>
          <w:tab w:val="num" w:pos="2880"/>
        </w:tabs>
        <w:spacing w:after="0"/>
        <w:jc w:val="both"/>
      </w:pPr>
      <w:r w:rsidRPr="00172758">
        <w:t>1.7. Tais atvejais, kai tam tikra prasmė yra skirtinga tarp nurodytosios žodžiais ir nurodytosios skaičiais, vadovaujamasi žodine prasme.</w:t>
      </w:r>
    </w:p>
    <w:p w14:paraId="7C179264" w14:textId="77777777" w:rsidR="00904080" w:rsidRPr="00172758" w:rsidRDefault="00904080" w:rsidP="00172758">
      <w:pPr>
        <w:spacing w:after="0" w:line="240" w:lineRule="auto"/>
        <w:jc w:val="both"/>
        <w:rPr>
          <w:rFonts w:ascii="Times New Roman" w:hAnsi="Times New Roman" w:cs="Times New Roman"/>
          <w:sz w:val="24"/>
          <w:szCs w:val="24"/>
        </w:rPr>
      </w:pPr>
    </w:p>
    <w:p w14:paraId="2F580914"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2. Sutarties kaina/prekių įkainiai/kainodaros taisyklės</w:t>
      </w:r>
    </w:p>
    <w:p w14:paraId="5F611CC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2.1. Sutarties kaina/įkainiai – pinigų suma, kurią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Sutartyje nustatyta tvarka ir terminais įsipareigoja sumokėti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w:t>
      </w:r>
    </w:p>
    <w:p w14:paraId="2B9905C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lastRenderedPageBreak/>
        <w:t>2.2. Sutarties kaina/įkainiai yra pastovūs ir nekeičiami visą Sutarties galiojimo laikotarpį, išskyrus atvejus, kai po Sutarties pasirašymo keičiasi prekėms taikomo PVM/akcizų tarifas</w:t>
      </w:r>
      <w:r w:rsidRPr="00172758">
        <w:rPr>
          <w:rFonts w:ascii="Times New Roman" w:hAnsi="Times New Roman" w:cs="Times New Roman"/>
          <w:i/>
          <w:sz w:val="24"/>
          <w:szCs w:val="24"/>
        </w:rPr>
        <w:t>.</w:t>
      </w:r>
      <w:r w:rsidRPr="00172758">
        <w:rPr>
          <w:rFonts w:ascii="Times New Roman" w:hAnsi="Times New Roman" w:cs="Times New Roman"/>
          <w:sz w:val="24"/>
          <w:szCs w:val="24"/>
        </w:rPr>
        <w:t xml:space="preserve"> Perskaičiuota kaina/įkainiai įforminami raštišku Šalių susitarimu ir taikomi prekėms, kurios pristatomos po tokio Šalių pasirašyto susitarimo įsigaliojimo dienos.</w:t>
      </w:r>
    </w:p>
    <w:p w14:paraId="2880AD0B"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6B7B467A"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2.4.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 Sutarties kainą/prekių įkainius privalo įskaičiuoti visas su prekių tiekimu susijusias išlaidas ir mokesčius, įskaitant, bet neapsiribojant:</w:t>
      </w:r>
    </w:p>
    <w:p w14:paraId="734B9B19"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2.4.1. logistikos (transportavimo) išlaidas;</w:t>
      </w:r>
    </w:p>
    <w:p w14:paraId="3689F3C3"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2.4.2. pakavimo, pakrovimo, tranzito, iškrovimo, išpakavimo, tikrinimo, draudimo ir kitas su prekių tiekimu susijusias išlaidas;</w:t>
      </w:r>
    </w:p>
    <w:p w14:paraId="6559460C"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2.4.3. visas su dokumentų, kurių reikalauja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rengimu ir pateikimu susijusias išlaidas;</w:t>
      </w:r>
    </w:p>
    <w:p w14:paraId="2CE11BC5"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2.4.4. pristatytų prekių surinkimo vietoje ir/arba paleidimo, ir/arba priežiūros išlaidas;</w:t>
      </w:r>
    </w:p>
    <w:p w14:paraId="52F30D23"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2.4.5. aprūpinimo įrankiais, reikalingais pristatytų prekių surinkimui ir/arba priežiūrai, išlaidas;</w:t>
      </w:r>
    </w:p>
    <w:p w14:paraId="514BD6DF"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2.4.6. naudojimo ir priežiūros instrukcijų, numatytų Techninėje specifikacijoje, pateikimo išlaidas;</w:t>
      </w:r>
    </w:p>
    <w:p w14:paraId="657F1D13"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2.4.7. prekių garantinio remonto išlaidas;</w:t>
      </w:r>
    </w:p>
    <w:p w14:paraId="588B499A"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2.4.8. visas su darbinių pavyzdžių pagaminimu ir pateikimu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susijusias išlaidas;</w:t>
      </w:r>
    </w:p>
    <w:p w14:paraId="729381C4"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2.4.9. visas su medžiaginių pavyzdžių (pagrindinių ir priedų), kurios naudojamos produkto gamyboje, pagaminimu ir pateikimu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susijusias išlaidas.</w:t>
      </w:r>
    </w:p>
    <w:p w14:paraId="1FE640D4"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2.5. Užsienio valiutų kursų svyravimo, gamintojų kainų keitimo rizika tenka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w:t>
      </w:r>
    </w:p>
    <w:p w14:paraId="5F51CBF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2.6. Su Sutarties specialiojoje dalyje nurodytu Subtiekėju (-ais)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ir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gali sudaryti trišalę tiesioginio atsiskaitymo sutartį, kuria Šalių ir Subtiekėjo sutarta apimtimi ir sąlygomis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perleidžia teisę Subtiekėjui reikalauti iš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mokėti sutartą dalį Sutarties kainos. Reikalavimo teisės perleidimas Subtiekėjui nesudarius trišalės tiesioginio atsiskaitymo Sutarties negalioja.</w:t>
      </w:r>
    </w:p>
    <w:p w14:paraId="600AE9D2"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2.7. Subtiekėjas, norėdamas, kad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tiesiogiai atsiskaitytų su juo raštu praneša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kad pageidauja sudaryti tiesioginio atsiskaitymo sutartį. Kartu su prašymu sudaryti tiesioginio atsiskaitymo sutartį Subtiekėjas turi pateikti:</w:t>
      </w:r>
    </w:p>
    <w:p w14:paraId="1DB8F96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2.7.1. Pagrindines tiesioginio atsiskaitymo sutarties sąlygas nurodytas Sutarties bendrosios dalies 2.8 punkte. </w:t>
      </w:r>
    </w:p>
    <w:p w14:paraId="5C43BAC7"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2.7.2.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patvirtinimą, kad jis sutinka Subtiekėjo siūlomomis sąlygomis sudaryti tiesioginio atsiskaitymo sutartį. </w:t>
      </w:r>
    </w:p>
    <w:p w14:paraId="2D615B8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2.7.3. Dokumentus įrodančius, kad nėra Viešųjų pirkimų įstatymo 46 straipsnio 1 dalyje nurodytų pagrindų.</w:t>
      </w:r>
    </w:p>
    <w:p w14:paraId="0B003D5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172758">
        <w:rPr>
          <w:rFonts w:ascii="Times New Roman" w:hAnsi="Times New Roman" w:cs="Times New Roman"/>
          <w:b/>
          <w:sz w:val="24"/>
          <w:szCs w:val="24"/>
        </w:rPr>
        <w:t>Pardavėju</w:t>
      </w:r>
      <w:r w:rsidRPr="00172758">
        <w:rPr>
          <w:rFonts w:ascii="Times New Roman" w:hAnsi="Times New Roman" w:cs="Times New Roman"/>
          <w:sz w:val="24"/>
          <w:szCs w:val="24"/>
        </w:rPr>
        <w:t xml:space="preserve"> ir pateikus šio suderinimo rašytinius įrodymus, Šalių ir Subtiekėjo pareiga informuoti apie rekvizitų pasikeitimus, mokėjimų vykdymo tvarka įvykus ginčui tarp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ir Subtiekėjo, papildomas prievolių, užtikrinimas (taikoma tik numatant avansinius mokėjimus). </w:t>
      </w:r>
    </w:p>
    <w:p w14:paraId="233D94B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2.9. Tiesioginio atsiskaitymo sutartis turi būti sudaryta ne vėliau kaip iki dienos, nuo kurios atsiranda mokėjimo prievolė pagal Sutarties bendrosios dalies 4.1 punktą. </w:t>
      </w:r>
    </w:p>
    <w:p w14:paraId="0C7ED1C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2.10. Tiesioginis atsiskaitymas su Subtiekėju neatleidžia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nuo jo prisiimtų įsipareigojimų pagal sudarytą Pirkimo sutartį. Sutartyje numatytos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teisės, pareigos ir kiti įsipareigojimai nesusiję su reikalavimo teise sumokėti Sutarties kainą perleidimu Subtiekėjui negali būti perduoti.</w:t>
      </w:r>
    </w:p>
    <w:p w14:paraId="78417F1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2.11.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turi teisę reikšti Subtiekėjui visus atsikirtimus, kuriuos jis turėjo teisę reikšti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iki reikalavimo teisės perdavimo.</w:t>
      </w:r>
    </w:p>
    <w:p w14:paraId="03B5E5C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2.12. Kilus ginčui tarp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ir Subtiekėjo dėl tiesioginio atsiskaitymo sutartyje numatytų atsiskaitymų ar jų tvarkos, visos mokėjimo prievolės vykdomos–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Jei Subtiekėjo reikalavimas (sąskaita ar kitas dokumentas) yra nesuderintas su </w:t>
      </w:r>
      <w:r w:rsidRPr="00172758">
        <w:rPr>
          <w:rFonts w:ascii="Times New Roman" w:hAnsi="Times New Roman" w:cs="Times New Roman"/>
          <w:b/>
          <w:sz w:val="24"/>
          <w:szCs w:val="24"/>
        </w:rPr>
        <w:t>Pardavėju</w:t>
      </w:r>
      <w:r w:rsidRPr="00172758">
        <w:rPr>
          <w:rFonts w:ascii="Times New Roman" w:hAnsi="Times New Roman" w:cs="Times New Roman"/>
          <w:sz w:val="24"/>
          <w:szCs w:val="24"/>
        </w:rPr>
        <w:t xml:space="preserve">, bus laikoma, kad tarp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ir Subtiekėjo yra kilęs ginčas. </w:t>
      </w:r>
    </w:p>
    <w:p w14:paraId="743DF64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lastRenderedPageBreak/>
        <w:t xml:space="preserve">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 </w:t>
      </w:r>
    </w:p>
    <w:p w14:paraId="081D4DCC" w14:textId="77777777" w:rsidR="00904080" w:rsidRPr="00172758" w:rsidRDefault="00904080" w:rsidP="00172758">
      <w:pPr>
        <w:spacing w:after="0" w:line="240" w:lineRule="auto"/>
        <w:jc w:val="both"/>
        <w:rPr>
          <w:rFonts w:ascii="Times New Roman" w:hAnsi="Times New Roman" w:cs="Times New Roman"/>
          <w:sz w:val="24"/>
          <w:szCs w:val="24"/>
        </w:rPr>
      </w:pPr>
    </w:p>
    <w:p w14:paraId="673E3C7C"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3.</w:t>
      </w:r>
      <w:r w:rsidRPr="00172758">
        <w:rPr>
          <w:rFonts w:ascii="Times New Roman" w:hAnsi="Times New Roman" w:cs="Times New Roman"/>
          <w:sz w:val="24"/>
          <w:szCs w:val="24"/>
        </w:rPr>
        <w:t xml:space="preserve"> </w:t>
      </w:r>
      <w:r w:rsidRPr="00172758">
        <w:rPr>
          <w:rFonts w:ascii="Times New Roman" w:hAnsi="Times New Roman" w:cs="Times New Roman"/>
          <w:b/>
          <w:sz w:val="24"/>
          <w:szCs w:val="24"/>
        </w:rPr>
        <w:t>Prekių tiekimo terminai ir sąlygos</w:t>
      </w:r>
    </w:p>
    <w:p w14:paraId="59A355C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3.1. Prekės pristatomos Sutarties specialiojoje dalyje (arba Sutarties</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priede (-uose)) numatytais terminais ir tvarka.</w:t>
      </w:r>
    </w:p>
    <w:p w14:paraId="6A1ED9B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3.2. Prekes </w:t>
      </w:r>
      <w:r w:rsidRPr="00172758">
        <w:rPr>
          <w:rFonts w:ascii="Times New Roman" w:hAnsi="Times New Roman" w:cs="Times New Roman"/>
          <w:b/>
          <w:bCs/>
          <w:sz w:val="24"/>
          <w:szCs w:val="24"/>
        </w:rPr>
        <w:t>Pardavėjas</w:t>
      </w:r>
      <w:r w:rsidRPr="00172758">
        <w:rPr>
          <w:rFonts w:ascii="Times New Roman" w:hAnsi="Times New Roman" w:cs="Times New Roman"/>
          <w:sz w:val="24"/>
          <w:szCs w:val="24"/>
        </w:rPr>
        <w:t xml:space="preserve"> pristato savo rizika be papildomo apmokėjimo. </w:t>
      </w:r>
      <w:r w:rsidRPr="00172758">
        <w:rPr>
          <w:rFonts w:ascii="Times New Roman" w:hAnsi="Times New Roman" w:cs="Times New Roman"/>
          <w:b/>
          <w:bCs/>
          <w:sz w:val="24"/>
          <w:szCs w:val="24"/>
        </w:rPr>
        <w:t>Pirkėjas</w:t>
      </w:r>
      <w:r w:rsidRPr="00172758">
        <w:rPr>
          <w:rFonts w:ascii="Times New Roman" w:hAnsi="Times New Roman" w:cs="Times New Roman"/>
          <w:sz w:val="24"/>
          <w:szCs w:val="24"/>
        </w:rPr>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sidRPr="00172758">
        <w:rPr>
          <w:rFonts w:ascii="Times New Roman" w:hAnsi="Times New Roman" w:cs="Times New Roman"/>
          <w:i/>
          <w:sz w:val="24"/>
          <w:szCs w:val="24"/>
        </w:rPr>
        <w:t>.</w:t>
      </w:r>
      <w:r w:rsidRPr="00172758">
        <w:rPr>
          <w:rFonts w:ascii="Times New Roman" w:hAnsi="Times New Roman" w:cs="Times New Roman"/>
          <w:sz w:val="24"/>
          <w:szCs w:val="24"/>
        </w:rPr>
        <w:t xml:space="preserve"> Kai pristatytos prekės yra kokybiškos ir atitinka Sutartyje ir jos priede (-uose) joms nustatytus reikalavimus, dokumentas, patvirtinantis prekių perdavimą-priėmimą,</w:t>
      </w:r>
      <w:r w:rsidRPr="00172758">
        <w:rPr>
          <w:rFonts w:ascii="Times New Roman" w:hAnsi="Times New Roman" w:cs="Times New Roman"/>
          <w:color w:val="1F497D"/>
          <w:sz w:val="24"/>
          <w:szCs w:val="24"/>
        </w:rPr>
        <w:t xml:space="preserve"> </w:t>
      </w:r>
      <w:r w:rsidRPr="00172758">
        <w:rPr>
          <w:rFonts w:ascii="Times New Roman" w:hAnsi="Times New Roman" w:cs="Times New Roman"/>
          <w:sz w:val="24"/>
          <w:szCs w:val="24"/>
        </w:rPr>
        <w:t xml:space="preserve">turi būti pasirašomas ne vėliau kaip per 30 dienų, išskyrus kai prekėms atliekami laboratoriniai bandymai. </w:t>
      </w:r>
    </w:p>
    <w:p w14:paraId="3C92DED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3.3. Už prekes, pateiktas viršijant Sutartyje/paraiškose/užsakymuose nurodytus kiekius, </w:t>
      </w:r>
      <w:r w:rsidRPr="00172758">
        <w:rPr>
          <w:rFonts w:ascii="Times New Roman" w:hAnsi="Times New Roman" w:cs="Times New Roman"/>
          <w:b/>
          <w:sz w:val="24"/>
          <w:szCs w:val="24"/>
        </w:rPr>
        <w:t xml:space="preserve">Pirkėjas </w:t>
      </w:r>
      <w:r w:rsidRPr="00172758">
        <w:rPr>
          <w:rFonts w:ascii="Times New Roman" w:hAnsi="Times New Roman" w:cs="Times New Roman"/>
          <w:sz w:val="24"/>
          <w:szCs w:val="24"/>
        </w:rPr>
        <w:t>neapmoka.</w:t>
      </w:r>
    </w:p>
    <w:p w14:paraId="697C32D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3.4.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pristačius mažesnę prekių siuntą negu nurodyta Sutartyje/paraiškose/užsakymuose,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grąžina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pristatytą prekių siuntą bei laikoma, kad prekės nebuvo pristatytos,</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o</w:t>
      </w:r>
      <w:r w:rsidRPr="00172758">
        <w:rPr>
          <w:rFonts w:ascii="Times New Roman" w:hAnsi="Times New Roman" w:cs="Times New Roman"/>
          <w:b/>
          <w:sz w:val="24"/>
          <w:szCs w:val="24"/>
        </w:rPr>
        <w:t xml:space="preserve"> Pardavėjas</w:t>
      </w:r>
      <w:r w:rsidRPr="00172758">
        <w:rPr>
          <w:rFonts w:ascii="Times New Roman" w:hAnsi="Times New Roman" w:cs="Times New Roman"/>
          <w:sz w:val="24"/>
          <w:szCs w:val="24"/>
        </w:rPr>
        <w:t xml:space="preserve"> savo lėšomis nedelsiant prekes turi atsiimti.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neįvykdžius pareigos nedelsiant atsiimti prekes, Pardavėjas neturi teisės reikšti pretenzijų dėl prekių žuvimo ar sugadinimo. Taip pat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 xml:space="preserve">taikomos Sutarties bendrosios dalies 11.1 punkte numatytos sankcijos (jeigu dėl to, kad reikia atsiimti prekių siuntą praleidžiamas prekių pristatymo terminas). </w:t>
      </w:r>
    </w:p>
    <w:p w14:paraId="5CB6BC7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3.5.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įsipareigoja po Sutarties įsigaliojimo Sutarties specialioje dalyje nurodytais terminais:</w:t>
      </w:r>
    </w:p>
    <w:p w14:paraId="696A009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3.5.1. parengti, pagaminti, suderinti su </w:t>
      </w:r>
      <w:r w:rsidRPr="00172758">
        <w:rPr>
          <w:rFonts w:ascii="Times New Roman" w:hAnsi="Times New Roman" w:cs="Times New Roman"/>
          <w:b/>
          <w:sz w:val="24"/>
          <w:szCs w:val="24"/>
        </w:rPr>
        <w:t>Pirkėju</w:t>
      </w:r>
      <w:r w:rsidRPr="00172758">
        <w:rPr>
          <w:rFonts w:ascii="Times New Roman" w:hAnsi="Times New Roman" w:cs="Times New Roman"/>
          <w:sz w:val="24"/>
          <w:szCs w:val="24"/>
        </w:rPr>
        <w:t xml:space="preserve"> ir patvirtinti perkamų prekių darbinius pavyzdžius (2 egz., vienas –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antras –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kurie atitiktų Sutartyje ir jos priede (-uose) nustatytus reikalavimus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22A4AFDE"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3.5.2. suderinti su </w:t>
      </w:r>
      <w:r w:rsidRPr="00172758">
        <w:rPr>
          <w:rFonts w:ascii="Times New Roman" w:hAnsi="Times New Roman" w:cs="Times New Roman"/>
          <w:b/>
          <w:sz w:val="24"/>
          <w:szCs w:val="24"/>
        </w:rPr>
        <w:t xml:space="preserve">Pirkėju </w:t>
      </w:r>
      <w:r w:rsidRPr="00172758">
        <w:rPr>
          <w:rFonts w:ascii="Times New Roman" w:hAnsi="Times New Roman" w:cs="Times New Roman"/>
          <w:sz w:val="24"/>
          <w:szCs w:val="24"/>
        </w:rPr>
        <w:t>ir pateikti teiktiną prekių kokybės užtikrinimo planą, parengtą pagal Teiktino kokybės užtikrinimo plano rengimo rekomendacijas arba</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 xml:space="preserve">Sutarties specialioje dalyje nurodytus standartus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22FB8E6C" w14:textId="77777777" w:rsidR="00904080" w:rsidRPr="00172758" w:rsidRDefault="00904080" w:rsidP="00172758">
      <w:pPr>
        <w:spacing w:after="0" w:line="240" w:lineRule="auto"/>
        <w:jc w:val="both"/>
        <w:rPr>
          <w:rFonts w:ascii="Times New Roman" w:hAnsi="Times New Roman" w:cs="Times New Roman"/>
          <w:i/>
          <w:sz w:val="24"/>
          <w:szCs w:val="24"/>
        </w:rPr>
      </w:pPr>
      <w:r w:rsidRPr="00172758">
        <w:rPr>
          <w:rFonts w:ascii="Times New Roman" w:hAnsi="Times New Roman" w:cs="Times New Roman"/>
          <w:sz w:val="24"/>
          <w:szCs w:val="24"/>
        </w:rPr>
        <w:t xml:space="preserve">3.5.3. suderinti su </w:t>
      </w:r>
      <w:r w:rsidRPr="00172758">
        <w:rPr>
          <w:rFonts w:ascii="Times New Roman" w:hAnsi="Times New Roman" w:cs="Times New Roman"/>
          <w:b/>
          <w:sz w:val="24"/>
          <w:szCs w:val="24"/>
        </w:rPr>
        <w:t>Pirkėju</w:t>
      </w:r>
      <w:r w:rsidRPr="00172758">
        <w:rPr>
          <w:rFonts w:ascii="Times New Roman" w:hAnsi="Times New Roman" w:cs="Times New Roman"/>
          <w:sz w:val="24"/>
          <w:szCs w:val="24"/>
        </w:rPr>
        <w:t xml:space="preserve"> prekės naudojimo (priežiūros) instrukciją, kuri pateikiama kartu su kiekviena preke (</w:t>
      </w:r>
      <w:r w:rsidRPr="00172758">
        <w:rPr>
          <w:rFonts w:ascii="Times New Roman" w:hAnsi="Times New Roman" w:cs="Times New Roman"/>
          <w:i/>
          <w:sz w:val="24"/>
          <w:szCs w:val="24"/>
        </w:rPr>
        <w:t>jei spec. dalyje nurodyta, kad ši sąlyga taikoma).</w:t>
      </w:r>
    </w:p>
    <w:p w14:paraId="2793969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3.6. Jeigu Sutarties galiojimo metu prekės gamintojas pakeičia/atnaujina šia Sutartimi perkamos prekės, modelį/pavadinimą, kuris yra nurodytas Sutartyje, </w:t>
      </w:r>
      <w:r w:rsidRPr="00172758">
        <w:rPr>
          <w:rFonts w:ascii="Times New Roman" w:hAnsi="Times New Roman" w:cs="Times New Roman"/>
          <w:b/>
          <w:bCs/>
          <w:sz w:val="24"/>
          <w:szCs w:val="24"/>
        </w:rPr>
        <w:t>Pardavėjas</w:t>
      </w:r>
      <w:r w:rsidRPr="00172758">
        <w:rPr>
          <w:rFonts w:ascii="Times New Roman" w:hAnsi="Times New Roman" w:cs="Times New Roman"/>
          <w:sz w:val="24"/>
          <w:szCs w:val="24"/>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suderinęs su </w:t>
      </w:r>
      <w:r w:rsidRPr="00172758">
        <w:rPr>
          <w:rFonts w:ascii="Times New Roman" w:hAnsi="Times New Roman" w:cs="Times New Roman"/>
          <w:b/>
          <w:bCs/>
          <w:sz w:val="24"/>
          <w:szCs w:val="24"/>
        </w:rPr>
        <w:t>Pirkėju</w:t>
      </w:r>
      <w:r w:rsidRPr="00172758">
        <w:rPr>
          <w:rFonts w:ascii="Times New Roman" w:hAnsi="Times New Roman" w:cs="Times New Roman"/>
          <w:sz w:val="24"/>
          <w:szCs w:val="24"/>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pagal šią Sutartį perkamomis ir jau įsigytomis prekėmis. </w:t>
      </w:r>
    </w:p>
    <w:p w14:paraId="64059C30"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3.7. </w:t>
      </w:r>
      <w:r w:rsidRPr="00172758">
        <w:rPr>
          <w:rFonts w:ascii="Times New Roman" w:hAnsi="Times New Roman" w:cs="Times New Roman"/>
          <w:color w:val="000000"/>
          <w:sz w:val="24"/>
          <w:szCs w:val="24"/>
        </w:rPr>
        <w:t xml:space="preserve">Sutarties vykdymo metu </w:t>
      </w:r>
      <w:r w:rsidRPr="00172758">
        <w:rPr>
          <w:rFonts w:ascii="Times New Roman" w:hAnsi="Times New Roman" w:cs="Times New Roman"/>
          <w:sz w:val="24"/>
          <w:szCs w:val="24"/>
        </w:rPr>
        <w:t xml:space="preserve">Sutartyje nurodytas prekės gamintojas gali būti keičiamas kitu gamintoju tik dėl objektyvių aplinkybių, kurių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 xml:space="preserve">nebuvo galima numatyti paraiškos/pasiūlymo pateikimo momentu.  Sutartyje nurodyto gamintojo keitimas kitu galimas tik iš anksto raštu suderinus su </w:t>
      </w:r>
      <w:r w:rsidRPr="00172758">
        <w:rPr>
          <w:rFonts w:ascii="Times New Roman" w:hAnsi="Times New Roman" w:cs="Times New Roman"/>
          <w:b/>
          <w:sz w:val="24"/>
          <w:szCs w:val="24"/>
        </w:rPr>
        <w:t>Pirkėju</w:t>
      </w:r>
      <w:r w:rsidRPr="00172758">
        <w:rPr>
          <w:rFonts w:ascii="Times New Roman" w:hAnsi="Times New Roman" w:cs="Times New Roman"/>
          <w:sz w:val="24"/>
          <w:szCs w:val="24"/>
        </w:rPr>
        <w:t xml:space="preserve"> ir pasirašius susitarimą dėl gamintojo pakeitimo.  Prašymas dėl Sutartyje nustatyto gamintojo keitimo kitu,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pateikiamas raštu, nurodant tokio keitimo priežastis, kartu </w:t>
      </w:r>
      <w:r w:rsidRPr="00172758">
        <w:rPr>
          <w:rFonts w:ascii="Times New Roman" w:hAnsi="Times New Roman" w:cs="Times New Roman"/>
          <w:b/>
          <w:bCs/>
          <w:sz w:val="24"/>
          <w:szCs w:val="24"/>
        </w:rPr>
        <w:t>Pardavėjas</w:t>
      </w:r>
      <w:r w:rsidRPr="00172758">
        <w:rPr>
          <w:rFonts w:ascii="Times New Roman" w:hAnsi="Times New Roman" w:cs="Times New Roman"/>
          <w:sz w:val="24"/>
          <w:szCs w:val="24"/>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4645BC26" w14:textId="77777777" w:rsidR="00904080" w:rsidRPr="00172758" w:rsidRDefault="00904080" w:rsidP="00172758">
      <w:pPr>
        <w:spacing w:after="0" w:line="240" w:lineRule="auto"/>
        <w:jc w:val="both"/>
        <w:rPr>
          <w:rFonts w:ascii="Times New Roman" w:hAnsi="Times New Roman" w:cs="Times New Roman"/>
          <w:sz w:val="24"/>
          <w:szCs w:val="24"/>
        </w:rPr>
      </w:pPr>
    </w:p>
    <w:p w14:paraId="7C4FC80E"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lastRenderedPageBreak/>
        <w:t>4. Mokėjimo terminai ir sąlygos</w:t>
      </w:r>
    </w:p>
    <w:p w14:paraId="1BBAC184" w14:textId="77777777" w:rsidR="00904080" w:rsidRPr="00172758" w:rsidRDefault="00904080" w:rsidP="00172758">
      <w:pPr>
        <w:spacing w:after="0" w:line="240" w:lineRule="auto"/>
        <w:jc w:val="both"/>
        <w:rPr>
          <w:rFonts w:ascii="Times New Roman" w:hAnsi="Times New Roman" w:cs="Times New Roman"/>
          <w:color w:val="FF0000"/>
          <w:sz w:val="24"/>
          <w:szCs w:val="24"/>
        </w:rPr>
      </w:pPr>
      <w:r w:rsidRPr="00172758">
        <w:rPr>
          <w:rFonts w:ascii="Times New Roman" w:hAnsi="Times New Roman" w:cs="Times New Roman"/>
          <w:sz w:val="24"/>
          <w:szCs w:val="24"/>
        </w:rPr>
        <w:t xml:space="preserve">4.1.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sumokama, kai sutarties objektas atitinkantis Sutartyje ir jos priede (-uose) nustatytus reikalavimus perduodamas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abiem Šalims pasirašius dokumentą, patvirtinantį prekių perdavimą-priėmimą, per 30 (trisdešimt) dienų nuo šio dokumento pasirašymo</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ir sąskaitos faktūros gavimo dienos. Sąskaita faktūra turi būti pateikiama Viešųjų pirkimų įstatymo 22 straipsnio 3 dalyje</w:t>
      </w:r>
      <w:r w:rsidRPr="00172758">
        <w:rPr>
          <w:rFonts w:ascii="Times New Roman" w:hAnsi="Times New Roman" w:cs="Times New Roman"/>
          <w:bCs/>
          <w:sz w:val="24"/>
          <w:szCs w:val="24"/>
        </w:rPr>
        <w:t>/Viešųjų pirkimų, atliekamų gynybos ir saugumo srityje, įstatymo 12 straipsnio 10 dalyje</w:t>
      </w:r>
      <w:r w:rsidRPr="00172758">
        <w:rPr>
          <w:rFonts w:ascii="Times New Roman" w:hAnsi="Times New Roman" w:cs="Times New Roman"/>
          <w:sz w:val="24"/>
          <w:szCs w:val="24"/>
        </w:rPr>
        <w:t xml:space="preserve"> numatytomis elektroninėmis priemonėmis. </w:t>
      </w:r>
      <w:r w:rsidRPr="00172758">
        <w:rPr>
          <w:rFonts w:ascii="Times New Roman" w:hAnsi="Times New Roman" w:cs="Times New Roman"/>
          <w:b/>
          <w:bCs/>
          <w:sz w:val="24"/>
          <w:szCs w:val="24"/>
        </w:rPr>
        <w:t xml:space="preserve">Pirkėjui </w:t>
      </w:r>
      <w:r w:rsidRPr="00172758">
        <w:rPr>
          <w:rFonts w:ascii="Times New Roman" w:hAnsi="Times New Roman" w:cs="Times New Roman"/>
          <w:sz w:val="24"/>
          <w:szCs w:val="24"/>
        </w:rPr>
        <w:t>vėluojant atsiskaityti šiame punkte numatytu terminu,</w:t>
      </w:r>
      <w:r w:rsidRPr="00172758">
        <w:rPr>
          <w:rFonts w:ascii="Times New Roman" w:hAnsi="Times New Roman" w:cs="Times New Roman"/>
          <w:b/>
          <w:bCs/>
          <w:sz w:val="24"/>
          <w:szCs w:val="24"/>
        </w:rPr>
        <w:t xml:space="preserve"> Pirkėjas, Pardavėjui </w:t>
      </w:r>
      <w:r w:rsidRPr="00172758">
        <w:rPr>
          <w:rFonts w:ascii="Times New Roman" w:hAnsi="Times New Roman" w:cs="Times New Roman"/>
          <w:sz w:val="24"/>
          <w:szCs w:val="24"/>
        </w:rPr>
        <w:t>pareikalavus (ne vėliau kaip per 30 (trisdešimt) dienų nuo pareikalavimo gavimo), moka palūkanas pagal Lietuvos Respublikos mokėjimų, atliekamų pagal komercines sutartis, vėlavimo prevencijos įstatymą.</w:t>
      </w:r>
    </w:p>
    <w:p w14:paraId="669EA55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4.2.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 xml:space="preserve">pristačius prekes, </w:t>
      </w:r>
      <w:r w:rsidRPr="00172758">
        <w:rPr>
          <w:rFonts w:ascii="Times New Roman" w:hAnsi="Times New Roman" w:cs="Times New Roman"/>
          <w:b/>
          <w:sz w:val="24"/>
          <w:szCs w:val="24"/>
        </w:rPr>
        <w:t xml:space="preserve">Pirkėjas </w:t>
      </w:r>
      <w:r w:rsidRPr="00172758">
        <w:rPr>
          <w:rFonts w:ascii="Times New Roman" w:hAnsi="Times New Roman" w:cs="Times New Roman"/>
          <w:sz w:val="24"/>
          <w:szCs w:val="24"/>
        </w:rPr>
        <w:t xml:space="preserve">per 3 (tris) dienas turi teisę nuspręsti, ar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pristatytoms prekėms (nustatytai prekių partijai ar/ir siuntai) bus atliekami laboratoriniai bandymai tam, </w:t>
      </w:r>
      <w:r w:rsidRPr="00172758">
        <w:rPr>
          <w:rFonts w:ascii="Times New Roman" w:hAnsi="Times New Roman" w:cs="Times New Roman"/>
          <w:noProof/>
          <w:sz w:val="24"/>
          <w:szCs w:val="24"/>
        </w:rPr>
        <w:t xml:space="preserve">kad būtų įsitikinta, jog prekės atitinka Sutartyje ir jos </w:t>
      </w:r>
      <w:r w:rsidRPr="00172758">
        <w:rPr>
          <w:rFonts w:ascii="Times New Roman" w:hAnsi="Times New Roman" w:cs="Times New Roman"/>
          <w:sz w:val="24"/>
          <w:szCs w:val="24"/>
        </w:rPr>
        <w:t xml:space="preserve">priede (-uose) </w:t>
      </w:r>
      <w:r w:rsidRPr="00172758">
        <w:rPr>
          <w:rFonts w:ascii="Times New Roman" w:hAnsi="Times New Roman" w:cs="Times New Roman"/>
          <w:noProof/>
          <w:sz w:val="24"/>
          <w:szCs w:val="24"/>
        </w:rPr>
        <w:t>nustatytus reikalavimus.</w:t>
      </w:r>
      <w:r w:rsidRPr="00172758">
        <w:rPr>
          <w:rFonts w:ascii="Times New Roman" w:hAnsi="Times New Roman" w:cs="Times New Roman"/>
          <w:sz w:val="24"/>
          <w:szCs w:val="24"/>
        </w:rPr>
        <w:t xml:space="preserve"> Jeigu </w:t>
      </w:r>
      <w:r w:rsidRPr="00172758">
        <w:rPr>
          <w:rFonts w:ascii="Times New Roman" w:hAnsi="Times New Roman" w:cs="Times New Roman"/>
          <w:b/>
          <w:sz w:val="24"/>
          <w:szCs w:val="24"/>
        </w:rPr>
        <w:t xml:space="preserve">Pirkėjas </w:t>
      </w:r>
      <w:r w:rsidRPr="00172758">
        <w:rPr>
          <w:rFonts w:ascii="Times New Roman" w:hAnsi="Times New Roman" w:cs="Times New Roman"/>
          <w:sz w:val="24"/>
          <w:szCs w:val="24"/>
        </w:rPr>
        <w:t xml:space="preserve">priima sprendimą, kad laboratoriniai bandymai prekėms nebus atliekami, prekės, atitinkančios Sutartyje ir jos priede (-uose) nustatytus reikalavimus, priimamos ir už priimtas prekes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sumoka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 xml:space="preserve">per 30 (trisdešimt) dienų nuo sąskaitos faktūros gavimo dienos. Jeigu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172758">
        <w:rPr>
          <w:rFonts w:ascii="Times New Roman" w:hAnsi="Times New Roman" w:cs="Times New Roman"/>
          <w:i/>
          <w:sz w:val="24"/>
          <w:szCs w:val="24"/>
        </w:rPr>
        <w:t xml:space="preserve"> (jei spec. dalyje nurodyta, kad ši sąlyga taikoma)</w:t>
      </w:r>
      <w:r w:rsidRPr="00172758">
        <w:rPr>
          <w:rFonts w:ascii="Times New Roman" w:hAnsi="Times New Roman" w:cs="Times New Roman"/>
          <w:sz w:val="24"/>
          <w:szCs w:val="24"/>
        </w:rPr>
        <w:t>.</w:t>
      </w:r>
    </w:p>
    <w:p w14:paraId="6F38EF6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4.3. Jeigu už prekes bus mokamas Sutarties specialiojoje dalyje nurodyto dydžio avansas,</w:t>
      </w:r>
      <w:r w:rsidRPr="00172758">
        <w:rPr>
          <w:rFonts w:ascii="Times New Roman" w:hAnsi="Times New Roman" w:cs="Times New Roman"/>
          <w:b/>
          <w:sz w:val="24"/>
          <w:szCs w:val="24"/>
        </w:rPr>
        <w:t xml:space="preserve"> Pardavėjas</w:t>
      </w:r>
      <w:r w:rsidRPr="00172758">
        <w:rPr>
          <w:rFonts w:ascii="Times New Roman" w:hAnsi="Times New Roman" w:cs="Times New Roman"/>
          <w:sz w:val="24"/>
          <w:szCs w:val="24"/>
        </w:rPr>
        <w:t xml:space="preserve"> įsipareigoja per 5 (penkias) darbo dienas nuo pranešimo gavimo dienos pateikti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sumokamo avanso sumai, avansinio apmokėjimo banko garantiją arba draudimo bendrovės laidavimo raštą (kuri/-is galiotų 2 (du) mėnesius ilgiau nei prekių pristatymo terminas) ir avansinio mokėjimo sąskaitą.</w:t>
      </w:r>
      <w:r w:rsidRPr="00172758">
        <w:rPr>
          <w:rFonts w:ascii="Times New Roman" w:hAnsi="Times New Roman" w:cs="Times New Roman"/>
          <w:b/>
          <w:color w:val="FF0000"/>
          <w:sz w:val="24"/>
          <w:szCs w:val="24"/>
        </w:rPr>
        <w:t xml:space="preserve"> </w:t>
      </w:r>
      <w:r w:rsidRPr="00172758">
        <w:rPr>
          <w:rFonts w:ascii="Times New Roman" w:hAnsi="Times New Roman" w:cs="Times New Roman"/>
          <w:sz w:val="24"/>
          <w:szCs w:val="24"/>
        </w:rPr>
        <w:t xml:space="preserve">Jeigu avanso apmokėjimas bus užtikrintas laidavimu,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taip pat turi pateikti patvirtinimą iš</w:t>
      </w:r>
      <w:r w:rsidRPr="00172758">
        <w:rPr>
          <w:rFonts w:ascii="Times New Roman" w:hAnsi="Times New Roman" w:cs="Times New Roman"/>
          <w:color w:val="000000"/>
          <w:sz w:val="24"/>
          <w:szCs w:val="24"/>
        </w:rPr>
        <w:t xml:space="preserve"> draudimo bendrovės (apmokėjimą įrodantį dokumentą ar pan.), kad laidavimo raštas yra galiojantis </w:t>
      </w:r>
      <w:r w:rsidRPr="00172758">
        <w:rPr>
          <w:rFonts w:ascii="Times New Roman" w:hAnsi="Times New Roman" w:cs="Times New Roman"/>
          <w:i/>
          <w:color w:val="000000"/>
          <w:sz w:val="24"/>
          <w:szCs w:val="24"/>
        </w:rPr>
        <w:t xml:space="preserve"> </w:t>
      </w:r>
      <w:r w:rsidRPr="00172758">
        <w:rPr>
          <w:rFonts w:ascii="Times New Roman" w:hAnsi="Times New Roman" w:cs="Times New Roman"/>
          <w:i/>
          <w:sz w:val="24"/>
          <w:szCs w:val="24"/>
        </w:rPr>
        <w:t>(jei spec. dalyje nurodyta, kad sąlyga dėl avanso taikoma).</w:t>
      </w:r>
    </w:p>
    <w:p w14:paraId="7644966F" w14:textId="77777777" w:rsidR="00904080" w:rsidRPr="00172758" w:rsidRDefault="00904080" w:rsidP="00172758">
      <w:pPr>
        <w:pStyle w:val="NoSpacing"/>
        <w:jc w:val="both"/>
        <w:rPr>
          <w:lang w:val="lt-LT"/>
        </w:rPr>
      </w:pPr>
      <w:r w:rsidRPr="00172758">
        <w:rPr>
          <w:lang w:val="lt-LT"/>
        </w:rPr>
        <w:t xml:space="preserve">4.4. </w:t>
      </w:r>
      <w:r w:rsidRPr="00172758">
        <w:t xml:space="preserve">Avansinio apmokėjimo </w:t>
      </w:r>
      <w:r w:rsidRPr="00172758">
        <w:rPr>
          <w:lang w:val="lt-LT"/>
        </w:rPr>
        <w:t xml:space="preserve">banko garantijoje ar laidavimo rašte privalo būti įrašyta, kad garantas/laiduotojas neatšaukiamai ir besąlygiškai įsipareigoja per 14 (keturiolika) dienų nuo raštiško pranešimo, patvirtinančio Sutarties nutraukimą dėl </w:t>
      </w:r>
      <w:r w:rsidRPr="00172758">
        <w:rPr>
          <w:b/>
          <w:lang w:val="lt-LT"/>
        </w:rPr>
        <w:t xml:space="preserve">Pardavėjo </w:t>
      </w:r>
      <w:r w:rsidRPr="00172758">
        <w:rPr>
          <w:lang w:val="lt-LT"/>
        </w:rPr>
        <w:t xml:space="preserve">kaltės, iš </w:t>
      </w:r>
      <w:r w:rsidRPr="00172758">
        <w:rPr>
          <w:b/>
          <w:lang w:val="lt-LT"/>
        </w:rPr>
        <w:t xml:space="preserve">Pirkėjo </w:t>
      </w:r>
      <w:r w:rsidRPr="00172758">
        <w:rPr>
          <w:lang w:val="lt-LT"/>
        </w:rPr>
        <w:t xml:space="preserve">gavimo, sumokėti </w:t>
      </w:r>
      <w:r w:rsidRPr="00172758">
        <w:rPr>
          <w:b/>
          <w:lang w:val="lt-LT"/>
        </w:rPr>
        <w:t xml:space="preserve">Pirkėjui </w:t>
      </w:r>
      <w:r w:rsidRPr="00172758">
        <w:rPr>
          <w:lang w:val="lt-LT"/>
        </w:rPr>
        <w:t xml:space="preserve">sumą, neviršijant laidavimo/garantijos sumos, pinigus pervedant į </w:t>
      </w:r>
      <w:r w:rsidRPr="00172758">
        <w:rPr>
          <w:b/>
          <w:lang w:val="lt-LT"/>
        </w:rPr>
        <w:t>Pirkėjo</w:t>
      </w:r>
      <w:r w:rsidRPr="00172758">
        <w:rPr>
          <w:lang w:val="lt-LT"/>
        </w:rPr>
        <w:t xml:space="preserve"> sąskaitą. </w:t>
      </w:r>
    </w:p>
    <w:p w14:paraId="404C08B3" w14:textId="77777777" w:rsidR="00904080" w:rsidRPr="00172758" w:rsidRDefault="00904080" w:rsidP="00172758">
      <w:pPr>
        <w:pStyle w:val="NoSpacing"/>
        <w:jc w:val="both"/>
        <w:rPr>
          <w:lang w:val="lt-LT"/>
        </w:rPr>
      </w:pPr>
      <w:r w:rsidRPr="00172758">
        <w:rPr>
          <w:lang w:val="lt-LT"/>
        </w:rPr>
        <w:t xml:space="preserve">4.5. </w:t>
      </w:r>
      <w:r w:rsidRPr="00172758">
        <w:t xml:space="preserve">Avansinio apmokėjimo </w:t>
      </w:r>
      <w:r w:rsidRPr="00172758">
        <w:rPr>
          <w:lang w:val="lt-LT"/>
        </w:rPr>
        <w:t xml:space="preserve">banko garantijoje ar laidavimo rašte negali būti nurodyta, kad garantas ar laiduotojas atsako tik už tiesioginių nuostolių atlyginimą. Negali būti įrašytos nuostatos ar sąlygos, kurios įpareigotų </w:t>
      </w:r>
      <w:r w:rsidRPr="00172758">
        <w:rPr>
          <w:b/>
          <w:lang w:val="lt-LT"/>
        </w:rPr>
        <w:t>Pirkėją</w:t>
      </w:r>
      <w:r w:rsidRPr="00172758">
        <w:rPr>
          <w:lang w:val="lt-LT"/>
        </w:rPr>
        <w:t xml:space="preserve"> įrodyti garantiją ar laidavimo raštą išdavusiai įmonei, kad su </w:t>
      </w:r>
      <w:r w:rsidRPr="00172758">
        <w:rPr>
          <w:b/>
          <w:lang w:val="lt-LT"/>
        </w:rPr>
        <w:t xml:space="preserve">Pardavėju </w:t>
      </w:r>
      <w:r w:rsidRPr="00172758">
        <w:rPr>
          <w:lang w:val="lt-LT"/>
        </w:rPr>
        <w:t xml:space="preserve">Sutartis nutraukta teisėtai arba kitaip leistų garantiją ar laidavimo raštą išdavusiai įmonei nemokėti (arba vilkinti mokėjimą) garantija ar laidavimu užtikrinamos (laiduojamos) sumos. </w:t>
      </w:r>
    </w:p>
    <w:p w14:paraId="3FF695E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4.6. Avansinio apmokėjimo banko garantija arba draudimo bendrovės laidavimo raštas, neatitinkantys Sutarties bendrosios dalies 4.3-4.5 punktuose nustatytų reikalavimų, nebus priimami. Tokiu atveju bus laikoma, kad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avansinio apmokėjimo banko garantijos arba draudimo bendrovės laidavimo rašto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nepateikė ir bus atsiskaitoma pagal Sutarties bendrosios dalies 4.1 punktą.</w:t>
      </w:r>
    </w:p>
    <w:p w14:paraId="71E21882"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4.7.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avansą sumoka per 10 (dešimt) dienų nuo avansinio apmokėjimo banko garantijos ar draudimo bendrovės laidavimo rašto ir avansinio mokėjimo sąskaitos gavimo dienos.</w:t>
      </w:r>
    </w:p>
    <w:p w14:paraId="09D31FA7"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4.8. Šalys turi teisę sudaryti papildomus susitarimus dėl avansinio apmokėjimo banko garantijoje arba draudimo bendrovės laidavimo rašte numatytos sumos sumažinimo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tinkamai įvykdžius dalį įsipareigojimų.</w:t>
      </w:r>
    </w:p>
    <w:p w14:paraId="0371F6DB" w14:textId="77777777" w:rsidR="00904080" w:rsidRPr="00172758" w:rsidRDefault="00904080" w:rsidP="00172758">
      <w:pPr>
        <w:spacing w:after="0" w:line="240" w:lineRule="auto"/>
        <w:jc w:val="both"/>
        <w:rPr>
          <w:rFonts w:ascii="Times New Roman" w:hAnsi="Times New Roman" w:cs="Times New Roman"/>
          <w:sz w:val="24"/>
          <w:szCs w:val="24"/>
        </w:rPr>
      </w:pPr>
    </w:p>
    <w:p w14:paraId="4617D0FA"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5. Prekių kokybė</w:t>
      </w:r>
    </w:p>
    <w:p w14:paraId="1AB8E11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5.1. Prekės turi atitikti Sutartyje ir jos priede (-uose) nurodytus reikalavimus. </w:t>
      </w:r>
    </w:p>
    <w:p w14:paraId="41A0C44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5.2.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sutinka, kad, vadovaujantis LKS STANAG 4107 reikalavimais, Valstybinio kokybės užtikrinimo atstovas Lietuvoje gali kreiptis į atitinkamą NATO valstybės ar organizacijos Valstybinio kokybės užtikrinimo padalinį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valstybėje, kad būtų vykdoma Valstybinio kokybės užtikrinimo priežiūra sutarties vykdymo laikotarpiu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 xml:space="preserve"> Jeigu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nėra gamintojas, šis reikalavimas įtraukiamas į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sutartį su jam prekes </w:t>
      </w:r>
      <w:r w:rsidRPr="00172758">
        <w:rPr>
          <w:rFonts w:ascii="Times New Roman" w:hAnsi="Times New Roman" w:cs="Times New Roman"/>
          <w:sz w:val="24"/>
          <w:szCs w:val="24"/>
        </w:rPr>
        <w:lastRenderedPageBreak/>
        <w:t xml:space="preserve">pagaminusiu tiekėju, apie tai informuojant </w:t>
      </w:r>
      <w:r w:rsidRPr="00172758">
        <w:rPr>
          <w:rFonts w:ascii="Times New Roman" w:hAnsi="Times New Roman" w:cs="Times New Roman"/>
          <w:b/>
          <w:sz w:val="24"/>
          <w:szCs w:val="24"/>
        </w:rPr>
        <w:t xml:space="preserve">Pirkėją </w:t>
      </w:r>
      <w:r w:rsidRPr="00172758">
        <w:rPr>
          <w:rFonts w:ascii="Times New Roman" w:hAnsi="Times New Roman" w:cs="Times New Roman"/>
          <w:sz w:val="24"/>
          <w:szCs w:val="24"/>
        </w:rPr>
        <w:t>ir pateikiant atitinkamus dokumentus (</w:t>
      </w:r>
      <w:r w:rsidRPr="00172758">
        <w:rPr>
          <w:rFonts w:ascii="Times New Roman" w:hAnsi="Times New Roman" w:cs="Times New Roman"/>
          <w:i/>
          <w:sz w:val="24"/>
          <w:szCs w:val="24"/>
        </w:rPr>
        <w:t>jei spec. dalyje nurodyta, kad ši sąlyga taikoma).</w:t>
      </w:r>
    </w:p>
    <w:p w14:paraId="4F9731E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5.3. Prekių priėmimo metu nustačius jų neatitikimą Sutartyje ir jos priede (-uose) nustatytiems reikalavimams, nedelsiant kviečiami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atstovai, kuriems dalyvaujant surašomas aktas, prekės nepriimamos, o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taikoma sutartinė atsakomybė, jeigu prekių pristatymo terminas jau pasibaigęs.</w:t>
      </w:r>
    </w:p>
    <w:p w14:paraId="7662881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3D0CC3E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5.5.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vadovaujantis Sutarties bendrosios dalies 4.2 punktu, nusprendus prekėms atlikti laboratorinius bandymus, iš pasirinktos prekių siuntos, dalyvaujant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atstovui, pasirenkamas Sutarties specialioje dalyje nurodytas prekių kiekis, kurių atitikimas reikalavimams, nustatytiems Sutartyje ir jos priede (-uose), bus tikrinamas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2DC39EF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5.6. Jeigu laboratorinių bandymų metu patikrinus prekių atitikimą reikalavimams, nustatytiems Sutartyje ir priede (-uose), nustatoma, kad prekės jų neatitinka, jos nepriimamos, likusios prekės (partija ir/ar siunta) grąžinamos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Už prekes neapmokama bei laikoma, kad prekės nebuvo pristatytos, o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 xml:space="preserve">taikomos Sutarties bendrosios dalies 11.1 punkte numatytos sankcijos. Nustačius prekių neatitikimą Sutartyje ir jos priede (-uose) nustatytiems reikalavimams,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už bandymams panaudotas prekes neapmoka, o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turi apmokėti laboratorinių bandymų išlaidas bei sumokėti </w:t>
      </w:r>
      <w:r w:rsidRPr="00172758">
        <w:rPr>
          <w:rFonts w:ascii="Times New Roman" w:hAnsi="Times New Roman" w:cs="Times New Roman"/>
          <w:b/>
          <w:sz w:val="24"/>
          <w:szCs w:val="24"/>
        </w:rPr>
        <w:t>Pirkėju</w:t>
      </w:r>
      <w:r w:rsidRPr="00172758">
        <w:rPr>
          <w:rFonts w:ascii="Times New Roman" w:hAnsi="Times New Roman" w:cs="Times New Roman"/>
          <w:sz w:val="24"/>
          <w:szCs w:val="24"/>
        </w:rPr>
        <w:t>i 10% dydžio nuo išbrokuotos partijos kainos be PVM Šalių iš anksto sutartus minimalius nuostolius, kurie skirti atlyginti</w:t>
      </w:r>
      <w:r w:rsidRPr="00172758">
        <w:rPr>
          <w:rFonts w:ascii="Times New Roman" w:hAnsi="Times New Roman" w:cs="Times New Roman"/>
          <w:b/>
          <w:sz w:val="24"/>
          <w:szCs w:val="24"/>
        </w:rPr>
        <w:t xml:space="preserve"> Pirkėjo</w:t>
      </w:r>
      <w:r w:rsidRPr="00172758">
        <w:rPr>
          <w:rFonts w:ascii="Times New Roman" w:hAnsi="Times New Roman" w:cs="Times New Roman"/>
          <w:sz w:val="24"/>
          <w:szCs w:val="24"/>
        </w:rPr>
        <w:t xml:space="preserve"> patirtas administracines išlaidas, organizuojant prekių laboratorinių bandymų procedūras. Tokiu atveju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privalo vietoj nepriimtų prekių, neatitinkančių Sutartyje ir jos priede (-uose) nustatytiems reikalavimams, pristatyti naujas, Sutarties ir jos priede (-uose) nustatytus reikalavimus atitinkančias prekes. Prekių keitimas vykdomas Sutarties specialiojoje dalyje nustatytu terminu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44B6A98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5.7. Jeigu laboratorinių bandymų metu patikrinus prekių atitikimą reikalavimams, nustatytiems Sutartyje ir jos priede (-uose), nustatoma, kad prekės juos atitinka,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apmoka laboratorinių bandymų išlaidas, o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turi laboratoriniams bandymams panaudotas prekes pakeisti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naujomis prekėmis be papildomo apmokėjimo.</w:t>
      </w:r>
    </w:p>
    <w:p w14:paraId="2E9339B3" w14:textId="77777777" w:rsidR="00904080" w:rsidRPr="00172758" w:rsidRDefault="00904080" w:rsidP="00172758">
      <w:pPr>
        <w:spacing w:after="0" w:line="240" w:lineRule="auto"/>
        <w:jc w:val="both"/>
        <w:rPr>
          <w:rFonts w:ascii="Times New Roman" w:hAnsi="Times New Roman" w:cs="Times New Roman"/>
          <w:b/>
          <w:sz w:val="24"/>
          <w:szCs w:val="24"/>
        </w:rPr>
      </w:pPr>
    </w:p>
    <w:p w14:paraId="611959B3"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6. Prekės kokybės garantija</w:t>
      </w:r>
    </w:p>
    <w:p w14:paraId="2493016B"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6.1. Prekėms suteikiamas Sutarties specialiojoje dalyje (arba Sutarties priede) nurodytas kokybės garantijos/tinkamumo naudoti terminas.</w:t>
      </w:r>
    </w:p>
    <w:p w14:paraId="36AA341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6.2. Kokybės garantijos/tinkamumo naudoti termino metu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3A9D6ED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6.3.</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 xml:space="preserve">Kokybės garantijos termino metu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patirtus nuostolius (jeigu tokie buvo)/Tinkamumo naudoti termino metu </w:t>
      </w:r>
      <w:r w:rsidRPr="00172758">
        <w:rPr>
          <w:rFonts w:ascii="Times New Roman" w:hAnsi="Times New Roman" w:cs="Times New Roman"/>
          <w:b/>
          <w:sz w:val="24"/>
          <w:szCs w:val="24"/>
        </w:rPr>
        <w:t xml:space="preserve">Pardavėjas </w:t>
      </w:r>
      <w:r w:rsidRPr="00172758">
        <w:rPr>
          <w:rFonts w:ascii="Times New Roman" w:hAnsi="Times New Roman" w:cs="Times New Roman"/>
          <w:sz w:val="24"/>
          <w:szCs w:val="24"/>
        </w:rPr>
        <w:t xml:space="preserve">privalo ne vėliau kaip per Sutarties specialiojoje dalyje nustatytą terminą savo sąskaita pakeisti prekes atitinkančiomis šioje Sutartyje ir jos priede (-uose) nustatytiems reikalavimams bei kompensuoti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patirtus nuostolius (jeigu tokie buvo). </w:t>
      </w:r>
    </w:p>
    <w:p w14:paraId="44B1D3B8"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6.4. Apie garantinio/tinkamumo naudoti termino metu pastebėtus prekių trūkumus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informuojamas raštu (paštu, el. paštu ir kt.). Pareikšti pretenziją dėl prekės kokybės galima viso garantinio/tinkamumo naudoti termino galiojimo metu.</w:t>
      </w:r>
    </w:p>
    <w:p w14:paraId="75141AB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6.5.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prekių kokybės garantijos termino metu gali nuspręsti atlikti laboratorinius bandymus iš pasirinktos prekių siuntos arba kiekvienos partijos (jeigu siuntą sudaro kelios partijos), dalyvaujant </w:t>
      </w:r>
      <w:r w:rsidRPr="00172758">
        <w:rPr>
          <w:rFonts w:ascii="Times New Roman" w:hAnsi="Times New Roman" w:cs="Times New Roman"/>
          <w:b/>
          <w:sz w:val="24"/>
          <w:szCs w:val="24"/>
        </w:rPr>
        <w:lastRenderedPageBreak/>
        <w:t>Pardavėjo</w:t>
      </w:r>
      <w:r w:rsidRPr="00172758">
        <w:rPr>
          <w:rFonts w:ascii="Times New Roman" w:hAnsi="Times New Roman" w:cs="Times New Roman"/>
          <w:sz w:val="24"/>
          <w:szCs w:val="24"/>
        </w:rPr>
        <w:t xml:space="preserve"> atstovui, pasirenkant Sutarties specialioje dalyje nurodytą prekių kiekį, kurių atitikimas reikalavimams, nustatytiems Sutartyje ir priede (-uose) bus tikrinamas. Tuo atveju, kai gauti laboratorinių bandymų rezultatai neatitinka Sutarties ir jos priede (-uose) prekėms nustatytų reikalavimų, brokuojama visa pristatyta prekių siunta/partija ir laboratorinių bandymų išlaidas, apmoka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w:t>
      </w:r>
      <w:r w:rsidRPr="00172758">
        <w:rPr>
          <w:rFonts w:ascii="Times New Roman" w:hAnsi="Times New Roman" w:cs="Times New Roman"/>
          <w:color w:val="000000"/>
          <w:sz w:val="24"/>
          <w:szCs w:val="24"/>
        </w:rPr>
        <w:t>Nustatytų reikalavimų neatitinkančų</w:t>
      </w:r>
      <w:r w:rsidRPr="00172758">
        <w:rPr>
          <w:rFonts w:ascii="Times New Roman" w:hAnsi="Times New Roman" w:cs="Times New Roman"/>
          <w:sz w:val="24"/>
          <w:szCs w:val="24"/>
        </w:rPr>
        <w:t xml:space="preserve"> prekių pakeitimas kokybiškomis vykdomas pagal Sutarties bendrosios dalies 6.3 punkto nuostatas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1F522617"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6.6. Jeigu prekė pakeičiama nauja, jai suteikiamas toks pats Sutarties specialiojoje dalyje nurodytas garantinis terminas, kuris skaičiuojamas nuo dokumento, patvirtinančio naujų prekių perdavimą-priėmimą, pasirašymo dienos. </w:t>
      </w:r>
    </w:p>
    <w:p w14:paraId="2D8C1600"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6.7. Prekių, kuriomis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negalėjo naudotis trūkumų šalinimo metu, kokybės garantijos terminas pratęsiamas laikotarpiu, kuris yra lygus prekės trūkumų šalinimo laikotarpiui.</w:t>
      </w:r>
    </w:p>
    <w:p w14:paraId="7234C91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6.8. Sutarties specialiojoje dalyje (arba Sutarties priede) nurodyta kokybės garantija netaikoma, jeigu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įrodys, kad prekių trūkumai atsirado dėl neteisingo ar netinkamo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elgesio su prekėmis arba trečiųjų asmenų veiklos, arba nenugalimos jėgos.</w:t>
      </w:r>
    </w:p>
    <w:p w14:paraId="6E12DE41" w14:textId="77777777" w:rsidR="00904080" w:rsidRPr="00172758" w:rsidRDefault="00904080" w:rsidP="00172758">
      <w:pPr>
        <w:spacing w:after="0" w:line="240" w:lineRule="auto"/>
        <w:jc w:val="both"/>
        <w:rPr>
          <w:rFonts w:ascii="Times New Roman" w:hAnsi="Times New Roman" w:cs="Times New Roman"/>
          <w:sz w:val="24"/>
          <w:szCs w:val="24"/>
        </w:rPr>
      </w:pPr>
    </w:p>
    <w:p w14:paraId="64E5434B"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 xml:space="preserve">7. Nenugalimos jėgos </w:t>
      </w:r>
      <w:r w:rsidRPr="00172758">
        <w:rPr>
          <w:rFonts w:ascii="Times New Roman" w:hAnsi="Times New Roman" w:cs="Times New Roman"/>
          <w:b/>
          <w:i/>
          <w:sz w:val="24"/>
          <w:szCs w:val="24"/>
        </w:rPr>
        <w:t>(force majeure)</w:t>
      </w:r>
      <w:r w:rsidRPr="00172758">
        <w:rPr>
          <w:rFonts w:ascii="Times New Roman" w:hAnsi="Times New Roman" w:cs="Times New Roman"/>
          <w:b/>
          <w:sz w:val="24"/>
          <w:szCs w:val="24"/>
        </w:rPr>
        <w:t xml:space="preserve"> aplinkybės</w:t>
      </w:r>
    </w:p>
    <w:p w14:paraId="4A5392C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172758">
        <w:rPr>
          <w:rFonts w:ascii="Times New Roman" w:hAnsi="Times New Roman" w:cs="Times New Roman"/>
          <w:i/>
          <w:iCs/>
          <w:sz w:val="24"/>
          <w:szCs w:val="24"/>
        </w:rPr>
        <w:t>(force majeure)</w:t>
      </w:r>
      <w:r w:rsidRPr="00172758">
        <w:rPr>
          <w:rFonts w:ascii="Times New Roman" w:hAnsi="Times New Roman" w:cs="Times New Roman"/>
          <w:sz w:val="24"/>
          <w:szCs w:val="24"/>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172758">
        <w:rPr>
          <w:rFonts w:ascii="Times New Roman" w:hAnsi="Times New Roman" w:cs="Times New Roman"/>
          <w:i/>
          <w:iCs/>
          <w:sz w:val="24"/>
          <w:szCs w:val="24"/>
        </w:rPr>
        <w:t>(force majeure)</w:t>
      </w:r>
      <w:r w:rsidRPr="00172758">
        <w:rPr>
          <w:rFonts w:ascii="Times New Roman" w:hAnsi="Times New Roman" w:cs="Times New Roman"/>
          <w:sz w:val="24"/>
          <w:szCs w:val="24"/>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333944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CCCE892" w14:textId="77777777" w:rsidR="00904080" w:rsidRPr="00172758" w:rsidRDefault="00904080" w:rsidP="00172758">
      <w:pPr>
        <w:spacing w:after="0" w:line="240" w:lineRule="auto"/>
        <w:jc w:val="both"/>
        <w:rPr>
          <w:rFonts w:ascii="Times New Roman" w:hAnsi="Times New Roman" w:cs="Times New Roman"/>
          <w:sz w:val="24"/>
          <w:szCs w:val="24"/>
        </w:rPr>
      </w:pPr>
    </w:p>
    <w:p w14:paraId="0C031564" w14:textId="77777777" w:rsidR="00904080" w:rsidRPr="00172758" w:rsidRDefault="00904080" w:rsidP="00172758">
      <w:pPr>
        <w:pStyle w:val="BodyTextIndent2"/>
        <w:ind w:left="0" w:firstLine="0"/>
        <w:jc w:val="both"/>
        <w:rPr>
          <w:b/>
          <w:i w:val="0"/>
          <w:color w:val="auto"/>
          <w:sz w:val="24"/>
          <w:szCs w:val="24"/>
          <w:lang w:val="lt-LT"/>
        </w:rPr>
      </w:pPr>
      <w:r w:rsidRPr="00172758">
        <w:rPr>
          <w:b/>
          <w:i w:val="0"/>
          <w:color w:val="auto"/>
          <w:sz w:val="24"/>
          <w:szCs w:val="24"/>
          <w:lang w:val="lt-LT"/>
        </w:rPr>
        <w:t xml:space="preserve">8. Kodifikavimas </w:t>
      </w:r>
    </w:p>
    <w:p w14:paraId="6D585A8B"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8.1. Per 5 (penkias) dienas po Sutarties įsigaliojimo </w:t>
      </w:r>
      <w:r w:rsidRPr="00172758">
        <w:rPr>
          <w:rFonts w:ascii="Times New Roman" w:hAnsi="Times New Roman" w:cs="Times New Roman"/>
          <w:b/>
          <w:bCs/>
          <w:sz w:val="24"/>
          <w:szCs w:val="24"/>
        </w:rPr>
        <w:t>Pardavėjas</w:t>
      </w:r>
      <w:r w:rsidRPr="00172758">
        <w:rPr>
          <w:rFonts w:ascii="Times New Roman" w:hAnsi="Times New Roman" w:cs="Times New Roman"/>
          <w:sz w:val="24"/>
          <w:szCs w:val="24"/>
        </w:rPr>
        <w:t xml:space="preserve"> privalo pateikti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172758">
        <w:rPr>
          <w:rFonts w:ascii="Times New Roman" w:hAnsi="Times New Roman" w:cs="Times New Roman"/>
          <w:b/>
          <w:bCs/>
          <w:sz w:val="24"/>
          <w:szCs w:val="24"/>
        </w:rPr>
        <w:t>Pardavėjas</w:t>
      </w:r>
      <w:r w:rsidRPr="00172758">
        <w:rPr>
          <w:rFonts w:ascii="Times New Roman" w:hAnsi="Times New Roman" w:cs="Times New Roman"/>
          <w:sz w:val="24"/>
          <w:szCs w:val="24"/>
        </w:rPr>
        <w:t xml:space="preserve"> turi pateikti užpildytas ir pasirašytas formas elektroniniu pavidalu arba popierines jų kopijas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71966FB1" w14:textId="77777777" w:rsidR="00904080" w:rsidRPr="00172758" w:rsidRDefault="00904080" w:rsidP="00172758">
      <w:pPr>
        <w:pStyle w:val="BodyTextIndent2"/>
        <w:ind w:left="0" w:firstLine="0"/>
        <w:jc w:val="both"/>
        <w:rPr>
          <w:i w:val="0"/>
          <w:iCs/>
          <w:color w:val="auto"/>
          <w:sz w:val="24"/>
          <w:szCs w:val="24"/>
          <w:lang w:val="lt-LT"/>
        </w:rPr>
      </w:pPr>
      <w:r w:rsidRPr="00172758">
        <w:rPr>
          <w:i w:val="0"/>
          <w:iCs/>
          <w:color w:val="auto"/>
          <w:sz w:val="24"/>
          <w:szCs w:val="24"/>
          <w:lang w:val="lt-LT"/>
        </w:rPr>
        <w:t xml:space="preserve">8.2. </w:t>
      </w:r>
      <w:r w:rsidRPr="00172758">
        <w:rPr>
          <w:b/>
          <w:bCs/>
          <w:i w:val="0"/>
          <w:color w:val="auto"/>
          <w:sz w:val="24"/>
          <w:szCs w:val="24"/>
          <w:lang w:val="lt-LT"/>
        </w:rPr>
        <w:t>Pirkėjui</w:t>
      </w:r>
      <w:r w:rsidRPr="00172758">
        <w:rPr>
          <w:i w:val="0"/>
          <w:color w:val="auto"/>
          <w:sz w:val="24"/>
          <w:szCs w:val="24"/>
          <w:lang w:val="lt-LT"/>
        </w:rPr>
        <w:t xml:space="preserve"> pareikalavus, </w:t>
      </w:r>
      <w:r w:rsidRPr="00172758">
        <w:rPr>
          <w:b/>
          <w:bCs/>
          <w:i w:val="0"/>
          <w:color w:val="auto"/>
          <w:sz w:val="24"/>
          <w:szCs w:val="24"/>
          <w:lang w:val="lt-LT"/>
        </w:rPr>
        <w:t>Pardavėjas</w:t>
      </w:r>
      <w:r w:rsidRPr="00172758">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3347DA67" w14:textId="77777777" w:rsidR="00904080" w:rsidRPr="00172758" w:rsidRDefault="00904080" w:rsidP="00172758">
      <w:pPr>
        <w:spacing w:after="0" w:line="240" w:lineRule="auto"/>
        <w:jc w:val="both"/>
        <w:rPr>
          <w:rFonts w:ascii="Times New Roman" w:hAnsi="Times New Roman" w:cs="Times New Roman"/>
          <w:sz w:val="24"/>
          <w:szCs w:val="24"/>
        </w:rPr>
      </w:pPr>
    </w:p>
    <w:p w14:paraId="66927A0E"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9. Sutarties nutraukimas</w:t>
      </w:r>
    </w:p>
    <w:p w14:paraId="1C6166B8"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9.1. Ši Sutartis gali būti nutraukta:</w:t>
      </w:r>
    </w:p>
    <w:p w14:paraId="5FAE6F7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9.1.1. raštišku </w:t>
      </w:r>
      <w:r w:rsidRPr="00172758">
        <w:rPr>
          <w:rFonts w:ascii="Times New Roman" w:hAnsi="Times New Roman" w:cs="Times New Roman"/>
          <w:bCs/>
          <w:sz w:val="24"/>
          <w:szCs w:val="24"/>
        </w:rPr>
        <w:t>Šalių</w:t>
      </w:r>
      <w:r w:rsidRPr="00172758">
        <w:rPr>
          <w:rFonts w:ascii="Times New Roman" w:hAnsi="Times New Roman" w:cs="Times New Roman"/>
          <w:sz w:val="24"/>
          <w:szCs w:val="24"/>
        </w:rPr>
        <w:t xml:space="preserve"> susitarimu; </w:t>
      </w:r>
    </w:p>
    <w:p w14:paraId="41F630A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172758">
        <w:rPr>
          <w:rFonts w:ascii="Times New Roman" w:hAnsi="Times New Roman" w:cs="Times New Roman"/>
          <w:color w:val="FF0000"/>
          <w:sz w:val="24"/>
          <w:szCs w:val="24"/>
        </w:rPr>
        <w:t xml:space="preserve"> </w:t>
      </w:r>
      <w:r w:rsidRPr="00172758">
        <w:rPr>
          <w:rFonts w:ascii="Times New Roman" w:hAnsi="Times New Roman" w:cs="Times New Roman"/>
          <w:sz w:val="24"/>
          <w:szCs w:val="24"/>
        </w:rPr>
        <w:t xml:space="preserve">kiekviena Sutarties šalis </w:t>
      </w:r>
      <w:r w:rsidRPr="00172758">
        <w:rPr>
          <w:rFonts w:ascii="Times New Roman" w:hAnsi="Times New Roman" w:cs="Times New Roman"/>
          <w:sz w:val="24"/>
          <w:szCs w:val="24"/>
        </w:rPr>
        <w:lastRenderedPageBreak/>
        <w:t>gali vienašališkai nutraukti Sutartį, pranešant apie tai kitai Sutarties šaliai raštu ne vėliau kaip prieš 7 (septynias) dienas;</w:t>
      </w:r>
    </w:p>
    <w:p w14:paraId="1CB507AE" w14:textId="77777777" w:rsidR="00904080" w:rsidRPr="00172758" w:rsidRDefault="00904080" w:rsidP="00172758">
      <w:pPr>
        <w:spacing w:after="0" w:line="240" w:lineRule="auto"/>
        <w:jc w:val="both"/>
        <w:rPr>
          <w:rFonts w:ascii="Times New Roman" w:hAnsi="Times New Roman" w:cs="Times New Roman"/>
          <w:color w:val="000000"/>
          <w:sz w:val="24"/>
          <w:szCs w:val="24"/>
        </w:rPr>
      </w:pPr>
      <w:r w:rsidRPr="00172758">
        <w:rPr>
          <w:rFonts w:ascii="Times New Roman" w:hAnsi="Times New Roman" w:cs="Times New Roman"/>
          <w:sz w:val="24"/>
          <w:szCs w:val="24"/>
        </w:rPr>
        <w:t xml:space="preserve">9.2. </w:t>
      </w:r>
      <w:r w:rsidRPr="00172758">
        <w:rPr>
          <w:rFonts w:ascii="Times New Roman" w:hAnsi="Times New Roman" w:cs="Times New Roman"/>
          <w:b/>
          <w:bCs/>
          <w:sz w:val="24"/>
          <w:szCs w:val="24"/>
        </w:rPr>
        <w:t xml:space="preserve">Pirkėjas, </w:t>
      </w:r>
      <w:r w:rsidRPr="00172758">
        <w:rPr>
          <w:rFonts w:ascii="Times New Roman" w:hAnsi="Times New Roman" w:cs="Times New Roman"/>
          <w:bCs/>
          <w:sz w:val="24"/>
          <w:szCs w:val="24"/>
        </w:rPr>
        <w:t>ne vėliau kaip</w:t>
      </w:r>
      <w:r w:rsidRPr="00172758">
        <w:rPr>
          <w:rFonts w:ascii="Times New Roman" w:hAnsi="Times New Roman" w:cs="Times New Roman"/>
          <w:b/>
          <w:bCs/>
          <w:sz w:val="24"/>
          <w:szCs w:val="24"/>
        </w:rPr>
        <w:t xml:space="preserve"> </w:t>
      </w:r>
      <w:r w:rsidRPr="00172758">
        <w:rPr>
          <w:rFonts w:ascii="Times New Roman" w:hAnsi="Times New Roman" w:cs="Times New Roman"/>
          <w:sz w:val="24"/>
          <w:szCs w:val="24"/>
        </w:rPr>
        <w:t>prieš 7 (septynias) dienas (</w:t>
      </w:r>
      <w:r w:rsidRPr="00172758">
        <w:rPr>
          <w:rFonts w:ascii="Times New Roman" w:hAnsi="Times New Roman" w:cs="Times New Roman"/>
          <w:i/>
          <w:sz w:val="24"/>
          <w:szCs w:val="24"/>
        </w:rPr>
        <w:t xml:space="preserve"> jei spec. dalyje nenurodytas kitas terminas</w:t>
      </w:r>
      <w:r w:rsidRPr="00172758">
        <w:rPr>
          <w:rFonts w:ascii="Times New Roman" w:hAnsi="Times New Roman" w:cs="Times New Roman"/>
          <w:sz w:val="24"/>
          <w:szCs w:val="24"/>
        </w:rPr>
        <w:t xml:space="preserve">) raštu informavęs </w:t>
      </w:r>
      <w:r w:rsidRPr="00172758">
        <w:rPr>
          <w:rFonts w:ascii="Times New Roman" w:hAnsi="Times New Roman" w:cs="Times New Roman"/>
          <w:b/>
          <w:bCs/>
          <w:sz w:val="24"/>
          <w:szCs w:val="24"/>
        </w:rPr>
        <w:t xml:space="preserve">Pardavėją </w:t>
      </w:r>
      <w:r w:rsidRPr="00172758">
        <w:rPr>
          <w:rFonts w:ascii="Times New Roman" w:hAnsi="Times New Roman" w:cs="Times New Roman"/>
          <w:bCs/>
          <w:sz w:val="24"/>
          <w:szCs w:val="24"/>
        </w:rPr>
        <w:t>turi teisę</w:t>
      </w:r>
      <w:r w:rsidRPr="00172758">
        <w:rPr>
          <w:rFonts w:ascii="Times New Roman" w:hAnsi="Times New Roman" w:cs="Times New Roman"/>
          <w:sz w:val="24"/>
          <w:szCs w:val="24"/>
        </w:rPr>
        <w:t xml:space="preserve"> vienašališkai nutraukti Sutartį </w:t>
      </w:r>
      <w:r w:rsidRPr="00172758">
        <w:rPr>
          <w:rFonts w:ascii="Times New Roman" w:hAnsi="Times New Roman" w:cs="Times New Roman"/>
          <w:color w:val="000000"/>
          <w:sz w:val="24"/>
          <w:szCs w:val="24"/>
        </w:rPr>
        <w:t>dėl esminio Sutarties pažeidimo. Esminiu Sutarties pažeidimu laikoma, jeigu:</w:t>
      </w:r>
    </w:p>
    <w:p w14:paraId="67F45A9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9.2.1.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vėluoja pristatyti </w:t>
      </w:r>
      <w:r w:rsidRPr="00172758">
        <w:rPr>
          <w:rFonts w:ascii="Times New Roman" w:hAnsi="Times New Roman" w:cs="Times New Roman"/>
          <w:iCs/>
          <w:sz w:val="24"/>
          <w:szCs w:val="24"/>
        </w:rPr>
        <w:t>prekes</w:t>
      </w:r>
      <w:r w:rsidRPr="00172758">
        <w:rPr>
          <w:rFonts w:ascii="Times New Roman" w:hAnsi="Times New Roman" w:cs="Times New Roman"/>
          <w:sz w:val="24"/>
          <w:szCs w:val="24"/>
        </w:rPr>
        <w:t xml:space="preserve"> Sutarties specialioje dalyje nurodytu terminu; </w:t>
      </w:r>
    </w:p>
    <w:p w14:paraId="2444AF3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9.2.2.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nevykdo (ar informuoja, kad negalės vykdyti) sutartinio įsipareigojimo tiekti prekes;</w:t>
      </w:r>
    </w:p>
    <w:p w14:paraId="7A02D90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9.2.3.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didina prekių kainas/įkainius, išskyrus Sutarties bendrosios dalies 2.2 punkte numatytą atvejį;</w:t>
      </w:r>
    </w:p>
    <w:p w14:paraId="5A4D9C2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9.2.4.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nevykdo arba netinkamai vykdo Sutarties bendrosios dalies 6 punkte numatytus garantinius įsipareigojimus;</w:t>
      </w:r>
    </w:p>
    <w:p w14:paraId="6E6CEC5E"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9.2.5.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nevykdo Sutarties bendrosios dalies 12.4 punkte numatyto įsipareigojimo (</w:t>
      </w:r>
      <w:r w:rsidRPr="00172758">
        <w:rPr>
          <w:rFonts w:ascii="Times New Roman" w:hAnsi="Times New Roman" w:cs="Times New Roman"/>
          <w:i/>
          <w:sz w:val="24"/>
          <w:szCs w:val="24"/>
        </w:rPr>
        <w:t>jeigu sutarties vykdymas bus užtikrintas laidavimu arba banko garantija</w:t>
      </w:r>
      <w:r w:rsidRPr="00172758">
        <w:rPr>
          <w:rFonts w:ascii="Times New Roman" w:hAnsi="Times New Roman" w:cs="Times New Roman"/>
          <w:sz w:val="24"/>
          <w:szCs w:val="24"/>
        </w:rPr>
        <w:t>);</w:t>
      </w:r>
    </w:p>
    <w:p w14:paraId="63B4CEA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9.2.6.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pateiktos prekės ar jų kokybė neatitinka Sutartyje ir jos priede (-uose) nustatytų reikalavimų;</w:t>
      </w:r>
    </w:p>
    <w:p w14:paraId="2A69BEDB"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9.2.7.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nustatytu laiku nepateikia avansinio apmokėjimo banko garantijos, kuri galiotų ne mažiau kaip nurodyta Sutarties bendrosios dalies 4.3. punkte (</w:t>
      </w:r>
      <w:r w:rsidRPr="00172758">
        <w:rPr>
          <w:rFonts w:ascii="Times New Roman" w:hAnsi="Times New Roman" w:cs="Times New Roman"/>
          <w:i/>
          <w:sz w:val="24"/>
          <w:szCs w:val="24"/>
        </w:rPr>
        <w:t>jeigu pagal sutarties sąlygas numatytas avanso mokėjimas</w:t>
      </w:r>
      <w:r w:rsidRPr="00172758">
        <w:rPr>
          <w:rFonts w:ascii="Times New Roman" w:hAnsi="Times New Roman" w:cs="Times New Roman"/>
          <w:sz w:val="24"/>
          <w:szCs w:val="24"/>
        </w:rPr>
        <w:t>);</w:t>
      </w:r>
    </w:p>
    <w:p w14:paraId="35CBA2A3" w14:textId="77777777" w:rsidR="00904080" w:rsidRPr="00172758" w:rsidRDefault="00904080" w:rsidP="00172758">
      <w:pPr>
        <w:autoSpaceDE w:val="0"/>
        <w:autoSpaceDN w:val="0"/>
        <w:adjustRightInd w:val="0"/>
        <w:spacing w:after="0" w:line="240" w:lineRule="auto"/>
        <w:jc w:val="both"/>
        <w:rPr>
          <w:rFonts w:ascii="Times New Roman" w:hAnsi="Times New Roman" w:cs="Times New Roman"/>
          <w:color w:val="000000"/>
          <w:sz w:val="24"/>
          <w:szCs w:val="24"/>
        </w:rPr>
      </w:pPr>
      <w:r w:rsidRPr="00172758">
        <w:rPr>
          <w:rFonts w:ascii="Times New Roman" w:hAnsi="Times New Roman" w:cs="Times New Roman"/>
          <w:color w:val="000000"/>
          <w:sz w:val="24"/>
          <w:szCs w:val="24"/>
        </w:rPr>
        <w:t xml:space="preserve">9.2.8. Sutarties galiojimo laikotarpiu </w:t>
      </w:r>
      <w:r w:rsidRPr="00172758">
        <w:rPr>
          <w:rFonts w:ascii="Times New Roman" w:hAnsi="Times New Roman" w:cs="Times New Roman"/>
          <w:b/>
          <w:color w:val="000000"/>
          <w:sz w:val="24"/>
          <w:szCs w:val="24"/>
        </w:rPr>
        <w:t xml:space="preserve">Pardavėjas </w:t>
      </w:r>
      <w:r w:rsidRPr="00172758">
        <w:rPr>
          <w:rFonts w:ascii="Times New Roman" w:hAnsi="Times New Roman" w:cs="Times New Roman"/>
          <w:color w:val="000000"/>
          <w:sz w:val="24"/>
          <w:szCs w:val="24"/>
        </w:rPr>
        <w:t>yra įtraukiamas į Nepatikimų tiekėjų ar Melagingą informaciją pateikusių tiekėjų sąrašus;</w:t>
      </w:r>
    </w:p>
    <w:p w14:paraId="602B2134" w14:textId="77777777" w:rsidR="00904080" w:rsidRPr="00172758" w:rsidRDefault="00904080" w:rsidP="00172758">
      <w:pPr>
        <w:autoSpaceDE w:val="0"/>
        <w:autoSpaceDN w:val="0"/>
        <w:adjustRightInd w:val="0"/>
        <w:spacing w:after="0" w:line="240" w:lineRule="auto"/>
        <w:jc w:val="both"/>
        <w:rPr>
          <w:rFonts w:ascii="Times New Roman" w:hAnsi="Times New Roman" w:cs="Times New Roman"/>
          <w:color w:val="000000"/>
          <w:sz w:val="24"/>
          <w:szCs w:val="24"/>
        </w:rPr>
      </w:pPr>
      <w:r w:rsidRPr="00172758">
        <w:rPr>
          <w:rFonts w:ascii="Times New Roman" w:hAnsi="Times New Roman" w:cs="Times New Roman"/>
          <w:color w:val="000000"/>
          <w:sz w:val="24"/>
          <w:szCs w:val="24"/>
        </w:rPr>
        <w:t xml:space="preserve">9.2.9. Sutarties vykdymo metu paaiškėja, kad </w:t>
      </w:r>
      <w:r w:rsidRPr="00172758">
        <w:rPr>
          <w:rFonts w:ascii="Times New Roman" w:hAnsi="Times New Roman" w:cs="Times New Roman"/>
          <w:b/>
          <w:color w:val="000000"/>
          <w:sz w:val="24"/>
          <w:szCs w:val="24"/>
        </w:rPr>
        <w:t>Pardavėjas</w:t>
      </w:r>
      <w:r w:rsidRPr="00172758">
        <w:rPr>
          <w:rFonts w:ascii="Times New Roman" w:hAnsi="Times New Roman" w:cs="Times New Roman"/>
          <w:color w:val="000000"/>
          <w:sz w:val="24"/>
          <w:szCs w:val="24"/>
        </w:rPr>
        <w:t xml:space="preserve"> ar jo teikiamos prekės nėra patikimos ir kelia pavojų nacionaliniam saugumui;</w:t>
      </w:r>
    </w:p>
    <w:p w14:paraId="71A5A77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9.2.10 Sutarties vykdymo metu paaiškėja Viešųjų pirkimų įstatymo 46 straipsnio 1 dalyje/Viešųjų pirkimų, atliekamų gynybos ir saugumo srityje, įstatymo 34 straipsnio 1 dalyje numatytos aplinkybės; </w:t>
      </w:r>
    </w:p>
    <w:p w14:paraId="7B17AAA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9.2.11 Sutarties vykdymo metu paaiškėja, kad Sutartis buvo pakeista pažeidžiant Viešųjų pirkimų įstatymo 89 straipsnį/Viešųjų pirkimų, atliekamų gynybos ir saugumo srityje, įstatymo 53 straipsnį.</w:t>
      </w:r>
    </w:p>
    <w:p w14:paraId="55FA715A" w14:textId="77777777" w:rsidR="00904080" w:rsidRPr="00172758" w:rsidRDefault="00904080" w:rsidP="00172758">
      <w:pPr>
        <w:autoSpaceDE w:val="0"/>
        <w:autoSpaceDN w:val="0"/>
        <w:adjustRightInd w:val="0"/>
        <w:spacing w:after="0" w:line="240" w:lineRule="auto"/>
        <w:jc w:val="both"/>
        <w:rPr>
          <w:rFonts w:ascii="Times New Roman" w:hAnsi="Times New Roman" w:cs="Times New Roman"/>
          <w:color w:val="000000"/>
          <w:sz w:val="24"/>
          <w:szCs w:val="24"/>
        </w:rPr>
      </w:pPr>
      <w:r w:rsidRPr="00172758">
        <w:rPr>
          <w:rFonts w:ascii="Times New Roman" w:hAnsi="Times New Roman" w:cs="Times New Roman"/>
          <w:color w:val="000000"/>
          <w:sz w:val="24"/>
          <w:szCs w:val="24"/>
        </w:rPr>
        <w:t xml:space="preserve">9.3. </w:t>
      </w:r>
      <w:r w:rsidRPr="00172758">
        <w:rPr>
          <w:rFonts w:ascii="Times New Roman" w:hAnsi="Times New Roman" w:cs="Times New Roman"/>
          <w:b/>
          <w:bCs/>
          <w:color w:val="000000"/>
          <w:sz w:val="24"/>
          <w:szCs w:val="24"/>
        </w:rPr>
        <w:t xml:space="preserve">Pirkėjas, </w:t>
      </w:r>
      <w:r w:rsidRPr="00172758">
        <w:rPr>
          <w:rFonts w:ascii="Times New Roman" w:hAnsi="Times New Roman" w:cs="Times New Roman"/>
          <w:bCs/>
          <w:color w:val="000000"/>
          <w:sz w:val="24"/>
          <w:szCs w:val="24"/>
        </w:rPr>
        <w:t>ne vėliau kaip</w:t>
      </w:r>
      <w:r w:rsidRPr="00172758">
        <w:rPr>
          <w:rFonts w:ascii="Times New Roman" w:hAnsi="Times New Roman" w:cs="Times New Roman"/>
          <w:b/>
          <w:bCs/>
          <w:color w:val="000000"/>
          <w:sz w:val="24"/>
          <w:szCs w:val="24"/>
        </w:rPr>
        <w:t xml:space="preserve"> </w:t>
      </w:r>
      <w:r w:rsidRPr="00172758">
        <w:rPr>
          <w:rFonts w:ascii="Times New Roman" w:hAnsi="Times New Roman" w:cs="Times New Roman"/>
          <w:color w:val="000000"/>
          <w:sz w:val="24"/>
          <w:szCs w:val="24"/>
        </w:rPr>
        <w:t>prieš 7 (septynias) dienas (</w:t>
      </w:r>
      <w:r w:rsidRPr="00172758">
        <w:rPr>
          <w:rFonts w:ascii="Times New Roman" w:hAnsi="Times New Roman" w:cs="Times New Roman"/>
          <w:i/>
          <w:color w:val="000000"/>
          <w:sz w:val="24"/>
          <w:szCs w:val="24"/>
        </w:rPr>
        <w:t>jei spec. dalyje nenurodytas kitas terminas</w:t>
      </w:r>
      <w:r w:rsidRPr="00172758">
        <w:rPr>
          <w:rFonts w:ascii="Times New Roman" w:hAnsi="Times New Roman" w:cs="Times New Roman"/>
          <w:color w:val="000000"/>
          <w:sz w:val="24"/>
          <w:szCs w:val="24"/>
        </w:rPr>
        <w:t xml:space="preserve">) raštu informavęs </w:t>
      </w:r>
      <w:r w:rsidRPr="00172758">
        <w:rPr>
          <w:rFonts w:ascii="Times New Roman" w:hAnsi="Times New Roman" w:cs="Times New Roman"/>
          <w:b/>
          <w:bCs/>
          <w:color w:val="000000"/>
          <w:sz w:val="24"/>
          <w:szCs w:val="24"/>
        </w:rPr>
        <w:t xml:space="preserve">Pardavėją </w:t>
      </w:r>
      <w:r w:rsidRPr="00172758">
        <w:rPr>
          <w:rFonts w:ascii="Times New Roman" w:hAnsi="Times New Roman" w:cs="Times New Roman"/>
          <w:bCs/>
          <w:color w:val="000000"/>
          <w:sz w:val="24"/>
          <w:szCs w:val="24"/>
        </w:rPr>
        <w:t>turi teisę</w:t>
      </w:r>
      <w:r w:rsidRPr="00172758">
        <w:rPr>
          <w:rFonts w:ascii="Times New Roman" w:hAnsi="Times New Roman" w:cs="Times New Roman"/>
          <w:color w:val="000000"/>
          <w:sz w:val="24"/>
          <w:szCs w:val="24"/>
        </w:rPr>
        <w:t xml:space="preserve"> vienašališkai nutraukti Sutartį, jeigu</w:t>
      </w:r>
      <w:r w:rsidRPr="00172758">
        <w:rPr>
          <w:rFonts w:ascii="Times New Roman" w:hAnsi="Times New Roman" w:cs="Times New Roman"/>
          <w:b/>
          <w:color w:val="000000"/>
          <w:sz w:val="24"/>
          <w:szCs w:val="24"/>
        </w:rPr>
        <w:t xml:space="preserve"> Pardavėjas </w:t>
      </w:r>
      <w:r w:rsidRPr="00172758">
        <w:rPr>
          <w:rFonts w:ascii="Times New Roman" w:hAnsi="Times New Roman" w:cs="Times New Roman"/>
          <w:color w:val="000000"/>
          <w:sz w:val="24"/>
          <w:szCs w:val="24"/>
        </w:rPr>
        <w:t>yra</w:t>
      </w:r>
      <w:r w:rsidRPr="00172758">
        <w:rPr>
          <w:rFonts w:ascii="Times New Roman" w:hAnsi="Times New Roman" w:cs="Times New Roman"/>
          <w:b/>
          <w:color w:val="000000"/>
          <w:sz w:val="24"/>
          <w:szCs w:val="24"/>
        </w:rPr>
        <w:t xml:space="preserve"> </w:t>
      </w:r>
      <w:r w:rsidRPr="00172758">
        <w:rPr>
          <w:rFonts w:ascii="Times New Roman" w:hAnsi="Times New Roman" w:cs="Times New Roman"/>
          <w:color w:val="000000"/>
          <w:sz w:val="24"/>
          <w:szCs w:val="24"/>
        </w:rPr>
        <w:t>likviduojamas ar kreipiamasi į teismą dėl bankroto ar restruktūrizavimo bylos iškėlimo, arba jam iškelta bankroto ar restruktūrizavimo byla, arba priimamas sprendimas dėl neteisminės bankroto procedūros pradėjimo.</w:t>
      </w:r>
    </w:p>
    <w:p w14:paraId="03DB7BD1" w14:textId="77777777" w:rsidR="00904080" w:rsidRPr="00172758" w:rsidRDefault="00904080" w:rsidP="00172758">
      <w:pPr>
        <w:spacing w:after="0" w:line="240" w:lineRule="auto"/>
        <w:jc w:val="both"/>
        <w:rPr>
          <w:rFonts w:ascii="Times New Roman" w:hAnsi="Times New Roman" w:cs="Times New Roman"/>
          <w:i/>
          <w:sz w:val="24"/>
          <w:szCs w:val="24"/>
        </w:rPr>
      </w:pPr>
      <w:r w:rsidRPr="00172758">
        <w:rPr>
          <w:rFonts w:ascii="Times New Roman" w:hAnsi="Times New Roman" w:cs="Times New Roman"/>
          <w:color w:val="000000"/>
          <w:sz w:val="24"/>
          <w:szCs w:val="24"/>
        </w:rPr>
        <w:t xml:space="preserve">9.4. Nutraukus sutartį, </w:t>
      </w:r>
      <w:r w:rsidRPr="00172758">
        <w:rPr>
          <w:rFonts w:ascii="Times New Roman" w:hAnsi="Times New Roman" w:cs="Times New Roman"/>
          <w:b/>
          <w:color w:val="000000"/>
          <w:sz w:val="24"/>
          <w:szCs w:val="24"/>
        </w:rPr>
        <w:t>Pardavėjas</w:t>
      </w:r>
      <w:r w:rsidRPr="00172758">
        <w:rPr>
          <w:rFonts w:ascii="Times New Roman" w:hAnsi="Times New Roman" w:cs="Times New Roman"/>
          <w:color w:val="000000"/>
          <w:sz w:val="24"/>
          <w:szCs w:val="24"/>
        </w:rPr>
        <w:t xml:space="preserve"> per 10 (dešimt) dienų nuo Sutarties nutraukimo dienos turi grąžinti </w:t>
      </w:r>
      <w:r w:rsidRPr="00172758">
        <w:rPr>
          <w:rFonts w:ascii="Times New Roman" w:hAnsi="Times New Roman" w:cs="Times New Roman"/>
          <w:b/>
          <w:color w:val="000000"/>
          <w:sz w:val="24"/>
          <w:szCs w:val="24"/>
        </w:rPr>
        <w:t>Pirkėjui</w:t>
      </w:r>
      <w:r w:rsidRPr="00172758">
        <w:rPr>
          <w:rFonts w:ascii="Times New Roman" w:hAnsi="Times New Roman" w:cs="Times New Roman"/>
          <w:color w:val="000000"/>
          <w:sz w:val="24"/>
          <w:szCs w:val="24"/>
        </w:rPr>
        <w:t xml:space="preserve"> jo sumokėtą avansą (jei toks buvo sumokėtas</w:t>
      </w:r>
      <w:r w:rsidRPr="00172758">
        <w:rPr>
          <w:rFonts w:ascii="Times New Roman" w:hAnsi="Times New Roman" w:cs="Times New Roman"/>
          <w:sz w:val="24"/>
          <w:szCs w:val="24"/>
        </w:rPr>
        <w:t xml:space="preserve">) už prekes, kurios nebuvo pristatytos. </w:t>
      </w:r>
    </w:p>
    <w:p w14:paraId="1629A68B" w14:textId="77777777" w:rsidR="00904080" w:rsidRPr="00172758" w:rsidRDefault="00904080" w:rsidP="00172758">
      <w:pPr>
        <w:spacing w:after="0" w:line="240" w:lineRule="auto"/>
        <w:jc w:val="both"/>
        <w:rPr>
          <w:rFonts w:ascii="Times New Roman" w:hAnsi="Times New Roman" w:cs="Times New Roman"/>
          <w:sz w:val="24"/>
          <w:szCs w:val="24"/>
        </w:rPr>
      </w:pPr>
    </w:p>
    <w:p w14:paraId="56E6DD04" w14:textId="77777777" w:rsidR="00904080" w:rsidRPr="00172758" w:rsidRDefault="00904080" w:rsidP="00172758">
      <w:pPr>
        <w:spacing w:after="0" w:line="240" w:lineRule="auto"/>
        <w:rPr>
          <w:rFonts w:ascii="Times New Roman" w:hAnsi="Times New Roman" w:cs="Times New Roman"/>
          <w:b/>
          <w:sz w:val="24"/>
          <w:szCs w:val="24"/>
        </w:rPr>
      </w:pPr>
      <w:r w:rsidRPr="00172758">
        <w:rPr>
          <w:rFonts w:ascii="Times New Roman" w:hAnsi="Times New Roman" w:cs="Times New Roman"/>
          <w:b/>
          <w:sz w:val="24"/>
          <w:szCs w:val="24"/>
        </w:rPr>
        <w:t>10. Ginčų sprendimo tvarka</w:t>
      </w:r>
    </w:p>
    <w:p w14:paraId="71B9B6F8" w14:textId="77777777" w:rsidR="00904080" w:rsidRPr="00172758" w:rsidRDefault="00904080" w:rsidP="00172758">
      <w:pPr>
        <w:spacing w:after="0" w:line="240" w:lineRule="auto"/>
        <w:rPr>
          <w:rFonts w:ascii="Times New Roman" w:hAnsi="Times New Roman" w:cs="Times New Roman"/>
          <w:sz w:val="24"/>
          <w:szCs w:val="24"/>
        </w:rPr>
      </w:pPr>
      <w:r w:rsidRPr="00172758">
        <w:rPr>
          <w:rFonts w:ascii="Times New Roman" w:hAnsi="Times New Roman" w:cs="Times New Roman"/>
          <w:sz w:val="24"/>
          <w:szCs w:val="24"/>
        </w:rPr>
        <w:t>10.1. Sutartis sudaryta ir turi būti aiškinama pagal Lietuvos Respublikos teisę.</w:t>
      </w:r>
    </w:p>
    <w:p w14:paraId="7CAD441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(arba jeigu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ne juridinis asmuo, o Lietuvos kariuomenės padalinys </w:t>
      </w:r>
      <w:r w:rsidRPr="00172758">
        <w:rPr>
          <w:rFonts w:ascii="Times New Roman" w:hAnsi="Times New Roman" w:cs="Times New Roman"/>
          <w:i/>
          <w:sz w:val="24"/>
          <w:szCs w:val="24"/>
        </w:rPr>
        <w:t>„pagal juridinio asmens – Lietuvos kariuomenės“</w:t>
      </w:r>
      <w:r w:rsidRPr="00172758">
        <w:rPr>
          <w:rFonts w:ascii="Times New Roman" w:hAnsi="Times New Roman" w:cs="Times New Roman"/>
          <w:sz w:val="24"/>
          <w:szCs w:val="24"/>
        </w:rPr>
        <w:t>) buveinės vietą.</w:t>
      </w:r>
    </w:p>
    <w:p w14:paraId="1E1A649A" w14:textId="77777777" w:rsidR="00904080" w:rsidRPr="00172758" w:rsidRDefault="00904080" w:rsidP="00172758">
      <w:pPr>
        <w:spacing w:after="0" w:line="240" w:lineRule="auto"/>
        <w:jc w:val="both"/>
        <w:rPr>
          <w:rFonts w:ascii="Times New Roman" w:hAnsi="Times New Roman" w:cs="Times New Roman"/>
          <w:sz w:val="24"/>
          <w:szCs w:val="24"/>
        </w:rPr>
      </w:pPr>
    </w:p>
    <w:p w14:paraId="7592229C"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11. Atsakomybė</w:t>
      </w:r>
    </w:p>
    <w:p w14:paraId="0246C37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11.1. Pavėlavęs pristatyti prekes per Sutarties specialiojoje dalyje nurodytą terminą,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moka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nuo 0,05 iki 0,2 % dydžio </w:t>
      </w:r>
      <w:r w:rsidRPr="00172758">
        <w:rPr>
          <w:rFonts w:ascii="Times New Roman" w:hAnsi="Times New Roman" w:cs="Times New Roman"/>
          <w:i/>
          <w:sz w:val="24"/>
          <w:szCs w:val="24"/>
        </w:rPr>
        <w:t>(konkretus dydis nurodomas Sutarties specialiojoje dalyje)</w:t>
      </w:r>
      <w:r w:rsidRPr="00172758">
        <w:rPr>
          <w:rFonts w:ascii="Times New Roman" w:hAnsi="Times New Roman" w:cs="Times New Roman"/>
          <w:sz w:val="24"/>
          <w:szCs w:val="24"/>
        </w:rPr>
        <w:t xml:space="preserve"> nuo nepristatytų prekių kainos be PVM už kiekvieną uždelstą dieną/valandą (</w:t>
      </w:r>
      <w:r w:rsidRPr="00172758">
        <w:rPr>
          <w:rFonts w:ascii="Times New Roman" w:hAnsi="Times New Roman" w:cs="Times New Roman"/>
          <w:i/>
          <w:sz w:val="24"/>
          <w:szCs w:val="24"/>
        </w:rPr>
        <w:t>taikoma priklausomai nuo to, kaip įsipareigojimo terminas (dienomis ar valandomis) yra skaičiuojamas Sutarties specialiojoje dalyje</w:t>
      </w:r>
      <w:r w:rsidRPr="00172758">
        <w:rPr>
          <w:rFonts w:ascii="Times New Roman" w:hAnsi="Times New Roman" w:cs="Times New Roman"/>
          <w:sz w:val="24"/>
          <w:szCs w:val="24"/>
        </w:rPr>
        <w:t xml:space="preserve">) Šalių iš anksto sutartus minimalius nuostolius, kurių sumokėjimas neatleidžia </w:t>
      </w:r>
      <w:r w:rsidRPr="00172758">
        <w:rPr>
          <w:rFonts w:ascii="Times New Roman" w:hAnsi="Times New Roman" w:cs="Times New Roman"/>
          <w:b/>
          <w:bCs/>
          <w:sz w:val="24"/>
          <w:szCs w:val="24"/>
        </w:rPr>
        <w:t>Pardavėjo</w:t>
      </w:r>
      <w:r w:rsidRPr="00172758">
        <w:rPr>
          <w:rFonts w:ascii="Times New Roman" w:hAnsi="Times New Roman" w:cs="Times New Roman"/>
          <w:sz w:val="24"/>
          <w:szCs w:val="24"/>
        </w:rPr>
        <w:t xml:space="preserve"> nuo pareigos atlyginti visus </w:t>
      </w:r>
      <w:r w:rsidRPr="00172758">
        <w:rPr>
          <w:rFonts w:ascii="Times New Roman" w:hAnsi="Times New Roman" w:cs="Times New Roman"/>
          <w:b/>
          <w:bCs/>
          <w:sz w:val="24"/>
          <w:szCs w:val="24"/>
        </w:rPr>
        <w:t>Pirkėjo</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 xml:space="preserve">patirtus nuostolius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nevykdant arba netinkamai vykdant Sutartį. Šalių iš anksto sutartus minimalius nuostolius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įsipareigoja sumokėti ne vėliau kaip per sąskaitoje faktūroje ar pareikalavime nurodytą terminą.</w:t>
      </w:r>
    </w:p>
    <w:p w14:paraId="6FC68652"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11.2</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 xml:space="preserve">Kokybės garantijos termino metu pavėlavęs per Sutarties specialioje dalyje nustatytą terminą įvykdyti Sutarties bendrosios dalies 6.2 punkte nustatytus įsipareigojimus,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moka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nuo 0,05 iki 0,2 % </w:t>
      </w:r>
      <w:r w:rsidRPr="00172758">
        <w:rPr>
          <w:rFonts w:ascii="Times New Roman" w:hAnsi="Times New Roman" w:cs="Times New Roman"/>
          <w:i/>
          <w:sz w:val="24"/>
          <w:szCs w:val="24"/>
        </w:rPr>
        <w:t>dydžio (konkretus dydis nurodomas Sutarties specialiojoje dalyje)</w:t>
      </w:r>
      <w:r w:rsidRPr="00172758">
        <w:rPr>
          <w:rFonts w:ascii="Times New Roman" w:hAnsi="Times New Roman" w:cs="Times New Roman"/>
          <w:sz w:val="24"/>
          <w:szCs w:val="24"/>
        </w:rPr>
        <w:t xml:space="preserve"> nuo </w:t>
      </w:r>
      <w:r w:rsidRPr="00172758">
        <w:rPr>
          <w:rFonts w:ascii="Times New Roman" w:hAnsi="Times New Roman" w:cs="Times New Roman"/>
          <w:sz w:val="24"/>
          <w:szCs w:val="24"/>
        </w:rPr>
        <w:lastRenderedPageBreak/>
        <w:t>prekių, kurioms yra nesuteiktos pakaitinės prekės, kainos/įkainių</w:t>
      </w:r>
      <w:r w:rsidRPr="00172758">
        <w:rPr>
          <w:rFonts w:ascii="Times New Roman" w:hAnsi="Times New Roman" w:cs="Times New Roman"/>
          <w:color w:val="FF0000"/>
          <w:sz w:val="24"/>
          <w:szCs w:val="24"/>
        </w:rPr>
        <w:t xml:space="preserve"> </w:t>
      </w:r>
      <w:r w:rsidRPr="00172758">
        <w:rPr>
          <w:rFonts w:ascii="Times New Roman" w:hAnsi="Times New Roman" w:cs="Times New Roman"/>
          <w:sz w:val="24"/>
          <w:szCs w:val="24"/>
        </w:rPr>
        <w:t>be PVM už kiekvieną uždelstą dieną/valandą</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Šalių iš anksto sutartus minimalius nuostolius,</w:t>
      </w:r>
      <w:r w:rsidRPr="00172758">
        <w:rPr>
          <w:rFonts w:ascii="Times New Roman" w:hAnsi="Times New Roman" w:cs="Times New Roman"/>
          <w:bCs/>
          <w:sz w:val="24"/>
          <w:szCs w:val="24"/>
        </w:rPr>
        <w:t xml:space="preserve"> kurių sumokėjimas neatleidžia </w:t>
      </w:r>
      <w:r w:rsidRPr="00172758">
        <w:rPr>
          <w:rFonts w:ascii="Times New Roman" w:hAnsi="Times New Roman" w:cs="Times New Roman"/>
          <w:b/>
          <w:bCs/>
          <w:sz w:val="24"/>
          <w:szCs w:val="24"/>
        </w:rPr>
        <w:t xml:space="preserve">Pardavėjo </w:t>
      </w:r>
      <w:r w:rsidRPr="00172758">
        <w:rPr>
          <w:rFonts w:ascii="Times New Roman" w:hAnsi="Times New Roman" w:cs="Times New Roman"/>
          <w:bCs/>
          <w:sz w:val="24"/>
          <w:szCs w:val="24"/>
        </w:rPr>
        <w:t xml:space="preserve">nuo pareigos atlyginti visus </w:t>
      </w:r>
      <w:r w:rsidRPr="00172758">
        <w:rPr>
          <w:rFonts w:ascii="Times New Roman" w:hAnsi="Times New Roman" w:cs="Times New Roman"/>
          <w:b/>
          <w:bCs/>
          <w:sz w:val="24"/>
          <w:szCs w:val="24"/>
        </w:rPr>
        <w:t>Pirkėjo</w:t>
      </w:r>
      <w:r w:rsidRPr="00172758">
        <w:rPr>
          <w:rFonts w:ascii="Times New Roman" w:hAnsi="Times New Roman" w:cs="Times New Roman"/>
          <w:bCs/>
          <w:sz w:val="24"/>
          <w:szCs w:val="24"/>
        </w:rPr>
        <w:t xml:space="preserve"> patirtus nuostolius</w:t>
      </w:r>
      <w:r w:rsidRPr="00172758">
        <w:rPr>
          <w:rFonts w:ascii="Times New Roman" w:hAnsi="Times New Roman" w:cs="Times New Roman"/>
          <w:sz w:val="24"/>
          <w:szCs w:val="24"/>
        </w:rPr>
        <w:t xml:space="preserve">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nevykdant arba netinkamai vykdant savo įsipareigojimus, susijusius su prekių garantija/tinkamumo naudoti terminu.</w:t>
      </w:r>
    </w:p>
    <w:p w14:paraId="2E1BF7E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11.3. Garantinio/tinkamumo naudoti termino metu pavėlavęs per Sutarties specialioje dalyje nustatytą terminą įvykdyti Sutarties bendrosios dalies 6.3 punkte nustatytus įsipareigojimus,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moka Pirkėjui nuo 0,05 iki 0,2 % dydžio </w:t>
      </w:r>
      <w:r w:rsidRPr="00172758">
        <w:rPr>
          <w:rFonts w:ascii="Times New Roman" w:hAnsi="Times New Roman" w:cs="Times New Roman"/>
          <w:i/>
          <w:sz w:val="24"/>
          <w:szCs w:val="24"/>
        </w:rPr>
        <w:t>(konkretus dydis nurodomas Sutarties specialiojoje dalyje)</w:t>
      </w:r>
      <w:r w:rsidRPr="00172758">
        <w:rPr>
          <w:rFonts w:ascii="Times New Roman" w:hAnsi="Times New Roman" w:cs="Times New Roman"/>
          <w:sz w:val="24"/>
          <w:szCs w:val="24"/>
        </w:rPr>
        <w:t xml:space="preserve"> nuo prekių, kurių trūkumai nepašalinti, ar prekių, kurios yra nepakeistos, kainos</w:t>
      </w:r>
      <w:r w:rsidRPr="00172758">
        <w:rPr>
          <w:rFonts w:ascii="Times New Roman" w:hAnsi="Times New Roman" w:cs="Times New Roman"/>
          <w:color w:val="FF0000"/>
          <w:sz w:val="24"/>
          <w:szCs w:val="24"/>
        </w:rPr>
        <w:t xml:space="preserve"> </w:t>
      </w:r>
      <w:r w:rsidRPr="00172758">
        <w:rPr>
          <w:rFonts w:ascii="Times New Roman" w:hAnsi="Times New Roman" w:cs="Times New Roman"/>
          <w:sz w:val="24"/>
          <w:szCs w:val="24"/>
        </w:rPr>
        <w:t>be PVM už kiekvieną uždelstą dieną/valandą</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Šalių iš anksto sutartus minimalius nuostolius,</w:t>
      </w:r>
      <w:r w:rsidRPr="00172758">
        <w:rPr>
          <w:rFonts w:ascii="Times New Roman" w:hAnsi="Times New Roman" w:cs="Times New Roman"/>
          <w:bCs/>
          <w:sz w:val="24"/>
          <w:szCs w:val="24"/>
        </w:rPr>
        <w:t xml:space="preserve"> kurių sumokėjimas neatleidžia </w:t>
      </w:r>
      <w:r w:rsidRPr="00172758">
        <w:rPr>
          <w:rFonts w:ascii="Times New Roman" w:hAnsi="Times New Roman" w:cs="Times New Roman"/>
          <w:b/>
          <w:bCs/>
          <w:sz w:val="24"/>
          <w:szCs w:val="24"/>
        </w:rPr>
        <w:t xml:space="preserve">Pardavėjo </w:t>
      </w:r>
      <w:r w:rsidRPr="00172758">
        <w:rPr>
          <w:rFonts w:ascii="Times New Roman" w:hAnsi="Times New Roman" w:cs="Times New Roman"/>
          <w:bCs/>
          <w:sz w:val="24"/>
          <w:szCs w:val="24"/>
        </w:rPr>
        <w:t xml:space="preserve">nuo pareigos atlyginti visus </w:t>
      </w:r>
      <w:r w:rsidRPr="00172758">
        <w:rPr>
          <w:rFonts w:ascii="Times New Roman" w:hAnsi="Times New Roman" w:cs="Times New Roman"/>
          <w:b/>
          <w:bCs/>
          <w:sz w:val="24"/>
          <w:szCs w:val="24"/>
        </w:rPr>
        <w:t>Pirkėjo</w:t>
      </w:r>
      <w:r w:rsidRPr="00172758">
        <w:rPr>
          <w:rFonts w:ascii="Times New Roman" w:hAnsi="Times New Roman" w:cs="Times New Roman"/>
          <w:bCs/>
          <w:sz w:val="24"/>
          <w:szCs w:val="24"/>
        </w:rPr>
        <w:t xml:space="preserve"> patirtus nuostolius</w:t>
      </w:r>
      <w:r w:rsidRPr="00172758">
        <w:rPr>
          <w:rFonts w:ascii="Times New Roman" w:hAnsi="Times New Roman" w:cs="Times New Roman"/>
          <w:sz w:val="24"/>
          <w:szCs w:val="24"/>
        </w:rPr>
        <w:t xml:space="preserve">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nevykdant arba netinkamai vykdant savo įsipareigojimus, susijusius su prekių garantija/tinkamumo naudoti terminu.</w:t>
      </w:r>
    </w:p>
    <w:p w14:paraId="0202D428"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11.4. Nutraukus Sutartį dėl Sutarties bendrojoje dalyje 9.2.1, 9.2.2, 9.2.3, 9.2.5, 9.2.6, 9.2.7,  9.3 punktuose ar kitų Sutarties specialiojoje dalyje</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 xml:space="preserve">išvardintų priežasčių,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per 14 (keturiolika) dienų (skaičiuojant nuo Sutarties nutraukimo dienos) turi sumokėti</w:t>
      </w:r>
      <w:r w:rsidRPr="00172758">
        <w:rPr>
          <w:rFonts w:ascii="Times New Roman" w:hAnsi="Times New Roman" w:cs="Times New Roman"/>
          <w:b/>
          <w:bCs/>
          <w:sz w:val="24"/>
          <w:szCs w:val="24"/>
        </w:rPr>
        <w:t xml:space="preserve"> Pirkėjui</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ne mažiau kaip</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 xml:space="preserve">5-7  % Sutarties kainos be PVM (arba bendros pasiūlymo kainos be PVM arba bendros užsakymo kainos be PVM) </w:t>
      </w:r>
      <w:r w:rsidRPr="00172758">
        <w:rPr>
          <w:rFonts w:ascii="Times New Roman" w:hAnsi="Times New Roman" w:cs="Times New Roman"/>
          <w:i/>
          <w:sz w:val="24"/>
          <w:szCs w:val="24"/>
        </w:rPr>
        <w:t xml:space="preserve">(konkretus procentinis dydis arba konkreti fiksuota suma nurodoma Sutarties specialioje dalyje) </w:t>
      </w:r>
      <w:r w:rsidRPr="00172758">
        <w:rPr>
          <w:rFonts w:ascii="Times New Roman" w:hAnsi="Times New Roman" w:cs="Times New Roman"/>
          <w:bCs/>
          <w:sz w:val="24"/>
          <w:szCs w:val="24"/>
        </w:rPr>
        <w:t xml:space="preserve">Šalių </w:t>
      </w:r>
      <w:r w:rsidRPr="00172758">
        <w:rPr>
          <w:rFonts w:ascii="Times New Roman" w:hAnsi="Times New Roman" w:cs="Times New Roman"/>
          <w:sz w:val="24"/>
          <w:szCs w:val="24"/>
        </w:rPr>
        <w:t xml:space="preserve">iš anksto sutartų minimalių nuostolių, bet ne daugiau kaip visų pagal šią Sutartį neįvykdytų įsipareigojimų kainos be PVM. Šalių iš anksto sutartų minimalių nuostolių sumokėjimas neatleidžia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nuo pareigos atlyginti visus </w:t>
      </w:r>
      <w:r w:rsidRPr="00172758">
        <w:rPr>
          <w:rFonts w:ascii="Times New Roman" w:hAnsi="Times New Roman" w:cs="Times New Roman"/>
          <w:b/>
          <w:bCs/>
          <w:sz w:val="24"/>
          <w:szCs w:val="24"/>
        </w:rPr>
        <w:t>Pirkėjo</w:t>
      </w:r>
      <w:r w:rsidRPr="00172758">
        <w:rPr>
          <w:rFonts w:ascii="Times New Roman" w:hAnsi="Times New Roman" w:cs="Times New Roman"/>
          <w:sz w:val="24"/>
          <w:szCs w:val="24"/>
        </w:rPr>
        <w:t xml:space="preserve"> patirtus nuostolius,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nevykdant ar netinkamai vykdant sutartį. Šalių iš anksto sutartus minimalius nuostolius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įsipareigoja sumokėti ne vėliau kaip per sąskaitoje faktūroje ar pareikalavime nurodytą terminą.</w:t>
      </w:r>
    </w:p>
    <w:p w14:paraId="4191B795"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sz w:val="24"/>
          <w:szCs w:val="24"/>
        </w:rPr>
        <w:t xml:space="preserve">11.5. Nutraukus Sutartį dėl Sutarties bendrojoje dalyje 9.2.4 punkte nurodytos priežasties,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per 7 (septynias) dienas (skaičiuojant nuo Sutarties nutraukimo dienos) turi sumokėti</w:t>
      </w:r>
      <w:r w:rsidRPr="00172758">
        <w:rPr>
          <w:rFonts w:ascii="Times New Roman" w:hAnsi="Times New Roman" w:cs="Times New Roman"/>
          <w:b/>
          <w:bCs/>
          <w:sz w:val="24"/>
          <w:szCs w:val="24"/>
        </w:rPr>
        <w:t xml:space="preserve"> Pirkėjui</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prekių su trūkumais įsigijimo kainos be PVM dydžio</w:t>
      </w:r>
      <w:r w:rsidRPr="00172758">
        <w:rPr>
          <w:rFonts w:ascii="Times New Roman" w:hAnsi="Times New Roman" w:cs="Times New Roman"/>
          <w:b/>
          <w:sz w:val="24"/>
          <w:szCs w:val="24"/>
        </w:rPr>
        <w:t xml:space="preserve"> </w:t>
      </w:r>
      <w:r w:rsidRPr="00172758">
        <w:rPr>
          <w:rFonts w:ascii="Times New Roman" w:hAnsi="Times New Roman" w:cs="Times New Roman"/>
          <w:bCs/>
          <w:sz w:val="24"/>
          <w:szCs w:val="24"/>
        </w:rPr>
        <w:t xml:space="preserve">Šalių </w:t>
      </w:r>
      <w:r w:rsidRPr="00172758">
        <w:rPr>
          <w:rFonts w:ascii="Times New Roman" w:hAnsi="Times New Roman" w:cs="Times New Roman"/>
          <w:sz w:val="24"/>
          <w:szCs w:val="24"/>
        </w:rPr>
        <w:t xml:space="preserve">iš anksto sutartus minimalius nuostolius, bet ne daugiau kaip visų pagal šią Sutartį neįvykdytų įsipareigojimų kainos be PVM. Šalių iš anksto sutartų minimalių nuostolių sumokėjimas neatleidžia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nuo pareigos atlyginti visus </w:t>
      </w:r>
      <w:r w:rsidRPr="00172758">
        <w:rPr>
          <w:rFonts w:ascii="Times New Roman" w:hAnsi="Times New Roman" w:cs="Times New Roman"/>
          <w:b/>
          <w:bCs/>
          <w:sz w:val="24"/>
          <w:szCs w:val="24"/>
        </w:rPr>
        <w:t>Pirkėjo</w:t>
      </w:r>
      <w:r w:rsidRPr="00172758">
        <w:rPr>
          <w:rFonts w:ascii="Times New Roman" w:hAnsi="Times New Roman" w:cs="Times New Roman"/>
          <w:sz w:val="24"/>
          <w:szCs w:val="24"/>
        </w:rPr>
        <w:t xml:space="preserve"> patirtus nuostolius,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nevykdant ar netinkamai vykdant Sutartį. </w:t>
      </w:r>
    </w:p>
    <w:p w14:paraId="0E3C99B0"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11.6. Kiti sutartinės atsakomybės taikymo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atvejai nurodyti Sutarties specialiojoje dalyje.</w:t>
      </w:r>
    </w:p>
    <w:p w14:paraId="45E0B527" w14:textId="77777777" w:rsidR="00904080" w:rsidRPr="00172758" w:rsidRDefault="00904080" w:rsidP="00172758">
      <w:pPr>
        <w:pStyle w:val="BodyTextIndent2"/>
        <w:ind w:left="0" w:firstLine="0"/>
        <w:jc w:val="both"/>
        <w:rPr>
          <w:i w:val="0"/>
          <w:color w:val="auto"/>
          <w:sz w:val="24"/>
          <w:szCs w:val="24"/>
          <w:lang w:val="lt-LT"/>
        </w:rPr>
      </w:pPr>
      <w:r w:rsidRPr="00172758">
        <w:rPr>
          <w:i w:val="0"/>
          <w:color w:val="auto"/>
          <w:sz w:val="24"/>
          <w:szCs w:val="24"/>
          <w:lang w:val="lt-LT"/>
        </w:rPr>
        <w:t xml:space="preserve">11.7. </w:t>
      </w:r>
      <w:r w:rsidRPr="00172758">
        <w:rPr>
          <w:i w:val="0"/>
          <w:sz w:val="24"/>
          <w:szCs w:val="24"/>
          <w:lang w:val="lt-LT"/>
        </w:rPr>
        <w:t>Vadovaujantis Lietuvos Respublikos civilinio kodekso 6.253 straipsnio 1 ir 3 dalimis,</w:t>
      </w:r>
      <w:r w:rsidRPr="00172758">
        <w:rPr>
          <w:i w:val="0"/>
          <w:color w:val="auto"/>
          <w:sz w:val="24"/>
          <w:szCs w:val="24"/>
          <w:lang w:val="lt-LT"/>
        </w:rPr>
        <w:t xml:space="preserve"> finansavimo vėlavimas iš biudžeto yra sąlyga visiškai atleidžianti </w:t>
      </w:r>
      <w:r w:rsidRPr="00172758">
        <w:rPr>
          <w:b/>
          <w:i w:val="0"/>
          <w:color w:val="auto"/>
          <w:sz w:val="24"/>
          <w:szCs w:val="24"/>
          <w:lang w:val="lt-LT"/>
        </w:rPr>
        <w:t xml:space="preserve">Pirkėją </w:t>
      </w:r>
      <w:r w:rsidRPr="00172758">
        <w:rPr>
          <w:i w:val="0"/>
          <w:color w:val="auto"/>
          <w:sz w:val="24"/>
          <w:szCs w:val="24"/>
          <w:lang w:val="lt-LT"/>
        </w:rPr>
        <w:t xml:space="preserve">nuo civilinės atsakomybės ir palūkanų mokėjimo </w:t>
      </w:r>
      <w:r w:rsidRPr="00172758">
        <w:rPr>
          <w:b/>
          <w:i w:val="0"/>
          <w:color w:val="auto"/>
          <w:sz w:val="24"/>
          <w:szCs w:val="24"/>
          <w:lang w:val="lt-LT"/>
        </w:rPr>
        <w:t>Pardavėjui</w:t>
      </w:r>
      <w:r w:rsidRPr="00172758">
        <w:rPr>
          <w:i w:val="0"/>
          <w:color w:val="auto"/>
          <w:sz w:val="24"/>
          <w:szCs w:val="24"/>
          <w:lang w:val="lt-LT"/>
        </w:rPr>
        <w:t xml:space="preserve"> už pavėluotą atsiskaitymą.</w:t>
      </w:r>
    </w:p>
    <w:p w14:paraId="58926631" w14:textId="77777777" w:rsidR="00904080" w:rsidRPr="00172758" w:rsidRDefault="00904080" w:rsidP="00172758">
      <w:pPr>
        <w:spacing w:after="0" w:line="240" w:lineRule="auto"/>
        <w:jc w:val="both"/>
        <w:rPr>
          <w:rFonts w:ascii="Times New Roman" w:hAnsi="Times New Roman" w:cs="Times New Roman"/>
          <w:sz w:val="24"/>
          <w:szCs w:val="24"/>
        </w:rPr>
      </w:pPr>
    </w:p>
    <w:p w14:paraId="03675B84"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12. Sutarties galiojimas</w:t>
      </w:r>
    </w:p>
    <w:p w14:paraId="2F2E9824"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12.1. Sutartis įsigalioja abiem Šalims ją pasirašius ir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pateikus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Sutarties įvykdymo užtikrinimo banko garantiją ar draudimo bendrovės laidavimo raštą </w:t>
      </w:r>
      <w:r w:rsidRPr="00172758">
        <w:rPr>
          <w:rFonts w:ascii="Times New Roman" w:hAnsi="Times New Roman" w:cs="Times New Roman"/>
          <w:i/>
          <w:sz w:val="24"/>
          <w:szCs w:val="24"/>
        </w:rPr>
        <w:t>(Sutarties įsigaliojimo kai pateikiamas užtikrinimas sąlyga taikoma, jeigu Sutarties spec. dalyje nurodyta, kad Sutarties vykdymas bus užtikrintas laidavimu arba banko garantija)</w:t>
      </w:r>
      <w:r w:rsidRPr="00172758">
        <w:rPr>
          <w:rFonts w:ascii="Times New Roman" w:hAnsi="Times New Roman" w:cs="Times New Roman"/>
          <w:sz w:val="24"/>
          <w:szCs w:val="24"/>
        </w:rPr>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nutraukus Sutartį dėl bent vienos iš 9.2.1- 9.2.7, 9.3 punktuose ar kitų Sutarties specialiojoje dalyje</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298F77F8"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12.2. Garantas/laiduotojas turi neatšaukiamai ir besąlygiškai įsipareigoti ne vėliau kaip per 14 (keturiolika) dienų nuo raštiško pranešimo, patvirtinančio Sutarties nutraukimą dėl Sutartyje numatytų pagrindų esant </w:t>
      </w:r>
      <w:r w:rsidRPr="00172758">
        <w:rPr>
          <w:rFonts w:ascii="Times New Roman" w:hAnsi="Times New Roman" w:cs="Times New Roman"/>
          <w:b/>
          <w:sz w:val="24"/>
          <w:szCs w:val="24"/>
        </w:rPr>
        <w:t xml:space="preserve">Pardavėjo </w:t>
      </w:r>
      <w:r w:rsidRPr="00172758">
        <w:rPr>
          <w:rFonts w:ascii="Times New Roman" w:hAnsi="Times New Roman" w:cs="Times New Roman"/>
          <w:sz w:val="24"/>
          <w:szCs w:val="24"/>
        </w:rPr>
        <w:t xml:space="preserve">kaltei, įvykdyti prievolę ir sumokėti įsipareigotą sumą, pinigus pervedant į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sąskaitą.</w:t>
      </w:r>
    </w:p>
    <w:p w14:paraId="7FFA253B"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sz w:val="24"/>
          <w:szCs w:val="24"/>
        </w:rPr>
        <w:t>12.3.</w:t>
      </w:r>
      <w:r w:rsidRPr="00172758">
        <w:rPr>
          <w:rFonts w:ascii="Times New Roman" w:hAnsi="Times New Roman" w:cs="Times New Roman"/>
          <w:b/>
          <w:sz w:val="24"/>
          <w:szCs w:val="24"/>
        </w:rPr>
        <w:t xml:space="preserve"> Pardavėjas</w:t>
      </w:r>
      <w:r w:rsidRPr="00172758">
        <w:rPr>
          <w:rFonts w:ascii="Times New Roman" w:hAnsi="Times New Roman" w:cs="Times New Roman"/>
          <w:sz w:val="24"/>
          <w:szCs w:val="24"/>
        </w:rPr>
        <w:t xml:space="preserve"> ne vėliau kaip</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 xml:space="preserve">per 5 (penkias) darbo dienas po Sutarties pasirašymo pateikia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taip pat turi pateikti patvirtinimą iš draudimo bendrovės </w:t>
      </w:r>
      <w:r w:rsidRPr="00172758">
        <w:rPr>
          <w:rFonts w:ascii="Times New Roman" w:hAnsi="Times New Roman" w:cs="Times New Roman"/>
          <w:color w:val="000000"/>
          <w:sz w:val="24"/>
          <w:szCs w:val="24"/>
        </w:rPr>
        <w:t>(apmokėjimą įrodantį dokumentą ar pan.)</w:t>
      </w:r>
      <w:r w:rsidRPr="00172758">
        <w:rPr>
          <w:rFonts w:ascii="Times New Roman" w:hAnsi="Times New Roman" w:cs="Times New Roman"/>
          <w:sz w:val="24"/>
          <w:szCs w:val="24"/>
        </w:rPr>
        <w:t>, kad laidavimo raštas yra galiojantis</w:t>
      </w:r>
      <w:r w:rsidRPr="00172758">
        <w:rPr>
          <w:rFonts w:ascii="Times New Roman" w:hAnsi="Times New Roman" w:cs="Times New Roman"/>
          <w:i/>
          <w:sz w:val="24"/>
          <w:szCs w:val="24"/>
        </w:rPr>
        <w:t>.</w:t>
      </w:r>
      <w:r w:rsidRPr="00172758">
        <w:rPr>
          <w:rFonts w:ascii="Times New Roman" w:hAnsi="Times New Roman" w:cs="Times New Roman"/>
          <w:sz w:val="24"/>
          <w:szCs w:val="24"/>
        </w:rPr>
        <w:t xml:space="preserve"> Sutarties įvykdymo užtikrinimo banko garantijoje arba draudimo </w:t>
      </w:r>
      <w:r w:rsidRPr="00172758">
        <w:rPr>
          <w:rFonts w:ascii="Times New Roman" w:hAnsi="Times New Roman" w:cs="Times New Roman"/>
          <w:sz w:val="24"/>
          <w:szCs w:val="24"/>
        </w:rPr>
        <w:lastRenderedPageBreak/>
        <w:t xml:space="preserve">bendrovės laidavimo rašte nurodytos sumos sumokėjimas neturi būti siejamas su visišku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patirtų nuostolių atlyginimu ir neatleidžia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nuo pareigos juos atlyginti pilnai. </w:t>
      </w:r>
    </w:p>
    <w:p w14:paraId="3A7334DB"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12.4. Jei Sutarties vykdymo metu Sutarties įvykdymo užtikrinimą išdavęs juridinis asmuo (bankas ar draudimo bendrovė) negali vykdyti savo įsipareigojimų (sustabdoma veikla, paskelbiamas moratoriumas ir pan.),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per 10 (dešimt) dienų pateikia naują Sutarties vykdymo užtikrinimą, tokiomis pačiomis sąlygomis kaip ir ankstesnysis. Jei </w:t>
      </w:r>
      <w:r w:rsidRPr="00172758">
        <w:rPr>
          <w:rFonts w:ascii="Times New Roman" w:hAnsi="Times New Roman" w:cs="Times New Roman"/>
          <w:b/>
          <w:sz w:val="24"/>
          <w:szCs w:val="24"/>
        </w:rPr>
        <w:t xml:space="preserve">Pardavėjas </w:t>
      </w:r>
      <w:r w:rsidRPr="00172758">
        <w:rPr>
          <w:rFonts w:ascii="Times New Roman" w:hAnsi="Times New Roman" w:cs="Times New Roman"/>
          <w:sz w:val="24"/>
          <w:szCs w:val="24"/>
        </w:rPr>
        <w:t xml:space="preserve">nepateikia naujo Sutarties įvykdymo užtikrinimo,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turi teisę nutraukti Sutartį, Sutarties bendrosios dalies 9.2.5 punkte nustatyta tvarka.</w:t>
      </w:r>
    </w:p>
    <w:p w14:paraId="70BF891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12.5. Sutarties įvykdymo užtikrinimas grąžinamas per 10 (dešimt) dienų nuo šio užtikrinimo galiojimo termino pabaigos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pateikus raštišką prašymą.</w:t>
      </w:r>
    </w:p>
    <w:p w14:paraId="7EFB989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1519B34C" w14:textId="77777777" w:rsidR="00904080" w:rsidRPr="00172758" w:rsidRDefault="00904080" w:rsidP="00172758">
      <w:pPr>
        <w:pStyle w:val="BodyText"/>
        <w:tabs>
          <w:tab w:val="left" w:pos="-360"/>
          <w:tab w:val="left" w:pos="0"/>
          <w:tab w:val="left" w:pos="1701"/>
        </w:tabs>
        <w:spacing w:after="0"/>
        <w:jc w:val="both"/>
      </w:pPr>
      <w:r w:rsidRPr="00172758">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1600276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12.8. Sutartis gali būti pratęsta Sutarties specialiojoje dalyje nustatytomis sąlygomis.</w:t>
      </w:r>
    </w:p>
    <w:p w14:paraId="1EF373A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12.9. Esant poreikiui,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w:t>
      </w:r>
      <w:r w:rsidRPr="00172758">
        <w:rPr>
          <w:rFonts w:ascii="Times New Roman" w:hAnsi="Times New Roman" w:cs="Times New Roman"/>
          <w:b/>
          <w:sz w:val="24"/>
          <w:szCs w:val="24"/>
        </w:rPr>
        <w:t xml:space="preserve"> Pardavėjas</w:t>
      </w:r>
      <w:r w:rsidRPr="00172758">
        <w:rPr>
          <w:rFonts w:ascii="Times New Roman" w:hAnsi="Times New Roman" w:cs="Times New Roman"/>
          <w:sz w:val="24"/>
          <w:szCs w:val="24"/>
        </w:rPr>
        <w:t xml:space="preserve"> gali tiekti tik ne didesnėmis nei užsakymo dieną </w:t>
      </w:r>
      <w:r w:rsidRPr="00172758">
        <w:rPr>
          <w:rFonts w:ascii="Times New Roman" w:hAnsi="Times New Roman" w:cs="Times New Roman"/>
          <w:b/>
          <w:sz w:val="24"/>
          <w:szCs w:val="24"/>
        </w:rPr>
        <w:t xml:space="preserve">Pardavėjo </w:t>
      </w:r>
      <w:r w:rsidRPr="00172758">
        <w:rPr>
          <w:rFonts w:ascii="Times New Roman" w:hAnsi="Times New Roman" w:cs="Times New Roman"/>
          <w:sz w:val="24"/>
          <w:szCs w:val="24"/>
        </w:rPr>
        <w:t xml:space="preserve">prekybos vietoje, kataloge ar interneto svetainėje nurodytomis galiojančiomis šių prekių kainomis arba, jei tokios kainos neskelbiamos,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pasiūlytomis, konkurencingomis ir rinką atitinkančiomis kainomis. Esant poreikiui įsigyti Sutartyje ir jos priede (-uose) nenurodytų, tačiau su pirkimo objektu susijusių prekių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ir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sudaro papildomą rašytinį susitarimą, kurio sąlygos privalo būti analogiškos Sutarties sąlygoms, atitinkamai jas pritaikant prie naujai perkamų prekių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7CA7B49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12.10. Sutarties specialiojoje dalyje numatyta Sutarties galiojimo termino pabaiga nereiškia Šalių prievolių pagal Sutartį pabaigos ir neatleidžia Šalių nuo civilinės atsakomybės už Sutarties pažeidimą.</w:t>
      </w:r>
    </w:p>
    <w:p w14:paraId="48C7DB2C" w14:textId="77777777" w:rsidR="00904080" w:rsidRPr="00172758" w:rsidRDefault="00904080" w:rsidP="00172758">
      <w:pPr>
        <w:spacing w:after="0" w:line="240" w:lineRule="auto"/>
        <w:jc w:val="both"/>
        <w:rPr>
          <w:rFonts w:ascii="Times New Roman" w:hAnsi="Times New Roman" w:cs="Times New Roman"/>
          <w:b/>
          <w:sz w:val="24"/>
          <w:szCs w:val="24"/>
        </w:rPr>
      </w:pPr>
    </w:p>
    <w:p w14:paraId="36300A6A" w14:textId="77777777" w:rsidR="00904080" w:rsidRPr="00172758" w:rsidRDefault="00904080" w:rsidP="00172758">
      <w:pPr>
        <w:pStyle w:val="BodyText"/>
        <w:spacing w:after="0"/>
        <w:ind w:right="125"/>
        <w:jc w:val="both"/>
        <w:rPr>
          <w:b/>
          <w:bCs/>
        </w:rPr>
      </w:pPr>
      <w:r w:rsidRPr="00172758">
        <w:rPr>
          <w:b/>
          <w:bCs/>
        </w:rPr>
        <w:t>13. Susirašinėjimas</w:t>
      </w:r>
    </w:p>
    <w:p w14:paraId="6C0C5FC5" w14:textId="77777777" w:rsidR="00904080" w:rsidRPr="00172758" w:rsidRDefault="00904080" w:rsidP="00172758">
      <w:pPr>
        <w:pStyle w:val="BodyText"/>
        <w:spacing w:after="0"/>
        <w:ind w:right="125"/>
        <w:jc w:val="both"/>
      </w:pPr>
      <w:r w:rsidRPr="00172758">
        <w:t xml:space="preserve">13.1. </w:t>
      </w:r>
      <w:r w:rsidRPr="00172758">
        <w:rPr>
          <w:b/>
        </w:rPr>
        <w:t>Pirkėjo</w:t>
      </w:r>
      <w:r w:rsidRPr="00172758">
        <w:t xml:space="preserve"> ir </w:t>
      </w:r>
      <w:r w:rsidRPr="00172758">
        <w:rPr>
          <w:b/>
        </w:rPr>
        <w:t>Pardavėjo</w:t>
      </w:r>
      <w:r w:rsidRPr="00172758">
        <w:t xml:space="preserve"> vienas kitam siunčiami pranešimai lietuvių/anglų (</w:t>
      </w:r>
      <w:r w:rsidRPr="00172758">
        <w:rPr>
          <w:i/>
        </w:rPr>
        <w:t>taikoma, jeigu sutartis sudaroma anglų kalba</w:t>
      </w:r>
      <w:r w:rsidRPr="00172758">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31C2EB8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D331C1" w14:textId="77777777" w:rsidR="00904080" w:rsidRPr="00172758" w:rsidRDefault="00904080" w:rsidP="00172758">
      <w:pPr>
        <w:spacing w:after="0" w:line="240" w:lineRule="auto"/>
        <w:jc w:val="both"/>
        <w:rPr>
          <w:rFonts w:ascii="Times New Roman" w:hAnsi="Times New Roman" w:cs="Times New Roman"/>
          <w:b/>
          <w:sz w:val="24"/>
          <w:szCs w:val="24"/>
        </w:rPr>
      </w:pPr>
    </w:p>
    <w:p w14:paraId="4A286F10" w14:textId="77777777" w:rsidR="00904080" w:rsidRPr="00172758" w:rsidRDefault="00904080" w:rsidP="00172758">
      <w:pPr>
        <w:spacing w:after="0" w:line="240" w:lineRule="auto"/>
        <w:jc w:val="both"/>
        <w:rPr>
          <w:rFonts w:ascii="Times New Roman" w:hAnsi="Times New Roman" w:cs="Times New Roman"/>
          <w:b/>
          <w:bCs/>
          <w:sz w:val="24"/>
          <w:szCs w:val="24"/>
        </w:rPr>
      </w:pPr>
      <w:r w:rsidRPr="00172758">
        <w:rPr>
          <w:rFonts w:ascii="Times New Roman" w:hAnsi="Times New Roman" w:cs="Times New Roman"/>
          <w:b/>
          <w:sz w:val="24"/>
          <w:szCs w:val="24"/>
        </w:rPr>
        <w:t xml:space="preserve">14. </w:t>
      </w:r>
      <w:r w:rsidRPr="00172758">
        <w:rPr>
          <w:rFonts w:ascii="Times New Roman" w:hAnsi="Times New Roman" w:cs="Times New Roman"/>
          <w:b/>
          <w:bCs/>
          <w:sz w:val="24"/>
          <w:szCs w:val="24"/>
        </w:rPr>
        <w:t>Informacijos konfidencialumas ir asmens duomenys</w:t>
      </w:r>
    </w:p>
    <w:p w14:paraId="0C398A43" w14:textId="77777777" w:rsidR="00904080" w:rsidRPr="00172758" w:rsidRDefault="00904080" w:rsidP="00172758">
      <w:pPr>
        <w:spacing w:after="0" w:line="240" w:lineRule="auto"/>
        <w:jc w:val="both"/>
        <w:rPr>
          <w:rFonts w:ascii="Times New Roman" w:hAnsi="Times New Roman" w:cs="Times New Roman"/>
          <w:b/>
          <w:bCs/>
          <w:sz w:val="24"/>
          <w:szCs w:val="24"/>
        </w:rPr>
      </w:pPr>
    </w:p>
    <w:p w14:paraId="1679F0D4"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14.1. Šalys privalo užtikrinti, kad informacija, kurią jos perduoda viena kitai, bus naudojama tik vykdant Sutartį ir nebus naudojama tokiu būdu, kuris pakenktų informaciją perdavusiai Šaliai. </w:t>
      </w:r>
    </w:p>
    <w:p w14:paraId="5F18A93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14.2. Šalys įsipareigoja užtikrinti visos joms žinomos ir (ar) patikėtos informacijos slaptumą Sutarties galiojimo metu ir pasibaigus Sutarties galiojimo laikotarpiui ar ją nutraukus.</w:t>
      </w:r>
    </w:p>
    <w:p w14:paraId="50217A27"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bCs/>
          <w:sz w:val="24"/>
          <w:szCs w:val="24"/>
        </w:rPr>
        <w:lastRenderedPageBreak/>
        <w:t>14.3.</w:t>
      </w:r>
      <w:r w:rsidRPr="00172758">
        <w:rPr>
          <w:rFonts w:ascii="Times New Roman" w:hAnsi="Times New Roman" w:cs="Times New Roman"/>
          <w:b/>
          <w:bCs/>
          <w:sz w:val="24"/>
          <w:szCs w:val="24"/>
        </w:rPr>
        <w:t xml:space="preserve"> Pardavėjas</w:t>
      </w:r>
      <w:r w:rsidRPr="00172758">
        <w:rPr>
          <w:rFonts w:ascii="Times New Roman" w:hAnsi="Times New Roman" w:cs="Times New Roman"/>
          <w:sz w:val="24"/>
          <w:szCs w:val="24"/>
        </w:rPr>
        <w:t xml:space="preserve"> įsipareigoja be </w:t>
      </w:r>
      <w:r w:rsidRPr="00172758">
        <w:rPr>
          <w:rFonts w:ascii="Times New Roman" w:hAnsi="Times New Roman" w:cs="Times New Roman"/>
          <w:b/>
          <w:bCs/>
          <w:sz w:val="24"/>
          <w:szCs w:val="24"/>
        </w:rPr>
        <w:t>Pirkėjo</w:t>
      </w:r>
      <w:r w:rsidRPr="00172758">
        <w:rPr>
          <w:rFonts w:ascii="Times New Roman" w:hAnsi="Times New Roman" w:cs="Times New Roman"/>
          <w:sz w:val="24"/>
          <w:szCs w:val="24"/>
        </w:rPr>
        <w:t xml:space="preserve"> išankstinio rašytinio sutikimo nenaudoti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jam pateiktos informacijos nei savo, nei bet kokių trečiųjų asmenų naudai, neatskleisti tokios informacijos kitiems asmenims, išskyrus Lietuvos Respublikos teisės aktų numatytus atvejus.</w:t>
      </w:r>
    </w:p>
    <w:p w14:paraId="2F5800B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14.4. Sutartyje ir jos prieduose nurodyti asmens duomenys (vardai, pavardės, pareigos, el. paštas, ar telefono numeris) gali būti naudojami tik nustatant Šalių ar </w:t>
      </w:r>
      <w:r w:rsidRPr="00172758">
        <w:rPr>
          <w:rFonts w:ascii="Times New Roman" w:hAnsi="Times New Roman" w:cs="Times New Roman"/>
          <w:b/>
          <w:sz w:val="24"/>
          <w:szCs w:val="24"/>
        </w:rPr>
        <w:t>Gavėjo</w:t>
      </w:r>
      <w:r w:rsidRPr="00172758">
        <w:rPr>
          <w:rFonts w:ascii="Times New Roman" w:hAnsi="Times New Roman" w:cs="Times New Roman"/>
          <w:sz w:val="24"/>
          <w:szCs w:val="24"/>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5E20181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14.5. Sutarties šalys užtikrina, kad su asmens duomenimis tvarkomais vykdant Sutartį susipažins tik tie asmenys, kuriems tai yra būtina vykdant įsipareigojimus pagal Sutartį. </w:t>
      </w:r>
    </w:p>
    <w:p w14:paraId="1048F942"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14.6. Sutartyje ir jos prieduose nurodyti asmens duomenys be atskiro kitos Šalies sutikimo negali būti perduoti tretiesiems asmenims, išskyrus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įvardintus subtiekėjus ir </w:t>
      </w:r>
      <w:r w:rsidRPr="00172758">
        <w:rPr>
          <w:rFonts w:ascii="Times New Roman" w:hAnsi="Times New Roman" w:cs="Times New Roman"/>
          <w:b/>
          <w:sz w:val="24"/>
          <w:szCs w:val="24"/>
        </w:rPr>
        <w:t>Gavėją</w:t>
      </w:r>
      <w:r w:rsidRPr="00172758">
        <w:rPr>
          <w:rFonts w:ascii="Times New Roman" w:hAnsi="Times New Roman" w:cs="Times New Roman"/>
          <w:sz w:val="24"/>
          <w:szCs w:val="24"/>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5A8F16B7"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3E675E18"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1E91A2F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542605A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14.10. Šalys neatlygina viena kitos patirtų išlaidų ir nuostolių dėl asmens duomenų tvarkymo įsipareigojimų pagal šią Sutartį vykdymo.</w:t>
      </w:r>
    </w:p>
    <w:p w14:paraId="51B366F4"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14.11. Pažeidęs Sutarties bendrosios dalies 14.3 punkte numatytą įsipareigojimą </w:t>
      </w:r>
      <w:r w:rsidRPr="00172758">
        <w:rPr>
          <w:rFonts w:ascii="Times New Roman" w:hAnsi="Times New Roman" w:cs="Times New Roman"/>
          <w:b/>
          <w:sz w:val="24"/>
          <w:szCs w:val="24"/>
        </w:rPr>
        <w:t xml:space="preserve">Pardavėjas </w:t>
      </w:r>
      <w:r w:rsidRPr="00172758">
        <w:rPr>
          <w:rFonts w:ascii="Times New Roman" w:hAnsi="Times New Roman" w:cs="Times New Roman"/>
          <w:sz w:val="24"/>
          <w:szCs w:val="24"/>
        </w:rPr>
        <w:t>privalo</w:t>
      </w:r>
      <w:r w:rsidRPr="00172758">
        <w:rPr>
          <w:rFonts w:ascii="Times New Roman" w:hAnsi="Times New Roman" w:cs="Times New Roman"/>
          <w:b/>
          <w:sz w:val="24"/>
          <w:szCs w:val="24"/>
        </w:rPr>
        <w:t xml:space="preserve"> Pirkėjui </w:t>
      </w:r>
      <w:r w:rsidRPr="00172758">
        <w:rPr>
          <w:rFonts w:ascii="Times New Roman" w:hAnsi="Times New Roman" w:cs="Times New Roman"/>
          <w:sz w:val="24"/>
          <w:szCs w:val="24"/>
        </w:rPr>
        <w:t>sumokėti 10 proc. dydžio maksimalios Sutarties vertės/pasiūlymo</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kainos be PVM Šalių iš anksto sutartų minimalių nuostolių dydžio sumą ir atlyginti kitus dėl tokio pažeidimo padarytus nuostolius.</w:t>
      </w:r>
    </w:p>
    <w:p w14:paraId="6A817A93" w14:textId="77777777" w:rsidR="00904080" w:rsidRPr="00172758" w:rsidRDefault="00904080" w:rsidP="00172758">
      <w:pPr>
        <w:spacing w:after="0" w:line="240" w:lineRule="auto"/>
        <w:jc w:val="both"/>
        <w:rPr>
          <w:rFonts w:ascii="Times New Roman" w:hAnsi="Times New Roman" w:cs="Times New Roman"/>
          <w:b/>
          <w:sz w:val="24"/>
          <w:szCs w:val="24"/>
        </w:rPr>
      </w:pPr>
    </w:p>
    <w:p w14:paraId="044854BD"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15. Baigiamosios nuostatos</w:t>
      </w:r>
    </w:p>
    <w:p w14:paraId="65E78962"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15.1. Sutartis sudaryta lietuvių/anglų, lietuvių ir anglų kalba dviem/keturiais egzemplioriais (po vieną/du kiekvienai Šaliai) (</w:t>
      </w:r>
      <w:r w:rsidRPr="00172758">
        <w:rPr>
          <w:rFonts w:ascii="Times New Roman" w:hAnsi="Times New Roman" w:cs="Times New Roman"/>
          <w:i/>
          <w:sz w:val="24"/>
          <w:szCs w:val="24"/>
        </w:rPr>
        <w:t>taikoma priklausomai nuo to</w:t>
      </w:r>
      <w:r w:rsidRPr="00172758">
        <w:rPr>
          <w:rFonts w:ascii="Times New Roman" w:hAnsi="Times New Roman" w:cs="Times New Roman"/>
          <w:sz w:val="24"/>
          <w:szCs w:val="24"/>
        </w:rPr>
        <w:t xml:space="preserve"> </w:t>
      </w:r>
      <w:r w:rsidRPr="00172758">
        <w:rPr>
          <w:rFonts w:ascii="Times New Roman" w:hAnsi="Times New Roman" w:cs="Times New Roman"/>
          <w:i/>
          <w:sz w:val="24"/>
          <w:szCs w:val="24"/>
        </w:rPr>
        <w:t>kokiomis kalbomis bus sudaroma sutartis</w:t>
      </w:r>
      <w:r w:rsidRPr="00172758">
        <w:rPr>
          <w:rFonts w:ascii="Times New Roman" w:hAnsi="Times New Roman" w:cs="Times New Roman"/>
          <w:sz w:val="24"/>
          <w:szCs w:val="24"/>
        </w:rPr>
        <w:t>). Abu tekstai autentiški ir turi vienodą teisinę galią. Atsiradus neatitikimams tarp tekstų lietuvių ir anglų kalbomis, pirmenybė teikiama tekstui anglų kalba (taikoma, jeigu sutartis sudaroma su užsienio pardavėju lietuvių ir anglų kalba).</w:t>
      </w:r>
    </w:p>
    <w:p w14:paraId="7E8E73A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15.2. Šią Sutartį sudaro Sutarties bendroji ir specialioji dalys bei Sutarties priedas (-ai). Visi šios Sutarties priedai yra neatskiriama Sutarties dalis. </w:t>
      </w:r>
    </w:p>
    <w:p w14:paraId="39F8B67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15.3. Nė viena iš Šalių neturi teisės perduoti trečiajam asmeniui teisių ir įsipareigojimų pagal šią Sutartį be išankstinio raštiško kitos Šalies sutikimo.</w:t>
      </w:r>
    </w:p>
    <w:p w14:paraId="157C245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15.4. Pažeidęs šios sutarties dalies 15.3 punkte nurodytą įpareigojimą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moka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5 proc. maksimalios Sutarties/pasiūlymo</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kainos be PVM dydžio šalių iš anksto sutartų minimalių nuostolių sumą, jeigu Sutarties specialiojoje dalyje nenustatyta kitaip.</w:t>
      </w:r>
    </w:p>
    <w:p w14:paraId="568AA074"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15.5.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garantuoja, kad turi visas Sutarties įvykdymui reikalingas licencijas.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įsipareigoja atlyginti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nuostolius, jeigu P</w:t>
      </w:r>
      <w:r w:rsidRPr="00172758">
        <w:rPr>
          <w:rFonts w:ascii="Times New Roman" w:hAnsi="Times New Roman" w:cs="Times New Roman"/>
          <w:b/>
          <w:sz w:val="24"/>
          <w:szCs w:val="24"/>
        </w:rPr>
        <w:t>irkėjui</w:t>
      </w:r>
      <w:r w:rsidRPr="00172758">
        <w:rPr>
          <w:rFonts w:ascii="Times New Roman" w:hAnsi="Times New Roman" w:cs="Times New Roman"/>
          <w:sz w:val="24"/>
          <w:szCs w:val="24"/>
        </w:rPr>
        <w:t xml:space="preserve"> būtų pateikta pretenzijų ar iškelta bylų dėl patentų ar licencijų pažeidimų, kylančių iš Sutarties ar padarytų ją vykdant. </w:t>
      </w:r>
    </w:p>
    <w:p w14:paraId="1F3A583C" w14:textId="77777777" w:rsidR="00904080" w:rsidRPr="00172758" w:rsidRDefault="00904080" w:rsidP="00172758">
      <w:pPr>
        <w:pStyle w:val="BodyText"/>
        <w:tabs>
          <w:tab w:val="left" w:pos="-360"/>
          <w:tab w:val="left" w:pos="0"/>
          <w:tab w:val="left" w:pos="1701"/>
        </w:tabs>
        <w:spacing w:after="0"/>
        <w:jc w:val="both"/>
      </w:pPr>
      <w:r w:rsidRPr="00172758">
        <w:t xml:space="preserve">15.6. Sutarties Šalys patvirtina, kad sudarydamos Sutartį neviršijo ir nepažeidė savo kompetencijos (įstatų, nuostatų, statuto, jokio Sutarties Šalies valdymo organo (savininko, steigėjo ar kito </w:t>
      </w:r>
      <w:r w:rsidRPr="00172758">
        <w:lastRenderedPageBreak/>
        <w:t>kompetentingo subjekto) nutarimo, sprendimo, įsakymo, jokio privalomo teisės akto (taip pat ir lokalinio, individualaus), sandorio, teismo sprendimo (nutarties, nutarimo) ar kt.).</w:t>
      </w:r>
    </w:p>
    <w:p w14:paraId="1C57C453" w14:textId="77777777" w:rsidR="00904080" w:rsidRPr="00172758" w:rsidRDefault="00904080" w:rsidP="00172758">
      <w:pPr>
        <w:spacing w:after="0" w:line="240" w:lineRule="auto"/>
        <w:jc w:val="both"/>
        <w:rPr>
          <w:rFonts w:ascii="Times New Roman" w:hAnsi="Times New Roman" w:cs="Times New Roman"/>
          <w:bCs/>
          <w:color w:val="000000"/>
          <w:sz w:val="24"/>
          <w:szCs w:val="24"/>
        </w:rPr>
      </w:pPr>
      <w:r w:rsidRPr="00172758">
        <w:rPr>
          <w:rFonts w:ascii="Times New Roman" w:hAnsi="Times New Roman" w:cs="Times New Roman"/>
          <w:color w:val="000000"/>
          <w:sz w:val="24"/>
          <w:szCs w:val="24"/>
        </w:rPr>
        <w:t xml:space="preserve">15.7. </w:t>
      </w:r>
      <w:r w:rsidRPr="00172758">
        <w:rPr>
          <w:rFonts w:ascii="Times New Roman" w:hAnsi="Times New Roman" w:cs="Times New Roman"/>
          <w:bCs/>
          <w:color w:val="000000"/>
          <w:sz w:val="24"/>
          <w:szCs w:val="24"/>
        </w:rPr>
        <w:t>Sutarties vykdymas gali būti aiškinamas Šalių raštišku sutarimu nekeičiant Sutarties sąlygų.</w:t>
      </w:r>
    </w:p>
    <w:p w14:paraId="6E13656A" w14:textId="77777777" w:rsidR="00904080" w:rsidRPr="00172758" w:rsidRDefault="00904080" w:rsidP="00172758">
      <w:pPr>
        <w:spacing w:after="0" w:line="240" w:lineRule="auto"/>
        <w:jc w:val="both"/>
        <w:rPr>
          <w:rFonts w:ascii="Times New Roman" w:hAnsi="Times New Roman" w:cs="Times New Roman"/>
          <w:color w:val="000000"/>
          <w:sz w:val="24"/>
          <w:szCs w:val="24"/>
        </w:rPr>
      </w:pPr>
      <w:r w:rsidRPr="00172758">
        <w:rPr>
          <w:rFonts w:ascii="Times New Roman" w:hAnsi="Times New Roman" w:cs="Times New Roman"/>
          <w:bCs/>
          <w:color w:val="000000"/>
          <w:sz w:val="24"/>
          <w:szCs w:val="24"/>
        </w:rPr>
        <w:t xml:space="preserve">15.8. </w:t>
      </w:r>
      <w:r w:rsidRPr="00172758">
        <w:rPr>
          <w:rFonts w:ascii="Times New Roman" w:hAnsi="Times New Roman" w:cs="Times New Roman"/>
          <w:color w:val="000000"/>
          <w:sz w:val="24"/>
          <w:szCs w:val="24"/>
        </w:rPr>
        <w:t>Subtiekėjo (-ų)/subteikėjo pavadinimas, jo (-ų) vykdomų sutartinių įsipareigojimų dalis yra nurodyti Sutarties specialiojoje dalyje.</w:t>
      </w:r>
    </w:p>
    <w:p w14:paraId="7926755C" w14:textId="77777777" w:rsidR="00904080" w:rsidRPr="00172758" w:rsidRDefault="00904080" w:rsidP="00172758">
      <w:pPr>
        <w:spacing w:after="0" w:line="240" w:lineRule="auto"/>
        <w:jc w:val="both"/>
        <w:rPr>
          <w:rFonts w:ascii="Times New Roman" w:hAnsi="Times New Roman" w:cs="Times New Roman"/>
          <w:color w:val="000000"/>
          <w:sz w:val="24"/>
          <w:szCs w:val="24"/>
        </w:rPr>
      </w:pPr>
      <w:r w:rsidRPr="00172758">
        <w:rPr>
          <w:rFonts w:ascii="Times New Roman" w:hAnsi="Times New Roman" w:cs="Times New Roman"/>
          <w:color w:val="000000"/>
          <w:sz w:val="24"/>
          <w:szCs w:val="24"/>
        </w:rPr>
        <w:t xml:space="preserve">15.9. Sutarties vykdymo metu </w:t>
      </w:r>
      <w:r w:rsidRPr="00172758">
        <w:rPr>
          <w:rFonts w:ascii="Times New Roman" w:hAnsi="Times New Roman" w:cs="Times New Roman"/>
          <w:sz w:val="24"/>
          <w:szCs w:val="24"/>
        </w:rPr>
        <w:t xml:space="preserve">Sutartyje nurodytas (-i) subtiekėjas (-ai)/subteikėjas (-ai) gali būti keičiamas (-i) kitu (-ais) subtiekėju (-ais)/subteikėju (-ais) dėl objektyvių aplinkybių, kurių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nebuvo galima numatyti paraiškos/pasiūlymo pateikimo momentu. Sutartyje nustatyto subtiekėjo (-ų)/ subteikėjo (-ų) keitimas kitu galimas tik iš anksto raštu suderinus su </w:t>
      </w:r>
      <w:r w:rsidRPr="00172758">
        <w:rPr>
          <w:rFonts w:ascii="Times New Roman" w:hAnsi="Times New Roman" w:cs="Times New Roman"/>
          <w:b/>
          <w:sz w:val="24"/>
          <w:szCs w:val="24"/>
        </w:rPr>
        <w:t>Pirkėju</w:t>
      </w:r>
      <w:r w:rsidRPr="00172758">
        <w:rPr>
          <w:rFonts w:ascii="Times New Roman" w:hAnsi="Times New Roman" w:cs="Times New Roman"/>
          <w:sz w:val="24"/>
          <w:szCs w:val="24"/>
        </w:rPr>
        <w:t xml:space="preserve">.  Prašymas dėl Sutartyje nustatyto subtiekėjo (ų)/ subteikėjo (-ų) keitimo kitu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172758">
        <w:rPr>
          <w:rFonts w:ascii="Times New Roman" w:hAnsi="Times New Roman" w:cs="Times New Roman"/>
          <w:b/>
          <w:sz w:val="24"/>
          <w:szCs w:val="24"/>
        </w:rPr>
        <w:t xml:space="preserve">Pardavėjas </w:t>
      </w:r>
      <w:r w:rsidRPr="00172758">
        <w:rPr>
          <w:rFonts w:ascii="Times New Roman" w:hAnsi="Times New Roman" w:cs="Times New Roman"/>
          <w:sz w:val="24"/>
          <w:szCs w:val="24"/>
        </w:rPr>
        <w:t>dėl subtiekėjo pasikeitimo neprarado pirkimo dokumentuose nustatytos minimalios kvalifikacijos</w:t>
      </w:r>
      <w:r w:rsidRPr="00172758">
        <w:rPr>
          <w:rFonts w:ascii="Times New Roman" w:hAnsi="Times New Roman" w:cs="Times New Roman"/>
          <w:i/>
          <w:sz w:val="24"/>
          <w:szCs w:val="24"/>
        </w:rPr>
        <w:t xml:space="preserve">. </w:t>
      </w:r>
      <w:r w:rsidRPr="00172758">
        <w:rPr>
          <w:rFonts w:ascii="Times New Roman" w:hAnsi="Times New Roman" w:cs="Times New Roman"/>
          <w:color w:val="000000"/>
          <w:sz w:val="24"/>
          <w:szCs w:val="24"/>
        </w:rPr>
        <w:t>Sutartyje nustatyto subtiekėjo (-ų)/subteikėjo (-ų) pakeitimas kitu subtiekėju (-ais)/ subteikėju (-ais) įforminamas rašytiniu Sutarties pakeitimu (</w:t>
      </w:r>
      <w:r w:rsidRPr="00172758">
        <w:rPr>
          <w:rFonts w:ascii="Times New Roman" w:hAnsi="Times New Roman" w:cs="Times New Roman"/>
          <w:i/>
          <w:color w:val="000000"/>
          <w:sz w:val="24"/>
          <w:szCs w:val="24"/>
        </w:rPr>
        <w:t xml:space="preserve">taikoma, jei </w:t>
      </w:r>
      <w:r w:rsidRPr="00172758">
        <w:rPr>
          <w:rFonts w:ascii="Times New Roman" w:hAnsi="Times New Roman" w:cs="Times New Roman"/>
          <w:b/>
          <w:i/>
          <w:color w:val="000000"/>
          <w:sz w:val="24"/>
          <w:szCs w:val="24"/>
        </w:rPr>
        <w:t>Pardavėjas</w:t>
      </w:r>
      <w:r w:rsidRPr="00172758">
        <w:rPr>
          <w:rFonts w:ascii="Times New Roman" w:hAnsi="Times New Roman" w:cs="Times New Roman"/>
          <w:i/>
          <w:color w:val="000000"/>
          <w:sz w:val="24"/>
          <w:szCs w:val="24"/>
        </w:rPr>
        <w:t xml:space="preserve"> juos numato pasitelkti</w:t>
      </w:r>
      <w:r w:rsidRPr="00172758">
        <w:rPr>
          <w:rFonts w:ascii="Times New Roman" w:hAnsi="Times New Roman" w:cs="Times New Roman"/>
          <w:color w:val="000000"/>
          <w:sz w:val="24"/>
          <w:szCs w:val="24"/>
        </w:rPr>
        <w:t>).</w:t>
      </w:r>
    </w:p>
    <w:p w14:paraId="5371535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15.10.</w:t>
      </w:r>
      <w:r w:rsidRPr="00172758">
        <w:rPr>
          <w:rFonts w:ascii="Times New Roman" w:hAnsi="Times New Roman" w:cs="Times New Roman"/>
          <w:b/>
          <w:sz w:val="24"/>
          <w:szCs w:val="24"/>
        </w:rPr>
        <w:t xml:space="preserve"> Pardavėjo </w:t>
      </w:r>
      <w:r w:rsidRPr="00172758">
        <w:rPr>
          <w:rFonts w:ascii="Times New Roman" w:hAnsi="Times New Roman" w:cs="Times New Roman"/>
          <w:sz w:val="24"/>
          <w:szCs w:val="24"/>
        </w:rPr>
        <w:t>paskirtas asmuo/asmenys, kurie atstovauja</w:t>
      </w:r>
      <w:r w:rsidRPr="00172758">
        <w:rPr>
          <w:rFonts w:ascii="Times New Roman" w:hAnsi="Times New Roman" w:cs="Times New Roman"/>
          <w:b/>
          <w:sz w:val="24"/>
          <w:szCs w:val="24"/>
        </w:rPr>
        <w:t xml:space="preserve"> Pardavėjui</w:t>
      </w:r>
      <w:r w:rsidRPr="00172758">
        <w:rPr>
          <w:rFonts w:ascii="Times New Roman" w:hAnsi="Times New Roman" w:cs="Times New Roman"/>
          <w:sz w:val="24"/>
          <w:szCs w:val="24"/>
        </w:rPr>
        <w:t>,</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priiminėja ir tvirtina</w:t>
      </w:r>
      <w:r w:rsidRPr="00172758">
        <w:rPr>
          <w:rFonts w:ascii="Times New Roman" w:hAnsi="Times New Roman" w:cs="Times New Roman"/>
          <w:b/>
          <w:sz w:val="24"/>
          <w:szCs w:val="24"/>
        </w:rPr>
        <w:t xml:space="preserve"> Pirkėjo </w:t>
      </w:r>
      <w:r w:rsidRPr="00172758">
        <w:rPr>
          <w:rFonts w:ascii="Times New Roman" w:hAnsi="Times New Roman" w:cs="Times New Roman"/>
          <w:sz w:val="24"/>
          <w:szCs w:val="24"/>
        </w:rPr>
        <w:t xml:space="preserve">teikiamus prekių užsakymus, tiekiamų prekių sąmatą, dalyvauja susitikimuose su </w:t>
      </w:r>
      <w:r w:rsidRPr="00172758">
        <w:rPr>
          <w:rFonts w:ascii="Times New Roman" w:hAnsi="Times New Roman" w:cs="Times New Roman"/>
          <w:b/>
          <w:sz w:val="24"/>
          <w:szCs w:val="24"/>
        </w:rPr>
        <w:t xml:space="preserve">Pirkėju </w:t>
      </w:r>
      <w:r w:rsidRPr="00172758">
        <w:rPr>
          <w:rFonts w:ascii="Times New Roman" w:hAnsi="Times New Roman" w:cs="Times New Roman"/>
          <w:sz w:val="24"/>
          <w:szCs w:val="24"/>
        </w:rPr>
        <w:t xml:space="preserve">ir atlieka kitus veiksmus, būtinus tinkamam šios Sutarties vykdymui yra nurodyti Sutarties specialiojoje dalyje. </w:t>
      </w:r>
    </w:p>
    <w:p w14:paraId="3D961ED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15.11. </w:t>
      </w:r>
      <w:r w:rsidRPr="00172758">
        <w:rPr>
          <w:rFonts w:ascii="Times New Roman" w:hAnsi="Times New Roman" w:cs="Times New Roman"/>
          <w:b/>
          <w:sz w:val="24"/>
          <w:szCs w:val="24"/>
        </w:rPr>
        <w:t xml:space="preserve">Pirkėjo </w:t>
      </w:r>
      <w:r w:rsidRPr="00172758">
        <w:rPr>
          <w:rFonts w:ascii="Times New Roman" w:hAnsi="Times New Roman" w:cs="Times New Roman"/>
          <w:sz w:val="24"/>
          <w:szCs w:val="24"/>
        </w:rPr>
        <w:t>paskirti asmuo/asmenys, kurie atstovauja</w:t>
      </w:r>
      <w:r w:rsidRPr="00172758">
        <w:rPr>
          <w:rFonts w:ascii="Times New Roman" w:hAnsi="Times New Roman" w:cs="Times New Roman"/>
          <w:b/>
          <w:sz w:val="24"/>
          <w:szCs w:val="24"/>
        </w:rPr>
        <w:t xml:space="preserve"> Pirkėjui, </w:t>
      </w:r>
      <w:r w:rsidRPr="00172758">
        <w:rPr>
          <w:rFonts w:ascii="Times New Roman" w:hAnsi="Times New Roman" w:cs="Times New Roman"/>
          <w:sz w:val="24"/>
          <w:szCs w:val="24"/>
        </w:rPr>
        <w:t>teikia</w:t>
      </w:r>
      <w:r w:rsidRPr="00172758">
        <w:rPr>
          <w:rFonts w:ascii="Times New Roman" w:hAnsi="Times New Roman" w:cs="Times New Roman"/>
          <w:b/>
          <w:sz w:val="24"/>
          <w:szCs w:val="24"/>
        </w:rPr>
        <w:t xml:space="preserve"> Pardavėjui </w:t>
      </w:r>
      <w:r w:rsidRPr="00172758">
        <w:rPr>
          <w:rFonts w:ascii="Times New Roman" w:hAnsi="Times New Roman" w:cs="Times New Roman"/>
          <w:sz w:val="24"/>
          <w:szCs w:val="24"/>
        </w:rPr>
        <w:t>prekių užsakymus, prekių sąmatą, dalyvauja susitikimuose su</w:t>
      </w:r>
      <w:r w:rsidRPr="00172758">
        <w:rPr>
          <w:rFonts w:ascii="Times New Roman" w:hAnsi="Times New Roman" w:cs="Times New Roman"/>
          <w:b/>
          <w:sz w:val="24"/>
          <w:szCs w:val="24"/>
        </w:rPr>
        <w:t xml:space="preserve"> Pardavėju </w:t>
      </w:r>
      <w:r w:rsidRPr="00172758">
        <w:rPr>
          <w:rFonts w:ascii="Times New Roman" w:hAnsi="Times New Roman" w:cs="Times New Roman"/>
          <w:sz w:val="24"/>
          <w:szCs w:val="24"/>
        </w:rPr>
        <w:t xml:space="preserve">ir atlieka kitus veiksmus, būtinus tinkamam šios Sutarties vykdymui, yra nurodyti Sutarties specialiojoje dalyje. </w:t>
      </w:r>
    </w:p>
    <w:p w14:paraId="432B1FB0" w14:textId="77777777" w:rsidR="00904080" w:rsidRPr="00172758" w:rsidRDefault="00904080" w:rsidP="00172758">
      <w:pPr>
        <w:spacing w:after="0" w:line="240" w:lineRule="auto"/>
        <w:jc w:val="both"/>
        <w:rPr>
          <w:rFonts w:ascii="Times New Roman" w:hAnsi="Times New Roman" w:cs="Times New Roman"/>
          <w:b/>
          <w:sz w:val="24"/>
          <w:szCs w:val="24"/>
        </w:rPr>
      </w:pPr>
    </w:p>
    <w:p w14:paraId="7DC2B3A4" w14:textId="77777777" w:rsidR="00904080" w:rsidRPr="00172758" w:rsidRDefault="00904080" w:rsidP="00172758">
      <w:pPr>
        <w:spacing w:after="0" w:line="240" w:lineRule="auto"/>
        <w:jc w:val="both"/>
        <w:rPr>
          <w:rFonts w:ascii="Times New Roman" w:hAnsi="Times New Roman" w:cs="Times New Roman"/>
          <w:sz w:val="24"/>
          <w:szCs w:val="24"/>
        </w:rPr>
      </w:pPr>
    </w:p>
    <w:tbl>
      <w:tblPr>
        <w:tblW w:w="10065" w:type="dxa"/>
        <w:tblInd w:w="-176" w:type="dxa"/>
        <w:tblLayout w:type="fixed"/>
        <w:tblLook w:val="0000" w:firstRow="0" w:lastRow="0" w:firstColumn="0" w:lastColumn="0" w:noHBand="0" w:noVBand="0"/>
      </w:tblPr>
      <w:tblGrid>
        <w:gridCol w:w="4716"/>
        <w:gridCol w:w="691"/>
        <w:gridCol w:w="4658"/>
      </w:tblGrid>
      <w:tr w:rsidR="00904080" w:rsidRPr="00172758" w14:paraId="47270BD7" w14:textId="77777777" w:rsidTr="00344F06">
        <w:trPr>
          <w:trHeight w:val="263"/>
        </w:trPr>
        <w:tc>
          <w:tcPr>
            <w:tcW w:w="4716" w:type="dxa"/>
          </w:tcPr>
          <w:p w14:paraId="3172A6C5" w14:textId="77777777" w:rsidR="00904080" w:rsidRPr="00172758" w:rsidRDefault="00904080" w:rsidP="00172758">
            <w:pPr>
              <w:spacing w:after="0" w:line="240" w:lineRule="auto"/>
              <w:jc w:val="center"/>
              <w:rPr>
                <w:rFonts w:ascii="Times New Roman" w:hAnsi="Times New Roman" w:cs="Times New Roman"/>
                <w:b/>
                <w:sz w:val="24"/>
                <w:szCs w:val="24"/>
              </w:rPr>
            </w:pPr>
            <w:r w:rsidRPr="00172758">
              <w:rPr>
                <w:rFonts w:ascii="Times New Roman" w:hAnsi="Times New Roman" w:cs="Times New Roman"/>
                <w:b/>
                <w:sz w:val="24"/>
                <w:szCs w:val="24"/>
              </w:rPr>
              <w:t>PIRKĖJAS</w:t>
            </w:r>
          </w:p>
        </w:tc>
        <w:tc>
          <w:tcPr>
            <w:tcW w:w="691" w:type="dxa"/>
            <w:tcBorders>
              <w:left w:val="nil"/>
            </w:tcBorders>
          </w:tcPr>
          <w:p w14:paraId="1674A7B7" w14:textId="77777777" w:rsidR="00904080" w:rsidRPr="00172758" w:rsidRDefault="00904080" w:rsidP="00172758">
            <w:pPr>
              <w:spacing w:after="0" w:line="240" w:lineRule="auto"/>
              <w:rPr>
                <w:rFonts w:ascii="Times New Roman" w:hAnsi="Times New Roman" w:cs="Times New Roman"/>
                <w:b/>
                <w:sz w:val="24"/>
                <w:szCs w:val="24"/>
              </w:rPr>
            </w:pPr>
          </w:p>
        </w:tc>
        <w:tc>
          <w:tcPr>
            <w:tcW w:w="4658" w:type="dxa"/>
          </w:tcPr>
          <w:p w14:paraId="1452CA49" w14:textId="77777777" w:rsidR="00904080" w:rsidRPr="00172758" w:rsidRDefault="00904080" w:rsidP="00172758">
            <w:pPr>
              <w:spacing w:after="0" w:line="240" w:lineRule="auto"/>
              <w:jc w:val="center"/>
              <w:rPr>
                <w:rFonts w:ascii="Times New Roman" w:hAnsi="Times New Roman" w:cs="Times New Roman"/>
                <w:b/>
                <w:sz w:val="24"/>
                <w:szCs w:val="24"/>
              </w:rPr>
            </w:pPr>
            <w:r w:rsidRPr="00172758">
              <w:rPr>
                <w:rFonts w:ascii="Times New Roman" w:hAnsi="Times New Roman" w:cs="Times New Roman"/>
                <w:b/>
                <w:sz w:val="24"/>
                <w:szCs w:val="24"/>
              </w:rPr>
              <w:t>PARDAVĖJAS</w:t>
            </w:r>
          </w:p>
        </w:tc>
      </w:tr>
      <w:tr w:rsidR="00904080" w:rsidRPr="00172758" w14:paraId="16FB6BAA" w14:textId="77777777" w:rsidTr="00344F06">
        <w:trPr>
          <w:cantSplit/>
          <w:trHeight w:val="542"/>
        </w:trPr>
        <w:tc>
          <w:tcPr>
            <w:tcW w:w="4716" w:type="dxa"/>
            <w:tcBorders>
              <w:bottom w:val="single" w:sz="4" w:space="0" w:color="auto"/>
            </w:tcBorders>
          </w:tcPr>
          <w:p w14:paraId="3FFE0F39" w14:textId="77777777" w:rsidR="00904080" w:rsidRPr="00172758" w:rsidRDefault="00904080" w:rsidP="00172758">
            <w:pPr>
              <w:spacing w:after="0" w:line="240" w:lineRule="auto"/>
              <w:jc w:val="both"/>
              <w:rPr>
                <w:rFonts w:ascii="Times New Roman" w:hAnsi="Times New Roman" w:cs="Times New Roman"/>
                <w:sz w:val="24"/>
                <w:szCs w:val="24"/>
              </w:rPr>
            </w:pPr>
          </w:p>
        </w:tc>
        <w:tc>
          <w:tcPr>
            <w:tcW w:w="691" w:type="dxa"/>
            <w:vMerge w:val="restart"/>
            <w:tcBorders>
              <w:left w:val="nil"/>
              <w:bottom w:val="nil"/>
            </w:tcBorders>
          </w:tcPr>
          <w:p w14:paraId="109AC890" w14:textId="77777777" w:rsidR="00904080" w:rsidRPr="00172758" w:rsidRDefault="00904080" w:rsidP="00172758">
            <w:pPr>
              <w:spacing w:after="0" w:line="240" w:lineRule="auto"/>
              <w:jc w:val="both"/>
              <w:rPr>
                <w:rFonts w:ascii="Times New Roman" w:hAnsi="Times New Roman" w:cs="Times New Roman"/>
                <w:sz w:val="24"/>
                <w:szCs w:val="24"/>
              </w:rPr>
            </w:pPr>
          </w:p>
        </w:tc>
        <w:tc>
          <w:tcPr>
            <w:tcW w:w="4658" w:type="dxa"/>
            <w:tcBorders>
              <w:bottom w:val="single" w:sz="4" w:space="0" w:color="auto"/>
            </w:tcBorders>
          </w:tcPr>
          <w:p w14:paraId="1D0D0166" w14:textId="77777777" w:rsidR="00904080" w:rsidRPr="00172758" w:rsidRDefault="00904080" w:rsidP="00172758">
            <w:pPr>
              <w:spacing w:after="0" w:line="240" w:lineRule="auto"/>
              <w:jc w:val="both"/>
              <w:rPr>
                <w:rFonts w:ascii="Times New Roman" w:hAnsi="Times New Roman" w:cs="Times New Roman"/>
                <w:sz w:val="24"/>
                <w:szCs w:val="24"/>
              </w:rPr>
            </w:pPr>
          </w:p>
        </w:tc>
      </w:tr>
      <w:tr w:rsidR="00904080" w:rsidRPr="00172758" w14:paraId="7D99B606" w14:textId="77777777" w:rsidTr="00344F06">
        <w:trPr>
          <w:cantSplit/>
          <w:trHeight w:val="277"/>
        </w:trPr>
        <w:tc>
          <w:tcPr>
            <w:tcW w:w="4716" w:type="dxa"/>
          </w:tcPr>
          <w:p w14:paraId="465E28C8" w14:textId="77777777" w:rsidR="00904080" w:rsidRPr="00172758" w:rsidRDefault="00904080" w:rsidP="00172758">
            <w:pPr>
              <w:tabs>
                <w:tab w:val="left" w:pos="2835"/>
              </w:tabs>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(parašas)</w:t>
            </w:r>
            <w:r w:rsidRPr="00172758">
              <w:rPr>
                <w:rFonts w:ascii="Times New Roman" w:hAnsi="Times New Roman" w:cs="Times New Roman"/>
                <w:sz w:val="24"/>
                <w:szCs w:val="24"/>
              </w:rPr>
              <w:tab/>
              <w:t>vardas, pavardė</w:t>
            </w:r>
          </w:p>
        </w:tc>
        <w:tc>
          <w:tcPr>
            <w:tcW w:w="691" w:type="dxa"/>
            <w:vMerge/>
            <w:tcBorders>
              <w:left w:val="nil"/>
            </w:tcBorders>
          </w:tcPr>
          <w:p w14:paraId="254F5A33" w14:textId="77777777" w:rsidR="00904080" w:rsidRPr="00172758" w:rsidRDefault="00904080" w:rsidP="00172758">
            <w:pPr>
              <w:tabs>
                <w:tab w:val="left" w:pos="2835"/>
              </w:tabs>
              <w:spacing w:after="0" w:line="240" w:lineRule="auto"/>
              <w:jc w:val="both"/>
              <w:rPr>
                <w:rFonts w:ascii="Times New Roman" w:hAnsi="Times New Roman" w:cs="Times New Roman"/>
                <w:sz w:val="24"/>
                <w:szCs w:val="24"/>
              </w:rPr>
            </w:pPr>
          </w:p>
        </w:tc>
        <w:tc>
          <w:tcPr>
            <w:tcW w:w="4658" w:type="dxa"/>
          </w:tcPr>
          <w:p w14:paraId="70440C53" w14:textId="77777777" w:rsidR="00904080" w:rsidRPr="00172758" w:rsidRDefault="00904080" w:rsidP="00172758">
            <w:pPr>
              <w:tabs>
                <w:tab w:val="left" w:pos="2835"/>
              </w:tabs>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(parašas)</w:t>
            </w:r>
            <w:r w:rsidRPr="00172758">
              <w:rPr>
                <w:rFonts w:ascii="Times New Roman" w:hAnsi="Times New Roman" w:cs="Times New Roman"/>
                <w:sz w:val="24"/>
                <w:szCs w:val="24"/>
              </w:rPr>
              <w:tab/>
              <w:t>vardas, pavardė</w:t>
            </w:r>
          </w:p>
        </w:tc>
      </w:tr>
      <w:tr w:rsidR="00904080" w:rsidRPr="00172758" w14:paraId="0754C821" w14:textId="77777777" w:rsidTr="00344F06">
        <w:trPr>
          <w:trHeight w:val="979"/>
        </w:trPr>
        <w:tc>
          <w:tcPr>
            <w:tcW w:w="4716" w:type="dxa"/>
          </w:tcPr>
          <w:p w14:paraId="0CE8F759" w14:textId="77777777" w:rsidR="00904080" w:rsidRPr="00172758" w:rsidRDefault="00904080" w:rsidP="00172758">
            <w:pPr>
              <w:tabs>
                <w:tab w:val="left" w:pos="2835"/>
              </w:tabs>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A.V.</w:t>
            </w:r>
          </w:p>
        </w:tc>
        <w:tc>
          <w:tcPr>
            <w:tcW w:w="691" w:type="dxa"/>
            <w:tcBorders>
              <w:left w:val="nil"/>
            </w:tcBorders>
          </w:tcPr>
          <w:p w14:paraId="6065CBD9" w14:textId="77777777" w:rsidR="00904080" w:rsidRPr="00172758" w:rsidRDefault="00904080" w:rsidP="00172758">
            <w:pPr>
              <w:tabs>
                <w:tab w:val="left" w:pos="2835"/>
              </w:tabs>
              <w:spacing w:after="0" w:line="240" w:lineRule="auto"/>
              <w:jc w:val="both"/>
              <w:rPr>
                <w:rFonts w:ascii="Times New Roman" w:hAnsi="Times New Roman" w:cs="Times New Roman"/>
                <w:sz w:val="24"/>
                <w:szCs w:val="24"/>
              </w:rPr>
            </w:pPr>
          </w:p>
        </w:tc>
        <w:tc>
          <w:tcPr>
            <w:tcW w:w="4658" w:type="dxa"/>
          </w:tcPr>
          <w:p w14:paraId="6DB62787" w14:textId="77777777" w:rsidR="00904080" w:rsidRDefault="00904080" w:rsidP="00172758">
            <w:pPr>
              <w:tabs>
                <w:tab w:val="left" w:pos="2835"/>
              </w:tabs>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A.V.</w:t>
            </w:r>
          </w:p>
          <w:p w14:paraId="1C6CB40E" w14:textId="77777777" w:rsidR="00172758" w:rsidRDefault="00172758" w:rsidP="00172758">
            <w:pPr>
              <w:tabs>
                <w:tab w:val="left" w:pos="2835"/>
              </w:tabs>
              <w:spacing w:after="0" w:line="240" w:lineRule="auto"/>
              <w:jc w:val="both"/>
              <w:rPr>
                <w:rFonts w:ascii="Times New Roman" w:hAnsi="Times New Roman" w:cs="Times New Roman"/>
                <w:sz w:val="24"/>
                <w:szCs w:val="24"/>
              </w:rPr>
            </w:pPr>
          </w:p>
          <w:p w14:paraId="7F640AFD" w14:textId="77777777" w:rsidR="00172758" w:rsidRDefault="00172758" w:rsidP="00172758">
            <w:pPr>
              <w:tabs>
                <w:tab w:val="left" w:pos="2835"/>
              </w:tabs>
              <w:spacing w:after="0" w:line="240" w:lineRule="auto"/>
              <w:jc w:val="both"/>
              <w:rPr>
                <w:rFonts w:ascii="Times New Roman" w:hAnsi="Times New Roman" w:cs="Times New Roman"/>
                <w:sz w:val="24"/>
                <w:szCs w:val="24"/>
              </w:rPr>
            </w:pPr>
          </w:p>
          <w:p w14:paraId="01BD01AE" w14:textId="77777777" w:rsidR="00172758" w:rsidRDefault="00172758" w:rsidP="00172758">
            <w:pPr>
              <w:tabs>
                <w:tab w:val="left" w:pos="2835"/>
              </w:tabs>
              <w:spacing w:after="0" w:line="240" w:lineRule="auto"/>
              <w:jc w:val="both"/>
              <w:rPr>
                <w:rFonts w:ascii="Times New Roman" w:hAnsi="Times New Roman" w:cs="Times New Roman"/>
                <w:sz w:val="24"/>
                <w:szCs w:val="24"/>
              </w:rPr>
            </w:pPr>
          </w:p>
          <w:p w14:paraId="6022C458" w14:textId="77777777" w:rsidR="00172758" w:rsidRDefault="00172758" w:rsidP="00172758">
            <w:pPr>
              <w:tabs>
                <w:tab w:val="left" w:pos="2835"/>
              </w:tabs>
              <w:spacing w:after="0" w:line="240" w:lineRule="auto"/>
              <w:jc w:val="both"/>
              <w:rPr>
                <w:rFonts w:ascii="Times New Roman" w:hAnsi="Times New Roman" w:cs="Times New Roman"/>
                <w:sz w:val="24"/>
                <w:szCs w:val="24"/>
              </w:rPr>
            </w:pPr>
          </w:p>
          <w:p w14:paraId="3C4A3EB7" w14:textId="77777777" w:rsidR="00172758" w:rsidRPr="00172758" w:rsidRDefault="00172758" w:rsidP="00172758">
            <w:pPr>
              <w:tabs>
                <w:tab w:val="left" w:pos="2835"/>
              </w:tabs>
              <w:spacing w:after="0" w:line="240" w:lineRule="auto"/>
              <w:jc w:val="both"/>
              <w:rPr>
                <w:rFonts w:ascii="Times New Roman" w:hAnsi="Times New Roman" w:cs="Times New Roman"/>
                <w:sz w:val="24"/>
                <w:szCs w:val="24"/>
              </w:rPr>
            </w:pPr>
          </w:p>
        </w:tc>
      </w:tr>
      <w:tr w:rsidR="00904080" w:rsidRPr="00172758" w14:paraId="2AD4FEFB" w14:textId="77777777" w:rsidTr="00344F06">
        <w:trPr>
          <w:trHeight w:val="263"/>
        </w:trPr>
        <w:tc>
          <w:tcPr>
            <w:tcW w:w="4716" w:type="dxa"/>
          </w:tcPr>
          <w:p w14:paraId="5A8E3EB4" w14:textId="0F191CF2" w:rsidR="00904080" w:rsidRPr="00172758" w:rsidRDefault="00904080" w:rsidP="00172758">
            <w:pPr>
              <w:tabs>
                <w:tab w:val="left" w:pos="2835"/>
              </w:tabs>
              <w:spacing w:after="0" w:line="240" w:lineRule="auto"/>
              <w:jc w:val="center"/>
              <w:rPr>
                <w:rFonts w:ascii="Times New Roman" w:hAnsi="Times New Roman" w:cs="Times New Roman"/>
                <w:sz w:val="24"/>
                <w:szCs w:val="24"/>
              </w:rPr>
            </w:pPr>
            <w:r w:rsidRPr="00172758">
              <w:rPr>
                <w:rFonts w:ascii="Times New Roman" w:hAnsi="Times New Roman" w:cs="Times New Roman"/>
                <w:sz w:val="24"/>
                <w:szCs w:val="24"/>
              </w:rPr>
              <w:t>202</w:t>
            </w:r>
            <w:r w:rsidR="00C83AD4">
              <w:rPr>
                <w:rFonts w:ascii="Times New Roman" w:hAnsi="Times New Roman" w:cs="Times New Roman"/>
                <w:sz w:val="24"/>
                <w:szCs w:val="24"/>
              </w:rPr>
              <w:t>6</w:t>
            </w:r>
            <w:r w:rsidRPr="00172758">
              <w:rPr>
                <w:rFonts w:ascii="Times New Roman" w:hAnsi="Times New Roman" w:cs="Times New Roman"/>
                <w:sz w:val="24"/>
                <w:szCs w:val="24"/>
              </w:rPr>
              <w:t xml:space="preserve"> m.                             d.</w:t>
            </w:r>
          </w:p>
        </w:tc>
        <w:tc>
          <w:tcPr>
            <w:tcW w:w="691" w:type="dxa"/>
            <w:tcBorders>
              <w:left w:val="nil"/>
            </w:tcBorders>
          </w:tcPr>
          <w:p w14:paraId="1E085962" w14:textId="77777777" w:rsidR="00904080" w:rsidRPr="00172758" w:rsidRDefault="00904080" w:rsidP="00172758">
            <w:pPr>
              <w:tabs>
                <w:tab w:val="left" w:pos="2835"/>
              </w:tabs>
              <w:spacing w:after="0" w:line="240" w:lineRule="auto"/>
              <w:jc w:val="center"/>
              <w:rPr>
                <w:rFonts w:ascii="Times New Roman" w:hAnsi="Times New Roman" w:cs="Times New Roman"/>
                <w:sz w:val="24"/>
                <w:szCs w:val="24"/>
              </w:rPr>
            </w:pPr>
          </w:p>
        </w:tc>
        <w:tc>
          <w:tcPr>
            <w:tcW w:w="4658" w:type="dxa"/>
          </w:tcPr>
          <w:p w14:paraId="4159BDD9" w14:textId="0A26172A" w:rsidR="00904080" w:rsidRPr="00172758" w:rsidRDefault="00904080" w:rsidP="00172758">
            <w:pPr>
              <w:tabs>
                <w:tab w:val="left" w:pos="2835"/>
              </w:tabs>
              <w:spacing w:after="0" w:line="240" w:lineRule="auto"/>
              <w:jc w:val="center"/>
              <w:rPr>
                <w:rFonts w:ascii="Times New Roman" w:hAnsi="Times New Roman" w:cs="Times New Roman"/>
                <w:sz w:val="24"/>
                <w:szCs w:val="24"/>
              </w:rPr>
            </w:pPr>
            <w:r w:rsidRPr="00172758">
              <w:rPr>
                <w:rFonts w:ascii="Times New Roman" w:hAnsi="Times New Roman" w:cs="Times New Roman"/>
                <w:sz w:val="24"/>
                <w:szCs w:val="24"/>
              </w:rPr>
              <w:t>202</w:t>
            </w:r>
            <w:r w:rsidR="00C83AD4">
              <w:rPr>
                <w:rFonts w:ascii="Times New Roman" w:hAnsi="Times New Roman" w:cs="Times New Roman"/>
                <w:sz w:val="24"/>
                <w:szCs w:val="24"/>
              </w:rPr>
              <w:t>6</w:t>
            </w:r>
            <w:r w:rsidRPr="00172758">
              <w:rPr>
                <w:rFonts w:ascii="Times New Roman" w:hAnsi="Times New Roman" w:cs="Times New Roman"/>
                <w:sz w:val="24"/>
                <w:szCs w:val="24"/>
              </w:rPr>
              <w:t xml:space="preserve"> m.                             d.</w:t>
            </w:r>
          </w:p>
        </w:tc>
      </w:tr>
    </w:tbl>
    <w:p w14:paraId="4846B228" w14:textId="77777777" w:rsidR="00904080" w:rsidRPr="00172758" w:rsidRDefault="00904080" w:rsidP="00172758">
      <w:pPr>
        <w:spacing w:after="0" w:line="240" w:lineRule="auto"/>
        <w:jc w:val="center"/>
        <w:rPr>
          <w:rFonts w:ascii="Times New Roman" w:hAnsi="Times New Roman" w:cs="Times New Roman"/>
          <w:b/>
          <w:sz w:val="24"/>
          <w:szCs w:val="24"/>
        </w:rPr>
      </w:pPr>
    </w:p>
    <w:p w14:paraId="5B2D939A" w14:textId="77777777" w:rsidR="00904080" w:rsidRPr="00172758" w:rsidRDefault="00904080" w:rsidP="00172758">
      <w:pPr>
        <w:pStyle w:val="BodyText2"/>
        <w:ind w:firstLine="0"/>
        <w:rPr>
          <w:rFonts w:ascii="Times New Roman" w:hAnsi="Times New Roman"/>
          <w:sz w:val="24"/>
          <w:szCs w:val="24"/>
        </w:rPr>
      </w:pPr>
    </w:p>
    <w:p w14:paraId="4860844B" w14:textId="77777777" w:rsidR="00D81A17" w:rsidRDefault="0046273D" w:rsidP="00976434">
      <w:pPr>
        <w:spacing w:after="0" w:line="240" w:lineRule="auto"/>
        <w:ind w:right="-81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6434">
        <w:rPr>
          <w:rFonts w:ascii="Times New Roman" w:hAnsi="Times New Roman" w:cs="Times New Roman"/>
          <w:sz w:val="24"/>
          <w:szCs w:val="24"/>
        </w:rPr>
        <w:tab/>
      </w:r>
    </w:p>
    <w:p w14:paraId="7CCBF194" w14:textId="77777777" w:rsidR="00172758" w:rsidRDefault="00172758" w:rsidP="00976434">
      <w:pPr>
        <w:spacing w:after="0" w:line="240" w:lineRule="auto"/>
        <w:ind w:right="-814"/>
        <w:rPr>
          <w:rFonts w:ascii="Times New Roman" w:hAnsi="Times New Roman" w:cs="Times New Roman"/>
          <w:sz w:val="24"/>
          <w:szCs w:val="24"/>
        </w:rPr>
      </w:pPr>
    </w:p>
    <w:p w14:paraId="0D2FFCC6" w14:textId="77777777" w:rsidR="00172758" w:rsidRDefault="00172758" w:rsidP="00976434">
      <w:pPr>
        <w:spacing w:after="0" w:line="240" w:lineRule="auto"/>
        <w:ind w:right="-814"/>
        <w:rPr>
          <w:rFonts w:ascii="Times New Roman" w:hAnsi="Times New Roman" w:cs="Times New Roman"/>
          <w:sz w:val="24"/>
          <w:szCs w:val="24"/>
        </w:rPr>
      </w:pPr>
    </w:p>
    <w:p w14:paraId="0F45671A" w14:textId="77777777" w:rsidR="00172758" w:rsidRDefault="00172758" w:rsidP="00976434">
      <w:pPr>
        <w:spacing w:after="0" w:line="240" w:lineRule="auto"/>
        <w:ind w:right="-814"/>
        <w:rPr>
          <w:rFonts w:ascii="Times New Roman" w:hAnsi="Times New Roman" w:cs="Times New Roman"/>
          <w:sz w:val="24"/>
          <w:szCs w:val="24"/>
        </w:rPr>
      </w:pPr>
    </w:p>
    <w:p w14:paraId="7D55839D" w14:textId="77777777" w:rsidR="00172758" w:rsidRDefault="00172758" w:rsidP="00976434">
      <w:pPr>
        <w:spacing w:after="0" w:line="240" w:lineRule="auto"/>
        <w:ind w:right="-814"/>
        <w:rPr>
          <w:rFonts w:ascii="Times New Roman" w:hAnsi="Times New Roman" w:cs="Times New Roman"/>
          <w:sz w:val="24"/>
          <w:szCs w:val="24"/>
        </w:rPr>
      </w:pPr>
    </w:p>
    <w:p w14:paraId="2AC9D5B3" w14:textId="77777777" w:rsidR="00172758" w:rsidRDefault="00172758" w:rsidP="00976434">
      <w:pPr>
        <w:spacing w:after="0" w:line="240" w:lineRule="auto"/>
        <w:ind w:right="-814"/>
        <w:rPr>
          <w:rFonts w:ascii="Times New Roman" w:hAnsi="Times New Roman" w:cs="Times New Roman"/>
          <w:sz w:val="24"/>
          <w:szCs w:val="24"/>
        </w:rPr>
      </w:pPr>
    </w:p>
    <w:p w14:paraId="61ECEE6A" w14:textId="77777777" w:rsidR="00172758" w:rsidRDefault="00172758" w:rsidP="00976434">
      <w:pPr>
        <w:spacing w:after="0" w:line="240" w:lineRule="auto"/>
        <w:ind w:right="-814"/>
        <w:rPr>
          <w:rFonts w:ascii="Times New Roman" w:hAnsi="Times New Roman" w:cs="Times New Roman"/>
          <w:sz w:val="24"/>
          <w:szCs w:val="24"/>
        </w:rPr>
      </w:pPr>
    </w:p>
    <w:p w14:paraId="6B057D01" w14:textId="4DB55E97" w:rsidR="0046273D" w:rsidRPr="00EC186F" w:rsidRDefault="0046273D" w:rsidP="00172758">
      <w:pPr>
        <w:spacing w:after="0" w:line="240" w:lineRule="auto"/>
        <w:ind w:right="-814"/>
        <w:rPr>
          <w:rFonts w:ascii="Times New Roman" w:hAnsi="Times New Roman" w:cs="Times New Roman"/>
          <w:sz w:val="24"/>
          <w:szCs w:val="24"/>
          <w:lang w:eastAsia="lt-LT"/>
        </w:rPr>
      </w:pPr>
    </w:p>
    <w:sectPr w:rsidR="0046273D" w:rsidRPr="00EC186F" w:rsidSect="00281358">
      <w:pgSz w:w="11906" w:h="16838"/>
      <w:pgMar w:top="1134"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64F21" w14:textId="77777777" w:rsidR="00C433B3" w:rsidRDefault="00C433B3" w:rsidP="00206189">
      <w:pPr>
        <w:spacing w:after="0" w:line="240" w:lineRule="auto"/>
      </w:pPr>
      <w:r>
        <w:separator/>
      </w:r>
    </w:p>
  </w:endnote>
  <w:endnote w:type="continuationSeparator" w:id="0">
    <w:p w14:paraId="58BA4A10" w14:textId="77777777" w:rsidR="00C433B3" w:rsidRDefault="00C433B3" w:rsidP="00206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4153A" w14:textId="77777777" w:rsidR="00C433B3" w:rsidRDefault="00C433B3" w:rsidP="00206189">
      <w:pPr>
        <w:spacing w:after="0" w:line="240" w:lineRule="auto"/>
      </w:pPr>
      <w:r>
        <w:separator/>
      </w:r>
    </w:p>
  </w:footnote>
  <w:footnote w:type="continuationSeparator" w:id="0">
    <w:p w14:paraId="5A3D073B" w14:textId="77777777" w:rsidR="00C433B3" w:rsidRDefault="00C433B3" w:rsidP="00206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A4EE1"/>
    <w:multiLevelType w:val="hybridMultilevel"/>
    <w:tmpl w:val="779400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C06F63"/>
    <w:multiLevelType w:val="hybridMultilevel"/>
    <w:tmpl w:val="93FEFE2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AF55878"/>
    <w:multiLevelType w:val="multilevel"/>
    <w:tmpl w:val="70C806CE"/>
    <w:lvl w:ilvl="0">
      <w:start w:val="1"/>
      <w:numFmt w:val="decimal"/>
      <w:lvlText w:val="%1."/>
      <w:lvlJc w:val="left"/>
      <w:pPr>
        <w:ind w:left="1070" w:hanging="360"/>
      </w:pPr>
      <w:rPr>
        <w:rFonts w:hint="default"/>
      </w:rPr>
    </w:lvl>
    <w:lvl w:ilvl="1">
      <w:start w:val="1"/>
      <w:numFmt w:val="decimal"/>
      <w:isLgl/>
      <w:lvlText w:val="%1.%2."/>
      <w:lvlJc w:val="left"/>
      <w:pPr>
        <w:ind w:left="1430" w:hanging="36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510" w:hanging="72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590" w:hanging="108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390" w:hanging="1800"/>
      </w:pPr>
      <w:rPr>
        <w:rFonts w:hint="default"/>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3D2184"/>
    <w:multiLevelType w:val="multilevel"/>
    <w:tmpl w:val="4B764DF6"/>
    <w:lvl w:ilvl="0">
      <w:start w:val="1"/>
      <w:numFmt w:val="decimal"/>
      <w:lvlText w:val="%1."/>
      <w:lvlJc w:val="left"/>
      <w:pPr>
        <w:ind w:left="360" w:hanging="360"/>
      </w:pPr>
      <w:rPr>
        <w:b/>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7143203"/>
    <w:multiLevelType w:val="multilevel"/>
    <w:tmpl w:val="D16CA7D2"/>
    <w:lvl w:ilvl="0">
      <w:start w:val="1"/>
      <w:numFmt w:val="decimal"/>
      <w:lvlText w:val="%1."/>
      <w:lvlJc w:val="left"/>
      <w:pPr>
        <w:tabs>
          <w:tab w:val="num" w:pos="1069"/>
        </w:tabs>
        <w:ind w:left="1069" w:hanging="360"/>
      </w:pPr>
      <w:rPr>
        <w:rFonts w:hint="default"/>
        <w:i w:val="0"/>
        <w:iCs w:val="0"/>
      </w:rPr>
    </w:lvl>
    <w:lvl w:ilvl="1">
      <w:start w:val="1"/>
      <w:numFmt w:val="decimal"/>
      <w:isLgl/>
      <w:lvlText w:val="%1.%2."/>
      <w:lvlJc w:val="left"/>
      <w:pPr>
        <w:tabs>
          <w:tab w:val="num" w:pos="1084"/>
        </w:tabs>
        <w:ind w:left="1084" w:hanging="360"/>
      </w:pPr>
      <w:rPr>
        <w:rFonts w:ascii="Times New Roman" w:hAnsi="Times New Roman" w:cs="Times New Roman" w:hint="default"/>
      </w:rPr>
    </w:lvl>
    <w:lvl w:ilvl="2">
      <w:start w:val="1"/>
      <w:numFmt w:val="decimal"/>
      <w:isLgl/>
      <w:lvlText w:val="%1.%2.%3."/>
      <w:lvlJc w:val="left"/>
      <w:pPr>
        <w:tabs>
          <w:tab w:val="num" w:pos="1444"/>
        </w:tabs>
        <w:ind w:left="1444" w:hanging="720"/>
      </w:pPr>
      <w:rPr>
        <w:rFonts w:ascii="Times New Roman" w:hAnsi="Times New Roman" w:cs="Times New Roman" w:hint="default"/>
      </w:rPr>
    </w:lvl>
    <w:lvl w:ilvl="3">
      <w:start w:val="1"/>
      <w:numFmt w:val="decimal"/>
      <w:isLgl/>
      <w:lvlText w:val="%1.%2.%3.%4."/>
      <w:lvlJc w:val="left"/>
      <w:pPr>
        <w:tabs>
          <w:tab w:val="num" w:pos="1444"/>
        </w:tabs>
        <w:ind w:left="1444" w:hanging="720"/>
      </w:pPr>
      <w:rPr>
        <w:rFonts w:ascii="Times New Roman" w:hAnsi="Times New Roman" w:cs="Times New Roman" w:hint="default"/>
      </w:rPr>
    </w:lvl>
    <w:lvl w:ilvl="4">
      <w:start w:val="1"/>
      <w:numFmt w:val="decimal"/>
      <w:isLgl/>
      <w:lvlText w:val="%1.%2.%3.%4.%5."/>
      <w:lvlJc w:val="left"/>
      <w:pPr>
        <w:tabs>
          <w:tab w:val="num" w:pos="1804"/>
        </w:tabs>
        <w:ind w:left="1804" w:hanging="1080"/>
      </w:pPr>
      <w:rPr>
        <w:rFonts w:ascii="Times New Roman" w:hAnsi="Times New Roman" w:cs="Times New Roman" w:hint="default"/>
      </w:rPr>
    </w:lvl>
    <w:lvl w:ilvl="5">
      <w:start w:val="1"/>
      <w:numFmt w:val="decimal"/>
      <w:isLgl/>
      <w:lvlText w:val="%1.%2.%3.%4.%5.%6."/>
      <w:lvlJc w:val="left"/>
      <w:pPr>
        <w:tabs>
          <w:tab w:val="num" w:pos="1804"/>
        </w:tabs>
        <w:ind w:left="1804" w:hanging="1080"/>
      </w:pPr>
      <w:rPr>
        <w:rFonts w:ascii="Times New Roman" w:hAnsi="Times New Roman" w:cs="Times New Roman" w:hint="default"/>
      </w:rPr>
    </w:lvl>
    <w:lvl w:ilvl="6">
      <w:start w:val="1"/>
      <w:numFmt w:val="decimal"/>
      <w:isLgl/>
      <w:lvlText w:val="%1.%2.%3.%4.%5.%6.%7."/>
      <w:lvlJc w:val="left"/>
      <w:pPr>
        <w:tabs>
          <w:tab w:val="num" w:pos="2164"/>
        </w:tabs>
        <w:ind w:left="2164" w:hanging="1440"/>
      </w:pPr>
      <w:rPr>
        <w:rFonts w:ascii="Times New Roman" w:hAnsi="Times New Roman" w:cs="Times New Roman" w:hint="default"/>
      </w:rPr>
    </w:lvl>
    <w:lvl w:ilvl="7">
      <w:start w:val="1"/>
      <w:numFmt w:val="decimal"/>
      <w:isLgl/>
      <w:lvlText w:val="%1.%2.%3.%4.%5.%6.%7.%8."/>
      <w:lvlJc w:val="left"/>
      <w:pPr>
        <w:tabs>
          <w:tab w:val="num" w:pos="2164"/>
        </w:tabs>
        <w:ind w:left="2164" w:hanging="1440"/>
      </w:pPr>
      <w:rPr>
        <w:rFonts w:ascii="Times New Roman" w:hAnsi="Times New Roman" w:cs="Times New Roman" w:hint="default"/>
      </w:rPr>
    </w:lvl>
    <w:lvl w:ilvl="8">
      <w:start w:val="1"/>
      <w:numFmt w:val="decimal"/>
      <w:isLgl/>
      <w:lvlText w:val="%1.%2.%3.%4.%5.%6.%7.%8.%9."/>
      <w:lvlJc w:val="left"/>
      <w:pPr>
        <w:tabs>
          <w:tab w:val="num" w:pos="2524"/>
        </w:tabs>
        <w:ind w:left="2524" w:hanging="1800"/>
      </w:pPr>
      <w:rPr>
        <w:rFonts w:ascii="Times New Roman" w:hAnsi="Times New Roman" w:cs="Times New Roman" w:hint="default"/>
      </w:rPr>
    </w:lvl>
  </w:abstractNum>
  <w:abstractNum w:abstractNumId="6" w15:restartNumberingAfterBreak="0">
    <w:nsid w:val="37B00F18"/>
    <w:multiLevelType w:val="hybridMultilevel"/>
    <w:tmpl w:val="0AF018E6"/>
    <w:lvl w:ilvl="0" w:tplc="04270015">
      <w:start w:val="1"/>
      <w:numFmt w:val="upperLetter"/>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37B275AB"/>
    <w:multiLevelType w:val="hybridMultilevel"/>
    <w:tmpl w:val="75BE6344"/>
    <w:lvl w:ilvl="0" w:tplc="A8DEC0CC">
      <w:start w:val="1"/>
      <w:numFmt w:val="decimal"/>
      <w:lvlText w:val="%1."/>
      <w:lvlJc w:val="left"/>
      <w:pPr>
        <w:tabs>
          <w:tab w:val="num" w:pos="1070"/>
        </w:tabs>
        <w:ind w:left="1070" w:hanging="360"/>
      </w:pPr>
      <w:rPr>
        <w:b/>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40D905D8"/>
    <w:multiLevelType w:val="hybridMultilevel"/>
    <w:tmpl w:val="9EA0CF8C"/>
    <w:lvl w:ilvl="0" w:tplc="AF5ABF7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16A49CF"/>
    <w:multiLevelType w:val="multilevel"/>
    <w:tmpl w:val="D2AEDFDE"/>
    <w:lvl w:ilvl="0">
      <w:start w:val="1"/>
      <w:numFmt w:val="decimal"/>
      <w:lvlText w:val="%1."/>
      <w:lvlJc w:val="left"/>
      <w:pPr>
        <w:ind w:left="360" w:hanging="360"/>
      </w:pPr>
      <w:rPr>
        <w:b/>
      </w:r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EC44CB"/>
    <w:multiLevelType w:val="multilevel"/>
    <w:tmpl w:val="D23029C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num w:numId="1" w16cid:durableId="16125289">
    <w:abstractNumId w:val="1"/>
  </w:num>
  <w:num w:numId="2" w16cid:durableId="975524275">
    <w:abstractNumId w:val="5"/>
  </w:num>
  <w:num w:numId="3" w16cid:durableId="805927122">
    <w:abstractNumId w:val="6"/>
  </w:num>
  <w:num w:numId="4" w16cid:durableId="1143082543">
    <w:abstractNumId w:val="2"/>
  </w:num>
  <w:num w:numId="5" w16cid:durableId="1394306448">
    <w:abstractNumId w:val="3"/>
  </w:num>
  <w:num w:numId="6" w16cid:durableId="1543053771">
    <w:abstractNumId w:val="10"/>
  </w:num>
  <w:num w:numId="7" w16cid:durableId="239218090">
    <w:abstractNumId w:val="11"/>
  </w:num>
  <w:num w:numId="8" w16cid:durableId="728959965">
    <w:abstractNumId w:val="0"/>
  </w:num>
  <w:num w:numId="9" w16cid:durableId="426510930">
    <w:abstractNumId w:val="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1827498">
    <w:abstractNumId w:val="8"/>
  </w:num>
  <w:num w:numId="11" w16cid:durableId="28772518">
    <w:abstractNumId w:val="9"/>
  </w:num>
  <w:num w:numId="12" w16cid:durableId="1314603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grammar="clean"/>
  <w:defaultTabStop w:val="1296"/>
  <w:hyphenationZone w:val="396"/>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92B"/>
    <w:rsid w:val="00000D23"/>
    <w:rsid w:val="000013D7"/>
    <w:rsid w:val="00001574"/>
    <w:rsid w:val="000018D2"/>
    <w:rsid w:val="000057BB"/>
    <w:rsid w:val="00006B9E"/>
    <w:rsid w:val="00007517"/>
    <w:rsid w:val="000104A7"/>
    <w:rsid w:val="0001530B"/>
    <w:rsid w:val="00016689"/>
    <w:rsid w:val="0002047B"/>
    <w:rsid w:val="000275A2"/>
    <w:rsid w:val="0004127F"/>
    <w:rsid w:val="00044404"/>
    <w:rsid w:val="000457FB"/>
    <w:rsid w:val="000523E9"/>
    <w:rsid w:val="0006132F"/>
    <w:rsid w:val="00067252"/>
    <w:rsid w:val="0007295B"/>
    <w:rsid w:val="00080145"/>
    <w:rsid w:val="000815E4"/>
    <w:rsid w:val="000859CE"/>
    <w:rsid w:val="00091C50"/>
    <w:rsid w:val="0009317C"/>
    <w:rsid w:val="000A0B31"/>
    <w:rsid w:val="000A4B0B"/>
    <w:rsid w:val="000A5D31"/>
    <w:rsid w:val="000A7224"/>
    <w:rsid w:val="000B07EA"/>
    <w:rsid w:val="000B4C81"/>
    <w:rsid w:val="000C1643"/>
    <w:rsid w:val="000C1D73"/>
    <w:rsid w:val="000D3831"/>
    <w:rsid w:val="000D38D7"/>
    <w:rsid w:val="000E49D4"/>
    <w:rsid w:val="000E4DF8"/>
    <w:rsid w:val="000E4E36"/>
    <w:rsid w:val="000F20AF"/>
    <w:rsid w:val="000F44E9"/>
    <w:rsid w:val="00101F7A"/>
    <w:rsid w:val="00103B62"/>
    <w:rsid w:val="001238A5"/>
    <w:rsid w:val="00133C27"/>
    <w:rsid w:val="00135380"/>
    <w:rsid w:val="00140ED0"/>
    <w:rsid w:val="00141567"/>
    <w:rsid w:val="00142C57"/>
    <w:rsid w:val="00143474"/>
    <w:rsid w:val="00146934"/>
    <w:rsid w:val="00146B65"/>
    <w:rsid w:val="00146C15"/>
    <w:rsid w:val="00146E7F"/>
    <w:rsid w:val="00162B25"/>
    <w:rsid w:val="00167FDB"/>
    <w:rsid w:val="00170D89"/>
    <w:rsid w:val="00172758"/>
    <w:rsid w:val="00172C94"/>
    <w:rsid w:val="00175DEC"/>
    <w:rsid w:val="00181827"/>
    <w:rsid w:val="00184CD3"/>
    <w:rsid w:val="001858EC"/>
    <w:rsid w:val="00187343"/>
    <w:rsid w:val="00196629"/>
    <w:rsid w:val="00197153"/>
    <w:rsid w:val="001A160F"/>
    <w:rsid w:val="001A6639"/>
    <w:rsid w:val="001B033A"/>
    <w:rsid w:val="001B0E53"/>
    <w:rsid w:val="001B239B"/>
    <w:rsid w:val="001C3DF8"/>
    <w:rsid w:val="001D4F08"/>
    <w:rsid w:val="001E1DEC"/>
    <w:rsid w:val="001E55F2"/>
    <w:rsid w:val="001F5BFC"/>
    <w:rsid w:val="00206189"/>
    <w:rsid w:val="00214CE3"/>
    <w:rsid w:val="00217117"/>
    <w:rsid w:val="00223405"/>
    <w:rsid w:val="00223D8C"/>
    <w:rsid w:val="00232A82"/>
    <w:rsid w:val="002351C3"/>
    <w:rsid w:val="00237BF7"/>
    <w:rsid w:val="002451CC"/>
    <w:rsid w:val="0025281C"/>
    <w:rsid w:val="002541D3"/>
    <w:rsid w:val="002545EC"/>
    <w:rsid w:val="0025719B"/>
    <w:rsid w:val="002631EB"/>
    <w:rsid w:val="0026337D"/>
    <w:rsid w:val="0027294D"/>
    <w:rsid w:val="0027451C"/>
    <w:rsid w:val="0027611B"/>
    <w:rsid w:val="00281358"/>
    <w:rsid w:val="00285EC8"/>
    <w:rsid w:val="002A3D30"/>
    <w:rsid w:val="002B228A"/>
    <w:rsid w:val="002C2ABC"/>
    <w:rsid w:val="002F07A0"/>
    <w:rsid w:val="002F7275"/>
    <w:rsid w:val="002F7D78"/>
    <w:rsid w:val="00303321"/>
    <w:rsid w:val="003035C2"/>
    <w:rsid w:val="003173A0"/>
    <w:rsid w:val="003215AF"/>
    <w:rsid w:val="00325656"/>
    <w:rsid w:val="003323D6"/>
    <w:rsid w:val="00336025"/>
    <w:rsid w:val="00336695"/>
    <w:rsid w:val="0034076E"/>
    <w:rsid w:val="003416FB"/>
    <w:rsid w:val="00341FB2"/>
    <w:rsid w:val="003425AB"/>
    <w:rsid w:val="00342E1F"/>
    <w:rsid w:val="00343164"/>
    <w:rsid w:val="003434B8"/>
    <w:rsid w:val="00344F06"/>
    <w:rsid w:val="00360CFD"/>
    <w:rsid w:val="00362621"/>
    <w:rsid w:val="00363828"/>
    <w:rsid w:val="00363DA9"/>
    <w:rsid w:val="00365533"/>
    <w:rsid w:val="00365536"/>
    <w:rsid w:val="00365778"/>
    <w:rsid w:val="00372417"/>
    <w:rsid w:val="00376C3B"/>
    <w:rsid w:val="00383D8D"/>
    <w:rsid w:val="00385614"/>
    <w:rsid w:val="003856E9"/>
    <w:rsid w:val="00386902"/>
    <w:rsid w:val="00386F05"/>
    <w:rsid w:val="00390EA7"/>
    <w:rsid w:val="00396FD0"/>
    <w:rsid w:val="003A2F7E"/>
    <w:rsid w:val="003A3F64"/>
    <w:rsid w:val="003A5B4E"/>
    <w:rsid w:val="003B1869"/>
    <w:rsid w:val="003B38B1"/>
    <w:rsid w:val="003C0921"/>
    <w:rsid w:val="003E0B98"/>
    <w:rsid w:val="003E2E38"/>
    <w:rsid w:val="003E5B45"/>
    <w:rsid w:val="00401DC7"/>
    <w:rsid w:val="0040525A"/>
    <w:rsid w:val="00407D66"/>
    <w:rsid w:val="004120F8"/>
    <w:rsid w:val="00424532"/>
    <w:rsid w:val="0042604B"/>
    <w:rsid w:val="004271F6"/>
    <w:rsid w:val="004501C0"/>
    <w:rsid w:val="0045474D"/>
    <w:rsid w:val="004569BB"/>
    <w:rsid w:val="0046192B"/>
    <w:rsid w:val="0046273D"/>
    <w:rsid w:val="0046720F"/>
    <w:rsid w:val="004675C2"/>
    <w:rsid w:val="004706CE"/>
    <w:rsid w:val="00472656"/>
    <w:rsid w:val="0047422E"/>
    <w:rsid w:val="004872E0"/>
    <w:rsid w:val="00491266"/>
    <w:rsid w:val="004924DA"/>
    <w:rsid w:val="00493325"/>
    <w:rsid w:val="004A0A01"/>
    <w:rsid w:val="004C51A2"/>
    <w:rsid w:val="004D307B"/>
    <w:rsid w:val="004D5775"/>
    <w:rsid w:val="004D6FD7"/>
    <w:rsid w:val="004E1630"/>
    <w:rsid w:val="004E1ABD"/>
    <w:rsid w:val="004F58DB"/>
    <w:rsid w:val="005048E7"/>
    <w:rsid w:val="00504B48"/>
    <w:rsid w:val="00504DED"/>
    <w:rsid w:val="0050706A"/>
    <w:rsid w:val="00523741"/>
    <w:rsid w:val="00523AD6"/>
    <w:rsid w:val="00540712"/>
    <w:rsid w:val="00547801"/>
    <w:rsid w:val="005551E6"/>
    <w:rsid w:val="00557FC7"/>
    <w:rsid w:val="00564205"/>
    <w:rsid w:val="005643BE"/>
    <w:rsid w:val="00574F35"/>
    <w:rsid w:val="0057550D"/>
    <w:rsid w:val="00581614"/>
    <w:rsid w:val="00596A96"/>
    <w:rsid w:val="005A05E7"/>
    <w:rsid w:val="005B527C"/>
    <w:rsid w:val="005B7B49"/>
    <w:rsid w:val="005C40B8"/>
    <w:rsid w:val="005D087B"/>
    <w:rsid w:val="005D64D8"/>
    <w:rsid w:val="005E3C71"/>
    <w:rsid w:val="005F01E8"/>
    <w:rsid w:val="005F14C8"/>
    <w:rsid w:val="005F1F67"/>
    <w:rsid w:val="00613479"/>
    <w:rsid w:val="00616C22"/>
    <w:rsid w:val="006240BB"/>
    <w:rsid w:val="006255C3"/>
    <w:rsid w:val="00631C20"/>
    <w:rsid w:val="006414B5"/>
    <w:rsid w:val="006426B8"/>
    <w:rsid w:val="0064540B"/>
    <w:rsid w:val="006466F1"/>
    <w:rsid w:val="006533A1"/>
    <w:rsid w:val="0065769F"/>
    <w:rsid w:val="00657C68"/>
    <w:rsid w:val="00665D1E"/>
    <w:rsid w:val="00672AB2"/>
    <w:rsid w:val="00687662"/>
    <w:rsid w:val="00690F48"/>
    <w:rsid w:val="00692973"/>
    <w:rsid w:val="006A3684"/>
    <w:rsid w:val="006A406B"/>
    <w:rsid w:val="006A745E"/>
    <w:rsid w:val="006B3257"/>
    <w:rsid w:val="006B4138"/>
    <w:rsid w:val="006D7BD7"/>
    <w:rsid w:val="006F2105"/>
    <w:rsid w:val="006F4691"/>
    <w:rsid w:val="006F69FA"/>
    <w:rsid w:val="006F725F"/>
    <w:rsid w:val="006F73A8"/>
    <w:rsid w:val="007008C7"/>
    <w:rsid w:val="00703613"/>
    <w:rsid w:val="00707187"/>
    <w:rsid w:val="0071504A"/>
    <w:rsid w:val="00722D69"/>
    <w:rsid w:val="0072501F"/>
    <w:rsid w:val="00725C88"/>
    <w:rsid w:val="007313CA"/>
    <w:rsid w:val="00731B49"/>
    <w:rsid w:val="007323AE"/>
    <w:rsid w:val="007416D1"/>
    <w:rsid w:val="0074192A"/>
    <w:rsid w:val="0074206D"/>
    <w:rsid w:val="00743087"/>
    <w:rsid w:val="00751996"/>
    <w:rsid w:val="00752CC6"/>
    <w:rsid w:val="0075658E"/>
    <w:rsid w:val="0076458A"/>
    <w:rsid w:val="007674E6"/>
    <w:rsid w:val="00770E2A"/>
    <w:rsid w:val="00776947"/>
    <w:rsid w:val="00780B50"/>
    <w:rsid w:val="00784CDC"/>
    <w:rsid w:val="007868DD"/>
    <w:rsid w:val="0078741B"/>
    <w:rsid w:val="007900EF"/>
    <w:rsid w:val="007B0AC1"/>
    <w:rsid w:val="007B4501"/>
    <w:rsid w:val="007B590C"/>
    <w:rsid w:val="007D07BB"/>
    <w:rsid w:val="007D0E56"/>
    <w:rsid w:val="007E04B1"/>
    <w:rsid w:val="007E1E96"/>
    <w:rsid w:val="007E65FD"/>
    <w:rsid w:val="00801FFD"/>
    <w:rsid w:val="00807638"/>
    <w:rsid w:val="00813B67"/>
    <w:rsid w:val="008157E8"/>
    <w:rsid w:val="00817F98"/>
    <w:rsid w:val="00823293"/>
    <w:rsid w:val="00830D01"/>
    <w:rsid w:val="008318C5"/>
    <w:rsid w:val="008340D1"/>
    <w:rsid w:val="00835CCC"/>
    <w:rsid w:val="00836F73"/>
    <w:rsid w:val="00843B5E"/>
    <w:rsid w:val="00844B0F"/>
    <w:rsid w:val="008455B8"/>
    <w:rsid w:val="00850CE6"/>
    <w:rsid w:val="008543D0"/>
    <w:rsid w:val="00856CE1"/>
    <w:rsid w:val="008611E8"/>
    <w:rsid w:val="00862F7E"/>
    <w:rsid w:val="008646C6"/>
    <w:rsid w:val="008648E7"/>
    <w:rsid w:val="00872FDE"/>
    <w:rsid w:val="00873D37"/>
    <w:rsid w:val="00883574"/>
    <w:rsid w:val="00885315"/>
    <w:rsid w:val="00892D6A"/>
    <w:rsid w:val="00894457"/>
    <w:rsid w:val="00894D3D"/>
    <w:rsid w:val="008A1A28"/>
    <w:rsid w:val="008A217B"/>
    <w:rsid w:val="008A4613"/>
    <w:rsid w:val="008C0E6C"/>
    <w:rsid w:val="008C3AF3"/>
    <w:rsid w:val="008C69C7"/>
    <w:rsid w:val="008E5B53"/>
    <w:rsid w:val="008F38FB"/>
    <w:rsid w:val="0090048F"/>
    <w:rsid w:val="00904080"/>
    <w:rsid w:val="00920E81"/>
    <w:rsid w:val="00936085"/>
    <w:rsid w:val="00944A1E"/>
    <w:rsid w:val="00956E36"/>
    <w:rsid w:val="00957584"/>
    <w:rsid w:val="009643C5"/>
    <w:rsid w:val="0096587E"/>
    <w:rsid w:val="00965ED1"/>
    <w:rsid w:val="00976434"/>
    <w:rsid w:val="00986AA6"/>
    <w:rsid w:val="009872A0"/>
    <w:rsid w:val="009966CB"/>
    <w:rsid w:val="0099778E"/>
    <w:rsid w:val="009A0E62"/>
    <w:rsid w:val="009B1170"/>
    <w:rsid w:val="009C0E56"/>
    <w:rsid w:val="009E1453"/>
    <w:rsid w:val="009E3CE7"/>
    <w:rsid w:val="009F1E4D"/>
    <w:rsid w:val="009F77D6"/>
    <w:rsid w:val="00A01F43"/>
    <w:rsid w:val="00A05F0F"/>
    <w:rsid w:val="00A120C3"/>
    <w:rsid w:val="00A12B08"/>
    <w:rsid w:val="00A1396B"/>
    <w:rsid w:val="00A14E18"/>
    <w:rsid w:val="00A22B65"/>
    <w:rsid w:val="00A32C29"/>
    <w:rsid w:val="00A33A46"/>
    <w:rsid w:val="00A4362A"/>
    <w:rsid w:val="00A439A4"/>
    <w:rsid w:val="00A50802"/>
    <w:rsid w:val="00A62030"/>
    <w:rsid w:val="00A67330"/>
    <w:rsid w:val="00A74E02"/>
    <w:rsid w:val="00A77915"/>
    <w:rsid w:val="00A8578B"/>
    <w:rsid w:val="00A93278"/>
    <w:rsid w:val="00A950D1"/>
    <w:rsid w:val="00AA4783"/>
    <w:rsid w:val="00AA48D2"/>
    <w:rsid w:val="00AB4EA6"/>
    <w:rsid w:val="00AB7EFB"/>
    <w:rsid w:val="00AD09C7"/>
    <w:rsid w:val="00AD5E48"/>
    <w:rsid w:val="00AD7999"/>
    <w:rsid w:val="00AD7BC2"/>
    <w:rsid w:val="00AE3C36"/>
    <w:rsid w:val="00AE6726"/>
    <w:rsid w:val="00AE7F67"/>
    <w:rsid w:val="00AF0B3C"/>
    <w:rsid w:val="00AF1F86"/>
    <w:rsid w:val="00AF5504"/>
    <w:rsid w:val="00AF5EB5"/>
    <w:rsid w:val="00B0254F"/>
    <w:rsid w:val="00B031DB"/>
    <w:rsid w:val="00B06AF4"/>
    <w:rsid w:val="00B2296A"/>
    <w:rsid w:val="00B23DEC"/>
    <w:rsid w:val="00B24CA0"/>
    <w:rsid w:val="00B30B90"/>
    <w:rsid w:val="00B33406"/>
    <w:rsid w:val="00B364FE"/>
    <w:rsid w:val="00B432F4"/>
    <w:rsid w:val="00B45B94"/>
    <w:rsid w:val="00B546E6"/>
    <w:rsid w:val="00B60063"/>
    <w:rsid w:val="00B60247"/>
    <w:rsid w:val="00B64865"/>
    <w:rsid w:val="00B65358"/>
    <w:rsid w:val="00B72E9E"/>
    <w:rsid w:val="00B72EDD"/>
    <w:rsid w:val="00B82A16"/>
    <w:rsid w:val="00B83286"/>
    <w:rsid w:val="00B91C36"/>
    <w:rsid w:val="00BB03D7"/>
    <w:rsid w:val="00BB1667"/>
    <w:rsid w:val="00BB46FA"/>
    <w:rsid w:val="00BB735E"/>
    <w:rsid w:val="00BC4421"/>
    <w:rsid w:val="00BD0A7E"/>
    <w:rsid w:val="00BD1222"/>
    <w:rsid w:val="00BD20F2"/>
    <w:rsid w:val="00BE267B"/>
    <w:rsid w:val="00BE35AD"/>
    <w:rsid w:val="00BE5497"/>
    <w:rsid w:val="00BE554D"/>
    <w:rsid w:val="00BF5E64"/>
    <w:rsid w:val="00C03C97"/>
    <w:rsid w:val="00C050CC"/>
    <w:rsid w:val="00C06142"/>
    <w:rsid w:val="00C15575"/>
    <w:rsid w:val="00C15B4E"/>
    <w:rsid w:val="00C17D0A"/>
    <w:rsid w:val="00C23EBC"/>
    <w:rsid w:val="00C36547"/>
    <w:rsid w:val="00C37340"/>
    <w:rsid w:val="00C433B3"/>
    <w:rsid w:val="00C46F2F"/>
    <w:rsid w:val="00C50699"/>
    <w:rsid w:val="00C55C53"/>
    <w:rsid w:val="00C60837"/>
    <w:rsid w:val="00C70A07"/>
    <w:rsid w:val="00C83AD4"/>
    <w:rsid w:val="00C83FDA"/>
    <w:rsid w:val="00C848FA"/>
    <w:rsid w:val="00C84A95"/>
    <w:rsid w:val="00C85336"/>
    <w:rsid w:val="00C86337"/>
    <w:rsid w:val="00CB05BD"/>
    <w:rsid w:val="00CB3B43"/>
    <w:rsid w:val="00CB601E"/>
    <w:rsid w:val="00CC509B"/>
    <w:rsid w:val="00CE4C8A"/>
    <w:rsid w:val="00CE6F01"/>
    <w:rsid w:val="00CF04BE"/>
    <w:rsid w:val="00CF06A5"/>
    <w:rsid w:val="00CF08C4"/>
    <w:rsid w:val="00CF3456"/>
    <w:rsid w:val="00D002ED"/>
    <w:rsid w:val="00D0312C"/>
    <w:rsid w:val="00D1220C"/>
    <w:rsid w:val="00D12536"/>
    <w:rsid w:val="00D1458B"/>
    <w:rsid w:val="00D1485F"/>
    <w:rsid w:val="00D15877"/>
    <w:rsid w:val="00D2017D"/>
    <w:rsid w:val="00D25EC7"/>
    <w:rsid w:val="00D263D4"/>
    <w:rsid w:val="00D27FE0"/>
    <w:rsid w:val="00D307DE"/>
    <w:rsid w:val="00D30E39"/>
    <w:rsid w:val="00D32B6A"/>
    <w:rsid w:val="00D3514C"/>
    <w:rsid w:val="00D4043C"/>
    <w:rsid w:val="00D408BD"/>
    <w:rsid w:val="00D47FD1"/>
    <w:rsid w:val="00D55AFC"/>
    <w:rsid w:val="00D57B4E"/>
    <w:rsid w:val="00D60FFE"/>
    <w:rsid w:val="00D64BD7"/>
    <w:rsid w:val="00D67FD5"/>
    <w:rsid w:val="00D744D5"/>
    <w:rsid w:val="00D7773D"/>
    <w:rsid w:val="00D81A17"/>
    <w:rsid w:val="00D946F2"/>
    <w:rsid w:val="00DA0263"/>
    <w:rsid w:val="00DA0B93"/>
    <w:rsid w:val="00DA1403"/>
    <w:rsid w:val="00DA5180"/>
    <w:rsid w:val="00DA5E86"/>
    <w:rsid w:val="00DA6165"/>
    <w:rsid w:val="00DA643D"/>
    <w:rsid w:val="00DC1182"/>
    <w:rsid w:val="00DC2E52"/>
    <w:rsid w:val="00DC61B2"/>
    <w:rsid w:val="00DD1A66"/>
    <w:rsid w:val="00DD2DA4"/>
    <w:rsid w:val="00DD41D7"/>
    <w:rsid w:val="00DD59AD"/>
    <w:rsid w:val="00DD6965"/>
    <w:rsid w:val="00DD6D15"/>
    <w:rsid w:val="00DD7ADC"/>
    <w:rsid w:val="00DE3B47"/>
    <w:rsid w:val="00DE7BD5"/>
    <w:rsid w:val="00DF2511"/>
    <w:rsid w:val="00DF3DCD"/>
    <w:rsid w:val="00DF6552"/>
    <w:rsid w:val="00E0275D"/>
    <w:rsid w:val="00E17ABC"/>
    <w:rsid w:val="00E32731"/>
    <w:rsid w:val="00E41764"/>
    <w:rsid w:val="00E44669"/>
    <w:rsid w:val="00E45F1D"/>
    <w:rsid w:val="00E63089"/>
    <w:rsid w:val="00E63924"/>
    <w:rsid w:val="00E72B9F"/>
    <w:rsid w:val="00E72BB0"/>
    <w:rsid w:val="00E8541A"/>
    <w:rsid w:val="00EB0E7D"/>
    <w:rsid w:val="00EB4D29"/>
    <w:rsid w:val="00EC186F"/>
    <w:rsid w:val="00ED183B"/>
    <w:rsid w:val="00ED6DC3"/>
    <w:rsid w:val="00ED7962"/>
    <w:rsid w:val="00EE110B"/>
    <w:rsid w:val="00EE724F"/>
    <w:rsid w:val="00EE74DE"/>
    <w:rsid w:val="00EF4956"/>
    <w:rsid w:val="00EF4D68"/>
    <w:rsid w:val="00EF5F1B"/>
    <w:rsid w:val="00EF637A"/>
    <w:rsid w:val="00EF76AF"/>
    <w:rsid w:val="00F0532A"/>
    <w:rsid w:val="00F06392"/>
    <w:rsid w:val="00F106E5"/>
    <w:rsid w:val="00F10E0B"/>
    <w:rsid w:val="00F16156"/>
    <w:rsid w:val="00F1759A"/>
    <w:rsid w:val="00F25CC9"/>
    <w:rsid w:val="00F30D09"/>
    <w:rsid w:val="00F313E2"/>
    <w:rsid w:val="00F3333C"/>
    <w:rsid w:val="00F35AE7"/>
    <w:rsid w:val="00F35C17"/>
    <w:rsid w:val="00F520C7"/>
    <w:rsid w:val="00F5378D"/>
    <w:rsid w:val="00F568C0"/>
    <w:rsid w:val="00F62FAB"/>
    <w:rsid w:val="00F64598"/>
    <w:rsid w:val="00F70AEA"/>
    <w:rsid w:val="00F7215C"/>
    <w:rsid w:val="00F84BBC"/>
    <w:rsid w:val="00F926D7"/>
    <w:rsid w:val="00F9294D"/>
    <w:rsid w:val="00FA2D09"/>
    <w:rsid w:val="00FA40CE"/>
    <w:rsid w:val="00FB1D6C"/>
    <w:rsid w:val="00FB2B75"/>
    <w:rsid w:val="00FB37C1"/>
    <w:rsid w:val="00FB3B1A"/>
    <w:rsid w:val="00FC5C24"/>
    <w:rsid w:val="00FC5F62"/>
    <w:rsid w:val="00FD288E"/>
    <w:rsid w:val="00FE1376"/>
    <w:rsid w:val="00FE1D57"/>
    <w:rsid w:val="00FE41BB"/>
    <w:rsid w:val="00FE52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C6E392"/>
  <w15:docId w15:val="{05BD2817-1932-4367-A283-97D2A0AF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B53"/>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192B"/>
    <w:pPr>
      <w:autoSpaceDE w:val="0"/>
      <w:autoSpaceDN w:val="0"/>
      <w:adjustRightInd w:val="0"/>
    </w:pPr>
    <w:rPr>
      <w:rFonts w:cs="Calibri"/>
      <w:color w:val="000000"/>
      <w:sz w:val="24"/>
      <w:szCs w:val="24"/>
      <w:lang w:eastAsia="en-US"/>
    </w:rPr>
  </w:style>
  <w:style w:type="character" w:styleId="Hyperlink">
    <w:name w:val="Hyperlink"/>
    <w:basedOn w:val="DefaultParagraphFont"/>
    <w:rsid w:val="00A8578B"/>
    <w:rPr>
      <w:color w:val="0000FF"/>
      <w:u w:val="single"/>
    </w:rPr>
  </w:style>
  <w:style w:type="character" w:styleId="CommentReference">
    <w:name w:val="annotation reference"/>
    <w:basedOn w:val="DefaultParagraphFont"/>
    <w:uiPriority w:val="99"/>
    <w:semiHidden/>
    <w:rsid w:val="00A8578B"/>
    <w:rPr>
      <w:sz w:val="16"/>
      <w:szCs w:val="16"/>
    </w:rPr>
  </w:style>
  <w:style w:type="paragraph" w:styleId="CommentText">
    <w:name w:val="annotation text"/>
    <w:basedOn w:val="Normal"/>
    <w:link w:val="CommentTextChar"/>
    <w:uiPriority w:val="99"/>
    <w:semiHidden/>
    <w:rsid w:val="00A8578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8578B"/>
    <w:rPr>
      <w:sz w:val="20"/>
      <w:szCs w:val="20"/>
    </w:rPr>
  </w:style>
  <w:style w:type="paragraph" w:styleId="CommentSubject">
    <w:name w:val="annotation subject"/>
    <w:basedOn w:val="CommentText"/>
    <w:next w:val="CommentText"/>
    <w:link w:val="CommentSubjectChar"/>
    <w:uiPriority w:val="99"/>
    <w:semiHidden/>
    <w:rsid w:val="00A8578B"/>
    <w:rPr>
      <w:b/>
      <w:bCs/>
    </w:rPr>
  </w:style>
  <w:style w:type="character" w:customStyle="1" w:styleId="CommentSubjectChar">
    <w:name w:val="Comment Subject Char"/>
    <w:basedOn w:val="CommentTextChar"/>
    <w:link w:val="CommentSubject"/>
    <w:uiPriority w:val="99"/>
    <w:semiHidden/>
    <w:locked/>
    <w:rsid w:val="00A8578B"/>
    <w:rPr>
      <w:b/>
      <w:bCs/>
      <w:sz w:val="20"/>
      <w:szCs w:val="20"/>
    </w:rPr>
  </w:style>
  <w:style w:type="paragraph" w:styleId="BalloonText">
    <w:name w:val="Balloon Text"/>
    <w:basedOn w:val="Normal"/>
    <w:link w:val="BalloonTextChar"/>
    <w:uiPriority w:val="99"/>
    <w:semiHidden/>
    <w:rsid w:val="00A857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578B"/>
    <w:rPr>
      <w:rFonts w:ascii="Tahoma" w:hAnsi="Tahoma" w:cs="Tahoma"/>
      <w:sz w:val="16"/>
      <w:szCs w:val="16"/>
    </w:rPr>
  </w:style>
  <w:style w:type="paragraph" w:styleId="ListParagraph">
    <w:name w:val="List Paragraph"/>
    <w:aliases w:val="List Paragraph Red,Bullet EY"/>
    <w:basedOn w:val="Normal"/>
    <w:link w:val="ListParagraphChar"/>
    <w:uiPriority w:val="34"/>
    <w:qFormat/>
    <w:rsid w:val="00007517"/>
    <w:pPr>
      <w:ind w:left="720"/>
    </w:pPr>
  </w:style>
  <w:style w:type="paragraph" w:customStyle="1" w:styleId="BodyText1">
    <w:name w:val="Body Text1"/>
    <w:uiPriority w:val="99"/>
    <w:rsid w:val="008455B8"/>
    <w:pPr>
      <w:suppressAutoHyphens/>
      <w:autoSpaceDE w:val="0"/>
      <w:ind w:firstLine="312"/>
      <w:jc w:val="both"/>
    </w:pPr>
    <w:rPr>
      <w:rFonts w:ascii="TimesLT" w:eastAsia="Times New Roman" w:hAnsi="TimesLT" w:cs="TimesLT"/>
      <w:sz w:val="20"/>
      <w:szCs w:val="20"/>
      <w:lang w:val="en-US" w:eastAsia="ar-SA"/>
    </w:rPr>
  </w:style>
  <w:style w:type="paragraph" w:customStyle="1" w:styleId="CentrBoldm">
    <w:name w:val="CentrBoldm"/>
    <w:basedOn w:val="Normal"/>
    <w:uiPriority w:val="99"/>
    <w:rsid w:val="008455B8"/>
    <w:pPr>
      <w:autoSpaceDE w:val="0"/>
      <w:spacing w:after="0" w:line="240" w:lineRule="auto"/>
      <w:jc w:val="center"/>
    </w:pPr>
    <w:rPr>
      <w:rFonts w:ascii="TimesLT" w:eastAsia="Times New Roman" w:hAnsi="TimesLT" w:cs="TimesLT"/>
      <w:b/>
      <w:bCs/>
      <w:sz w:val="20"/>
      <w:szCs w:val="20"/>
      <w:lang w:val="en-US" w:eastAsia="ar-SA"/>
    </w:rPr>
  </w:style>
  <w:style w:type="paragraph" w:customStyle="1" w:styleId="MAZAS">
    <w:name w:val="MAZAS"/>
    <w:uiPriority w:val="99"/>
    <w:rsid w:val="008455B8"/>
    <w:pPr>
      <w:suppressAutoHyphens/>
      <w:autoSpaceDE w:val="0"/>
      <w:ind w:firstLine="312"/>
      <w:jc w:val="both"/>
    </w:pPr>
    <w:rPr>
      <w:rFonts w:ascii="TimesLT" w:eastAsia="Times New Roman" w:hAnsi="TimesLT" w:cs="TimesLT"/>
      <w:color w:val="000000"/>
      <w:sz w:val="8"/>
      <w:szCs w:val="8"/>
      <w:lang w:val="en-US" w:eastAsia="ar-SA"/>
    </w:rPr>
  </w:style>
  <w:style w:type="table" w:styleId="TableGrid">
    <w:name w:val="Table Grid"/>
    <w:basedOn w:val="TableNormal"/>
    <w:uiPriority w:val="39"/>
    <w:rsid w:val="008455B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tvirtinta">
    <w:name w:val="Patvirtinta"/>
    <w:uiPriority w:val="99"/>
    <w:rsid w:val="00C17D0A"/>
    <w:pPr>
      <w:tabs>
        <w:tab w:val="left" w:pos="1304"/>
        <w:tab w:val="left" w:pos="1457"/>
        <w:tab w:val="left" w:pos="1604"/>
        <w:tab w:val="left" w:pos="1757"/>
      </w:tabs>
      <w:autoSpaceDE w:val="0"/>
      <w:autoSpaceDN w:val="0"/>
      <w:adjustRightInd w:val="0"/>
      <w:ind w:left="5953"/>
    </w:pPr>
    <w:rPr>
      <w:rFonts w:ascii="TimesLT" w:eastAsia="Times New Roman" w:hAnsi="TimesLT" w:cs="TimesLT"/>
      <w:sz w:val="20"/>
      <w:szCs w:val="20"/>
      <w:lang w:val="en-US" w:eastAsia="en-US"/>
    </w:rPr>
  </w:style>
  <w:style w:type="paragraph" w:styleId="Caption">
    <w:name w:val="caption"/>
    <w:basedOn w:val="Normal"/>
    <w:next w:val="Normal"/>
    <w:uiPriority w:val="99"/>
    <w:qFormat/>
    <w:rsid w:val="00C17D0A"/>
    <w:pPr>
      <w:spacing w:before="240" w:after="120" w:line="240" w:lineRule="auto"/>
      <w:jc w:val="center"/>
    </w:pPr>
    <w:rPr>
      <w:rFonts w:ascii="Times New Roman" w:eastAsia="Times New Roman" w:hAnsi="Times New Roman" w:cs="Times New Roman"/>
      <w:b/>
      <w:bCs/>
      <w:caps/>
      <w:sz w:val="24"/>
      <w:szCs w:val="24"/>
      <w:lang w:eastAsia="lt-LT"/>
    </w:rPr>
  </w:style>
  <w:style w:type="table" w:customStyle="1" w:styleId="TableGrid1">
    <w:name w:val="Table Grid1"/>
    <w:uiPriority w:val="39"/>
    <w:rsid w:val="007E1E96"/>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206189"/>
    <w:pPr>
      <w:spacing w:after="0" w:line="240" w:lineRule="auto"/>
    </w:pPr>
    <w:rPr>
      <w:rFonts w:ascii="Times New Roman" w:eastAsia="Times New Roman" w:hAnsi="Times New Roman" w:cs="Times New Roman"/>
      <w:sz w:val="20"/>
      <w:szCs w:val="20"/>
      <w:lang w:eastAsia="lt-LT"/>
    </w:rPr>
  </w:style>
  <w:style w:type="character" w:customStyle="1" w:styleId="FootnoteTextChar">
    <w:name w:val="Footnote Text Char"/>
    <w:basedOn w:val="DefaultParagraphFont"/>
    <w:link w:val="FootnoteText"/>
    <w:locked/>
    <w:rsid w:val="00206189"/>
    <w:rPr>
      <w:rFonts w:ascii="Times New Roman" w:hAnsi="Times New Roman" w:cs="Times New Roman"/>
      <w:sz w:val="20"/>
      <w:szCs w:val="20"/>
      <w:lang w:eastAsia="lt-LT"/>
    </w:rPr>
  </w:style>
  <w:style w:type="character" w:styleId="FootnoteReference">
    <w:name w:val="footnote reference"/>
    <w:basedOn w:val="DefaultParagraphFont"/>
    <w:semiHidden/>
    <w:rsid w:val="00206189"/>
    <w:rPr>
      <w:vertAlign w:val="superscript"/>
    </w:rPr>
  </w:style>
  <w:style w:type="paragraph" w:customStyle="1" w:styleId="Point1">
    <w:name w:val="Point 1"/>
    <w:basedOn w:val="Normal"/>
    <w:uiPriority w:val="99"/>
    <w:rsid w:val="00D64BD7"/>
    <w:pPr>
      <w:spacing w:before="120" w:after="120" w:line="240" w:lineRule="auto"/>
      <w:ind w:left="1418" w:hanging="567"/>
      <w:jc w:val="both"/>
    </w:pPr>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D0312C"/>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pildymui">
    <w:name w:val="pildymui"/>
    <w:basedOn w:val="DefaultParagraphFont"/>
    <w:rsid w:val="00D0312C"/>
  </w:style>
  <w:style w:type="character" w:styleId="FollowedHyperlink">
    <w:name w:val="FollowedHyperlink"/>
    <w:basedOn w:val="DefaultParagraphFont"/>
    <w:uiPriority w:val="99"/>
    <w:semiHidden/>
    <w:unhideWhenUsed/>
    <w:rsid w:val="00D0312C"/>
    <w:rPr>
      <w:color w:val="800080" w:themeColor="followedHyperlink"/>
      <w:u w:val="single"/>
    </w:rPr>
  </w:style>
  <w:style w:type="numbering" w:customStyle="1" w:styleId="NoList1">
    <w:name w:val="No List1"/>
    <w:next w:val="NoList"/>
    <w:uiPriority w:val="99"/>
    <w:semiHidden/>
    <w:unhideWhenUsed/>
    <w:rsid w:val="00D0312C"/>
  </w:style>
  <w:style w:type="paragraph" w:styleId="Header">
    <w:name w:val="header"/>
    <w:basedOn w:val="Normal"/>
    <w:link w:val="HeaderChar"/>
    <w:uiPriority w:val="99"/>
    <w:unhideWhenUsed/>
    <w:rsid w:val="00D0312C"/>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0312C"/>
    <w:rPr>
      <w:rFonts w:ascii="Times New Roman" w:eastAsia="Times New Roman" w:hAnsi="Times New Roman"/>
      <w:sz w:val="24"/>
      <w:szCs w:val="24"/>
      <w:lang w:eastAsia="en-US"/>
    </w:rPr>
  </w:style>
  <w:style w:type="paragraph" w:styleId="Footer">
    <w:name w:val="footer"/>
    <w:basedOn w:val="Normal"/>
    <w:link w:val="FooterChar"/>
    <w:uiPriority w:val="99"/>
    <w:unhideWhenUsed/>
    <w:rsid w:val="00D0312C"/>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0312C"/>
    <w:rPr>
      <w:rFonts w:ascii="Times New Roman" w:eastAsia="Times New Roman" w:hAnsi="Times New Roman"/>
      <w:sz w:val="24"/>
      <w:szCs w:val="24"/>
      <w:lang w:eastAsia="en-US"/>
    </w:rPr>
  </w:style>
  <w:style w:type="paragraph" w:customStyle="1" w:styleId="msonormal0">
    <w:name w:val="msonormal"/>
    <w:basedOn w:val="Normal"/>
    <w:rsid w:val="00D0312C"/>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NoList2">
    <w:name w:val="No List2"/>
    <w:next w:val="NoList"/>
    <w:uiPriority w:val="99"/>
    <w:semiHidden/>
    <w:unhideWhenUsed/>
    <w:rsid w:val="00D55AFC"/>
  </w:style>
  <w:style w:type="table" w:customStyle="1" w:styleId="TableGrid2">
    <w:name w:val="Table Grid2"/>
    <w:basedOn w:val="TableNormal"/>
    <w:next w:val="TableGrid"/>
    <w:uiPriority w:val="39"/>
    <w:rsid w:val="00D55AFC"/>
    <w:rPr>
      <w:rFonts w:ascii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F568C0"/>
  </w:style>
  <w:style w:type="table" w:customStyle="1" w:styleId="TableGrid3">
    <w:name w:val="Table Grid3"/>
    <w:basedOn w:val="TableNormal"/>
    <w:next w:val="TableGrid"/>
    <w:uiPriority w:val="39"/>
    <w:rsid w:val="00F568C0"/>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F568C0"/>
  </w:style>
  <w:style w:type="table" w:customStyle="1" w:styleId="TableGrid15">
    <w:name w:val="Table Grid15"/>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F568C0"/>
  </w:style>
  <w:style w:type="character" w:styleId="Emphasis">
    <w:name w:val="Emphasis"/>
    <w:basedOn w:val="DefaultParagraphFont"/>
    <w:uiPriority w:val="20"/>
    <w:qFormat/>
    <w:locked/>
    <w:rsid w:val="00596A96"/>
    <w:rPr>
      <w:i/>
      <w:iCs/>
    </w:rPr>
  </w:style>
  <w:style w:type="character" w:customStyle="1" w:styleId="ListParagraphChar">
    <w:name w:val="List Paragraph Char"/>
    <w:aliases w:val="List Paragraph Red Char,Bullet EY Char"/>
    <w:link w:val="ListParagraph"/>
    <w:uiPriority w:val="34"/>
    <w:locked/>
    <w:rsid w:val="00581614"/>
    <w:rPr>
      <w:rFonts w:cs="Calibri"/>
      <w:lang w:eastAsia="en-US"/>
    </w:rPr>
  </w:style>
  <w:style w:type="paragraph" w:styleId="PlainText">
    <w:name w:val="Plain Text"/>
    <w:basedOn w:val="Normal"/>
    <w:link w:val="PlainTextChar"/>
    <w:uiPriority w:val="99"/>
    <w:unhideWhenUsed/>
    <w:rsid w:val="00904080"/>
    <w:pPr>
      <w:spacing w:after="0" w:line="240" w:lineRule="auto"/>
    </w:pPr>
    <w:rPr>
      <w:rFonts w:cs="Times New Roman"/>
      <w:szCs w:val="21"/>
    </w:rPr>
  </w:style>
  <w:style w:type="character" w:customStyle="1" w:styleId="PlainTextChar">
    <w:name w:val="Plain Text Char"/>
    <w:basedOn w:val="DefaultParagraphFont"/>
    <w:link w:val="PlainText"/>
    <w:uiPriority w:val="99"/>
    <w:rsid w:val="00904080"/>
    <w:rPr>
      <w:szCs w:val="21"/>
      <w:lang w:eastAsia="en-US"/>
    </w:rPr>
  </w:style>
  <w:style w:type="paragraph" w:styleId="BodyTextIndent2">
    <w:name w:val="Body Text Indent 2"/>
    <w:basedOn w:val="Normal"/>
    <w:link w:val="BodyTextIndent2Char"/>
    <w:rsid w:val="00904080"/>
    <w:pPr>
      <w:spacing w:after="0" w:line="240" w:lineRule="auto"/>
      <w:ind w:left="314" w:hanging="314"/>
    </w:pPr>
    <w:rPr>
      <w:rFonts w:ascii="Times New Roman" w:eastAsia="Times New Roman" w:hAnsi="Times New Roman" w:cs="Times New Roman"/>
      <w:i/>
      <w:color w:val="000000"/>
      <w:sz w:val="20"/>
      <w:szCs w:val="20"/>
      <w:lang w:val="en-US"/>
    </w:rPr>
  </w:style>
  <w:style w:type="character" w:customStyle="1" w:styleId="BodyTextIndent2Char">
    <w:name w:val="Body Text Indent 2 Char"/>
    <w:basedOn w:val="DefaultParagraphFont"/>
    <w:link w:val="BodyTextIndent2"/>
    <w:rsid w:val="00904080"/>
    <w:rPr>
      <w:rFonts w:ascii="Times New Roman" w:eastAsia="Times New Roman" w:hAnsi="Times New Roman"/>
      <w:i/>
      <w:color w:val="000000"/>
      <w:sz w:val="20"/>
      <w:szCs w:val="20"/>
      <w:lang w:val="en-US" w:eastAsia="en-US"/>
    </w:rPr>
  </w:style>
  <w:style w:type="paragraph" w:styleId="BodyText">
    <w:name w:val="Body Text"/>
    <w:basedOn w:val="Normal"/>
    <w:link w:val="BodyTextChar"/>
    <w:rsid w:val="00904080"/>
    <w:pPr>
      <w:spacing w:after="120" w:line="240" w:lineRule="auto"/>
    </w:pPr>
    <w:rPr>
      <w:rFonts w:ascii="Times New Roman" w:eastAsia="Times New Roman" w:hAnsi="Times New Roman" w:cs="Times New Roman"/>
      <w:sz w:val="24"/>
      <w:szCs w:val="24"/>
      <w:lang w:eastAsia="lt-LT"/>
    </w:rPr>
  </w:style>
  <w:style w:type="character" w:customStyle="1" w:styleId="BodyTextChar">
    <w:name w:val="Body Text Char"/>
    <w:basedOn w:val="DefaultParagraphFont"/>
    <w:link w:val="BodyText"/>
    <w:rsid w:val="00904080"/>
    <w:rPr>
      <w:rFonts w:ascii="Times New Roman" w:eastAsia="Times New Roman" w:hAnsi="Times New Roman"/>
      <w:sz w:val="24"/>
      <w:szCs w:val="24"/>
    </w:rPr>
  </w:style>
  <w:style w:type="paragraph" w:customStyle="1" w:styleId="BodyText2">
    <w:name w:val="Body Text2"/>
    <w:rsid w:val="00904080"/>
    <w:pPr>
      <w:suppressAutoHyphens/>
      <w:ind w:firstLine="312"/>
      <w:jc w:val="both"/>
    </w:pPr>
    <w:rPr>
      <w:rFonts w:ascii="TimesLT" w:eastAsia="Arial" w:hAnsi="TimesLT"/>
      <w:sz w:val="20"/>
      <w:szCs w:val="20"/>
      <w:lang w:val="en-GB" w:eastAsia="ar-SA"/>
    </w:rPr>
  </w:style>
  <w:style w:type="paragraph" w:styleId="NoSpacing">
    <w:name w:val="No Spacing"/>
    <w:uiPriority w:val="1"/>
    <w:qFormat/>
    <w:rsid w:val="00904080"/>
    <w:rPr>
      <w:rFonts w:ascii="Times New Roman" w:eastAsia="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507371">
      <w:marLeft w:val="0"/>
      <w:marRight w:val="0"/>
      <w:marTop w:val="0"/>
      <w:marBottom w:val="0"/>
      <w:divBdr>
        <w:top w:val="none" w:sz="0" w:space="0" w:color="auto"/>
        <w:left w:val="none" w:sz="0" w:space="0" w:color="auto"/>
        <w:bottom w:val="none" w:sz="0" w:space="0" w:color="auto"/>
        <w:right w:val="none" w:sz="0" w:space="0" w:color="auto"/>
      </w:divBdr>
    </w:div>
    <w:div w:id="890507372">
      <w:marLeft w:val="0"/>
      <w:marRight w:val="0"/>
      <w:marTop w:val="0"/>
      <w:marBottom w:val="0"/>
      <w:divBdr>
        <w:top w:val="none" w:sz="0" w:space="0" w:color="auto"/>
        <w:left w:val="none" w:sz="0" w:space="0" w:color="auto"/>
        <w:bottom w:val="none" w:sz="0" w:space="0" w:color="auto"/>
        <w:right w:val="none" w:sz="0" w:space="0" w:color="auto"/>
      </w:divBdr>
    </w:div>
    <w:div w:id="890507373">
      <w:marLeft w:val="0"/>
      <w:marRight w:val="0"/>
      <w:marTop w:val="0"/>
      <w:marBottom w:val="0"/>
      <w:divBdr>
        <w:top w:val="none" w:sz="0" w:space="0" w:color="auto"/>
        <w:left w:val="none" w:sz="0" w:space="0" w:color="auto"/>
        <w:bottom w:val="none" w:sz="0" w:space="0" w:color="auto"/>
        <w:right w:val="none" w:sz="0" w:space="0" w:color="auto"/>
      </w:divBdr>
    </w:div>
    <w:div w:id="890507374">
      <w:marLeft w:val="0"/>
      <w:marRight w:val="0"/>
      <w:marTop w:val="0"/>
      <w:marBottom w:val="0"/>
      <w:divBdr>
        <w:top w:val="none" w:sz="0" w:space="0" w:color="auto"/>
        <w:left w:val="none" w:sz="0" w:space="0" w:color="auto"/>
        <w:bottom w:val="none" w:sz="0" w:space="0" w:color="auto"/>
        <w:right w:val="none" w:sz="0" w:space="0" w:color="auto"/>
      </w:divBdr>
    </w:div>
    <w:div w:id="890507375">
      <w:marLeft w:val="0"/>
      <w:marRight w:val="0"/>
      <w:marTop w:val="0"/>
      <w:marBottom w:val="0"/>
      <w:divBdr>
        <w:top w:val="none" w:sz="0" w:space="0" w:color="auto"/>
        <w:left w:val="none" w:sz="0" w:space="0" w:color="auto"/>
        <w:bottom w:val="none" w:sz="0" w:space="0" w:color="auto"/>
        <w:right w:val="none" w:sz="0" w:space="0" w:color="auto"/>
      </w:divBdr>
    </w:div>
    <w:div w:id="8905073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iana.Jaseviciene@mi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13</Pages>
  <Words>32854</Words>
  <Characters>18727</Characters>
  <Application>Microsoft Office Word</Application>
  <DocSecurity>0</DocSecurity>
  <Lines>156</Lines>
  <Paragraphs>102</Paragraphs>
  <ScaleCrop>false</ScaleCrop>
  <HeadingPairs>
    <vt:vector size="2" baseType="variant">
      <vt:variant>
        <vt:lpstr>Title</vt:lpstr>
      </vt:variant>
      <vt:variant>
        <vt:i4>1</vt:i4>
      </vt:variant>
    </vt:vector>
  </HeadingPairs>
  <TitlesOfParts>
    <vt:vector size="1" baseType="lpstr">
      <vt:lpstr>PASLAUGŲ PIRKIMO–PARDAVIMO SUTARTIS NR</vt:lpstr>
    </vt:vector>
  </TitlesOfParts>
  <Company>KAM</Company>
  <LinksUpToDate>false</LinksUpToDate>
  <CharactersWithSpaces>51479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PASLAUGŲ PIRKIMO–PARDAVIMO SUTARTIS NR</dc:title>
  <dc:creator>RIST</dc:creator>
  <cp:lastModifiedBy>Diana Jaseviciene</cp:lastModifiedBy>
  <cp:revision>20</cp:revision>
  <cp:lastPrinted>2016-09-15T06:40:00Z</cp:lastPrinted>
  <dcterms:created xsi:type="dcterms:W3CDTF">2026-01-12T06:17:00Z</dcterms:created>
  <dcterms:modified xsi:type="dcterms:W3CDTF">2026-09-07T08:41:00Z</dcterms:modified>
</cp:coreProperties>
</file>