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7A958" w14:textId="77777777" w:rsidR="0008694F" w:rsidRPr="0008694F" w:rsidRDefault="0008694F" w:rsidP="0008694F">
      <w:pPr>
        <w:pStyle w:val="Betarp"/>
        <w:ind w:firstLine="7230"/>
        <w:rPr>
          <w:rFonts w:ascii="Times New Roman" w:hAnsi="Times New Roman" w:cs="Times New Roman"/>
          <w:noProof/>
          <w:sz w:val="24"/>
          <w:szCs w:val="24"/>
          <w:lang w:eastAsia="ar-SA"/>
        </w:rPr>
      </w:pPr>
      <w:r w:rsidRPr="0008694F">
        <w:rPr>
          <w:rFonts w:ascii="Times New Roman" w:hAnsi="Times New Roman" w:cs="Times New Roman"/>
          <w:noProof/>
          <w:sz w:val="24"/>
          <w:szCs w:val="24"/>
          <w:lang w:eastAsia="ar-SA"/>
        </w:rPr>
        <w:t>Atviro konkurso sąlygų</w:t>
      </w:r>
    </w:p>
    <w:p w14:paraId="726852C8" w14:textId="42640467" w:rsidR="0008694F" w:rsidRPr="0008694F" w:rsidRDefault="0008694F" w:rsidP="0008694F">
      <w:pPr>
        <w:pStyle w:val="Betarp"/>
        <w:ind w:firstLine="7230"/>
        <w:rPr>
          <w:rFonts w:ascii="Times New Roman" w:hAnsi="Times New Roman" w:cs="Times New Roman"/>
          <w:noProof/>
          <w:sz w:val="24"/>
          <w:szCs w:val="24"/>
          <w:lang w:eastAsia="ar-SA"/>
        </w:rPr>
      </w:pPr>
      <w:r w:rsidRPr="0008694F">
        <w:rPr>
          <w:rFonts w:ascii="Times New Roman" w:hAnsi="Times New Roman" w:cs="Times New Roman"/>
          <w:noProof/>
          <w:sz w:val="24"/>
          <w:szCs w:val="24"/>
          <w:lang w:eastAsia="ar-SA"/>
        </w:rPr>
        <w:t xml:space="preserve">2  priedas </w:t>
      </w:r>
    </w:p>
    <w:p w14:paraId="1C59B6A5" w14:textId="77777777" w:rsidR="00EC205E" w:rsidRPr="007A476B" w:rsidRDefault="00EC205E" w:rsidP="007A476B"/>
    <w:p w14:paraId="14880813" w14:textId="3FCC5CF2" w:rsidR="003C084E" w:rsidRPr="003C084E" w:rsidRDefault="00220E97" w:rsidP="003C084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proofErr w:type="spellStart"/>
      <w:r w:rsidR="003C084E" w:rsidRPr="003C084E">
        <w:rPr>
          <w:rFonts w:ascii="Times New Roman" w:eastAsia="Times New Roman" w:hAnsi="Times New Roman" w:cs="Times New Roman"/>
          <w:b/>
          <w:sz w:val="24"/>
          <w:szCs w:val="24"/>
        </w:rPr>
        <w:t>SOC</w:t>
      </w:r>
      <w:r w:rsidR="00AA13CF">
        <w:rPr>
          <w:rFonts w:ascii="Times New Roman" w:eastAsia="Times New Roman" w:hAnsi="Times New Roman" w:cs="Times New Roman"/>
          <w:b/>
          <w:sz w:val="24"/>
          <w:szCs w:val="24"/>
        </w:rPr>
        <w:t>aaS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3C084E" w:rsidRPr="003C084E">
        <w:rPr>
          <w:rFonts w:ascii="Times New Roman" w:eastAsia="Times New Roman" w:hAnsi="Times New Roman" w:cs="Times New Roman"/>
          <w:b/>
          <w:sz w:val="24"/>
          <w:szCs w:val="24"/>
        </w:rPr>
        <w:t xml:space="preserve"> LICENCIJ</w:t>
      </w:r>
      <w:r w:rsidR="00A5787E">
        <w:rPr>
          <w:rFonts w:ascii="Times New Roman" w:eastAsia="Times New Roman" w:hAnsi="Times New Roman" w:cs="Times New Roman"/>
          <w:b/>
          <w:sz w:val="24"/>
          <w:szCs w:val="24"/>
        </w:rPr>
        <w:t>Ų NUOM</w:t>
      </w:r>
      <w:r w:rsidR="003C084E" w:rsidRPr="003C084E">
        <w:rPr>
          <w:rFonts w:ascii="Times New Roman" w:eastAsia="Times New Roman" w:hAnsi="Times New Roman" w:cs="Times New Roman"/>
          <w:b/>
          <w:sz w:val="24"/>
          <w:szCs w:val="24"/>
        </w:rPr>
        <w:t>OS UGNIASIENĖMS</w:t>
      </w:r>
    </w:p>
    <w:p w14:paraId="5A5881C1" w14:textId="77777777" w:rsidR="003C084E" w:rsidRPr="003C084E" w:rsidRDefault="003C084E" w:rsidP="003C084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4E">
        <w:rPr>
          <w:rFonts w:ascii="Times New Roman" w:eastAsia="Times New Roman" w:hAnsi="Times New Roman" w:cs="Times New Roman"/>
          <w:b/>
          <w:sz w:val="24"/>
          <w:szCs w:val="24"/>
        </w:rPr>
        <w:t>TECHNINĖ SPECIFIKACIJA</w:t>
      </w:r>
    </w:p>
    <w:p w14:paraId="31E6586F" w14:textId="77777777" w:rsidR="003C084E" w:rsidRPr="003C084E" w:rsidRDefault="003C084E" w:rsidP="003C084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C13AEA" w14:textId="77777777" w:rsidR="003C084E" w:rsidRPr="003C084E" w:rsidRDefault="003C084E" w:rsidP="003C084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084E">
        <w:rPr>
          <w:rFonts w:ascii="Times New Roman" w:hAnsi="Times New Roman" w:cs="Times New Roman"/>
          <w:b/>
          <w:bCs/>
          <w:sz w:val="24"/>
          <w:szCs w:val="24"/>
        </w:rPr>
        <w:t>PREKIŲ APRAŠYMAS IR TIEKIMO APIMTIS</w:t>
      </w:r>
    </w:p>
    <w:p w14:paraId="26FDC7E0" w14:textId="77777777" w:rsidR="003C084E" w:rsidRPr="003C084E" w:rsidRDefault="003C084E" w:rsidP="003C084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5CD78E" w14:textId="43C3028B" w:rsidR="003C084E" w:rsidRPr="003C084E" w:rsidRDefault="000D6EEA" w:rsidP="003C084E">
      <w:pPr>
        <w:pStyle w:val="Sraopastraipa"/>
        <w:numPr>
          <w:ilvl w:val="0"/>
          <w:numId w:val="3"/>
        </w:num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C084E" w:rsidRPr="003C084E">
        <w:rPr>
          <w:rFonts w:ascii="Times New Roman" w:eastAsia="Times New Roman" w:hAnsi="Times New Roman" w:cs="Times New Roman"/>
          <w:b/>
          <w:sz w:val="24"/>
          <w:szCs w:val="24"/>
        </w:rPr>
        <w:t>Pirkimo objektas</w:t>
      </w:r>
    </w:p>
    <w:p w14:paraId="7DC634A1" w14:textId="77777777" w:rsidR="003C084E" w:rsidRPr="003C084E" w:rsidRDefault="003C084E" w:rsidP="003C084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884B3A" w14:textId="37D3032B" w:rsidR="003C084E" w:rsidRPr="009861B0" w:rsidRDefault="003C084E" w:rsidP="003C084E">
      <w:pPr>
        <w:pStyle w:val="Sraopastraipa"/>
        <w:numPr>
          <w:ilvl w:val="1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Perkančiosios or</w:t>
      </w:r>
      <w:r w:rsidR="00840A65">
        <w:rPr>
          <w:rFonts w:ascii="Times New Roman" w:eastAsia="Times New Roman" w:hAnsi="Times New Roman" w:cs="Times New Roman"/>
          <w:bCs/>
          <w:sz w:val="24"/>
          <w:szCs w:val="24"/>
        </w:rPr>
        <w:t>ga</w:t>
      </w:r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nizacijos turimoms „</w:t>
      </w:r>
      <w:proofErr w:type="spellStart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FortiGate</w:t>
      </w:r>
      <w:proofErr w:type="spellEnd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“ ugniasienėms skirtų „</w:t>
      </w:r>
      <w:proofErr w:type="spellStart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FortiGuard</w:t>
      </w:r>
      <w:proofErr w:type="spellEnd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Security</w:t>
      </w:r>
      <w:proofErr w:type="spellEnd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Operations</w:t>
      </w:r>
      <w:proofErr w:type="spellEnd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as</w:t>
      </w:r>
      <w:proofErr w:type="spellEnd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Service</w:t>
      </w:r>
      <w:proofErr w:type="spellEnd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“ (</w:t>
      </w:r>
      <w:proofErr w:type="spellStart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SOCaaS</w:t>
      </w:r>
      <w:proofErr w:type="spellEnd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 xml:space="preserve">) licencijų arba lygiaverčio gamintojo sprendimo licencijų nuoma (įskaitant jų aktyvavimą, registravimą ir </w:t>
      </w:r>
      <w:r w:rsidR="00121D2D">
        <w:rPr>
          <w:rFonts w:ascii="Times New Roman" w:eastAsia="Times New Roman" w:hAnsi="Times New Roman" w:cs="Times New Roman"/>
          <w:bCs/>
          <w:sz w:val="24"/>
          <w:szCs w:val="24"/>
        </w:rPr>
        <w:t xml:space="preserve">prijungimo </w:t>
      </w:r>
      <w:r w:rsidRPr="009861B0">
        <w:rPr>
          <w:rFonts w:ascii="Times New Roman" w:eastAsia="Times New Roman" w:hAnsi="Times New Roman" w:cs="Times New Roman"/>
          <w:bCs/>
          <w:sz w:val="24"/>
          <w:szCs w:val="24"/>
        </w:rPr>
        <w:t>paslaug</w:t>
      </w:r>
      <w:r w:rsidR="00DF02D0" w:rsidRPr="009861B0">
        <w:rPr>
          <w:rFonts w:ascii="Times New Roman" w:eastAsia="Times New Roman" w:hAnsi="Times New Roman" w:cs="Times New Roman"/>
          <w:bCs/>
          <w:sz w:val="24"/>
          <w:szCs w:val="24"/>
        </w:rPr>
        <w:t>ą</w:t>
      </w:r>
      <w:r w:rsidRPr="009861B0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14:paraId="5ACE72FA" w14:textId="7972C807" w:rsidR="003C084E" w:rsidRPr="003C084E" w:rsidRDefault="003C084E" w:rsidP="003C084E">
      <w:pPr>
        <w:pStyle w:val="Sraopastraipa"/>
        <w:numPr>
          <w:ilvl w:val="1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Nuomojamos licencijos turi būti skirtos Perk</w:t>
      </w:r>
      <w:r w:rsidR="00EF48FE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nčiosios organizacijos turimiems „</w:t>
      </w:r>
      <w:proofErr w:type="spellStart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FortiGate</w:t>
      </w:r>
      <w:proofErr w:type="spellEnd"/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 xml:space="preserve">“ ugniasienių modeliams </w:t>
      </w:r>
      <w:r w:rsidRPr="003C084E">
        <w:rPr>
          <w:rFonts w:ascii="Times New Roman" w:hAnsi="Times New Roman" w:cs="Times New Roman"/>
          <w:sz w:val="24"/>
          <w:szCs w:val="24"/>
        </w:rPr>
        <w:t>FortiGate-200F, FortiGate-60F ir FortiGate-600F</w:t>
      </w:r>
      <w:r w:rsidRPr="003C084E">
        <w:rPr>
          <w:rFonts w:ascii="Times New Roman" w:eastAsia="Times New Roman" w:hAnsi="Times New Roman" w:cs="Times New Roman"/>
          <w:bCs/>
          <w:sz w:val="24"/>
          <w:szCs w:val="24"/>
        </w:rPr>
        <w:t>. Licencijos turi suteikti teisę licencijų galiojimo laikotarpiu naudotis gamintojo teikiama debesijos pagrindu veikiančia saugumo įvykių stebėsenos, analizės ir incidentų eskalavimo paslauga.</w:t>
      </w:r>
    </w:p>
    <w:p w14:paraId="3D1DBC62" w14:textId="77777777" w:rsidR="003C084E" w:rsidRPr="003C084E" w:rsidRDefault="003C084E" w:rsidP="003C084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D0D418" w14:textId="2B455574" w:rsidR="003C084E" w:rsidRPr="003C084E" w:rsidRDefault="000D6EEA" w:rsidP="003C084E">
      <w:pPr>
        <w:pStyle w:val="Sraopastraipa"/>
        <w:numPr>
          <w:ilvl w:val="0"/>
          <w:numId w:val="3"/>
        </w:num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C084E" w:rsidRPr="003C084E">
        <w:rPr>
          <w:rFonts w:ascii="Times New Roman" w:eastAsia="Times New Roman" w:hAnsi="Times New Roman" w:cs="Times New Roman"/>
          <w:b/>
          <w:sz w:val="24"/>
          <w:szCs w:val="24"/>
        </w:rPr>
        <w:t>Techniniai reikalavimai</w:t>
      </w:r>
    </w:p>
    <w:p w14:paraId="3E65640D" w14:textId="77777777" w:rsidR="003C084E" w:rsidRPr="003C084E" w:rsidRDefault="003C084E" w:rsidP="003C084E">
      <w:pPr>
        <w:pStyle w:val="Sraopastraipa"/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B46C57" w14:textId="41DAACC1" w:rsidR="00497060" w:rsidRPr="00497060" w:rsidRDefault="002978E8" w:rsidP="00497060">
      <w:pPr>
        <w:pStyle w:val="Sraopastraipa"/>
        <w:numPr>
          <w:ilvl w:val="1"/>
          <w:numId w:val="3"/>
        </w:numPr>
        <w:tabs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02D0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Tiekėjas turi užtikrinti, kad siūlomos licencijos būtų originalios, teisėtai įsigytos iš gamintojo arba per gamintojo autorizuotą platinimo kanalą ir tinkamos Perkančiosios organizacijos turimiems </w:t>
      </w:r>
      <w:proofErr w:type="spellStart"/>
      <w:r w:rsidRPr="00DF02D0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Fortinet</w:t>
      </w:r>
      <w:proofErr w:type="spellEnd"/>
      <w:r w:rsidRPr="00DF02D0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 w:rsidRPr="00DF02D0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FortiGate</w:t>
      </w:r>
      <w:proofErr w:type="spellEnd"/>
      <w:r w:rsidRPr="00DF02D0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įrenginiams. </w:t>
      </w:r>
      <w:r w:rsidRPr="00DF02D0">
        <w:rPr>
          <w:rFonts w:ascii="Times New Roman" w:hAnsi="Times New Roman" w:cs="Times New Roman"/>
          <w:sz w:val="24"/>
          <w:szCs w:val="24"/>
        </w:rPr>
        <w:t xml:space="preserve">Atitikčiai pagrįsti tiekėjas pateikia gamintojo arba jo autorizuoto distributoriaus išduotą dokumentą, patvirtinantį tiekėjo </w:t>
      </w:r>
      <w:r w:rsidR="00497060" w:rsidRPr="00DF02D0">
        <w:rPr>
          <w:rFonts w:ascii="Times New Roman" w:hAnsi="Times New Roman" w:cs="Times New Roman"/>
          <w:sz w:val="24"/>
          <w:szCs w:val="24"/>
        </w:rPr>
        <w:t>teisę tiekti siūlomas licencijas</w:t>
      </w:r>
      <w:r w:rsidRPr="00DF02D0">
        <w:rPr>
          <w:rFonts w:ascii="Times New Roman" w:hAnsi="Times New Roman" w:cs="Times New Roman"/>
          <w:sz w:val="24"/>
          <w:szCs w:val="24"/>
        </w:rPr>
        <w:t xml:space="preserve">, arba nuorodą / informaciją, pagal kurią tiekėjo partnerio statusą galima patikrinti gamintojo oficialiame partnerių registre, arba kitą lygiavertį </w:t>
      </w:r>
      <w:proofErr w:type="spellStart"/>
      <w:r w:rsidRPr="00DF02D0">
        <w:rPr>
          <w:rFonts w:ascii="Times New Roman" w:hAnsi="Times New Roman" w:cs="Times New Roman"/>
          <w:sz w:val="24"/>
          <w:szCs w:val="24"/>
        </w:rPr>
        <w:t>įrodymą.</w:t>
      </w:r>
      <w:r w:rsidR="00497060" w:rsidRPr="00DF02D0">
        <w:rPr>
          <w:rFonts w:ascii="Times New Roman" w:hAnsi="Times New Roman" w:cs="Times New Roman"/>
          <w:color w:val="FFFFFF"/>
          <w:sz w:val="24"/>
          <w:szCs w:val="24"/>
          <w:shd w:val="clear" w:color="auto" w:fill="FFFFFF"/>
        </w:rPr>
        <w:t>isę</w:t>
      </w:r>
      <w:proofErr w:type="spellEnd"/>
      <w:r w:rsidR="00497060" w:rsidRPr="00DF02D0">
        <w:rPr>
          <w:rFonts w:ascii="Times New Roman" w:hAnsi="Times New Roman" w:cs="Times New Roman"/>
          <w:color w:val="FFFFFF"/>
          <w:sz w:val="24"/>
          <w:szCs w:val="24"/>
          <w:shd w:val="clear" w:color="auto" w:fill="FFFFFF"/>
        </w:rPr>
        <w:t xml:space="preserve"> tiekti</w:t>
      </w:r>
      <w:r w:rsidR="00497060" w:rsidRPr="00497060"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si</w:t>
      </w:r>
      <w:r w:rsidR="00497060" w:rsidRPr="00497060"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ū</w:t>
      </w:r>
      <w:r w:rsidR="00497060" w:rsidRPr="00497060"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lomas licencijas.</w:t>
      </w:r>
    </w:p>
    <w:p w14:paraId="6C2B9A21" w14:textId="77777777" w:rsidR="003C084E" w:rsidRDefault="003C084E" w:rsidP="000D6EEA">
      <w:pPr>
        <w:pStyle w:val="Sraopastraipa"/>
        <w:numPr>
          <w:ilvl w:val="1"/>
          <w:numId w:val="3"/>
        </w:numPr>
        <w:tabs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Licencijos turi būti tinkamos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Perkančiosios organizacijos</w:t>
      </w: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turim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oms</w:t>
      </w: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pirkimo dokumentuose nurodytiems „</w:t>
      </w:r>
      <w:proofErr w:type="spellStart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FortiGate</w:t>
      </w:r>
      <w:proofErr w:type="spellEnd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“ ugniasienių modeliams.</w:t>
      </w:r>
    </w:p>
    <w:p w14:paraId="1049CB20" w14:textId="77777777" w:rsidR="003C084E" w:rsidRDefault="003C084E" w:rsidP="000D6EEA">
      <w:pPr>
        <w:pStyle w:val="Sraopastraipa"/>
        <w:numPr>
          <w:ilvl w:val="1"/>
          <w:numId w:val="3"/>
        </w:numPr>
        <w:tabs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Licencijos turi būti registruojamos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Perkančiosios organizacijos</w:t>
      </w: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vardu ir  valdomoje gamintojo „</w:t>
      </w:r>
      <w:proofErr w:type="spellStart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FortiCloud</w:t>
      </w:r>
      <w:proofErr w:type="spellEnd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“ paskyroje.</w:t>
      </w:r>
    </w:p>
    <w:p w14:paraId="000DD64E" w14:textId="2565F55A" w:rsidR="003C084E" w:rsidRPr="003C084E" w:rsidRDefault="005C297B" w:rsidP="000D6EEA">
      <w:pPr>
        <w:pStyle w:val="Sraopastraipa"/>
        <w:numPr>
          <w:ilvl w:val="1"/>
          <w:numId w:val="3"/>
        </w:numPr>
        <w:tabs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Į licencijų kainą turi būti įtrauktos</w:t>
      </w:r>
      <w:r w:rsidR="006C3CF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licencijų gamintojo teikiamos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paslaugos, kurios</w:t>
      </w:r>
      <w:r w:rsidR="003C084E"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užtikrin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3C084E"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Perkančiosios organizacijos</w:t>
      </w:r>
      <w:r w:rsidR="003C084E"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„</w:t>
      </w:r>
      <w:proofErr w:type="spellStart"/>
      <w:r w:rsidR="003C084E"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FortiGate</w:t>
      </w:r>
      <w:proofErr w:type="spellEnd"/>
      <w:r w:rsidR="003C084E"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“ ugniasienių generuojamų saugumo įvykių stebėseną 24 valandas per parą, 7 dienas per savaitę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, visą sutarties galiojimo laikotarpį</w:t>
      </w:r>
      <w:r w:rsidR="003C084E"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2DE32D80" w14:textId="47CD6AFC" w:rsidR="003C084E" w:rsidRPr="003C084E" w:rsidRDefault="005C297B" w:rsidP="000D6EEA">
      <w:pPr>
        <w:pStyle w:val="Sraopastraipa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Paslaugos</w:t>
      </w:r>
      <w:r w:rsidR="003C084E"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turi apimti:</w:t>
      </w:r>
    </w:p>
    <w:p w14:paraId="7F55660F" w14:textId="77777777" w:rsidR="003C084E" w:rsidRPr="003C084E" w:rsidRDefault="003C084E" w:rsidP="000D6EE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„</w:t>
      </w:r>
      <w:proofErr w:type="spellStart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FortiGate</w:t>
      </w:r>
      <w:proofErr w:type="spellEnd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“ saugumo įvykių ir žurnalų priėmimą bei analizę;</w:t>
      </w:r>
    </w:p>
    <w:p w14:paraId="0A393DC5" w14:textId="77777777" w:rsidR="003C084E" w:rsidRPr="003C084E" w:rsidRDefault="003C084E" w:rsidP="000D6EE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automatizuotą saugumo įvykių koreliaciją;</w:t>
      </w:r>
    </w:p>
    <w:p w14:paraId="51036CD5" w14:textId="77777777" w:rsidR="003C084E" w:rsidRPr="003C084E" w:rsidRDefault="003C084E" w:rsidP="000D6EE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įvykių praturtinimą gamintojo grėsmių žvalgybos informacija;</w:t>
      </w:r>
    </w:p>
    <w:p w14:paraId="0B72FF0C" w14:textId="2B0D2235" w:rsidR="003C084E" w:rsidRPr="003C084E" w:rsidRDefault="003C084E" w:rsidP="000D6EE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SOC</w:t>
      </w:r>
      <w:r w:rsidR="00AA13CF">
        <w:rPr>
          <w:rFonts w:ascii="Times New Roman" w:eastAsia="Times New Roman" w:hAnsi="Times New Roman" w:cs="Times New Roman"/>
          <w:sz w:val="24"/>
          <w:szCs w:val="24"/>
          <w:lang w:eastAsia="lt-LT"/>
        </w:rPr>
        <w:t>aaS</w:t>
      </w:r>
      <w:proofErr w:type="spellEnd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analitikų atliekamą saugumo įspėjimų pirminį vertinimą;</w:t>
      </w:r>
    </w:p>
    <w:p w14:paraId="55AF36C4" w14:textId="77777777" w:rsidR="003C084E" w:rsidRPr="003C084E" w:rsidRDefault="003C084E" w:rsidP="000D6EE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klaidingai teigiamų įspėjimų filtravimą;</w:t>
      </w:r>
    </w:p>
    <w:p w14:paraId="3DD4DB04" w14:textId="77777777" w:rsidR="003C084E" w:rsidRPr="003C084E" w:rsidRDefault="003C084E" w:rsidP="000D6EE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incidentų klasifikavimą pagal kritiškumą;</w:t>
      </w:r>
    </w:p>
    <w:p w14:paraId="29E2EBD1" w14:textId="77777777" w:rsidR="003C084E" w:rsidRPr="003C084E" w:rsidRDefault="003C084E" w:rsidP="000D6EE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patvirtintų incidentų eskalavimą Užsakovo nurodytiems atsakingiems asmenims;</w:t>
      </w:r>
    </w:p>
    <w:p w14:paraId="017D6FB8" w14:textId="77777777" w:rsidR="003C084E" w:rsidRPr="003C084E" w:rsidRDefault="003C084E" w:rsidP="000D6EE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incidento aprašymo, paveiktų įrenginių, susijusių IP adresų, kompromitavimo indikatorių ir rekomenduojamų incidento suvaldymo veiksmų pateikimą;</w:t>
      </w:r>
    </w:p>
    <w:p w14:paraId="4433A190" w14:textId="77777777" w:rsidR="003C084E" w:rsidRPr="003C084E" w:rsidRDefault="003C084E" w:rsidP="000D6EE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prieigą prie centralizuoto gamintojo paslaugos portalo;</w:t>
      </w:r>
    </w:p>
    <w:p w14:paraId="0BC9E23D" w14:textId="77777777" w:rsidR="003C084E" w:rsidRPr="003C084E" w:rsidRDefault="003C084E" w:rsidP="000D6EE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periodinių paslaugos veiklos ir saugumo incidentų ataskaitų pateikimą.</w:t>
      </w:r>
    </w:p>
    <w:p w14:paraId="478A15B9" w14:textId="77777777" w:rsidR="005C297B" w:rsidRDefault="003C084E" w:rsidP="000D6EEA">
      <w:pPr>
        <w:pStyle w:val="Sraopastraipa"/>
        <w:numPr>
          <w:ilvl w:val="1"/>
          <w:numId w:val="3"/>
        </w:numPr>
        <w:tabs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Paslaug</w:t>
      </w:r>
      <w:r w:rsid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os</w:t>
      </w: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turi </w:t>
      </w:r>
      <w:r w:rsid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būti užtikrinamos</w:t>
      </w: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naudojant </w:t>
      </w:r>
      <w:r w:rsid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Perkančiosios organizacijos</w:t>
      </w: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naudojamą</w:t>
      </w: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vietinį „</w:t>
      </w:r>
      <w:proofErr w:type="spellStart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FortiAnalyzer</w:t>
      </w:r>
      <w:proofErr w:type="spellEnd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“ sprendimą arba su </w:t>
      </w:r>
      <w:proofErr w:type="spellStart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SOCaaS</w:t>
      </w:r>
      <w:proofErr w:type="spellEnd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paslauga pateikiamą ar </w:t>
      </w:r>
      <w:r w:rsid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Perkančiosios organizacijos</w:t>
      </w: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turimą „</w:t>
      </w:r>
      <w:proofErr w:type="spellStart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FortiAnalyzer</w:t>
      </w:r>
      <w:proofErr w:type="spellEnd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Cloud</w:t>
      </w:r>
      <w:proofErr w:type="spellEnd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“ paslaugą.</w:t>
      </w:r>
    </w:p>
    <w:p w14:paraId="1E0F8CB9" w14:textId="1EF56756" w:rsidR="003C084E" w:rsidRPr="005C297B" w:rsidRDefault="003C084E" w:rsidP="000D6EEA">
      <w:pPr>
        <w:pStyle w:val="Sraopastraipa"/>
        <w:numPr>
          <w:ilvl w:val="1"/>
          <w:numId w:val="3"/>
        </w:numPr>
        <w:tabs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Tiekėjas turi </w:t>
      </w:r>
      <w:r w:rsidR="005C297B" w:rsidRP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užtikrinti</w:t>
      </w:r>
      <w:r w:rsidRP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5C297B" w:rsidRP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Perkančiosios organizacijos</w:t>
      </w:r>
      <w:r w:rsidRP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turimų „</w:t>
      </w:r>
      <w:proofErr w:type="spellStart"/>
      <w:r w:rsidRP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FortiGate</w:t>
      </w:r>
      <w:proofErr w:type="spellEnd"/>
      <w:r w:rsidRP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“ ugniasienių, naudojamų „</w:t>
      </w:r>
      <w:proofErr w:type="spellStart"/>
      <w:r w:rsidRP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FortiOS</w:t>
      </w:r>
      <w:proofErr w:type="spellEnd"/>
      <w:r w:rsidRP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“ versijų ir „</w:t>
      </w:r>
      <w:proofErr w:type="spellStart"/>
      <w:r w:rsidRP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FortiAnalyzer</w:t>
      </w:r>
      <w:proofErr w:type="spellEnd"/>
      <w:r w:rsidRP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“ sprendimo suderinamumą su siūlom</w:t>
      </w:r>
      <w:r w:rsidR="005C297B" w:rsidRP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omis licencijomis</w:t>
      </w:r>
      <w:r w:rsidRP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55964C81" w14:textId="17703EFD" w:rsidR="003C084E" w:rsidRPr="003C084E" w:rsidRDefault="003C084E" w:rsidP="000D6EEA">
      <w:pPr>
        <w:pStyle w:val="Sraopastraipa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Tiekėjas turi atlikti:</w:t>
      </w:r>
    </w:p>
    <w:p w14:paraId="0201CCA8" w14:textId="77777777" w:rsidR="003C084E" w:rsidRPr="003C084E" w:rsidRDefault="003C084E" w:rsidP="003C08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licencijų registravimą ir aktyvavimą;</w:t>
      </w:r>
    </w:p>
    <w:p w14:paraId="1A14E9B4" w14:textId="17353726" w:rsidR="003C084E" w:rsidRPr="003C084E" w:rsidRDefault="003C084E" w:rsidP="000D6E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„</w:t>
      </w:r>
      <w:proofErr w:type="spellStart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FortiGate</w:t>
      </w:r>
      <w:proofErr w:type="spellEnd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“ ugniasienių </w:t>
      </w:r>
      <w:r w:rsidR="005C297B">
        <w:rPr>
          <w:rFonts w:ascii="Times New Roman" w:eastAsia="Times New Roman" w:hAnsi="Times New Roman" w:cs="Times New Roman"/>
          <w:sz w:val="24"/>
          <w:szCs w:val="24"/>
          <w:lang w:eastAsia="lt-LT"/>
        </w:rPr>
        <w:t>sukonfigūravimą, siekiant užtikrinti nurodytų paslaugų, įtrauktų į licencijų kainą vykdymą</w:t>
      </w: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;</w:t>
      </w:r>
    </w:p>
    <w:p w14:paraId="2F56595D" w14:textId="4D09D57A" w:rsidR="003C084E" w:rsidRPr="003C084E" w:rsidRDefault="005C297B" w:rsidP="000D6E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Žurnalinių įrašų</w:t>
      </w:r>
      <w:r w:rsidR="003C084E"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perdavimo į „</w:t>
      </w:r>
      <w:proofErr w:type="spellStart"/>
      <w:r w:rsidR="003C084E"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FortiAnalyzer</w:t>
      </w:r>
      <w:proofErr w:type="spellEnd"/>
      <w:r w:rsidR="003C084E"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“ patikrą;</w:t>
      </w:r>
    </w:p>
    <w:p w14:paraId="1EAF0D65" w14:textId="77777777" w:rsidR="003C084E" w:rsidRPr="003C084E" w:rsidRDefault="003C084E" w:rsidP="000D6E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duomenų perdavimo iš „</w:t>
      </w:r>
      <w:proofErr w:type="spellStart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FortiAnalyzer</w:t>
      </w:r>
      <w:proofErr w:type="spellEnd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“ į </w:t>
      </w:r>
      <w:proofErr w:type="spellStart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SOCaaS</w:t>
      </w:r>
      <w:proofErr w:type="spellEnd"/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paslaugą konfigūravimą;</w:t>
      </w:r>
    </w:p>
    <w:p w14:paraId="3CA18F8B" w14:textId="24F5C664" w:rsidR="003C084E" w:rsidRPr="003C084E" w:rsidRDefault="005C297B" w:rsidP="000D6E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Perkančiosios organizacijos</w:t>
      </w:r>
      <w:r w:rsidR="003C084E"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kontaktinių asmenų nustatymą;</w:t>
      </w:r>
    </w:p>
    <w:p w14:paraId="1D0C95A6" w14:textId="77777777" w:rsidR="003C084E" w:rsidRPr="003C084E" w:rsidRDefault="003C084E" w:rsidP="000D6E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incidentų klasifikavimo ir eskalavimo tvarkos suderinimą;</w:t>
      </w:r>
    </w:p>
    <w:p w14:paraId="06D5C618" w14:textId="77777777" w:rsidR="003C084E" w:rsidRPr="003C084E" w:rsidRDefault="003C084E" w:rsidP="000D6E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C084E">
        <w:rPr>
          <w:rFonts w:ascii="Times New Roman" w:eastAsia="Times New Roman" w:hAnsi="Times New Roman" w:cs="Times New Roman"/>
          <w:sz w:val="24"/>
          <w:szCs w:val="24"/>
          <w:lang w:eastAsia="lt-LT"/>
        </w:rPr>
        <w:t>paslaugos veikimo patikrą.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3019"/>
        <w:gridCol w:w="4096"/>
        <w:gridCol w:w="1576"/>
      </w:tblGrid>
      <w:tr w:rsidR="003C084E" w:rsidRPr="003C084E" w14:paraId="0CD24320" w14:textId="77777777" w:rsidTr="000D6EEA">
        <w:tc>
          <w:tcPr>
            <w:tcW w:w="487" w:type="pct"/>
            <w:shd w:val="clear" w:color="auto" w:fill="BFBFBF"/>
            <w:vAlign w:val="center"/>
          </w:tcPr>
          <w:p w14:paraId="25737915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08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</w:t>
            </w:r>
            <w:proofErr w:type="spellEnd"/>
            <w:r w:rsidRPr="003C08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Nr.</w:t>
            </w:r>
          </w:p>
        </w:tc>
        <w:tc>
          <w:tcPr>
            <w:tcW w:w="1568" w:type="pct"/>
            <w:shd w:val="clear" w:color="auto" w:fill="BFBFBF"/>
            <w:vAlign w:val="center"/>
          </w:tcPr>
          <w:p w14:paraId="59F8CF9A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Įrangos gamintojas ir modelis</w:t>
            </w:r>
          </w:p>
        </w:tc>
        <w:tc>
          <w:tcPr>
            <w:tcW w:w="2127" w:type="pct"/>
            <w:shd w:val="clear" w:color="auto" w:fill="BFBFBF"/>
            <w:vAlign w:val="center"/>
          </w:tcPr>
          <w:p w14:paraId="394130E5" w14:textId="424EF1F3" w:rsidR="003C084E" w:rsidRPr="003C084E" w:rsidRDefault="00275D5E" w:rsidP="00B47F33">
            <w:pPr>
              <w:tabs>
                <w:tab w:val="lef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Reikalavimas</w:t>
            </w:r>
          </w:p>
        </w:tc>
        <w:tc>
          <w:tcPr>
            <w:tcW w:w="818" w:type="pct"/>
            <w:shd w:val="clear" w:color="auto" w:fill="BFBFBF"/>
            <w:vAlign w:val="center"/>
          </w:tcPr>
          <w:p w14:paraId="14FD94E4" w14:textId="612BFB1A" w:rsidR="003C084E" w:rsidRPr="003C084E" w:rsidRDefault="00275D5E" w:rsidP="00B47F33">
            <w:pPr>
              <w:tabs>
                <w:tab w:val="lef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Nuomojamas</w:t>
            </w:r>
          </w:p>
          <w:p w14:paraId="5F459E2E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kiekis, vnt.</w:t>
            </w:r>
          </w:p>
        </w:tc>
      </w:tr>
      <w:tr w:rsidR="003C084E" w:rsidRPr="003C084E" w14:paraId="008246A8" w14:textId="77777777" w:rsidTr="000D6EEA">
        <w:tc>
          <w:tcPr>
            <w:tcW w:w="487" w:type="pct"/>
            <w:vAlign w:val="center"/>
          </w:tcPr>
          <w:p w14:paraId="7965D220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8" w:type="pct"/>
          </w:tcPr>
          <w:p w14:paraId="523B1BF8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Ugniasienė FortiGate-200F</w:t>
            </w:r>
          </w:p>
          <w:p w14:paraId="40ACED28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Serijinis numeris: </w:t>
            </w:r>
          </w:p>
          <w:p w14:paraId="4512FF3B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FG200FT923912062</w:t>
            </w:r>
          </w:p>
          <w:p w14:paraId="04D66343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FG200FT923912092</w:t>
            </w:r>
          </w:p>
          <w:p w14:paraId="2FAAB93D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FG200FT923912095</w:t>
            </w:r>
          </w:p>
          <w:p w14:paraId="43911FF8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FG200FT923912146</w:t>
            </w:r>
          </w:p>
          <w:p w14:paraId="31843986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FG200FT923912170</w:t>
            </w:r>
          </w:p>
          <w:p w14:paraId="389F87A5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FG200FT923912185</w:t>
            </w:r>
          </w:p>
          <w:p w14:paraId="5B23A719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FG200FT923912190</w:t>
            </w:r>
          </w:p>
          <w:p w14:paraId="01CE41FA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FG200FT923912223</w:t>
            </w:r>
          </w:p>
          <w:p w14:paraId="60C5C9C4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FG200FT923912225</w:t>
            </w:r>
          </w:p>
          <w:p w14:paraId="1EDA5C05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FG200FT923912981</w:t>
            </w:r>
          </w:p>
          <w:p w14:paraId="3A08E0F1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FG200FT923912987</w:t>
            </w:r>
          </w:p>
          <w:p w14:paraId="01AA4F14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FG200FT923912989</w:t>
            </w:r>
          </w:p>
          <w:p w14:paraId="7DA8575A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FG200FT923926485</w:t>
            </w:r>
          </w:p>
          <w:p w14:paraId="3E2C1487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FG200FT923926619</w:t>
            </w:r>
          </w:p>
          <w:p w14:paraId="3C1C5596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FG200FT923911913</w:t>
            </w:r>
          </w:p>
          <w:p w14:paraId="260C2D77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FG200FT923912080</w:t>
            </w:r>
          </w:p>
          <w:p w14:paraId="3C38FD21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FG200FT923912090</w:t>
            </w:r>
          </w:p>
          <w:p w14:paraId="7153BF17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FG200FT923912143</w:t>
            </w:r>
          </w:p>
          <w:p w14:paraId="34D6C8F9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FG200FT923912083</w:t>
            </w:r>
          </w:p>
          <w:p w14:paraId="2EE8B66D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FG200FT923912061</w:t>
            </w:r>
          </w:p>
          <w:p w14:paraId="30AB2F64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FG200FT923911990</w:t>
            </w:r>
          </w:p>
          <w:p w14:paraId="3245E738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FG200FT923912149</w:t>
            </w:r>
          </w:p>
          <w:p w14:paraId="3EC42BA8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FG200FT923912200</w:t>
            </w:r>
          </w:p>
          <w:p w14:paraId="06CB9D7B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FG200FT923912088</w:t>
            </w:r>
          </w:p>
          <w:p w14:paraId="4C653C2B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FG200FT923912973</w:t>
            </w:r>
          </w:p>
          <w:p w14:paraId="62C21835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FG200FT923912059</w:t>
            </w:r>
          </w:p>
          <w:p w14:paraId="4B279A3F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FG200FT923926361</w:t>
            </w:r>
          </w:p>
          <w:p w14:paraId="4955396E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FG200FT923926381</w:t>
            </w:r>
          </w:p>
        </w:tc>
        <w:tc>
          <w:tcPr>
            <w:tcW w:w="2127" w:type="pct"/>
          </w:tcPr>
          <w:p w14:paraId="658902EE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Licencija turi užtikrinti 365 d. 24 val. per parą, 7 dienas per savaitę debesijos pagrindu vykdomą saugumo žurnalų ir įvykių stebėseną, perspėjimų pirminę analizę bei klasifikavimą, klaidingų perspėjimų atmetimą ir patvirtintų saugumo incidentų eskalavimą Užsakovo atsakingiems asmenims.</w:t>
            </w:r>
          </w:p>
          <w:p w14:paraId="544259B9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1078F251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Produkto kodas - FC-10-F200F-464-02-12</w:t>
            </w:r>
          </w:p>
          <w:p w14:paraId="0AF4B451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8B64550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338E0F9D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pct"/>
            <w:vAlign w:val="center"/>
          </w:tcPr>
          <w:p w14:paraId="6BF9D60B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95664B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3C084E" w:rsidRPr="003C084E" w14:paraId="6B856BA8" w14:textId="77777777" w:rsidTr="000D6EEA">
        <w:tc>
          <w:tcPr>
            <w:tcW w:w="487" w:type="pct"/>
            <w:vAlign w:val="center"/>
          </w:tcPr>
          <w:p w14:paraId="20DD54BA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68" w:type="pct"/>
          </w:tcPr>
          <w:p w14:paraId="6608382A" w14:textId="77777777" w:rsidR="003C084E" w:rsidRPr="003C084E" w:rsidRDefault="003C084E" w:rsidP="00B47F33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hAnsi="Times New Roman" w:cs="Times New Roman"/>
                <w:sz w:val="24"/>
                <w:szCs w:val="24"/>
              </w:rPr>
              <w:t>Ugniasienė FortiGate-60F</w:t>
            </w:r>
          </w:p>
          <w:p w14:paraId="645F8B5E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Serijinis numeris: </w:t>
            </w:r>
          </w:p>
          <w:p w14:paraId="40729115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FGT60FTK22099KJJ; FGT60FTK2209D2N2; FGT60FTK23002603; FGT60FTK23002911; FGT60FTK23003598; FGT60FTK23004521; FGT60FTK23009761; FGT60FTK23099M0K</w:t>
            </w:r>
          </w:p>
        </w:tc>
        <w:tc>
          <w:tcPr>
            <w:tcW w:w="2127" w:type="pct"/>
          </w:tcPr>
          <w:p w14:paraId="063496BE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Licencija turi užtikrinti 365 d. 24 val. per parą, 7 dienas per savaitę debesijos pagrindu vykdomą saugumo žurnalų ir įvykių stebėseną, perspėjimų pirminę analizę bei klasifikavimą, klaidingų perspėjimų atmetimą ir patvirtintų saugumo incidentų eskalavimą Užsakovo atsakingiems asmenims.</w:t>
            </w:r>
          </w:p>
          <w:p w14:paraId="2A87AEC6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32489ACD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Produkto kodas - FC-10-0060F-464-02-12</w:t>
            </w:r>
          </w:p>
        </w:tc>
        <w:tc>
          <w:tcPr>
            <w:tcW w:w="818" w:type="pct"/>
            <w:vAlign w:val="center"/>
          </w:tcPr>
          <w:p w14:paraId="26677F25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C084E" w:rsidRPr="003C084E" w14:paraId="65F564F1" w14:textId="77777777" w:rsidTr="000D6EEA">
        <w:tc>
          <w:tcPr>
            <w:tcW w:w="487" w:type="pct"/>
            <w:vAlign w:val="center"/>
          </w:tcPr>
          <w:p w14:paraId="787FF53A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68" w:type="pct"/>
          </w:tcPr>
          <w:p w14:paraId="5FEFB32C" w14:textId="77777777" w:rsidR="003C084E" w:rsidRPr="003C084E" w:rsidRDefault="003C084E" w:rsidP="00B47F33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hAnsi="Times New Roman" w:cs="Times New Roman"/>
                <w:sz w:val="24"/>
                <w:szCs w:val="24"/>
              </w:rPr>
              <w:t>Ugniasienė FortiGate-600F</w:t>
            </w:r>
          </w:p>
          <w:p w14:paraId="09B977A1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Serijinis numeris: </w:t>
            </w:r>
          </w:p>
          <w:p w14:paraId="2B2F0A65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FG6H0FTB23904509; FG6H0FTB23904818.</w:t>
            </w:r>
          </w:p>
          <w:p w14:paraId="46AE934B" w14:textId="77777777" w:rsidR="003C084E" w:rsidRPr="003C084E" w:rsidRDefault="003C084E" w:rsidP="00B47F33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pct"/>
          </w:tcPr>
          <w:p w14:paraId="32556C7A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Licencija turi užtikrinti 365 d. 24 val. per parą, 7 dienas per savaitę debesijos </w:t>
            </w: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pagrindu vykdomą saugumo žurnalų ir įvykių stebėseną, perspėjimų pirminę analizę bei klasifikavimą, klaidingų perspėjimų atmetimą ir patvirtintų saugumo incidentų eskalavimą Užsakovo atsakingiems asmenims.</w:t>
            </w:r>
          </w:p>
          <w:p w14:paraId="122F620F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3ED195D8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Produkto kodas - FC-10-0600F-464-02-12</w:t>
            </w:r>
          </w:p>
        </w:tc>
        <w:tc>
          <w:tcPr>
            <w:tcW w:w="818" w:type="pct"/>
            <w:vAlign w:val="center"/>
          </w:tcPr>
          <w:p w14:paraId="096E4262" w14:textId="77777777" w:rsidR="003C084E" w:rsidRPr="003C084E" w:rsidRDefault="003C084E" w:rsidP="00B47F33">
            <w:pPr>
              <w:tabs>
                <w:tab w:val="lef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8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</w:tbl>
    <w:p w14:paraId="122E6C5D" w14:textId="77777777" w:rsidR="003C084E" w:rsidRPr="003C084E" w:rsidRDefault="003C084E" w:rsidP="003C084E">
      <w:pPr>
        <w:rPr>
          <w:rFonts w:ascii="Times New Roman" w:hAnsi="Times New Roman" w:cs="Times New Roman"/>
          <w:sz w:val="24"/>
          <w:szCs w:val="24"/>
        </w:rPr>
      </w:pPr>
    </w:p>
    <w:p w14:paraId="12F69FDD" w14:textId="77777777" w:rsidR="00A5772C" w:rsidRPr="003C084E" w:rsidRDefault="00A5772C">
      <w:pPr>
        <w:rPr>
          <w:rFonts w:ascii="Times New Roman" w:hAnsi="Times New Roman" w:cs="Times New Roman"/>
          <w:sz w:val="24"/>
          <w:szCs w:val="24"/>
        </w:rPr>
      </w:pPr>
    </w:p>
    <w:sectPr w:rsidR="00A5772C" w:rsidRPr="003C084E" w:rsidSect="0008694F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07514"/>
    <w:multiLevelType w:val="multilevel"/>
    <w:tmpl w:val="F572B3DC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>
      <w:start w:val="8"/>
      <w:numFmt w:val="decimal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62993"/>
    <w:multiLevelType w:val="multilevel"/>
    <w:tmpl w:val="F572B3DC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>
      <w:start w:val="8"/>
      <w:numFmt w:val="decimal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52FDF"/>
    <w:multiLevelType w:val="multilevel"/>
    <w:tmpl w:val="F572B3DC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>
      <w:start w:val="8"/>
      <w:numFmt w:val="decimal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40B9D"/>
    <w:multiLevelType w:val="multilevel"/>
    <w:tmpl w:val="D27EEC24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1B2811"/>
    <w:multiLevelType w:val="multilevel"/>
    <w:tmpl w:val="F572B3DC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>
      <w:start w:val="8"/>
      <w:numFmt w:val="decimal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D8068C"/>
    <w:multiLevelType w:val="multilevel"/>
    <w:tmpl w:val="F572B3DC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>
      <w:start w:val="8"/>
      <w:numFmt w:val="decimal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D33821"/>
    <w:multiLevelType w:val="hybridMultilevel"/>
    <w:tmpl w:val="FF8AFC86"/>
    <w:lvl w:ilvl="0" w:tplc="48FECA7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0A7796"/>
    <w:multiLevelType w:val="multilevel"/>
    <w:tmpl w:val="F572B3DC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>
      <w:start w:val="8"/>
      <w:numFmt w:val="decimal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12004E"/>
    <w:multiLevelType w:val="multilevel"/>
    <w:tmpl w:val="238C13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36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204367007">
    <w:abstractNumId w:val="5"/>
  </w:num>
  <w:num w:numId="2" w16cid:durableId="1216967827">
    <w:abstractNumId w:val="0"/>
  </w:num>
  <w:num w:numId="3" w16cid:durableId="1327513779">
    <w:abstractNumId w:val="8"/>
  </w:num>
  <w:num w:numId="4" w16cid:durableId="1347098048">
    <w:abstractNumId w:val="1"/>
  </w:num>
  <w:num w:numId="5" w16cid:durableId="1408187296">
    <w:abstractNumId w:val="6"/>
  </w:num>
  <w:num w:numId="6" w16cid:durableId="1895853251">
    <w:abstractNumId w:val="4"/>
  </w:num>
  <w:num w:numId="7" w16cid:durableId="1916284386">
    <w:abstractNumId w:val="7"/>
  </w:num>
  <w:num w:numId="8" w16cid:durableId="626936149">
    <w:abstractNumId w:val="2"/>
  </w:num>
  <w:num w:numId="9" w16cid:durableId="7430662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84E"/>
    <w:rsid w:val="00037634"/>
    <w:rsid w:val="0006525B"/>
    <w:rsid w:val="0008694F"/>
    <w:rsid w:val="000C4280"/>
    <w:rsid w:val="000D6EEA"/>
    <w:rsid w:val="00117B40"/>
    <w:rsid w:val="00121D2D"/>
    <w:rsid w:val="001244A1"/>
    <w:rsid w:val="001512D3"/>
    <w:rsid w:val="001900E8"/>
    <w:rsid w:val="00197502"/>
    <w:rsid w:val="001A2282"/>
    <w:rsid w:val="001A535C"/>
    <w:rsid w:val="00202E05"/>
    <w:rsid w:val="002164AE"/>
    <w:rsid w:val="00220E97"/>
    <w:rsid w:val="00220FFB"/>
    <w:rsid w:val="00227109"/>
    <w:rsid w:val="00275D5E"/>
    <w:rsid w:val="002978E8"/>
    <w:rsid w:val="002B0BB6"/>
    <w:rsid w:val="002B582A"/>
    <w:rsid w:val="002E3F30"/>
    <w:rsid w:val="00326761"/>
    <w:rsid w:val="00335E8F"/>
    <w:rsid w:val="003439DE"/>
    <w:rsid w:val="00344460"/>
    <w:rsid w:val="003C084E"/>
    <w:rsid w:val="004234D3"/>
    <w:rsid w:val="00436666"/>
    <w:rsid w:val="00497060"/>
    <w:rsid w:val="004A2988"/>
    <w:rsid w:val="005761FC"/>
    <w:rsid w:val="005904E4"/>
    <w:rsid w:val="005C297B"/>
    <w:rsid w:val="005C58A8"/>
    <w:rsid w:val="005D61BF"/>
    <w:rsid w:val="0061003D"/>
    <w:rsid w:val="006247CD"/>
    <w:rsid w:val="006479C5"/>
    <w:rsid w:val="006B18C6"/>
    <w:rsid w:val="006B731C"/>
    <w:rsid w:val="006B78F0"/>
    <w:rsid w:val="006C3CF1"/>
    <w:rsid w:val="007033CE"/>
    <w:rsid w:val="00721915"/>
    <w:rsid w:val="0075189E"/>
    <w:rsid w:val="007A2221"/>
    <w:rsid w:val="007A476B"/>
    <w:rsid w:val="007C2D9F"/>
    <w:rsid w:val="008328F4"/>
    <w:rsid w:val="00840A65"/>
    <w:rsid w:val="0088093E"/>
    <w:rsid w:val="00884A34"/>
    <w:rsid w:val="00902E05"/>
    <w:rsid w:val="009861B0"/>
    <w:rsid w:val="009D6D7B"/>
    <w:rsid w:val="00A5772C"/>
    <w:rsid w:val="00A5787E"/>
    <w:rsid w:val="00AA13CF"/>
    <w:rsid w:val="00AA1ECD"/>
    <w:rsid w:val="00B47F33"/>
    <w:rsid w:val="00B65619"/>
    <w:rsid w:val="00B85F64"/>
    <w:rsid w:val="00B86F82"/>
    <w:rsid w:val="00C06C4E"/>
    <w:rsid w:val="00C30C63"/>
    <w:rsid w:val="00CC6B3C"/>
    <w:rsid w:val="00D24063"/>
    <w:rsid w:val="00D97582"/>
    <w:rsid w:val="00DA3A24"/>
    <w:rsid w:val="00DA3A80"/>
    <w:rsid w:val="00DE50D5"/>
    <w:rsid w:val="00DF02D0"/>
    <w:rsid w:val="00E004A2"/>
    <w:rsid w:val="00E23052"/>
    <w:rsid w:val="00E24B1E"/>
    <w:rsid w:val="00E31EDE"/>
    <w:rsid w:val="00E36B70"/>
    <w:rsid w:val="00E54B28"/>
    <w:rsid w:val="00EB0066"/>
    <w:rsid w:val="00EC205E"/>
    <w:rsid w:val="00EC6088"/>
    <w:rsid w:val="00EF48FE"/>
    <w:rsid w:val="00F16C41"/>
    <w:rsid w:val="00F8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59ABF"/>
  <w15:chartTrackingRefBased/>
  <w15:docId w15:val="{9ED97941-AF00-4C40-9AF6-53FE64597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C084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C0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C0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C08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C0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C08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C0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C0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C0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C0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C0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C0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C0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C084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C084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C084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C084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C084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C084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C0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C0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C0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C0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C0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C084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C084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C084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C0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C084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C084E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3C084E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Pataisymai">
    <w:name w:val="Revision"/>
    <w:hidden/>
    <w:uiPriority w:val="99"/>
    <w:semiHidden/>
    <w:rsid w:val="00884A34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512D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1512D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512D3"/>
    <w:rPr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512D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512D3"/>
    <w:rPr>
      <w:b/>
      <w:bCs/>
      <w:kern w:val="0"/>
      <w:sz w:val="20"/>
      <w:szCs w:val="20"/>
      <w14:ligatures w14:val="none"/>
    </w:rPr>
  </w:style>
  <w:style w:type="character" w:customStyle="1" w:styleId="ui-provider">
    <w:name w:val="ui-provider"/>
    <w:basedOn w:val="Numatytasispastraiposriftas"/>
    <w:rsid w:val="00EC2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04B3667A226BA45BEAD27E3E44397EB" ma:contentTypeVersion="17" ma:contentTypeDescription="Kurkite naują dokumentą." ma:contentTypeScope="" ma:versionID="8f9f18352a6bf567ca5baebd26dfa3c3">
  <xsd:schema xmlns:xsd="http://www.w3.org/2001/XMLSchema" xmlns:xs="http://www.w3.org/2001/XMLSchema" xmlns:p="http://schemas.microsoft.com/office/2006/metadata/properties" xmlns:ns2="e6a19158-d0d1-40c5-9a1c-07b30edafd5b" xmlns:ns3="63c83698-8997-4e50-a507-89ca86912937" targetNamespace="http://schemas.microsoft.com/office/2006/metadata/properties" ma:root="true" ma:fieldsID="6483ab9f8174b4ad8de1b39adc7282f8" ns2:_="" ns3:_="">
    <xsd:import namespace="e6a19158-d0d1-40c5-9a1c-07b30edafd5b"/>
    <xsd:import namespace="63c83698-8997-4e50-a507-89ca86912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Skai_x010d_iu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19158-d0d1-40c5-9a1c-07b30edaf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c1375f84-8723-4cca-993f-d8caf4e18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kai_x010d_ius" ma:index="22" nillable="true" ma:displayName="Skaičius" ma:format="Dropdown" ma:internalName="Skai_x010d_ius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Atsijungimo būsena" ma:internalName="Atsijungimo_x0020_b_x016b_sen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83698-8997-4e50-a507-89ca869129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bccb03-f967-4ddc-938e-11d7396dc1b2}" ma:internalName="TaxCatchAll" ma:showField="CatchAllData" ma:web="63c83698-8997-4e50-a507-89ca86912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i_x010d_ius xmlns="e6a19158-d0d1-40c5-9a1c-07b30edafd5b" xsi:nil="true"/>
    <TaxCatchAll xmlns="63c83698-8997-4e50-a507-89ca86912937" xsi:nil="true"/>
    <lcf76f155ced4ddcb4097134ff3c332f xmlns="e6a19158-d0d1-40c5-9a1c-07b30edafd5b">
      <Terms xmlns="http://schemas.microsoft.com/office/infopath/2007/PartnerControls"/>
    </lcf76f155ced4ddcb4097134ff3c332f>
    <_Flow_SignoffStatus xmlns="e6a19158-d0d1-40c5-9a1c-07b30edafd5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8CDEE8-4B0E-481D-BFED-7FFC3EFD5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19158-d0d1-40c5-9a1c-07b30edafd5b"/>
    <ds:schemaRef ds:uri="63c83698-8997-4e50-a507-89ca86912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655190-722E-4A76-B918-5C6C8B173A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5F2038-B85B-456A-A584-7994D9CA255A}">
  <ds:schemaRefs>
    <ds:schemaRef ds:uri="http://schemas.microsoft.com/office/2006/metadata/properties"/>
    <ds:schemaRef ds:uri="http://schemas.microsoft.com/office/infopath/2007/PartnerControls"/>
    <ds:schemaRef ds:uri="e6a19158-d0d1-40c5-9a1c-07b30edafd5b"/>
    <ds:schemaRef ds:uri="63c83698-8997-4e50-a507-89ca86912937"/>
  </ds:schemaRefs>
</ds:datastoreItem>
</file>

<file path=customXml/itemProps4.xml><?xml version="1.0" encoding="utf-8"?>
<ds:datastoreItem xmlns:ds="http://schemas.openxmlformats.org/officeDocument/2006/customXml" ds:itemID="{25172323-3028-4613-A2E3-227687F015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3368</Words>
  <Characters>1920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Laimis Tamošiūnas</dc:creator>
  <cp:keywords/>
  <cp:lastModifiedBy>Orinta Kazėnienė</cp:lastModifiedBy>
  <cp:revision>5</cp:revision>
  <dcterms:created xsi:type="dcterms:W3CDTF">2026-09-09T06:59:00Z</dcterms:created>
  <dcterms:modified xsi:type="dcterms:W3CDTF">2026-09-11T10:25:00Z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0x010100C04B3667A226BA45BEAD27E3E44397EB</vt:lpwstr>
  </property>
  <property fmtid="{D5CDD505-2E9C-101B-9397-08002B2CF9AE}" pid="3" name="MediaServiceImageTags">
    <vt:lpwstr/>
  </property>
</Properties>
</file>