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906A42" w14:textId="77777777" w:rsidR="00C95C34" w:rsidRPr="00C95C34" w:rsidRDefault="00C95C34" w:rsidP="00C95C34">
      <w:pPr>
        <w:suppressAutoHyphens/>
        <w:autoSpaceDN w:val="0"/>
        <w:spacing w:after="0" w:line="240" w:lineRule="auto"/>
        <w:jc w:val="center"/>
        <w:rPr>
          <w:rFonts w:ascii="Calibri" w:eastAsia="Calibri" w:hAnsi="Calibri" w:cs="Arial"/>
        </w:rPr>
      </w:pPr>
      <w:bookmarkStart w:id="0" w:name="_Hlk133482412"/>
      <w:r w:rsidRPr="00C95C34">
        <w:rPr>
          <w:rFonts w:ascii="Times New Roman" w:eastAsia="Times New Roman" w:hAnsi="Times New Roman" w:cs="Times New Roman"/>
          <w:noProof/>
          <w:sz w:val="28"/>
          <w:szCs w:val="24"/>
        </w:rPr>
        <w:drawing>
          <wp:inline distT="0" distB="0" distL="0" distR="0" wp14:anchorId="10DD0596" wp14:editId="0A2C00D8">
            <wp:extent cx="641351" cy="730248"/>
            <wp:effectExtent l="0" t="0" r="6349" b="0"/>
            <wp:docPr id="716310259" name="Paveikslėlis 4" descr="herbas"/>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rcRect/>
                    <a:stretch>
                      <a:fillRect/>
                    </a:stretch>
                  </pic:blipFill>
                  <pic:spPr>
                    <a:xfrm>
                      <a:off x="0" y="0"/>
                      <a:ext cx="641351" cy="730248"/>
                    </a:xfrm>
                    <a:prstGeom prst="rect">
                      <a:avLst/>
                    </a:prstGeom>
                    <a:noFill/>
                    <a:ln>
                      <a:noFill/>
                      <a:prstDash/>
                    </a:ln>
                  </pic:spPr>
                </pic:pic>
              </a:graphicData>
            </a:graphic>
          </wp:inline>
        </w:drawing>
      </w:r>
    </w:p>
    <w:p w14:paraId="10492718" w14:textId="77777777" w:rsidR="00C95C34" w:rsidRPr="00C95C34" w:rsidRDefault="00C95C34" w:rsidP="00C95C34">
      <w:pPr>
        <w:suppressAutoHyphens/>
        <w:autoSpaceDN w:val="0"/>
        <w:spacing w:before="240" w:after="0" w:line="360" w:lineRule="auto"/>
        <w:jc w:val="center"/>
        <w:rPr>
          <w:rFonts w:ascii="Calibri" w:eastAsia="Calibri" w:hAnsi="Calibri" w:cs="Arial"/>
        </w:rPr>
      </w:pPr>
      <w:r w:rsidRPr="00C95C34">
        <w:rPr>
          <w:rFonts w:ascii="Times New Roman" w:eastAsia="Times New Roman" w:hAnsi="Times New Roman" w:cs="Times New Roman"/>
          <w:b/>
          <w:color w:val="000000"/>
          <w:sz w:val="28"/>
          <w:szCs w:val="28"/>
          <w:lang w:eastAsia="en-US"/>
        </w:rPr>
        <w:t>KAIŠIADORIŲ BENDRŲJŲ FUNKCIJŲ TARNYBA</w:t>
      </w:r>
    </w:p>
    <w:p w14:paraId="616D7146" w14:textId="77777777" w:rsidR="00C95C34" w:rsidRPr="00C95C34" w:rsidRDefault="00C95C34" w:rsidP="00C95C34">
      <w:pPr>
        <w:suppressAutoHyphens/>
        <w:autoSpaceDN w:val="0"/>
        <w:spacing w:after="0" w:line="240" w:lineRule="auto"/>
        <w:jc w:val="center"/>
        <w:rPr>
          <w:rFonts w:ascii="Calibri" w:eastAsia="Calibri" w:hAnsi="Calibri" w:cs="Arial"/>
        </w:rPr>
      </w:pPr>
      <w:r w:rsidRPr="00C95C34">
        <w:rPr>
          <w:rFonts w:ascii="Times New Roman" w:eastAsia="Times New Roman" w:hAnsi="Times New Roman" w:cs="Times New Roman"/>
          <w:color w:val="000000"/>
          <w:sz w:val="18"/>
          <w:szCs w:val="18"/>
          <w:lang w:eastAsia="en-US"/>
        </w:rPr>
        <w:t xml:space="preserve">Biudžetinė įstaiga, Gedimino g. 118, </w:t>
      </w:r>
      <w:hyperlink r:id="rId12" w:tooltip="LT-56166" w:history="1">
        <w:r w:rsidRPr="00C95C34">
          <w:rPr>
            <w:rFonts w:ascii="Times New Roman" w:eastAsia="Times New Roman" w:hAnsi="Times New Roman" w:cs="Times New Roman"/>
            <w:color w:val="000000"/>
            <w:sz w:val="18"/>
            <w:szCs w:val="18"/>
            <w:u w:val="single"/>
            <w:lang w:eastAsia="en-US"/>
          </w:rPr>
          <w:t>LT-56166</w:t>
        </w:r>
      </w:hyperlink>
      <w:r w:rsidRPr="00C95C34">
        <w:rPr>
          <w:rFonts w:ascii="Times New Roman" w:eastAsia="Times New Roman" w:hAnsi="Times New Roman" w:cs="Times New Roman"/>
          <w:color w:val="000000"/>
          <w:sz w:val="18"/>
          <w:szCs w:val="18"/>
          <w:lang w:eastAsia="en-US"/>
        </w:rPr>
        <w:t xml:space="preserve"> Kaišiadorys, mob. </w:t>
      </w:r>
      <w:r w:rsidRPr="00C95C34">
        <w:rPr>
          <w:rFonts w:ascii="Times New Roman" w:eastAsia="Times New Roman" w:hAnsi="Times New Roman" w:cs="Times New Roman"/>
          <w:sz w:val="18"/>
          <w:szCs w:val="18"/>
          <w:lang w:eastAsia="en-US"/>
        </w:rPr>
        <w:t xml:space="preserve">+370 649 64640, </w:t>
      </w:r>
    </w:p>
    <w:p w14:paraId="3E9F750E" w14:textId="77777777" w:rsidR="00C95C34" w:rsidRPr="00C95C34" w:rsidRDefault="00C95C34" w:rsidP="00C95C34">
      <w:pPr>
        <w:suppressAutoHyphens/>
        <w:autoSpaceDN w:val="0"/>
        <w:spacing w:after="0" w:line="240" w:lineRule="auto"/>
        <w:jc w:val="center"/>
        <w:rPr>
          <w:rFonts w:ascii="Calibri" w:eastAsia="Calibri" w:hAnsi="Calibri" w:cs="Arial"/>
        </w:rPr>
      </w:pPr>
      <w:r w:rsidRPr="00C95C34">
        <w:rPr>
          <w:rFonts w:ascii="Times New Roman" w:eastAsia="Times New Roman" w:hAnsi="Times New Roman" w:cs="Times New Roman"/>
          <w:sz w:val="18"/>
          <w:szCs w:val="18"/>
          <w:lang w:eastAsia="en-US"/>
        </w:rPr>
        <w:t xml:space="preserve">el. p. </w:t>
      </w:r>
      <w:hyperlink r:id="rId13" w:history="1">
        <w:r w:rsidRPr="00C95C34">
          <w:rPr>
            <w:rFonts w:ascii="Times New Roman" w:eastAsia="Times New Roman" w:hAnsi="Times New Roman" w:cs="Times New Roman"/>
            <w:color w:val="0000FF"/>
            <w:sz w:val="18"/>
            <w:szCs w:val="18"/>
            <w:u w:val="single"/>
            <w:lang w:eastAsia="en-US"/>
          </w:rPr>
          <w:t>info@kaisiadorysbft.lt</w:t>
        </w:r>
      </w:hyperlink>
      <w:r w:rsidRPr="00C95C34">
        <w:rPr>
          <w:rFonts w:ascii="Times New Roman" w:eastAsia="Times New Roman" w:hAnsi="Times New Roman" w:cs="Times New Roman"/>
          <w:sz w:val="18"/>
          <w:szCs w:val="18"/>
          <w:lang w:eastAsia="en-US"/>
        </w:rPr>
        <w:t xml:space="preserve">. Duomenys kaupiami ir saugomi Juridinių asmenų registre, kodas </w:t>
      </w:r>
      <w:r w:rsidRPr="00C95C34">
        <w:rPr>
          <w:rFonts w:ascii="Times New Roman" w:eastAsia="Times New Roman" w:hAnsi="Times New Roman" w:cs="Times New Roman"/>
          <w:color w:val="000000"/>
          <w:sz w:val="18"/>
          <w:szCs w:val="18"/>
          <w:lang w:eastAsia="en-US"/>
        </w:rPr>
        <w:t>306139700</w:t>
      </w:r>
    </w:p>
    <w:p w14:paraId="065A5FC6" w14:textId="77777777" w:rsidR="00C95C34" w:rsidRPr="00C95C34" w:rsidRDefault="00C95C34" w:rsidP="00C95C34">
      <w:pPr>
        <w:pBdr>
          <w:bottom w:val="single" w:sz="4" w:space="1" w:color="000000"/>
        </w:pBdr>
        <w:suppressAutoHyphens/>
        <w:autoSpaceDN w:val="0"/>
        <w:spacing w:after="0" w:line="240" w:lineRule="auto"/>
        <w:jc w:val="center"/>
        <w:rPr>
          <w:rFonts w:ascii="Times New Roman" w:eastAsia="Times New Roman" w:hAnsi="Times New Roman" w:cs="Times New Roman"/>
          <w:sz w:val="18"/>
          <w:szCs w:val="18"/>
          <w:lang w:eastAsia="en-US"/>
        </w:rPr>
      </w:pPr>
    </w:p>
    <w:bookmarkEnd w:id="0"/>
    <w:p w14:paraId="5418DF8F" w14:textId="77777777" w:rsidR="00C95C34" w:rsidRPr="00C95C34" w:rsidRDefault="00C95C34" w:rsidP="00C95C34">
      <w:pPr>
        <w:widowControl w:val="0"/>
        <w:tabs>
          <w:tab w:val="left" w:pos="5670"/>
          <w:tab w:val="left" w:pos="5812"/>
        </w:tabs>
        <w:suppressAutoHyphens/>
        <w:autoSpaceDN w:val="0"/>
        <w:jc w:val="center"/>
        <w:rPr>
          <w:rFonts w:ascii="Times New Roman" w:eastAsia="Calibri" w:hAnsi="Times New Roman" w:cs="Arial"/>
          <w:b/>
          <w:sz w:val="24"/>
          <w:szCs w:val="24"/>
        </w:rPr>
      </w:pPr>
    </w:p>
    <w:tbl>
      <w:tblPr>
        <w:tblW w:w="4814" w:type="dxa"/>
        <w:tblInd w:w="5040" w:type="dxa"/>
        <w:tblCellMar>
          <w:left w:w="10" w:type="dxa"/>
          <w:right w:w="10" w:type="dxa"/>
        </w:tblCellMar>
        <w:tblLook w:val="0000" w:firstRow="0" w:lastRow="0" w:firstColumn="0" w:lastColumn="0" w:noHBand="0" w:noVBand="0"/>
      </w:tblPr>
      <w:tblGrid>
        <w:gridCol w:w="4814"/>
      </w:tblGrid>
      <w:tr w:rsidR="00C95C34" w:rsidRPr="00C95C34" w14:paraId="69EEFFED" w14:textId="77777777" w:rsidTr="00376FA5">
        <w:tc>
          <w:tcPr>
            <w:tcW w:w="4814" w:type="dxa"/>
            <w:tcMar>
              <w:top w:w="0" w:type="dxa"/>
              <w:left w:w="108" w:type="dxa"/>
              <w:bottom w:w="0" w:type="dxa"/>
              <w:right w:w="108" w:type="dxa"/>
            </w:tcMar>
          </w:tcPr>
          <w:p w14:paraId="5945465E" w14:textId="77777777" w:rsidR="00C95C34" w:rsidRPr="00C95C34" w:rsidRDefault="00C95C34" w:rsidP="00C95C34">
            <w:pPr>
              <w:suppressAutoHyphens/>
              <w:autoSpaceDN w:val="0"/>
              <w:rPr>
                <w:rFonts w:ascii="Times New Roman" w:eastAsia="Calibri" w:hAnsi="Times New Roman" w:cs="Arial"/>
                <w:sz w:val="24"/>
                <w:szCs w:val="24"/>
              </w:rPr>
            </w:pPr>
            <w:r w:rsidRPr="00C95C34">
              <w:rPr>
                <w:rFonts w:ascii="Times New Roman" w:eastAsia="Calibri" w:hAnsi="Times New Roman" w:cs="Arial"/>
                <w:sz w:val="24"/>
                <w:szCs w:val="24"/>
              </w:rPr>
              <w:t>PATVIRTINTA</w:t>
            </w:r>
          </w:p>
          <w:p w14:paraId="51A960AF" w14:textId="66D3E38D" w:rsidR="00C95C34" w:rsidRPr="00C95C34" w:rsidRDefault="00C95C34" w:rsidP="00C95C34">
            <w:pPr>
              <w:suppressAutoHyphens/>
              <w:autoSpaceDN w:val="0"/>
              <w:rPr>
                <w:rFonts w:ascii="Times New Roman" w:eastAsia="Calibri" w:hAnsi="Times New Roman" w:cs="Arial"/>
                <w:sz w:val="24"/>
                <w:szCs w:val="24"/>
              </w:rPr>
            </w:pPr>
            <w:r w:rsidRPr="00C95C34">
              <w:rPr>
                <w:rFonts w:ascii="Times New Roman" w:eastAsia="Calibri" w:hAnsi="Times New Roman" w:cs="Arial"/>
                <w:sz w:val="24"/>
                <w:szCs w:val="24"/>
              </w:rPr>
              <w:t xml:space="preserve">Kaišiadorių bendrųjų funkcijų tarnybos Viešųjų pirkimų </w:t>
            </w:r>
            <w:r w:rsidRPr="003A3E75">
              <w:rPr>
                <w:rFonts w:ascii="Times New Roman" w:eastAsia="Calibri" w:hAnsi="Times New Roman" w:cs="Arial"/>
                <w:sz w:val="24"/>
                <w:szCs w:val="24"/>
              </w:rPr>
              <w:t>komisijos  202</w:t>
            </w:r>
            <w:r w:rsidR="00D26328" w:rsidRPr="003A3E75">
              <w:rPr>
                <w:rFonts w:ascii="Times New Roman" w:eastAsia="Calibri" w:hAnsi="Times New Roman" w:cs="Arial"/>
                <w:sz w:val="24"/>
                <w:szCs w:val="24"/>
              </w:rPr>
              <w:t>6</w:t>
            </w:r>
            <w:r w:rsidRPr="003A3E75">
              <w:rPr>
                <w:rFonts w:ascii="Times New Roman" w:eastAsia="Calibri" w:hAnsi="Times New Roman" w:cs="Arial"/>
                <w:sz w:val="24"/>
                <w:szCs w:val="24"/>
              </w:rPr>
              <w:t xml:space="preserve"> m. </w:t>
            </w:r>
            <w:r w:rsidR="0015604E" w:rsidRPr="003A3E75">
              <w:rPr>
                <w:rFonts w:ascii="Times New Roman" w:eastAsia="Calibri" w:hAnsi="Times New Roman" w:cs="Arial"/>
                <w:sz w:val="24"/>
                <w:szCs w:val="24"/>
              </w:rPr>
              <w:t>rugsėjo</w:t>
            </w:r>
            <w:r w:rsidR="005C37B6" w:rsidRPr="003A3E75">
              <w:rPr>
                <w:rFonts w:ascii="Times New Roman" w:eastAsia="Calibri" w:hAnsi="Times New Roman" w:cs="Arial"/>
                <w:sz w:val="24"/>
                <w:szCs w:val="24"/>
              </w:rPr>
              <w:t xml:space="preserve"> </w:t>
            </w:r>
            <w:r w:rsidR="0015604E" w:rsidRPr="003A3E75">
              <w:rPr>
                <w:rFonts w:ascii="Times New Roman" w:eastAsia="Calibri" w:hAnsi="Times New Roman" w:cs="Arial"/>
                <w:sz w:val="24"/>
                <w:szCs w:val="24"/>
              </w:rPr>
              <w:t>14</w:t>
            </w:r>
            <w:r w:rsidRPr="003A3E75">
              <w:rPr>
                <w:rFonts w:ascii="Times New Roman" w:eastAsia="Calibri" w:hAnsi="Times New Roman" w:cs="Arial"/>
                <w:sz w:val="24"/>
                <w:szCs w:val="24"/>
              </w:rPr>
              <w:t xml:space="preserve">  d.</w:t>
            </w:r>
            <w:r w:rsidRPr="00C27AA7">
              <w:rPr>
                <w:rFonts w:ascii="Times New Roman" w:eastAsia="Calibri" w:hAnsi="Times New Roman" w:cs="Arial"/>
                <w:sz w:val="24"/>
                <w:szCs w:val="24"/>
              </w:rPr>
              <w:t xml:space="preserve"> </w:t>
            </w:r>
            <w:r w:rsidR="00317DA3" w:rsidRPr="00C27AA7">
              <w:rPr>
                <w:rFonts w:ascii="Times New Roman" w:eastAsia="Calibri" w:hAnsi="Times New Roman" w:cs="Arial"/>
                <w:sz w:val="24"/>
                <w:szCs w:val="24"/>
              </w:rPr>
              <w:t>p</w:t>
            </w:r>
            <w:r w:rsidRPr="00C27AA7">
              <w:rPr>
                <w:rFonts w:ascii="Times New Roman" w:eastAsia="Calibri" w:hAnsi="Times New Roman" w:cs="Arial"/>
                <w:sz w:val="24"/>
                <w:szCs w:val="24"/>
              </w:rPr>
              <w:t>rotokolu Nr. 1</w:t>
            </w:r>
          </w:p>
        </w:tc>
      </w:tr>
    </w:tbl>
    <w:sdt>
      <w:sdtPr>
        <w:rPr>
          <w:rFonts w:ascii="Times New Roman" w:hAnsi="Times New Roman" w:cs="Times New Roman"/>
          <w:b/>
          <w:bCs/>
          <w:sz w:val="24"/>
          <w:szCs w:val="24"/>
        </w:rPr>
        <w:id w:val="-808551268"/>
        <w:docPartObj>
          <w:docPartGallery w:val="Cover Pages"/>
          <w:docPartUnique/>
        </w:docPartObj>
      </w:sdtPr>
      <w:sdtEndPr>
        <w:rPr>
          <w:rFonts w:asciiTheme="minorHAnsi" w:hAnsiTheme="minorHAnsi" w:cstheme="minorHAnsi"/>
          <w:b w:val="0"/>
          <w:bCs w:val="0"/>
          <w:sz w:val="21"/>
          <w:szCs w:val="21"/>
        </w:rPr>
      </w:sdtEndPr>
      <w:sdtContent>
        <w:p w14:paraId="54DCAA0C" w14:textId="7AD95458" w:rsidR="00D53BF4" w:rsidRPr="00317DA3" w:rsidRDefault="00317DA3" w:rsidP="0066029A">
          <w:pPr>
            <w:spacing w:after="120" w:line="20" w:lineRule="atLeast"/>
            <w:contextualSpacing/>
            <w:rPr>
              <w:rFonts w:ascii="Times New Roman" w:hAnsi="Times New Roman" w:cs="Times New Roman"/>
              <w:sz w:val="24"/>
              <w:szCs w:val="24"/>
            </w:rPr>
          </w:pPr>
          <w:r w:rsidRPr="00317DA3">
            <w:rPr>
              <w:rFonts w:ascii="Times New Roman" w:hAnsi="Times New Roman" w:cs="Times New Roman"/>
              <w:b/>
              <w:bCs/>
              <w:color w:val="00B050"/>
              <w:sz w:val="24"/>
              <w:szCs w:val="24"/>
            </w:rPr>
            <w:t xml:space="preserve">                                                                                      </w:t>
          </w:r>
        </w:p>
        <w:p w14:paraId="47EF0C37" w14:textId="19126F9D" w:rsidR="00D526C8" w:rsidRPr="00F0499F" w:rsidRDefault="00D526C8" w:rsidP="004E4612">
          <w:pPr>
            <w:spacing w:after="120" w:line="20" w:lineRule="atLeast"/>
            <w:contextualSpacing/>
            <w:jc w:val="center"/>
            <w:rPr>
              <w:rFonts w:cstheme="minorHAnsi"/>
              <w:sz w:val="24"/>
              <w:szCs w:val="24"/>
            </w:rPr>
          </w:pPr>
        </w:p>
        <w:p w14:paraId="7350A7E2" w14:textId="78457EBC" w:rsidR="00D526C8" w:rsidRPr="00F0499F" w:rsidRDefault="00D526C8" w:rsidP="004E4612">
          <w:pPr>
            <w:spacing w:after="120" w:line="20" w:lineRule="atLeast"/>
            <w:contextualSpacing/>
            <w:jc w:val="center"/>
            <w:rPr>
              <w:rFonts w:cstheme="minorHAnsi"/>
              <w:sz w:val="24"/>
              <w:szCs w:val="24"/>
            </w:rPr>
          </w:pPr>
        </w:p>
        <w:p w14:paraId="18ACC6AD" w14:textId="05274298" w:rsidR="00D526C8" w:rsidRPr="0066029A" w:rsidRDefault="007A130B" w:rsidP="0066029A">
          <w:pPr>
            <w:spacing w:after="120" w:line="20" w:lineRule="atLeast"/>
            <w:contextualSpacing/>
            <w:jc w:val="center"/>
            <w:rPr>
              <w:rFonts w:cstheme="minorHAnsi"/>
              <w:b/>
              <w:bCs/>
              <w:sz w:val="28"/>
              <w:szCs w:val="28"/>
            </w:rPr>
          </w:pPr>
          <w:r w:rsidRPr="0066185A">
            <w:rPr>
              <w:rFonts w:cstheme="minorHAnsi"/>
              <w:i/>
              <w:iCs/>
              <w:sz w:val="28"/>
              <w:szCs w:val="28"/>
            </w:rPr>
            <w:t xml:space="preserve"> </w:t>
          </w:r>
          <w:r w:rsidR="00F0293B">
            <w:rPr>
              <w:rFonts w:cstheme="minorHAnsi"/>
              <w:b/>
              <w:bCs/>
              <w:sz w:val="28"/>
              <w:szCs w:val="28"/>
            </w:rPr>
            <w:t>TARPTAUTINIO</w:t>
          </w:r>
          <w:r w:rsidRPr="0066185A">
            <w:rPr>
              <w:rFonts w:cstheme="minorHAnsi"/>
              <w:b/>
              <w:bCs/>
              <w:sz w:val="28"/>
              <w:szCs w:val="28"/>
            </w:rPr>
            <w:t xml:space="preserve"> </w:t>
          </w:r>
          <w:r w:rsidR="00D526C8" w:rsidRPr="00F0499F">
            <w:rPr>
              <w:rFonts w:cstheme="minorHAnsi"/>
              <w:b/>
              <w:bCs/>
              <w:sz w:val="28"/>
              <w:szCs w:val="28"/>
            </w:rPr>
            <w:t>VIEŠOJO PIRKIMO „</w:t>
          </w:r>
          <w:r w:rsidR="00016F44" w:rsidRPr="00016F44">
            <w:rPr>
              <w:rFonts w:cstheme="minorHAnsi"/>
              <w:b/>
              <w:bCs/>
              <w:sz w:val="28"/>
              <w:szCs w:val="28"/>
            </w:rPr>
            <w:t>DEGUONIES TIEKIMO SISTEMA „INTERREG VI-A LIETUVOS IR LENKIJOS BENDRADARBIAVIMO PER SIENĄ PROGRAMA“ PROJEKTUI NR. LTPL00447</w:t>
          </w:r>
          <w:r w:rsidR="00D526C8" w:rsidRPr="00317DA3">
            <w:rPr>
              <w:rFonts w:cstheme="minorHAnsi"/>
              <w:b/>
              <w:bCs/>
              <w:sz w:val="28"/>
              <w:szCs w:val="28"/>
            </w:rPr>
            <w:t>“</w:t>
          </w:r>
          <w:r w:rsidR="0066029A">
            <w:rPr>
              <w:rFonts w:cstheme="minorHAnsi"/>
              <w:b/>
              <w:bCs/>
              <w:sz w:val="28"/>
              <w:szCs w:val="28"/>
            </w:rPr>
            <w:t xml:space="preserve"> </w:t>
          </w:r>
          <w:r w:rsidR="00D526C8" w:rsidRPr="00F0499F">
            <w:rPr>
              <w:rFonts w:cstheme="minorHAnsi"/>
              <w:b/>
              <w:bCs/>
              <w:sz w:val="28"/>
              <w:szCs w:val="28"/>
            </w:rPr>
            <w:t xml:space="preserve">ATVIRO KONKURSO </w:t>
          </w:r>
          <w:r w:rsidR="00EB164F" w:rsidRPr="00F0499F">
            <w:rPr>
              <w:rFonts w:cstheme="minorHAnsi"/>
              <w:b/>
              <w:bCs/>
              <w:sz w:val="28"/>
              <w:szCs w:val="28"/>
            </w:rPr>
            <w:t xml:space="preserve">SPECIALIOSIOS </w:t>
          </w:r>
          <w:r w:rsidR="00D526C8" w:rsidRPr="00F0499F">
            <w:rPr>
              <w:rFonts w:cstheme="minorHAnsi"/>
              <w:b/>
              <w:bCs/>
              <w:sz w:val="28"/>
              <w:szCs w:val="28"/>
            </w:rPr>
            <w:t>SĄLYGOS</w:t>
          </w:r>
          <w:r w:rsidR="00EC4CB7">
            <w:rPr>
              <w:rFonts w:cstheme="minorHAnsi"/>
              <w:b/>
              <w:bCs/>
              <w:sz w:val="28"/>
              <w:szCs w:val="28"/>
            </w:rPr>
            <w:t xml:space="preserve"> </w:t>
          </w:r>
        </w:p>
        <w:p w14:paraId="67D34D7E" w14:textId="7A2655ED" w:rsidR="00D53BF4" w:rsidRPr="0066185A" w:rsidRDefault="00D53BF4" w:rsidP="004E4612">
          <w:pPr>
            <w:spacing w:after="120" w:line="20" w:lineRule="atLeast"/>
            <w:contextualSpacing/>
            <w:jc w:val="center"/>
            <w:rPr>
              <w:rFonts w:cstheme="minorHAnsi"/>
              <w:b/>
              <w:bCs/>
              <w:sz w:val="28"/>
              <w:szCs w:val="28"/>
            </w:rPr>
          </w:pPr>
          <w:r w:rsidRPr="00F0499F">
            <w:rPr>
              <w:rFonts w:cstheme="minorHAnsi"/>
              <w:b/>
              <w:bCs/>
              <w:sz w:val="28"/>
              <w:szCs w:val="28"/>
            </w:rPr>
            <w:t>V</w:t>
          </w:r>
          <w:r w:rsidR="00755F3B" w:rsidRPr="00F0499F">
            <w:rPr>
              <w:rFonts w:cstheme="minorHAnsi"/>
              <w:b/>
              <w:bCs/>
              <w:sz w:val="28"/>
              <w:szCs w:val="28"/>
            </w:rPr>
            <w:t>ersija</w:t>
          </w:r>
          <w:r w:rsidRPr="00F0499F">
            <w:rPr>
              <w:rFonts w:cstheme="minorHAnsi"/>
              <w:b/>
              <w:bCs/>
              <w:sz w:val="28"/>
              <w:szCs w:val="28"/>
            </w:rPr>
            <w:t xml:space="preserve"> Nr. </w:t>
          </w:r>
          <w:r w:rsidR="00D26328">
            <w:rPr>
              <w:rFonts w:cstheme="minorHAnsi"/>
              <w:b/>
              <w:bCs/>
              <w:sz w:val="28"/>
              <w:szCs w:val="28"/>
            </w:rPr>
            <w:t>1</w:t>
          </w:r>
        </w:p>
        <w:p w14:paraId="0FC90D8B" w14:textId="77777777" w:rsidR="00D526C8" w:rsidRPr="00F0499F" w:rsidRDefault="00D526C8" w:rsidP="0048654D">
          <w:pPr>
            <w:spacing w:after="120" w:line="20" w:lineRule="atLeast"/>
            <w:contextualSpacing/>
            <w:rPr>
              <w:rFonts w:cstheme="minorHAnsi"/>
              <w:sz w:val="28"/>
              <w:szCs w:val="28"/>
            </w:rPr>
          </w:pPr>
        </w:p>
        <w:p w14:paraId="517C01D9" w14:textId="77777777" w:rsidR="001C24BC" w:rsidRPr="00F0499F" w:rsidRDefault="005F13F0" w:rsidP="004E4612">
          <w:pPr>
            <w:spacing w:after="120" w:line="20" w:lineRule="atLeast"/>
            <w:contextualSpacing/>
            <w:rPr>
              <w:rFonts w:cstheme="minorHAnsi"/>
            </w:rPr>
          </w:pPr>
          <w:r w:rsidRPr="00F0499F">
            <w:rPr>
              <w:rFonts w:cstheme="minorHAnsi"/>
            </w:rPr>
            <w:br w:type="page"/>
          </w:r>
        </w:p>
        <w:sdt>
          <w:sdtPr>
            <w:rPr>
              <w:rFonts w:asciiTheme="minorHAnsi" w:eastAsiaTheme="minorEastAsia" w:hAnsiTheme="minorHAnsi" w:cstheme="minorBidi"/>
              <w:color w:val="auto"/>
              <w:sz w:val="21"/>
              <w:szCs w:val="21"/>
            </w:rPr>
            <w:id w:val="-629165703"/>
            <w:docPartObj>
              <w:docPartGallery w:val="Table of Contents"/>
              <w:docPartUnique/>
            </w:docPartObj>
          </w:sdtPr>
          <w:sdtEndPr>
            <w:rPr>
              <w:b/>
              <w:bCs/>
            </w:rPr>
          </w:sdtEndPr>
          <w:sdtContent>
            <w:p w14:paraId="7673DDB1" w14:textId="47C50AE9" w:rsidR="00EF3A4F" w:rsidRDefault="00EF3A4F">
              <w:pPr>
                <w:pStyle w:val="Turinioantrat"/>
              </w:pPr>
              <w:r>
                <w:t>Turinys</w:t>
              </w:r>
            </w:p>
            <w:p w14:paraId="3826267D" w14:textId="24A82EF7" w:rsidR="00A86826" w:rsidRDefault="00EF3A4F">
              <w:pPr>
                <w:pStyle w:val="Turinys1"/>
                <w:tabs>
                  <w:tab w:val="left" w:pos="720"/>
                </w:tabs>
                <w:rPr>
                  <w:noProof/>
                  <w:kern w:val="2"/>
                  <w:sz w:val="24"/>
                  <w:szCs w:val="24"/>
                  <w14:ligatures w14:val="standardContextual"/>
                </w:rPr>
              </w:pPr>
              <w:r>
                <w:fldChar w:fldCharType="begin"/>
              </w:r>
              <w:r>
                <w:instrText xml:space="preserve"> TOC \o "1-3" \h \z \u </w:instrText>
              </w:r>
              <w:r>
                <w:fldChar w:fldCharType="separate"/>
              </w:r>
              <w:hyperlink w:anchor="_Toc233898192" w:history="1">
                <w:r w:rsidR="00A86826" w:rsidRPr="00BE2223">
                  <w:rPr>
                    <w:rStyle w:val="Hipersaitas"/>
                    <w:rFonts w:cstheme="minorHAnsi"/>
                    <w:noProof/>
                  </w:rPr>
                  <w:t>1.</w:t>
                </w:r>
                <w:r w:rsidR="00A86826">
                  <w:rPr>
                    <w:noProof/>
                    <w:kern w:val="2"/>
                    <w:sz w:val="24"/>
                    <w:szCs w:val="24"/>
                    <w14:ligatures w14:val="standardContextual"/>
                  </w:rPr>
                  <w:tab/>
                </w:r>
                <w:r w:rsidR="00A86826" w:rsidRPr="00BE2223">
                  <w:rPr>
                    <w:rStyle w:val="Hipersaitas"/>
                    <w:rFonts w:cstheme="minorHAnsi"/>
                    <w:noProof/>
                  </w:rPr>
                  <w:t>Bendra informacija</w:t>
                </w:r>
                <w:r w:rsidR="00A86826">
                  <w:rPr>
                    <w:noProof/>
                    <w:webHidden/>
                  </w:rPr>
                  <w:tab/>
                </w:r>
                <w:r w:rsidR="00A86826">
                  <w:rPr>
                    <w:noProof/>
                    <w:webHidden/>
                  </w:rPr>
                  <w:fldChar w:fldCharType="begin"/>
                </w:r>
                <w:r w:rsidR="00A86826">
                  <w:rPr>
                    <w:noProof/>
                    <w:webHidden/>
                  </w:rPr>
                  <w:instrText xml:space="preserve"> PAGEREF _Toc233898192 \h </w:instrText>
                </w:r>
                <w:r w:rsidR="00A86826">
                  <w:rPr>
                    <w:noProof/>
                    <w:webHidden/>
                  </w:rPr>
                </w:r>
                <w:r w:rsidR="00A86826">
                  <w:rPr>
                    <w:noProof/>
                    <w:webHidden/>
                  </w:rPr>
                  <w:fldChar w:fldCharType="separate"/>
                </w:r>
                <w:r w:rsidR="00880097">
                  <w:rPr>
                    <w:noProof/>
                    <w:webHidden/>
                  </w:rPr>
                  <w:t>3</w:t>
                </w:r>
                <w:r w:rsidR="00A86826">
                  <w:rPr>
                    <w:noProof/>
                    <w:webHidden/>
                  </w:rPr>
                  <w:fldChar w:fldCharType="end"/>
                </w:r>
              </w:hyperlink>
            </w:p>
            <w:p w14:paraId="2A9F63B3" w14:textId="3A47CF71" w:rsidR="00A86826" w:rsidRDefault="00A86826">
              <w:pPr>
                <w:pStyle w:val="Turinys1"/>
                <w:rPr>
                  <w:noProof/>
                  <w:kern w:val="2"/>
                  <w:sz w:val="24"/>
                  <w:szCs w:val="24"/>
                  <w14:ligatures w14:val="standardContextual"/>
                </w:rPr>
              </w:pPr>
              <w:hyperlink w:anchor="_Toc233898193" w:history="1">
                <w:r w:rsidRPr="00BE2223">
                  <w:rPr>
                    <w:rStyle w:val="Hipersaitas"/>
                    <w:rFonts w:ascii="Calibri" w:hAnsi="Calibri" w:cs="Calibri"/>
                    <w:noProof/>
                  </w:rPr>
                  <w:t>2</w:t>
                </w:r>
                <w:r w:rsidRPr="00BE2223">
                  <w:rPr>
                    <w:rStyle w:val="Hipersaitas"/>
                    <w:noProof/>
                  </w:rPr>
                  <w:t xml:space="preserve">. </w:t>
                </w:r>
                <w:r w:rsidRPr="00BE2223">
                  <w:rPr>
                    <w:rStyle w:val="Hipersaitas"/>
                    <w:rFonts w:cstheme="minorHAnsi"/>
                    <w:noProof/>
                  </w:rPr>
                  <w:t>Pirkimo objektas</w:t>
                </w:r>
                <w:r>
                  <w:rPr>
                    <w:noProof/>
                    <w:webHidden/>
                  </w:rPr>
                  <w:tab/>
                </w:r>
                <w:r>
                  <w:rPr>
                    <w:noProof/>
                    <w:webHidden/>
                  </w:rPr>
                  <w:fldChar w:fldCharType="begin"/>
                </w:r>
                <w:r>
                  <w:rPr>
                    <w:noProof/>
                    <w:webHidden/>
                  </w:rPr>
                  <w:instrText xml:space="preserve"> PAGEREF _Toc233898193 \h </w:instrText>
                </w:r>
                <w:r>
                  <w:rPr>
                    <w:noProof/>
                    <w:webHidden/>
                  </w:rPr>
                </w:r>
                <w:r>
                  <w:rPr>
                    <w:noProof/>
                    <w:webHidden/>
                  </w:rPr>
                  <w:fldChar w:fldCharType="separate"/>
                </w:r>
                <w:r w:rsidR="00880097">
                  <w:rPr>
                    <w:noProof/>
                    <w:webHidden/>
                  </w:rPr>
                  <w:t>3</w:t>
                </w:r>
                <w:r>
                  <w:rPr>
                    <w:noProof/>
                    <w:webHidden/>
                  </w:rPr>
                  <w:fldChar w:fldCharType="end"/>
                </w:r>
              </w:hyperlink>
            </w:p>
            <w:p w14:paraId="3FC09F25" w14:textId="30F21D81" w:rsidR="00A86826" w:rsidRDefault="00A86826">
              <w:pPr>
                <w:pStyle w:val="Turinys1"/>
                <w:rPr>
                  <w:noProof/>
                  <w:kern w:val="2"/>
                  <w:sz w:val="24"/>
                  <w:szCs w:val="24"/>
                  <w14:ligatures w14:val="standardContextual"/>
                </w:rPr>
              </w:pPr>
              <w:hyperlink w:anchor="_Toc233898194" w:history="1">
                <w:r w:rsidRPr="00BE2223">
                  <w:rPr>
                    <w:rStyle w:val="Hipersaitas"/>
                    <w:rFonts w:cstheme="minorHAnsi"/>
                    <w:noProof/>
                  </w:rPr>
                  <w:t>3. Susitikimai su tiekėjais ir objekto apžiūra</w:t>
                </w:r>
                <w:r>
                  <w:rPr>
                    <w:noProof/>
                    <w:webHidden/>
                  </w:rPr>
                  <w:tab/>
                </w:r>
                <w:r>
                  <w:rPr>
                    <w:noProof/>
                    <w:webHidden/>
                  </w:rPr>
                  <w:fldChar w:fldCharType="begin"/>
                </w:r>
                <w:r>
                  <w:rPr>
                    <w:noProof/>
                    <w:webHidden/>
                  </w:rPr>
                  <w:instrText xml:space="preserve"> PAGEREF _Toc233898194 \h </w:instrText>
                </w:r>
                <w:r>
                  <w:rPr>
                    <w:noProof/>
                    <w:webHidden/>
                  </w:rPr>
                </w:r>
                <w:r>
                  <w:rPr>
                    <w:noProof/>
                    <w:webHidden/>
                  </w:rPr>
                  <w:fldChar w:fldCharType="separate"/>
                </w:r>
                <w:r w:rsidR="00880097">
                  <w:rPr>
                    <w:noProof/>
                    <w:webHidden/>
                  </w:rPr>
                  <w:t>4</w:t>
                </w:r>
                <w:r>
                  <w:rPr>
                    <w:noProof/>
                    <w:webHidden/>
                  </w:rPr>
                  <w:fldChar w:fldCharType="end"/>
                </w:r>
              </w:hyperlink>
            </w:p>
            <w:p w14:paraId="5BA63577" w14:textId="56D9604F" w:rsidR="00A86826" w:rsidRDefault="00A86826">
              <w:pPr>
                <w:pStyle w:val="Turinys1"/>
                <w:rPr>
                  <w:noProof/>
                  <w:kern w:val="2"/>
                  <w:sz w:val="24"/>
                  <w:szCs w:val="24"/>
                  <w14:ligatures w14:val="standardContextual"/>
                </w:rPr>
              </w:pPr>
              <w:hyperlink w:anchor="_Toc233898195" w:history="1">
                <w:r w:rsidRPr="00BE2223">
                  <w:rPr>
                    <w:rStyle w:val="Hipersaitas"/>
                    <w:rFonts w:cstheme="majorHAnsi"/>
                    <w:noProof/>
                  </w:rPr>
                  <w:t xml:space="preserve">4. </w:t>
                </w:r>
                <w:r w:rsidRPr="00BE2223">
                  <w:rPr>
                    <w:rStyle w:val="Hipersaitas"/>
                    <w:rFonts w:cstheme="minorHAnsi"/>
                    <w:noProof/>
                  </w:rPr>
                  <w:t>Tiekėjų pašalinimo pagrindai ir kvalifikacijos reikalavimai</w:t>
                </w:r>
                <w:r>
                  <w:rPr>
                    <w:noProof/>
                    <w:webHidden/>
                  </w:rPr>
                  <w:tab/>
                </w:r>
                <w:r>
                  <w:rPr>
                    <w:noProof/>
                    <w:webHidden/>
                  </w:rPr>
                  <w:fldChar w:fldCharType="begin"/>
                </w:r>
                <w:r>
                  <w:rPr>
                    <w:noProof/>
                    <w:webHidden/>
                  </w:rPr>
                  <w:instrText xml:space="preserve"> PAGEREF _Toc233898195 \h </w:instrText>
                </w:r>
                <w:r>
                  <w:rPr>
                    <w:noProof/>
                    <w:webHidden/>
                  </w:rPr>
                </w:r>
                <w:r>
                  <w:rPr>
                    <w:noProof/>
                    <w:webHidden/>
                  </w:rPr>
                  <w:fldChar w:fldCharType="separate"/>
                </w:r>
                <w:r w:rsidR="00880097">
                  <w:rPr>
                    <w:noProof/>
                    <w:webHidden/>
                  </w:rPr>
                  <w:t>4</w:t>
                </w:r>
                <w:r>
                  <w:rPr>
                    <w:noProof/>
                    <w:webHidden/>
                  </w:rPr>
                  <w:fldChar w:fldCharType="end"/>
                </w:r>
              </w:hyperlink>
            </w:p>
            <w:p w14:paraId="125E0D12" w14:textId="5C0313DD" w:rsidR="00A86826" w:rsidRDefault="00A86826">
              <w:pPr>
                <w:pStyle w:val="Turinys1"/>
                <w:rPr>
                  <w:noProof/>
                  <w:kern w:val="2"/>
                  <w:sz w:val="24"/>
                  <w:szCs w:val="24"/>
                  <w14:ligatures w14:val="standardContextual"/>
                </w:rPr>
              </w:pPr>
              <w:hyperlink w:anchor="_Toc233898196" w:history="1">
                <w:r w:rsidRPr="00BE2223">
                  <w:rPr>
                    <w:rStyle w:val="Hipersaitas"/>
                    <w:rFonts w:cstheme="minorHAnsi"/>
                    <w:noProof/>
                  </w:rPr>
                  <w:t>5.</w:t>
                </w:r>
                <w:r w:rsidRPr="00BE2223">
                  <w:rPr>
                    <w:rStyle w:val="Hipersaitas"/>
                    <w:rFonts w:ascii="Calibri" w:hAnsi="Calibri" w:cs="Calibri"/>
                    <w:noProof/>
                  </w:rPr>
                  <w:t>Reikalavimai, susiję su nacionaliniu saugumu</w:t>
                </w:r>
                <w:r>
                  <w:rPr>
                    <w:noProof/>
                    <w:webHidden/>
                  </w:rPr>
                  <w:tab/>
                </w:r>
                <w:r>
                  <w:rPr>
                    <w:noProof/>
                    <w:webHidden/>
                  </w:rPr>
                  <w:fldChar w:fldCharType="begin"/>
                </w:r>
                <w:r>
                  <w:rPr>
                    <w:noProof/>
                    <w:webHidden/>
                  </w:rPr>
                  <w:instrText xml:space="preserve"> PAGEREF _Toc233898196 \h </w:instrText>
                </w:r>
                <w:r>
                  <w:rPr>
                    <w:noProof/>
                    <w:webHidden/>
                  </w:rPr>
                </w:r>
                <w:r>
                  <w:rPr>
                    <w:noProof/>
                    <w:webHidden/>
                  </w:rPr>
                  <w:fldChar w:fldCharType="separate"/>
                </w:r>
                <w:r w:rsidR="00880097">
                  <w:rPr>
                    <w:noProof/>
                    <w:webHidden/>
                  </w:rPr>
                  <w:t>4</w:t>
                </w:r>
                <w:r>
                  <w:rPr>
                    <w:noProof/>
                    <w:webHidden/>
                  </w:rPr>
                  <w:fldChar w:fldCharType="end"/>
                </w:r>
              </w:hyperlink>
            </w:p>
            <w:p w14:paraId="3D28222A" w14:textId="1347EFE5" w:rsidR="00A86826" w:rsidRDefault="00A86826">
              <w:pPr>
                <w:pStyle w:val="Turinys1"/>
                <w:rPr>
                  <w:noProof/>
                  <w:kern w:val="2"/>
                  <w:sz w:val="24"/>
                  <w:szCs w:val="24"/>
                  <w14:ligatures w14:val="standardContextual"/>
                </w:rPr>
              </w:pPr>
              <w:hyperlink w:anchor="_Toc233898197" w:history="1">
                <w:r w:rsidRPr="00BE2223">
                  <w:rPr>
                    <w:rStyle w:val="Hipersaitas"/>
                    <w:noProof/>
                  </w:rPr>
                  <w:t>6. Specialieji reikalavimai pasiūlymų rengimui ir pateikimui</w:t>
                </w:r>
                <w:r>
                  <w:rPr>
                    <w:noProof/>
                    <w:webHidden/>
                  </w:rPr>
                  <w:tab/>
                </w:r>
                <w:r>
                  <w:rPr>
                    <w:noProof/>
                    <w:webHidden/>
                  </w:rPr>
                  <w:fldChar w:fldCharType="begin"/>
                </w:r>
                <w:r>
                  <w:rPr>
                    <w:noProof/>
                    <w:webHidden/>
                  </w:rPr>
                  <w:instrText xml:space="preserve"> PAGEREF _Toc233898197 \h </w:instrText>
                </w:r>
                <w:r>
                  <w:rPr>
                    <w:noProof/>
                    <w:webHidden/>
                  </w:rPr>
                </w:r>
                <w:r>
                  <w:rPr>
                    <w:noProof/>
                    <w:webHidden/>
                  </w:rPr>
                  <w:fldChar w:fldCharType="separate"/>
                </w:r>
                <w:r w:rsidR="00880097">
                  <w:rPr>
                    <w:noProof/>
                    <w:webHidden/>
                  </w:rPr>
                  <w:t>4</w:t>
                </w:r>
                <w:r>
                  <w:rPr>
                    <w:noProof/>
                    <w:webHidden/>
                  </w:rPr>
                  <w:fldChar w:fldCharType="end"/>
                </w:r>
              </w:hyperlink>
            </w:p>
            <w:p w14:paraId="47B368B1" w14:textId="6FE780FF" w:rsidR="00A86826" w:rsidRDefault="00A86826">
              <w:pPr>
                <w:pStyle w:val="Turinys1"/>
                <w:tabs>
                  <w:tab w:val="left" w:pos="720"/>
                </w:tabs>
                <w:rPr>
                  <w:noProof/>
                  <w:kern w:val="2"/>
                  <w:sz w:val="24"/>
                  <w:szCs w:val="24"/>
                  <w14:ligatures w14:val="standardContextual"/>
                </w:rPr>
              </w:pPr>
              <w:hyperlink w:anchor="_Toc233898198" w:history="1">
                <w:r w:rsidRPr="00BE2223">
                  <w:rPr>
                    <w:rStyle w:val="Hipersaitas"/>
                    <w:rFonts w:eastAsia="Calibri" w:cstheme="minorHAnsi"/>
                    <w:noProof/>
                  </w:rPr>
                  <w:t>7.</w:t>
                </w:r>
                <w:r>
                  <w:rPr>
                    <w:noProof/>
                    <w:kern w:val="2"/>
                    <w:sz w:val="24"/>
                    <w:szCs w:val="24"/>
                    <w14:ligatures w14:val="standardContextual"/>
                  </w:rPr>
                  <w:tab/>
                </w:r>
                <w:r w:rsidRPr="00BE2223">
                  <w:rPr>
                    <w:rStyle w:val="Hipersaitas"/>
                    <w:rFonts w:cstheme="minorHAnsi"/>
                    <w:noProof/>
                  </w:rPr>
                  <w:t>Pasiūlymo galiojimo užtikrinimas</w:t>
                </w:r>
                <w:r>
                  <w:rPr>
                    <w:noProof/>
                    <w:webHidden/>
                  </w:rPr>
                  <w:tab/>
                </w:r>
                <w:r>
                  <w:rPr>
                    <w:noProof/>
                    <w:webHidden/>
                  </w:rPr>
                  <w:fldChar w:fldCharType="begin"/>
                </w:r>
                <w:r>
                  <w:rPr>
                    <w:noProof/>
                    <w:webHidden/>
                  </w:rPr>
                  <w:instrText xml:space="preserve"> PAGEREF _Toc233898198 \h </w:instrText>
                </w:r>
                <w:r>
                  <w:rPr>
                    <w:noProof/>
                    <w:webHidden/>
                  </w:rPr>
                </w:r>
                <w:r>
                  <w:rPr>
                    <w:noProof/>
                    <w:webHidden/>
                  </w:rPr>
                  <w:fldChar w:fldCharType="separate"/>
                </w:r>
                <w:r w:rsidR="00880097">
                  <w:rPr>
                    <w:noProof/>
                    <w:webHidden/>
                  </w:rPr>
                  <w:t>5</w:t>
                </w:r>
                <w:r>
                  <w:rPr>
                    <w:noProof/>
                    <w:webHidden/>
                  </w:rPr>
                  <w:fldChar w:fldCharType="end"/>
                </w:r>
              </w:hyperlink>
            </w:p>
            <w:p w14:paraId="48C43A6C" w14:textId="28198DE5" w:rsidR="00A86826" w:rsidRDefault="00A86826">
              <w:pPr>
                <w:pStyle w:val="Turinys1"/>
                <w:tabs>
                  <w:tab w:val="left" w:pos="720"/>
                </w:tabs>
                <w:rPr>
                  <w:noProof/>
                  <w:kern w:val="2"/>
                  <w:sz w:val="24"/>
                  <w:szCs w:val="24"/>
                  <w14:ligatures w14:val="standardContextual"/>
                </w:rPr>
              </w:pPr>
              <w:hyperlink w:anchor="_Toc233898199" w:history="1">
                <w:r w:rsidRPr="00BE2223">
                  <w:rPr>
                    <w:rStyle w:val="Hipersaitas"/>
                    <w:rFonts w:eastAsia="Calibri" w:cstheme="minorHAnsi"/>
                    <w:noProof/>
                  </w:rPr>
                  <w:t>8.</w:t>
                </w:r>
                <w:r>
                  <w:rPr>
                    <w:noProof/>
                    <w:kern w:val="2"/>
                    <w:sz w:val="24"/>
                    <w:szCs w:val="24"/>
                    <w14:ligatures w14:val="standardContextual"/>
                  </w:rPr>
                  <w:tab/>
                </w:r>
                <w:r w:rsidRPr="00BE2223">
                  <w:rPr>
                    <w:rStyle w:val="Hipersaitas"/>
                    <w:rFonts w:cstheme="minorHAnsi"/>
                    <w:noProof/>
                  </w:rPr>
                  <w:t>Elektroninis aukcionas</w:t>
                </w:r>
                <w:r>
                  <w:rPr>
                    <w:noProof/>
                    <w:webHidden/>
                  </w:rPr>
                  <w:tab/>
                </w:r>
                <w:r>
                  <w:rPr>
                    <w:noProof/>
                    <w:webHidden/>
                  </w:rPr>
                  <w:fldChar w:fldCharType="begin"/>
                </w:r>
                <w:r>
                  <w:rPr>
                    <w:noProof/>
                    <w:webHidden/>
                  </w:rPr>
                  <w:instrText xml:space="preserve"> PAGEREF _Toc233898199 \h </w:instrText>
                </w:r>
                <w:r>
                  <w:rPr>
                    <w:noProof/>
                    <w:webHidden/>
                  </w:rPr>
                </w:r>
                <w:r>
                  <w:rPr>
                    <w:noProof/>
                    <w:webHidden/>
                  </w:rPr>
                  <w:fldChar w:fldCharType="separate"/>
                </w:r>
                <w:r w:rsidR="00880097">
                  <w:rPr>
                    <w:noProof/>
                    <w:webHidden/>
                  </w:rPr>
                  <w:t>6</w:t>
                </w:r>
                <w:r>
                  <w:rPr>
                    <w:noProof/>
                    <w:webHidden/>
                  </w:rPr>
                  <w:fldChar w:fldCharType="end"/>
                </w:r>
              </w:hyperlink>
            </w:p>
            <w:p w14:paraId="2B021F32" w14:textId="02C70DEB" w:rsidR="00A86826" w:rsidRDefault="00A86826">
              <w:pPr>
                <w:pStyle w:val="Turinys1"/>
                <w:tabs>
                  <w:tab w:val="left" w:pos="720"/>
                </w:tabs>
                <w:rPr>
                  <w:noProof/>
                  <w:kern w:val="2"/>
                  <w:sz w:val="24"/>
                  <w:szCs w:val="24"/>
                  <w14:ligatures w14:val="standardContextual"/>
                </w:rPr>
              </w:pPr>
              <w:hyperlink w:anchor="_Toc233898200" w:history="1">
                <w:r w:rsidRPr="00BE2223">
                  <w:rPr>
                    <w:rStyle w:val="Hipersaitas"/>
                    <w:rFonts w:eastAsia="Calibri" w:cstheme="minorHAnsi"/>
                    <w:noProof/>
                  </w:rPr>
                  <w:t>9.</w:t>
                </w:r>
                <w:r>
                  <w:rPr>
                    <w:noProof/>
                    <w:kern w:val="2"/>
                    <w:sz w:val="24"/>
                    <w:szCs w:val="24"/>
                    <w14:ligatures w14:val="standardContextual"/>
                  </w:rPr>
                  <w:tab/>
                </w:r>
                <w:r w:rsidRPr="00BE2223">
                  <w:rPr>
                    <w:rStyle w:val="Hipersaitas"/>
                    <w:rFonts w:cstheme="minorHAnsi"/>
                    <w:noProof/>
                  </w:rPr>
                  <w:t>Pasiūlymų vertinimas</w:t>
                </w:r>
                <w:r>
                  <w:rPr>
                    <w:noProof/>
                    <w:webHidden/>
                  </w:rPr>
                  <w:tab/>
                </w:r>
                <w:r>
                  <w:rPr>
                    <w:noProof/>
                    <w:webHidden/>
                  </w:rPr>
                  <w:fldChar w:fldCharType="begin"/>
                </w:r>
                <w:r>
                  <w:rPr>
                    <w:noProof/>
                    <w:webHidden/>
                  </w:rPr>
                  <w:instrText xml:space="preserve"> PAGEREF _Toc233898200 \h </w:instrText>
                </w:r>
                <w:r>
                  <w:rPr>
                    <w:noProof/>
                    <w:webHidden/>
                  </w:rPr>
                </w:r>
                <w:r>
                  <w:rPr>
                    <w:noProof/>
                    <w:webHidden/>
                  </w:rPr>
                  <w:fldChar w:fldCharType="separate"/>
                </w:r>
                <w:r w:rsidR="00880097">
                  <w:rPr>
                    <w:noProof/>
                    <w:webHidden/>
                  </w:rPr>
                  <w:t>6</w:t>
                </w:r>
                <w:r>
                  <w:rPr>
                    <w:noProof/>
                    <w:webHidden/>
                  </w:rPr>
                  <w:fldChar w:fldCharType="end"/>
                </w:r>
              </w:hyperlink>
            </w:p>
            <w:p w14:paraId="0B739277" w14:textId="51CF8B94" w:rsidR="00A86826" w:rsidRDefault="00A86826">
              <w:pPr>
                <w:pStyle w:val="Turinys1"/>
                <w:tabs>
                  <w:tab w:val="left" w:pos="720"/>
                </w:tabs>
                <w:rPr>
                  <w:noProof/>
                  <w:kern w:val="2"/>
                  <w:sz w:val="24"/>
                  <w:szCs w:val="24"/>
                  <w14:ligatures w14:val="standardContextual"/>
                </w:rPr>
              </w:pPr>
              <w:hyperlink w:anchor="_Toc233898201" w:history="1">
                <w:r w:rsidRPr="00BE2223">
                  <w:rPr>
                    <w:rStyle w:val="Hipersaitas"/>
                    <w:rFonts w:eastAsia="Calibri" w:cstheme="minorHAnsi"/>
                    <w:noProof/>
                  </w:rPr>
                  <w:t>10.</w:t>
                </w:r>
                <w:r>
                  <w:rPr>
                    <w:noProof/>
                    <w:kern w:val="2"/>
                    <w:sz w:val="24"/>
                    <w:szCs w:val="24"/>
                    <w14:ligatures w14:val="standardContextual"/>
                  </w:rPr>
                  <w:tab/>
                </w:r>
                <w:r w:rsidRPr="00BE2223">
                  <w:rPr>
                    <w:rStyle w:val="Hipersaitas"/>
                    <w:rFonts w:cstheme="minorHAnsi"/>
                    <w:noProof/>
                  </w:rPr>
                  <w:t>Sutarties sudarymas</w:t>
                </w:r>
                <w:r>
                  <w:rPr>
                    <w:noProof/>
                    <w:webHidden/>
                  </w:rPr>
                  <w:tab/>
                </w:r>
                <w:r>
                  <w:rPr>
                    <w:noProof/>
                    <w:webHidden/>
                  </w:rPr>
                  <w:fldChar w:fldCharType="begin"/>
                </w:r>
                <w:r>
                  <w:rPr>
                    <w:noProof/>
                    <w:webHidden/>
                  </w:rPr>
                  <w:instrText xml:space="preserve"> PAGEREF _Toc233898201 \h </w:instrText>
                </w:r>
                <w:r>
                  <w:rPr>
                    <w:noProof/>
                    <w:webHidden/>
                  </w:rPr>
                </w:r>
                <w:r>
                  <w:rPr>
                    <w:noProof/>
                    <w:webHidden/>
                  </w:rPr>
                  <w:fldChar w:fldCharType="separate"/>
                </w:r>
                <w:r w:rsidR="00880097">
                  <w:rPr>
                    <w:noProof/>
                    <w:webHidden/>
                  </w:rPr>
                  <w:t>6</w:t>
                </w:r>
                <w:r>
                  <w:rPr>
                    <w:noProof/>
                    <w:webHidden/>
                  </w:rPr>
                  <w:fldChar w:fldCharType="end"/>
                </w:r>
              </w:hyperlink>
            </w:p>
            <w:p w14:paraId="6BC695C7" w14:textId="7EFDDD29" w:rsidR="00A86826" w:rsidRDefault="00A86826">
              <w:pPr>
                <w:pStyle w:val="Turinys1"/>
                <w:tabs>
                  <w:tab w:val="left" w:pos="720"/>
                </w:tabs>
                <w:rPr>
                  <w:noProof/>
                  <w:kern w:val="2"/>
                  <w:sz w:val="24"/>
                  <w:szCs w:val="24"/>
                  <w14:ligatures w14:val="standardContextual"/>
                </w:rPr>
              </w:pPr>
              <w:hyperlink w:anchor="_Toc233898202" w:history="1">
                <w:r w:rsidRPr="00BE2223">
                  <w:rPr>
                    <w:rStyle w:val="Hipersaitas"/>
                    <w:rFonts w:cstheme="minorHAnsi"/>
                    <w:noProof/>
                  </w:rPr>
                  <w:t>11.</w:t>
                </w:r>
                <w:r>
                  <w:rPr>
                    <w:noProof/>
                    <w:kern w:val="2"/>
                    <w:sz w:val="24"/>
                    <w:szCs w:val="24"/>
                    <w14:ligatures w14:val="standardContextual"/>
                  </w:rPr>
                  <w:tab/>
                </w:r>
                <w:r w:rsidRPr="00BE2223">
                  <w:rPr>
                    <w:rStyle w:val="Hipersaitas"/>
                    <w:rFonts w:cstheme="minorHAnsi"/>
                    <w:noProof/>
                  </w:rPr>
                  <w:t>Kitos sąlygos</w:t>
                </w:r>
                <w:r>
                  <w:rPr>
                    <w:noProof/>
                    <w:webHidden/>
                  </w:rPr>
                  <w:tab/>
                </w:r>
                <w:r>
                  <w:rPr>
                    <w:noProof/>
                    <w:webHidden/>
                  </w:rPr>
                  <w:fldChar w:fldCharType="begin"/>
                </w:r>
                <w:r>
                  <w:rPr>
                    <w:noProof/>
                    <w:webHidden/>
                  </w:rPr>
                  <w:instrText xml:space="preserve"> PAGEREF _Toc233898202 \h </w:instrText>
                </w:r>
                <w:r>
                  <w:rPr>
                    <w:noProof/>
                    <w:webHidden/>
                  </w:rPr>
                </w:r>
                <w:r>
                  <w:rPr>
                    <w:noProof/>
                    <w:webHidden/>
                  </w:rPr>
                  <w:fldChar w:fldCharType="separate"/>
                </w:r>
                <w:r w:rsidR="00880097">
                  <w:rPr>
                    <w:noProof/>
                    <w:webHidden/>
                  </w:rPr>
                  <w:t>6</w:t>
                </w:r>
                <w:r>
                  <w:rPr>
                    <w:noProof/>
                    <w:webHidden/>
                  </w:rPr>
                  <w:fldChar w:fldCharType="end"/>
                </w:r>
              </w:hyperlink>
            </w:p>
            <w:p w14:paraId="3C6CD620" w14:textId="61E2A8AF" w:rsidR="00A86826" w:rsidRDefault="003A3E75">
              <w:pPr>
                <w:pStyle w:val="Turinys1"/>
                <w:rPr>
                  <w:noProof/>
                  <w:kern w:val="2"/>
                  <w:sz w:val="24"/>
                  <w:szCs w:val="24"/>
                  <w14:ligatures w14:val="standardContextual"/>
                </w:rPr>
              </w:pPr>
              <w:r>
                <w:rPr>
                  <w:noProof/>
                </w:rPr>
                <w:tab/>
                <w:t xml:space="preserve">   </w:t>
              </w:r>
              <w:hyperlink w:anchor="_Toc233898203" w:history="1">
                <w:r w:rsidR="00A86826" w:rsidRPr="00BE2223">
                  <w:rPr>
                    <w:rStyle w:val="Hipersaitas"/>
                    <w:rFonts w:cstheme="minorHAnsi"/>
                    <w:noProof/>
                  </w:rPr>
                  <w:t>Pirkimo sąlygų 1 priedas „Terminai“</w:t>
                </w:r>
                <w:r w:rsidR="00A86826">
                  <w:rPr>
                    <w:noProof/>
                    <w:webHidden/>
                  </w:rPr>
                  <w:tab/>
                </w:r>
                <w:r w:rsidR="00A86826">
                  <w:rPr>
                    <w:noProof/>
                    <w:webHidden/>
                  </w:rPr>
                  <w:fldChar w:fldCharType="begin"/>
                </w:r>
                <w:r w:rsidR="00A86826">
                  <w:rPr>
                    <w:noProof/>
                    <w:webHidden/>
                  </w:rPr>
                  <w:instrText xml:space="preserve"> PAGEREF _Toc233898203 \h </w:instrText>
                </w:r>
                <w:r w:rsidR="00A86826">
                  <w:rPr>
                    <w:noProof/>
                    <w:webHidden/>
                  </w:rPr>
                </w:r>
                <w:r w:rsidR="00A86826">
                  <w:rPr>
                    <w:noProof/>
                    <w:webHidden/>
                  </w:rPr>
                  <w:fldChar w:fldCharType="separate"/>
                </w:r>
                <w:r w:rsidR="00880097">
                  <w:rPr>
                    <w:noProof/>
                    <w:webHidden/>
                  </w:rPr>
                  <w:t>7</w:t>
                </w:r>
                <w:r w:rsidR="00A86826">
                  <w:rPr>
                    <w:noProof/>
                    <w:webHidden/>
                  </w:rPr>
                  <w:fldChar w:fldCharType="end"/>
                </w:r>
              </w:hyperlink>
            </w:p>
            <w:p w14:paraId="365F5395" w14:textId="761A0B0C" w:rsidR="00A86826" w:rsidRDefault="00A86826">
              <w:pPr>
                <w:pStyle w:val="Turinys2"/>
                <w:rPr>
                  <w:kern w:val="2"/>
                  <w:sz w:val="24"/>
                  <w:szCs w:val="24"/>
                  <w14:ligatures w14:val="standardContextual"/>
                </w:rPr>
              </w:pPr>
              <w:hyperlink w:anchor="_Toc233898204" w:history="1">
                <w:r w:rsidRPr="00BE2223">
                  <w:rPr>
                    <w:rStyle w:val="Hipersaitas"/>
                    <w:rFonts w:eastAsia="Calibri" w:cstheme="minorHAnsi"/>
                  </w:rPr>
                  <w:t>Pirkimo sąlygų 2 priedas „Techninė specifikacija“</w:t>
                </w:r>
                <w:r>
                  <w:rPr>
                    <w:webHidden/>
                  </w:rPr>
                  <w:tab/>
                </w:r>
                <w:r>
                  <w:rPr>
                    <w:webHidden/>
                  </w:rPr>
                  <w:fldChar w:fldCharType="begin"/>
                </w:r>
                <w:r>
                  <w:rPr>
                    <w:webHidden/>
                  </w:rPr>
                  <w:instrText xml:space="preserve"> PAGEREF _Toc233898204 \h </w:instrText>
                </w:r>
                <w:r>
                  <w:rPr>
                    <w:webHidden/>
                  </w:rPr>
                </w:r>
                <w:r>
                  <w:rPr>
                    <w:webHidden/>
                  </w:rPr>
                  <w:fldChar w:fldCharType="separate"/>
                </w:r>
                <w:r w:rsidR="00880097">
                  <w:rPr>
                    <w:webHidden/>
                  </w:rPr>
                  <w:t>10</w:t>
                </w:r>
                <w:r>
                  <w:rPr>
                    <w:webHidden/>
                  </w:rPr>
                  <w:fldChar w:fldCharType="end"/>
                </w:r>
              </w:hyperlink>
            </w:p>
            <w:p w14:paraId="3FA1B9F1" w14:textId="5DCA4E3B" w:rsidR="00A86826" w:rsidRDefault="00A86826">
              <w:pPr>
                <w:pStyle w:val="Turinys2"/>
                <w:rPr>
                  <w:kern w:val="2"/>
                  <w:sz w:val="24"/>
                  <w:szCs w:val="24"/>
                  <w14:ligatures w14:val="standardContextual"/>
                </w:rPr>
              </w:pPr>
              <w:hyperlink w:anchor="_Toc233898207" w:history="1">
                <w:r w:rsidRPr="00BE2223">
                  <w:rPr>
                    <w:rStyle w:val="Hipersaitas"/>
                    <w:rFonts w:eastAsia="Calibri" w:cstheme="minorHAnsi"/>
                  </w:rPr>
                  <w:t>Pirkimo sąlygų 3 priedas „Tiekėjų pašalinimo pagrindai“</w:t>
                </w:r>
                <w:r>
                  <w:rPr>
                    <w:webHidden/>
                  </w:rPr>
                  <w:tab/>
                </w:r>
                <w:r>
                  <w:rPr>
                    <w:webHidden/>
                  </w:rPr>
                  <w:fldChar w:fldCharType="begin"/>
                </w:r>
                <w:r>
                  <w:rPr>
                    <w:webHidden/>
                  </w:rPr>
                  <w:instrText xml:space="preserve"> PAGEREF _Toc233898207 \h </w:instrText>
                </w:r>
                <w:r>
                  <w:rPr>
                    <w:webHidden/>
                  </w:rPr>
                </w:r>
                <w:r>
                  <w:rPr>
                    <w:webHidden/>
                  </w:rPr>
                  <w:fldChar w:fldCharType="separate"/>
                </w:r>
                <w:r w:rsidR="00880097">
                  <w:rPr>
                    <w:webHidden/>
                  </w:rPr>
                  <w:t>16</w:t>
                </w:r>
                <w:r>
                  <w:rPr>
                    <w:webHidden/>
                  </w:rPr>
                  <w:fldChar w:fldCharType="end"/>
                </w:r>
              </w:hyperlink>
            </w:p>
            <w:p w14:paraId="3A6720A0" w14:textId="143398FC" w:rsidR="00A86826" w:rsidRDefault="00A86826">
              <w:pPr>
                <w:pStyle w:val="Turinys2"/>
                <w:rPr>
                  <w:kern w:val="2"/>
                  <w:sz w:val="24"/>
                  <w:szCs w:val="24"/>
                  <w14:ligatures w14:val="standardContextual"/>
                </w:rPr>
              </w:pPr>
              <w:hyperlink w:anchor="_Toc233898208" w:history="1">
                <w:r w:rsidRPr="00BE2223">
                  <w:rPr>
                    <w:rStyle w:val="Hipersaitas"/>
                    <w:rFonts w:eastAsia="Calibri" w:cstheme="minorHAnsi"/>
                  </w:rPr>
                  <w:t>Pirkimo sąlygų 4 priedas „Tiekėjų kvalifikacijos reikalavimai ir reikalaujami kokybės bei aplinkos apsaugos vadybos sistemų standartai“</w:t>
                </w:r>
                <w:r>
                  <w:rPr>
                    <w:webHidden/>
                  </w:rPr>
                  <w:tab/>
                </w:r>
                <w:r>
                  <w:rPr>
                    <w:webHidden/>
                  </w:rPr>
                  <w:fldChar w:fldCharType="begin"/>
                </w:r>
                <w:r>
                  <w:rPr>
                    <w:webHidden/>
                  </w:rPr>
                  <w:instrText xml:space="preserve"> PAGEREF _Toc233898208 \h </w:instrText>
                </w:r>
                <w:r>
                  <w:rPr>
                    <w:webHidden/>
                  </w:rPr>
                </w:r>
                <w:r>
                  <w:rPr>
                    <w:webHidden/>
                  </w:rPr>
                  <w:fldChar w:fldCharType="separate"/>
                </w:r>
                <w:r w:rsidR="00880097">
                  <w:rPr>
                    <w:webHidden/>
                  </w:rPr>
                  <w:t>26</w:t>
                </w:r>
                <w:r>
                  <w:rPr>
                    <w:webHidden/>
                  </w:rPr>
                  <w:fldChar w:fldCharType="end"/>
                </w:r>
              </w:hyperlink>
            </w:p>
            <w:p w14:paraId="215B7E4E" w14:textId="2158E965" w:rsidR="00A86826" w:rsidRDefault="00A86826">
              <w:pPr>
                <w:pStyle w:val="Turinys2"/>
                <w:rPr>
                  <w:kern w:val="2"/>
                  <w:sz w:val="24"/>
                  <w:szCs w:val="24"/>
                  <w14:ligatures w14:val="standardContextual"/>
                </w:rPr>
              </w:pPr>
              <w:hyperlink w:anchor="_Toc233898209" w:history="1">
                <w:r w:rsidRPr="00BE2223">
                  <w:rPr>
                    <w:rStyle w:val="Hipersaitas"/>
                    <w:rFonts w:eastAsia="Calibri" w:cstheme="minorHAnsi"/>
                  </w:rPr>
                  <w:t xml:space="preserve">Pirkimo sąlygų 5 priedas „EBVPD“ </w:t>
                </w:r>
                <w:r w:rsidRPr="00BE2223">
                  <w:rPr>
                    <w:rStyle w:val="Hipersaitas"/>
                    <w:rFonts w:eastAsiaTheme="majorEastAsia" w:cstheme="minorHAnsi"/>
                  </w:rPr>
                  <w:t>(XML formatu)</w:t>
                </w:r>
                <w:r>
                  <w:rPr>
                    <w:webHidden/>
                  </w:rPr>
                  <w:tab/>
                </w:r>
                <w:r>
                  <w:rPr>
                    <w:webHidden/>
                  </w:rPr>
                  <w:fldChar w:fldCharType="begin"/>
                </w:r>
                <w:r>
                  <w:rPr>
                    <w:webHidden/>
                  </w:rPr>
                  <w:instrText xml:space="preserve"> PAGEREF _Toc233898209 \h </w:instrText>
                </w:r>
                <w:r>
                  <w:rPr>
                    <w:webHidden/>
                  </w:rPr>
                </w:r>
                <w:r>
                  <w:rPr>
                    <w:webHidden/>
                  </w:rPr>
                  <w:fldChar w:fldCharType="separate"/>
                </w:r>
                <w:r w:rsidR="00880097">
                  <w:rPr>
                    <w:webHidden/>
                  </w:rPr>
                  <w:t>27</w:t>
                </w:r>
                <w:r>
                  <w:rPr>
                    <w:webHidden/>
                  </w:rPr>
                  <w:fldChar w:fldCharType="end"/>
                </w:r>
              </w:hyperlink>
            </w:p>
            <w:p w14:paraId="4E094A8E" w14:textId="176AE12F" w:rsidR="00A86826" w:rsidRDefault="00A86826">
              <w:pPr>
                <w:pStyle w:val="Turinys2"/>
                <w:rPr>
                  <w:kern w:val="2"/>
                  <w:sz w:val="24"/>
                  <w:szCs w:val="24"/>
                  <w14:ligatures w14:val="standardContextual"/>
                </w:rPr>
              </w:pPr>
              <w:hyperlink w:anchor="_Toc233898210" w:history="1">
                <w:r w:rsidRPr="00BE2223">
                  <w:rPr>
                    <w:rStyle w:val="Hipersaitas"/>
                    <w:rFonts w:eastAsia="Calibri" w:cstheme="minorHAnsi"/>
                  </w:rPr>
                  <w:t>Pirkimo sąlygų 6 priedas „Pasiūlymo forma“</w:t>
                </w:r>
                <w:r>
                  <w:rPr>
                    <w:webHidden/>
                  </w:rPr>
                  <w:tab/>
                </w:r>
                <w:r>
                  <w:rPr>
                    <w:webHidden/>
                  </w:rPr>
                  <w:fldChar w:fldCharType="begin"/>
                </w:r>
                <w:r>
                  <w:rPr>
                    <w:webHidden/>
                  </w:rPr>
                  <w:instrText xml:space="preserve"> PAGEREF _Toc233898210 \h </w:instrText>
                </w:r>
                <w:r>
                  <w:rPr>
                    <w:webHidden/>
                  </w:rPr>
                </w:r>
                <w:r>
                  <w:rPr>
                    <w:webHidden/>
                  </w:rPr>
                  <w:fldChar w:fldCharType="separate"/>
                </w:r>
                <w:r w:rsidR="00880097">
                  <w:rPr>
                    <w:webHidden/>
                  </w:rPr>
                  <w:t>28</w:t>
                </w:r>
                <w:r>
                  <w:rPr>
                    <w:webHidden/>
                  </w:rPr>
                  <w:fldChar w:fldCharType="end"/>
                </w:r>
              </w:hyperlink>
            </w:p>
            <w:p w14:paraId="5CBA7545" w14:textId="0E2FB1E4" w:rsidR="00A86826" w:rsidRDefault="00A86826">
              <w:pPr>
                <w:pStyle w:val="Turinys2"/>
                <w:rPr>
                  <w:kern w:val="2"/>
                  <w:sz w:val="24"/>
                  <w:szCs w:val="24"/>
                  <w14:ligatures w14:val="standardContextual"/>
                </w:rPr>
              </w:pPr>
              <w:hyperlink w:anchor="_Toc233898213" w:history="1">
                <w:r w:rsidRPr="00BE2223">
                  <w:rPr>
                    <w:rStyle w:val="Hipersaitas"/>
                    <w:rFonts w:eastAsia="Calibri" w:cstheme="minorHAnsi"/>
                  </w:rPr>
                  <w:t>Pirkimo sąlygų 7 priedas „Pasiūlymų vertinimo kriterijai ir sąlygos</w:t>
                </w:r>
                <w:r>
                  <w:rPr>
                    <w:webHidden/>
                  </w:rPr>
                  <w:tab/>
                </w:r>
                <w:r>
                  <w:rPr>
                    <w:webHidden/>
                  </w:rPr>
                  <w:fldChar w:fldCharType="begin"/>
                </w:r>
                <w:r>
                  <w:rPr>
                    <w:webHidden/>
                  </w:rPr>
                  <w:instrText xml:space="preserve"> PAGEREF _Toc233898213 \h </w:instrText>
                </w:r>
                <w:r>
                  <w:rPr>
                    <w:webHidden/>
                  </w:rPr>
                </w:r>
                <w:r>
                  <w:rPr>
                    <w:webHidden/>
                  </w:rPr>
                  <w:fldChar w:fldCharType="separate"/>
                </w:r>
                <w:r w:rsidR="00880097">
                  <w:rPr>
                    <w:webHidden/>
                  </w:rPr>
                  <w:t>36</w:t>
                </w:r>
                <w:r>
                  <w:rPr>
                    <w:webHidden/>
                  </w:rPr>
                  <w:fldChar w:fldCharType="end"/>
                </w:r>
              </w:hyperlink>
            </w:p>
            <w:p w14:paraId="7831C5C2" w14:textId="419E22FB" w:rsidR="00A86826" w:rsidRDefault="00A86826">
              <w:pPr>
                <w:pStyle w:val="Turinys2"/>
                <w:rPr>
                  <w:kern w:val="2"/>
                  <w:sz w:val="24"/>
                  <w:szCs w:val="24"/>
                  <w14:ligatures w14:val="standardContextual"/>
                </w:rPr>
              </w:pPr>
              <w:hyperlink w:anchor="_Toc233898214" w:history="1">
                <w:r w:rsidRPr="00BE2223">
                  <w:rPr>
                    <w:rStyle w:val="Hipersaitas"/>
                  </w:rPr>
                  <w:t>Pirkimo sąlygų 8 priedas „Tiekėjo deklaracija dėl atitikties Reglamento nuostatoms juridiniam asmeniui“</w:t>
                </w:r>
                <w:r>
                  <w:rPr>
                    <w:webHidden/>
                  </w:rPr>
                  <w:tab/>
                </w:r>
                <w:r>
                  <w:rPr>
                    <w:webHidden/>
                  </w:rPr>
                  <w:fldChar w:fldCharType="begin"/>
                </w:r>
                <w:r>
                  <w:rPr>
                    <w:webHidden/>
                  </w:rPr>
                  <w:instrText xml:space="preserve"> PAGEREF _Toc233898214 \h </w:instrText>
                </w:r>
                <w:r>
                  <w:rPr>
                    <w:webHidden/>
                  </w:rPr>
                </w:r>
                <w:r>
                  <w:rPr>
                    <w:webHidden/>
                  </w:rPr>
                  <w:fldChar w:fldCharType="separate"/>
                </w:r>
                <w:r w:rsidR="00880097">
                  <w:rPr>
                    <w:webHidden/>
                  </w:rPr>
                  <w:t>37</w:t>
                </w:r>
                <w:r>
                  <w:rPr>
                    <w:webHidden/>
                  </w:rPr>
                  <w:fldChar w:fldCharType="end"/>
                </w:r>
              </w:hyperlink>
            </w:p>
            <w:p w14:paraId="287CA0AF" w14:textId="47B432F7" w:rsidR="00A86826" w:rsidRDefault="00A86826">
              <w:pPr>
                <w:pStyle w:val="Turinys2"/>
                <w:rPr>
                  <w:kern w:val="2"/>
                  <w:sz w:val="24"/>
                  <w:szCs w:val="24"/>
                  <w14:ligatures w14:val="standardContextual"/>
                </w:rPr>
              </w:pPr>
              <w:hyperlink w:anchor="_Toc233898215" w:history="1">
                <w:r w:rsidRPr="00BE2223">
                  <w:rPr>
                    <w:rStyle w:val="Hipersaitas"/>
                  </w:rPr>
                  <w:t>Pirkimo sąlygų 9 priedas „Tiekėjo deklaracija dėl atitikties Reglamento nuostatoms fiziniam asmeniui“</w:t>
                </w:r>
                <w:r>
                  <w:rPr>
                    <w:webHidden/>
                  </w:rPr>
                  <w:tab/>
                </w:r>
                <w:r>
                  <w:rPr>
                    <w:webHidden/>
                  </w:rPr>
                  <w:fldChar w:fldCharType="begin"/>
                </w:r>
                <w:r>
                  <w:rPr>
                    <w:webHidden/>
                  </w:rPr>
                  <w:instrText xml:space="preserve"> PAGEREF _Toc233898215 \h </w:instrText>
                </w:r>
                <w:r>
                  <w:rPr>
                    <w:webHidden/>
                  </w:rPr>
                </w:r>
                <w:r>
                  <w:rPr>
                    <w:webHidden/>
                  </w:rPr>
                  <w:fldChar w:fldCharType="separate"/>
                </w:r>
                <w:r w:rsidR="00880097">
                  <w:rPr>
                    <w:webHidden/>
                  </w:rPr>
                  <w:t>38</w:t>
                </w:r>
                <w:r>
                  <w:rPr>
                    <w:webHidden/>
                  </w:rPr>
                  <w:fldChar w:fldCharType="end"/>
                </w:r>
              </w:hyperlink>
            </w:p>
            <w:p w14:paraId="502D2121" w14:textId="0E0D9863" w:rsidR="00A86826" w:rsidRDefault="00A86826">
              <w:pPr>
                <w:pStyle w:val="Turinys2"/>
                <w:rPr>
                  <w:kern w:val="2"/>
                  <w:sz w:val="24"/>
                  <w:szCs w:val="24"/>
                  <w14:ligatures w14:val="standardContextual"/>
                </w:rPr>
              </w:pPr>
              <w:hyperlink w:anchor="_Toc233898216" w:history="1">
                <w:r w:rsidRPr="00BE2223">
                  <w:rPr>
                    <w:rStyle w:val="Hipersaitas"/>
                    <w:rFonts w:eastAsia="Calibri" w:cstheme="minorHAnsi"/>
                  </w:rPr>
                  <w:t>Pirkimo sąlygų 10 priedas „Sutarties projektas“</w:t>
                </w:r>
                <w:r>
                  <w:rPr>
                    <w:webHidden/>
                  </w:rPr>
                  <w:tab/>
                </w:r>
                <w:r>
                  <w:rPr>
                    <w:webHidden/>
                  </w:rPr>
                  <w:fldChar w:fldCharType="begin"/>
                </w:r>
                <w:r>
                  <w:rPr>
                    <w:webHidden/>
                  </w:rPr>
                  <w:instrText xml:space="preserve"> PAGEREF _Toc233898216 \h </w:instrText>
                </w:r>
                <w:r>
                  <w:rPr>
                    <w:webHidden/>
                  </w:rPr>
                </w:r>
                <w:r>
                  <w:rPr>
                    <w:webHidden/>
                  </w:rPr>
                  <w:fldChar w:fldCharType="separate"/>
                </w:r>
                <w:r w:rsidR="00880097">
                  <w:rPr>
                    <w:webHidden/>
                  </w:rPr>
                  <w:t>39</w:t>
                </w:r>
                <w:r>
                  <w:rPr>
                    <w:webHidden/>
                  </w:rPr>
                  <w:fldChar w:fldCharType="end"/>
                </w:r>
              </w:hyperlink>
            </w:p>
            <w:p w14:paraId="560CD1C0" w14:textId="6E5CDABC" w:rsidR="00EF3A4F" w:rsidRDefault="00EF3A4F">
              <w:r>
                <w:rPr>
                  <w:b/>
                  <w:bCs/>
                </w:rPr>
                <w:fldChar w:fldCharType="end"/>
              </w:r>
            </w:p>
          </w:sdtContent>
        </w:sdt>
        <w:sdt>
          <w:sdtPr>
            <w:rPr>
              <w:rFonts w:cstheme="minorHAnsi"/>
            </w:rPr>
            <w:id w:val="707541176"/>
            <w:docPartObj>
              <w:docPartGallery w:val="Table of Contents"/>
              <w:docPartUnique/>
            </w:docPartObj>
          </w:sdtPr>
          <w:sdtEndPr>
            <w:rPr>
              <w:shd w:val="clear" w:color="auto" w:fill="E6E6E6"/>
            </w:rPr>
          </w:sdtEndPr>
          <w:sdtContent>
            <w:p w14:paraId="0DDC40AE" w14:textId="44D795BB" w:rsidR="001C24BC" w:rsidRPr="00F0499F" w:rsidRDefault="00000000" w:rsidP="004E4612">
              <w:pPr>
                <w:spacing w:after="120" w:line="20" w:lineRule="atLeast"/>
                <w:contextualSpacing/>
                <w:rPr>
                  <w:rFonts w:cstheme="minorHAnsi"/>
                </w:rPr>
              </w:pPr>
            </w:p>
          </w:sdtContent>
        </w:sdt>
        <w:p w14:paraId="73CCB438" w14:textId="0E813B55" w:rsidR="005F13F0" w:rsidRPr="00F0499F" w:rsidRDefault="001C24BC" w:rsidP="004E4612">
          <w:pPr>
            <w:spacing w:after="120" w:line="20" w:lineRule="atLeast"/>
            <w:contextualSpacing/>
            <w:rPr>
              <w:rFonts w:cstheme="minorHAnsi"/>
            </w:rPr>
          </w:pPr>
          <w:r w:rsidRPr="00F0499F">
            <w:rPr>
              <w:rFonts w:cstheme="minorHAnsi"/>
            </w:rPr>
            <w:br w:type="page"/>
          </w:r>
        </w:p>
      </w:sdtContent>
    </w:sdt>
    <w:p w14:paraId="7DBFF88B" w14:textId="0FE73970" w:rsidR="002415C7" w:rsidRPr="00D24970" w:rsidRDefault="00263B34" w:rsidP="00457163">
      <w:pPr>
        <w:pStyle w:val="Antrat1"/>
        <w:numPr>
          <w:ilvl w:val="0"/>
          <w:numId w:val="1"/>
        </w:numPr>
        <w:spacing w:line="20" w:lineRule="atLeast"/>
        <w:ind w:left="567" w:hanging="567"/>
        <w:contextualSpacing/>
        <w:rPr>
          <w:rFonts w:asciiTheme="minorHAnsi" w:hAnsiTheme="minorHAnsi" w:cstheme="minorHAnsi"/>
        </w:rPr>
      </w:pPr>
      <w:bookmarkStart w:id="1" w:name="_Toc233898192"/>
      <w:bookmarkStart w:id="2" w:name="_Toc335201954"/>
      <w:bookmarkStart w:id="3" w:name="_Toc147739116"/>
      <w:r w:rsidRPr="00D24970">
        <w:rPr>
          <w:rFonts w:asciiTheme="minorHAnsi" w:hAnsiTheme="minorHAnsi" w:cstheme="minorHAnsi"/>
        </w:rPr>
        <w:lastRenderedPageBreak/>
        <w:t>Bendra informacija</w:t>
      </w:r>
      <w:bookmarkEnd w:id="1"/>
    </w:p>
    <w:p w14:paraId="064D9154" w14:textId="7AA99D70" w:rsidR="005B5ED5" w:rsidRPr="00317DA3" w:rsidRDefault="00E05E2D" w:rsidP="00317DA3">
      <w:pPr>
        <w:pStyle w:val="Sraopastraipa"/>
        <w:numPr>
          <w:ilvl w:val="1"/>
          <w:numId w:val="1"/>
        </w:numPr>
        <w:spacing w:after="0" w:line="20" w:lineRule="atLeast"/>
        <w:ind w:left="0" w:firstLine="567"/>
        <w:jc w:val="both"/>
        <w:rPr>
          <w:rFonts w:cstheme="minorHAnsi"/>
        </w:rPr>
      </w:pPr>
      <w:r w:rsidRPr="00317DA3">
        <w:rPr>
          <w:rFonts w:cstheme="minorHAnsi"/>
        </w:rPr>
        <w:t xml:space="preserve">Perkančioji organizacija – </w:t>
      </w:r>
      <w:r w:rsidR="000051AD" w:rsidRPr="00054045">
        <w:rPr>
          <w:rFonts w:cstheme="minorHAnsi"/>
        </w:rPr>
        <w:t>VšĮ Kaišiadorių rajono savivaldybės sveikatos centras,</w:t>
      </w:r>
      <w:r w:rsidR="000051AD" w:rsidRPr="00054045">
        <w:rPr>
          <w:rFonts w:cstheme="minorHAnsi"/>
          <w:color w:val="00B050"/>
        </w:rPr>
        <w:t xml:space="preserve"> </w:t>
      </w:r>
      <w:r w:rsidR="000051AD" w:rsidRPr="00054045">
        <w:rPr>
          <w:rFonts w:cstheme="minorHAnsi"/>
        </w:rPr>
        <w:t>juridinio asmens kodas 158971835, adresas</w:t>
      </w:r>
      <w:r w:rsidR="000051AD">
        <w:rPr>
          <w:rFonts w:cstheme="minorHAnsi"/>
        </w:rPr>
        <w:t xml:space="preserve"> </w:t>
      </w:r>
      <w:r w:rsidR="000051AD" w:rsidRPr="00054045">
        <w:rPr>
          <w:rFonts w:cstheme="minorHAnsi"/>
        </w:rPr>
        <w:t>Beržyno g. 27, Kaišiadorys</w:t>
      </w:r>
      <w:r w:rsidR="00E56BA8" w:rsidRPr="00317DA3">
        <w:rPr>
          <w:rFonts w:eastAsia="Calibri" w:cstheme="minorHAnsi"/>
        </w:rPr>
        <w:t xml:space="preserve">. </w:t>
      </w:r>
      <w:r w:rsidRPr="00317DA3">
        <w:rPr>
          <w:rFonts w:eastAsiaTheme="minorHAnsi" w:cstheme="minorHAnsi"/>
          <w:lang w:eastAsia="en-US"/>
        </w:rPr>
        <w:t>Perkančioji organizacija nėra PVM mokėtoja</w:t>
      </w:r>
      <w:r w:rsidRPr="00317DA3">
        <w:rPr>
          <w:rFonts w:eastAsia="Calibri" w:cstheme="minorHAnsi"/>
        </w:rPr>
        <w:t>.</w:t>
      </w:r>
    </w:p>
    <w:p w14:paraId="6446701F" w14:textId="7E0CB77F" w:rsidR="00E32C8E" w:rsidRPr="000051AD" w:rsidRDefault="00E32C8E" w:rsidP="000051AD">
      <w:pPr>
        <w:pStyle w:val="Sraopastraipa"/>
        <w:numPr>
          <w:ilvl w:val="1"/>
          <w:numId w:val="1"/>
        </w:numPr>
        <w:tabs>
          <w:tab w:val="left" w:pos="993"/>
        </w:tabs>
        <w:spacing w:after="0" w:line="20" w:lineRule="atLeast"/>
        <w:ind w:left="0" w:firstLine="567"/>
        <w:jc w:val="both"/>
        <w:rPr>
          <w:rFonts w:eastAsia="Calibri"/>
        </w:rPr>
      </w:pPr>
      <w:r w:rsidRPr="38D98776">
        <w:rPr>
          <w:rFonts w:eastAsia="Calibri"/>
          <w:i/>
          <w:iCs/>
          <w:color w:val="FF0000"/>
        </w:rPr>
        <w:t xml:space="preserve"> </w:t>
      </w:r>
      <w:r w:rsidRPr="000051AD">
        <w:rPr>
          <w:rFonts w:eastAsia="Calibri"/>
        </w:rPr>
        <w:t>Pirkimą</w:t>
      </w:r>
      <w:r w:rsidR="009F18CF" w:rsidRPr="000051AD">
        <w:rPr>
          <w:rFonts w:eastAsia="Calibri"/>
        </w:rPr>
        <w:t xml:space="preserve"> </w:t>
      </w:r>
      <w:r w:rsidR="00DF4D30" w:rsidRPr="6D21C20F">
        <w:t>perkančiosios organizacijos</w:t>
      </w:r>
      <w:r w:rsidRPr="000051AD">
        <w:rPr>
          <w:rFonts w:eastAsia="Calibri"/>
        </w:rPr>
        <w:t xml:space="preserve"> vardu atlieka</w:t>
      </w:r>
      <w:r w:rsidR="008978C5" w:rsidRPr="000051AD">
        <w:rPr>
          <w:rFonts w:eastAsia="Calibri"/>
        </w:rPr>
        <w:t xml:space="preserve"> </w:t>
      </w:r>
      <w:r w:rsidR="000051AD" w:rsidRPr="00DD6EC5">
        <w:rPr>
          <w:rFonts w:cstheme="minorHAnsi"/>
          <w:sz w:val="22"/>
          <w:szCs w:val="22"/>
        </w:rPr>
        <w:t>savivaldybės centrinė perkančioji organizacija Kaišiadorių bendrųjų funkcijų tarnyba (toliau</w:t>
      </w:r>
      <w:r w:rsidR="00565577">
        <w:rPr>
          <w:rFonts w:cstheme="minorHAnsi"/>
          <w:sz w:val="22"/>
          <w:szCs w:val="22"/>
        </w:rPr>
        <w:t xml:space="preserve"> </w:t>
      </w:r>
      <w:r w:rsidR="00565577" w:rsidRPr="00565577">
        <w:rPr>
          <w:rFonts w:cstheme="minorHAnsi"/>
          <w:sz w:val="22"/>
          <w:szCs w:val="22"/>
        </w:rPr>
        <w:t>–</w:t>
      </w:r>
      <w:r w:rsidR="00565577">
        <w:rPr>
          <w:rFonts w:cstheme="minorHAnsi"/>
          <w:sz w:val="22"/>
          <w:szCs w:val="22"/>
        </w:rPr>
        <w:t xml:space="preserve"> </w:t>
      </w:r>
      <w:r w:rsidR="000051AD" w:rsidRPr="00DD6EC5">
        <w:rPr>
          <w:rFonts w:cstheme="minorHAnsi"/>
          <w:sz w:val="22"/>
          <w:szCs w:val="22"/>
        </w:rPr>
        <w:t>SCPO), juridinio asmens kodas 306139700, adresas Gedimino g. 118, Kaišiadorys.</w:t>
      </w:r>
      <w:r w:rsidRPr="000051AD">
        <w:rPr>
          <w:rFonts w:eastAsia="Calibri"/>
        </w:rPr>
        <w:t xml:space="preserve"> Sutartį pasirašys </w:t>
      </w:r>
      <w:r w:rsidR="00DF4D30" w:rsidRPr="6D21C20F">
        <w:t>perkančioji organizacija</w:t>
      </w:r>
      <w:r w:rsidRPr="000051AD">
        <w:rPr>
          <w:rFonts w:eastAsia="Calibri"/>
        </w:rPr>
        <w:t>.</w:t>
      </w:r>
      <w:r w:rsidR="002B2FCD" w:rsidRPr="000051AD">
        <w:rPr>
          <w:rFonts w:eastAsia="Calibri"/>
        </w:rPr>
        <w:t xml:space="preserve"> Kai pirkimą atlieka įgaliot</w:t>
      </w:r>
      <w:r w:rsidR="008834C6" w:rsidRPr="000051AD">
        <w:rPr>
          <w:rFonts w:eastAsia="Calibri"/>
        </w:rPr>
        <w:t>oji ar centrinė perkančioji organizacija</w:t>
      </w:r>
      <w:r w:rsidR="00051F2D" w:rsidRPr="000051AD">
        <w:rPr>
          <w:rFonts w:eastAsia="Calibri"/>
        </w:rPr>
        <w:t xml:space="preserve">, </w:t>
      </w:r>
      <w:r w:rsidR="0001670E" w:rsidRPr="000051AD">
        <w:rPr>
          <w:rFonts w:eastAsia="Calibri"/>
        </w:rPr>
        <w:t xml:space="preserve">ji atlieka </w:t>
      </w:r>
      <w:r w:rsidR="00E959F1" w:rsidRPr="000051AD">
        <w:rPr>
          <w:rFonts w:eastAsia="Calibri"/>
        </w:rPr>
        <w:t xml:space="preserve">pirkimo dokumentuose </w:t>
      </w:r>
      <w:r w:rsidR="00831187" w:rsidRPr="000051AD">
        <w:rPr>
          <w:rFonts w:eastAsia="Calibri"/>
        </w:rPr>
        <w:t>nurodytus perkančiajai organizacijai priskirtinus veiksmus</w:t>
      </w:r>
      <w:r w:rsidR="00E959F1" w:rsidRPr="000051AD">
        <w:rPr>
          <w:rFonts w:eastAsia="Calibri"/>
        </w:rPr>
        <w:t xml:space="preserve">, išskyrus </w:t>
      </w:r>
      <w:r w:rsidR="0001670E" w:rsidRPr="000051AD">
        <w:rPr>
          <w:rFonts w:eastAsia="Calibri"/>
        </w:rPr>
        <w:t>pirkimo</w:t>
      </w:r>
      <w:r w:rsidR="00E959F1" w:rsidRPr="000051AD">
        <w:rPr>
          <w:rFonts w:eastAsia="Calibri"/>
        </w:rPr>
        <w:t xml:space="preserve"> sutarties </w:t>
      </w:r>
      <w:r w:rsidR="0001670E" w:rsidRPr="000051AD">
        <w:rPr>
          <w:rFonts w:eastAsia="Calibri"/>
        </w:rPr>
        <w:t>sudarymą</w:t>
      </w:r>
      <w:r w:rsidR="00E959F1" w:rsidRPr="000051AD">
        <w:rPr>
          <w:rFonts w:eastAsia="Calibri"/>
        </w:rPr>
        <w:t>.</w:t>
      </w:r>
      <w:r w:rsidR="00A85A2C">
        <w:rPr>
          <w:rFonts w:eastAsia="Calibri"/>
        </w:rPr>
        <w:t xml:space="preserve"> </w:t>
      </w:r>
    </w:p>
    <w:p w14:paraId="40B764D1" w14:textId="17EEF730" w:rsidR="000051AD" w:rsidRPr="000051AD" w:rsidRDefault="002F5F8E" w:rsidP="000051AD">
      <w:pPr>
        <w:spacing w:after="0" w:line="240" w:lineRule="auto"/>
        <w:ind w:firstLine="567"/>
        <w:contextualSpacing/>
        <w:jc w:val="both"/>
        <w:rPr>
          <w:rFonts w:eastAsia="Calibri"/>
        </w:rPr>
      </w:pPr>
      <w:r w:rsidRPr="6E07B99D">
        <w:rPr>
          <w:color w:val="000000" w:themeColor="text1"/>
        </w:rPr>
        <w:t xml:space="preserve">1.3. </w:t>
      </w:r>
      <w:r w:rsidR="007D6857" w:rsidRPr="6E07B99D">
        <w:rPr>
          <w:color w:val="000000" w:themeColor="text1"/>
        </w:rPr>
        <w:t>Pirkimas</w:t>
      </w:r>
      <w:r w:rsidR="00B37854" w:rsidRPr="6E07B99D">
        <w:rPr>
          <w:color w:val="000000" w:themeColor="text1"/>
        </w:rPr>
        <w:t xml:space="preserve"> neatlieka</w:t>
      </w:r>
      <w:r w:rsidR="007D6857" w:rsidRPr="6E07B99D">
        <w:rPr>
          <w:color w:val="000000" w:themeColor="text1"/>
        </w:rPr>
        <w:t>mas</w:t>
      </w:r>
      <w:r w:rsidR="00B37854" w:rsidRPr="6E07B99D">
        <w:rPr>
          <w:color w:val="000000" w:themeColor="text1"/>
        </w:rPr>
        <w:t xml:space="preserve"> </w:t>
      </w:r>
      <w:r w:rsidRPr="6E07B99D">
        <w:rPr>
          <w:color w:val="000000" w:themeColor="text1"/>
        </w:rPr>
        <w:t>naudojantis centralizuotų pirkimų katalogu</w:t>
      </w:r>
      <w:r w:rsidR="007D6857" w:rsidRPr="6E07B99D">
        <w:rPr>
          <w:color w:val="000000" w:themeColor="text1"/>
        </w:rPr>
        <w:t xml:space="preserve">, nes </w:t>
      </w:r>
      <w:r w:rsidR="0066029A">
        <w:rPr>
          <w:color w:val="000000" w:themeColor="text1"/>
        </w:rPr>
        <w:t xml:space="preserve">CPO kataloge </w:t>
      </w:r>
      <w:r w:rsidR="000051AD" w:rsidRPr="000051AD">
        <w:rPr>
          <w:color w:val="000000" w:themeColor="text1"/>
        </w:rPr>
        <w:t>nėra galimybės įsigyti norimų prekių.</w:t>
      </w:r>
    </w:p>
    <w:p w14:paraId="62DF64D0" w14:textId="458DB9EA" w:rsidR="00AA23FB" w:rsidRPr="000051AD" w:rsidRDefault="002F5F8E" w:rsidP="000051AD">
      <w:pPr>
        <w:spacing w:after="0" w:line="240" w:lineRule="auto"/>
        <w:ind w:firstLine="567"/>
        <w:rPr>
          <w:rFonts w:cstheme="minorHAnsi"/>
        </w:rPr>
      </w:pPr>
      <w:r w:rsidRPr="0037691C">
        <w:rPr>
          <w:rFonts w:cstheme="minorHAnsi"/>
        </w:rPr>
        <w:t xml:space="preserve">1.4. </w:t>
      </w:r>
      <w:r w:rsidR="00AA23FB" w:rsidRPr="004E1135">
        <w:rPr>
          <w:rFonts w:eastAsia="Times New Roman" w:cstheme="minorHAnsi"/>
        </w:rPr>
        <w:t>Perkančioji organizacija nerezervuoja teisės dalyvauti pirkime.</w:t>
      </w:r>
    </w:p>
    <w:p w14:paraId="573233DF" w14:textId="194961BC" w:rsidR="00E32C8E" w:rsidRPr="009431C7" w:rsidRDefault="00C447D2" w:rsidP="000051AD">
      <w:pPr>
        <w:pStyle w:val="Sraopastraipa"/>
        <w:spacing w:after="0" w:line="240" w:lineRule="auto"/>
        <w:ind w:left="0" w:firstLine="567"/>
        <w:jc w:val="both"/>
        <w:rPr>
          <w:rFonts w:cstheme="minorHAnsi"/>
        </w:rPr>
      </w:pPr>
      <w:r w:rsidRPr="009431C7">
        <w:rPr>
          <w:rFonts w:cstheme="minorHAnsi"/>
        </w:rPr>
        <w:t>1.</w:t>
      </w:r>
      <w:r w:rsidR="00095A99" w:rsidRPr="009431C7">
        <w:rPr>
          <w:rFonts w:cstheme="minorHAnsi"/>
        </w:rPr>
        <w:t>5</w:t>
      </w:r>
      <w:r w:rsidRPr="009431C7">
        <w:rPr>
          <w:rFonts w:cstheme="minorHAnsi"/>
        </w:rPr>
        <w:t xml:space="preserve">. </w:t>
      </w:r>
      <w:r w:rsidR="00E32C8E" w:rsidRPr="009431C7">
        <w:rPr>
          <w:rFonts w:cstheme="minorHAnsi"/>
        </w:rPr>
        <w:t xml:space="preserve">Stebėtojai dalyvauti </w:t>
      </w:r>
      <w:r w:rsidR="008A3C98" w:rsidRPr="009431C7">
        <w:rPr>
          <w:rFonts w:cstheme="minorHAnsi"/>
        </w:rPr>
        <w:t>K</w:t>
      </w:r>
      <w:r w:rsidR="00E32C8E" w:rsidRPr="009431C7">
        <w:rPr>
          <w:rFonts w:cstheme="minorHAnsi"/>
        </w:rPr>
        <w:t>omisijos posėdžiuose nėra kviečiami.</w:t>
      </w:r>
    </w:p>
    <w:p w14:paraId="7F700560" w14:textId="4AD27C17" w:rsidR="007E399A" w:rsidRDefault="005C37B6" w:rsidP="005C37B6">
      <w:pPr>
        <w:ind w:firstLine="567"/>
        <w:rPr>
          <w:rFonts w:cstheme="minorHAnsi"/>
        </w:rPr>
      </w:pPr>
      <w:r>
        <w:rPr>
          <w:rFonts w:cstheme="minorHAnsi"/>
        </w:rPr>
        <w:t xml:space="preserve">1.6. </w:t>
      </w:r>
      <w:r w:rsidR="003A502A" w:rsidRPr="009431C7">
        <w:rPr>
          <w:rFonts w:cstheme="minorHAnsi"/>
        </w:rPr>
        <w:t>Atliekamas žaliasis pirkimas. Pirkimas vykdomas vadovaujantis Lietuvos Respublikos aplinkos ministro 2011 m. birželio 28 d. įsakymo Nr. D1-508 „</w:t>
      </w:r>
      <w:hyperlink r:id="rId14" w:history="1">
        <w:r w:rsidR="003A502A" w:rsidRPr="009431C7">
          <w:rPr>
            <w:rStyle w:val="Hipersaitas"/>
            <w:rFonts w:cstheme="minorHAnsi"/>
            <w:color w:val="0070C0"/>
            <w:u w:val="single"/>
          </w:rPr>
          <w:t>Dėl Aplinkos apsaugos kriterijų taikymo, vykdant žaliuosius pirkimus, tvarkos aprašo patvirtinimo</w:t>
        </w:r>
      </w:hyperlink>
      <w:r w:rsidR="003A502A" w:rsidRPr="009431C7">
        <w:rPr>
          <w:rFonts w:cstheme="minorHAnsi"/>
        </w:rPr>
        <w:t>“</w:t>
      </w:r>
      <w:r w:rsidR="00D51C22" w:rsidRPr="009431C7">
        <w:rPr>
          <w:bCs/>
          <w:spacing w:val="2"/>
          <w:shd w:val="clear" w:color="auto" w:fill="FFFFFF"/>
        </w:rPr>
        <w:t xml:space="preserve"> </w:t>
      </w:r>
      <w:r w:rsidR="009C5343" w:rsidRPr="00A96D04">
        <w:rPr>
          <w:kern w:val="2"/>
          <w:szCs w:val="24"/>
          <w:shd w:val="clear" w:color="auto" w:fill="FFFFFF"/>
        </w:rPr>
        <w:t xml:space="preserve">4.4.4.1. </w:t>
      </w:r>
      <w:r w:rsidR="008F48B9">
        <w:rPr>
          <w:kern w:val="2"/>
          <w:szCs w:val="24"/>
          <w:shd w:val="clear" w:color="auto" w:fill="FFFFFF"/>
        </w:rPr>
        <w:t xml:space="preserve">ir </w:t>
      </w:r>
      <w:r w:rsidR="008F48B9" w:rsidRPr="008F48B9">
        <w:rPr>
          <w:kern w:val="2"/>
          <w:szCs w:val="24"/>
          <w:shd w:val="clear" w:color="auto" w:fill="FFFFFF"/>
        </w:rPr>
        <w:t xml:space="preserve">4.4.4.3. </w:t>
      </w:r>
      <w:r w:rsidR="009C5343">
        <w:rPr>
          <w:color w:val="000000"/>
          <w:kern w:val="2"/>
          <w:szCs w:val="24"/>
          <w:shd w:val="clear" w:color="auto" w:fill="FFFFFF"/>
        </w:rPr>
        <w:t>papunkči</w:t>
      </w:r>
      <w:r w:rsidR="008F48B9">
        <w:rPr>
          <w:color w:val="000000"/>
          <w:kern w:val="2"/>
          <w:szCs w:val="24"/>
          <w:shd w:val="clear" w:color="auto" w:fill="FFFFFF"/>
        </w:rPr>
        <w:t>ais</w:t>
      </w:r>
      <w:r w:rsidR="009C5343">
        <w:rPr>
          <w:color w:val="000000"/>
          <w:kern w:val="2"/>
          <w:szCs w:val="24"/>
          <w:shd w:val="clear" w:color="auto" w:fill="FFFFFF"/>
        </w:rPr>
        <w:t>.</w:t>
      </w:r>
      <w:r w:rsidR="009C5343">
        <w:rPr>
          <w:color w:val="000000"/>
          <w:kern w:val="2"/>
          <w:szCs w:val="24"/>
        </w:rPr>
        <w:t> </w:t>
      </w:r>
      <w:r w:rsidR="003A502A" w:rsidRPr="007E399A">
        <w:rPr>
          <w:rFonts w:cstheme="minorHAnsi"/>
        </w:rPr>
        <w:t>Aplinkos apaugos kriterijai nustatyti</w:t>
      </w:r>
      <w:r w:rsidR="00890137" w:rsidRPr="007E399A">
        <w:rPr>
          <w:rFonts w:cstheme="minorHAnsi"/>
        </w:rPr>
        <w:t xml:space="preserve"> specialiųjų </w:t>
      </w:r>
      <w:r w:rsidR="000D06ED" w:rsidRPr="007E399A">
        <w:rPr>
          <w:rFonts w:cstheme="minorHAnsi"/>
        </w:rPr>
        <w:t xml:space="preserve">pirkimo </w:t>
      </w:r>
      <w:r w:rsidR="00890137" w:rsidRPr="00565577">
        <w:rPr>
          <w:rFonts w:cstheme="minorHAnsi"/>
        </w:rPr>
        <w:t xml:space="preserve">sąlygų </w:t>
      </w:r>
      <w:r w:rsidR="00F0293B" w:rsidRPr="00565577">
        <w:rPr>
          <w:rFonts w:cstheme="minorHAnsi"/>
        </w:rPr>
        <w:t>10</w:t>
      </w:r>
      <w:r w:rsidR="00890137" w:rsidRPr="00565577">
        <w:rPr>
          <w:rFonts w:cstheme="minorHAnsi"/>
        </w:rPr>
        <w:t xml:space="preserve"> p</w:t>
      </w:r>
      <w:r w:rsidR="000D06ED" w:rsidRPr="00565577">
        <w:rPr>
          <w:rFonts w:cstheme="minorHAnsi"/>
        </w:rPr>
        <w:t>riede</w:t>
      </w:r>
      <w:r w:rsidR="000D06ED" w:rsidRPr="00516662">
        <w:rPr>
          <w:rFonts w:cstheme="minorHAnsi"/>
        </w:rPr>
        <w:t xml:space="preserve"> „Sutarties projektas“</w:t>
      </w:r>
      <w:r w:rsidR="007E399A" w:rsidRPr="00516662">
        <w:rPr>
          <w:rFonts w:cstheme="minorHAnsi"/>
        </w:rPr>
        <w:t>.</w:t>
      </w:r>
    </w:p>
    <w:p w14:paraId="0494776D" w14:textId="6414CCF0" w:rsidR="00CE5434" w:rsidRDefault="007E399A" w:rsidP="007A143F">
      <w:pPr>
        <w:spacing w:after="0"/>
        <w:rPr>
          <w:rFonts w:eastAsia="Arial" w:cstheme="minorHAnsi"/>
          <w:color w:val="000000" w:themeColor="text1"/>
        </w:rPr>
      </w:pPr>
      <w:r>
        <w:rPr>
          <w:rFonts w:cstheme="minorHAnsi"/>
        </w:rPr>
        <w:t xml:space="preserve">            </w:t>
      </w:r>
      <w:r w:rsidR="008D5085" w:rsidRPr="007E399A">
        <w:rPr>
          <w:rFonts w:eastAsia="Arial"/>
        </w:rPr>
        <w:t xml:space="preserve">1.7. </w:t>
      </w:r>
      <w:r w:rsidR="00E32C8E" w:rsidRPr="007E399A">
        <w:rPr>
          <w:rFonts w:eastAsia="Arial"/>
        </w:rPr>
        <w:t xml:space="preserve">Išankstinis skelbimas apie </w:t>
      </w:r>
      <w:r w:rsidR="007A68AD" w:rsidRPr="007E399A">
        <w:rPr>
          <w:rFonts w:eastAsia="Arial"/>
        </w:rPr>
        <w:t>p</w:t>
      </w:r>
      <w:r w:rsidR="00E32C8E" w:rsidRPr="007E399A">
        <w:rPr>
          <w:rFonts w:eastAsia="Arial"/>
        </w:rPr>
        <w:t>irkimą nebuvo paskelbtas</w:t>
      </w:r>
      <w:r w:rsidR="008D5085" w:rsidRPr="007E399A">
        <w:rPr>
          <w:rFonts w:eastAsia="Arial"/>
        </w:rPr>
        <w:t>.</w:t>
      </w:r>
      <w:r>
        <w:rPr>
          <w:color w:val="000000"/>
          <w:kern w:val="2"/>
          <w:szCs w:val="24"/>
        </w:rPr>
        <w:br/>
        <w:t xml:space="preserve">            </w:t>
      </w:r>
      <w:r w:rsidR="008D5085">
        <w:rPr>
          <w:rFonts w:cstheme="minorHAnsi"/>
          <w:lang w:eastAsia="en-US"/>
        </w:rPr>
        <w:t xml:space="preserve">1.8. </w:t>
      </w:r>
      <w:r w:rsidR="00015FC9" w:rsidRPr="008D5085">
        <w:rPr>
          <w:rFonts w:cstheme="minorHAnsi"/>
          <w:lang w:eastAsia="en-US"/>
        </w:rPr>
        <w:t>P</w:t>
      </w:r>
      <w:r w:rsidR="00E32C8E" w:rsidRPr="008D5085">
        <w:rPr>
          <w:rFonts w:cstheme="minorHAnsi"/>
          <w:lang w:eastAsia="en-US"/>
        </w:rPr>
        <w:t xml:space="preserve">irkime </w:t>
      </w:r>
      <w:r w:rsidR="00E32C8E" w:rsidRPr="008D5085">
        <w:rPr>
          <w:rFonts w:cstheme="minorHAnsi"/>
        </w:rPr>
        <w:t xml:space="preserve"> </w:t>
      </w:r>
      <w:r w:rsidR="007A68AD" w:rsidRPr="008D5085">
        <w:rPr>
          <w:rFonts w:cstheme="minorHAnsi"/>
        </w:rPr>
        <w:t>perkančioji organizacija</w:t>
      </w:r>
      <w:r w:rsidR="00E32C8E" w:rsidRPr="008D5085">
        <w:rPr>
          <w:rFonts w:cstheme="minorHAnsi"/>
          <w:lang w:eastAsia="en-US"/>
        </w:rPr>
        <w:t xml:space="preserve"> nenumato skelbti pranešimo dėl savanoriško </w:t>
      </w:r>
      <w:proofErr w:type="spellStart"/>
      <w:r w:rsidR="00E32C8E" w:rsidRPr="008D5085">
        <w:rPr>
          <w:rFonts w:cstheme="minorHAnsi"/>
          <w:i/>
          <w:iCs/>
          <w:lang w:eastAsia="en-US"/>
        </w:rPr>
        <w:t>ex</w:t>
      </w:r>
      <w:proofErr w:type="spellEnd"/>
      <w:r w:rsidR="00E32C8E" w:rsidRPr="008D5085">
        <w:rPr>
          <w:rFonts w:cstheme="minorHAnsi"/>
          <w:i/>
          <w:iCs/>
          <w:lang w:eastAsia="en-US"/>
        </w:rPr>
        <w:t xml:space="preserve"> ante</w:t>
      </w:r>
      <w:r w:rsidR="00E32C8E" w:rsidRPr="008D5085">
        <w:rPr>
          <w:rFonts w:cstheme="minorHAnsi"/>
          <w:lang w:eastAsia="en-US"/>
        </w:rPr>
        <w:t xml:space="preserve"> skaidrumo.</w:t>
      </w:r>
      <w:r>
        <w:rPr>
          <w:color w:val="000000"/>
          <w:kern w:val="2"/>
          <w:szCs w:val="24"/>
        </w:rPr>
        <w:br/>
        <w:t xml:space="preserve">            </w:t>
      </w:r>
      <w:r w:rsidR="008D5085" w:rsidRPr="007E399A">
        <w:rPr>
          <w:rFonts w:cstheme="minorHAnsi"/>
        </w:rPr>
        <w:t xml:space="preserve">1.9. </w:t>
      </w:r>
      <w:r w:rsidR="007466F8" w:rsidRPr="007E399A">
        <w:rPr>
          <w:rFonts w:cstheme="minorHAnsi"/>
          <w:color w:val="000000" w:themeColor="text1"/>
        </w:rPr>
        <w:t>Pirkime neleidžia</w:t>
      </w:r>
      <w:r w:rsidR="00216820" w:rsidRPr="007E399A">
        <w:rPr>
          <w:rFonts w:cstheme="minorHAnsi"/>
          <w:color w:val="000000" w:themeColor="text1"/>
        </w:rPr>
        <w:t>ma</w:t>
      </w:r>
      <w:r w:rsidR="007466F8" w:rsidRPr="007E399A">
        <w:rPr>
          <w:rFonts w:cstheme="minorHAnsi"/>
          <w:color w:val="000000" w:themeColor="text1"/>
        </w:rPr>
        <w:t xml:space="preserve"> pateikti alternatyvių </w:t>
      </w:r>
      <w:r w:rsidR="00D27E76" w:rsidRPr="007E399A">
        <w:rPr>
          <w:rFonts w:cstheme="minorHAnsi"/>
          <w:color w:val="000000" w:themeColor="text1"/>
        </w:rPr>
        <w:t>p</w:t>
      </w:r>
      <w:r w:rsidR="007466F8" w:rsidRPr="007E399A">
        <w:rPr>
          <w:rFonts w:cstheme="minorHAnsi"/>
          <w:color w:val="000000" w:themeColor="text1"/>
        </w:rPr>
        <w:t xml:space="preserve">asiūlymų. </w:t>
      </w:r>
      <w:r w:rsidRPr="007E399A">
        <w:rPr>
          <w:color w:val="000000" w:themeColor="text1"/>
          <w:kern w:val="2"/>
          <w:szCs w:val="24"/>
        </w:rPr>
        <w:br/>
        <w:t xml:space="preserve">            </w:t>
      </w:r>
      <w:r w:rsidR="00A47522" w:rsidRPr="007E399A">
        <w:rPr>
          <w:rFonts w:eastAsia="Arial" w:cstheme="minorHAnsi"/>
          <w:color w:val="000000" w:themeColor="text1"/>
        </w:rPr>
        <w:t xml:space="preserve">1.10. </w:t>
      </w:r>
      <w:r w:rsidR="00E32C8E" w:rsidRPr="007E399A">
        <w:rPr>
          <w:rFonts w:eastAsia="Arial" w:cstheme="minorHAnsi"/>
          <w:color w:val="000000" w:themeColor="text1"/>
        </w:rPr>
        <w:t xml:space="preserve">Bendrosios </w:t>
      </w:r>
      <w:r w:rsidR="007E5F55" w:rsidRPr="007E399A">
        <w:rPr>
          <w:rFonts w:eastAsia="Arial" w:cstheme="minorHAnsi"/>
          <w:color w:val="000000" w:themeColor="text1"/>
        </w:rPr>
        <w:t xml:space="preserve">pirkimo </w:t>
      </w:r>
      <w:r w:rsidR="00E32C8E" w:rsidRPr="007E399A">
        <w:rPr>
          <w:rFonts w:eastAsia="Arial" w:cstheme="minorHAnsi"/>
          <w:color w:val="000000" w:themeColor="text1"/>
        </w:rPr>
        <w:t>sąlygos yra neatskiriama ši</w:t>
      </w:r>
      <w:r w:rsidR="00C07F25" w:rsidRPr="007E399A">
        <w:rPr>
          <w:rFonts w:eastAsia="Arial" w:cstheme="minorHAnsi"/>
          <w:color w:val="000000" w:themeColor="text1"/>
        </w:rPr>
        <w:t>ų</w:t>
      </w:r>
      <w:r w:rsidR="00E32C8E" w:rsidRPr="007E399A">
        <w:rPr>
          <w:rFonts w:eastAsia="Arial" w:cstheme="minorHAnsi"/>
          <w:color w:val="000000" w:themeColor="text1"/>
        </w:rPr>
        <w:t xml:space="preserve"> </w:t>
      </w:r>
      <w:r w:rsidR="00F4541C" w:rsidRPr="007E399A">
        <w:rPr>
          <w:rFonts w:eastAsia="Arial" w:cstheme="minorHAnsi"/>
          <w:color w:val="000000" w:themeColor="text1"/>
        </w:rPr>
        <w:t>p</w:t>
      </w:r>
      <w:r w:rsidR="00E32C8E" w:rsidRPr="007E399A">
        <w:rPr>
          <w:rFonts w:eastAsia="Arial" w:cstheme="minorHAnsi"/>
          <w:color w:val="000000" w:themeColor="text1"/>
        </w:rPr>
        <w:t>irkimo sąlygų dalis.</w:t>
      </w:r>
      <w:r w:rsidRPr="007E399A">
        <w:rPr>
          <w:rFonts w:eastAsia="Arial" w:cstheme="minorHAnsi"/>
          <w:color w:val="000000" w:themeColor="text1"/>
        </w:rPr>
        <w:t xml:space="preserve"> </w:t>
      </w:r>
    </w:p>
    <w:p w14:paraId="6CE093DB" w14:textId="77777777" w:rsidR="008F48B9" w:rsidRPr="008F48B9" w:rsidRDefault="008F48B9" w:rsidP="007A143F">
      <w:pPr>
        <w:spacing w:after="0"/>
        <w:rPr>
          <w:rFonts w:eastAsia="Arial" w:cstheme="minorHAnsi"/>
          <w:color w:val="000000" w:themeColor="text1"/>
        </w:rPr>
      </w:pPr>
      <w:r>
        <w:rPr>
          <w:rFonts w:eastAsia="Arial" w:cstheme="minorHAnsi"/>
          <w:color w:val="000000" w:themeColor="text1"/>
        </w:rPr>
        <w:t xml:space="preserve">            1.11. </w:t>
      </w:r>
      <w:r w:rsidRPr="008F48B9">
        <w:rPr>
          <w:rFonts w:eastAsia="Arial" w:cstheme="minorHAnsi"/>
          <w:color w:val="000000" w:themeColor="text1"/>
        </w:rPr>
        <w:t>. Tiesioginį ryšį su tiekėjais įgalioti palaikyti:</w:t>
      </w:r>
    </w:p>
    <w:p w14:paraId="777EAF69" w14:textId="4369825E" w:rsidR="008F48B9" w:rsidRDefault="008F48B9" w:rsidP="007A143F">
      <w:pPr>
        <w:spacing w:after="0"/>
        <w:rPr>
          <w:rFonts w:eastAsia="Arial" w:cstheme="minorHAnsi"/>
          <w:color w:val="000000" w:themeColor="text1"/>
        </w:rPr>
      </w:pPr>
      <w:r w:rsidRPr="008F48B9">
        <w:rPr>
          <w:rFonts w:eastAsia="Arial" w:cstheme="minorHAnsi"/>
          <w:color w:val="000000" w:themeColor="text1"/>
        </w:rPr>
        <w:t xml:space="preserve">             1.</w:t>
      </w:r>
      <w:r>
        <w:rPr>
          <w:rFonts w:eastAsia="Arial" w:cstheme="minorHAnsi"/>
          <w:color w:val="000000" w:themeColor="text1"/>
        </w:rPr>
        <w:t>11</w:t>
      </w:r>
      <w:r w:rsidRPr="008F48B9">
        <w:rPr>
          <w:rFonts w:eastAsia="Arial" w:cstheme="minorHAnsi"/>
          <w:color w:val="000000" w:themeColor="text1"/>
        </w:rPr>
        <w:t>.1.dėl klausimų, susijusių su pirkimo objektu –</w:t>
      </w:r>
      <w:r w:rsidR="007302A1">
        <w:rPr>
          <w:rFonts w:eastAsia="Arial" w:cstheme="minorHAnsi"/>
          <w:color w:val="000000" w:themeColor="text1"/>
        </w:rPr>
        <w:t xml:space="preserve"> </w:t>
      </w:r>
      <w:r w:rsidR="007302A1" w:rsidRPr="007302A1">
        <w:rPr>
          <w:rFonts w:eastAsia="Arial" w:cstheme="minorHAnsi"/>
          <w:color w:val="000000" w:themeColor="text1"/>
        </w:rPr>
        <w:t>VšĮ Kaišiadorių rajono savivaldybės sveikat</w:t>
      </w:r>
      <w:r w:rsidR="007302A1">
        <w:rPr>
          <w:rFonts w:eastAsia="Arial" w:cstheme="minorHAnsi"/>
          <w:color w:val="000000" w:themeColor="text1"/>
        </w:rPr>
        <w:t>os centro v</w:t>
      </w:r>
      <w:r w:rsidR="007302A1" w:rsidRPr="007302A1">
        <w:rPr>
          <w:rFonts w:eastAsia="Arial" w:cstheme="minorHAnsi"/>
          <w:color w:val="000000" w:themeColor="text1"/>
        </w:rPr>
        <w:t xml:space="preserve">iešųjų pirkimų specialistė, el. p. </w:t>
      </w:r>
      <w:hyperlink r:id="rId15" w:history="1">
        <w:r w:rsidR="007302A1" w:rsidRPr="007B56F0">
          <w:rPr>
            <w:rStyle w:val="Hipersaitas"/>
            <w:rFonts w:eastAsia="Arial" w:cstheme="minorHAnsi"/>
          </w:rPr>
          <w:t>greta.grigutyte@kaisiadoriussc.lt</w:t>
        </w:r>
      </w:hyperlink>
      <w:r w:rsidR="007302A1">
        <w:rPr>
          <w:rFonts w:eastAsia="Arial" w:cstheme="minorHAnsi"/>
          <w:color w:val="000000" w:themeColor="text1"/>
        </w:rPr>
        <w:t xml:space="preserve"> , </w:t>
      </w:r>
      <w:r w:rsidR="007302A1" w:rsidRPr="007302A1">
        <w:rPr>
          <w:rFonts w:eastAsia="Arial" w:cstheme="minorHAnsi"/>
          <w:color w:val="000000" w:themeColor="text1"/>
        </w:rPr>
        <w:t>tel. Nr. +370 600 83807</w:t>
      </w:r>
    </w:p>
    <w:p w14:paraId="52A63A65" w14:textId="2728146E" w:rsidR="008F48B9" w:rsidRPr="008F48B9" w:rsidRDefault="008F48B9" w:rsidP="007A143F">
      <w:pPr>
        <w:spacing w:after="0"/>
        <w:rPr>
          <w:rFonts w:eastAsia="Arial" w:cstheme="minorHAnsi"/>
          <w:color w:val="000000" w:themeColor="text1"/>
        </w:rPr>
      </w:pPr>
      <w:r>
        <w:rPr>
          <w:rFonts w:eastAsia="Arial" w:cstheme="minorHAnsi"/>
          <w:color w:val="000000" w:themeColor="text1"/>
        </w:rPr>
        <w:t xml:space="preserve">             </w:t>
      </w:r>
      <w:r w:rsidRPr="008F48B9">
        <w:rPr>
          <w:rFonts w:eastAsia="Arial" w:cstheme="minorHAnsi"/>
          <w:color w:val="000000" w:themeColor="text1"/>
        </w:rPr>
        <w:t>1.</w:t>
      </w:r>
      <w:r>
        <w:rPr>
          <w:rFonts w:eastAsia="Arial" w:cstheme="minorHAnsi"/>
          <w:color w:val="000000" w:themeColor="text1"/>
        </w:rPr>
        <w:t>11</w:t>
      </w:r>
      <w:r w:rsidRPr="008F48B9">
        <w:rPr>
          <w:rFonts w:eastAsia="Arial" w:cstheme="minorHAnsi"/>
          <w:color w:val="000000" w:themeColor="text1"/>
        </w:rPr>
        <w:t xml:space="preserve">.2. dėl klausimų, susijusių su pirkimo procedūromis - Kaišiadorių bendrųjų funkcijų tarnybos viešųjų pirkimų specialistė Danutė Petrylaitė, el. p. </w:t>
      </w:r>
      <w:hyperlink r:id="rId16" w:history="1">
        <w:r w:rsidR="007302A1" w:rsidRPr="007B56F0">
          <w:rPr>
            <w:rStyle w:val="Hipersaitas"/>
            <w:rFonts w:eastAsia="Arial" w:cstheme="minorHAnsi"/>
          </w:rPr>
          <w:t>danute.petrylaite@kaisiadorysbft.lt</w:t>
        </w:r>
      </w:hyperlink>
      <w:r w:rsidR="007302A1">
        <w:rPr>
          <w:rFonts w:eastAsia="Arial" w:cstheme="minorHAnsi"/>
          <w:color w:val="000000" w:themeColor="text1"/>
        </w:rPr>
        <w:t xml:space="preserve"> </w:t>
      </w:r>
      <w:r w:rsidRPr="008F48B9">
        <w:rPr>
          <w:rFonts w:eastAsia="Arial" w:cstheme="minorHAnsi"/>
          <w:color w:val="000000" w:themeColor="text1"/>
        </w:rPr>
        <w:t>, tel. +37065895478</w:t>
      </w:r>
    </w:p>
    <w:p w14:paraId="5DEDEBC7" w14:textId="1ED44FB6" w:rsidR="00B41C66" w:rsidRPr="00F0499F" w:rsidRDefault="00507DC9" w:rsidP="00717DCC">
      <w:pPr>
        <w:pStyle w:val="Antrat1"/>
        <w:spacing w:line="20" w:lineRule="atLeast"/>
        <w:contextualSpacing/>
      </w:pPr>
      <w:bookmarkStart w:id="4" w:name="_Ref39426332"/>
      <w:bookmarkStart w:id="5" w:name="_Ref39426338"/>
      <w:bookmarkStart w:id="6" w:name="_Toc233898193"/>
      <w:bookmarkEnd w:id="2"/>
      <w:r w:rsidRPr="00F4541C">
        <w:rPr>
          <w:rFonts w:ascii="Calibri" w:hAnsi="Calibri" w:cs="Calibri"/>
        </w:rPr>
        <w:t>2</w:t>
      </w:r>
      <w:r>
        <w:t xml:space="preserve">. </w:t>
      </w:r>
      <w:r w:rsidR="00B41C66" w:rsidRPr="00D24970">
        <w:rPr>
          <w:rFonts w:asciiTheme="minorHAnsi" w:hAnsiTheme="minorHAnsi" w:cstheme="minorHAnsi"/>
        </w:rPr>
        <w:t>Pirkimo objektas</w:t>
      </w:r>
      <w:bookmarkEnd w:id="4"/>
      <w:bookmarkEnd w:id="5"/>
      <w:bookmarkEnd w:id="6"/>
    </w:p>
    <w:p w14:paraId="0B7B0A50" w14:textId="796771B3" w:rsidR="00B41C66" w:rsidRPr="00516662" w:rsidRDefault="00B41C66">
      <w:pPr>
        <w:pStyle w:val="Betarp"/>
        <w:numPr>
          <w:ilvl w:val="1"/>
          <w:numId w:val="4"/>
        </w:numPr>
        <w:spacing w:after="120"/>
        <w:ind w:left="0" w:firstLine="709"/>
        <w:contextualSpacing/>
        <w:jc w:val="both"/>
        <w:rPr>
          <w:rFonts w:cstheme="minorHAnsi"/>
          <w:color w:val="FF0000"/>
          <w:sz w:val="22"/>
          <w:szCs w:val="22"/>
        </w:rPr>
      </w:pPr>
      <w:r w:rsidRPr="00516662">
        <w:rPr>
          <w:rFonts w:eastAsia="Calibri"/>
          <w:color w:val="000000" w:themeColor="text1"/>
          <w:sz w:val="22"/>
          <w:szCs w:val="22"/>
        </w:rPr>
        <w:t>Perkančioji organizacija numato įsigyti</w:t>
      </w:r>
      <w:r w:rsidR="007302A1">
        <w:t xml:space="preserve"> </w:t>
      </w:r>
      <w:r w:rsidR="007302A1" w:rsidRPr="0015604E">
        <w:rPr>
          <w:b/>
          <w:bCs/>
        </w:rPr>
        <w:t xml:space="preserve">deguonies tiekimo sistemą, įskaitant jos sumontavimą, prijungimą ir parengimą eksploatuoti, skirtą užtikrinti vienvietės </w:t>
      </w:r>
      <w:proofErr w:type="spellStart"/>
      <w:r w:rsidR="007302A1" w:rsidRPr="0015604E">
        <w:rPr>
          <w:b/>
          <w:bCs/>
        </w:rPr>
        <w:t>hiperbarinės</w:t>
      </w:r>
      <w:proofErr w:type="spellEnd"/>
      <w:r w:rsidR="007302A1" w:rsidRPr="0015604E">
        <w:rPr>
          <w:b/>
          <w:bCs/>
        </w:rPr>
        <w:t xml:space="preserve"> </w:t>
      </w:r>
      <w:proofErr w:type="spellStart"/>
      <w:r w:rsidR="007302A1" w:rsidRPr="0015604E">
        <w:rPr>
          <w:b/>
          <w:bCs/>
        </w:rPr>
        <w:t>oksigenoterapijos</w:t>
      </w:r>
      <w:proofErr w:type="spellEnd"/>
      <w:r w:rsidR="007302A1" w:rsidRPr="0015604E">
        <w:rPr>
          <w:b/>
          <w:bCs/>
        </w:rPr>
        <w:t xml:space="preserve"> kameros veikimą</w:t>
      </w:r>
      <w:r w:rsidR="007302A1" w:rsidRPr="007302A1">
        <w:t>.</w:t>
      </w:r>
      <w:r w:rsidR="007302A1">
        <w:t xml:space="preserve"> </w:t>
      </w:r>
      <w:r w:rsidRPr="00516662">
        <w:rPr>
          <w:rFonts w:cstheme="minorHAnsi"/>
          <w:sz w:val="22"/>
          <w:szCs w:val="22"/>
        </w:rPr>
        <w:t xml:space="preserve">Reikalavimai pirkimo objektui nustatyti </w:t>
      </w:r>
      <w:r w:rsidR="00704310" w:rsidRPr="00516662">
        <w:rPr>
          <w:rFonts w:cstheme="minorHAnsi"/>
          <w:sz w:val="22"/>
          <w:szCs w:val="22"/>
        </w:rPr>
        <w:t>s</w:t>
      </w:r>
      <w:r w:rsidR="00444CAF" w:rsidRPr="00516662">
        <w:rPr>
          <w:rFonts w:cstheme="minorHAnsi"/>
          <w:sz w:val="22"/>
          <w:szCs w:val="22"/>
        </w:rPr>
        <w:t xml:space="preserve">pecialiųjų </w:t>
      </w:r>
      <w:r w:rsidR="00CE7209" w:rsidRPr="00516662">
        <w:rPr>
          <w:rFonts w:cstheme="minorHAnsi"/>
          <w:sz w:val="22"/>
          <w:szCs w:val="22"/>
        </w:rPr>
        <w:t xml:space="preserve">pirkimo </w:t>
      </w:r>
      <w:r w:rsidR="00444CAF" w:rsidRPr="00516662">
        <w:rPr>
          <w:rFonts w:cstheme="minorHAnsi"/>
          <w:sz w:val="22"/>
          <w:szCs w:val="22"/>
        </w:rPr>
        <w:t xml:space="preserve">sąlygų </w:t>
      </w:r>
      <w:r w:rsidR="00A47522" w:rsidRPr="00516662">
        <w:rPr>
          <w:rFonts w:cstheme="minorHAnsi"/>
          <w:sz w:val="22"/>
          <w:szCs w:val="22"/>
        </w:rPr>
        <w:t>2</w:t>
      </w:r>
      <w:r w:rsidR="00FA7D78" w:rsidRPr="00516662">
        <w:rPr>
          <w:rFonts w:ascii="Arial" w:hAnsi="Arial" w:cs="Arial"/>
          <w:sz w:val="22"/>
          <w:szCs w:val="22"/>
        </w:rPr>
        <w:t xml:space="preserve"> </w:t>
      </w:r>
      <w:r w:rsidR="00444CAF" w:rsidRPr="00516662">
        <w:rPr>
          <w:rFonts w:cstheme="minorHAnsi"/>
          <w:sz w:val="22"/>
          <w:szCs w:val="22"/>
        </w:rPr>
        <w:t>priede</w:t>
      </w:r>
      <w:r w:rsidR="00A47522" w:rsidRPr="00516662">
        <w:rPr>
          <w:rFonts w:cstheme="minorHAnsi"/>
          <w:sz w:val="22"/>
          <w:szCs w:val="22"/>
        </w:rPr>
        <w:t xml:space="preserve"> „Techninė specifikacija“.</w:t>
      </w:r>
    </w:p>
    <w:p w14:paraId="02F10587" w14:textId="33DCEA1B" w:rsidR="00EC2335" w:rsidRPr="007E399A" w:rsidRDefault="00507DC9" w:rsidP="00EC2335">
      <w:pPr>
        <w:pStyle w:val="Betarp"/>
        <w:ind w:firstLine="567"/>
        <w:contextualSpacing/>
        <w:jc w:val="both"/>
        <w:rPr>
          <w:sz w:val="22"/>
          <w:szCs w:val="22"/>
        </w:rPr>
      </w:pPr>
      <w:r w:rsidRPr="00516662">
        <w:rPr>
          <w:rFonts w:cstheme="minorHAnsi"/>
          <w:sz w:val="22"/>
          <w:szCs w:val="22"/>
        </w:rPr>
        <w:t>2.2</w:t>
      </w:r>
      <w:r w:rsidR="00A47522" w:rsidRPr="00516662">
        <w:rPr>
          <w:rFonts w:cstheme="minorHAnsi"/>
          <w:sz w:val="22"/>
          <w:szCs w:val="22"/>
        </w:rPr>
        <w:t xml:space="preserve">. </w:t>
      </w:r>
      <w:r w:rsidR="003100E1" w:rsidRPr="00516662">
        <w:rPr>
          <w:rFonts w:cstheme="minorHAnsi"/>
          <w:sz w:val="22"/>
          <w:szCs w:val="22"/>
        </w:rPr>
        <w:t>Pirkimo objektas</w:t>
      </w:r>
      <w:r w:rsidR="00D26328" w:rsidRPr="00516662">
        <w:rPr>
          <w:rFonts w:cstheme="minorHAnsi"/>
          <w:sz w:val="22"/>
          <w:szCs w:val="22"/>
        </w:rPr>
        <w:t xml:space="preserve"> į dalis ne</w:t>
      </w:r>
      <w:r w:rsidR="003100E1" w:rsidRPr="00516662">
        <w:rPr>
          <w:rFonts w:cstheme="minorHAnsi"/>
          <w:sz w:val="22"/>
          <w:szCs w:val="22"/>
        </w:rPr>
        <w:t>skaidomas</w:t>
      </w:r>
      <w:r w:rsidR="00D26328" w:rsidRPr="00516662">
        <w:rPr>
          <w:rFonts w:cstheme="minorHAnsi"/>
          <w:sz w:val="22"/>
          <w:szCs w:val="22"/>
        </w:rPr>
        <w:t xml:space="preserve">, </w:t>
      </w:r>
      <w:r w:rsidR="00D26328" w:rsidRPr="00516662">
        <w:rPr>
          <w:sz w:val="22"/>
          <w:szCs w:val="22"/>
        </w:rPr>
        <w:t xml:space="preserve">nes perkamas objektas yra funkciškai ir techniškai vientisas </w:t>
      </w:r>
      <w:bookmarkStart w:id="7" w:name="_Hlk91152632"/>
      <w:r w:rsidR="00D26328" w:rsidRPr="00516662">
        <w:rPr>
          <w:rFonts w:cstheme="minorHAnsi"/>
          <w:sz w:val="22"/>
          <w:szCs w:val="22"/>
        </w:rPr>
        <w:t xml:space="preserve">Pirkimo apimtys, reikalavimai ir techninė specifikacija apibrėžti specialiųjų pirkimo sąlygų </w:t>
      </w:r>
      <w:r w:rsidR="00896078" w:rsidRPr="00516662">
        <w:rPr>
          <w:rFonts w:cstheme="minorHAnsi"/>
          <w:sz w:val="22"/>
          <w:szCs w:val="22"/>
        </w:rPr>
        <w:t>2</w:t>
      </w:r>
      <w:r w:rsidR="003100E1" w:rsidRPr="00516662">
        <w:rPr>
          <w:rFonts w:ascii="Arial" w:hAnsi="Arial" w:cs="Arial"/>
          <w:color w:val="00B050"/>
          <w:sz w:val="22"/>
          <w:szCs w:val="22"/>
        </w:rPr>
        <w:t xml:space="preserve"> </w:t>
      </w:r>
      <w:r w:rsidR="003100E1" w:rsidRPr="00516662">
        <w:rPr>
          <w:rFonts w:cstheme="minorHAnsi"/>
          <w:sz w:val="22"/>
          <w:szCs w:val="22"/>
        </w:rPr>
        <w:t>priede</w:t>
      </w:r>
      <w:bookmarkEnd w:id="7"/>
      <w:r w:rsidR="00896078" w:rsidRPr="00516662">
        <w:rPr>
          <w:rFonts w:cstheme="minorHAnsi"/>
          <w:sz w:val="22"/>
          <w:szCs w:val="22"/>
        </w:rPr>
        <w:t xml:space="preserve"> „Techninė specifikacija“</w:t>
      </w:r>
      <w:r w:rsidR="003100E1" w:rsidRPr="00516662">
        <w:rPr>
          <w:rFonts w:cstheme="minorHAnsi"/>
          <w:sz w:val="22"/>
          <w:szCs w:val="22"/>
        </w:rPr>
        <w:t>.</w:t>
      </w:r>
      <w:r w:rsidR="003100E1" w:rsidRPr="007E399A">
        <w:rPr>
          <w:rFonts w:cstheme="minorHAnsi"/>
          <w:sz w:val="22"/>
          <w:szCs w:val="22"/>
        </w:rPr>
        <w:t xml:space="preserve"> </w:t>
      </w:r>
    </w:p>
    <w:p w14:paraId="0CA81FB8" w14:textId="2C07A84D" w:rsidR="00325243" w:rsidRPr="007E399A" w:rsidRDefault="00325243" w:rsidP="00896078">
      <w:pPr>
        <w:pStyle w:val="Sraopastraipa"/>
        <w:spacing w:after="0" w:line="240" w:lineRule="auto"/>
        <w:ind w:left="0" w:firstLine="567"/>
        <w:jc w:val="both"/>
        <w:rPr>
          <w:rFonts w:cstheme="minorHAnsi"/>
          <w:sz w:val="22"/>
          <w:szCs w:val="22"/>
        </w:rPr>
      </w:pPr>
      <w:r w:rsidRPr="007E399A">
        <w:rPr>
          <w:rFonts w:cstheme="minorHAnsi"/>
          <w:sz w:val="22"/>
          <w:szCs w:val="22"/>
        </w:rPr>
        <w:t>2.</w:t>
      </w:r>
      <w:r w:rsidR="00A47522" w:rsidRPr="007E399A">
        <w:rPr>
          <w:rFonts w:cstheme="minorHAnsi"/>
          <w:sz w:val="22"/>
          <w:szCs w:val="22"/>
        </w:rPr>
        <w:t>3</w:t>
      </w:r>
      <w:r w:rsidRPr="007E399A">
        <w:rPr>
          <w:rFonts w:cstheme="minorHAnsi"/>
          <w:sz w:val="22"/>
          <w:szCs w:val="22"/>
        </w:rPr>
        <w:t>.</w:t>
      </w:r>
      <w:r w:rsidR="00E53E12" w:rsidRPr="007E399A">
        <w:rPr>
          <w:rFonts w:cstheme="minorHAnsi"/>
          <w:sz w:val="22"/>
          <w:szCs w:val="22"/>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7E399A">
        <w:rPr>
          <w:rFonts w:cstheme="minorHAnsi"/>
          <w:sz w:val="22"/>
          <w:szCs w:val="22"/>
        </w:rPr>
        <w:t xml:space="preserve">turi būti </w:t>
      </w:r>
      <w:r w:rsidR="00AE7624" w:rsidRPr="007E399A">
        <w:rPr>
          <w:rFonts w:cstheme="minorHAnsi"/>
          <w:sz w:val="22"/>
          <w:szCs w:val="22"/>
        </w:rPr>
        <w:t xml:space="preserve">laikoma, kad kiekviena tokia nuoroda yra pateikta su žodžiais „arba lygiavertis“. </w:t>
      </w:r>
    </w:p>
    <w:p w14:paraId="5734BACD" w14:textId="373E93B5" w:rsidR="0083071D" w:rsidRPr="007E399A" w:rsidRDefault="00004521" w:rsidP="00EC2335">
      <w:pPr>
        <w:pStyle w:val="Sraopastraipa"/>
        <w:spacing w:after="0" w:line="240" w:lineRule="auto"/>
        <w:ind w:left="0" w:firstLine="567"/>
        <w:jc w:val="both"/>
        <w:rPr>
          <w:rFonts w:cstheme="minorHAnsi"/>
          <w:sz w:val="22"/>
          <w:szCs w:val="22"/>
        </w:rPr>
      </w:pPr>
      <w:r w:rsidRPr="007E399A">
        <w:rPr>
          <w:rFonts w:cstheme="minorHAnsi"/>
          <w:sz w:val="22"/>
          <w:szCs w:val="22"/>
        </w:rPr>
        <w:t>2.</w:t>
      </w:r>
      <w:r w:rsidR="00A47522" w:rsidRPr="007E399A">
        <w:rPr>
          <w:rFonts w:cstheme="minorHAnsi"/>
          <w:sz w:val="22"/>
          <w:szCs w:val="22"/>
        </w:rPr>
        <w:t>4</w:t>
      </w:r>
      <w:r w:rsidRPr="007E399A">
        <w:rPr>
          <w:rFonts w:cstheme="minorHAnsi"/>
          <w:sz w:val="22"/>
          <w:szCs w:val="22"/>
        </w:rPr>
        <w:t>. Jeigu apibūdinant pirkimo objektą techninėje specifikacijoje nurodytas standartas</w:t>
      </w:r>
      <w:r w:rsidR="00245655" w:rsidRPr="007E399A">
        <w:rPr>
          <w:rFonts w:cstheme="minorHAnsi"/>
          <w:sz w:val="22"/>
          <w:szCs w:val="22"/>
        </w:rPr>
        <w:t xml:space="preserve">, </w:t>
      </w:r>
      <w:r w:rsidR="00245655" w:rsidRPr="007E399A">
        <w:rPr>
          <w:color w:val="000000"/>
          <w:sz w:val="22"/>
          <w:szCs w:val="22"/>
        </w:rPr>
        <w:t>techninis liudijimas ar bendrosios techninės specifikacijos</w:t>
      </w:r>
      <w:r w:rsidR="00046522" w:rsidRPr="007E399A">
        <w:rPr>
          <w:color w:val="000000"/>
          <w:sz w:val="22"/>
          <w:szCs w:val="22"/>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w:t>
      </w:r>
      <w:r w:rsidR="00046522" w:rsidRPr="007E399A">
        <w:rPr>
          <w:color w:val="000000"/>
          <w:sz w:val="22"/>
          <w:szCs w:val="22"/>
        </w:rPr>
        <w:lastRenderedPageBreak/>
        <w:t>su darbų projektavimu, sąmatų apskaičiavimu ir vykdymu bei prekių naudojimu)</w:t>
      </w:r>
      <w:r w:rsidR="00245655" w:rsidRPr="007E399A">
        <w:rPr>
          <w:color w:val="000000"/>
          <w:sz w:val="22"/>
          <w:szCs w:val="22"/>
        </w:rPr>
        <w:t xml:space="preserve">, </w:t>
      </w:r>
      <w:r w:rsidR="00245655" w:rsidRPr="007E399A">
        <w:rPr>
          <w:rFonts w:cstheme="minorHAnsi"/>
          <w:sz w:val="22"/>
          <w:szCs w:val="22"/>
        </w:rPr>
        <w:t xml:space="preserve">turi būti laikoma, kad kiekviena tokia nuoroda yra pateikta su žodžiais „arba lygiavertis“. </w:t>
      </w:r>
    </w:p>
    <w:p w14:paraId="7B478B03" w14:textId="61CA0F5A" w:rsidR="00D22226" w:rsidRPr="00D24970" w:rsidRDefault="00202323" w:rsidP="00202323">
      <w:pPr>
        <w:pStyle w:val="Antrat1"/>
        <w:spacing w:line="20" w:lineRule="atLeast"/>
        <w:contextualSpacing/>
        <w:rPr>
          <w:rFonts w:asciiTheme="minorHAnsi" w:hAnsiTheme="minorHAnsi" w:cstheme="minorHAnsi"/>
        </w:rPr>
      </w:pPr>
      <w:bookmarkStart w:id="8" w:name="_Toc233898194"/>
      <w:r w:rsidRPr="00D24970">
        <w:rPr>
          <w:rFonts w:asciiTheme="minorHAnsi" w:hAnsiTheme="minorHAnsi" w:cstheme="minorHAnsi"/>
        </w:rPr>
        <w:t>3.</w:t>
      </w:r>
      <w:r w:rsidR="00D24970">
        <w:rPr>
          <w:rFonts w:asciiTheme="minorHAnsi" w:hAnsiTheme="minorHAnsi" w:cstheme="minorHAnsi"/>
        </w:rPr>
        <w:t xml:space="preserve"> </w:t>
      </w:r>
      <w:bookmarkStart w:id="9" w:name="_Ref39427921"/>
      <w:bookmarkStart w:id="10" w:name="_Ref39427927"/>
      <w:bookmarkStart w:id="11" w:name="_Ref39740354"/>
      <w:r w:rsidR="00D22226" w:rsidRPr="00D24970">
        <w:rPr>
          <w:rFonts w:asciiTheme="minorHAnsi" w:hAnsiTheme="minorHAnsi" w:cstheme="minorHAnsi"/>
        </w:rPr>
        <w:t>Susitikimai su tiekėjais</w:t>
      </w:r>
      <w:bookmarkEnd w:id="9"/>
      <w:bookmarkEnd w:id="10"/>
      <w:r w:rsidR="003B6924" w:rsidRPr="00D24970">
        <w:rPr>
          <w:rFonts w:asciiTheme="minorHAnsi" w:hAnsiTheme="minorHAnsi" w:cstheme="minorHAnsi"/>
        </w:rPr>
        <w:t xml:space="preserve"> ir objekto apžiūra</w:t>
      </w:r>
      <w:bookmarkEnd w:id="8"/>
      <w:bookmarkEnd w:id="11"/>
    </w:p>
    <w:p w14:paraId="0C296A49" w14:textId="69D23AD9" w:rsidR="00B176FD" w:rsidRPr="00E73769" w:rsidRDefault="00862DB8" w:rsidP="00E73769">
      <w:pPr>
        <w:pStyle w:val="Sraopastraipa"/>
        <w:spacing w:after="0"/>
        <w:ind w:left="0" w:firstLine="567"/>
        <w:jc w:val="both"/>
        <w:rPr>
          <w:rFonts w:cstheme="minorHAnsi"/>
          <w:i/>
          <w:color w:val="FF0000"/>
        </w:rPr>
      </w:pPr>
      <w:r w:rsidRPr="00862DB8">
        <w:rPr>
          <w:rFonts w:cstheme="minorHAnsi"/>
          <w:iCs/>
        </w:rPr>
        <w:t>3.1.</w:t>
      </w:r>
      <w:r w:rsidRPr="00862DB8">
        <w:rPr>
          <w:rFonts w:cstheme="minorHAnsi"/>
          <w:i/>
          <w:color w:val="FF0000"/>
        </w:rPr>
        <w:t xml:space="preserve"> </w:t>
      </w:r>
      <w:r w:rsidR="00B176FD" w:rsidRPr="00F0499F">
        <w:rPr>
          <w:rFonts w:cstheme="minorHAnsi"/>
        </w:rPr>
        <w:t xml:space="preserve">Perkančioji organizacija nerengs susitikimo su tiekėjais dėl pirkimo </w:t>
      </w:r>
      <w:r w:rsidR="004257A5">
        <w:rPr>
          <w:rFonts w:cstheme="minorHAnsi"/>
        </w:rPr>
        <w:t>sąlyg</w:t>
      </w:r>
      <w:r w:rsidR="00B176FD" w:rsidRPr="00F0499F">
        <w:rPr>
          <w:rFonts w:cstheme="minorHAnsi"/>
        </w:rPr>
        <w:t>ų</w:t>
      </w:r>
      <w:r w:rsidR="00946722" w:rsidRPr="00F0499F">
        <w:rPr>
          <w:rFonts w:cstheme="minorHAnsi"/>
        </w:rPr>
        <w:t xml:space="preserve"> paaiškinimo</w:t>
      </w:r>
      <w:r w:rsidR="00B176FD" w:rsidRPr="00F0499F">
        <w:rPr>
          <w:rFonts w:cstheme="minorHAnsi"/>
        </w:rPr>
        <w:t>.</w:t>
      </w:r>
    </w:p>
    <w:p w14:paraId="24A7FE06" w14:textId="3C4D4775" w:rsidR="00BE0587" w:rsidRPr="00E73769" w:rsidRDefault="00BE0587">
      <w:pPr>
        <w:pStyle w:val="Body2"/>
        <w:numPr>
          <w:ilvl w:val="1"/>
          <w:numId w:val="7"/>
        </w:numPr>
        <w:spacing w:after="0"/>
        <w:ind w:firstLine="207"/>
        <w:rPr>
          <w:rFonts w:asciiTheme="minorHAnsi" w:hAnsiTheme="minorHAnsi" w:cstheme="minorHAnsi"/>
          <w:lang w:val="lt-LT"/>
        </w:rPr>
      </w:pPr>
      <w:proofErr w:type="spellStart"/>
      <w:r w:rsidRPr="00E73769">
        <w:rPr>
          <w:rFonts w:eastAsiaTheme="minorHAnsi" w:cstheme="minorHAnsi"/>
        </w:rPr>
        <w:t>P</w:t>
      </w:r>
      <w:r w:rsidRPr="00E73769">
        <w:rPr>
          <w:rFonts w:cstheme="minorHAnsi"/>
        </w:rPr>
        <w:t>erkančioji</w:t>
      </w:r>
      <w:proofErr w:type="spellEnd"/>
      <w:r w:rsidRPr="00E73769">
        <w:rPr>
          <w:rFonts w:cstheme="minorHAnsi"/>
        </w:rPr>
        <w:t xml:space="preserve"> </w:t>
      </w:r>
      <w:proofErr w:type="spellStart"/>
      <w:r w:rsidRPr="00E73769">
        <w:rPr>
          <w:rFonts w:cstheme="minorHAnsi"/>
        </w:rPr>
        <w:t>organizacija</w:t>
      </w:r>
      <w:proofErr w:type="spellEnd"/>
      <w:r w:rsidRPr="00E73769">
        <w:rPr>
          <w:rFonts w:cstheme="minorHAnsi"/>
        </w:rPr>
        <w:t xml:space="preserve"> </w:t>
      </w:r>
      <w:proofErr w:type="spellStart"/>
      <w:r w:rsidRPr="00E73769">
        <w:rPr>
          <w:rFonts w:cstheme="minorHAnsi"/>
        </w:rPr>
        <w:t>nerengs</w:t>
      </w:r>
      <w:proofErr w:type="spellEnd"/>
      <w:r w:rsidRPr="00E73769">
        <w:rPr>
          <w:rFonts w:cstheme="minorHAnsi"/>
        </w:rPr>
        <w:t xml:space="preserve"> </w:t>
      </w:r>
      <w:proofErr w:type="spellStart"/>
      <w:r w:rsidRPr="00E73769">
        <w:rPr>
          <w:rFonts w:cstheme="minorHAnsi"/>
        </w:rPr>
        <w:t>objekto</w:t>
      </w:r>
      <w:proofErr w:type="spellEnd"/>
      <w:r w:rsidRPr="00E73769">
        <w:rPr>
          <w:rFonts w:cstheme="minorHAnsi"/>
        </w:rPr>
        <w:t xml:space="preserve"> </w:t>
      </w:r>
      <w:proofErr w:type="spellStart"/>
      <w:r w:rsidRPr="00E73769">
        <w:rPr>
          <w:rFonts w:cstheme="minorHAnsi"/>
        </w:rPr>
        <w:t>apžiūros</w:t>
      </w:r>
      <w:proofErr w:type="spellEnd"/>
      <w:r w:rsidRPr="00E73769">
        <w:rPr>
          <w:rFonts w:cstheme="minorHAnsi"/>
        </w:rPr>
        <w:t>.</w:t>
      </w:r>
    </w:p>
    <w:p w14:paraId="6443D2FF" w14:textId="040A41C9" w:rsidR="00C94B9F" w:rsidRPr="00D24970" w:rsidRDefault="00AD57B1" w:rsidP="00AD57B1">
      <w:pPr>
        <w:pStyle w:val="Antrat1"/>
        <w:spacing w:line="20" w:lineRule="atLeast"/>
        <w:contextualSpacing/>
        <w:rPr>
          <w:rFonts w:asciiTheme="minorHAnsi" w:hAnsiTheme="minorHAnsi" w:cstheme="minorHAnsi"/>
        </w:rPr>
      </w:pPr>
      <w:bookmarkStart w:id="12" w:name="_Ref39473754"/>
      <w:bookmarkStart w:id="13" w:name="_Ref39473761"/>
      <w:bookmarkStart w:id="14" w:name="_Ref39474188"/>
      <w:bookmarkStart w:id="15" w:name="_Toc233898195"/>
      <w:r>
        <w:rPr>
          <w:rFonts w:cstheme="majorHAnsi"/>
        </w:rPr>
        <w:t xml:space="preserve">4. </w:t>
      </w:r>
      <w:r w:rsidR="00173ACB" w:rsidRPr="00D24970">
        <w:rPr>
          <w:rFonts w:asciiTheme="minorHAnsi" w:hAnsiTheme="minorHAnsi" w:cstheme="minorHAnsi"/>
        </w:rPr>
        <w:t>Tiekėjų pašalinimo pagrindai</w:t>
      </w:r>
      <w:bookmarkEnd w:id="12"/>
      <w:bookmarkEnd w:id="13"/>
      <w:bookmarkEnd w:id="14"/>
      <w:r w:rsidR="00975F1F" w:rsidRPr="00D24970">
        <w:rPr>
          <w:rFonts w:asciiTheme="minorHAnsi" w:hAnsiTheme="minorHAnsi" w:cstheme="minorHAnsi"/>
        </w:rPr>
        <w:t xml:space="preserve"> ir kvalifikacijos reikalavimai</w:t>
      </w:r>
      <w:bookmarkEnd w:id="15"/>
    </w:p>
    <w:p w14:paraId="23B058CE" w14:textId="6B77E7E4" w:rsidR="002C5249" w:rsidRPr="00516662" w:rsidRDefault="009D2F13" w:rsidP="127DD6E8">
      <w:pPr>
        <w:pStyle w:val="Sraopastraipa"/>
        <w:spacing w:after="120" w:line="20" w:lineRule="atLeast"/>
        <w:ind w:left="0" w:firstLine="567"/>
        <w:jc w:val="both"/>
      </w:pPr>
      <w:r w:rsidRPr="00516662">
        <w:t xml:space="preserve">4.1. </w:t>
      </w:r>
      <w:r w:rsidR="002C5249" w:rsidRPr="00516662">
        <w:t>Reikalavimai dėl tiekėjo ir</w:t>
      </w:r>
      <w:bookmarkStart w:id="16" w:name="_Hlk41039660"/>
      <w:r w:rsidR="00942379" w:rsidRPr="00516662">
        <w:t xml:space="preserve"> </w:t>
      </w:r>
      <w:r w:rsidR="002C5249" w:rsidRPr="00516662">
        <w:t>subtiekėjų</w:t>
      </w:r>
      <w:r w:rsidR="00942379" w:rsidRPr="00516662">
        <w:t xml:space="preserve"> (jei taikoma)</w:t>
      </w:r>
      <w:r w:rsidR="00953F2B" w:rsidRPr="00516662">
        <w:t xml:space="preserve">, </w:t>
      </w:r>
      <w:r w:rsidR="007F34C7" w:rsidRPr="00516662">
        <w:t>ūkio subjektų, kurių pajėgumais tiekėjas remiasi,</w:t>
      </w:r>
      <w:r w:rsidR="002C5249" w:rsidRPr="00516662">
        <w:t xml:space="preserve"> </w:t>
      </w:r>
      <w:bookmarkEnd w:id="16"/>
      <w:r w:rsidR="002C5249" w:rsidRPr="00516662">
        <w:t xml:space="preserve">pašalinimo pagrindų nebuvimo bei jų nebuvimą patvirtinantys dokumentai nurodyti </w:t>
      </w:r>
      <w:r w:rsidR="006A737F" w:rsidRPr="00516662">
        <w:t xml:space="preserve">specialiųjų </w:t>
      </w:r>
      <w:r w:rsidR="006A737F" w:rsidRPr="00516662">
        <w:rPr>
          <w:rFonts w:eastAsia="Calibri"/>
        </w:rPr>
        <w:t>p</w:t>
      </w:r>
      <w:r w:rsidR="00551FA7" w:rsidRPr="00516662">
        <w:rPr>
          <w:rFonts w:eastAsia="Calibri"/>
        </w:rPr>
        <w:t xml:space="preserve">irkimo </w:t>
      </w:r>
      <w:r w:rsidR="006773B6" w:rsidRPr="00516662">
        <w:rPr>
          <w:rFonts w:eastAsia="Calibri"/>
        </w:rPr>
        <w:t xml:space="preserve">sąlygų </w:t>
      </w:r>
      <w:r w:rsidR="00E73769" w:rsidRPr="00516662">
        <w:t>3</w:t>
      </w:r>
      <w:r w:rsidR="00984B02" w:rsidRPr="00516662">
        <w:t xml:space="preserve"> </w:t>
      </w:r>
      <w:r w:rsidR="00984B02" w:rsidRPr="00516662">
        <w:rPr>
          <w:color w:val="00B050"/>
        </w:rPr>
        <w:t xml:space="preserve"> </w:t>
      </w:r>
      <w:r w:rsidR="006773B6" w:rsidRPr="00516662">
        <w:rPr>
          <w:rFonts w:eastAsia="Calibri"/>
        </w:rPr>
        <w:t>priede</w:t>
      </w:r>
      <w:r w:rsidR="00E73769" w:rsidRPr="00516662">
        <w:rPr>
          <w:rFonts w:eastAsia="Calibri"/>
        </w:rPr>
        <w:t xml:space="preserve"> „Tiekėjų pašalinimo pagrindai“</w:t>
      </w:r>
      <w:r w:rsidR="002C5249" w:rsidRPr="00516662">
        <w:t xml:space="preserve">. </w:t>
      </w:r>
    </w:p>
    <w:p w14:paraId="34E32D48" w14:textId="64CCCB4C" w:rsidR="007B6F6D" w:rsidRPr="00500B78" w:rsidRDefault="00970624" w:rsidP="00E743A8">
      <w:pPr>
        <w:pStyle w:val="Sraopastraipa"/>
        <w:tabs>
          <w:tab w:val="left" w:pos="851"/>
        </w:tabs>
        <w:spacing w:after="0" w:line="20" w:lineRule="atLeast"/>
        <w:ind w:left="0" w:firstLine="567"/>
        <w:jc w:val="both"/>
        <w:rPr>
          <w:b/>
          <w:bCs/>
        </w:rPr>
      </w:pPr>
      <w:r w:rsidRPr="00516662">
        <w:t>4.2</w:t>
      </w:r>
      <w:r w:rsidRPr="00E00C60">
        <w:t>.</w:t>
      </w:r>
      <w:r w:rsidR="00990E9B" w:rsidRPr="00E00C60">
        <w:t xml:space="preserve">Tiekėjams </w:t>
      </w:r>
      <w:r w:rsidR="00E00C60" w:rsidRPr="00E00C60">
        <w:t>ne</w:t>
      </w:r>
      <w:r w:rsidR="00990E9B" w:rsidRPr="00E00C60">
        <w:t>nustatomi kvalifikacijos reikalavimai</w:t>
      </w:r>
      <w:r w:rsidR="00E73769" w:rsidRPr="00E00C60">
        <w:t>.</w:t>
      </w:r>
      <w:r w:rsidR="00265862" w:rsidRPr="00E00C60">
        <w:t xml:space="preserve"> </w:t>
      </w:r>
      <w:r w:rsidR="00E743A8" w:rsidRPr="00500B78">
        <w:rPr>
          <w:b/>
          <w:bCs/>
        </w:rPr>
        <w:t xml:space="preserve">Tiekėjas, teikdamas pasiūlymą, įsipareigoja, kad sutartį vykdys tik teisę verstis  atitinkama veikla turintys asmenys. </w:t>
      </w:r>
    </w:p>
    <w:p w14:paraId="69D62E2B" w14:textId="7F94BB77" w:rsidR="00A000BE" w:rsidRPr="0037632B" w:rsidRDefault="00D24970" w:rsidP="0037632B">
      <w:pPr>
        <w:pStyle w:val="Antrat1"/>
        <w:tabs>
          <w:tab w:val="left" w:pos="567"/>
        </w:tabs>
        <w:spacing w:after="0"/>
        <w:contextualSpacing/>
        <w:jc w:val="both"/>
        <w:rPr>
          <w:rFonts w:cstheme="minorBidi"/>
        </w:rPr>
      </w:pPr>
      <w:bookmarkStart w:id="17" w:name="_Toc233898196"/>
      <w:r>
        <w:rPr>
          <w:rFonts w:asciiTheme="minorHAnsi" w:hAnsiTheme="minorHAnsi" w:cstheme="minorHAnsi"/>
        </w:rPr>
        <w:t>5</w:t>
      </w:r>
      <w:r w:rsidR="001E3D5A" w:rsidRPr="007270DC">
        <w:rPr>
          <w:rFonts w:asciiTheme="minorHAnsi" w:hAnsiTheme="minorHAnsi" w:cstheme="minorHAnsi"/>
        </w:rPr>
        <w:t>.</w:t>
      </w:r>
      <w:r w:rsidR="009743D3" w:rsidRPr="004432C7">
        <w:rPr>
          <w:rFonts w:ascii="Calibri" w:hAnsi="Calibri" w:cs="Calibri"/>
        </w:rPr>
        <w:t>Reikalavimai, susiję su nacionaliniu saugumu</w:t>
      </w:r>
      <w:bookmarkEnd w:id="17"/>
      <w:r w:rsidR="009743D3" w:rsidRPr="007872CB">
        <w:t xml:space="preserve"> </w:t>
      </w:r>
    </w:p>
    <w:p w14:paraId="7529730C" w14:textId="77777777" w:rsidR="008C6F44" w:rsidRDefault="008C6F44" w:rsidP="008C6F44">
      <w:pPr>
        <w:spacing w:after="0" w:line="240" w:lineRule="auto"/>
        <w:ind w:firstLine="567"/>
        <w:jc w:val="both"/>
        <w:rPr>
          <w:rFonts w:cstheme="minorHAnsi"/>
          <w:color w:val="000000" w:themeColor="text1"/>
        </w:rPr>
      </w:pPr>
    </w:p>
    <w:p w14:paraId="0CB79256" w14:textId="481A1B43" w:rsidR="008C6F44" w:rsidRPr="00741CD6" w:rsidRDefault="008C6F44" w:rsidP="005C687D">
      <w:pPr>
        <w:pStyle w:val="Turinys2"/>
        <w:rPr>
          <w:sz w:val="22"/>
          <w:szCs w:val="22"/>
          <w:lang w:eastAsia="en-US"/>
        </w:rPr>
      </w:pPr>
      <w:r w:rsidRPr="00516662">
        <w:t xml:space="preserve">5.1. Pirkimui taikomos Reglamento nuostatos. Kartu su pasiūlymu tiekėjas turi pateikti užpildytą deklaraciją dėl (ne)atitikties Reglamento nuostatoms, kuri </w:t>
      </w:r>
      <w:bookmarkStart w:id="18" w:name="_Hlk196678182"/>
      <w:r w:rsidRPr="00516662">
        <w:t>pateikta specialiųjų pirkimo sąlygų</w:t>
      </w:r>
      <w:r w:rsidR="005C687D" w:rsidRPr="00516662">
        <w:t xml:space="preserve"> 8</w:t>
      </w:r>
      <w:r w:rsidRPr="00516662">
        <w:t xml:space="preserve"> priede</w:t>
      </w:r>
      <w:bookmarkStart w:id="19" w:name="_Hlk196677433"/>
      <w:r w:rsidR="005C687D" w:rsidRPr="00516662">
        <w:fldChar w:fldCharType="begin"/>
      </w:r>
      <w:r w:rsidR="005C687D" w:rsidRPr="00516662">
        <w:instrText>HYPERLINK \l "_Toc126333946"</w:instrText>
      </w:r>
      <w:r w:rsidR="005C687D" w:rsidRPr="00516662">
        <w:fldChar w:fldCharType="separate"/>
      </w:r>
      <w:r w:rsidR="005C687D" w:rsidRPr="00516662">
        <w:rPr>
          <w:rStyle w:val="Hipersaitas"/>
        </w:rPr>
        <w:t xml:space="preserve"> „Tiekėjo deklaracija dėl atitikties Reglamento nuostatoms juridiniam asmeniui“</w:t>
      </w:r>
      <w:r w:rsidR="005C687D" w:rsidRPr="00516662">
        <w:fldChar w:fldCharType="end"/>
      </w:r>
      <w:r w:rsidR="005C687D" w:rsidRPr="00516662">
        <w:rPr>
          <w:sz w:val="22"/>
          <w:szCs w:val="22"/>
          <w:lang w:eastAsia="en-US"/>
        </w:rPr>
        <w:t xml:space="preserve"> </w:t>
      </w:r>
      <w:bookmarkEnd w:id="19"/>
      <w:r w:rsidR="005C687D" w:rsidRPr="00516662">
        <w:rPr>
          <w:sz w:val="22"/>
          <w:szCs w:val="22"/>
          <w:lang w:eastAsia="en-US"/>
        </w:rPr>
        <w:t>ir pirkimo sąlygų 9 priede</w:t>
      </w:r>
      <w:hyperlink w:anchor="_Toc126333946" w:history="1">
        <w:r w:rsidR="005C687D" w:rsidRPr="00516662">
          <w:rPr>
            <w:rStyle w:val="Hipersaitas"/>
          </w:rPr>
          <w:t xml:space="preserve"> „Tiekėjo deklaracija dėl atitikties Reglamento nuostatoms fiziniam asmeniui“</w:t>
        </w:r>
      </w:hyperlink>
      <w:r w:rsidR="005C687D" w:rsidRPr="00516662">
        <w:t>.</w:t>
      </w:r>
      <w:r w:rsidR="005C687D" w:rsidRPr="009A7705">
        <w:t xml:space="preserve"> </w:t>
      </w:r>
      <w:bookmarkEnd w:id="18"/>
      <w:r w:rsidRPr="009A7705">
        <w:t>Kilus abejonių dėl tiekėjo (ne)atitikties Reglamento nuostatoms,</w:t>
      </w:r>
      <w:r w:rsidRPr="009C5077">
        <w:t xml:space="preserve"> perkančioji organizacija iš galimo laimėtojo prašys pateikti dokumentus, įrodančius deklaracijoje pateiktų duomenų teisingumą.</w:t>
      </w:r>
    </w:p>
    <w:p w14:paraId="797594CD" w14:textId="77777777" w:rsidR="008C6F44" w:rsidRPr="007872CB" w:rsidRDefault="008C6F44" w:rsidP="005C687D">
      <w:pPr>
        <w:spacing w:after="0" w:line="240" w:lineRule="auto"/>
        <w:ind w:firstLine="567"/>
        <w:jc w:val="both"/>
        <w:rPr>
          <w:rFonts w:cstheme="minorHAnsi"/>
          <w:color w:val="000000" w:themeColor="text1"/>
        </w:rPr>
      </w:pPr>
      <w:r w:rsidRPr="009C5077">
        <w:rPr>
          <w:rFonts w:cstheme="minorHAnsi"/>
          <w:color w:val="000000" w:themeColor="text1"/>
        </w:rPr>
        <w:t>5.2. Perkančioji organizacija nustačiusi, kad tiekėjo pasitelktas subtiekėjas ar ūkio subjektas, kurio pajėgumais remiamasi, tenkina Reglamento 5 k straipsnyje nustatytus ribojimus, reikalaus tiekėjo juos pakeisti kitais, pirkimo sąlygų reikalavimus atitinkančiais, subjektais.</w:t>
      </w:r>
      <w:r>
        <w:rPr>
          <w:rFonts w:cstheme="minorHAnsi"/>
          <w:color w:val="000000" w:themeColor="text1"/>
        </w:rPr>
        <w:t xml:space="preserve"> </w:t>
      </w:r>
    </w:p>
    <w:p w14:paraId="3A724E18" w14:textId="23EF29FD" w:rsidR="00E43E42" w:rsidRPr="00243641" w:rsidRDefault="00E43E42" w:rsidP="00243641">
      <w:pPr>
        <w:pStyle w:val="Sraopastraipa"/>
        <w:spacing w:after="0" w:line="240" w:lineRule="auto"/>
        <w:ind w:left="0" w:firstLine="567"/>
        <w:jc w:val="both"/>
        <w:rPr>
          <w:i/>
        </w:rPr>
      </w:pPr>
    </w:p>
    <w:p w14:paraId="4BEDE7AF" w14:textId="6B61E4EB" w:rsidR="00AF62E6" w:rsidRPr="00142AB7" w:rsidRDefault="00245E8F" w:rsidP="00142AB7">
      <w:pPr>
        <w:pStyle w:val="Antrat1"/>
        <w:spacing w:line="20" w:lineRule="atLeast"/>
        <w:contextualSpacing/>
        <w:rPr>
          <w:rFonts w:asciiTheme="minorHAnsi" w:hAnsiTheme="minorHAnsi" w:cstheme="minorBidi"/>
        </w:rPr>
      </w:pPr>
      <w:bookmarkStart w:id="20" w:name="_Ref39666794"/>
      <w:bookmarkStart w:id="21" w:name="_Ref39666796"/>
      <w:bookmarkStart w:id="22" w:name="_Toc233898197"/>
      <w:r w:rsidRPr="00A80753">
        <w:rPr>
          <w:rFonts w:asciiTheme="minorHAnsi" w:hAnsiTheme="minorHAnsi" w:cstheme="minorBidi"/>
        </w:rPr>
        <w:t>6</w:t>
      </w:r>
      <w:r w:rsidR="0005396D" w:rsidRPr="00A80753">
        <w:rPr>
          <w:rFonts w:asciiTheme="minorHAnsi" w:hAnsiTheme="minorHAnsi" w:cstheme="minorBidi"/>
        </w:rPr>
        <w:t xml:space="preserve">. </w:t>
      </w:r>
      <w:r w:rsidR="00220588" w:rsidRPr="00A80753">
        <w:rPr>
          <w:rFonts w:asciiTheme="minorHAnsi" w:hAnsiTheme="minorHAnsi" w:cstheme="minorBidi"/>
        </w:rPr>
        <w:t>Specialieji r</w:t>
      </w:r>
      <w:r w:rsidR="00DF58E2" w:rsidRPr="00A80753">
        <w:rPr>
          <w:rFonts w:asciiTheme="minorHAnsi" w:hAnsiTheme="minorHAnsi" w:cstheme="minorBidi"/>
        </w:rPr>
        <w:t>eikalavimai pasiūlymų rengimui ir pateikimui</w:t>
      </w:r>
      <w:bookmarkEnd w:id="20"/>
      <w:bookmarkEnd w:id="21"/>
      <w:bookmarkEnd w:id="22"/>
    </w:p>
    <w:p w14:paraId="3D47F821" w14:textId="2F93D89B" w:rsidR="00EF5623" w:rsidRPr="00516662" w:rsidRDefault="00192AF9" w:rsidP="001032F8">
      <w:pPr>
        <w:spacing w:after="0" w:line="20" w:lineRule="atLeast"/>
        <w:ind w:firstLine="567"/>
        <w:jc w:val="both"/>
        <w:rPr>
          <w:rFonts w:ascii="Calibri" w:hAnsi="Calibri" w:cs="Calibri"/>
          <w:b/>
          <w:bCs/>
          <w:i/>
          <w:iCs/>
          <w:color w:val="7030A0"/>
        </w:rPr>
      </w:pPr>
      <w:r w:rsidRPr="009A7705">
        <w:rPr>
          <w:rFonts w:ascii="Calibri" w:hAnsi="Calibri" w:cs="Calibri"/>
        </w:rPr>
        <w:t xml:space="preserve">6.1. </w:t>
      </w:r>
      <w:r w:rsidR="00EF5623" w:rsidRPr="009A7705">
        <w:rPr>
          <w:rFonts w:ascii="Calibri" w:hAnsi="Calibri" w:cs="Calibri"/>
        </w:rPr>
        <w:t xml:space="preserve">Tiekėjo </w:t>
      </w:r>
      <w:r w:rsidR="0058726C" w:rsidRPr="009A7705">
        <w:rPr>
          <w:rFonts w:ascii="Calibri" w:hAnsi="Calibri" w:cs="Calibri"/>
        </w:rPr>
        <w:t>p</w:t>
      </w:r>
      <w:r w:rsidR="00EF5623" w:rsidRPr="009A7705">
        <w:rPr>
          <w:rFonts w:ascii="Calibri" w:hAnsi="Calibri" w:cs="Calibri"/>
        </w:rPr>
        <w:t xml:space="preserve">asiūlymą sudaro CVP IS pateikiamų ir žemiau </w:t>
      </w:r>
      <w:r w:rsidR="00EF5623" w:rsidRPr="00516662">
        <w:rPr>
          <w:rFonts w:ascii="Calibri" w:hAnsi="Calibri" w:cs="Calibri"/>
          <w:b/>
          <w:bCs/>
        </w:rPr>
        <w:t>nurodytų dokumentų visuma</w:t>
      </w:r>
      <w:r w:rsidR="00FD53CF" w:rsidRPr="00516662">
        <w:rPr>
          <w:rFonts w:ascii="Calibri" w:hAnsi="Calibri" w:cs="Calibri"/>
          <w:b/>
          <w:bCs/>
        </w:rPr>
        <w:t>:</w:t>
      </w:r>
    </w:p>
    <w:p w14:paraId="0B17BEF7" w14:textId="6E17D8A3" w:rsidR="00FF12F1" w:rsidRPr="009A7705" w:rsidRDefault="003F0DA7">
      <w:pPr>
        <w:pStyle w:val="Sraopastraipa"/>
        <w:numPr>
          <w:ilvl w:val="2"/>
          <w:numId w:val="5"/>
        </w:numPr>
        <w:spacing w:after="0" w:line="240" w:lineRule="auto"/>
        <w:ind w:left="0" w:firstLine="709"/>
        <w:jc w:val="both"/>
        <w:rPr>
          <w:rFonts w:cstheme="minorHAnsi"/>
          <w:u w:val="single"/>
        </w:rPr>
      </w:pPr>
      <w:bookmarkStart w:id="23" w:name="_Hlk190167739"/>
      <w:r w:rsidRPr="009A7705">
        <w:t xml:space="preserve">tiekėjo pasirašytas </w:t>
      </w:r>
      <w:r w:rsidR="005A195F" w:rsidRPr="009A7705">
        <w:t>p</w:t>
      </w:r>
      <w:r w:rsidRPr="009A7705">
        <w:t xml:space="preserve">asiūlymas, parengtas pagal </w:t>
      </w:r>
      <w:r w:rsidR="007C1C57" w:rsidRPr="009A7705">
        <w:t>specialiųjų p</w:t>
      </w:r>
      <w:r w:rsidR="00551FA7" w:rsidRPr="009A7705">
        <w:t xml:space="preserve">irkimo </w:t>
      </w:r>
      <w:r w:rsidR="00476F8C" w:rsidRPr="0078271E">
        <w:t>sąlygų</w:t>
      </w:r>
      <w:r w:rsidR="00DE5F20" w:rsidRPr="0078271E">
        <w:t xml:space="preserve"> </w:t>
      </w:r>
      <w:r w:rsidR="007D0950" w:rsidRPr="0078271E">
        <w:rPr>
          <w:shd w:val="clear" w:color="auto" w:fill="FFFFFF"/>
        </w:rPr>
        <w:t xml:space="preserve">6 </w:t>
      </w:r>
      <w:r w:rsidR="00476F8C" w:rsidRPr="0078271E">
        <w:t xml:space="preserve">priede </w:t>
      </w:r>
      <w:r w:rsidR="007D0950" w:rsidRPr="0078271E">
        <w:t>„Pasiūlymo</w:t>
      </w:r>
      <w:r w:rsidR="007D0950" w:rsidRPr="00516662">
        <w:t xml:space="preserve"> form</w:t>
      </w:r>
      <w:r w:rsidR="007D0950" w:rsidRPr="001970EA">
        <w:t>a“</w:t>
      </w:r>
      <w:r w:rsidR="007D0950" w:rsidRPr="009A7705">
        <w:t xml:space="preserve"> </w:t>
      </w:r>
      <w:r w:rsidRPr="009A7705">
        <w:t xml:space="preserve">pateiktą </w:t>
      </w:r>
      <w:r w:rsidR="00C35C26" w:rsidRPr="009A7705">
        <w:t>p</w:t>
      </w:r>
      <w:r w:rsidRPr="009A7705">
        <w:rPr>
          <w:rFonts w:cstheme="minorHAnsi"/>
        </w:rPr>
        <w:t>asiūlymo formą.</w:t>
      </w:r>
      <w:bookmarkEnd w:id="23"/>
    </w:p>
    <w:p w14:paraId="3459FD0B" w14:textId="3969CAC6" w:rsidR="009C1155" w:rsidRPr="003C1B53" w:rsidRDefault="009C1155">
      <w:pPr>
        <w:pStyle w:val="Sraopastraipa"/>
        <w:numPr>
          <w:ilvl w:val="2"/>
          <w:numId w:val="5"/>
        </w:numPr>
        <w:spacing w:after="0" w:line="240" w:lineRule="auto"/>
        <w:ind w:left="0" w:firstLine="709"/>
        <w:jc w:val="both"/>
        <w:rPr>
          <w:rFonts w:cstheme="minorHAnsi"/>
          <w:u w:val="single"/>
        </w:rPr>
      </w:pPr>
      <w:r w:rsidRPr="003C1B53">
        <w:rPr>
          <w:rFonts w:cstheme="minorHAnsi"/>
        </w:rPr>
        <w:t xml:space="preserve">užpildytas </w:t>
      </w:r>
      <w:r w:rsidR="002C2857">
        <w:rPr>
          <w:rFonts w:cstheme="minorHAnsi"/>
        </w:rPr>
        <w:t xml:space="preserve">ir pasirašytas </w:t>
      </w:r>
      <w:r w:rsidRPr="003C1B53">
        <w:rPr>
          <w:rFonts w:cstheme="minorHAnsi"/>
        </w:rPr>
        <w:t xml:space="preserve">EBVPD (specialiųjų pirkimo </w:t>
      </w:r>
      <w:r w:rsidRPr="009C5077">
        <w:rPr>
          <w:rFonts w:cstheme="minorHAnsi"/>
        </w:rPr>
        <w:t>sąlygų</w:t>
      </w:r>
      <w:r w:rsidRPr="009C5077">
        <w:rPr>
          <w:rFonts w:cstheme="minorHAnsi"/>
          <w:color w:val="00B050"/>
        </w:rPr>
        <w:t xml:space="preserve"> </w:t>
      </w:r>
      <w:r w:rsidR="00C2114D" w:rsidRPr="009C5077">
        <w:rPr>
          <w:rFonts w:cstheme="minorHAnsi"/>
        </w:rPr>
        <w:t xml:space="preserve">5 </w:t>
      </w:r>
      <w:r w:rsidRPr="009C5077">
        <w:rPr>
          <w:rFonts w:cstheme="minorHAnsi"/>
        </w:rPr>
        <w:t>priedas</w:t>
      </w:r>
      <w:r w:rsidR="00C2114D" w:rsidRPr="009C5077">
        <w:rPr>
          <w:rFonts w:cstheme="minorHAnsi"/>
        </w:rPr>
        <w:t xml:space="preserve"> „EBVPD“</w:t>
      </w:r>
      <w:r w:rsidRPr="009C5077">
        <w:rPr>
          <w:rFonts w:cstheme="minorHAnsi"/>
        </w:rPr>
        <w:t>). Pasirašydamas</w:t>
      </w:r>
      <w:r w:rsidRPr="003C1B53">
        <w:rPr>
          <w:rFonts w:cstheme="minorHAnsi"/>
        </w:rPr>
        <w:t xml:space="preserve"> </w:t>
      </w:r>
      <w:r w:rsidR="00C35C26" w:rsidRPr="003C1B53">
        <w:rPr>
          <w:rFonts w:cstheme="minorHAnsi"/>
        </w:rPr>
        <w:t>p</w:t>
      </w:r>
      <w:r w:rsidRPr="003C1B53">
        <w:rPr>
          <w:rFonts w:cstheme="minorHAnsi"/>
        </w:rPr>
        <w:t>asiūlymą, tiekėjas patvirtina ir EBVPD tikrumą;</w:t>
      </w:r>
    </w:p>
    <w:p w14:paraId="021CA68F" w14:textId="346D8E49" w:rsidR="007C1C57" w:rsidRPr="00C35C26" w:rsidRDefault="000C55D6">
      <w:pPr>
        <w:pStyle w:val="Sraopastraipa"/>
        <w:numPr>
          <w:ilvl w:val="2"/>
          <w:numId w:val="5"/>
        </w:numPr>
        <w:spacing w:after="0" w:line="240" w:lineRule="auto"/>
        <w:ind w:left="0" w:firstLine="709"/>
        <w:jc w:val="both"/>
        <w:rPr>
          <w:rFonts w:cstheme="minorHAnsi"/>
          <w:u w:val="single"/>
        </w:rPr>
      </w:pPr>
      <w:r w:rsidRPr="00CA64E1">
        <w:rPr>
          <w:rFonts w:cstheme="minorHAnsi"/>
        </w:rPr>
        <w:t xml:space="preserve">jungtinės veiklos sutarties kopija (jeigu </w:t>
      </w:r>
      <w:r w:rsidR="00C35C26">
        <w:rPr>
          <w:rFonts w:cstheme="minorHAnsi"/>
        </w:rPr>
        <w:t>p</w:t>
      </w:r>
      <w:r w:rsidRPr="00CA64E1">
        <w:rPr>
          <w:rFonts w:cstheme="minorHAnsi"/>
        </w:rPr>
        <w:t xml:space="preserve">irkime dalyvauja ūkio subjektų grupė </w:t>
      </w:r>
      <w:r w:rsidRPr="00C35C26">
        <w:rPr>
          <w:rFonts w:cstheme="minorHAnsi"/>
        </w:rPr>
        <w:t>jungtinės veiklos sutarties pagrindu)</w:t>
      </w:r>
      <w:r w:rsidR="007C1C57" w:rsidRPr="00C35C26">
        <w:rPr>
          <w:rFonts w:cstheme="minorHAnsi"/>
        </w:rPr>
        <w:t>;</w:t>
      </w:r>
    </w:p>
    <w:p w14:paraId="50A0B33A" w14:textId="0A1B61EF" w:rsidR="006D0EC0" w:rsidRPr="00CA64E1" w:rsidRDefault="006D0EC0">
      <w:pPr>
        <w:pStyle w:val="Sraopastraipa"/>
        <w:numPr>
          <w:ilvl w:val="2"/>
          <w:numId w:val="5"/>
        </w:numPr>
        <w:spacing w:after="0" w:line="240" w:lineRule="auto"/>
        <w:ind w:left="0" w:firstLine="709"/>
        <w:jc w:val="both"/>
        <w:rPr>
          <w:rFonts w:cstheme="minorHAnsi"/>
          <w:u w:val="single"/>
        </w:rPr>
      </w:pPr>
      <w:r w:rsidRPr="00CA64E1">
        <w:rPr>
          <w:rFonts w:cstheme="minorHAnsi"/>
        </w:rPr>
        <w:t xml:space="preserve">dokumentas, patvirtinantis, kad asmuo, kuris pasirašė </w:t>
      </w:r>
      <w:r w:rsidR="00212F68">
        <w:rPr>
          <w:rFonts w:cstheme="minorHAnsi"/>
        </w:rPr>
        <w:t>p</w:t>
      </w:r>
      <w:r w:rsidRPr="00CA64E1">
        <w:rPr>
          <w:rFonts w:cstheme="minorHAnsi"/>
        </w:rPr>
        <w:t>asiūlymą (jei jis ne tiekėjo vadovas), turėjo teisę jį pasirašyti;</w:t>
      </w:r>
    </w:p>
    <w:p w14:paraId="0997451A" w14:textId="14C5D167" w:rsidR="006D0EC0" w:rsidRPr="00CA64E1" w:rsidRDefault="00212F68">
      <w:pPr>
        <w:pStyle w:val="Sraopastraipa"/>
        <w:numPr>
          <w:ilvl w:val="2"/>
          <w:numId w:val="5"/>
        </w:numPr>
        <w:tabs>
          <w:tab w:val="left" w:pos="1276"/>
        </w:tabs>
        <w:spacing w:after="0" w:line="240" w:lineRule="auto"/>
        <w:ind w:left="2127" w:hanging="1431"/>
        <w:jc w:val="both"/>
        <w:rPr>
          <w:rFonts w:cstheme="minorHAnsi"/>
          <w:u w:val="single"/>
        </w:rPr>
      </w:pPr>
      <w:r>
        <w:rPr>
          <w:rFonts w:cstheme="minorHAnsi"/>
        </w:rPr>
        <w:t>p</w:t>
      </w:r>
      <w:r w:rsidR="006D0EC0" w:rsidRPr="00CA64E1">
        <w:rPr>
          <w:rFonts w:cstheme="minorHAnsi"/>
        </w:rPr>
        <w:t>asiūlymo galiojimą užtikrinantis dokumentas (jeigu reikalaujama);</w:t>
      </w:r>
    </w:p>
    <w:p w14:paraId="53A8B5A3" w14:textId="109B0BB3" w:rsidR="00450415" w:rsidRPr="00CA64E1" w:rsidRDefault="00450415">
      <w:pPr>
        <w:pStyle w:val="Sraopastraipa"/>
        <w:numPr>
          <w:ilvl w:val="2"/>
          <w:numId w:val="5"/>
        </w:numPr>
        <w:spacing w:after="0" w:line="240" w:lineRule="auto"/>
        <w:ind w:left="0" w:firstLine="709"/>
        <w:jc w:val="both"/>
        <w:rPr>
          <w:rFonts w:cstheme="minorHAnsi"/>
          <w:u w:val="single"/>
        </w:rPr>
      </w:pPr>
      <w:r w:rsidRPr="00CA64E1">
        <w:rPr>
          <w:rFonts w:cstheme="minorHAnsi"/>
        </w:rPr>
        <w:t>jei tiekėjas pasitelkia ūkio subjektus, kurių pajėgumais remiasi, – įrodymai, kad šie ištekliai bus prieinami per visą sutartinių įsipareigojimų vykdymo laikotarpį;</w:t>
      </w:r>
    </w:p>
    <w:p w14:paraId="0A4D1BFD" w14:textId="5A7C8BAD" w:rsidR="00450415" w:rsidRPr="005F4F5A" w:rsidRDefault="00450415">
      <w:pPr>
        <w:pStyle w:val="Sraopastraipa"/>
        <w:numPr>
          <w:ilvl w:val="2"/>
          <w:numId w:val="5"/>
        </w:numPr>
        <w:spacing w:after="0" w:line="240" w:lineRule="auto"/>
        <w:ind w:left="0" w:firstLine="709"/>
        <w:jc w:val="both"/>
        <w:rPr>
          <w:rFonts w:cstheme="minorHAnsi"/>
          <w:u w:val="single"/>
        </w:rPr>
      </w:pPr>
      <w:r w:rsidRPr="00CA64E1">
        <w:rPr>
          <w:rFonts w:cstheme="minorHAnsi"/>
        </w:rPr>
        <w:lastRenderedPageBreak/>
        <w:t xml:space="preserve"> jei tiekėjas pasitelkia subtiekėjus, subtiekėjo deklaracija ar kitas dokumentas, patvirtinantis jo sutikimą būti </w:t>
      </w:r>
      <w:r w:rsidRPr="005F4F5A">
        <w:rPr>
          <w:rFonts w:cstheme="minorHAnsi"/>
        </w:rPr>
        <w:t xml:space="preserve">subtiekėju </w:t>
      </w:r>
      <w:r w:rsidR="00212F68" w:rsidRPr="005F4F5A">
        <w:rPr>
          <w:rFonts w:cstheme="minorHAnsi"/>
        </w:rPr>
        <w:t>p</w:t>
      </w:r>
      <w:r w:rsidRPr="005F4F5A">
        <w:rPr>
          <w:rFonts w:cstheme="minorHAnsi"/>
        </w:rPr>
        <w:t>irkime;</w:t>
      </w:r>
    </w:p>
    <w:p w14:paraId="41913CE4" w14:textId="692B6753" w:rsidR="009763BF" w:rsidRPr="005F4F5A" w:rsidRDefault="00450415">
      <w:pPr>
        <w:pStyle w:val="Sraopastraipa"/>
        <w:numPr>
          <w:ilvl w:val="2"/>
          <w:numId w:val="5"/>
        </w:numPr>
        <w:spacing w:after="0" w:line="240" w:lineRule="auto"/>
        <w:ind w:left="0" w:firstLine="709"/>
        <w:jc w:val="both"/>
        <w:rPr>
          <w:rFonts w:cstheme="minorHAnsi"/>
          <w:u w:val="single"/>
        </w:rPr>
      </w:pPr>
      <w:r w:rsidRPr="005F4F5A">
        <w:rPr>
          <w:rFonts w:cstheme="minorHAnsi"/>
        </w:rPr>
        <w:t xml:space="preserve">dokumentai, patvirtinantys, kad ūkio subjektas, kurio pajėgumais tiekėjas remiasi, atsižvelgdamas į specialiųjų pirkimo sąlygų </w:t>
      </w:r>
      <w:r w:rsidR="00C2114D" w:rsidRPr="005F4F5A">
        <w:rPr>
          <w:rFonts w:cstheme="minorHAnsi"/>
        </w:rPr>
        <w:t>4</w:t>
      </w:r>
      <w:r w:rsidRPr="005F4F5A">
        <w:rPr>
          <w:rFonts w:cstheme="minorHAnsi"/>
          <w:color w:val="00B050"/>
        </w:rPr>
        <w:t xml:space="preserve"> </w:t>
      </w:r>
      <w:r w:rsidRPr="005F4F5A">
        <w:rPr>
          <w:rFonts w:cstheme="minorHAnsi"/>
        </w:rPr>
        <w:t>priede</w:t>
      </w:r>
      <w:r w:rsidR="00C2114D" w:rsidRPr="005F4F5A">
        <w:rPr>
          <w:rFonts w:cstheme="minorHAnsi"/>
        </w:rPr>
        <w:t xml:space="preserve"> „Tiekėjų kvalifikacijos reikalavimai ir reikalaujami kokybės bei aplinkos apsaugos vadybos sistemų standartai“ </w:t>
      </w:r>
      <w:r w:rsidRPr="005F4F5A">
        <w:rPr>
          <w:rFonts w:cstheme="minorHAnsi"/>
        </w:rPr>
        <w:t>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5F4F5A">
        <w:rPr>
          <w:rFonts w:cstheme="minorHAnsi"/>
          <w:i/>
          <w:iCs/>
          <w:color w:val="FF0000"/>
        </w:rPr>
        <w:t xml:space="preserve"> </w:t>
      </w:r>
    </w:p>
    <w:p w14:paraId="396F3328" w14:textId="0098372A" w:rsidR="009763BF" w:rsidRPr="005F4F5A" w:rsidRDefault="004D251B">
      <w:pPr>
        <w:pStyle w:val="Sraopastraipa"/>
        <w:numPr>
          <w:ilvl w:val="2"/>
          <w:numId w:val="5"/>
        </w:numPr>
        <w:spacing w:after="0" w:line="240" w:lineRule="auto"/>
        <w:ind w:left="0" w:firstLine="709"/>
        <w:jc w:val="both"/>
        <w:rPr>
          <w:rFonts w:cstheme="minorHAnsi"/>
          <w:b/>
          <w:bCs/>
          <w:u w:val="single"/>
        </w:rPr>
      </w:pPr>
      <w:r w:rsidRPr="005F4F5A">
        <w:rPr>
          <w:rFonts w:cstheme="minorHAnsi"/>
        </w:rPr>
        <w:t xml:space="preserve"> </w:t>
      </w:r>
      <w:bookmarkStart w:id="24" w:name="_Hlk190937293"/>
      <w:bookmarkStart w:id="25" w:name="_Hlk190937432"/>
      <w:r w:rsidRPr="005F4F5A">
        <w:rPr>
          <w:rFonts w:cstheme="minorHAnsi"/>
          <w:b/>
          <w:bCs/>
          <w:u w:val="single"/>
        </w:rPr>
        <w:t>dokumentai, patvirtinantys siūlomų produktų atitikimą techninė</w:t>
      </w:r>
      <w:r w:rsidR="00054A55" w:rsidRPr="005F4F5A">
        <w:rPr>
          <w:rFonts w:cstheme="minorHAnsi"/>
          <w:b/>
          <w:bCs/>
          <w:u w:val="single"/>
        </w:rPr>
        <w:t>s</w:t>
      </w:r>
      <w:r w:rsidRPr="005F4F5A">
        <w:rPr>
          <w:rFonts w:cstheme="minorHAnsi"/>
          <w:b/>
          <w:bCs/>
          <w:u w:val="single"/>
        </w:rPr>
        <w:t xml:space="preserve"> specifikacijos reikalavimams (pavyzdžiui, techniniai pasai, duomenų aprašai, charakteristikos ar kita techninė dokumentacija)</w:t>
      </w:r>
      <w:bookmarkEnd w:id="24"/>
      <w:r w:rsidR="00054A55" w:rsidRPr="005F4F5A">
        <w:rPr>
          <w:rFonts w:cstheme="minorHAnsi"/>
          <w:b/>
          <w:bCs/>
          <w:u w:val="single"/>
        </w:rPr>
        <w:t xml:space="preserve">, atitinkantys šiuos patikimumo kriterijus: pateiktuose dokumentuose turi būti Perkančiosios organizacijos reikalaujami duomenys apie siūlomų objektų technines savybes; reikalaujama grafiškai nurodyti (t. y. pastebimai pažymėti – spalvotai paženklinti, ir/ar nurodyti rodyklėmis, ir/ar pabraukti) konkrečias teikiamų dokumentų vietas, kur </w:t>
      </w:r>
      <w:r w:rsidR="00AD6B9B" w:rsidRPr="005F4F5A">
        <w:rPr>
          <w:rFonts w:cstheme="minorHAnsi"/>
          <w:b/>
          <w:bCs/>
          <w:u w:val="single"/>
        </w:rPr>
        <w:t>aprašomos reikalaujamų techninių charakteristikų reikšmės.</w:t>
      </w:r>
    </w:p>
    <w:bookmarkEnd w:id="25"/>
    <w:p w14:paraId="50BE0F67" w14:textId="13681B98" w:rsidR="004D251B" w:rsidRPr="009A4A76" w:rsidRDefault="004C58F6" w:rsidP="009A4A76">
      <w:pPr>
        <w:pStyle w:val="Sraopastraipa"/>
        <w:numPr>
          <w:ilvl w:val="2"/>
          <w:numId w:val="5"/>
        </w:numPr>
        <w:spacing w:after="0" w:line="240" w:lineRule="auto"/>
        <w:ind w:left="0" w:firstLine="709"/>
        <w:jc w:val="both"/>
        <w:rPr>
          <w:rFonts w:cstheme="minorHAnsi"/>
          <w:b/>
          <w:bCs/>
          <w:u w:val="single"/>
        </w:rPr>
      </w:pPr>
      <w:r w:rsidRPr="009A4A76">
        <w:rPr>
          <w:szCs w:val="24"/>
        </w:rPr>
        <w:t>saugiu elektroniniu parašu patvirtinta arba pasirašyta skanuota tiekėjo ir/arba gamintojo deklaracij</w:t>
      </w:r>
      <w:bookmarkStart w:id="26" w:name="_Hlk190937328"/>
      <w:r w:rsidRPr="009A4A76">
        <w:rPr>
          <w:szCs w:val="24"/>
        </w:rPr>
        <w:t>a</w:t>
      </w:r>
      <w:r w:rsidR="004D251B" w:rsidRPr="009A4A76">
        <w:rPr>
          <w:rFonts w:cstheme="minorHAnsi"/>
        </w:rPr>
        <w:t>, tiems techninės specifikacijos punktams pagrįsti, kurių nėra galimybės pagrįsti techniniais gamintojo dokumentais.</w:t>
      </w:r>
      <w:bookmarkEnd w:id="26"/>
    </w:p>
    <w:p w14:paraId="2AAC6359" w14:textId="604E4940" w:rsidR="002C2857" w:rsidRPr="002C2857" w:rsidRDefault="002C2857">
      <w:pPr>
        <w:pStyle w:val="Sraopastraipa"/>
        <w:numPr>
          <w:ilvl w:val="2"/>
          <w:numId w:val="5"/>
        </w:numPr>
        <w:spacing w:after="0" w:line="240" w:lineRule="auto"/>
        <w:ind w:left="0" w:firstLine="709"/>
        <w:jc w:val="both"/>
        <w:rPr>
          <w:rFonts w:cstheme="minorHAnsi"/>
          <w:u w:val="single"/>
        </w:rPr>
      </w:pPr>
      <w:r>
        <w:rPr>
          <w:rFonts w:cstheme="minorHAnsi"/>
        </w:rPr>
        <w:t xml:space="preserve"> </w:t>
      </w:r>
      <w:bookmarkStart w:id="27" w:name="_Hlk196680420"/>
      <w:r w:rsidRPr="002C2857">
        <w:fldChar w:fldCharType="begin"/>
      </w:r>
      <w:r w:rsidRPr="002C2857">
        <w:instrText>HYPERLINK \l "_Toc126333946"</w:instrText>
      </w:r>
      <w:r w:rsidRPr="002C2857">
        <w:fldChar w:fldCharType="separate"/>
      </w:r>
      <w:r w:rsidRPr="002C2857">
        <w:rPr>
          <w:rStyle w:val="Hipersaitas"/>
          <w:noProof/>
        </w:rPr>
        <w:t xml:space="preserve"> užpildyta ir pasirašyta „Tiekėjo deklaracija dėl atitikties Reglamento nuostatoms juridiniam asmeniui“</w:t>
      </w:r>
      <w:r w:rsidRPr="002C2857">
        <w:fldChar w:fldCharType="end"/>
      </w:r>
      <w:r w:rsidRPr="002C2857">
        <w:t xml:space="preserve"> pateikta specialiųjų pirkimo sąlygų 8 priede</w:t>
      </w:r>
      <w:r w:rsidRPr="00741CD6">
        <w:rPr>
          <w:sz w:val="22"/>
          <w:szCs w:val="22"/>
          <w:lang w:eastAsia="en-US"/>
        </w:rPr>
        <w:t xml:space="preserve"> arba užpildyta ir pasirašyta </w:t>
      </w:r>
      <w:hyperlink w:anchor="_Toc126333946" w:history="1">
        <w:r w:rsidRPr="002C2857">
          <w:rPr>
            <w:rStyle w:val="Hipersaitas"/>
            <w:noProof/>
          </w:rPr>
          <w:t xml:space="preserve">„Tiekėjo deklaracija dėl atitikties Reglamento nuostatoms </w:t>
        </w:r>
        <w:r w:rsidRPr="002C2857">
          <w:rPr>
            <w:rStyle w:val="Hipersaitas"/>
          </w:rPr>
          <w:t>fiziniam</w:t>
        </w:r>
        <w:r w:rsidRPr="002C2857">
          <w:rPr>
            <w:rStyle w:val="Hipersaitas"/>
            <w:noProof/>
          </w:rPr>
          <w:t xml:space="preserve"> asmeniui“</w:t>
        </w:r>
      </w:hyperlink>
      <w:r w:rsidRPr="002C2857">
        <w:t xml:space="preserve"> pateikta specialiųjų pirkimo sąlygų 9 priede.</w:t>
      </w:r>
    </w:p>
    <w:bookmarkEnd w:id="27"/>
    <w:p w14:paraId="479B3B42" w14:textId="5F0FF6A4" w:rsidR="00FD03FA" w:rsidRPr="00243641" w:rsidRDefault="00C7179F" w:rsidP="00243641">
      <w:pPr>
        <w:spacing w:after="0" w:line="240" w:lineRule="auto"/>
        <w:ind w:firstLine="851"/>
        <w:jc w:val="both"/>
        <w:rPr>
          <w:rFonts w:cstheme="minorHAnsi"/>
        </w:rPr>
      </w:pPr>
      <w:r>
        <w:rPr>
          <w:rFonts w:cstheme="minorHAnsi"/>
        </w:rPr>
        <w:t>6.2</w:t>
      </w:r>
      <w:r w:rsidR="00EE3480" w:rsidRPr="00A1780C">
        <w:rPr>
          <w:rFonts w:cstheme="minorHAnsi"/>
        </w:rPr>
        <w:t>.</w:t>
      </w:r>
      <w:r w:rsidR="00243641">
        <w:rPr>
          <w:rFonts w:cstheme="minorHAnsi"/>
        </w:rPr>
        <w:t xml:space="preserve"> </w:t>
      </w:r>
      <w:r w:rsidR="00BD41D7" w:rsidRPr="00CA64E1">
        <w:rPr>
          <w:rFonts w:eastAsia="Calibri" w:cstheme="minorHAnsi"/>
        </w:rPr>
        <w:t>P</w:t>
      </w:r>
      <w:r w:rsidR="00FD03FA" w:rsidRPr="00CA64E1">
        <w:rPr>
          <w:rFonts w:eastAsia="Calibri" w:cstheme="minorHAnsi"/>
        </w:rPr>
        <w:t xml:space="preserve">asiūlymas gali būti pasirašytas </w:t>
      </w:r>
      <w:r w:rsidR="00DD138F" w:rsidRPr="00CA64E1">
        <w:rPr>
          <w:rFonts w:eastAsia="Calibri" w:cstheme="minorHAnsi"/>
        </w:rPr>
        <w:t xml:space="preserve">fiziniu parašu arba </w:t>
      </w:r>
      <w:r w:rsidR="00FD03FA" w:rsidRPr="00CA64E1">
        <w:rPr>
          <w:rFonts w:eastAsia="Calibri" w:cstheme="minorHAnsi"/>
        </w:rPr>
        <w:t>kvalifikuotu elektroniniu parašu. Jeigu tiekėjas dokumentus tvirtina naudodamas elektroninį,</w:t>
      </w:r>
      <w:r w:rsidR="00FD03FA" w:rsidRPr="127DD6E8">
        <w:rPr>
          <w:rFonts w:eastAsia="Calibri"/>
        </w:rPr>
        <w:t xml:space="preserve"> o ne fizinį parašą, elektroninis parašas turi atitikti VPĮ 22 straipsnio 11 dalies 2 ir 3 punktuose nustatytus reikalavimus. </w:t>
      </w:r>
      <w:r w:rsidR="00FD03FA" w:rsidRPr="127DD6E8">
        <w:t>Perkančiajai organizacijai kilus abejonių dėl dokumentų tikrumo, ji turi teisę reikalauti pateikti dokumentų originalus.</w:t>
      </w:r>
      <w:r w:rsidR="00FD03FA" w:rsidRPr="127DD6E8">
        <w:rPr>
          <w:rFonts w:eastAsia="Calibri"/>
        </w:rPr>
        <w:t xml:space="preserve"> Gali būti:</w:t>
      </w:r>
    </w:p>
    <w:p w14:paraId="293D3908" w14:textId="1DF5A18C" w:rsidR="00FD03FA" w:rsidRPr="00505506" w:rsidRDefault="00C7179F" w:rsidP="00390B20">
      <w:pPr>
        <w:pStyle w:val="Sraopastraipa"/>
        <w:spacing w:after="0" w:line="240" w:lineRule="auto"/>
        <w:ind w:left="0" w:firstLine="851"/>
        <w:jc w:val="both"/>
        <w:rPr>
          <w:rFonts w:cstheme="minorHAnsi"/>
          <w:bCs/>
          <w:iCs/>
          <w:u w:val="single"/>
        </w:rPr>
      </w:pPr>
      <w:r>
        <w:rPr>
          <w:rFonts w:eastAsia="Calibri" w:cstheme="minorHAnsi"/>
          <w:bCs/>
          <w:iCs/>
        </w:rPr>
        <w:t>6</w:t>
      </w:r>
      <w:r w:rsidR="00390B20">
        <w:rPr>
          <w:rFonts w:eastAsia="Calibri" w:cstheme="minorHAnsi"/>
          <w:bCs/>
          <w:iCs/>
        </w:rPr>
        <w:t>.</w:t>
      </w:r>
      <w:r>
        <w:rPr>
          <w:rFonts w:eastAsia="Calibri" w:cstheme="minorHAnsi"/>
          <w:bCs/>
          <w:iCs/>
        </w:rPr>
        <w:t>2</w:t>
      </w:r>
      <w:r w:rsidR="00390B20">
        <w:rPr>
          <w:rFonts w:eastAsia="Calibri" w:cstheme="minorHAnsi"/>
          <w:bCs/>
          <w:iCs/>
        </w:rPr>
        <w:t>.</w:t>
      </w:r>
      <w:r w:rsidR="00EE3480">
        <w:rPr>
          <w:rFonts w:eastAsia="Calibri" w:cstheme="minorHAnsi"/>
          <w:bCs/>
          <w:iCs/>
        </w:rPr>
        <w:t>1</w:t>
      </w:r>
      <w:r w:rsidR="00FD03FA" w:rsidRPr="00505506">
        <w:rPr>
          <w:rFonts w:eastAsia="Calibri" w:cstheme="minorHAnsi"/>
          <w:bCs/>
          <w:iCs/>
        </w:rPr>
        <w:t xml:space="preserve"> pateikiami kvalifikuotu elektroniniu parašu pasirašyti elektroninėmis priemonėmis suformuoti dokumentai;</w:t>
      </w:r>
    </w:p>
    <w:p w14:paraId="2CC1AA85" w14:textId="40F4D236" w:rsidR="00FD03FA" w:rsidRPr="00C7179F" w:rsidRDefault="00FD03FA">
      <w:pPr>
        <w:pStyle w:val="Sraopastraipa"/>
        <w:numPr>
          <w:ilvl w:val="2"/>
          <w:numId w:val="8"/>
        </w:numPr>
        <w:tabs>
          <w:tab w:val="left" w:pos="1418"/>
        </w:tabs>
        <w:spacing w:after="0" w:line="240" w:lineRule="auto"/>
        <w:ind w:left="0" w:firstLine="851"/>
        <w:jc w:val="both"/>
        <w:rPr>
          <w:rFonts w:cstheme="minorHAnsi"/>
          <w:bCs/>
          <w:iCs/>
        </w:rPr>
      </w:pPr>
      <w:r w:rsidRPr="00C7179F">
        <w:rPr>
          <w:rFonts w:eastAsia="Calibri" w:cstheme="minorHAnsi"/>
          <w:bCs/>
          <w:iCs/>
        </w:rPr>
        <w:t>skaitmeninės dokumentų kopijos (</w:t>
      </w:r>
      <w:r w:rsidRPr="00C7179F">
        <w:rPr>
          <w:rFonts w:eastAsia="Calibri" w:cstheme="minorHAnsi"/>
          <w:iCs/>
        </w:rPr>
        <w:t>fiziniu parašu tvirtinami dokumentai turi būti pateikiami pasirašyti ir nuskenuoti)</w:t>
      </w:r>
      <w:r w:rsidRPr="00C7179F">
        <w:rPr>
          <w:rFonts w:eastAsia="Calibri" w:cstheme="minorHAnsi"/>
          <w:bCs/>
          <w:iCs/>
        </w:rPr>
        <w:t>.</w:t>
      </w:r>
    </w:p>
    <w:p w14:paraId="6602056D" w14:textId="4E49E626" w:rsidR="0096678C" w:rsidRPr="00243641" w:rsidRDefault="0099696F">
      <w:pPr>
        <w:pStyle w:val="Sraopastraipa"/>
        <w:numPr>
          <w:ilvl w:val="1"/>
          <w:numId w:val="6"/>
        </w:numPr>
        <w:spacing w:line="240" w:lineRule="auto"/>
        <w:ind w:left="0" w:firstLine="710"/>
        <w:jc w:val="both"/>
      </w:pPr>
      <w:r>
        <w:t>P</w:t>
      </w:r>
      <w:r w:rsidR="0048587E" w:rsidRPr="127DD6E8">
        <w:t>asiūlymas turi būti parengtas</w:t>
      </w:r>
      <w:r w:rsidR="00EE44B0" w:rsidRPr="127DD6E8">
        <w:t xml:space="preserve"> </w:t>
      </w:r>
      <w:r w:rsidR="0048587E" w:rsidRPr="0099696F">
        <w:t xml:space="preserve">lietuvių </w:t>
      </w:r>
      <w:r w:rsidR="003A3E75">
        <w:t xml:space="preserve">arba anglų </w:t>
      </w:r>
      <w:r w:rsidR="0048587E" w:rsidRPr="127DD6E8">
        <w:t>kalba</w:t>
      </w:r>
      <w:r w:rsidR="00D17972" w:rsidRPr="127DD6E8">
        <w:rPr>
          <w:color w:val="7030A0"/>
        </w:rPr>
        <w:t>.</w:t>
      </w:r>
      <w:r w:rsidR="0048587E" w:rsidRPr="127DD6E8">
        <w:rPr>
          <w:color w:val="7030A0"/>
        </w:rPr>
        <w:t xml:space="preserve"> </w:t>
      </w:r>
      <w:r w:rsidR="00F17A1F" w:rsidRPr="127DD6E8">
        <w:rPr>
          <w:rFonts w:eastAsia="Arial"/>
        </w:rPr>
        <w:t>Jei kurie nors su pasiūlymu teikiami dokumentai parengti ne</w:t>
      </w:r>
      <w:r w:rsidR="001427AB">
        <w:rPr>
          <w:rFonts w:eastAsia="Arial"/>
        </w:rPr>
        <w:t xml:space="preserve"> ta kalba, kuria</w:t>
      </w:r>
      <w:r w:rsidR="00F17A1F" w:rsidRPr="127DD6E8">
        <w:rPr>
          <w:rFonts w:eastAsia="Arial"/>
        </w:rPr>
        <w:t xml:space="preserve"> </w:t>
      </w:r>
      <w:r w:rsidR="0BCA4ED4" w:rsidRPr="127DD6E8">
        <w:rPr>
          <w:rFonts w:eastAsia="Arial"/>
        </w:rPr>
        <w:t>reikalaujama</w:t>
      </w:r>
      <w:r w:rsidR="001427AB">
        <w:rPr>
          <w:rFonts w:eastAsia="Arial"/>
        </w:rPr>
        <w:t xml:space="preserve">, </w:t>
      </w:r>
      <w:r w:rsidR="003F1D78" w:rsidRPr="127DD6E8">
        <w:rPr>
          <w:rFonts w:eastAsia="Arial"/>
        </w:rPr>
        <w:t xml:space="preserve">turi būti pateiktas tikslus vertimas į </w:t>
      </w:r>
      <w:r w:rsidR="40DC6EFC" w:rsidRPr="127DD6E8">
        <w:rPr>
          <w:rFonts w:eastAsia="Arial"/>
        </w:rPr>
        <w:t>reikalaujamą</w:t>
      </w:r>
      <w:r w:rsidR="001427AB">
        <w:rPr>
          <w:rFonts w:eastAsia="Arial"/>
        </w:rPr>
        <w:t xml:space="preserve"> </w:t>
      </w:r>
      <w:r w:rsidR="00141BF1" w:rsidRPr="127DD6E8">
        <w:rPr>
          <w:rFonts w:eastAsia="Arial"/>
        </w:rPr>
        <w:t>kalbą</w:t>
      </w:r>
      <w:r w:rsidR="00F17A1F" w:rsidRPr="127DD6E8">
        <w:rPr>
          <w:rFonts w:eastAsia="Arial"/>
        </w:rPr>
        <w:t xml:space="preserve">. </w:t>
      </w:r>
      <w:r w:rsidR="0085364E" w:rsidRPr="127DD6E8">
        <w:t>Perkančiajai organizacijai turint įtarimų</w:t>
      </w:r>
      <w:r w:rsidR="0048587E" w:rsidRPr="127DD6E8">
        <w:t xml:space="preserve"> dėl pasiūlyme pateikto dokumento vertimo kokybės ir (ar) jo atitikties dokumento originalo turiniui, </w:t>
      </w:r>
      <w:r w:rsidR="0048587E" w:rsidRPr="00243641">
        <w:t xml:space="preserve">perkančioji organizacija reikalauja pateikti vertimą atlikusio asmens parašu ir vertimų biuro antspaudu (jei turi) patvirtintą šio dokumento vertimą ARBA kad vertimą atlikusio asmens parašas būtų patvirtintas notariškai. </w:t>
      </w:r>
    </w:p>
    <w:p w14:paraId="4172BF9D" w14:textId="57B39F9C" w:rsidR="00380B99" w:rsidRPr="004D251B" w:rsidRDefault="004D251B" w:rsidP="004D251B">
      <w:pPr>
        <w:pStyle w:val="Sraopastraipa"/>
        <w:spacing w:after="0" w:line="240" w:lineRule="auto"/>
        <w:ind w:left="0" w:firstLine="709"/>
        <w:jc w:val="both"/>
        <w:rPr>
          <w:rFonts w:ascii="Times New Roman" w:eastAsiaTheme="minorHAnsi" w:hAnsi="Times New Roman" w:cs="Times New Roman"/>
          <w:sz w:val="24"/>
          <w:szCs w:val="22"/>
          <w:lang w:eastAsia="en-US"/>
        </w:rPr>
      </w:pPr>
      <w:r>
        <w:rPr>
          <w:rFonts w:eastAsia="Arial"/>
        </w:rPr>
        <w:t xml:space="preserve">6.4. </w:t>
      </w:r>
      <w:r w:rsidR="008D03B2">
        <w:rPr>
          <w:rFonts w:eastAsia="Arial"/>
        </w:rPr>
        <w:t xml:space="preserve">Bendra </w:t>
      </w:r>
      <w:r w:rsidR="00BA6AB3">
        <w:rPr>
          <w:rFonts w:eastAsia="Arial"/>
        </w:rPr>
        <w:t>p</w:t>
      </w:r>
      <w:r w:rsidR="008D03B2">
        <w:rPr>
          <w:rFonts w:eastAsia="Arial"/>
        </w:rPr>
        <w:t>asiūlymo kaina</w:t>
      </w:r>
      <w:r>
        <w:rPr>
          <w:rFonts w:eastAsia="Arial"/>
        </w:rPr>
        <w:t xml:space="preserve"> ar kainos</w:t>
      </w:r>
      <w:r w:rsidRPr="004D251B">
        <w:rPr>
          <w:rFonts w:ascii="Times New Roman" w:eastAsiaTheme="minorHAnsi" w:hAnsi="Times New Roman" w:cs="Times New Roman"/>
          <w:sz w:val="24"/>
          <w:szCs w:val="22"/>
          <w:lang w:eastAsia="en-US"/>
        </w:rPr>
        <w:t xml:space="preserve"> </w:t>
      </w:r>
      <w:r w:rsidRPr="004D251B">
        <w:rPr>
          <w:rFonts w:asciiTheme="majorHAnsi" w:eastAsiaTheme="minorHAnsi" w:hAnsiTheme="majorHAnsi" w:cstheme="majorHAnsi"/>
          <w:sz w:val="22"/>
          <w:szCs w:val="22"/>
          <w:lang w:eastAsia="en-US"/>
        </w:rPr>
        <w:t>(įskaitant visus tarpinius skaičiavimus)</w:t>
      </w:r>
      <w:r w:rsidRPr="004D251B">
        <w:rPr>
          <w:rFonts w:ascii="Times New Roman" w:eastAsiaTheme="minorHAnsi" w:hAnsi="Times New Roman" w:cs="Times New Roman"/>
          <w:sz w:val="24"/>
          <w:szCs w:val="22"/>
          <w:lang w:eastAsia="en-US"/>
        </w:rPr>
        <w:t xml:space="preserve"> </w:t>
      </w:r>
      <w:r w:rsidR="000B049C">
        <w:rPr>
          <w:rFonts w:eastAsia="Arial"/>
        </w:rPr>
        <w:t xml:space="preserve">turi būti nurodoma </w:t>
      </w:r>
      <w:r w:rsidR="006F0E87">
        <w:rPr>
          <w:rFonts w:eastAsia="Arial"/>
          <w:b/>
          <w:bCs/>
        </w:rPr>
        <w:t>dviejų</w:t>
      </w:r>
      <w:r w:rsidR="000845C9">
        <w:rPr>
          <w:rFonts w:eastAsia="Arial"/>
          <w:b/>
          <w:bCs/>
        </w:rPr>
        <w:t xml:space="preserve"> </w:t>
      </w:r>
      <w:r w:rsidR="00D247A7" w:rsidRPr="127DD6E8">
        <w:rPr>
          <w:rFonts w:eastAsia="Arial"/>
        </w:rPr>
        <w:t xml:space="preserve">skaičių po kablelio tikslumu. </w:t>
      </w:r>
    </w:p>
    <w:p w14:paraId="22059CDA" w14:textId="115FFCF1" w:rsidR="003A0EC0" w:rsidRPr="00723492" w:rsidRDefault="003A0EC0">
      <w:pPr>
        <w:pStyle w:val="Sraopastraipa"/>
        <w:numPr>
          <w:ilvl w:val="1"/>
          <w:numId w:val="19"/>
        </w:numPr>
        <w:spacing w:line="240" w:lineRule="auto"/>
        <w:jc w:val="both"/>
        <w:rPr>
          <w:rFonts w:cstheme="minorHAnsi"/>
        </w:rPr>
      </w:pPr>
      <w:r w:rsidRPr="00A217B2">
        <w:rPr>
          <w:rFonts w:eastAsia="Arial"/>
        </w:rPr>
        <w:t xml:space="preserve">Tiekėjų </w:t>
      </w:r>
      <w:r w:rsidR="00A217B2">
        <w:rPr>
          <w:rFonts w:eastAsia="Arial"/>
        </w:rPr>
        <w:t>p</w:t>
      </w:r>
      <w:r w:rsidRPr="00A217B2">
        <w:rPr>
          <w:rFonts w:eastAsia="Arial"/>
        </w:rPr>
        <w:t xml:space="preserve">asiūlymuose nurodytos kainos bus vertinamos </w:t>
      </w:r>
      <w:r w:rsidRPr="00A217B2">
        <w:t>ir lyginamos su visais mokesčiais, įskaitant PVM</w:t>
      </w:r>
      <w:r w:rsidR="006E3394" w:rsidRPr="00A217B2">
        <w:t>.</w:t>
      </w:r>
      <w:r w:rsidRPr="00A217B2">
        <w:t xml:space="preserve"> </w:t>
      </w:r>
    </w:p>
    <w:p w14:paraId="7A15AE0A" w14:textId="70E9AA9F" w:rsidR="00EE1C85" w:rsidRPr="00F0499F" w:rsidRDefault="00EE1C85">
      <w:pPr>
        <w:pStyle w:val="Antrat1"/>
        <w:numPr>
          <w:ilvl w:val="0"/>
          <w:numId w:val="19"/>
        </w:numPr>
        <w:tabs>
          <w:tab w:val="left" w:pos="709"/>
        </w:tabs>
        <w:rPr>
          <w:rFonts w:asciiTheme="minorHAnsi" w:hAnsiTheme="minorHAnsi" w:cstheme="minorHAnsi"/>
        </w:rPr>
      </w:pPr>
      <w:bookmarkStart w:id="28" w:name="_Toc91497102"/>
      <w:bookmarkStart w:id="29" w:name="_Toc91497103"/>
      <w:bookmarkStart w:id="30" w:name="_Toc91497104"/>
      <w:bookmarkStart w:id="31" w:name="_Toc91497105"/>
      <w:bookmarkStart w:id="32" w:name="_Toc91497106"/>
      <w:bookmarkStart w:id="33" w:name="_Ref39430768"/>
      <w:bookmarkStart w:id="34" w:name="_Ref39430779"/>
      <w:bookmarkStart w:id="35" w:name="_Toc233898198"/>
      <w:bookmarkEnd w:id="28"/>
      <w:bookmarkEnd w:id="29"/>
      <w:bookmarkEnd w:id="30"/>
      <w:bookmarkEnd w:id="31"/>
      <w:bookmarkEnd w:id="32"/>
      <w:r w:rsidRPr="00F0499F">
        <w:rPr>
          <w:rFonts w:asciiTheme="minorHAnsi" w:hAnsiTheme="minorHAnsi" w:cstheme="minorHAnsi"/>
        </w:rPr>
        <w:t>Pasiūlymo galiojimo užtikrinimas</w:t>
      </w:r>
      <w:bookmarkEnd w:id="33"/>
      <w:bookmarkEnd w:id="34"/>
      <w:bookmarkEnd w:id="35"/>
    </w:p>
    <w:p w14:paraId="2B38CB47" w14:textId="7183BF91" w:rsidR="00B3551C" w:rsidRPr="00F0499F" w:rsidRDefault="00655F17" w:rsidP="00243641">
      <w:pPr>
        <w:pStyle w:val="Sraopastraipa"/>
        <w:spacing w:after="0" w:line="240" w:lineRule="auto"/>
        <w:ind w:left="0" w:firstLine="567"/>
        <w:jc w:val="both"/>
      </w:pPr>
      <w:r>
        <w:t xml:space="preserve">7.1.  </w:t>
      </w:r>
      <w:r w:rsidR="00B3551C" w:rsidRPr="11690C5F">
        <w:rPr>
          <w:rFonts w:eastAsia="Calibri"/>
        </w:rPr>
        <w:t xml:space="preserve">Perkančioji organizacija nereikalauja užtikrinti </w:t>
      </w:r>
      <w:r w:rsidR="00110481">
        <w:rPr>
          <w:rFonts w:eastAsia="Calibri"/>
        </w:rPr>
        <w:t>p</w:t>
      </w:r>
      <w:r w:rsidR="00B3551C" w:rsidRPr="11690C5F">
        <w:rPr>
          <w:rFonts w:eastAsia="Calibri"/>
        </w:rPr>
        <w:t>asiūlymo galiojimą, tačiau pasilieka teisę kreiptis į teismą dėl žalos, atsiradusios dėl to, kad pasiūlymo galiojimo laikotarpiu tiekėjas pakeičia ar atšaukia savo pasiūlymą ar pirkimo laimėtojas atsisako sudaryti sutartį, atlyginimo.</w:t>
      </w:r>
    </w:p>
    <w:p w14:paraId="2DFAEDA8" w14:textId="2D91A9CD" w:rsidR="00000B56" w:rsidRPr="00243641" w:rsidRDefault="00000B56" w:rsidP="00243641">
      <w:pPr>
        <w:spacing w:after="120" w:line="20" w:lineRule="atLeast"/>
        <w:jc w:val="both"/>
        <w:rPr>
          <w:rFonts w:cstheme="minorHAnsi"/>
        </w:rPr>
      </w:pPr>
    </w:p>
    <w:p w14:paraId="7136C94B" w14:textId="6E03C3FE" w:rsidR="00040C0F" w:rsidRPr="00FD51C2" w:rsidRDefault="00040C0F">
      <w:pPr>
        <w:pStyle w:val="Antrat1"/>
        <w:numPr>
          <w:ilvl w:val="0"/>
          <w:numId w:val="19"/>
        </w:numPr>
        <w:tabs>
          <w:tab w:val="left" w:pos="709"/>
        </w:tabs>
        <w:spacing w:line="20" w:lineRule="atLeast"/>
        <w:contextualSpacing/>
        <w:rPr>
          <w:rFonts w:asciiTheme="minorHAnsi" w:hAnsiTheme="minorHAnsi" w:cstheme="minorHAnsi"/>
        </w:rPr>
      </w:pPr>
      <w:bookmarkStart w:id="36" w:name="_Ref39658218"/>
      <w:bookmarkStart w:id="37" w:name="_Ref39658226"/>
      <w:bookmarkStart w:id="38" w:name="_Ref39658248"/>
      <w:bookmarkStart w:id="39" w:name="_Ref39658251"/>
      <w:bookmarkStart w:id="40" w:name="_Toc233898199"/>
      <w:bookmarkStart w:id="41" w:name="_Ref39485250"/>
      <w:bookmarkStart w:id="42" w:name="_Ref39485258"/>
      <w:r w:rsidRPr="00FD51C2">
        <w:rPr>
          <w:rFonts w:asciiTheme="minorHAnsi" w:hAnsiTheme="minorHAnsi" w:cstheme="minorHAnsi"/>
        </w:rPr>
        <w:lastRenderedPageBreak/>
        <w:t>Elektroninis aukcionas</w:t>
      </w:r>
      <w:bookmarkEnd w:id="36"/>
      <w:bookmarkEnd w:id="37"/>
      <w:bookmarkEnd w:id="38"/>
      <w:bookmarkEnd w:id="39"/>
      <w:bookmarkEnd w:id="40"/>
    </w:p>
    <w:p w14:paraId="0BFDB7B0" w14:textId="0F880BCB" w:rsidR="00040C0F" w:rsidRPr="00243641" w:rsidRDefault="002827E4" w:rsidP="00243641">
      <w:pPr>
        <w:spacing w:after="0" w:line="240" w:lineRule="auto"/>
        <w:ind w:left="710"/>
        <w:rPr>
          <w:rFonts w:cstheme="minorHAnsi"/>
        </w:rPr>
      </w:pPr>
      <w:r>
        <w:rPr>
          <w:rFonts w:cstheme="minorHAnsi"/>
        </w:rPr>
        <w:t xml:space="preserve">8.1. </w:t>
      </w:r>
      <w:r w:rsidR="00040C0F" w:rsidRPr="00243641">
        <w:rPr>
          <w:rFonts w:cstheme="minorHAnsi"/>
        </w:rPr>
        <w:t>Perkančioji organizacija pirkime netaikys elektroninio aukciono.</w:t>
      </w:r>
    </w:p>
    <w:p w14:paraId="14CBD3AD" w14:textId="23B8A7AF" w:rsidR="009D0DC5" w:rsidRPr="00F0499F" w:rsidRDefault="00EA001C">
      <w:pPr>
        <w:pStyle w:val="Antrat1"/>
        <w:numPr>
          <w:ilvl w:val="0"/>
          <w:numId w:val="19"/>
        </w:numPr>
        <w:tabs>
          <w:tab w:val="left" w:pos="709"/>
        </w:tabs>
        <w:spacing w:line="20" w:lineRule="atLeast"/>
        <w:contextualSpacing/>
        <w:rPr>
          <w:rFonts w:asciiTheme="minorHAnsi" w:hAnsiTheme="minorHAnsi" w:cstheme="minorHAnsi"/>
        </w:rPr>
      </w:pPr>
      <w:bookmarkStart w:id="43" w:name="_Ref39667303"/>
      <w:bookmarkStart w:id="44" w:name="_Ref39667308"/>
      <w:bookmarkStart w:id="45" w:name="_Toc233898200"/>
      <w:r w:rsidRPr="00F0499F">
        <w:rPr>
          <w:rFonts w:asciiTheme="minorHAnsi" w:hAnsiTheme="minorHAnsi" w:cstheme="minorHAnsi"/>
        </w:rPr>
        <w:t>P</w:t>
      </w:r>
      <w:r w:rsidR="00014A61" w:rsidRPr="00F0499F">
        <w:rPr>
          <w:rFonts w:asciiTheme="minorHAnsi" w:hAnsiTheme="minorHAnsi" w:cstheme="minorHAnsi"/>
        </w:rPr>
        <w:t>asiūlymų vertinimas</w:t>
      </w:r>
      <w:bookmarkEnd w:id="41"/>
      <w:bookmarkEnd w:id="42"/>
      <w:bookmarkEnd w:id="43"/>
      <w:bookmarkEnd w:id="44"/>
      <w:bookmarkEnd w:id="45"/>
    </w:p>
    <w:p w14:paraId="4CC0F5F0" w14:textId="63E39EB1" w:rsidR="00416762" w:rsidRDefault="002D470F" w:rsidP="005011A9">
      <w:pPr>
        <w:spacing w:after="0" w:line="240" w:lineRule="auto"/>
        <w:ind w:firstLine="710"/>
        <w:jc w:val="both"/>
        <w:rPr>
          <w:rFonts w:eastAsia="Calibri" w:cstheme="minorHAnsi"/>
        </w:rPr>
      </w:pPr>
      <w:r>
        <w:rPr>
          <w:rFonts w:cstheme="minorHAnsi"/>
        </w:rPr>
        <w:t xml:space="preserve">9.1. </w:t>
      </w:r>
      <w:r w:rsidR="004E71CB" w:rsidRPr="00F0499F">
        <w:rPr>
          <w:rFonts w:eastAsia="Calibri" w:cstheme="minorHAnsi"/>
        </w:rPr>
        <w:t xml:space="preserve">Perkančioji organizacija ekonomiškai naudingiausią pasiūlymą išrenka pagal tiekėjo pasiūlyme nurodytą </w:t>
      </w:r>
      <w:r w:rsidR="00003A3F" w:rsidRPr="00F0499F">
        <w:rPr>
          <w:rFonts w:eastAsia="Calibri" w:cstheme="minorHAnsi"/>
        </w:rPr>
        <w:t>kain</w:t>
      </w:r>
      <w:r w:rsidR="004E71CB" w:rsidRPr="00F0499F">
        <w:rPr>
          <w:rFonts w:eastAsia="Calibri" w:cstheme="minorHAnsi"/>
        </w:rPr>
        <w:t>ą</w:t>
      </w:r>
      <w:r w:rsidR="00003A3F" w:rsidRPr="00F0499F">
        <w:rPr>
          <w:rFonts w:eastAsia="Calibri" w:cstheme="minorHAnsi"/>
        </w:rPr>
        <w:t xml:space="preserve">, kuri turi būti apskaičiuota ir nurodyta taip, kaip reikalaujama </w:t>
      </w:r>
      <w:bookmarkStart w:id="46" w:name="_Hlk91157291"/>
      <w:r w:rsidR="00CE14DF">
        <w:rPr>
          <w:rFonts w:eastAsia="Calibri" w:cstheme="minorHAnsi"/>
        </w:rPr>
        <w:t xml:space="preserve">specialiųjų </w:t>
      </w:r>
      <w:r w:rsidR="00090235" w:rsidRPr="001E04B2">
        <w:rPr>
          <w:rFonts w:eastAsia="Calibri" w:cstheme="minorHAnsi"/>
        </w:rPr>
        <w:t>p</w:t>
      </w:r>
      <w:r w:rsidR="00551FA7" w:rsidRPr="001E04B2">
        <w:rPr>
          <w:rFonts w:eastAsia="Calibri" w:cstheme="minorHAnsi"/>
        </w:rPr>
        <w:t xml:space="preserve">irkimo </w:t>
      </w:r>
      <w:r w:rsidR="00A176D5" w:rsidRPr="001640AE">
        <w:rPr>
          <w:rFonts w:eastAsia="Calibri" w:cstheme="minorHAnsi"/>
        </w:rPr>
        <w:t xml:space="preserve">sąlygų </w:t>
      </w:r>
      <w:bookmarkEnd w:id="46"/>
      <w:r w:rsidR="001E04B2" w:rsidRPr="001640AE">
        <w:rPr>
          <w:rFonts w:eastAsia="Calibri" w:cstheme="minorHAnsi"/>
        </w:rPr>
        <w:t>7</w:t>
      </w:r>
      <w:r w:rsidR="00090235" w:rsidRPr="001640AE">
        <w:rPr>
          <w:rFonts w:eastAsia="Calibri" w:cstheme="minorHAnsi"/>
        </w:rPr>
        <w:t xml:space="preserve"> priede</w:t>
      </w:r>
      <w:r w:rsidR="001E04B2" w:rsidRPr="001640AE">
        <w:rPr>
          <w:rFonts w:eastAsia="Calibri" w:cstheme="minorHAnsi"/>
        </w:rPr>
        <w:t xml:space="preserve"> „Pasiūlymų vertinimo kriterijai ir sąlygos“.</w:t>
      </w:r>
    </w:p>
    <w:p w14:paraId="510E10C7" w14:textId="51A0E131" w:rsidR="00E6701F" w:rsidRDefault="00E6701F" w:rsidP="005011A9">
      <w:pPr>
        <w:spacing w:after="0" w:line="240" w:lineRule="auto"/>
        <w:ind w:firstLine="710"/>
        <w:jc w:val="both"/>
        <w:rPr>
          <w:rFonts w:eastAsia="Calibri" w:cstheme="minorHAnsi"/>
        </w:rPr>
      </w:pPr>
      <w:r>
        <w:rPr>
          <w:rFonts w:eastAsia="Calibri" w:cstheme="minorHAnsi"/>
        </w:rPr>
        <w:t xml:space="preserve">9.2. </w:t>
      </w:r>
      <w:r w:rsidRPr="00E6701F">
        <w:rPr>
          <w:rFonts w:eastAsia="Calibri" w:cstheme="minorHAnsi"/>
        </w:rPr>
        <w:t>Laimėjusiu pasiūlymu galės būti pripažintas tik 1 (vienas) ekonomiškai naudingiausias pasiūlymas, esantis pasiūlymų eilės pirmojoje vietoje.</w:t>
      </w:r>
    </w:p>
    <w:p w14:paraId="60FEBC05" w14:textId="6F8D1267" w:rsidR="001A25FD" w:rsidRPr="00EE6AAD" w:rsidRDefault="00A9488B">
      <w:pPr>
        <w:pStyle w:val="Betarp"/>
        <w:numPr>
          <w:ilvl w:val="1"/>
          <w:numId w:val="20"/>
        </w:numPr>
        <w:tabs>
          <w:tab w:val="left" w:pos="993"/>
        </w:tabs>
        <w:spacing w:line="20" w:lineRule="atLeast"/>
        <w:ind w:left="0" w:firstLine="567"/>
        <w:contextualSpacing/>
        <w:jc w:val="both"/>
        <w:rPr>
          <w:rFonts w:eastAsiaTheme="minorHAnsi" w:cstheme="minorHAnsi"/>
          <w:bCs/>
          <w:i/>
          <w:iCs/>
        </w:rPr>
      </w:pPr>
      <w:r w:rsidRPr="00EE6AAD">
        <w:rPr>
          <w:rStyle w:val="cf01"/>
          <w:rFonts w:asciiTheme="minorHAnsi" w:hAnsiTheme="minorHAnsi" w:cstheme="minorHAnsi"/>
          <w:sz w:val="21"/>
          <w:szCs w:val="21"/>
        </w:rPr>
        <w:t>Perkančioji organizacija atmes tiekėjo pasiūlymą, jei</w:t>
      </w:r>
      <w:r w:rsidR="00195572" w:rsidRPr="00EE6AAD">
        <w:rPr>
          <w:rStyle w:val="cf01"/>
          <w:rFonts w:asciiTheme="minorHAnsi" w:hAnsiTheme="minorHAnsi" w:cstheme="minorHAnsi"/>
          <w:sz w:val="21"/>
          <w:szCs w:val="21"/>
        </w:rPr>
        <w:t xml:space="preserve">gu kartu su pasiūlymu </w:t>
      </w:r>
      <w:r w:rsidR="00B2125E" w:rsidRPr="00EE6AAD">
        <w:rPr>
          <w:rStyle w:val="cf01"/>
          <w:rFonts w:asciiTheme="minorHAnsi" w:hAnsiTheme="minorHAnsi" w:cstheme="minorHAnsi"/>
          <w:sz w:val="21"/>
          <w:szCs w:val="21"/>
        </w:rPr>
        <w:t xml:space="preserve">nebus pateikti šie </w:t>
      </w:r>
      <w:r w:rsidR="00277634" w:rsidRPr="00EE6AAD">
        <w:rPr>
          <w:rStyle w:val="cf01"/>
          <w:rFonts w:asciiTheme="minorHAnsi" w:hAnsiTheme="minorHAnsi" w:cstheme="minorHAnsi"/>
          <w:sz w:val="21"/>
          <w:szCs w:val="21"/>
        </w:rPr>
        <w:t>p</w:t>
      </w:r>
      <w:r w:rsidR="00B2125E" w:rsidRPr="00EE6AAD">
        <w:rPr>
          <w:rStyle w:val="cf01"/>
          <w:rFonts w:asciiTheme="minorHAnsi" w:hAnsiTheme="minorHAnsi" w:cstheme="minorHAnsi"/>
          <w:sz w:val="21"/>
          <w:szCs w:val="21"/>
        </w:rPr>
        <w:t xml:space="preserve">irkimo sąlygose reikalaujami pateikti dokumentai: </w:t>
      </w:r>
    </w:p>
    <w:p w14:paraId="5525CFEC" w14:textId="7B02CC65" w:rsidR="000A3DD5" w:rsidRPr="00E743A8" w:rsidRDefault="000A3DD5" w:rsidP="0008791C">
      <w:pPr>
        <w:pStyle w:val="Betarp"/>
        <w:spacing w:line="20" w:lineRule="atLeast"/>
        <w:ind w:firstLine="710"/>
        <w:contextualSpacing/>
        <w:jc w:val="both"/>
        <w:rPr>
          <w:rFonts w:cstheme="minorHAnsi"/>
        </w:rPr>
      </w:pPr>
      <w:r w:rsidRPr="00E743A8">
        <w:rPr>
          <w:rFonts w:cstheme="minorHAnsi"/>
        </w:rPr>
        <w:t>9</w:t>
      </w:r>
      <w:r w:rsidR="00950CC8" w:rsidRPr="00E743A8">
        <w:rPr>
          <w:rFonts w:cstheme="minorHAnsi"/>
        </w:rPr>
        <w:t>.</w:t>
      </w:r>
      <w:r w:rsidRPr="00E743A8">
        <w:rPr>
          <w:rFonts w:cstheme="minorHAnsi"/>
        </w:rPr>
        <w:t xml:space="preserve">3.1.  </w:t>
      </w:r>
      <w:r w:rsidRPr="00E743A8">
        <w:t xml:space="preserve">tiekėjo pasiūlymas, parengtas pagal specialiųjų pirkimo sąlygų </w:t>
      </w:r>
      <w:r w:rsidRPr="00E743A8">
        <w:rPr>
          <w:shd w:val="clear" w:color="auto" w:fill="FFFFFF"/>
        </w:rPr>
        <w:t xml:space="preserve"> 6 </w:t>
      </w:r>
      <w:r w:rsidRPr="00E743A8">
        <w:t>priede „Pasiūlymo forma“ pateiktą p</w:t>
      </w:r>
      <w:r w:rsidRPr="00E743A8">
        <w:rPr>
          <w:rFonts w:cstheme="minorHAnsi"/>
        </w:rPr>
        <w:t>asiūlymo formą</w:t>
      </w:r>
      <w:r w:rsidR="004B74C6" w:rsidRPr="00E743A8">
        <w:rPr>
          <w:rFonts w:cstheme="minorHAnsi"/>
        </w:rPr>
        <w:t>;</w:t>
      </w:r>
    </w:p>
    <w:p w14:paraId="678C44CA" w14:textId="6EB53055" w:rsidR="00FE7908" w:rsidRPr="004010DA" w:rsidRDefault="00FE7908">
      <w:pPr>
        <w:pStyle w:val="Antrat1"/>
        <w:numPr>
          <w:ilvl w:val="0"/>
          <w:numId w:val="20"/>
        </w:numPr>
        <w:tabs>
          <w:tab w:val="left" w:pos="567"/>
        </w:tabs>
        <w:spacing w:line="20" w:lineRule="atLeast"/>
        <w:contextualSpacing/>
        <w:rPr>
          <w:rFonts w:asciiTheme="minorHAnsi" w:hAnsiTheme="minorHAnsi" w:cstheme="minorHAnsi"/>
          <w:color w:val="auto"/>
        </w:rPr>
      </w:pPr>
      <w:bookmarkStart w:id="47" w:name="_Ref39425999"/>
      <w:bookmarkStart w:id="48" w:name="_Ref39426005"/>
      <w:bookmarkStart w:id="49" w:name="_Toc233898201"/>
      <w:r w:rsidRPr="004010DA">
        <w:rPr>
          <w:rFonts w:asciiTheme="minorHAnsi" w:hAnsiTheme="minorHAnsi" w:cstheme="minorHAnsi"/>
          <w:color w:val="auto"/>
        </w:rPr>
        <w:t>S</w:t>
      </w:r>
      <w:r w:rsidR="00281735" w:rsidRPr="004010DA">
        <w:rPr>
          <w:rFonts w:asciiTheme="minorHAnsi" w:hAnsiTheme="minorHAnsi" w:cstheme="minorHAnsi"/>
          <w:color w:val="auto"/>
        </w:rPr>
        <w:t>utarties sudarymas</w:t>
      </w:r>
      <w:bookmarkEnd w:id="47"/>
      <w:bookmarkEnd w:id="48"/>
      <w:bookmarkEnd w:id="49"/>
    </w:p>
    <w:p w14:paraId="27CAEFF7" w14:textId="5F0E0602" w:rsidR="00F57665" w:rsidRPr="009C5077" w:rsidRDefault="00F57665">
      <w:pPr>
        <w:pStyle w:val="Sraopastraipa"/>
        <w:numPr>
          <w:ilvl w:val="1"/>
          <w:numId w:val="9"/>
        </w:numPr>
        <w:spacing w:after="0" w:line="240" w:lineRule="auto"/>
        <w:ind w:left="0" w:firstLine="567"/>
        <w:jc w:val="both"/>
        <w:rPr>
          <w:rFonts w:cstheme="minorHAnsi"/>
          <w:color w:val="000000" w:themeColor="text1"/>
        </w:rPr>
      </w:pPr>
      <w:r w:rsidRPr="0095067F">
        <w:rPr>
          <w:color w:val="000000" w:themeColor="text1"/>
        </w:rPr>
        <w:t>Ši pirkimo procedūra atliekama siekiant sudaryti sutartį</w:t>
      </w:r>
      <w:r w:rsidR="009A7D11" w:rsidRPr="0095067F">
        <w:rPr>
          <w:color w:val="000000" w:themeColor="text1"/>
        </w:rPr>
        <w:t xml:space="preserve"> su tiekėju, kurio pasiūlymas</w:t>
      </w:r>
      <w:r w:rsidR="007B12FF" w:rsidRPr="0095067F">
        <w:rPr>
          <w:color w:val="000000" w:themeColor="text1"/>
        </w:rPr>
        <w:t xml:space="preserve">, vadovaujantis </w:t>
      </w:r>
      <w:r w:rsidR="008F4194" w:rsidRPr="0095067F">
        <w:rPr>
          <w:color w:val="000000" w:themeColor="text1"/>
        </w:rPr>
        <w:t>p</w:t>
      </w:r>
      <w:r w:rsidR="007B12FF" w:rsidRPr="0095067F">
        <w:rPr>
          <w:color w:val="000000" w:themeColor="text1"/>
        </w:rPr>
        <w:t xml:space="preserve">irkimo </w:t>
      </w:r>
      <w:r w:rsidR="00207E40" w:rsidRPr="0095067F">
        <w:rPr>
          <w:color w:val="000000" w:themeColor="text1"/>
        </w:rPr>
        <w:t>sąlygose</w:t>
      </w:r>
      <w:r w:rsidR="007B12FF" w:rsidRPr="0095067F">
        <w:rPr>
          <w:color w:val="0070C0"/>
        </w:rPr>
        <w:t xml:space="preserve"> </w:t>
      </w:r>
      <w:r w:rsidR="007B12FF" w:rsidRPr="0095067F">
        <w:rPr>
          <w:color w:val="000000" w:themeColor="text1"/>
        </w:rPr>
        <w:t>nustatyta tvarka</w:t>
      </w:r>
      <w:r w:rsidR="0023505D" w:rsidRPr="0095067F">
        <w:rPr>
          <w:color w:val="000000" w:themeColor="text1"/>
        </w:rPr>
        <w:t>,</w:t>
      </w:r>
      <w:r w:rsidR="009A7D11" w:rsidRPr="0095067F">
        <w:rPr>
          <w:color w:val="000000" w:themeColor="text1"/>
        </w:rPr>
        <w:t xml:space="preserve"> bus pripažintas laimėjęs</w:t>
      </w:r>
      <w:r w:rsidR="008933BC" w:rsidRPr="0095067F">
        <w:rPr>
          <w:color w:val="000000" w:themeColor="text1"/>
        </w:rPr>
        <w:t>, o jei pirkimas skaidomas į dalis – su tiekėjais, kurių pasiūlymai bus pripažinti laimėję</w:t>
      </w:r>
      <w:r w:rsidR="00F065D6" w:rsidRPr="0095067F">
        <w:rPr>
          <w:color w:val="000000" w:themeColor="text1"/>
        </w:rPr>
        <w:t xml:space="preserve">. </w:t>
      </w:r>
      <w:r w:rsidR="004B2DE4" w:rsidRPr="127DD6E8">
        <w:t xml:space="preserve">Sutarties sąlygos pateikiamos </w:t>
      </w:r>
      <w:r w:rsidR="007A5D9C" w:rsidRPr="004010DA">
        <w:t>P</w:t>
      </w:r>
      <w:r w:rsidR="00551FA7" w:rsidRPr="004010DA">
        <w:t xml:space="preserve">irkimo </w:t>
      </w:r>
      <w:r w:rsidR="00D86901" w:rsidRPr="009C5077">
        <w:t>sąlygų</w:t>
      </w:r>
      <w:r w:rsidR="004010DA" w:rsidRPr="009C5077">
        <w:t xml:space="preserve"> </w:t>
      </w:r>
      <w:r w:rsidR="0008791C" w:rsidRPr="009C5077">
        <w:t>10</w:t>
      </w:r>
      <w:r w:rsidR="00D86901" w:rsidRPr="009C5077">
        <w:t xml:space="preserve"> priede „Sutarties projektas“</w:t>
      </w:r>
      <w:r w:rsidR="004B2DE4" w:rsidRPr="009C5077">
        <w:t>.</w:t>
      </w:r>
    </w:p>
    <w:p w14:paraId="1640F94B" w14:textId="1B994232" w:rsidR="00640DBD" w:rsidRPr="00F065D6" w:rsidRDefault="00640DBD">
      <w:pPr>
        <w:pStyle w:val="Antrat1"/>
        <w:numPr>
          <w:ilvl w:val="0"/>
          <w:numId w:val="9"/>
        </w:numPr>
        <w:tabs>
          <w:tab w:val="left" w:pos="567"/>
        </w:tabs>
        <w:spacing w:line="20" w:lineRule="atLeast"/>
        <w:contextualSpacing/>
        <w:jc w:val="both"/>
        <w:rPr>
          <w:rFonts w:asciiTheme="minorHAnsi" w:hAnsiTheme="minorHAnsi" w:cstheme="minorHAnsi"/>
          <w:b/>
          <w:bCs/>
        </w:rPr>
      </w:pPr>
      <w:bookmarkStart w:id="50" w:name="_Toc233898202"/>
      <w:bookmarkEnd w:id="3"/>
      <w:r w:rsidRPr="00F065D6">
        <w:rPr>
          <w:rFonts w:asciiTheme="minorHAnsi" w:hAnsiTheme="minorHAnsi" w:cstheme="minorHAnsi"/>
        </w:rPr>
        <w:t>Kitos sąlygos</w:t>
      </w:r>
      <w:bookmarkEnd w:id="50"/>
    </w:p>
    <w:p w14:paraId="7881FCAE" w14:textId="77777777" w:rsidR="00C87AB8" w:rsidRDefault="008D704D" w:rsidP="00C87AB8">
      <w:pPr>
        <w:shd w:val="clear" w:color="auto" w:fill="FFFFFF"/>
        <w:spacing w:after="0" w:line="240" w:lineRule="auto"/>
        <w:jc w:val="center"/>
        <w:rPr>
          <w:rFonts w:eastAsia="Calibri" w:cstheme="minorHAnsi"/>
        </w:rPr>
        <w:sectPr w:rsidR="00C87AB8" w:rsidSect="00816184">
          <w:headerReference w:type="even" r:id="rId17"/>
          <w:headerReference w:type="default" r:id="rId18"/>
          <w:footerReference w:type="even" r:id="rId19"/>
          <w:footerReference w:type="default" r:id="rId20"/>
          <w:headerReference w:type="first" r:id="rId21"/>
          <w:footerReference w:type="first" r:id="rId22"/>
          <w:pgSz w:w="12240" w:h="15840"/>
          <w:pgMar w:top="1134" w:right="567" w:bottom="1134" w:left="1701" w:header="720" w:footer="720" w:gutter="0"/>
          <w:pgNumType w:start="1"/>
          <w:cols w:space="720"/>
          <w:titlePg/>
          <w:docGrid w:linePitch="360"/>
        </w:sectPr>
      </w:pPr>
      <w:r w:rsidRPr="00F0499F">
        <w:rPr>
          <w:rFonts w:eastAsia="Calibri" w:cstheme="minorHAnsi"/>
        </w:rPr>
        <w:t>__________</w:t>
      </w:r>
    </w:p>
    <w:p w14:paraId="1DF37652" w14:textId="0A6B5A0A" w:rsidR="00774AA5" w:rsidRPr="004010DA" w:rsidRDefault="000631F1" w:rsidP="005C1E12">
      <w:pPr>
        <w:pStyle w:val="Antrat1"/>
        <w:jc w:val="right"/>
        <w:rPr>
          <w:rFonts w:asciiTheme="minorHAnsi" w:hAnsiTheme="minorHAnsi" w:cstheme="minorHAnsi"/>
          <w:color w:val="auto"/>
          <w:sz w:val="21"/>
          <w:szCs w:val="21"/>
        </w:rPr>
      </w:pPr>
      <w:bookmarkStart w:id="51" w:name="_Toc233898203"/>
      <w:r w:rsidRPr="004010DA">
        <w:rPr>
          <w:rFonts w:asciiTheme="minorHAnsi" w:hAnsiTheme="minorHAnsi" w:cstheme="minorHAnsi"/>
          <w:color w:val="auto"/>
          <w:sz w:val="21"/>
          <w:szCs w:val="21"/>
        </w:rPr>
        <w:lastRenderedPageBreak/>
        <w:t>P</w:t>
      </w:r>
      <w:r w:rsidR="008F59C5" w:rsidRPr="004010DA">
        <w:rPr>
          <w:rFonts w:asciiTheme="minorHAnsi" w:hAnsiTheme="minorHAnsi" w:cstheme="minorHAnsi"/>
          <w:color w:val="auto"/>
          <w:sz w:val="21"/>
          <w:szCs w:val="21"/>
        </w:rPr>
        <w:t>irkimo sąlygų 1 priedas „Terminai“</w:t>
      </w:r>
      <w:bookmarkEnd w:id="51"/>
    </w:p>
    <w:p w14:paraId="5369DEF7" w14:textId="4C9A52BE" w:rsidR="00A53BAE" w:rsidRPr="00D72FB6" w:rsidRDefault="00D72FB6" w:rsidP="00D72FB6">
      <w:pPr>
        <w:shd w:val="clear" w:color="auto" w:fill="FFFFFF"/>
        <w:spacing w:after="0" w:line="240" w:lineRule="auto"/>
        <w:jc w:val="center"/>
        <w:rPr>
          <w:rFonts w:eastAsia="Calibri" w:cstheme="minorHAnsi"/>
          <w:b/>
          <w:bCs/>
        </w:rPr>
      </w:pPr>
      <w:r w:rsidRPr="00D72FB6">
        <w:rPr>
          <w:rFonts w:eastAsia="Calibri" w:cstheme="minorHAnsi"/>
          <w:b/>
          <w:bCs/>
        </w:rPr>
        <w:t>TERMINAI</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2527"/>
        <w:gridCol w:w="3634"/>
        <w:gridCol w:w="2946"/>
      </w:tblGrid>
      <w:tr w:rsidR="00774AA5" w:rsidRPr="00F0499F" w14:paraId="730836B8" w14:textId="77777777" w:rsidTr="127DD6E8">
        <w:trPr>
          <w:trHeight w:val="20"/>
        </w:trPr>
        <w:tc>
          <w:tcPr>
            <w:tcW w:w="726" w:type="dxa"/>
            <w:shd w:val="clear" w:color="auto" w:fill="D9D9D9" w:themeFill="background1" w:themeFillShade="D9"/>
            <w:tcMar>
              <w:top w:w="0" w:type="dxa"/>
              <w:left w:w="108" w:type="dxa"/>
              <w:bottom w:w="0" w:type="dxa"/>
              <w:right w:w="108" w:type="dxa"/>
            </w:tcMar>
          </w:tcPr>
          <w:p w14:paraId="200EEC47" w14:textId="771BED63" w:rsidR="00774AA5" w:rsidRPr="004B3551" w:rsidRDefault="009F4FBE" w:rsidP="004B3551">
            <w:pPr>
              <w:jc w:val="center"/>
              <w:rPr>
                <w:rFonts w:cstheme="minorHAnsi"/>
                <w:b/>
                <w:bCs/>
              </w:rPr>
            </w:pPr>
            <w:proofErr w:type="spellStart"/>
            <w:r w:rsidRPr="004B3551">
              <w:rPr>
                <w:rFonts w:cstheme="minorHAnsi"/>
                <w:b/>
                <w:bCs/>
              </w:rPr>
              <w:t>Eil.Nr</w:t>
            </w:r>
            <w:proofErr w:type="spellEnd"/>
            <w:r w:rsidRPr="004B3551">
              <w:rPr>
                <w:rFonts w:cstheme="minorHAnsi"/>
                <w:b/>
                <w:bCs/>
              </w:rPr>
              <w:t>.</w:t>
            </w:r>
          </w:p>
        </w:tc>
        <w:tc>
          <w:tcPr>
            <w:tcW w:w="2531" w:type="dxa"/>
            <w:shd w:val="clear" w:color="auto" w:fill="D9D9D9" w:themeFill="background1" w:themeFillShade="D9"/>
            <w:tcMar>
              <w:top w:w="0" w:type="dxa"/>
              <w:left w:w="108" w:type="dxa"/>
              <w:bottom w:w="0" w:type="dxa"/>
              <w:right w:w="108" w:type="dxa"/>
            </w:tcMar>
          </w:tcPr>
          <w:p w14:paraId="778B1404" w14:textId="0B137751" w:rsidR="00774AA5" w:rsidRPr="004B3551" w:rsidRDefault="004B3551" w:rsidP="004B3551">
            <w:pPr>
              <w:jc w:val="center"/>
              <w:rPr>
                <w:rFonts w:cstheme="minorHAnsi"/>
                <w:b/>
                <w:bCs/>
              </w:rPr>
            </w:pPr>
            <w:r w:rsidRPr="004B3551">
              <w:rPr>
                <w:rFonts w:cstheme="minorHAnsi"/>
                <w:b/>
                <w:bCs/>
              </w:rPr>
              <w:t>VEIKSMAS</w:t>
            </w:r>
          </w:p>
        </w:tc>
        <w:tc>
          <w:tcPr>
            <w:tcW w:w="3643" w:type="dxa"/>
            <w:shd w:val="clear" w:color="auto" w:fill="D9D9D9" w:themeFill="background1" w:themeFillShade="D9"/>
            <w:tcMar>
              <w:top w:w="0" w:type="dxa"/>
              <w:left w:w="108" w:type="dxa"/>
              <w:bottom w:w="0" w:type="dxa"/>
              <w:right w:w="108" w:type="dxa"/>
            </w:tcMar>
          </w:tcPr>
          <w:p w14:paraId="2D8BCE72" w14:textId="77777777" w:rsidR="00774AA5" w:rsidRPr="00F0499F" w:rsidRDefault="00774AA5" w:rsidP="004B3551">
            <w:pPr>
              <w:spacing w:after="0"/>
              <w:jc w:val="center"/>
              <w:rPr>
                <w:rFonts w:cstheme="minorHAnsi"/>
                <w:b/>
              </w:rPr>
            </w:pPr>
            <w:r w:rsidRPr="00F0499F">
              <w:rPr>
                <w:rFonts w:cstheme="minorHAnsi"/>
                <w:b/>
              </w:rPr>
              <w:t>DATA/DIENŲ SKAIČIUS/ LAIKAS</w:t>
            </w:r>
          </w:p>
          <w:p w14:paraId="677BC1F4" w14:textId="77777777" w:rsidR="00774AA5" w:rsidRPr="00F0499F" w:rsidRDefault="00774AA5" w:rsidP="004B3551">
            <w:pPr>
              <w:spacing w:after="0"/>
              <w:jc w:val="center"/>
              <w:rPr>
                <w:rFonts w:cstheme="minorHAnsi"/>
              </w:rPr>
            </w:pPr>
            <w:r w:rsidRPr="00F0499F">
              <w:rPr>
                <w:rFonts w:cstheme="minorHAnsi"/>
              </w:rPr>
              <w:t>(Lietuvos laiku)</w:t>
            </w:r>
          </w:p>
        </w:tc>
        <w:tc>
          <w:tcPr>
            <w:tcW w:w="2954" w:type="dxa"/>
            <w:shd w:val="clear" w:color="auto" w:fill="D9D9D9" w:themeFill="background1" w:themeFillShade="D9"/>
            <w:tcMar>
              <w:top w:w="0" w:type="dxa"/>
              <w:left w:w="108" w:type="dxa"/>
              <w:bottom w:w="0" w:type="dxa"/>
              <w:right w:w="108" w:type="dxa"/>
            </w:tcMar>
          </w:tcPr>
          <w:p w14:paraId="11CCA5FB" w14:textId="77777777" w:rsidR="00774AA5" w:rsidRPr="00F0499F" w:rsidRDefault="00774AA5" w:rsidP="004B3551">
            <w:pPr>
              <w:jc w:val="center"/>
              <w:rPr>
                <w:rFonts w:cstheme="minorHAnsi"/>
                <w:b/>
              </w:rPr>
            </w:pPr>
            <w:r w:rsidRPr="00F0499F">
              <w:rPr>
                <w:rFonts w:cstheme="minorHAnsi"/>
                <w:b/>
              </w:rPr>
              <w:t>PASTABOS</w:t>
            </w:r>
          </w:p>
        </w:tc>
      </w:tr>
      <w:tr w:rsidR="00774AA5" w:rsidRPr="00F0499F" w14:paraId="33F22B33" w14:textId="77777777" w:rsidTr="127DD6E8">
        <w:trPr>
          <w:trHeight w:val="20"/>
        </w:trPr>
        <w:tc>
          <w:tcPr>
            <w:tcW w:w="726" w:type="dxa"/>
            <w:tcMar>
              <w:top w:w="0" w:type="dxa"/>
              <w:left w:w="108" w:type="dxa"/>
              <w:bottom w:w="0" w:type="dxa"/>
              <w:right w:w="108" w:type="dxa"/>
            </w:tcMar>
          </w:tcPr>
          <w:p w14:paraId="1D2814F3" w14:textId="2D8BEDEE" w:rsidR="00774AA5" w:rsidRPr="006932C2" w:rsidRDefault="006932C2" w:rsidP="006932C2">
            <w:pPr>
              <w:keepNext/>
              <w:spacing w:after="0" w:line="240" w:lineRule="auto"/>
              <w:rPr>
                <w:rFonts w:cstheme="minorHAnsi"/>
                <w:bCs/>
              </w:rPr>
            </w:pPr>
            <w:r>
              <w:rPr>
                <w:rFonts w:cstheme="minorHAnsi"/>
                <w:bCs/>
              </w:rPr>
              <w:t>1.</w:t>
            </w:r>
          </w:p>
        </w:tc>
        <w:tc>
          <w:tcPr>
            <w:tcW w:w="2531" w:type="dxa"/>
            <w:tcMar>
              <w:top w:w="0" w:type="dxa"/>
              <w:left w:w="108" w:type="dxa"/>
              <w:bottom w:w="0" w:type="dxa"/>
              <w:right w:w="108" w:type="dxa"/>
            </w:tcMar>
          </w:tcPr>
          <w:p w14:paraId="25B87B88" w14:textId="77777777" w:rsidR="00774AA5" w:rsidRPr="00F0499F" w:rsidRDefault="00774AA5" w:rsidP="0003169B">
            <w:pPr>
              <w:keepNext/>
              <w:spacing w:after="0" w:line="240" w:lineRule="auto"/>
              <w:rPr>
                <w:rFonts w:cstheme="minorHAnsi"/>
                <w:sz w:val="22"/>
                <w:szCs w:val="22"/>
              </w:rPr>
            </w:pPr>
            <w:r w:rsidRPr="00F0499F">
              <w:rPr>
                <w:rFonts w:cstheme="minorHAnsi"/>
                <w:bCs/>
              </w:rPr>
              <w:t>Pasiūlymų pateikimo terminas</w:t>
            </w:r>
          </w:p>
        </w:tc>
        <w:tc>
          <w:tcPr>
            <w:tcW w:w="3643" w:type="dxa"/>
            <w:tcMar>
              <w:top w:w="0" w:type="dxa"/>
              <w:left w:w="108" w:type="dxa"/>
              <w:bottom w:w="0" w:type="dxa"/>
              <w:right w:w="108" w:type="dxa"/>
            </w:tcMar>
          </w:tcPr>
          <w:p w14:paraId="3167CE4C" w14:textId="719F5068" w:rsidR="00774AA5" w:rsidRPr="00F0499F" w:rsidRDefault="00774AA5" w:rsidP="0003169B">
            <w:pPr>
              <w:spacing w:after="0" w:line="240" w:lineRule="auto"/>
              <w:rPr>
                <w:rFonts w:cstheme="minorHAnsi"/>
              </w:rPr>
            </w:pPr>
            <w:r w:rsidRPr="00F0499F">
              <w:rPr>
                <w:rFonts w:cs="Times New Roman"/>
              </w:rPr>
              <w:t xml:space="preserve">nurodytas </w:t>
            </w:r>
            <w:r w:rsidR="00C47599">
              <w:rPr>
                <w:rFonts w:cs="Times New Roman"/>
              </w:rPr>
              <w:t>s</w:t>
            </w:r>
            <w:r w:rsidRPr="00F0499F">
              <w:rPr>
                <w:rFonts w:cs="Times New Roman"/>
              </w:rPr>
              <w:t xml:space="preserve">kelbime </w:t>
            </w:r>
          </w:p>
        </w:tc>
        <w:tc>
          <w:tcPr>
            <w:tcW w:w="2954" w:type="dxa"/>
            <w:tcMar>
              <w:top w:w="0" w:type="dxa"/>
              <w:left w:w="108" w:type="dxa"/>
              <w:bottom w:w="0" w:type="dxa"/>
              <w:right w:w="108" w:type="dxa"/>
            </w:tcMar>
          </w:tcPr>
          <w:p w14:paraId="2BC4B21F" w14:textId="0CE68D8A" w:rsidR="00774AA5" w:rsidRPr="00F0499F" w:rsidRDefault="00774AA5" w:rsidP="00593F3E">
            <w:pPr>
              <w:spacing w:after="0" w:line="240" w:lineRule="auto"/>
              <w:rPr>
                <w:rFonts w:cstheme="minorHAnsi"/>
                <w:iCs/>
              </w:rPr>
            </w:pPr>
            <w:r w:rsidRPr="00F0499F">
              <w:rPr>
                <w:rFonts w:cstheme="minorHAnsi"/>
              </w:rPr>
              <w:t>Perkančioji organizacija turi teisę pratęsti pasiūlymų pateikimo terminą.</w:t>
            </w:r>
          </w:p>
        </w:tc>
      </w:tr>
      <w:tr w:rsidR="00774AA5" w:rsidRPr="00F0499F" w14:paraId="2DDCD559" w14:textId="77777777" w:rsidTr="127DD6E8">
        <w:trPr>
          <w:trHeight w:val="20"/>
        </w:trPr>
        <w:tc>
          <w:tcPr>
            <w:tcW w:w="726" w:type="dxa"/>
            <w:tcMar>
              <w:top w:w="0" w:type="dxa"/>
              <w:left w:w="108" w:type="dxa"/>
              <w:bottom w:w="0" w:type="dxa"/>
              <w:right w:w="108" w:type="dxa"/>
            </w:tcMar>
          </w:tcPr>
          <w:p w14:paraId="6C70187E" w14:textId="7D03D63A" w:rsidR="00774AA5" w:rsidRPr="006932C2" w:rsidRDefault="006932C2" w:rsidP="006932C2">
            <w:pPr>
              <w:keepNext/>
              <w:spacing w:after="0" w:line="240" w:lineRule="auto"/>
              <w:rPr>
                <w:rFonts w:cstheme="minorHAnsi"/>
                <w:bCs/>
              </w:rPr>
            </w:pPr>
            <w:r>
              <w:rPr>
                <w:rFonts w:cstheme="minorHAnsi"/>
                <w:bCs/>
              </w:rPr>
              <w:t>2.</w:t>
            </w:r>
          </w:p>
        </w:tc>
        <w:tc>
          <w:tcPr>
            <w:tcW w:w="2531" w:type="dxa"/>
            <w:tcMar>
              <w:top w:w="0" w:type="dxa"/>
              <w:left w:w="108" w:type="dxa"/>
              <w:bottom w:w="0" w:type="dxa"/>
              <w:right w:w="108" w:type="dxa"/>
            </w:tcMar>
          </w:tcPr>
          <w:p w14:paraId="2368993B" w14:textId="77777777" w:rsidR="00774AA5" w:rsidRPr="00F0499F" w:rsidRDefault="00774AA5" w:rsidP="0003169B">
            <w:pPr>
              <w:keepNext/>
              <w:spacing w:after="0" w:line="240" w:lineRule="auto"/>
              <w:rPr>
                <w:rFonts w:cstheme="minorHAnsi"/>
                <w:sz w:val="22"/>
                <w:szCs w:val="22"/>
              </w:rPr>
            </w:pPr>
            <w:r w:rsidRPr="00F0499F">
              <w:rPr>
                <w:rFonts w:eastAsia="Times New Roman" w:cstheme="minorHAnsi"/>
              </w:rPr>
              <w:t>Pradinis susipažinimas su CVP IS priemonėmis gautais pasiūlymais</w:t>
            </w:r>
          </w:p>
        </w:tc>
        <w:tc>
          <w:tcPr>
            <w:tcW w:w="3643" w:type="dxa"/>
            <w:tcMar>
              <w:top w:w="0" w:type="dxa"/>
              <w:left w:w="108" w:type="dxa"/>
              <w:bottom w:w="0" w:type="dxa"/>
              <w:right w:w="108" w:type="dxa"/>
            </w:tcMar>
          </w:tcPr>
          <w:p w14:paraId="7ECB1EDB" w14:textId="19A68D8C" w:rsidR="00774AA5" w:rsidRPr="00F0499F" w:rsidRDefault="00774AA5" w:rsidP="0003169B">
            <w:pPr>
              <w:spacing w:after="0" w:line="240" w:lineRule="auto"/>
              <w:rPr>
                <w:rFonts w:cstheme="minorHAnsi"/>
              </w:rPr>
            </w:pPr>
            <w:r w:rsidRPr="005404A6">
              <w:rPr>
                <w:rFonts w:cstheme="minorHAnsi"/>
              </w:rPr>
              <w:t xml:space="preserve">Pradedamas ne anksčiau nei </w:t>
            </w:r>
            <w:r w:rsidRPr="005404A6">
              <w:rPr>
                <w:rFonts w:cstheme="minorHAnsi"/>
                <w:color w:val="000000" w:themeColor="text1"/>
              </w:rPr>
              <w:t xml:space="preserve">po </w:t>
            </w:r>
            <w:r w:rsidR="006B0247">
              <w:rPr>
                <w:rFonts w:cstheme="minorHAnsi"/>
                <w:color w:val="000000" w:themeColor="text1"/>
              </w:rPr>
              <w:t>30</w:t>
            </w:r>
            <w:r w:rsidRPr="005404A6">
              <w:rPr>
                <w:rFonts w:cstheme="minorHAnsi"/>
                <w:color w:val="000000" w:themeColor="text1"/>
              </w:rPr>
              <w:t xml:space="preserve"> minučių</w:t>
            </w:r>
            <w:r w:rsidRPr="005404A6">
              <w:rPr>
                <w:rFonts w:cstheme="minorHAnsi"/>
              </w:rPr>
              <w:t xml:space="preserve"> po pasiūlymų pateikimo termino pabaigos</w:t>
            </w:r>
          </w:p>
        </w:tc>
        <w:tc>
          <w:tcPr>
            <w:tcW w:w="2954" w:type="dxa"/>
            <w:tcMar>
              <w:top w:w="0" w:type="dxa"/>
              <w:left w:w="108" w:type="dxa"/>
              <w:bottom w:w="0" w:type="dxa"/>
              <w:right w:w="108" w:type="dxa"/>
            </w:tcMar>
          </w:tcPr>
          <w:p w14:paraId="516BC120" w14:textId="3556D373" w:rsidR="00774AA5" w:rsidRPr="00F0499F" w:rsidRDefault="00774AA5" w:rsidP="0003169B">
            <w:pPr>
              <w:spacing w:after="0" w:line="240" w:lineRule="auto"/>
              <w:rPr>
                <w:rFonts w:cstheme="minorHAnsi"/>
                <w:iCs/>
              </w:rPr>
            </w:pPr>
          </w:p>
        </w:tc>
      </w:tr>
      <w:tr w:rsidR="00774AA5" w:rsidRPr="00F0499F" w14:paraId="0E1517C9" w14:textId="77777777" w:rsidTr="127DD6E8">
        <w:trPr>
          <w:trHeight w:val="20"/>
        </w:trPr>
        <w:tc>
          <w:tcPr>
            <w:tcW w:w="726" w:type="dxa"/>
            <w:tcMar>
              <w:top w:w="0" w:type="dxa"/>
              <w:left w:w="108" w:type="dxa"/>
              <w:bottom w:w="0" w:type="dxa"/>
              <w:right w:w="108" w:type="dxa"/>
            </w:tcMar>
          </w:tcPr>
          <w:p w14:paraId="0BF18051" w14:textId="03A0C935" w:rsidR="00774AA5" w:rsidRPr="006932C2" w:rsidRDefault="006932C2" w:rsidP="006932C2">
            <w:pPr>
              <w:keepNext/>
              <w:spacing w:after="0" w:line="240" w:lineRule="auto"/>
              <w:rPr>
                <w:rFonts w:cstheme="minorHAnsi"/>
                <w:bCs/>
              </w:rPr>
            </w:pPr>
            <w:r>
              <w:rPr>
                <w:rFonts w:cstheme="minorHAnsi"/>
                <w:bCs/>
              </w:rPr>
              <w:t>3.</w:t>
            </w:r>
          </w:p>
        </w:tc>
        <w:tc>
          <w:tcPr>
            <w:tcW w:w="2531" w:type="dxa"/>
            <w:tcMar>
              <w:top w:w="0" w:type="dxa"/>
              <w:left w:w="108" w:type="dxa"/>
              <w:bottom w:w="0" w:type="dxa"/>
              <w:right w:w="108" w:type="dxa"/>
            </w:tcMar>
          </w:tcPr>
          <w:p w14:paraId="4AD453C1" w14:textId="70320C71" w:rsidR="00774AA5" w:rsidRPr="00AD6A9B" w:rsidRDefault="00774AA5" w:rsidP="0003169B">
            <w:pPr>
              <w:keepNext/>
              <w:spacing w:after="0" w:line="240" w:lineRule="auto"/>
              <w:rPr>
                <w:rFonts w:cstheme="minorHAnsi"/>
                <w:bCs/>
              </w:rPr>
            </w:pPr>
            <w:r w:rsidRPr="00AD6A9B">
              <w:rPr>
                <w:rFonts w:cstheme="minorHAnsi"/>
              </w:rPr>
              <w:t xml:space="preserve">Prašymą paaiškinti, patikslinti pirkimo </w:t>
            </w:r>
            <w:r w:rsidR="00EF5E21">
              <w:rPr>
                <w:rFonts w:cstheme="minorHAnsi"/>
              </w:rPr>
              <w:t>sąlygas</w:t>
            </w:r>
            <w:r w:rsidRPr="00AD6A9B">
              <w:rPr>
                <w:rFonts w:cstheme="minorHAnsi"/>
              </w:rPr>
              <w:t xml:space="preserve"> tiekėjas turi pateikti ne vėliau kaip:</w:t>
            </w:r>
          </w:p>
        </w:tc>
        <w:tc>
          <w:tcPr>
            <w:tcW w:w="3643" w:type="dxa"/>
            <w:tcMar>
              <w:top w:w="0" w:type="dxa"/>
              <w:left w:w="108" w:type="dxa"/>
              <w:bottom w:w="0" w:type="dxa"/>
              <w:right w:w="108" w:type="dxa"/>
            </w:tcMar>
          </w:tcPr>
          <w:p w14:paraId="56FC8010" w14:textId="1DC7AD22" w:rsidR="00774AA5" w:rsidRPr="005F17E7" w:rsidRDefault="0008791C" w:rsidP="0003169B">
            <w:pPr>
              <w:spacing w:after="0" w:line="240" w:lineRule="auto"/>
              <w:rPr>
                <w:rFonts w:cstheme="minorHAnsi"/>
              </w:rPr>
            </w:pPr>
            <w:r>
              <w:rPr>
                <w:rFonts w:cstheme="minorHAnsi"/>
              </w:rPr>
              <w:t>10</w:t>
            </w:r>
            <w:r w:rsidR="005F17E7" w:rsidRPr="004010DA">
              <w:rPr>
                <w:rFonts w:cstheme="minorHAnsi"/>
              </w:rPr>
              <w:t xml:space="preserve"> </w:t>
            </w:r>
            <w:r w:rsidR="0095067F" w:rsidRPr="004010DA">
              <w:rPr>
                <w:rFonts w:cstheme="minorHAnsi"/>
              </w:rPr>
              <w:t>(</w:t>
            </w:r>
            <w:r>
              <w:rPr>
                <w:rFonts w:cstheme="minorHAnsi"/>
              </w:rPr>
              <w:t>dešimt</w:t>
            </w:r>
            <w:r w:rsidR="0095067F" w:rsidRPr="004010DA">
              <w:rPr>
                <w:rFonts w:cstheme="minorHAnsi"/>
              </w:rPr>
              <w:t xml:space="preserve">) </w:t>
            </w:r>
            <w:r w:rsidR="005F17E7" w:rsidRPr="004010DA">
              <w:rPr>
                <w:rFonts w:cstheme="minorHAnsi"/>
              </w:rPr>
              <w:t>dien</w:t>
            </w:r>
            <w:r>
              <w:rPr>
                <w:rFonts w:cstheme="minorHAnsi"/>
              </w:rPr>
              <w:t>ų</w:t>
            </w:r>
            <w:r w:rsidR="005F17E7" w:rsidRPr="004010DA">
              <w:rPr>
                <w:rFonts w:cstheme="minorHAnsi"/>
              </w:rPr>
              <w:t xml:space="preserve"> </w:t>
            </w:r>
            <w:r w:rsidR="005F17E7" w:rsidRPr="005F17E7">
              <w:rPr>
                <w:rFonts w:cstheme="minorHAnsi"/>
              </w:rPr>
              <w:t xml:space="preserve">iki </w:t>
            </w:r>
            <w:r w:rsidR="005F17E7">
              <w:rPr>
                <w:rFonts w:cstheme="minorHAnsi"/>
              </w:rPr>
              <w:t>pasiūlymų</w:t>
            </w:r>
            <w:r w:rsidR="005F17E7" w:rsidRPr="005F17E7">
              <w:rPr>
                <w:rFonts w:cstheme="minorHAnsi"/>
              </w:rPr>
              <w:t xml:space="preserve"> pateikimo termino dienos</w:t>
            </w:r>
          </w:p>
        </w:tc>
        <w:tc>
          <w:tcPr>
            <w:tcW w:w="2954" w:type="dxa"/>
            <w:tcMar>
              <w:top w:w="0" w:type="dxa"/>
              <w:left w:w="108" w:type="dxa"/>
              <w:bottom w:w="0" w:type="dxa"/>
              <w:right w:w="108" w:type="dxa"/>
            </w:tcMar>
          </w:tcPr>
          <w:p w14:paraId="6B3FEA86" w14:textId="43F68D19" w:rsidR="00774AA5" w:rsidRPr="0095067F" w:rsidRDefault="00774AA5" w:rsidP="00424668">
            <w:pPr>
              <w:spacing w:after="0" w:line="240" w:lineRule="auto"/>
              <w:rPr>
                <w:rFonts w:cstheme="minorHAnsi"/>
                <w:i/>
                <w:iCs/>
                <w:color w:val="7030A0"/>
                <w:sz w:val="22"/>
                <w:szCs w:val="22"/>
              </w:rPr>
            </w:pPr>
          </w:p>
        </w:tc>
      </w:tr>
      <w:tr w:rsidR="00774AA5" w:rsidRPr="00F0499F" w14:paraId="6E37868A" w14:textId="77777777" w:rsidTr="127DD6E8">
        <w:trPr>
          <w:trHeight w:val="20"/>
        </w:trPr>
        <w:tc>
          <w:tcPr>
            <w:tcW w:w="726" w:type="dxa"/>
            <w:tcMar>
              <w:top w:w="0" w:type="dxa"/>
              <w:left w:w="108" w:type="dxa"/>
              <w:bottom w:w="0" w:type="dxa"/>
              <w:right w:w="108" w:type="dxa"/>
            </w:tcMar>
          </w:tcPr>
          <w:p w14:paraId="5A3E2C4C" w14:textId="748FE752" w:rsidR="00774AA5" w:rsidRPr="0008791C" w:rsidRDefault="0008791C" w:rsidP="0008791C">
            <w:pPr>
              <w:spacing w:after="0" w:line="240" w:lineRule="auto"/>
              <w:rPr>
                <w:rFonts w:cstheme="minorHAnsi"/>
                <w:bCs/>
              </w:rPr>
            </w:pPr>
            <w:r w:rsidRPr="0008791C">
              <w:rPr>
                <w:rFonts w:cstheme="minorHAnsi"/>
                <w:bCs/>
              </w:rPr>
              <w:t>4.</w:t>
            </w:r>
          </w:p>
        </w:tc>
        <w:tc>
          <w:tcPr>
            <w:tcW w:w="2531" w:type="dxa"/>
            <w:tcMar>
              <w:top w:w="0" w:type="dxa"/>
              <w:left w:w="108" w:type="dxa"/>
              <w:bottom w:w="0" w:type="dxa"/>
              <w:right w:w="108" w:type="dxa"/>
            </w:tcMar>
          </w:tcPr>
          <w:p w14:paraId="1E3634E1" w14:textId="6A145837" w:rsidR="00774AA5" w:rsidRPr="00F0499F" w:rsidRDefault="00774AA5" w:rsidP="0003169B">
            <w:pPr>
              <w:spacing w:after="0" w:line="240" w:lineRule="auto"/>
              <w:rPr>
                <w:rFonts w:cstheme="minorHAnsi"/>
              </w:rPr>
            </w:pPr>
            <w:r w:rsidRPr="00F0499F">
              <w:rPr>
                <w:rFonts w:cstheme="minorHAnsi"/>
                <w:sz w:val="22"/>
                <w:szCs w:val="22"/>
              </w:rPr>
              <w:t xml:space="preserve">Perkančioji organizacija </w:t>
            </w:r>
            <w:r w:rsidR="009B3AF8">
              <w:rPr>
                <w:rFonts w:cstheme="minorHAnsi"/>
                <w:sz w:val="22"/>
                <w:szCs w:val="22"/>
              </w:rPr>
              <w:t>p</w:t>
            </w:r>
            <w:r w:rsidRPr="00F0499F">
              <w:rPr>
                <w:rFonts w:cstheme="minorHAnsi"/>
                <w:sz w:val="22"/>
                <w:szCs w:val="22"/>
              </w:rPr>
              <w:t xml:space="preserve">irkimo </w:t>
            </w:r>
            <w:r w:rsidR="00EF5E21">
              <w:rPr>
                <w:rFonts w:cstheme="minorHAnsi"/>
                <w:sz w:val="22"/>
                <w:szCs w:val="22"/>
              </w:rPr>
              <w:t>sąlygų</w:t>
            </w:r>
            <w:r w:rsidRPr="00F0499F">
              <w:rPr>
                <w:rFonts w:cstheme="minorHAnsi"/>
                <w:sz w:val="22"/>
                <w:szCs w:val="22"/>
              </w:rPr>
              <w:t xml:space="preserve"> paaiškinimą, patikslinimą pateikia visiems tiekėjams ne vėliau kaip:</w:t>
            </w:r>
          </w:p>
        </w:tc>
        <w:tc>
          <w:tcPr>
            <w:tcW w:w="3643" w:type="dxa"/>
            <w:tcMar>
              <w:top w:w="0" w:type="dxa"/>
              <w:left w:w="108" w:type="dxa"/>
              <w:bottom w:w="0" w:type="dxa"/>
              <w:right w:w="108" w:type="dxa"/>
            </w:tcMar>
          </w:tcPr>
          <w:p w14:paraId="4D170373" w14:textId="7A14BDDE" w:rsidR="00774AA5" w:rsidRPr="004010DA" w:rsidRDefault="0008791C" w:rsidP="0003169B">
            <w:pPr>
              <w:spacing w:after="0" w:line="240" w:lineRule="auto"/>
              <w:rPr>
                <w:rFonts w:cstheme="minorHAnsi"/>
              </w:rPr>
            </w:pPr>
            <w:r>
              <w:rPr>
                <w:rFonts w:cstheme="minorHAnsi"/>
              </w:rPr>
              <w:t>6</w:t>
            </w:r>
            <w:r w:rsidR="0095067F" w:rsidRPr="004010DA">
              <w:rPr>
                <w:rFonts w:cstheme="minorHAnsi"/>
              </w:rPr>
              <w:t xml:space="preserve"> (</w:t>
            </w:r>
            <w:r>
              <w:rPr>
                <w:rFonts w:cstheme="minorHAnsi"/>
              </w:rPr>
              <w:t>šešios</w:t>
            </w:r>
            <w:r w:rsidR="0095067F" w:rsidRPr="004010DA">
              <w:rPr>
                <w:rFonts w:cstheme="minorHAnsi"/>
              </w:rPr>
              <w:t>)</w:t>
            </w:r>
            <w:r w:rsidR="00CE1F13" w:rsidRPr="004010DA">
              <w:rPr>
                <w:rFonts w:cstheme="minorHAnsi"/>
              </w:rPr>
              <w:t xml:space="preserve"> dien</w:t>
            </w:r>
            <w:r>
              <w:rPr>
                <w:rFonts w:cstheme="minorHAnsi"/>
              </w:rPr>
              <w:t>os</w:t>
            </w:r>
            <w:r w:rsidR="00CE1F13" w:rsidRPr="004010DA">
              <w:rPr>
                <w:rFonts w:cstheme="minorHAnsi"/>
              </w:rPr>
              <w:t xml:space="preserve"> iki pasiūlymų pateikimo termino dienos</w:t>
            </w:r>
          </w:p>
        </w:tc>
        <w:tc>
          <w:tcPr>
            <w:tcW w:w="2954" w:type="dxa"/>
            <w:tcMar>
              <w:top w:w="0" w:type="dxa"/>
              <w:left w:w="108" w:type="dxa"/>
              <w:bottom w:w="0" w:type="dxa"/>
              <w:right w:w="108" w:type="dxa"/>
            </w:tcMar>
          </w:tcPr>
          <w:p w14:paraId="4D116DB8" w14:textId="30837F23" w:rsidR="00CE1F13" w:rsidRPr="0095067F" w:rsidRDefault="00CE1F13" w:rsidP="00CE1F13">
            <w:pPr>
              <w:spacing w:after="0" w:line="240" w:lineRule="auto"/>
              <w:rPr>
                <w:rFonts w:cstheme="minorHAnsi"/>
                <w:color w:val="7030A0"/>
              </w:rPr>
            </w:pPr>
          </w:p>
          <w:p w14:paraId="2E898EC9" w14:textId="60476303" w:rsidR="00774AA5" w:rsidRPr="00F0499F" w:rsidRDefault="00774AA5" w:rsidP="00CE1F13">
            <w:pPr>
              <w:spacing w:after="0" w:line="240" w:lineRule="auto"/>
              <w:rPr>
                <w:rFonts w:cstheme="minorHAnsi"/>
              </w:rPr>
            </w:pPr>
          </w:p>
        </w:tc>
      </w:tr>
      <w:tr w:rsidR="00774AA5" w:rsidRPr="00F0499F" w14:paraId="7621DE63" w14:textId="77777777" w:rsidTr="127DD6E8">
        <w:trPr>
          <w:trHeight w:val="20"/>
        </w:trPr>
        <w:tc>
          <w:tcPr>
            <w:tcW w:w="726" w:type="dxa"/>
            <w:tcMar>
              <w:top w:w="0" w:type="dxa"/>
              <w:left w:w="108" w:type="dxa"/>
              <w:bottom w:w="0" w:type="dxa"/>
              <w:right w:w="108" w:type="dxa"/>
            </w:tcMar>
          </w:tcPr>
          <w:p w14:paraId="63314DF2" w14:textId="16946CB5" w:rsidR="00774AA5" w:rsidRPr="0008791C" w:rsidRDefault="0008791C" w:rsidP="0008791C">
            <w:pPr>
              <w:spacing w:after="0" w:line="240" w:lineRule="auto"/>
              <w:rPr>
                <w:rFonts w:cstheme="minorHAnsi"/>
                <w:bCs/>
              </w:rPr>
            </w:pPr>
            <w:r>
              <w:rPr>
                <w:rFonts w:cstheme="minorHAnsi"/>
                <w:bCs/>
              </w:rPr>
              <w:t>5.</w:t>
            </w:r>
          </w:p>
        </w:tc>
        <w:tc>
          <w:tcPr>
            <w:tcW w:w="2531" w:type="dxa"/>
            <w:tcMar>
              <w:top w:w="0" w:type="dxa"/>
              <w:left w:w="108" w:type="dxa"/>
              <w:bottom w:w="0" w:type="dxa"/>
              <w:right w:w="108" w:type="dxa"/>
            </w:tcMar>
          </w:tcPr>
          <w:p w14:paraId="758839D1" w14:textId="4F4D0EEB" w:rsidR="00774AA5" w:rsidRPr="00F0499F" w:rsidRDefault="00455131" w:rsidP="0003169B">
            <w:pPr>
              <w:spacing w:after="0" w:line="240" w:lineRule="auto"/>
              <w:rPr>
                <w:rFonts w:cstheme="minorHAnsi"/>
                <w:sz w:val="22"/>
                <w:szCs w:val="22"/>
              </w:rPr>
            </w:pPr>
            <w:r>
              <w:rPr>
                <w:rFonts w:cstheme="minorHAnsi"/>
                <w:sz w:val="22"/>
                <w:szCs w:val="22"/>
              </w:rPr>
              <w:t>O</w:t>
            </w:r>
            <w:r w:rsidR="00774AA5" w:rsidRPr="00F0499F">
              <w:rPr>
                <w:rFonts w:cstheme="minorHAnsi"/>
                <w:sz w:val="22"/>
                <w:szCs w:val="22"/>
              </w:rPr>
              <w:t>bjekto apžiūra bus vykdoma:</w:t>
            </w:r>
          </w:p>
        </w:tc>
        <w:tc>
          <w:tcPr>
            <w:tcW w:w="3643" w:type="dxa"/>
            <w:tcMar>
              <w:top w:w="0" w:type="dxa"/>
              <w:left w:w="108" w:type="dxa"/>
              <w:bottom w:w="0" w:type="dxa"/>
              <w:right w:w="108" w:type="dxa"/>
            </w:tcMar>
          </w:tcPr>
          <w:p w14:paraId="16ACE08C" w14:textId="77777777" w:rsidR="00774AA5" w:rsidRPr="00F0499F" w:rsidRDefault="00774AA5" w:rsidP="0003169B">
            <w:pPr>
              <w:spacing w:after="0" w:line="240" w:lineRule="auto"/>
              <w:rPr>
                <w:rFonts w:cstheme="minorHAnsi"/>
                <w:iCs/>
                <w:color w:val="FF0000"/>
              </w:rPr>
            </w:pPr>
            <w:r w:rsidRPr="00F0499F">
              <w:rPr>
                <w:rFonts w:cstheme="minorHAnsi"/>
                <w:iCs/>
              </w:rPr>
              <w:t>NETAIKOMA</w:t>
            </w:r>
          </w:p>
        </w:tc>
        <w:tc>
          <w:tcPr>
            <w:tcW w:w="2954" w:type="dxa"/>
            <w:tcMar>
              <w:top w:w="0" w:type="dxa"/>
              <w:left w:w="108" w:type="dxa"/>
              <w:bottom w:w="0" w:type="dxa"/>
              <w:right w:w="108" w:type="dxa"/>
            </w:tcMar>
          </w:tcPr>
          <w:p w14:paraId="0CB425FC" w14:textId="6052B0EB" w:rsidR="00774AA5" w:rsidRPr="00F0499F" w:rsidRDefault="00774AA5" w:rsidP="0003169B">
            <w:pPr>
              <w:spacing w:after="0" w:line="240" w:lineRule="auto"/>
              <w:rPr>
                <w:rFonts w:cstheme="minorHAnsi"/>
              </w:rPr>
            </w:pPr>
          </w:p>
        </w:tc>
      </w:tr>
      <w:tr w:rsidR="00774AA5" w:rsidRPr="00F0499F" w14:paraId="3AA572DF" w14:textId="77777777" w:rsidTr="127DD6E8">
        <w:trPr>
          <w:trHeight w:val="20"/>
        </w:trPr>
        <w:tc>
          <w:tcPr>
            <w:tcW w:w="726" w:type="dxa"/>
            <w:tcMar>
              <w:top w:w="0" w:type="dxa"/>
              <w:left w:w="108" w:type="dxa"/>
              <w:bottom w:w="0" w:type="dxa"/>
              <w:right w:w="108" w:type="dxa"/>
            </w:tcMar>
          </w:tcPr>
          <w:p w14:paraId="3F9B02AA" w14:textId="77777777" w:rsidR="00774AA5" w:rsidRPr="0008791C" w:rsidRDefault="0008791C" w:rsidP="0008791C">
            <w:pPr>
              <w:spacing w:after="0" w:line="240" w:lineRule="auto"/>
              <w:rPr>
                <w:rFonts w:cstheme="minorHAnsi"/>
                <w:bCs/>
              </w:rPr>
            </w:pPr>
            <w:r w:rsidRPr="0008791C">
              <w:rPr>
                <w:rFonts w:cstheme="minorHAnsi"/>
                <w:bCs/>
              </w:rPr>
              <w:t>6.</w:t>
            </w:r>
          </w:p>
          <w:p w14:paraId="0C5D727C" w14:textId="47D8B16E" w:rsidR="0008791C" w:rsidRPr="00D5428E" w:rsidRDefault="0008791C" w:rsidP="0008791C">
            <w:pPr>
              <w:pStyle w:val="Sraopastraipa"/>
              <w:spacing w:after="0" w:line="240" w:lineRule="auto"/>
              <w:ind w:left="360"/>
              <w:rPr>
                <w:rFonts w:cstheme="minorHAnsi"/>
                <w:bCs/>
              </w:rPr>
            </w:pPr>
          </w:p>
        </w:tc>
        <w:tc>
          <w:tcPr>
            <w:tcW w:w="2531" w:type="dxa"/>
            <w:tcMar>
              <w:top w:w="0" w:type="dxa"/>
              <w:left w:w="108" w:type="dxa"/>
              <w:bottom w:w="0" w:type="dxa"/>
              <w:right w:w="108" w:type="dxa"/>
            </w:tcMar>
          </w:tcPr>
          <w:p w14:paraId="77FDC819" w14:textId="2D3D8B4C" w:rsidR="00774AA5" w:rsidRPr="00F0499F" w:rsidRDefault="00774AA5" w:rsidP="0003169B">
            <w:pPr>
              <w:spacing w:after="0" w:line="240" w:lineRule="auto"/>
              <w:rPr>
                <w:rFonts w:cstheme="minorHAnsi"/>
              </w:rPr>
            </w:pPr>
            <w:r w:rsidRPr="00F0499F">
              <w:rPr>
                <w:rFonts w:cstheme="minorHAnsi"/>
              </w:rPr>
              <w:t xml:space="preserve">Perkančioji organizacija rengs susitikimus su tiekėjais dėl pirkimo </w:t>
            </w:r>
            <w:r w:rsidR="006932C2">
              <w:rPr>
                <w:rFonts w:cstheme="minorHAnsi"/>
              </w:rPr>
              <w:t>sąlygų</w:t>
            </w:r>
            <w:r w:rsidRPr="00F0499F">
              <w:rPr>
                <w:rFonts w:cstheme="minorHAnsi"/>
              </w:rPr>
              <w:t xml:space="preserve"> paaiškinimo</w:t>
            </w:r>
          </w:p>
        </w:tc>
        <w:tc>
          <w:tcPr>
            <w:tcW w:w="3643" w:type="dxa"/>
            <w:tcMar>
              <w:top w:w="0" w:type="dxa"/>
              <w:left w:w="108" w:type="dxa"/>
              <w:bottom w:w="0" w:type="dxa"/>
              <w:right w:w="108" w:type="dxa"/>
            </w:tcMar>
          </w:tcPr>
          <w:p w14:paraId="37463C11" w14:textId="77777777" w:rsidR="00774AA5" w:rsidRPr="00F0499F" w:rsidRDefault="00774AA5" w:rsidP="0003169B">
            <w:pPr>
              <w:spacing w:after="0" w:line="240" w:lineRule="auto"/>
              <w:rPr>
                <w:rFonts w:cstheme="minorHAnsi"/>
                <w:iCs/>
              </w:rPr>
            </w:pPr>
            <w:r w:rsidRPr="00F0499F">
              <w:rPr>
                <w:rFonts w:cstheme="minorHAnsi"/>
                <w:iCs/>
              </w:rPr>
              <w:t>NETAIKOMA</w:t>
            </w:r>
          </w:p>
        </w:tc>
        <w:tc>
          <w:tcPr>
            <w:tcW w:w="2954" w:type="dxa"/>
            <w:tcMar>
              <w:top w:w="0" w:type="dxa"/>
              <w:left w:w="108" w:type="dxa"/>
              <w:bottom w:w="0" w:type="dxa"/>
              <w:right w:w="108" w:type="dxa"/>
            </w:tcMar>
          </w:tcPr>
          <w:p w14:paraId="1C7B20C9" w14:textId="08666CFF" w:rsidR="00774AA5" w:rsidRPr="0095067F" w:rsidRDefault="00774AA5" w:rsidP="0003169B">
            <w:pPr>
              <w:spacing w:after="0" w:line="240" w:lineRule="auto"/>
              <w:rPr>
                <w:rFonts w:cstheme="minorHAnsi"/>
                <w:color w:val="FF0000"/>
              </w:rPr>
            </w:pPr>
          </w:p>
        </w:tc>
      </w:tr>
      <w:tr w:rsidR="00774AA5" w:rsidRPr="00F0499F" w14:paraId="595801DB" w14:textId="77777777" w:rsidTr="127DD6E8">
        <w:trPr>
          <w:trHeight w:val="20"/>
        </w:trPr>
        <w:tc>
          <w:tcPr>
            <w:tcW w:w="726" w:type="dxa"/>
            <w:tcMar>
              <w:top w:w="0" w:type="dxa"/>
              <w:left w:w="108" w:type="dxa"/>
              <w:bottom w:w="0" w:type="dxa"/>
              <w:right w:w="108" w:type="dxa"/>
            </w:tcMar>
          </w:tcPr>
          <w:p w14:paraId="7834A329" w14:textId="2520925C" w:rsidR="00774AA5" w:rsidRPr="0008791C" w:rsidRDefault="0008791C" w:rsidP="0008791C">
            <w:pPr>
              <w:spacing w:after="0" w:line="240" w:lineRule="auto"/>
              <w:rPr>
                <w:rFonts w:cstheme="minorHAnsi"/>
                <w:bCs/>
              </w:rPr>
            </w:pPr>
            <w:r>
              <w:rPr>
                <w:rFonts w:cstheme="minorHAnsi"/>
                <w:bCs/>
              </w:rPr>
              <w:t>7.</w:t>
            </w:r>
          </w:p>
        </w:tc>
        <w:tc>
          <w:tcPr>
            <w:tcW w:w="2531" w:type="dxa"/>
            <w:tcMar>
              <w:top w:w="0" w:type="dxa"/>
              <w:left w:w="108" w:type="dxa"/>
              <w:bottom w:w="0" w:type="dxa"/>
              <w:right w:w="108" w:type="dxa"/>
            </w:tcMar>
          </w:tcPr>
          <w:p w14:paraId="1664470B" w14:textId="04429B88" w:rsidR="00774AA5" w:rsidRPr="00F0499F" w:rsidRDefault="00774AA5" w:rsidP="0003169B">
            <w:pPr>
              <w:spacing w:after="0" w:line="240" w:lineRule="auto"/>
            </w:pPr>
            <w:r w:rsidRPr="60D6564E">
              <w:t>Tiekėjai turi pateikti prekių pavyzdžius</w:t>
            </w:r>
          </w:p>
        </w:tc>
        <w:tc>
          <w:tcPr>
            <w:tcW w:w="3643" w:type="dxa"/>
            <w:tcMar>
              <w:top w:w="0" w:type="dxa"/>
              <w:left w:w="108" w:type="dxa"/>
              <w:bottom w:w="0" w:type="dxa"/>
              <w:right w:w="108" w:type="dxa"/>
            </w:tcMar>
          </w:tcPr>
          <w:p w14:paraId="2276FCB7" w14:textId="3DA664C9" w:rsidR="00774AA5" w:rsidRPr="00950CC8" w:rsidRDefault="00950CC8" w:rsidP="00950CC8">
            <w:pPr>
              <w:pStyle w:val="Body2"/>
              <w:spacing w:after="0"/>
              <w:rPr>
                <w:rFonts w:asciiTheme="minorHAnsi" w:hAnsiTheme="minorHAnsi" w:cstheme="minorHAnsi"/>
                <w:i/>
                <w:iCs/>
                <w:color w:val="FF0000"/>
                <w:sz w:val="22"/>
                <w:szCs w:val="22"/>
                <w:lang w:val="lt-LT"/>
              </w:rPr>
            </w:pPr>
            <w:r w:rsidRPr="00950CC8">
              <w:rPr>
                <w:rFonts w:asciiTheme="minorHAnsi" w:hAnsiTheme="minorHAnsi" w:cstheme="minorHAnsi"/>
                <w:sz w:val="22"/>
                <w:szCs w:val="22"/>
                <w:lang w:eastAsia="ar-SA"/>
              </w:rPr>
              <w:t>NETAIKOMA</w:t>
            </w:r>
          </w:p>
        </w:tc>
        <w:tc>
          <w:tcPr>
            <w:tcW w:w="2954" w:type="dxa"/>
            <w:tcMar>
              <w:top w:w="0" w:type="dxa"/>
              <w:left w:w="108" w:type="dxa"/>
              <w:bottom w:w="0" w:type="dxa"/>
              <w:right w:w="108" w:type="dxa"/>
            </w:tcMar>
          </w:tcPr>
          <w:p w14:paraId="49C9AF54" w14:textId="060712A8" w:rsidR="00774AA5" w:rsidRPr="00F0499F" w:rsidRDefault="00774AA5" w:rsidP="0003169B">
            <w:pPr>
              <w:spacing w:after="0" w:line="240" w:lineRule="auto"/>
              <w:rPr>
                <w:rFonts w:cstheme="minorHAnsi"/>
              </w:rPr>
            </w:pPr>
          </w:p>
        </w:tc>
      </w:tr>
      <w:tr w:rsidR="00774AA5" w:rsidRPr="00F0499F" w14:paraId="712AAA1F" w14:textId="77777777" w:rsidTr="127DD6E8">
        <w:trPr>
          <w:trHeight w:val="20"/>
        </w:trPr>
        <w:tc>
          <w:tcPr>
            <w:tcW w:w="726" w:type="dxa"/>
            <w:tcMar>
              <w:top w:w="0" w:type="dxa"/>
              <w:left w:w="108" w:type="dxa"/>
              <w:bottom w:w="0" w:type="dxa"/>
              <w:right w:w="108" w:type="dxa"/>
            </w:tcMar>
          </w:tcPr>
          <w:p w14:paraId="204C0E52" w14:textId="03C68965" w:rsidR="00774AA5" w:rsidRPr="0008791C" w:rsidRDefault="0008791C" w:rsidP="0008791C">
            <w:pPr>
              <w:spacing w:after="0" w:line="240" w:lineRule="auto"/>
              <w:rPr>
                <w:rFonts w:cstheme="minorHAnsi"/>
                <w:bCs/>
              </w:rPr>
            </w:pPr>
            <w:r w:rsidRPr="0008791C">
              <w:rPr>
                <w:rFonts w:cstheme="minorHAnsi"/>
                <w:bCs/>
              </w:rPr>
              <w:t>8.</w:t>
            </w:r>
          </w:p>
        </w:tc>
        <w:tc>
          <w:tcPr>
            <w:tcW w:w="2531" w:type="dxa"/>
            <w:tcMar>
              <w:top w:w="0" w:type="dxa"/>
              <w:left w:w="108" w:type="dxa"/>
              <w:bottom w:w="0" w:type="dxa"/>
              <w:right w:w="108" w:type="dxa"/>
            </w:tcMar>
          </w:tcPr>
          <w:p w14:paraId="20CE1883" w14:textId="77777777" w:rsidR="00774AA5" w:rsidRPr="00F0499F" w:rsidRDefault="00774AA5" w:rsidP="0003169B">
            <w:pPr>
              <w:spacing w:after="0" w:line="240" w:lineRule="auto"/>
              <w:rPr>
                <w:rFonts w:cstheme="minorHAnsi"/>
                <w:bCs/>
              </w:rPr>
            </w:pPr>
            <w:r w:rsidRPr="00F0499F">
              <w:rPr>
                <w:rFonts w:cstheme="minorHAnsi"/>
                <w:bCs/>
              </w:rPr>
              <w:t>Pasiūlymo galiojimo ir pasiūlymo galiojimo užtikrinimo (jei taikoma) terminas ne trumpesnis kaip</w:t>
            </w:r>
          </w:p>
        </w:tc>
        <w:tc>
          <w:tcPr>
            <w:tcW w:w="3643" w:type="dxa"/>
            <w:tcMar>
              <w:top w:w="0" w:type="dxa"/>
              <w:left w:w="108" w:type="dxa"/>
              <w:bottom w:w="0" w:type="dxa"/>
              <w:right w:w="108" w:type="dxa"/>
            </w:tcMar>
          </w:tcPr>
          <w:p w14:paraId="1D8F2053" w14:textId="77777777" w:rsidR="00774AA5" w:rsidRPr="00F0499F" w:rsidRDefault="00774AA5" w:rsidP="0003169B">
            <w:pPr>
              <w:spacing w:after="0" w:line="240" w:lineRule="auto"/>
              <w:rPr>
                <w:rFonts w:cstheme="minorHAnsi"/>
                <w:iCs/>
              </w:rPr>
            </w:pPr>
            <w:r w:rsidRPr="004010DA">
              <w:rPr>
                <w:rFonts w:cstheme="minorHAnsi"/>
                <w:iCs/>
              </w:rPr>
              <w:t xml:space="preserve">90 (devyniasdešimt) dienų </w:t>
            </w:r>
            <w:r w:rsidRPr="00F0499F">
              <w:rPr>
                <w:rFonts w:cstheme="minorHAnsi"/>
                <w:iCs/>
              </w:rPr>
              <w:t>nuo pasiūlymų pateikimo galutinio termino pabaigos</w:t>
            </w:r>
          </w:p>
        </w:tc>
        <w:tc>
          <w:tcPr>
            <w:tcW w:w="2954" w:type="dxa"/>
            <w:tcMar>
              <w:top w:w="0" w:type="dxa"/>
              <w:left w:w="108" w:type="dxa"/>
              <w:bottom w:w="0" w:type="dxa"/>
              <w:right w:w="108" w:type="dxa"/>
            </w:tcMar>
          </w:tcPr>
          <w:p w14:paraId="16D7D59D" w14:textId="7639E1B8" w:rsidR="00774AA5" w:rsidRPr="00F0499F" w:rsidRDefault="00774AA5" w:rsidP="0003169B">
            <w:pPr>
              <w:spacing w:after="0" w:line="240" w:lineRule="auto"/>
              <w:rPr>
                <w:rFonts w:cstheme="minorHAnsi"/>
              </w:rPr>
            </w:pPr>
          </w:p>
        </w:tc>
      </w:tr>
      <w:tr w:rsidR="00774AA5" w:rsidRPr="00F0499F" w14:paraId="046FE48C" w14:textId="77777777" w:rsidTr="127DD6E8">
        <w:trPr>
          <w:trHeight w:val="20"/>
        </w:trPr>
        <w:tc>
          <w:tcPr>
            <w:tcW w:w="726" w:type="dxa"/>
            <w:tcMar>
              <w:top w:w="0" w:type="dxa"/>
              <w:left w:w="108" w:type="dxa"/>
              <w:bottom w:w="0" w:type="dxa"/>
              <w:right w:w="108" w:type="dxa"/>
            </w:tcMar>
          </w:tcPr>
          <w:p w14:paraId="0CCD490C" w14:textId="6FDD0AA0" w:rsidR="00774AA5" w:rsidRPr="00D5428E" w:rsidRDefault="0008791C" w:rsidP="0008791C">
            <w:pPr>
              <w:spacing w:after="0" w:line="240" w:lineRule="auto"/>
            </w:pPr>
            <w:r>
              <w:t>9.</w:t>
            </w:r>
          </w:p>
        </w:tc>
        <w:tc>
          <w:tcPr>
            <w:tcW w:w="2531" w:type="dxa"/>
            <w:tcMar>
              <w:top w:w="0" w:type="dxa"/>
              <w:left w:w="108" w:type="dxa"/>
              <w:bottom w:w="0" w:type="dxa"/>
              <w:right w:w="108" w:type="dxa"/>
            </w:tcMar>
          </w:tcPr>
          <w:p w14:paraId="3A78067C" w14:textId="77777777" w:rsidR="00774AA5" w:rsidRPr="00F0499F" w:rsidRDefault="00774AA5" w:rsidP="0003169B">
            <w:pPr>
              <w:spacing w:after="0" w:line="240" w:lineRule="auto"/>
              <w:rPr>
                <w:rFonts w:cstheme="minorHAnsi"/>
                <w:bCs/>
              </w:rPr>
            </w:pPr>
            <w:r w:rsidRPr="00F0499F">
              <w:rPr>
                <w:rFonts w:cstheme="minorHAnsi"/>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7C89FA9E" w14:textId="55C14E5A" w:rsidR="00EF6436" w:rsidRDefault="0095067F" w:rsidP="0003169B">
            <w:pPr>
              <w:spacing w:after="0" w:line="240" w:lineRule="auto"/>
              <w:rPr>
                <w:rFonts w:cstheme="minorHAnsi"/>
              </w:rPr>
            </w:pPr>
            <w:r>
              <w:rPr>
                <w:rFonts w:cstheme="minorHAnsi"/>
              </w:rPr>
              <w:t>NETAIKOMA</w:t>
            </w:r>
          </w:p>
          <w:p w14:paraId="4DD4DD87" w14:textId="36DF3448" w:rsidR="00774AA5" w:rsidRPr="00F0499F" w:rsidRDefault="00774AA5" w:rsidP="0003169B">
            <w:pPr>
              <w:spacing w:after="0" w:line="240" w:lineRule="auto"/>
              <w:rPr>
                <w:rFonts w:cstheme="minorHAnsi"/>
                <w:iCs/>
              </w:rPr>
            </w:pPr>
          </w:p>
        </w:tc>
        <w:tc>
          <w:tcPr>
            <w:tcW w:w="2954" w:type="dxa"/>
            <w:tcMar>
              <w:top w:w="0" w:type="dxa"/>
              <w:left w:w="108" w:type="dxa"/>
              <w:bottom w:w="0" w:type="dxa"/>
              <w:right w:w="108" w:type="dxa"/>
            </w:tcMar>
          </w:tcPr>
          <w:p w14:paraId="7A43570F" w14:textId="55136D75" w:rsidR="00774AA5" w:rsidRPr="00C21132" w:rsidRDefault="00774AA5" w:rsidP="127DD6E8">
            <w:pPr>
              <w:spacing w:after="0" w:line="240" w:lineRule="auto"/>
            </w:pPr>
          </w:p>
        </w:tc>
      </w:tr>
      <w:tr w:rsidR="00774AA5" w:rsidRPr="00F0499F" w14:paraId="1F2EA374" w14:textId="77777777" w:rsidTr="127DD6E8">
        <w:trPr>
          <w:trHeight w:val="20"/>
        </w:trPr>
        <w:tc>
          <w:tcPr>
            <w:tcW w:w="726" w:type="dxa"/>
            <w:tcMar>
              <w:top w:w="0" w:type="dxa"/>
              <w:left w:w="108" w:type="dxa"/>
              <w:bottom w:w="0" w:type="dxa"/>
              <w:right w:w="108" w:type="dxa"/>
            </w:tcMar>
          </w:tcPr>
          <w:p w14:paraId="539F7958" w14:textId="14C7ABA9" w:rsidR="00774AA5" w:rsidRPr="0008791C" w:rsidRDefault="0008791C" w:rsidP="0008791C">
            <w:pPr>
              <w:spacing w:after="0" w:line="240" w:lineRule="auto"/>
              <w:rPr>
                <w:rFonts w:cstheme="minorHAnsi"/>
                <w:bCs/>
              </w:rPr>
            </w:pPr>
            <w:r>
              <w:rPr>
                <w:rFonts w:cstheme="minorHAnsi"/>
                <w:bCs/>
              </w:rPr>
              <w:t>10.</w:t>
            </w:r>
          </w:p>
        </w:tc>
        <w:tc>
          <w:tcPr>
            <w:tcW w:w="2531" w:type="dxa"/>
            <w:tcMar>
              <w:top w:w="0" w:type="dxa"/>
              <w:left w:w="108" w:type="dxa"/>
              <w:bottom w:w="0" w:type="dxa"/>
              <w:right w:w="108" w:type="dxa"/>
            </w:tcMar>
          </w:tcPr>
          <w:p w14:paraId="27FEFE6F" w14:textId="77777777" w:rsidR="00774AA5" w:rsidRPr="00F0499F" w:rsidRDefault="00774AA5" w:rsidP="0003169B">
            <w:pPr>
              <w:spacing w:after="0" w:line="240" w:lineRule="auto"/>
              <w:rPr>
                <w:rFonts w:cstheme="minorHAnsi"/>
                <w:bCs/>
              </w:rPr>
            </w:pPr>
            <w:r w:rsidRPr="00F0499F">
              <w:rPr>
                <w:rFonts w:cstheme="minorHAnsi"/>
                <w:color w:val="000000" w:themeColor="text1"/>
              </w:rPr>
              <w:t>Pasiūlymo galiojimo užtikrinimas pirkimo dalyviui grąžinamas (arba atsisakoma teisių į jį) per</w:t>
            </w:r>
          </w:p>
        </w:tc>
        <w:tc>
          <w:tcPr>
            <w:tcW w:w="3643" w:type="dxa"/>
            <w:tcMar>
              <w:top w:w="0" w:type="dxa"/>
              <w:left w:w="108" w:type="dxa"/>
              <w:bottom w:w="0" w:type="dxa"/>
              <w:right w:w="108" w:type="dxa"/>
            </w:tcMar>
          </w:tcPr>
          <w:p w14:paraId="7F3A5EF2" w14:textId="56CE9807" w:rsidR="006E5188" w:rsidRPr="006E5188" w:rsidRDefault="006E5188" w:rsidP="006E5188">
            <w:pPr>
              <w:spacing w:after="0" w:line="240" w:lineRule="auto"/>
              <w:jc w:val="both"/>
              <w:rPr>
                <w:rFonts w:cstheme="minorHAnsi"/>
              </w:rPr>
            </w:pPr>
          </w:p>
          <w:p w14:paraId="684369EC" w14:textId="4EF46FEC" w:rsidR="00774AA5" w:rsidRPr="00F0499F" w:rsidRDefault="0095067F" w:rsidP="0003169B">
            <w:pPr>
              <w:spacing w:after="0" w:line="240" w:lineRule="auto"/>
              <w:jc w:val="both"/>
              <w:rPr>
                <w:rFonts w:cstheme="minorHAnsi"/>
                <w:color w:val="000000" w:themeColor="text1"/>
              </w:rPr>
            </w:pPr>
            <w:r>
              <w:rPr>
                <w:rFonts w:cstheme="minorHAnsi"/>
                <w:color w:val="000000" w:themeColor="text1"/>
              </w:rPr>
              <w:t>NETAIKOMA</w:t>
            </w:r>
          </w:p>
        </w:tc>
        <w:tc>
          <w:tcPr>
            <w:tcW w:w="2954" w:type="dxa"/>
            <w:tcMar>
              <w:top w:w="0" w:type="dxa"/>
              <w:left w:w="108" w:type="dxa"/>
              <w:bottom w:w="0" w:type="dxa"/>
              <w:right w:w="108" w:type="dxa"/>
            </w:tcMar>
          </w:tcPr>
          <w:p w14:paraId="7D43700D" w14:textId="7D281ABC" w:rsidR="00774AA5" w:rsidRPr="00F0499F" w:rsidRDefault="00774AA5" w:rsidP="0003169B">
            <w:pPr>
              <w:spacing w:after="0" w:line="240" w:lineRule="auto"/>
            </w:pPr>
          </w:p>
        </w:tc>
      </w:tr>
      <w:tr w:rsidR="00774AA5" w:rsidRPr="00F0499F" w14:paraId="6D55395E" w14:textId="77777777" w:rsidTr="127DD6E8">
        <w:trPr>
          <w:trHeight w:val="20"/>
        </w:trPr>
        <w:tc>
          <w:tcPr>
            <w:tcW w:w="726" w:type="dxa"/>
            <w:tcMar>
              <w:top w:w="0" w:type="dxa"/>
              <w:left w:w="108" w:type="dxa"/>
              <w:bottom w:w="0" w:type="dxa"/>
              <w:right w:w="108" w:type="dxa"/>
            </w:tcMar>
          </w:tcPr>
          <w:p w14:paraId="5B414F03" w14:textId="3F06E756" w:rsidR="00774AA5" w:rsidRPr="0008791C" w:rsidRDefault="0008791C" w:rsidP="0008791C">
            <w:pPr>
              <w:spacing w:after="0" w:line="240" w:lineRule="auto"/>
              <w:rPr>
                <w:rFonts w:cstheme="minorHAnsi"/>
                <w:bCs/>
              </w:rPr>
            </w:pPr>
            <w:r w:rsidRPr="0008791C">
              <w:rPr>
                <w:rFonts w:cstheme="minorHAnsi"/>
                <w:bCs/>
              </w:rPr>
              <w:t>11.</w:t>
            </w:r>
          </w:p>
        </w:tc>
        <w:tc>
          <w:tcPr>
            <w:tcW w:w="2531" w:type="dxa"/>
            <w:tcMar>
              <w:top w:w="0" w:type="dxa"/>
              <w:left w:w="108" w:type="dxa"/>
              <w:bottom w:w="0" w:type="dxa"/>
              <w:right w:w="108" w:type="dxa"/>
            </w:tcMar>
          </w:tcPr>
          <w:p w14:paraId="738116EE" w14:textId="77777777" w:rsidR="00774AA5" w:rsidRPr="00F0499F" w:rsidRDefault="00774AA5" w:rsidP="0003169B">
            <w:pPr>
              <w:spacing w:after="0" w:line="240" w:lineRule="auto"/>
              <w:rPr>
                <w:rFonts w:cstheme="minorHAnsi"/>
                <w:bCs/>
              </w:rPr>
            </w:pPr>
            <w:r w:rsidRPr="00F0499F">
              <w:rPr>
                <w:rFonts w:cstheme="minorHAnsi"/>
                <w:bCs/>
              </w:rPr>
              <w:t xml:space="preserve">Perkančioji organizacija informuoja pirkimo </w:t>
            </w:r>
            <w:r w:rsidRPr="00F0499F">
              <w:rPr>
                <w:rFonts w:cstheme="minorHAnsi"/>
                <w:bCs/>
              </w:rPr>
              <w:lastRenderedPageBreak/>
              <w:t>dalyvius apie EBVPD vertinimo rezultatus ne vėliau kaip per</w:t>
            </w:r>
          </w:p>
        </w:tc>
        <w:tc>
          <w:tcPr>
            <w:tcW w:w="3643" w:type="dxa"/>
            <w:tcMar>
              <w:top w:w="0" w:type="dxa"/>
              <w:left w:w="108" w:type="dxa"/>
              <w:bottom w:w="0" w:type="dxa"/>
              <w:right w:w="108" w:type="dxa"/>
            </w:tcMar>
          </w:tcPr>
          <w:p w14:paraId="3A59976E" w14:textId="77777777" w:rsidR="00774AA5" w:rsidRPr="00F0499F" w:rsidRDefault="00774AA5" w:rsidP="0003169B">
            <w:pPr>
              <w:spacing w:after="0" w:line="240" w:lineRule="auto"/>
              <w:rPr>
                <w:rFonts w:cstheme="minorHAnsi"/>
                <w:bCs/>
              </w:rPr>
            </w:pPr>
            <w:r w:rsidRPr="00F0499F">
              <w:rPr>
                <w:rFonts w:cstheme="minorHAnsi"/>
                <w:bCs/>
              </w:rPr>
              <w:lastRenderedPageBreak/>
              <w:t>3 (tris) darbo dienas nuo sprendimo priėmimo dienos</w:t>
            </w:r>
          </w:p>
        </w:tc>
        <w:tc>
          <w:tcPr>
            <w:tcW w:w="2954" w:type="dxa"/>
            <w:tcMar>
              <w:top w:w="0" w:type="dxa"/>
              <w:left w:w="108" w:type="dxa"/>
              <w:bottom w:w="0" w:type="dxa"/>
              <w:right w:w="108" w:type="dxa"/>
            </w:tcMar>
          </w:tcPr>
          <w:p w14:paraId="1A133141" w14:textId="16262ED2" w:rsidR="00774AA5" w:rsidRPr="00F0499F" w:rsidRDefault="00774AA5" w:rsidP="0003169B">
            <w:pPr>
              <w:spacing w:after="0" w:line="240" w:lineRule="auto"/>
              <w:rPr>
                <w:rFonts w:cstheme="minorHAnsi"/>
                <w:bCs/>
              </w:rPr>
            </w:pPr>
          </w:p>
        </w:tc>
      </w:tr>
      <w:tr w:rsidR="00774AA5" w:rsidRPr="00F0499F" w14:paraId="59E99749" w14:textId="77777777" w:rsidTr="127DD6E8">
        <w:trPr>
          <w:trHeight w:val="20"/>
        </w:trPr>
        <w:tc>
          <w:tcPr>
            <w:tcW w:w="726" w:type="dxa"/>
            <w:tcMar>
              <w:top w:w="0" w:type="dxa"/>
              <w:left w:w="108" w:type="dxa"/>
              <w:bottom w:w="0" w:type="dxa"/>
              <w:right w:w="108" w:type="dxa"/>
            </w:tcMar>
          </w:tcPr>
          <w:p w14:paraId="7986B22C" w14:textId="4D8B679C" w:rsidR="00774AA5" w:rsidRPr="0008791C" w:rsidRDefault="0008791C" w:rsidP="0008791C">
            <w:pPr>
              <w:spacing w:after="0" w:line="240" w:lineRule="auto"/>
              <w:rPr>
                <w:rFonts w:cstheme="minorHAnsi"/>
                <w:bCs/>
              </w:rPr>
            </w:pPr>
            <w:r>
              <w:rPr>
                <w:rFonts w:cstheme="minorHAnsi"/>
                <w:bCs/>
              </w:rPr>
              <w:t>12.</w:t>
            </w:r>
          </w:p>
        </w:tc>
        <w:tc>
          <w:tcPr>
            <w:tcW w:w="2531" w:type="dxa"/>
            <w:tcMar>
              <w:top w:w="0" w:type="dxa"/>
              <w:left w:w="108" w:type="dxa"/>
              <w:bottom w:w="0" w:type="dxa"/>
              <w:right w:w="108" w:type="dxa"/>
            </w:tcMar>
          </w:tcPr>
          <w:p w14:paraId="3F6E38E5" w14:textId="77777777" w:rsidR="00774AA5" w:rsidRPr="00F0499F" w:rsidRDefault="00774AA5" w:rsidP="0003169B">
            <w:pPr>
              <w:spacing w:after="0" w:line="240" w:lineRule="auto"/>
              <w:rPr>
                <w:rFonts w:cstheme="minorHAnsi"/>
                <w:bCs/>
              </w:rPr>
            </w:pPr>
            <w:r w:rsidRPr="00F0499F">
              <w:rPr>
                <w:rFonts w:cstheme="minorHAnsi"/>
                <w:bCs/>
              </w:rPr>
              <w:t xml:space="preserve">Perkančioji organizacija pirkimo dalyviams praneša apie priimtą sprendimą nustatyti laimėjusį pasiūlymą, </w:t>
            </w:r>
            <w:r w:rsidRPr="00F0499F">
              <w:rPr>
                <w:rFonts w:cstheme="minorHAnsi"/>
              </w:rPr>
              <w:t>dėl kurio bus sudaroma</w:t>
            </w:r>
            <w:r w:rsidRPr="00F0499F">
              <w:rPr>
                <w:rFonts w:cstheme="minorHAnsi"/>
                <w:bCs/>
              </w:rPr>
              <w:t xml:space="preserve"> sutartis ne vėliau kaip per</w:t>
            </w:r>
          </w:p>
        </w:tc>
        <w:tc>
          <w:tcPr>
            <w:tcW w:w="3643" w:type="dxa"/>
            <w:tcMar>
              <w:top w:w="0" w:type="dxa"/>
              <w:left w:w="108" w:type="dxa"/>
              <w:bottom w:w="0" w:type="dxa"/>
              <w:right w:w="108" w:type="dxa"/>
            </w:tcMar>
          </w:tcPr>
          <w:p w14:paraId="02898D3A" w14:textId="1A56EDAC" w:rsidR="00774AA5" w:rsidRPr="00F0499F" w:rsidRDefault="00CC70B1" w:rsidP="0003169B">
            <w:pPr>
              <w:spacing w:after="0" w:line="240" w:lineRule="auto"/>
              <w:rPr>
                <w:rFonts w:cstheme="minorHAnsi"/>
                <w:bCs/>
              </w:rPr>
            </w:pPr>
            <w:r>
              <w:rPr>
                <w:rFonts w:cstheme="minorHAnsi"/>
                <w:bCs/>
              </w:rPr>
              <w:t>3</w:t>
            </w:r>
            <w:r w:rsidR="00774AA5" w:rsidRPr="00F0499F">
              <w:rPr>
                <w:rFonts w:cstheme="minorHAnsi"/>
                <w:bCs/>
              </w:rPr>
              <w:t xml:space="preserve"> (</w:t>
            </w:r>
            <w:r w:rsidR="00D707AB">
              <w:rPr>
                <w:rFonts w:cstheme="minorHAnsi"/>
                <w:bCs/>
              </w:rPr>
              <w:t>tris</w:t>
            </w:r>
            <w:r w:rsidR="00774AA5" w:rsidRPr="00F0499F">
              <w:rPr>
                <w:rFonts w:cstheme="minorHAnsi"/>
                <w:bCs/>
              </w:rPr>
              <w:t>) darbo dienas nuo sprendimo priėmimo dienos</w:t>
            </w:r>
          </w:p>
        </w:tc>
        <w:tc>
          <w:tcPr>
            <w:tcW w:w="2954" w:type="dxa"/>
            <w:tcMar>
              <w:top w:w="0" w:type="dxa"/>
              <w:left w:w="108" w:type="dxa"/>
              <w:bottom w:w="0" w:type="dxa"/>
              <w:right w:w="108" w:type="dxa"/>
            </w:tcMar>
          </w:tcPr>
          <w:p w14:paraId="71FB89FD" w14:textId="2A118ABE" w:rsidR="00774AA5" w:rsidRPr="00F0499F" w:rsidRDefault="00774AA5" w:rsidP="0003169B">
            <w:pPr>
              <w:spacing w:after="0" w:line="240" w:lineRule="auto"/>
              <w:rPr>
                <w:rFonts w:cstheme="minorHAnsi"/>
              </w:rPr>
            </w:pPr>
          </w:p>
        </w:tc>
      </w:tr>
      <w:tr w:rsidR="00774AA5" w:rsidRPr="00F0499F" w14:paraId="5D779D75" w14:textId="77777777" w:rsidTr="127DD6E8">
        <w:trPr>
          <w:trHeight w:val="20"/>
        </w:trPr>
        <w:tc>
          <w:tcPr>
            <w:tcW w:w="726" w:type="dxa"/>
            <w:tcMar>
              <w:top w:w="0" w:type="dxa"/>
              <w:left w:w="108" w:type="dxa"/>
              <w:bottom w:w="0" w:type="dxa"/>
              <w:right w:w="108" w:type="dxa"/>
            </w:tcMar>
          </w:tcPr>
          <w:p w14:paraId="715DBD55" w14:textId="16989F90" w:rsidR="00774AA5" w:rsidRPr="0008791C" w:rsidRDefault="0008791C" w:rsidP="0008791C">
            <w:pPr>
              <w:spacing w:after="0" w:line="240" w:lineRule="auto"/>
              <w:rPr>
                <w:rFonts w:cstheme="minorHAnsi"/>
                <w:bCs/>
              </w:rPr>
            </w:pPr>
            <w:r>
              <w:rPr>
                <w:rFonts w:cstheme="minorHAnsi"/>
                <w:bCs/>
              </w:rPr>
              <w:t>13.</w:t>
            </w:r>
          </w:p>
        </w:tc>
        <w:tc>
          <w:tcPr>
            <w:tcW w:w="2531" w:type="dxa"/>
            <w:tcMar>
              <w:top w:w="0" w:type="dxa"/>
              <w:left w:w="108" w:type="dxa"/>
              <w:bottom w:w="0" w:type="dxa"/>
              <w:right w:w="108" w:type="dxa"/>
            </w:tcMar>
          </w:tcPr>
          <w:p w14:paraId="343562B6" w14:textId="77777777" w:rsidR="00774AA5" w:rsidRPr="00F0499F" w:rsidRDefault="00774AA5" w:rsidP="0003169B">
            <w:pPr>
              <w:spacing w:after="0" w:line="240" w:lineRule="auto"/>
              <w:rPr>
                <w:rFonts w:cstheme="minorHAnsi"/>
                <w:bCs/>
              </w:rPr>
            </w:pPr>
            <w:r w:rsidRPr="00F0499F">
              <w:rPr>
                <w:rFonts w:cstheme="minorHAnsi"/>
                <w:bCs/>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7F18AB44" w14:textId="77777777" w:rsidR="00774AA5" w:rsidRPr="00F0499F" w:rsidRDefault="00774AA5" w:rsidP="0003169B">
            <w:pPr>
              <w:spacing w:after="0" w:line="240" w:lineRule="auto"/>
              <w:rPr>
                <w:rFonts w:cstheme="minorHAnsi"/>
                <w:bCs/>
              </w:rPr>
            </w:pPr>
            <w:r w:rsidRPr="00F0499F">
              <w:rPr>
                <w:rFonts w:cstheme="minorHAnsi"/>
                <w:bCs/>
              </w:rPr>
              <w:t>15 (penkiolika) dienų nuo pirkimo dalyvio raštu pateikto prašymo gavimo dienos</w:t>
            </w:r>
          </w:p>
        </w:tc>
        <w:tc>
          <w:tcPr>
            <w:tcW w:w="2954" w:type="dxa"/>
            <w:tcMar>
              <w:top w:w="0" w:type="dxa"/>
              <w:left w:w="108" w:type="dxa"/>
              <w:bottom w:w="0" w:type="dxa"/>
              <w:right w:w="108" w:type="dxa"/>
            </w:tcMar>
          </w:tcPr>
          <w:p w14:paraId="7A6A5CD0" w14:textId="36C4D3EC" w:rsidR="00774AA5" w:rsidRPr="00F0499F" w:rsidRDefault="00774AA5" w:rsidP="0003169B">
            <w:pPr>
              <w:pStyle w:val="tajtip"/>
              <w:shd w:val="clear" w:color="auto" w:fill="FFFFFF"/>
              <w:spacing w:before="0" w:beforeAutospacing="0" w:after="0" w:afterAutospacing="0"/>
              <w:ind w:firstLine="313"/>
              <w:rPr>
                <w:rFonts w:asciiTheme="minorHAnsi" w:hAnsiTheme="minorHAnsi" w:cstheme="minorHAnsi"/>
                <w:sz w:val="20"/>
                <w:szCs w:val="20"/>
              </w:rPr>
            </w:pPr>
          </w:p>
        </w:tc>
      </w:tr>
      <w:tr w:rsidR="00774AA5" w:rsidRPr="00F0499F" w14:paraId="3739CF2C" w14:textId="77777777" w:rsidTr="127DD6E8">
        <w:trPr>
          <w:trHeight w:val="20"/>
        </w:trPr>
        <w:tc>
          <w:tcPr>
            <w:tcW w:w="726" w:type="dxa"/>
            <w:tcMar>
              <w:top w:w="0" w:type="dxa"/>
              <w:left w:w="108" w:type="dxa"/>
              <w:bottom w:w="0" w:type="dxa"/>
              <w:right w:w="108" w:type="dxa"/>
            </w:tcMar>
          </w:tcPr>
          <w:p w14:paraId="50E0821F" w14:textId="0D97E98D" w:rsidR="00774AA5" w:rsidRPr="0008791C" w:rsidRDefault="0008791C" w:rsidP="0008791C">
            <w:pPr>
              <w:spacing w:after="0" w:line="240" w:lineRule="auto"/>
              <w:rPr>
                <w:rFonts w:cstheme="minorHAnsi"/>
                <w:bCs/>
              </w:rPr>
            </w:pPr>
            <w:r>
              <w:rPr>
                <w:rFonts w:cstheme="minorHAnsi"/>
                <w:bCs/>
              </w:rPr>
              <w:t>14.</w:t>
            </w:r>
          </w:p>
        </w:tc>
        <w:tc>
          <w:tcPr>
            <w:tcW w:w="2531" w:type="dxa"/>
            <w:tcMar>
              <w:top w:w="0" w:type="dxa"/>
              <w:left w:w="108" w:type="dxa"/>
              <w:bottom w:w="0" w:type="dxa"/>
              <w:right w:w="108" w:type="dxa"/>
            </w:tcMar>
          </w:tcPr>
          <w:p w14:paraId="4FECB953" w14:textId="77777777" w:rsidR="00774AA5" w:rsidRPr="00F0499F" w:rsidRDefault="00774AA5" w:rsidP="0003169B">
            <w:pPr>
              <w:spacing w:after="0" w:line="240" w:lineRule="auto"/>
              <w:rPr>
                <w:rFonts w:cstheme="minorHAnsi"/>
                <w:bCs/>
              </w:rPr>
            </w:pPr>
            <w:r w:rsidRPr="00F0499F">
              <w:rPr>
                <w:rFonts w:cstheme="minorHAnsi"/>
                <w:color w:val="000000"/>
                <w:shd w:val="clear" w:color="auto" w:fill="FFFFFF"/>
              </w:rPr>
              <w:t xml:space="preserve">Tiekėjas turi teisę pateikti pretenziją perkančiajai organizacijai, pateikti prašymą ar pareikšti ieškinį teismui </w:t>
            </w:r>
            <w:r w:rsidRPr="00F0499F">
              <w:rPr>
                <w:rFonts w:cstheme="minorHAnsi"/>
                <w:bCs/>
              </w:rPr>
              <w:t>ne vėliau kaip per</w:t>
            </w:r>
          </w:p>
        </w:tc>
        <w:tc>
          <w:tcPr>
            <w:tcW w:w="3643" w:type="dxa"/>
            <w:tcMar>
              <w:top w:w="0" w:type="dxa"/>
              <w:left w:w="108" w:type="dxa"/>
              <w:bottom w:w="0" w:type="dxa"/>
              <w:right w:w="108" w:type="dxa"/>
            </w:tcMar>
          </w:tcPr>
          <w:p w14:paraId="765132CB" w14:textId="02F1DB55" w:rsidR="00CE7FDF" w:rsidRDefault="00FF3FC9" w:rsidP="00CE7FDF">
            <w:pPr>
              <w:spacing w:after="0" w:line="240" w:lineRule="auto"/>
              <w:rPr>
                <w:rFonts w:cstheme="minorHAnsi"/>
              </w:rPr>
            </w:pPr>
            <w:r>
              <w:rPr>
                <w:rFonts w:cstheme="minorHAnsi"/>
              </w:rPr>
              <w:t>10</w:t>
            </w:r>
            <w:r w:rsidR="00774AA5" w:rsidRPr="00F0499F">
              <w:rPr>
                <w:rFonts w:cstheme="minorHAnsi"/>
              </w:rPr>
              <w:t xml:space="preserve"> (</w:t>
            </w:r>
            <w:r>
              <w:rPr>
                <w:rFonts w:cstheme="minorHAnsi"/>
              </w:rPr>
              <w:t>dešimt</w:t>
            </w:r>
            <w:r w:rsidR="00774AA5" w:rsidRPr="00F0499F">
              <w:rPr>
                <w:rFonts w:cstheme="minorHAnsi"/>
              </w:rPr>
              <w:t>)</w:t>
            </w:r>
            <w:r w:rsidR="007A5905">
              <w:rPr>
                <w:rFonts w:cstheme="minorHAnsi"/>
              </w:rPr>
              <w:t xml:space="preserve"> </w:t>
            </w:r>
            <w:r w:rsidR="00774AA5" w:rsidRPr="00F0499F">
              <w:rPr>
                <w:rFonts w:cstheme="minorHAnsi"/>
              </w:rPr>
              <w:t>dien</w:t>
            </w:r>
            <w:r>
              <w:rPr>
                <w:rFonts w:cstheme="minorHAnsi"/>
              </w:rPr>
              <w:t>ų</w:t>
            </w:r>
          </w:p>
          <w:p w14:paraId="382D24E4" w14:textId="77777777" w:rsidR="00D65C16" w:rsidRDefault="00D65C16" w:rsidP="00CE7FDF">
            <w:pPr>
              <w:spacing w:after="0" w:line="240" w:lineRule="auto"/>
              <w:rPr>
                <w:rFonts w:cstheme="minorHAnsi"/>
              </w:rPr>
            </w:pPr>
          </w:p>
          <w:p w14:paraId="38F150E0" w14:textId="091326A3" w:rsidR="006C7941" w:rsidRDefault="00D65C16" w:rsidP="006C7941">
            <w:pPr>
              <w:spacing w:after="0" w:line="240" w:lineRule="auto"/>
              <w:jc w:val="both"/>
              <w:rPr>
                <w:rFonts w:cstheme="minorHAnsi"/>
              </w:rPr>
            </w:pPr>
            <w:r w:rsidRPr="006C7941">
              <w:rPr>
                <w:rFonts w:cstheme="minorHAnsi"/>
              </w:rPr>
              <w:t xml:space="preserve">nuo </w:t>
            </w:r>
            <w:r w:rsidR="006C7941">
              <w:rPr>
                <w:rFonts w:eastAsia="Arial" w:cstheme="minorHAnsi"/>
              </w:rPr>
              <w:t>perkančiosios organizacijos</w:t>
            </w:r>
            <w:r w:rsidRPr="006C7941">
              <w:rPr>
                <w:rFonts w:cstheme="minorHAnsi"/>
              </w:rPr>
              <w:t xml:space="preserve"> pranešimo raštu apie jos priimtą sprendimą išsiuntimo tiekėjams dienos arba nuo paskelbimo apie </w:t>
            </w:r>
            <w:r w:rsidR="006C7941">
              <w:rPr>
                <w:rFonts w:eastAsia="Arial" w:cstheme="minorHAnsi"/>
              </w:rPr>
              <w:t>perkančiosios organizacijos</w:t>
            </w:r>
            <w:r w:rsidRPr="006C7941">
              <w:rPr>
                <w:rFonts w:cstheme="minorHAnsi"/>
              </w:rPr>
              <w:t xml:space="preserve"> priimtus sprendimus dienos, jei VPĮ nenumato reikalavimo raštu informuoti tiekėjus apie </w:t>
            </w:r>
            <w:r w:rsidRPr="006C7941">
              <w:rPr>
                <w:rFonts w:eastAsia="Arial" w:cstheme="minorHAnsi"/>
              </w:rPr>
              <w:t xml:space="preserve"> </w:t>
            </w:r>
            <w:r w:rsidR="006C7941">
              <w:rPr>
                <w:rFonts w:eastAsia="Arial" w:cstheme="minorHAnsi"/>
              </w:rPr>
              <w:t>perkančiosios organizacijos</w:t>
            </w:r>
            <w:r w:rsidRPr="006C7941">
              <w:rPr>
                <w:rFonts w:cstheme="minorHAnsi"/>
              </w:rPr>
              <w:t xml:space="preserve"> priimtus sprendimus;</w:t>
            </w:r>
          </w:p>
          <w:p w14:paraId="24167C40" w14:textId="4434CEE0" w:rsidR="00774AA5" w:rsidRPr="00F0499F" w:rsidRDefault="00D65C16" w:rsidP="006C7941">
            <w:pPr>
              <w:spacing w:after="0" w:line="240" w:lineRule="auto"/>
              <w:jc w:val="both"/>
              <w:rPr>
                <w:rFonts w:cstheme="minorHAnsi"/>
              </w:rPr>
            </w:pPr>
            <w:r w:rsidRPr="006C7941">
              <w:rPr>
                <w:rFonts w:cstheme="minorHAnsi"/>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0DA96950" w14:textId="70776E48" w:rsidR="00774AA5" w:rsidRPr="00F0499F" w:rsidRDefault="00774AA5" w:rsidP="0003169B">
            <w:pPr>
              <w:spacing w:after="0" w:line="240" w:lineRule="auto"/>
              <w:rPr>
                <w:rFonts w:cstheme="minorHAnsi"/>
                <w:bCs/>
              </w:rPr>
            </w:pPr>
          </w:p>
        </w:tc>
      </w:tr>
      <w:tr w:rsidR="00774AA5" w:rsidRPr="00F0499F" w14:paraId="1A8FC6DE" w14:textId="77777777" w:rsidTr="127DD6E8">
        <w:trPr>
          <w:trHeight w:val="20"/>
        </w:trPr>
        <w:tc>
          <w:tcPr>
            <w:tcW w:w="726" w:type="dxa"/>
            <w:tcMar>
              <w:top w:w="0" w:type="dxa"/>
              <w:left w:w="108" w:type="dxa"/>
              <w:bottom w:w="0" w:type="dxa"/>
              <w:right w:w="108" w:type="dxa"/>
            </w:tcMar>
          </w:tcPr>
          <w:p w14:paraId="3FCD8BCC" w14:textId="41238EA7" w:rsidR="00774AA5" w:rsidRPr="0008791C" w:rsidRDefault="0008791C" w:rsidP="0008791C">
            <w:pPr>
              <w:spacing w:after="0" w:line="240" w:lineRule="auto"/>
              <w:rPr>
                <w:rFonts w:cstheme="minorHAnsi"/>
              </w:rPr>
            </w:pPr>
            <w:r>
              <w:rPr>
                <w:rFonts w:cstheme="minorHAnsi"/>
              </w:rPr>
              <w:t>15.</w:t>
            </w:r>
          </w:p>
        </w:tc>
        <w:tc>
          <w:tcPr>
            <w:tcW w:w="2531" w:type="dxa"/>
            <w:tcMar>
              <w:top w:w="0" w:type="dxa"/>
              <w:left w:w="108" w:type="dxa"/>
              <w:bottom w:w="0" w:type="dxa"/>
              <w:right w:w="108" w:type="dxa"/>
            </w:tcMar>
          </w:tcPr>
          <w:p w14:paraId="4B78EF85" w14:textId="77777777" w:rsidR="00774AA5" w:rsidRPr="00F0499F" w:rsidRDefault="00774AA5" w:rsidP="0003169B">
            <w:pPr>
              <w:spacing w:after="0" w:line="240" w:lineRule="auto"/>
              <w:rPr>
                <w:rFonts w:cstheme="minorHAnsi"/>
              </w:rPr>
            </w:pPr>
            <w:r w:rsidRPr="00F0499F">
              <w:rPr>
                <w:rFonts w:cstheme="minorHAnsi"/>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7989960F" w14:textId="77777777" w:rsidR="00774AA5" w:rsidRPr="00F0499F" w:rsidRDefault="00774AA5" w:rsidP="0003169B">
            <w:pPr>
              <w:spacing w:after="0" w:line="240" w:lineRule="auto"/>
              <w:rPr>
                <w:rFonts w:cstheme="minorHAnsi"/>
              </w:rPr>
            </w:pPr>
            <w:r w:rsidRPr="00F0499F">
              <w:rPr>
                <w:rFonts w:cstheme="minorHAnsi"/>
              </w:rPr>
              <w:t>6 (šešias) darbo dienas nuo pretenzijos gavimo dienos</w:t>
            </w:r>
          </w:p>
        </w:tc>
        <w:tc>
          <w:tcPr>
            <w:tcW w:w="2954" w:type="dxa"/>
            <w:tcMar>
              <w:top w:w="0" w:type="dxa"/>
              <w:left w:w="108" w:type="dxa"/>
              <w:bottom w:w="0" w:type="dxa"/>
              <w:right w:w="108" w:type="dxa"/>
            </w:tcMar>
          </w:tcPr>
          <w:p w14:paraId="2E4EA800" w14:textId="424A9933" w:rsidR="00774AA5" w:rsidRPr="00F0499F" w:rsidRDefault="00774AA5" w:rsidP="0003169B">
            <w:pPr>
              <w:spacing w:after="0" w:line="240" w:lineRule="auto"/>
              <w:rPr>
                <w:rFonts w:cstheme="minorHAnsi"/>
              </w:rPr>
            </w:pPr>
          </w:p>
        </w:tc>
      </w:tr>
      <w:tr w:rsidR="00774AA5" w:rsidRPr="00F0499F" w14:paraId="65BDD6BA" w14:textId="77777777" w:rsidTr="127DD6E8">
        <w:trPr>
          <w:trHeight w:val="20"/>
        </w:trPr>
        <w:tc>
          <w:tcPr>
            <w:tcW w:w="726" w:type="dxa"/>
            <w:tcMar>
              <w:top w:w="0" w:type="dxa"/>
              <w:left w:w="108" w:type="dxa"/>
              <w:bottom w:w="0" w:type="dxa"/>
              <w:right w:w="108" w:type="dxa"/>
            </w:tcMar>
          </w:tcPr>
          <w:p w14:paraId="18CCF556" w14:textId="6A566E1F" w:rsidR="00774AA5" w:rsidRPr="0008791C" w:rsidRDefault="0008791C" w:rsidP="0008791C">
            <w:pPr>
              <w:spacing w:after="0" w:line="240" w:lineRule="auto"/>
              <w:rPr>
                <w:rFonts w:cstheme="minorHAnsi"/>
                <w:bCs/>
              </w:rPr>
            </w:pPr>
            <w:r>
              <w:rPr>
                <w:rFonts w:cstheme="minorHAnsi"/>
                <w:bCs/>
              </w:rPr>
              <w:t>16.</w:t>
            </w:r>
          </w:p>
        </w:tc>
        <w:tc>
          <w:tcPr>
            <w:tcW w:w="2531" w:type="dxa"/>
            <w:tcMar>
              <w:top w:w="0" w:type="dxa"/>
              <w:left w:w="108" w:type="dxa"/>
              <w:bottom w:w="0" w:type="dxa"/>
              <w:right w:w="108" w:type="dxa"/>
            </w:tcMar>
          </w:tcPr>
          <w:p w14:paraId="09ECB10C" w14:textId="77777777" w:rsidR="00774AA5" w:rsidRPr="00F0499F" w:rsidRDefault="00774AA5" w:rsidP="0003169B">
            <w:pPr>
              <w:spacing w:after="0" w:line="240" w:lineRule="auto"/>
              <w:rPr>
                <w:rFonts w:cstheme="minorHAnsi"/>
                <w:bCs/>
              </w:rPr>
            </w:pPr>
            <w:r w:rsidRPr="00F0499F">
              <w:rPr>
                <w:rFonts w:cstheme="minorHAnsi"/>
              </w:rPr>
              <w:t xml:space="preserve">Jeigu perkančioji organizacija per nustatytą terminą neišnagrinėja jai pateiktos pretenzijos, </w:t>
            </w:r>
            <w:r w:rsidRPr="00F0499F">
              <w:rPr>
                <w:rFonts w:cstheme="minorHAnsi"/>
              </w:rPr>
              <w:lastRenderedPageBreak/>
              <w:t>tiekėjas turi teisę pateikti prašymą ar pareikšti ieškinį teismui per</w:t>
            </w:r>
            <w:r w:rsidRPr="00F0499F">
              <w:rPr>
                <w:rFonts w:cstheme="minorHAnsi"/>
                <w:bCs/>
              </w:rPr>
              <w:t xml:space="preserve"> (išskyrus ieškinį dėl sutarties pripažinimo negaliojančia) </w:t>
            </w:r>
          </w:p>
        </w:tc>
        <w:tc>
          <w:tcPr>
            <w:tcW w:w="3643" w:type="dxa"/>
            <w:tcMar>
              <w:top w:w="0" w:type="dxa"/>
              <w:left w:w="108" w:type="dxa"/>
              <w:bottom w:w="0" w:type="dxa"/>
              <w:right w:w="108" w:type="dxa"/>
            </w:tcMar>
          </w:tcPr>
          <w:p w14:paraId="5850D3CD" w14:textId="77777777" w:rsidR="00774AA5" w:rsidRPr="00F0499F" w:rsidRDefault="00774AA5" w:rsidP="0003169B">
            <w:pPr>
              <w:spacing w:after="0" w:line="240" w:lineRule="auto"/>
              <w:rPr>
                <w:rFonts w:cstheme="minorHAnsi"/>
              </w:rPr>
            </w:pPr>
            <w:r w:rsidRPr="00F0499F">
              <w:rPr>
                <w:rFonts w:cstheme="minorHAnsi"/>
              </w:rPr>
              <w:lastRenderedPageBreak/>
              <w:t xml:space="preserve">per 15 (penkiolika) dienų nuo dienos, kurią perkančioji organizacija turėjo raštu pranešti apie priimtą sprendimą </w:t>
            </w:r>
            <w:r w:rsidRPr="00F0499F">
              <w:rPr>
                <w:rFonts w:cstheme="minorHAnsi"/>
              </w:rPr>
              <w:lastRenderedPageBreak/>
              <w:t>pretenziją pateikusiam tiekėjui,   suinteresuotiems pirkimo dalyviams.</w:t>
            </w:r>
          </w:p>
        </w:tc>
        <w:tc>
          <w:tcPr>
            <w:tcW w:w="2954" w:type="dxa"/>
            <w:tcMar>
              <w:top w:w="0" w:type="dxa"/>
              <w:left w:w="108" w:type="dxa"/>
              <w:bottom w:w="0" w:type="dxa"/>
              <w:right w:w="108" w:type="dxa"/>
            </w:tcMar>
          </w:tcPr>
          <w:p w14:paraId="2FDA5363" w14:textId="6C91B860" w:rsidR="00774AA5" w:rsidRPr="00F0499F" w:rsidRDefault="00774AA5" w:rsidP="0003169B">
            <w:pPr>
              <w:spacing w:after="0" w:line="240" w:lineRule="auto"/>
              <w:rPr>
                <w:rFonts w:cstheme="minorHAnsi"/>
              </w:rPr>
            </w:pPr>
          </w:p>
        </w:tc>
      </w:tr>
      <w:tr w:rsidR="00774AA5" w:rsidRPr="00F0499F" w14:paraId="1EEDC62F" w14:textId="77777777" w:rsidTr="127DD6E8">
        <w:trPr>
          <w:trHeight w:val="20"/>
        </w:trPr>
        <w:tc>
          <w:tcPr>
            <w:tcW w:w="726" w:type="dxa"/>
            <w:tcMar>
              <w:top w:w="0" w:type="dxa"/>
              <w:left w:w="108" w:type="dxa"/>
              <w:bottom w:w="0" w:type="dxa"/>
              <w:right w:w="108" w:type="dxa"/>
            </w:tcMar>
          </w:tcPr>
          <w:p w14:paraId="3EE38EA3" w14:textId="2304CB21" w:rsidR="00774AA5" w:rsidRPr="0008791C" w:rsidRDefault="0008791C" w:rsidP="0008791C">
            <w:pPr>
              <w:spacing w:after="0" w:line="240" w:lineRule="auto"/>
              <w:rPr>
                <w:rFonts w:cstheme="minorHAnsi"/>
              </w:rPr>
            </w:pPr>
            <w:r>
              <w:rPr>
                <w:rFonts w:cstheme="minorHAnsi"/>
              </w:rPr>
              <w:t>17.</w:t>
            </w:r>
          </w:p>
        </w:tc>
        <w:tc>
          <w:tcPr>
            <w:tcW w:w="2531" w:type="dxa"/>
            <w:tcMar>
              <w:top w:w="0" w:type="dxa"/>
              <w:left w:w="108" w:type="dxa"/>
              <w:bottom w:w="0" w:type="dxa"/>
              <w:right w:w="108" w:type="dxa"/>
            </w:tcMar>
          </w:tcPr>
          <w:p w14:paraId="3AE3E0BA" w14:textId="77777777" w:rsidR="00774AA5" w:rsidRPr="00F0499F" w:rsidRDefault="00774AA5" w:rsidP="0003169B">
            <w:pPr>
              <w:spacing w:after="0" w:line="240" w:lineRule="auto"/>
              <w:rPr>
                <w:rFonts w:cstheme="minorHAnsi"/>
              </w:rPr>
            </w:pPr>
            <w:r w:rsidRPr="00F0499F">
              <w:rPr>
                <w:rFonts w:cstheme="minorHAnsi"/>
              </w:rPr>
              <w:t>Perkančioji organizacija negali sudaryti sutarties anksčiau kaip po</w:t>
            </w:r>
          </w:p>
        </w:tc>
        <w:tc>
          <w:tcPr>
            <w:tcW w:w="3643" w:type="dxa"/>
            <w:tcMar>
              <w:top w:w="0" w:type="dxa"/>
              <w:left w:w="108" w:type="dxa"/>
              <w:bottom w:w="0" w:type="dxa"/>
              <w:right w:w="108" w:type="dxa"/>
            </w:tcMar>
          </w:tcPr>
          <w:p w14:paraId="1FD5A236" w14:textId="0A8EE158" w:rsidR="00774AA5" w:rsidRPr="00F0499F" w:rsidRDefault="00FF3FC9" w:rsidP="00433991">
            <w:pPr>
              <w:spacing w:after="0" w:line="240" w:lineRule="auto"/>
              <w:jc w:val="both"/>
              <w:rPr>
                <w:rFonts w:cstheme="minorHAnsi"/>
              </w:rPr>
            </w:pPr>
            <w:r>
              <w:rPr>
                <w:rFonts w:cstheme="minorHAnsi"/>
                <w:bCs/>
              </w:rPr>
              <w:t>10</w:t>
            </w:r>
            <w:r w:rsidR="00774AA5" w:rsidRPr="00F0499F">
              <w:rPr>
                <w:rFonts w:cstheme="minorHAnsi"/>
                <w:bCs/>
              </w:rPr>
              <w:t xml:space="preserve"> (</w:t>
            </w:r>
            <w:r>
              <w:rPr>
                <w:rFonts w:cstheme="minorHAnsi"/>
                <w:bCs/>
              </w:rPr>
              <w:t>dešimt</w:t>
            </w:r>
            <w:r w:rsidR="00774AA5" w:rsidRPr="00F0499F">
              <w:rPr>
                <w:rFonts w:cstheme="minorHAnsi"/>
                <w:bCs/>
              </w:rPr>
              <w:t>)</w:t>
            </w:r>
            <w:r w:rsidR="00024DB9">
              <w:rPr>
                <w:rFonts w:cstheme="minorHAnsi"/>
                <w:bCs/>
              </w:rPr>
              <w:t xml:space="preserve"> </w:t>
            </w:r>
            <w:r w:rsidR="00774AA5" w:rsidRPr="00F0499F">
              <w:rPr>
                <w:rFonts w:cstheme="minorHAnsi"/>
                <w:bCs/>
              </w:rPr>
              <w:t>dienų,</w:t>
            </w:r>
            <w:r w:rsidR="00774AA5" w:rsidRPr="00F0499F">
              <w:rPr>
                <w:rFonts w:cstheme="minorHAnsi"/>
              </w:rPr>
              <w:t xml:space="preserve"> nuo pranešimo apie sprendimą sudaryti sutartį (o jei buv</w:t>
            </w:r>
            <w:r>
              <w:rPr>
                <w:rFonts w:cstheme="minorHAnsi"/>
              </w:rPr>
              <w:t>o</w:t>
            </w:r>
            <w:r w:rsidR="00774AA5" w:rsidRPr="00F0499F">
              <w:rPr>
                <w:rFonts w:cstheme="minorHAnsi"/>
              </w:rPr>
              <w:t xml:space="preserve"> gauta pretenzija – </w:t>
            </w:r>
            <w:r w:rsidR="00774AA5" w:rsidRPr="00F0499F">
              <w:t>nuo pranešimo raštu apie jos priimtą sprendimą</w:t>
            </w:r>
            <w:r w:rsidR="00774AA5" w:rsidRPr="00F0499F">
              <w:rPr>
                <w:rFonts w:cstheme="minorHAnsi"/>
              </w:rPr>
              <w:t xml:space="preserve"> dėl pretenzijos) išsiuntimo iš perkančiosios organizacijos pirkimo dalyviams dienos, o jeigu šis pranešimas nebuvo siunčiamas elektroninėmis priemonėmis, – ne anksčiau kaip po 15 (penkiolikos) dienų.</w:t>
            </w:r>
          </w:p>
        </w:tc>
        <w:tc>
          <w:tcPr>
            <w:tcW w:w="2954" w:type="dxa"/>
            <w:tcMar>
              <w:top w:w="0" w:type="dxa"/>
              <w:left w:w="108" w:type="dxa"/>
              <w:bottom w:w="0" w:type="dxa"/>
              <w:right w:w="108" w:type="dxa"/>
            </w:tcMar>
          </w:tcPr>
          <w:p w14:paraId="61BCB161" w14:textId="39873F9D" w:rsidR="00774AA5" w:rsidRPr="00F0499F" w:rsidRDefault="00774AA5" w:rsidP="0003169B">
            <w:pPr>
              <w:spacing w:after="0" w:line="240" w:lineRule="auto"/>
              <w:rPr>
                <w:rFonts w:cstheme="minorHAnsi"/>
              </w:rPr>
            </w:pPr>
          </w:p>
        </w:tc>
      </w:tr>
      <w:tr w:rsidR="00451AF7" w:rsidRPr="00F0499F" w14:paraId="74B4ACF3" w14:textId="77777777" w:rsidTr="54A44937">
        <w:trPr>
          <w:trHeight w:val="20"/>
        </w:trPr>
        <w:tc>
          <w:tcPr>
            <w:tcW w:w="726" w:type="dxa"/>
            <w:tcMar>
              <w:top w:w="0" w:type="dxa"/>
              <w:left w:w="108" w:type="dxa"/>
              <w:bottom w:w="0" w:type="dxa"/>
              <w:right w:w="108" w:type="dxa"/>
            </w:tcMar>
          </w:tcPr>
          <w:p w14:paraId="5A1CA8A8" w14:textId="1BECCAE8" w:rsidR="00F50C57" w:rsidRPr="0008791C" w:rsidRDefault="0008791C" w:rsidP="0008791C">
            <w:pPr>
              <w:spacing w:after="0" w:line="240" w:lineRule="auto"/>
              <w:rPr>
                <w:rFonts w:cstheme="minorHAnsi"/>
              </w:rPr>
            </w:pPr>
            <w:r w:rsidRPr="0008791C">
              <w:rPr>
                <w:rFonts w:cstheme="minorHAnsi"/>
              </w:rPr>
              <w:t>18.</w:t>
            </w:r>
          </w:p>
        </w:tc>
        <w:tc>
          <w:tcPr>
            <w:tcW w:w="2531" w:type="dxa"/>
            <w:tcMar>
              <w:top w:w="0" w:type="dxa"/>
              <w:left w:w="108" w:type="dxa"/>
              <w:bottom w:w="0" w:type="dxa"/>
              <w:right w:w="108" w:type="dxa"/>
            </w:tcMar>
          </w:tcPr>
          <w:p w14:paraId="187F2A99" w14:textId="787AA8A5" w:rsidR="00F50C57" w:rsidRPr="00F46E88" w:rsidRDefault="00F50C57" w:rsidP="0003169B">
            <w:pPr>
              <w:spacing w:after="0" w:line="240" w:lineRule="auto"/>
              <w:rPr>
                <w:rFonts w:cstheme="minorHAnsi"/>
              </w:rPr>
            </w:pPr>
            <w:r w:rsidRPr="00F46E88">
              <w:rPr>
                <w:rFonts w:cstheme="minorHAnsi"/>
              </w:rPr>
              <w:t xml:space="preserve">Jeigu </w:t>
            </w:r>
            <w:r w:rsidR="00F46E88" w:rsidRPr="00F46E88">
              <w:rPr>
                <w:iCs/>
              </w:rPr>
              <w:t>suinteresuotas dalyvis paprašys perkančiosios organizacijos pateikti laimėjusį pasiūlymą</w:t>
            </w:r>
          </w:p>
        </w:tc>
        <w:tc>
          <w:tcPr>
            <w:tcW w:w="3643" w:type="dxa"/>
            <w:tcMar>
              <w:top w:w="0" w:type="dxa"/>
              <w:left w:w="108" w:type="dxa"/>
              <w:bottom w:w="0" w:type="dxa"/>
              <w:right w:w="108" w:type="dxa"/>
            </w:tcMar>
          </w:tcPr>
          <w:p w14:paraId="6E2FD726" w14:textId="2CFED9C8" w:rsidR="001B1895" w:rsidRPr="0017417D" w:rsidRDefault="000B4E01" w:rsidP="00451AF7">
            <w:pPr>
              <w:spacing w:after="0" w:line="240" w:lineRule="auto"/>
              <w:jc w:val="both"/>
              <w:rPr>
                <w:rFonts w:cstheme="minorHAnsi"/>
                <w:i/>
                <w:iCs/>
              </w:rPr>
            </w:pPr>
            <w:r w:rsidRPr="0017417D">
              <w:rPr>
                <w:rFonts w:cstheme="minorHAnsi"/>
                <w:i/>
                <w:iCs/>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6191E2D5" w14:textId="6A75E553" w:rsidR="00ED5B78" w:rsidRPr="0017417D" w:rsidRDefault="00ED5B78" w:rsidP="00451AF7">
            <w:pPr>
              <w:spacing w:after="0" w:line="240" w:lineRule="auto"/>
              <w:jc w:val="both"/>
              <w:rPr>
                <w:rFonts w:cstheme="minorHAnsi"/>
                <w:i/>
                <w:iCs/>
              </w:rPr>
            </w:pPr>
          </w:p>
        </w:tc>
        <w:tc>
          <w:tcPr>
            <w:tcW w:w="2954" w:type="dxa"/>
            <w:tcMar>
              <w:top w:w="0" w:type="dxa"/>
              <w:left w:w="108" w:type="dxa"/>
              <w:bottom w:w="0" w:type="dxa"/>
              <w:right w:w="108" w:type="dxa"/>
            </w:tcMar>
          </w:tcPr>
          <w:p w14:paraId="34B7E883" w14:textId="77777777" w:rsidR="00F50C57" w:rsidRPr="0017417D" w:rsidRDefault="00F50C57" w:rsidP="0003169B">
            <w:pPr>
              <w:spacing w:after="0" w:line="240" w:lineRule="auto"/>
              <w:rPr>
                <w:rFonts w:cstheme="minorHAnsi"/>
              </w:rPr>
            </w:pPr>
          </w:p>
        </w:tc>
      </w:tr>
    </w:tbl>
    <w:p w14:paraId="7300D3EE" w14:textId="187855F2" w:rsidR="008F59C5" w:rsidRDefault="008F59C5" w:rsidP="008D704D">
      <w:pPr>
        <w:tabs>
          <w:tab w:val="left" w:pos="2977"/>
        </w:tabs>
        <w:spacing w:after="120" w:line="20" w:lineRule="atLeast"/>
        <w:jc w:val="center"/>
        <w:rPr>
          <w:rFonts w:eastAsia="Calibri" w:cstheme="minorHAnsi"/>
        </w:rPr>
      </w:pPr>
    </w:p>
    <w:p w14:paraId="4D10CC3E" w14:textId="4EFD242F" w:rsidR="00A4599F" w:rsidRPr="00F0499F" w:rsidRDefault="008F59C5" w:rsidP="009F0698">
      <w:pPr>
        <w:rPr>
          <w:rFonts w:eastAsia="Calibri" w:cstheme="minorHAnsi"/>
        </w:rPr>
      </w:pPr>
      <w:r>
        <w:rPr>
          <w:rFonts w:eastAsia="Calibri" w:cstheme="minorHAnsi"/>
        </w:rPr>
        <w:br w:type="page"/>
      </w:r>
    </w:p>
    <w:p w14:paraId="01D56E47" w14:textId="3903EC6E" w:rsidR="008D704D" w:rsidRDefault="00FF3FC9" w:rsidP="008D704D">
      <w:pPr>
        <w:pStyle w:val="Antrat2"/>
        <w:ind w:left="5103"/>
        <w:rPr>
          <w:rFonts w:asciiTheme="minorHAnsi" w:eastAsia="Calibri" w:hAnsiTheme="minorHAnsi" w:cstheme="minorHAnsi"/>
          <w:color w:val="auto"/>
          <w:sz w:val="21"/>
          <w:szCs w:val="21"/>
        </w:rPr>
      </w:pPr>
      <w:bookmarkStart w:id="52" w:name="_Ref38539939"/>
      <w:bookmarkStart w:id="53" w:name="_Ref38541068"/>
      <w:bookmarkStart w:id="54" w:name="_Ref38885053"/>
      <w:bookmarkStart w:id="55" w:name="_Ref38899023"/>
      <w:r>
        <w:rPr>
          <w:rFonts w:asciiTheme="minorHAnsi" w:eastAsia="Calibri" w:hAnsiTheme="minorHAnsi" w:cstheme="minorHAnsi"/>
          <w:color w:val="auto"/>
          <w:sz w:val="21"/>
          <w:szCs w:val="21"/>
        </w:rPr>
        <w:lastRenderedPageBreak/>
        <w:t xml:space="preserve">              </w:t>
      </w:r>
      <w:bookmarkStart w:id="56" w:name="_Toc233898204"/>
      <w:r w:rsidR="008D704D" w:rsidRPr="004010DA">
        <w:rPr>
          <w:rFonts w:asciiTheme="minorHAnsi" w:eastAsia="Calibri" w:hAnsiTheme="minorHAnsi" w:cstheme="minorHAnsi"/>
          <w:color w:val="auto"/>
          <w:sz w:val="21"/>
          <w:szCs w:val="21"/>
        </w:rPr>
        <w:t xml:space="preserve">Pirkimo sąlygų </w:t>
      </w:r>
      <w:r w:rsidR="005F0B78" w:rsidRPr="004010DA">
        <w:rPr>
          <w:rFonts w:asciiTheme="minorHAnsi" w:eastAsia="Calibri" w:hAnsiTheme="minorHAnsi" w:cstheme="minorHAnsi"/>
          <w:color w:val="auto"/>
          <w:sz w:val="21"/>
          <w:szCs w:val="21"/>
        </w:rPr>
        <w:t>2</w:t>
      </w:r>
      <w:r w:rsidR="008D704D" w:rsidRPr="004010DA">
        <w:rPr>
          <w:rFonts w:asciiTheme="minorHAnsi" w:eastAsia="Calibri" w:hAnsiTheme="minorHAnsi" w:cstheme="minorHAnsi"/>
          <w:color w:val="auto"/>
          <w:sz w:val="21"/>
          <w:szCs w:val="21"/>
        </w:rPr>
        <w:t xml:space="preserve"> priedas „Techninė specifikacija“</w:t>
      </w:r>
      <w:bookmarkEnd w:id="52"/>
      <w:bookmarkEnd w:id="53"/>
      <w:bookmarkEnd w:id="54"/>
      <w:bookmarkEnd w:id="55"/>
      <w:bookmarkEnd w:id="56"/>
    </w:p>
    <w:p w14:paraId="156ED629" w14:textId="77777777" w:rsidR="00714418" w:rsidRPr="00714418" w:rsidRDefault="00714418" w:rsidP="00714418">
      <w:pPr>
        <w:ind w:left="113"/>
      </w:pPr>
    </w:p>
    <w:p w14:paraId="43AF71F1" w14:textId="77777777" w:rsidR="00E9114C" w:rsidRPr="00E9114C" w:rsidRDefault="00E9114C" w:rsidP="00E9114C">
      <w:pPr>
        <w:spacing w:after="0" w:line="240" w:lineRule="auto"/>
        <w:jc w:val="center"/>
        <w:rPr>
          <w:rFonts w:ascii="Times New Roman" w:eastAsia="Calibri" w:hAnsi="Times New Roman" w:cs="Times New Roman"/>
          <w:b/>
          <w:bCs/>
          <w:sz w:val="24"/>
          <w:szCs w:val="24"/>
          <w:lang w:eastAsia="en-US"/>
        </w:rPr>
      </w:pPr>
      <w:r w:rsidRPr="00E9114C">
        <w:rPr>
          <w:rFonts w:ascii="Times New Roman" w:eastAsia="Calibri" w:hAnsi="Times New Roman" w:cs="Times New Roman"/>
          <w:b/>
          <w:bCs/>
          <w:sz w:val="24"/>
          <w:szCs w:val="24"/>
          <w:lang w:eastAsia="en-US"/>
        </w:rPr>
        <w:t>TECHNINĖ SPECIFIKACIJA</w:t>
      </w:r>
    </w:p>
    <w:p w14:paraId="3CB3146D" w14:textId="77777777" w:rsidR="00E9114C" w:rsidRPr="00E9114C" w:rsidRDefault="00E9114C" w:rsidP="00E9114C">
      <w:pPr>
        <w:spacing w:after="0" w:line="240" w:lineRule="auto"/>
        <w:jc w:val="center"/>
        <w:rPr>
          <w:rFonts w:ascii="Times New Roman" w:eastAsia="Calibri" w:hAnsi="Times New Roman" w:cs="Times New Roman"/>
          <w:sz w:val="24"/>
          <w:szCs w:val="24"/>
          <w:lang w:eastAsia="en-US"/>
        </w:rPr>
      </w:pPr>
    </w:p>
    <w:p w14:paraId="3D236653" w14:textId="77777777" w:rsidR="00E9114C" w:rsidRPr="00E9114C" w:rsidRDefault="00E9114C" w:rsidP="00E9114C">
      <w:pPr>
        <w:spacing w:after="0" w:line="240" w:lineRule="auto"/>
        <w:jc w:val="center"/>
        <w:rPr>
          <w:rFonts w:ascii="Times New Roman" w:eastAsia="Calibri" w:hAnsi="Times New Roman" w:cs="Times New Roman"/>
          <w:b/>
          <w:bCs/>
          <w:sz w:val="24"/>
          <w:szCs w:val="24"/>
          <w:lang w:eastAsia="en-US"/>
        </w:rPr>
      </w:pPr>
      <w:r w:rsidRPr="00E9114C">
        <w:rPr>
          <w:rFonts w:ascii="Times New Roman" w:eastAsia="Calibri" w:hAnsi="Times New Roman" w:cs="Times New Roman"/>
          <w:b/>
          <w:bCs/>
          <w:sz w:val="24"/>
          <w:szCs w:val="24"/>
          <w:lang w:eastAsia="en-US"/>
        </w:rPr>
        <w:t>I SKYRIUS</w:t>
      </w:r>
    </w:p>
    <w:p w14:paraId="121957FF" w14:textId="77777777" w:rsidR="00E9114C" w:rsidRPr="00E9114C" w:rsidRDefault="00E9114C" w:rsidP="00E9114C">
      <w:pPr>
        <w:spacing w:after="0" w:line="240" w:lineRule="auto"/>
        <w:jc w:val="center"/>
        <w:rPr>
          <w:rFonts w:ascii="Times New Roman" w:eastAsia="Calibri" w:hAnsi="Times New Roman" w:cs="Times New Roman"/>
          <w:b/>
          <w:bCs/>
          <w:sz w:val="24"/>
          <w:szCs w:val="24"/>
          <w:lang w:eastAsia="en-US"/>
        </w:rPr>
      </w:pPr>
      <w:r w:rsidRPr="00E9114C">
        <w:rPr>
          <w:rFonts w:ascii="Times New Roman" w:eastAsia="Calibri" w:hAnsi="Times New Roman" w:cs="Times New Roman"/>
          <w:b/>
          <w:bCs/>
          <w:sz w:val="24"/>
          <w:szCs w:val="24"/>
          <w:lang w:eastAsia="en-US"/>
        </w:rPr>
        <w:t>BENDROSIOS NUOSTATOS</w:t>
      </w:r>
    </w:p>
    <w:p w14:paraId="71517CF1" w14:textId="77777777" w:rsidR="00E9114C" w:rsidRPr="00E9114C" w:rsidRDefault="00E9114C" w:rsidP="00E9114C">
      <w:pPr>
        <w:spacing w:after="0" w:line="240" w:lineRule="auto"/>
        <w:rPr>
          <w:rFonts w:ascii="Times New Roman" w:eastAsia="Calibri" w:hAnsi="Times New Roman" w:cs="Times New Roman"/>
          <w:b/>
          <w:bCs/>
          <w:sz w:val="24"/>
          <w:szCs w:val="24"/>
          <w:lang w:eastAsia="en-US"/>
        </w:rPr>
      </w:pPr>
    </w:p>
    <w:p w14:paraId="5E33294D" w14:textId="77777777" w:rsidR="00E9114C" w:rsidRPr="00E9114C" w:rsidRDefault="00E9114C" w:rsidP="00E9114C">
      <w:pPr>
        <w:numPr>
          <w:ilvl w:val="0"/>
          <w:numId w:val="24"/>
        </w:numPr>
        <w:spacing w:after="0" w:line="240" w:lineRule="auto"/>
        <w:ind w:left="-709" w:firstLine="426"/>
        <w:contextualSpacing/>
        <w:jc w:val="both"/>
        <w:rPr>
          <w:rFonts w:ascii="Times New Roman" w:eastAsia="Calibri" w:hAnsi="Times New Roman" w:cs="Times New Roman"/>
          <w:sz w:val="24"/>
          <w:szCs w:val="24"/>
          <w:lang w:eastAsia="en-US"/>
        </w:rPr>
      </w:pPr>
      <w:r w:rsidRPr="00E9114C">
        <w:rPr>
          <w:rFonts w:ascii="Times New Roman" w:eastAsia="Calibri" w:hAnsi="Times New Roman" w:cs="Times New Roman"/>
          <w:sz w:val="24"/>
          <w:szCs w:val="24"/>
          <w:lang w:eastAsia="en-US"/>
        </w:rPr>
        <w:t>VšĮ Kaišiadorių rajono savivaldybės sveikatos centras (toliau - Pirkėjas) šiuo pirkimu perka – Deguonies tiekimo sistemą „INTERREG VI-A Lietuvos ir Lenkijos bendradarbiavimo per sieną programa“ projektui Nr. LTPL00447 (toliau – Prekės).</w:t>
      </w:r>
    </w:p>
    <w:p w14:paraId="6BC463A2" w14:textId="77777777" w:rsidR="00E9114C" w:rsidRPr="00E9114C" w:rsidRDefault="00E9114C" w:rsidP="00E9114C">
      <w:pPr>
        <w:numPr>
          <w:ilvl w:val="0"/>
          <w:numId w:val="24"/>
        </w:numPr>
        <w:spacing w:after="0" w:line="240" w:lineRule="auto"/>
        <w:ind w:left="-709" w:firstLine="426"/>
        <w:contextualSpacing/>
        <w:jc w:val="both"/>
        <w:rPr>
          <w:rFonts w:ascii="Times New Roman" w:eastAsia="Calibri" w:hAnsi="Times New Roman" w:cs="Times New Roman"/>
          <w:sz w:val="24"/>
          <w:szCs w:val="24"/>
          <w:lang w:eastAsia="en-US"/>
        </w:rPr>
      </w:pPr>
      <w:r w:rsidRPr="00E9114C">
        <w:rPr>
          <w:rFonts w:ascii="Times New Roman" w:eastAsia="Calibri" w:hAnsi="Times New Roman" w:cs="Times New Roman"/>
          <w:sz w:val="24"/>
          <w:szCs w:val="24"/>
          <w:lang w:eastAsia="en-US"/>
        </w:rPr>
        <w:t xml:space="preserve">Pirkėjas, įgyvendindamas „INTERREG VI-A Lietuvos ir Lenkijos bendradarbiavimo per sieną programos“ projektą Nr. LTPL00447, įsigyja deguonies tiekimo sistemą, įskaitant jos sumontavimą, prijungimą ir parengimą eksploatuoti, skirtą užtikrinti vienvietės </w:t>
      </w:r>
      <w:proofErr w:type="spellStart"/>
      <w:r w:rsidRPr="00E9114C">
        <w:rPr>
          <w:rFonts w:ascii="Times New Roman" w:eastAsia="Calibri" w:hAnsi="Times New Roman" w:cs="Times New Roman"/>
          <w:sz w:val="24"/>
          <w:szCs w:val="24"/>
          <w:lang w:eastAsia="en-US"/>
        </w:rPr>
        <w:t>hiperbarinės</w:t>
      </w:r>
      <w:proofErr w:type="spellEnd"/>
      <w:r w:rsidRPr="00E9114C">
        <w:rPr>
          <w:rFonts w:ascii="Times New Roman" w:eastAsia="Calibri" w:hAnsi="Times New Roman" w:cs="Times New Roman"/>
          <w:sz w:val="24"/>
          <w:szCs w:val="24"/>
          <w:lang w:eastAsia="en-US"/>
        </w:rPr>
        <w:t xml:space="preserve"> </w:t>
      </w:r>
      <w:proofErr w:type="spellStart"/>
      <w:r w:rsidRPr="00E9114C">
        <w:rPr>
          <w:rFonts w:ascii="Times New Roman" w:eastAsia="Calibri" w:hAnsi="Times New Roman" w:cs="Times New Roman"/>
          <w:sz w:val="24"/>
          <w:szCs w:val="24"/>
          <w:lang w:eastAsia="en-US"/>
        </w:rPr>
        <w:t>oksigenoterapijos</w:t>
      </w:r>
      <w:proofErr w:type="spellEnd"/>
      <w:r w:rsidRPr="00E9114C">
        <w:rPr>
          <w:rFonts w:ascii="Times New Roman" w:eastAsia="Calibri" w:hAnsi="Times New Roman" w:cs="Times New Roman"/>
          <w:sz w:val="24"/>
          <w:szCs w:val="24"/>
          <w:lang w:eastAsia="en-US"/>
        </w:rPr>
        <w:t xml:space="preserve"> kameros (toliau – Kamera) veikimą.</w:t>
      </w:r>
    </w:p>
    <w:p w14:paraId="682F36EF" w14:textId="77777777" w:rsidR="00E9114C" w:rsidRPr="00E9114C" w:rsidRDefault="00E9114C" w:rsidP="00E9114C">
      <w:pPr>
        <w:numPr>
          <w:ilvl w:val="0"/>
          <w:numId w:val="24"/>
        </w:numPr>
        <w:spacing w:after="0" w:line="240" w:lineRule="auto"/>
        <w:ind w:left="-709" w:firstLine="426"/>
        <w:contextualSpacing/>
        <w:jc w:val="both"/>
        <w:rPr>
          <w:rFonts w:ascii="Times New Roman" w:eastAsia="Calibri" w:hAnsi="Times New Roman" w:cs="Times New Roman"/>
          <w:sz w:val="24"/>
          <w:szCs w:val="24"/>
          <w:lang w:eastAsia="en-US"/>
        </w:rPr>
      </w:pPr>
      <w:r w:rsidRPr="00E9114C">
        <w:rPr>
          <w:rFonts w:ascii="Times New Roman" w:eastAsia="Calibri" w:hAnsi="Times New Roman" w:cs="Times New Roman"/>
          <w:sz w:val="24"/>
          <w:szCs w:val="24"/>
          <w:lang w:eastAsia="en-US"/>
        </w:rPr>
        <w:t>Pirkimas į dalis neskaidomas.</w:t>
      </w:r>
    </w:p>
    <w:p w14:paraId="765B5D0A" w14:textId="77777777" w:rsidR="00E9114C" w:rsidRPr="00E9114C" w:rsidRDefault="00E9114C" w:rsidP="00E9114C">
      <w:pPr>
        <w:numPr>
          <w:ilvl w:val="0"/>
          <w:numId w:val="24"/>
        </w:numPr>
        <w:spacing w:after="0" w:line="240" w:lineRule="auto"/>
        <w:ind w:left="-709" w:firstLine="426"/>
        <w:contextualSpacing/>
        <w:jc w:val="both"/>
        <w:rPr>
          <w:rFonts w:ascii="Times New Roman" w:eastAsia="Calibri" w:hAnsi="Times New Roman" w:cs="Times New Roman"/>
          <w:sz w:val="24"/>
          <w:szCs w:val="24"/>
          <w:lang w:eastAsia="en-US"/>
        </w:rPr>
      </w:pPr>
      <w:r w:rsidRPr="00E9114C">
        <w:rPr>
          <w:rFonts w:ascii="Times New Roman" w:eastAsia="Calibri" w:hAnsi="Times New Roman" w:cs="Times New Roman"/>
          <w:sz w:val="24"/>
          <w:szCs w:val="24"/>
          <w:lang w:eastAsia="en-US"/>
        </w:rPr>
        <w:t xml:space="preserve">Prekių pristatymo, įrengimo ir sumontavimo vieta – </w:t>
      </w:r>
      <w:r w:rsidRPr="00E9114C">
        <w:rPr>
          <w:rFonts w:ascii="Times New Roman" w:eastAsia="Calibri" w:hAnsi="Times New Roman" w:cs="Times New Roman"/>
          <w:color w:val="000000"/>
          <w:kern w:val="2"/>
          <w:sz w:val="24"/>
          <w:szCs w:val="24"/>
          <w:lang w:eastAsia="en-US"/>
        </w:rPr>
        <w:t>VšĮ Kaišiadorių rajono savivaldybės sveikatos centras, Beržyno g. 27, Kaišiadorys</w:t>
      </w:r>
      <w:r w:rsidRPr="00E9114C">
        <w:rPr>
          <w:rFonts w:ascii="Times New Roman" w:eastAsia="Calibri" w:hAnsi="Times New Roman" w:cs="Times New Roman"/>
          <w:sz w:val="24"/>
          <w:szCs w:val="24"/>
          <w:lang w:eastAsia="en-US"/>
        </w:rPr>
        <w:t>.</w:t>
      </w:r>
    </w:p>
    <w:p w14:paraId="2A0D5041" w14:textId="77777777" w:rsidR="00E9114C" w:rsidRPr="00E9114C" w:rsidRDefault="00E9114C" w:rsidP="00E9114C">
      <w:pPr>
        <w:numPr>
          <w:ilvl w:val="0"/>
          <w:numId w:val="24"/>
        </w:numPr>
        <w:spacing w:after="0" w:line="240" w:lineRule="auto"/>
        <w:ind w:left="-709" w:firstLine="426"/>
        <w:contextualSpacing/>
        <w:jc w:val="both"/>
        <w:rPr>
          <w:rFonts w:ascii="Times New Roman" w:eastAsia="Calibri" w:hAnsi="Times New Roman" w:cs="Times New Roman"/>
          <w:sz w:val="24"/>
          <w:szCs w:val="24"/>
          <w:lang w:eastAsia="en-US"/>
        </w:rPr>
      </w:pPr>
      <w:r w:rsidRPr="00E9114C">
        <w:rPr>
          <w:rFonts w:ascii="Times New Roman" w:eastAsia="Calibri" w:hAnsi="Times New Roman" w:cs="Times New Roman"/>
          <w:sz w:val="24"/>
          <w:szCs w:val="24"/>
          <w:lang w:eastAsia="en-US"/>
        </w:rPr>
        <w:t>Prekių pristatymo, įrengimo ir sumontavimo trukmė – 90 kalendorinių dienų nuo sutarties įsigaliojimo dienos.</w:t>
      </w:r>
    </w:p>
    <w:p w14:paraId="5BCC9EC2" w14:textId="77777777" w:rsidR="00E9114C" w:rsidRPr="00E9114C" w:rsidRDefault="00E9114C" w:rsidP="00E9114C">
      <w:pPr>
        <w:spacing w:after="0" w:line="240" w:lineRule="auto"/>
        <w:rPr>
          <w:rFonts w:ascii="Times New Roman" w:eastAsia="Calibri" w:hAnsi="Times New Roman" w:cs="Times New Roman"/>
          <w:b/>
          <w:bCs/>
          <w:sz w:val="24"/>
          <w:szCs w:val="24"/>
          <w:lang w:eastAsia="en-US"/>
        </w:rPr>
      </w:pPr>
    </w:p>
    <w:p w14:paraId="53F36DD0" w14:textId="77777777" w:rsidR="00E9114C" w:rsidRPr="00E9114C" w:rsidRDefault="00E9114C" w:rsidP="00E9114C">
      <w:pPr>
        <w:spacing w:after="0" w:line="240" w:lineRule="auto"/>
        <w:jc w:val="center"/>
        <w:rPr>
          <w:rFonts w:ascii="Times New Roman" w:eastAsia="Calibri" w:hAnsi="Times New Roman" w:cs="Times New Roman"/>
          <w:b/>
          <w:bCs/>
          <w:sz w:val="24"/>
          <w:szCs w:val="24"/>
          <w:lang w:eastAsia="en-US"/>
        </w:rPr>
      </w:pPr>
      <w:r w:rsidRPr="00E9114C">
        <w:rPr>
          <w:rFonts w:ascii="Times New Roman" w:eastAsia="Calibri" w:hAnsi="Times New Roman" w:cs="Times New Roman"/>
          <w:b/>
          <w:bCs/>
          <w:sz w:val="24"/>
          <w:szCs w:val="24"/>
          <w:lang w:eastAsia="en-US"/>
        </w:rPr>
        <w:t>II SKYRIUS</w:t>
      </w:r>
    </w:p>
    <w:p w14:paraId="3CC8AFA3" w14:textId="77777777" w:rsidR="00E9114C" w:rsidRPr="00E9114C" w:rsidRDefault="00E9114C" w:rsidP="00E9114C">
      <w:pPr>
        <w:spacing w:after="0" w:line="240" w:lineRule="auto"/>
        <w:jc w:val="center"/>
        <w:rPr>
          <w:rFonts w:ascii="Times New Roman" w:eastAsia="Calibri" w:hAnsi="Times New Roman" w:cs="Times New Roman"/>
          <w:b/>
          <w:bCs/>
          <w:sz w:val="24"/>
          <w:szCs w:val="24"/>
          <w:lang w:eastAsia="en-US"/>
        </w:rPr>
      </w:pPr>
      <w:r w:rsidRPr="00E9114C">
        <w:rPr>
          <w:rFonts w:ascii="Times New Roman" w:eastAsia="Calibri" w:hAnsi="Times New Roman" w:cs="Times New Roman"/>
          <w:b/>
          <w:bCs/>
          <w:sz w:val="24"/>
          <w:szCs w:val="24"/>
          <w:lang w:eastAsia="en-US"/>
        </w:rPr>
        <w:t>REIKALAVIMAI DEGUONIES TIEKIMO SISTEMOS KOMPONENTAMS</w:t>
      </w:r>
    </w:p>
    <w:p w14:paraId="7A06C957" w14:textId="77777777" w:rsidR="00E9114C" w:rsidRPr="00E9114C" w:rsidRDefault="00E9114C" w:rsidP="00E9114C">
      <w:pPr>
        <w:spacing w:after="0" w:line="240" w:lineRule="auto"/>
        <w:jc w:val="both"/>
        <w:rPr>
          <w:rFonts w:ascii="Times New Roman" w:eastAsia="Calibri" w:hAnsi="Times New Roman" w:cs="Times New Roman"/>
          <w:sz w:val="24"/>
          <w:szCs w:val="24"/>
          <w:lang w:eastAsia="en-US"/>
        </w:rPr>
      </w:pPr>
    </w:p>
    <w:tbl>
      <w:tblPr>
        <w:tblStyle w:val="Lentelstinklelis14"/>
        <w:tblW w:w="0" w:type="auto"/>
        <w:tblLook w:val="04A0" w:firstRow="1" w:lastRow="0" w:firstColumn="1" w:lastColumn="0" w:noHBand="0" w:noVBand="1"/>
      </w:tblPr>
      <w:tblGrid>
        <w:gridCol w:w="570"/>
        <w:gridCol w:w="2268"/>
        <w:gridCol w:w="7080"/>
      </w:tblGrid>
      <w:tr w:rsidR="00E9114C" w:rsidRPr="00E9114C" w14:paraId="4295A49A" w14:textId="77777777" w:rsidTr="00112FE9">
        <w:tc>
          <w:tcPr>
            <w:tcW w:w="570" w:type="dxa"/>
            <w:vAlign w:val="center"/>
          </w:tcPr>
          <w:p w14:paraId="71671998" w14:textId="77777777" w:rsidR="00E9114C" w:rsidRPr="00E9114C" w:rsidRDefault="00E9114C" w:rsidP="00E9114C">
            <w:pPr>
              <w:jc w:val="center"/>
              <w:rPr>
                <w:rFonts w:ascii="Times New Roman" w:hAnsi="Times New Roman" w:cs="Times New Roman"/>
                <w:b/>
                <w:bCs/>
                <w:sz w:val="24"/>
                <w:szCs w:val="24"/>
              </w:rPr>
            </w:pPr>
            <w:r w:rsidRPr="00E9114C">
              <w:rPr>
                <w:rFonts w:ascii="Times New Roman" w:hAnsi="Times New Roman" w:cs="Times New Roman"/>
                <w:b/>
                <w:bCs/>
                <w:sz w:val="24"/>
                <w:szCs w:val="24"/>
              </w:rPr>
              <w:t>Eil. Nr.</w:t>
            </w:r>
          </w:p>
        </w:tc>
        <w:tc>
          <w:tcPr>
            <w:tcW w:w="2268" w:type="dxa"/>
            <w:vAlign w:val="center"/>
          </w:tcPr>
          <w:p w14:paraId="1B4DDA53" w14:textId="77777777" w:rsidR="00E9114C" w:rsidRPr="00E9114C" w:rsidRDefault="00E9114C" w:rsidP="00E9114C">
            <w:pPr>
              <w:jc w:val="center"/>
              <w:rPr>
                <w:rFonts w:ascii="Times New Roman" w:hAnsi="Times New Roman" w:cs="Times New Roman"/>
                <w:b/>
                <w:bCs/>
                <w:sz w:val="24"/>
                <w:szCs w:val="24"/>
              </w:rPr>
            </w:pPr>
            <w:proofErr w:type="spellStart"/>
            <w:r w:rsidRPr="00E9114C">
              <w:rPr>
                <w:rFonts w:ascii="Times New Roman" w:hAnsi="Times New Roman" w:cs="Times New Roman"/>
                <w:b/>
                <w:bCs/>
                <w:sz w:val="24"/>
                <w:szCs w:val="24"/>
              </w:rPr>
              <w:t>Pavadinimas</w:t>
            </w:r>
            <w:proofErr w:type="spellEnd"/>
          </w:p>
        </w:tc>
        <w:tc>
          <w:tcPr>
            <w:tcW w:w="7080" w:type="dxa"/>
            <w:vAlign w:val="center"/>
          </w:tcPr>
          <w:p w14:paraId="14BD709B" w14:textId="77777777" w:rsidR="00E9114C" w:rsidRPr="00E9114C" w:rsidRDefault="00E9114C" w:rsidP="00E9114C">
            <w:pPr>
              <w:jc w:val="center"/>
              <w:rPr>
                <w:rFonts w:ascii="Times New Roman" w:hAnsi="Times New Roman" w:cs="Times New Roman"/>
                <w:b/>
                <w:bCs/>
                <w:sz w:val="24"/>
                <w:szCs w:val="24"/>
                <w:lang w:val="pt-PT"/>
              </w:rPr>
            </w:pPr>
            <w:r w:rsidRPr="00E9114C">
              <w:rPr>
                <w:rFonts w:ascii="Times New Roman" w:hAnsi="Times New Roman" w:cs="Times New Roman"/>
                <w:b/>
                <w:bCs/>
                <w:sz w:val="24"/>
                <w:szCs w:val="24"/>
                <w:lang w:val="pt-PT"/>
              </w:rPr>
              <w:t>Reikalaujamos charakteristikos ir techniniai parametrai</w:t>
            </w:r>
          </w:p>
        </w:tc>
      </w:tr>
      <w:tr w:rsidR="00E9114C" w:rsidRPr="00E9114C" w14:paraId="590D8DB8" w14:textId="77777777" w:rsidTr="00112FE9">
        <w:tc>
          <w:tcPr>
            <w:tcW w:w="570" w:type="dxa"/>
            <w:vAlign w:val="center"/>
          </w:tcPr>
          <w:p w14:paraId="01D88DED" w14:textId="77777777" w:rsidR="00E9114C" w:rsidRPr="00E9114C" w:rsidRDefault="00E9114C" w:rsidP="00E9114C">
            <w:pPr>
              <w:jc w:val="center"/>
              <w:rPr>
                <w:rFonts w:ascii="Times New Roman" w:hAnsi="Times New Roman" w:cs="Times New Roman"/>
                <w:sz w:val="24"/>
                <w:szCs w:val="24"/>
              </w:rPr>
            </w:pPr>
            <w:r w:rsidRPr="00E9114C">
              <w:rPr>
                <w:rFonts w:ascii="Times New Roman" w:hAnsi="Times New Roman" w:cs="Times New Roman"/>
                <w:sz w:val="24"/>
                <w:szCs w:val="24"/>
              </w:rPr>
              <w:t>1.</w:t>
            </w:r>
          </w:p>
        </w:tc>
        <w:tc>
          <w:tcPr>
            <w:tcW w:w="2268" w:type="dxa"/>
            <w:vAlign w:val="center"/>
          </w:tcPr>
          <w:p w14:paraId="6BC978BD" w14:textId="77777777" w:rsidR="00E9114C" w:rsidRPr="00E9114C" w:rsidRDefault="00E9114C" w:rsidP="00E9114C">
            <w:pPr>
              <w:jc w:val="both"/>
              <w:rPr>
                <w:rFonts w:ascii="Times New Roman" w:hAnsi="Times New Roman" w:cs="Times New Roman"/>
                <w:sz w:val="24"/>
                <w:szCs w:val="24"/>
              </w:rPr>
            </w:pPr>
            <w:proofErr w:type="spellStart"/>
            <w:r w:rsidRPr="00E9114C">
              <w:rPr>
                <w:rFonts w:ascii="Times New Roman" w:hAnsi="Times New Roman" w:cs="Times New Roman"/>
                <w:sz w:val="24"/>
                <w:szCs w:val="24"/>
              </w:rPr>
              <w:t>Pamatas</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deguonies</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ryšuliams</w:t>
            </w:r>
            <w:proofErr w:type="spellEnd"/>
          </w:p>
        </w:tc>
        <w:tc>
          <w:tcPr>
            <w:tcW w:w="7080" w:type="dxa"/>
            <w:vAlign w:val="center"/>
          </w:tcPr>
          <w:p w14:paraId="2B29DAFB" w14:textId="77777777" w:rsidR="00E9114C" w:rsidRPr="00E9114C" w:rsidRDefault="00E9114C" w:rsidP="00E9114C">
            <w:pPr>
              <w:rPr>
                <w:rFonts w:ascii="Times New Roman" w:hAnsi="Times New Roman" w:cs="Times New Roman"/>
                <w:sz w:val="24"/>
                <w:szCs w:val="24"/>
                <w:lang w:val="pt-PT"/>
              </w:rPr>
            </w:pPr>
            <w:r w:rsidRPr="00E9114C">
              <w:rPr>
                <w:rFonts w:ascii="Times New Roman" w:hAnsi="Times New Roman" w:cs="Times New Roman"/>
                <w:sz w:val="24"/>
                <w:szCs w:val="24"/>
                <w:lang w:val="pt-PT"/>
              </w:rPr>
              <w:t>1.1. Įrengiamas prie esamos deguonies rampos.</w:t>
            </w:r>
          </w:p>
          <w:p w14:paraId="7FC2A460" w14:textId="77777777" w:rsidR="00E9114C" w:rsidRPr="00E9114C" w:rsidRDefault="00E9114C" w:rsidP="00E9114C">
            <w:pPr>
              <w:rPr>
                <w:rFonts w:ascii="Times New Roman" w:hAnsi="Times New Roman" w:cs="Times New Roman"/>
                <w:sz w:val="24"/>
                <w:szCs w:val="24"/>
                <w:lang w:val="pt-PT"/>
              </w:rPr>
            </w:pPr>
            <w:r w:rsidRPr="00E9114C">
              <w:rPr>
                <w:rFonts w:ascii="Times New Roman" w:hAnsi="Times New Roman" w:cs="Times New Roman"/>
                <w:sz w:val="24"/>
                <w:szCs w:val="24"/>
                <w:lang w:val="pt-PT"/>
              </w:rPr>
              <w:t>1.2. Išmatavimai 3x6 m.</w:t>
            </w:r>
          </w:p>
          <w:p w14:paraId="6928E4DE" w14:textId="77777777" w:rsidR="00E9114C" w:rsidRPr="00E9114C" w:rsidRDefault="00E9114C" w:rsidP="00E9114C">
            <w:pPr>
              <w:rPr>
                <w:rFonts w:ascii="Times New Roman" w:hAnsi="Times New Roman" w:cs="Times New Roman"/>
                <w:sz w:val="24"/>
                <w:szCs w:val="24"/>
                <w:lang w:val="pt-PT"/>
              </w:rPr>
            </w:pPr>
            <w:r w:rsidRPr="00E9114C">
              <w:rPr>
                <w:rFonts w:ascii="Times New Roman" w:hAnsi="Times New Roman" w:cs="Times New Roman"/>
                <w:sz w:val="24"/>
                <w:szCs w:val="24"/>
                <w:lang w:val="pt-PT"/>
              </w:rPr>
              <w:t>1.3. Pamato storis ne mažiau kaip 0,3 m.</w:t>
            </w:r>
          </w:p>
          <w:p w14:paraId="60E10B5D" w14:textId="77777777" w:rsidR="00E9114C" w:rsidRPr="00E9114C" w:rsidRDefault="00E9114C" w:rsidP="00E9114C">
            <w:pPr>
              <w:jc w:val="both"/>
              <w:rPr>
                <w:rFonts w:ascii="Times New Roman" w:hAnsi="Times New Roman" w:cs="Times New Roman"/>
                <w:sz w:val="24"/>
                <w:szCs w:val="24"/>
                <w:lang w:val="pt-PT"/>
              </w:rPr>
            </w:pPr>
            <w:r w:rsidRPr="00E9114C">
              <w:rPr>
                <w:rFonts w:ascii="Times New Roman" w:hAnsi="Times New Roman" w:cs="Times New Roman"/>
                <w:sz w:val="24"/>
                <w:szCs w:val="24"/>
                <w:lang w:val="pt-PT"/>
              </w:rPr>
              <w:t xml:space="preserve">1.4. Su nuolydžiu į važiuojamąją kelio dalį, kad deguonies ryšulį būtų patogu užvežti vežimėliu. </w:t>
            </w:r>
          </w:p>
          <w:p w14:paraId="347DCC26" w14:textId="77777777" w:rsidR="00E9114C" w:rsidRPr="00E9114C" w:rsidRDefault="00E9114C" w:rsidP="00E9114C">
            <w:pPr>
              <w:jc w:val="both"/>
              <w:rPr>
                <w:rFonts w:ascii="Times New Roman" w:hAnsi="Times New Roman" w:cs="Times New Roman"/>
                <w:sz w:val="24"/>
                <w:szCs w:val="24"/>
                <w:lang w:val="pt-PT"/>
              </w:rPr>
            </w:pPr>
            <w:r w:rsidRPr="00E9114C">
              <w:rPr>
                <w:rFonts w:ascii="Times New Roman" w:hAnsi="Times New Roman" w:cs="Times New Roman"/>
                <w:sz w:val="24"/>
                <w:szCs w:val="24"/>
                <w:lang w:val="pt-PT"/>
              </w:rPr>
              <w:t>1.5. Aikštelė turi būti tinkama ir kokybiškai įrengta, kad ryšuliai galėtų būti keičiami/pastatomi ir kranu.</w:t>
            </w:r>
          </w:p>
        </w:tc>
      </w:tr>
      <w:tr w:rsidR="00E9114C" w:rsidRPr="00E9114C" w14:paraId="32830649" w14:textId="77777777" w:rsidTr="00112FE9">
        <w:tc>
          <w:tcPr>
            <w:tcW w:w="570" w:type="dxa"/>
            <w:vAlign w:val="center"/>
          </w:tcPr>
          <w:p w14:paraId="7802A35B" w14:textId="77777777" w:rsidR="00E9114C" w:rsidRPr="00E9114C" w:rsidRDefault="00E9114C" w:rsidP="00E9114C">
            <w:pPr>
              <w:jc w:val="center"/>
              <w:rPr>
                <w:rFonts w:ascii="Times New Roman" w:hAnsi="Times New Roman" w:cs="Times New Roman"/>
                <w:sz w:val="24"/>
                <w:szCs w:val="24"/>
              </w:rPr>
            </w:pPr>
            <w:r w:rsidRPr="00E9114C">
              <w:rPr>
                <w:rFonts w:ascii="Times New Roman" w:hAnsi="Times New Roman" w:cs="Times New Roman"/>
                <w:sz w:val="24"/>
                <w:szCs w:val="24"/>
              </w:rPr>
              <w:t xml:space="preserve">2. </w:t>
            </w:r>
          </w:p>
        </w:tc>
        <w:tc>
          <w:tcPr>
            <w:tcW w:w="2268" w:type="dxa"/>
            <w:vAlign w:val="center"/>
          </w:tcPr>
          <w:p w14:paraId="1841E042" w14:textId="77777777" w:rsidR="00E9114C" w:rsidRPr="00E9114C" w:rsidRDefault="00E9114C" w:rsidP="00E9114C">
            <w:pPr>
              <w:jc w:val="both"/>
              <w:rPr>
                <w:rFonts w:ascii="Times New Roman" w:hAnsi="Times New Roman" w:cs="Times New Roman"/>
                <w:sz w:val="24"/>
                <w:szCs w:val="24"/>
              </w:rPr>
            </w:pPr>
            <w:proofErr w:type="spellStart"/>
            <w:r w:rsidRPr="00E9114C">
              <w:rPr>
                <w:rFonts w:ascii="Times New Roman" w:hAnsi="Times New Roman" w:cs="Times New Roman"/>
                <w:sz w:val="24"/>
                <w:szCs w:val="24"/>
              </w:rPr>
              <w:t>Deguonies</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vamzdynas</w:t>
            </w:r>
            <w:proofErr w:type="spellEnd"/>
          </w:p>
        </w:tc>
        <w:tc>
          <w:tcPr>
            <w:tcW w:w="7080" w:type="dxa"/>
          </w:tcPr>
          <w:p w14:paraId="324503BE" w14:textId="77777777" w:rsidR="00E9114C" w:rsidRPr="00E9114C" w:rsidRDefault="00E9114C" w:rsidP="00E9114C">
            <w:pPr>
              <w:jc w:val="both"/>
              <w:rPr>
                <w:rFonts w:ascii="Times New Roman" w:hAnsi="Times New Roman" w:cs="Times New Roman"/>
                <w:sz w:val="24"/>
                <w:szCs w:val="24"/>
              </w:rPr>
            </w:pPr>
            <w:r w:rsidRPr="00E9114C">
              <w:rPr>
                <w:rFonts w:ascii="Times New Roman" w:hAnsi="Times New Roman" w:cs="Times New Roman"/>
                <w:sz w:val="24"/>
                <w:szCs w:val="24"/>
              </w:rPr>
              <w:t xml:space="preserve">2.1. </w:t>
            </w:r>
            <w:proofErr w:type="spellStart"/>
            <w:r w:rsidRPr="00E9114C">
              <w:rPr>
                <w:rFonts w:ascii="Times New Roman" w:hAnsi="Times New Roman" w:cs="Times New Roman"/>
                <w:sz w:val="24"/>
                <w:szCs w:val="24"/>
              </w:rPr>
              <w:t>Vamzdžiai</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einantys</w:t>
            </w:r>
            <w:proofErr w:type="spellEnd"/>
            <w:r w:rsidRPr="00E9114C">
              <w:rPr>
                <w:rFonts w:ascii="Times New Roman" w:hAnsi="Times New Roman" w:cs="Times New Roman"/>
                <w:sz w:val="24"/>
                <w:szCs w:val="24"/>
              </w:rPr>
              <w:t xml:space="preserve"> po </w:t>
            </w:r>
            <w:proofErr w:type="spellStart"/>
            <w:r w:rsidRPr="00E9114C">
              <w:rPr>
                <w:rFonts w:ascii="Times New Roman" w:hAnsi="Times New Roman" w:cs="Times New Roman"/>
                <w:sz w:val="24"/>
                <w:szCs w:val="24"/>
              </w:rPr>
              <w:t>žeme</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orientacinis</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ilgis</w:t>
            </w:r>
            <w:proofErr w:type="spellEnd"/>
            <w:r w:rsidRPr="00E9114C">
              <w:rPr>
                <w:rFonts w:ascii="Times New Roman" w:hAnsi="Times New Roman" w:cs="Times New Roman"/>
                <w:sz w:val="24"/>
                <w:szCs w:val="24"/>
              </w:rPr>
              <w:t xml:space="preserve"> ~30 m) – </w:t>
            </w:r>
            <w:proofErr w:type="spellStart"/>
            <w:r w:rsidRPr="00E9114C">
              <w:rPr>
                <w:rFonts w:ascii="Times New Roman" w:hAnsi="Times New Roman" w:cs="Times New Roman"/>
                <w:sz w:val="24"/>
                <w:szCs w:val="24"/>
              </w:rPr>
              <w:t>diametras</w:t>
            </w:r>
            <w:proofErr w:type="spellEnd"/>
            <w:r w:rsidRPr="00E9114C">
              <w:rPr>
                <w:rFonts w:ascii="Times New Roman" w:hAnsi="Times New Roman" w:cs="Times New Roman"/>
                <w:sz w:val="24"/>
                <w:szCs w:val="24"/>
              </w:rPr>
              <w:t xml:space="preserve"> 50 mm ±10%, </w:t>
            </w:r>
            <w:proofErr w:type="spellStart"/>
            <w:r w:rsidRPr="00E9114C">
              <w:rPr>
                <w:rFonts w:ascii="Times New Roman" w:hAnsi="Times New Roman" w:cs="Times New Roman"/>
                <w:sz w:val="24"/>
                <w:szCs w:val="24"/>
              </w:rPr>
              <w:t>nominalus</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darbinis</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slėgis</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iki</w:t>
            </w:r>
            <w:proofErr w:type="spellEnd"/>
            <w:r w:rsidRPr="00E9114C">
              <w:rPr>
                <w:rFonts w:ascii="Times New Roman" w:hAnsi="Times New Roman" w:cs="Times New Roman"/>
                <w:sz w:val="24"/>
                <w:szCs w:val="24"/>
              </w:rPr>
              <w:t xml:space="preserve"> 16 bar, </w:t>
            </w:r>
            <w:proofErr w:type="spellStart"/>
            <w:r w:rsidRPr="00E9114C">
              <w:rPr>
                <w:rFonts w:ascii="Times New Roman" w:hAnsi="Times New Roman" w:cs="Times New Roman"/>
                <w:sz w:val="24"/>
                <w:szCs w:val="24"/>
              </w:rPr>
              <w:t>iš</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nerūdijančio</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plieno</w:t>
            </w:r>
            <w:proofErr w:type="spellEnd"/>
            <w:r w:rsidRPr="00E9114C">
              <w:rPr>
                <w:rFonts w:ascii="Times New Roman" w:hAnsi="Times New Roman" w:cs="Times New Roman"/>
                <w:sz w:val="24"/>
                <w:szCs w:val="24"/>
              </w:rPr>
              <w:t xml:space="preserve"> AISI 316L </w:t>
            </w:r>
            <w:proofErr w:type="spellStart"/>
            <w:r w:rsidRPr="00E9114C">
              <w:rPr>
                <w:rFonts w:ascii="Times New Roman" w:hAnsi="Times New Roman" w:cs="Times New Roman"/>
                <w:sz w:val="24"/>
                <w:szCs w:val="24"/>
              </w:rPr>
              <w:t>arba</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lygiavertės</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medžiagos</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suderinamos</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su</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medicininiu</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deguonimi</w:t>
            </w:r>
            <w:proofErr w:type="spellEnd"/>
            <w:r w:rsidRPr="00E9114C">
              <w:rPr>
                <w:rFonts w:ascii="Times New Roman" w:hAnsi="Times New Roman" w:cs="Times New Roman"/>
                <w:sz w:val="24"/>
                <w:szCs w:val="24"/>
              </w:rPr>
              <w:t>.</w:t>
            </w:r>
          </w:p>
          <w:p w14:paraId="1CAD599B" w14:textId="77777777" w:rsidR="00E9114C" w:rsidRPr="00E9114C" w:rsidRDefault="00E9114C" w:rsidP="00E9114C">
            <w:pPr>
              <w:jc w:val="both"/>
              <w:rPr>
                <w:rFonts w:ascii="Times New Roman" w:hAnsi="Times New Roman" w:cs="Times New Roman"/>
                <w:sz w:val="24"/>
                <w:szCs w:val="24"/>
              </w:rPr>
            </w:pPr>
            <w:r w:rsidRPr="00E9114C">
              <w:rPr>
                <w:rFonts w:ascii="Times New Roman" w:hAnsi="Times New Roman" w:cs="Times New Roman"/>
                <w:sz w:val="24"/>
                <w:szCs w:val="24"/>
              </w:rPr>
              <w:t xml:space="preserve">2.2. </w:t>
            </w:r>
            <w:proofErr w:type="spellStart"/>
            <w:r w:rsidRPr="00E9114C">
              <w:rPr>
                <w:rFonts w:ascii="Times New Roman" w:hAnsi="Times New Roman" w:cs="Times New Roman"/>
                <w:sz w:val="24"/>
                <w:szCs w:val="24"/>
              </w:rPr>
              <w:t>Vamzdžiai</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pastato</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viduje</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kertant</w:t>
            </w:r>
            <w:proofErr w:type="spellEnd"/>
            <w:r w:rsidRPr="00E9114C">
              <w:rPr>
                <w:rFonts w:ascii="Times New Roman" w:hAnsi="Times New Roman" w:cs="Times New Roman"/>
                <w:sz w:val="24"/>
                <w:szCs w:val="24"/>
              </w:rPr>
              <w:t xml:space="preserve"> 5-ias </w:t>
            </w:r>
            <w:proofErr w:type="spellStart"/>
            <w:r w:rsidRPr="00E9114C">
              <w:rPr>
                <w:rFonts w:ascii="Times New Roman" w:hAnsi="Times New Roman" w:cs="Times New Roman"/>
                <w:sz w:val="24"/>
                <w:szCs w:val="24"/>
              </w:rPr>
              <w:t>atitvaras</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orientacinis</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ilgis</w:t>
            </w:r>
            <w:proofErr w:type="spellEnd"/>
            <w:r w:rsidRPr="00E9114C">
              <w:rPr>
                <w:rFonts w:ascii="Times New Roman" w:hAnsi="Times New Roman" w:cs="Times New Roman"/>
                <w:sz w:val="24"/>
                <w:szCs w:val="24"/>
              </w:rPr>
              <w:t xml:space="preserve"> ~50 m) – </w:t>
            </w:r>
            <w:proofErr w:type="spellStart"/>
            <w:r w:rsidRPr="00E9114C">
              <w:rPr>
                <w:rFonts w:ascii="Times New Roman" w:hAnsi="Times New Roman" w:cs="Times New Roman"/>
                <w:sz w:val="24"/>
                <w:szCs w:val="24"/>
              </w:rPr>
              <w:t>Vamzdžių</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diametras</w:t>
            </w:r>
            <w:proofErr w:type="spellEnd"/>
            <w:r w:rsidRPr="00E9114C">
              <w:rPr>
                <w:rFonts w:ascii="Times New Roman" w:hAnsi="Times New Roman" w:cs="Times New Roman"/>
                <w:sz w:val="24"/>
                <w:szCs w:val="24"/>
              </w:rPr>
              <w:t xml:space="preserve"> 50 mm ±10%, </w:t>
            </w:r>
            <w:proofErr w:type="spellStart"/>
            <w:r w:rsidRPr="00E9114C">
              <w:rPr>
                <w:rFonts w:ascii="Times New Roman" w:hAnsi="Times New Roman" w:cs="Times New Roman"/>
                <w:sz w:val="24"/>
                <w:szCs w:val="24"/>
              </w:rPr>
              <w:t>nominalus</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darbinis</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slėgis</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iki</w:t>
            </w:r>
            <w:proofErr w:type="spellEnd"/>
            <w:r w:rsidRPr="00E9114C">
              <w:rPr>
                <w:rFonts w:ascii="Times New Roman" w:hAnsi="Times New Roman" w:cs="Times New Roman"/>
                <w:sz w:val="24"/>
                <w:szCs w:val="24"/>
              </w:rPr>
              <w:t xml:space="preserve"> 16 bar, </w:t>
            </w:r>
            <w:proofErr w:type="spellStart"/>
            <w:r w:rsidRPr="00E9114C">
              <w:rPr>
                <w:rFonts w:ascii="Times New Roman" w:hAnsi="Times New Roman" w:cs="Times New Roman"/>
                <w:sz w:val="24"/>
                <w:szCs w:val="24"/>
              </w:rPr>
              <w:t>iš</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vario</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atitinkantys</w:t>
            </w:r>
            <w:proofErr w:type="spellEnd"/>
            <w:r w:rsidRPr="00E9114C">
              <w:rPr>
                <w:rFonts w:ascii="Times New Roman" w:hAnsi="Times New Roman" w:cs="Times New Roman"/>
                <w:sz w:val="24"/>
                <w:szCs w:val="24"/>
              </w:rPr>
              <w:t xml:space="preserve"> EN 13348 </w:t>
            </w:r>
            <w:proofErr w:type="spellStart"/>
            <w:r w:rsidRPr="00E9114C">
              <w:rPr>
                <w:rFonts w:ascii="Times New Roman" w:hAnsi="Times New Roman" w:cs="Times New Roman"/>
                <w:sz w:val="24"/>
                <w:szCs w:val="24"/>
              </w:rPr>
              <w:t>standarto</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reikalavimus</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arba</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lygiavertės</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medžiagos</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suderinamos</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su</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medicininiu</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deguonimi</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su</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fasoninėmis</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ir</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tvirtinimo</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detalėmis</w:t>
            </w:r>
            <w:proofErr w:type="spellEnd"/>
            <w:r w:rsidRPr="00E9114C">
              <w:rPr>
                <w:rFonts w:ascii="Times New Roman" w:hAnsi="Times New Roman" w:cs="Times New Roman"/>
                <w:sz w:val="24"/>
                <w:szCs w:val="24"/>
              </w:rPr>
              <w:t>.</w:t>
            </w:r>
          </w:p>
          <w:p w14:paraId="41535105" w14:textId="77777777" w:rsidR="00E9114C" w:rsidRPr="00E9114C" w:rsidRDefault="00E9114C" w:rsidP="00E9114C">
            <w:pPr>
              <w:rPr>
                <w:rFonts w:ascii="Times New Roman" w:hAnsi="Times New Roman" w:cs="Times New Roman"/>
                <w:sz w:val="24"/>
                <w:szCs w:val="24"/>
              </w:rPr>
            </w:pPr>
            <w:r w:rsidRPr="00E9114C">
              <w:rPr>
                <w:rFonts w:ascii="Times New Roman" w:hAnsi="Times New Roman" w:cs="Times New Roman"/>
                <w:sz w:val="24"/>
                <w:szCs w:val="24"/>
              </w:rPr>
              <w:t xml:space="preserve">2.3. </w:t>
            </w:r>
            <w:proofErr w:type="spellStart"/>
            <w:r w:rsidRPr="00E9114C">
              <w:rPr>
                <w:rFonts w:ascii="Times New Roman" w:hAnsi="Times New Roman" w:cs="Times New Roman"/>
                <w:sz w:val="24"/>
                <w:szCs w:val="24"/>
              </w:rPr>
              <w:t>Naudojamos</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medžiagos</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turinčios</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sąlytį</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su</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deguonimi</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turi</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būti</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tinkamo</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medžiagiškumo</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neužterštos</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alyvomis</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ir</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riebalais</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Dirbant</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su</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lastRenderedPageBreak/>
              <w:t>deguonies</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tiekimo</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sistemomis</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turi</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būti</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laikomasi</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švaros</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ypatingai</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turi</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būti</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užtikrinta</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kad</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nebūtų</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absoliučiai</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jokių</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riebalų</w:t>
            </w:r>
            <w:proofErr w:type="spellEnd"/>
            <w:r w:rsidRPr="00E9114C">
              <w:rPr>
                <w:rFonts w:ascii="Times New Roman" w:hAnsi="Times New Roman" w:cs="Times New Roman"/>
                <w:sz w:val="24"/>
                <w:szCs w:val="24"/>
              </w:rPr>
              <w:t>.</w:t>
            </w:r>
          </w:p>
          <w:p w14:paraId="3458121F" w14:textId="77777777" w:rsidR="00E9114C" w:rsidRPr="00E9114C" w:rsidRDefault="00E9114C" w:rsidP="00E9114C">
            <w:pPr>
              <w:rPr>
                <w:rFonts w:ascii="Times New Roman" w:hAnsi="Times New Roman" w:cs="Times New Roman"/>
                <w:sz w:val="24"/>
                <w:szCs w:val="24"/>
                <w:lang w:val="pt-PT"/>
              </w:rPr>
            </w:pPr>
            <w:r w:rsidRPr="00E9114C">
              <w:rPr>
                <w:rFonts w:ascii="Times New Roman" w:hAnsi="Times New Roman" w:cs="Times New Roman"/>
                <w:sz w:val="24"/>
                <w:szCs w:val="24"/>
                <w:lang w:val="pt-PT"/>
              </w:rPr>
              <w:t>2.4. Kameros tiekimo linijoje turi būti įrengtas manometras ir automatinio uždarymo vožtuvas.</w:t>
            </w:r>
          </w:p>
          <w:p w14:paraId="31BBF8EB" w14:textId="77777777" w:rsidR="00E9114C" w:rsidRPr="00E9114C" w:rsidRDefault="00E9114C" w:rsidP="00E9114C">
            <w:pPr>
              <w:jc w:val="both"/>
              <w:rPr>
                <w:rFonts w:ascii="Times New Roman" w:hAnsi="Times New Roman" w:cs="Times New Roman"/>
                <w:sz w:val="24"/>
                <w:szCs w:val="24"/>
                <w:highlight w:val="yellow"/>
                <w:lang w:val="pt-PT"/>
              </w:rPr>
            </w:pPr>
            <w:r w:rsidRPr="00E9114C">
              <w:rPr>
                <w:rFonts w:ascii="Times New Roman" w:hAnsi="Times New Roman" w:cs="Times New Roman"/>
                <w:sz w:val="24"/>
                <w:szCs w:val="24"/>
                <w:lang w:val="pt-PT"/>
              </w:rPr>
              <w:t>2.5. Deguonies tiekimo jungtis į Kamerą turi būti ne arčiau kaip 35 cm ir ne toliau kaip 1,2 m nuo Kameros galinės dalies.</w:t>
            </w:r>
          </w:p>
          <w:p w14:paraId="1349180E" w14:textId="77777777" w:rsidR="00E9114C" w:rsidRPr="00E9114C" w:rsidRDefault="00E9114C" w:rsidP="00E9114C">
            <w:pPr>
              <w:rPr>
                <w:rFonts w:ascii="Times New Roman" w:hAnsi="Times New Roman" w:cs="Times New Roman"/>
                <w:sz w:val="24"/>
                <w:szCs w:val="24"/>
                <w:lang w:val="pt-PT"/>
              </w:rPr>
            </w:pPr>
            <w:r w:rsidRPr="00E9114C">
              <w:rPr>
                <w:rFonts w:ascii="Times New Roman" w:hAnsi="Times New Roman" w:cs="Times New Roman"/>
                <w:sz w:val="24"/>
                <w:szCs w:val="24"/>
                <w:lang w:val="pt-PT"/>
              </w:rPr>
              <w:t>2.6. Specialus zonos vožtuvas, išjungiantis dujų tiekimą į Kamerą, turi būti įrengtas patalpos išorėje.</w:t>
            </w:r>
          </w:p>
          <w:p w14:paraId="762C8BE7" w14:textId="77777777" w:rsidR="00E9114C" w:rsidRPr="00E9114C" w:rsidRDefault="00E9114C" w:rsidP="00E9114C">
            <w:pPr>
              <w:rPr>
                <w:rFonts w:ascii="Times New Roman" w:hAnsi="Times New Roman" w:cs="Times New Roman"/>
                <w:sz w:val="24"/>
                <w:szCs w:val="24"/>
                <w:lang w:val="pt-PT"/>
              </w:rPr>
            </w:pPr>
            <w:r w:rsidRPr="00E9114C">
              <w:rPr>
                <w:rFonts w:ascii="Times New Roman" w:hAnsi="Times New Roman" w:cs="Times New Roman"/>
                <w:sz w:val="24"/>
                <w:szCs w:val="24"/>
                <w:lang w:val="pt-PT"/>
              </w:rPr>
              <w:t>2.7. Deguonies tiekimo linija turi išlaikyti minimalų 0,3 MPa (50 psi, 3,5 kg/cm</w:t>
            </w:r>
            <w:r w:rsidRPr="00E9114C">
              <w:rPr>
                <w:rFonts w:ascii="Times New Roman" w:hAnsi="Times New Roman" w:cs="Times New Roman"/>
                <w:sz w:val="24"/>
                <w:szCs w:val="24"/>
                <w:vertAlign w:val="superscript"/>
                <w:lang w:val="pt-PT"/>
              </w:rPr>
              <w:t>2</w:t>
            </w:r>
            <w:r w:rsidRPr="00E9114C">
              <w:rPr>
                <w:rFonts w:ascii="Times New Roman" w:hAnsi="Times New Roman" w:cs="Times New Roman"/>
                <w:sz w:val="24"/>
                <w:szCs w:val="24"/>
                <w:lang w:val="pt-PT"/>
              </w:rPr>
              <w:t>) slėgį ir neturi viršyti 0,5 MPa (70,0 psi, 4,9 kg/cm</w:t>
            </w:r>
            <w:r w:rsidRPr="00E9114C">
              <w:rPr>
                <w:rFonts w:ascii="Times New Roman" w:hAnsi="Times New Roman" w:cs="Times New Roman"/>
                <w:sz w:val="24"/>
                <w:szCs w:val="24"/>
                <w:vertAlign w:val="superscript"/>
                <w:lang w:val="pt-PT"/>
              </w:rPr>
              <w:t>2</w:t>
            </w:r>
            <w:r w:rsidRPr="00E9114C">
              <w:rPr>
                <w:rFonts w:ascii="Times New Roman" w:hAnsi="Times New Roman" w:cs="Times New Roman"/>
                <w:sz w:val="24"/>
                <w:szCs w:val="24"/>
                <w:lang w:val="pt-PT"/>
              </w:rPr>
              <w:t>) bei turi būti užtikrintas 54,5 m3/h (0,91 m</w:t>
            </w:r>
            <w:r w:rsidRPr="00E9114C">
              <w:rPr>
                <w:rFonts w:ascii="Times New Roman" w:hAnsi="Times New Roman" w:cs="Times New Roman"/>
                <w:sz w:val="24"/>
                <w:szCs w:val="24"/>
                <w:vertAlign w:val="superscript"/>
                <w:lang w:val="pt-PT"/>
              </w:rPr>
              <w:t>3</w:t>
            </w:r>
            <w:r w:rsidRPr="00E9114C">
              <w:rPr>
                <w:rFonts w:ascii="Times New Roman" w:hAnsi="Times New Roman" w:cs="Times New Roman"/>
                <w:sz w:val="24"/>
                <w:szCs w:val="24"/>
                <w:lang w:val="pt-PT"/>
              </w:rPr>
              <w:t>/min) deguonies srautas Kamerai.</w:t>
            </w:r>
          </w:p>
          <w:p w14:paraId="26000D50" w14:textId="77777777" w:rsidR="00E9114C" w:rsidRPr="00E9114C" w:rsidRDefault="00E9114C" w:rsidP="00E9114C">
            <w:pPr>
              <w:rPr>
                <w:rFonts w:ascii="Times New Roman" w:hAnsi="Times New Roman" w:cs="Times New Roman"/>
                <w:sz w:val="24"/>
                <w:szCs w:val="24"/>
                <w:lang w:val="pt-PT"/>
              </w:rPr>
            </w:pPr>
            <w:r w:rsidRPr="00E9114C">
              <w:rPr>
                <w:rFonts w:ascii="Times New Roman" w:hAnsi="Times New Roman" w:cs="Times New Roman"/>
                <w:sz w:val="24"/>
                <w:szCs w:val="24"/>
                <w:lang w:val="pt-PT"/>
              </w:rPr>
              <w:t xml:space="preserve">2.8. Deguonies linija pastato viduje ties pajungimu į Kamerą turi užsibaigti vožtuvu ir </w:t>
            </w:r>
            <w:r w:rsidRPr="00E9114C">
              <w:rPr>
                <w:rFonts w:ascii="Times New Roman" w:hAnsi="Times New Roman" w:cs="Times New Roman"/>
                <w:b/>
                <w:bCs/>
                <w:sz w:val="24"/>
                <w:szCs w:val="24"/>
                <w:lang w:val="pt-PT"/>
              </w:rPr>
              <w:t xml:space="preserve">BSP 3/4F jungtimi, </w:t>
            </w:r>
            <w:r w:rsidRPr="00E9114C">
              <w:rPr>
                <w:rFonts w:ascii="Times New Roman" w:hAnsi="Times New Roman" w:cs="Times New Roman"/>
                <w:sz w:val="24"/>
                <w:szCs w:val="24"/>
                <w:lang w:val="pt-PT"/>
              </w:rPr>
              <w:t>pagal Kameros gamintojo reikalavimus.</w:t>
            </w:r>
          </w:p>
          <w:p w14:paraId="6B0B7B38" w14:textId="77777777" w:rsidR="00E9114C" w:rsidRPr="00E9114C" w:rsidRDefault="00E9114C" w:rsidP="00E9114C">
            <w:pPr>
              <w:rPr>
                <w:rFonts w:ascii="Times New Roman" w:hAnsi="Times New Roman" w:cs="Times New Roman"/>
                <w:sz w:val="24"/>
                <w:szCs w:val="24"/>
                <w:lang w:val="pt-PT"/>
              </w:rPr>
            </w:pPr>
            <w:r w:rsidRPr="00E9114C">
              <w:rPr>
                <w:rFonts w:ascii="Times New Roman" w:hAnsi="Times New Roman" w:cs="Times New Roman"/>
                <w:sz w:val="24"/>
                <w:szCs w:val="24"/>
                <w:lang w:val="pt-PT"/>
              </w:rPr>
              <w:t>2.9. Turi būti įrengta garsinė – šviesinė aukšto ir žemo slėgio signalizacija.</w:t>
            </w:r>
          </w:p>
        </w:tc>
      </w:tr>
      <w:tr w:rsidR="00E9114C" w:rsidRPr="00E9114C" w14:paraId="48CAE933" w14:textId="77777777" w:rsidTr="00112FE9">
        <w:tc>
          <w:tcPr>
            <w:tcW w:w="570" w:type="dxa"/>
            <w:vAlign w:val="center"/>
          </w:tcPr>
          <w:p w14:paraId="6794EA92" w14:textId="77777777" w:rsidR="00E9114C" w:rsidRPr="00E9114C" w:rsidRDefault="00E9114C" w:rsidP="00E9114C">
            <w:pPr>
              <w:jc w:val="center"/>
              <w:rPr>
                <w:rFonts w:ascii="Times New Roman" w:hAnsi="Times New Roman" w:cs="Times New Roman"/>
                <w:sz w:val="24"/>
                <w:szCs w:val="24"/>
              </w:rPr>
            </w:pPr>
            <w:r w:rsidRPr="00E9114C">
              <w:rPr>
                <w:rFonts w:ascii="Times New Roman" w:hAnsi="Times New Roman" w:cs="Times New Roman"/>
                <w:sz w:val="24"/>
                <w:szCs w:val="24"/>
              </w:rPr>
              <w:lastRenderedPageBreak/>
              <w:t>3.</w:t>
            </w:r>
          </w:p>
        </w:tc>
        <w:tc>
          <w:tcPr>
            <w:tcW w:w="2268" w:type="dxa"/>
            <w:vAlign w:val="center"/>
          </w:tcPr>
          <w:p w14:paraId="56F7CAE3" w14:textId="77777777" w:rsidR="00E9114C" w:rsidRPr="00E9114C" w:rsidRDefault="00E9114C" w:rsidP="00E9114C">
            <w:pPr>
              <w:jc w:val="both"/>
              <w:rPr>
                <w:rFonts w:ascii="Times New Roman" w:hAnsi="Times New Roman" w:cs="Times New Roman"/>
                <w:bCs/>
                <w:sz w:val="24"/>
                <w:szCs w:val="24"/>
              </w:rPr>
            </w:pPr>
            <w:proofErr w:type="spellStart"/>
            <w:r w:rsidRPr="00E9114C">
              <w:rPr>
                <w:rFonts w:ascii="Times New Roman" w:hAnsi="Times New Roman" w:cs="Times New Roman"/>
                <w:sz w:val="24"/>
                <w:szCs w:val="24"/>
              </w:rPr>
              <w:t>Aukšto</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slėgio</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deguonies</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ryšulių</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tiekimo</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panelė</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su</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antriniu</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reduktoriumi</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ir</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apsaugine</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spinta</w:t>
            </w:r>
            <w:proofErr w:type="spellEnd"/>
          </w:p>
        </w:tc>
        <w:tc>
          <w:tcPr>
            <w:tcW w:w="7080" w:type="dxa"/>
          </w:tcPr>
          <w:p w14:paraId="7B2F5D39" w14:textId="77777777" w:rsidR="00E9114C" w:rsidRPr="00E9114C" w:rsidRDefault="00E9114C" w:rsidP="00E9114C">
            <w:pPr>
              <w:jc w:val="both"/>
              <w:rPr>
                <w:rFonts w:ascii="Times New Roman" w:hAnsi="Times New Roman" w:cs="Times New Roman"/>
                <w:sz w:val="24"/>
                <w:szCs w:val="24"/>
              </w:rPr>
            </w:pPr>
            <w:r w:rsidRPr="00E9114C">
              <w:rPr>
                <w:rFonts w:ascii="Times New Roman" w:hAnsi="Times New Roman" w:cs="Times New Roman"/>
                <w:sz w:val="24"/>
                <w:szCs w:val="24"/>
              </w:rPr>
              <w:t xml:space="preserve">3.1. </w:t>
            </w:r>
            <w:proofErr w:type="spellStart"/>
            <w:r w:rsidRPr="00E9114C">
              <w:rPr>
                <w:rFonts w:ascii="Times New Roman" w:hAnsi="Times New Roman" w:cs="Times New Roman"/>
                <w:sz w:val="24"/>
                <w:szCs w:val="24"/>
              </w:rPr>
              <w:t>Aukšto</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slėgio</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deguonies</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ryšulių</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tiekimo</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panelė</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su</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antriniu</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reduktoriumi</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turi</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būti</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komplektuojama</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ir</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sumontuojama</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užrakinamoje</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apsauginėje</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spintoje</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apsaugančioje</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įrangą</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nuo</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pašalinių</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asmenų</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patekimo</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ir</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mechaninių</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pažeidimų</w:t>
            </w:r>
            <w:proofErr w:type="spellEnd"/>
            <w:r w:rsidRPr="00E9114C">
              <w:rPr>
                <w:rFonts w:ascii="Times New Roman" w:hAnsi="Times New Roman" w:cs="Times New Roman"/>
                <w:sz w:val="24"/>
                <w:szCs w:val="24"/>
              </w:rPr>
              <w:t>.</w:t>
            </w:r>
          </w:p>
          <w:p w14:paraId="63185016" w14:textId="77777777" w:rsidR="00E9114C" w:rsidRPr="00E9114C" w:rsidRDefault="00E9114C" w:rsidP="00E9114C">
            <w:pPr>
              <w:jc w:val="both"/>
              <w:rPr>
                <w:rFonts w:ascii="Times New Roman" w:hAnsi="Times New Roman" w:cs="Times New Roman"/>
                <w:sz w:val="24"/>
                <w:szCs w:val="24"/>
                <w:lang w:val="pt-PT"/>
              </w:rPr>
            </w:pPr>
            <w:r w:rsidRPr="00E9114C">
              <w:rPr>
                <w:rFonts w:ascii="Times New Roman" w:hAnsi="Times New Roman" w:cs="Times New Roman"/>
                <w:sz w:val="24"/>
                <w:szCs w:val="24"/>
                <w:lang w:val="pt-PT"/>
              </w:rPr>
              <w:t>3.2. Našumas/pralaidumas ne mažiau kaip 54,5 m</w:t>
            </w:r>
            <w:r w:rsidRPr="00E9114C">
              <w:rPr>
                <w:rFonts w:ascii="Times New Roman" w:hAnsi="Times New Roman" w:cs="Times New Roman"/>
                <w:sz w:val="24"/>
                <w:szCs w:val="24"/>
                <w:vertAlign w:val="superscript"/>
                <w:lang w:val="pt-PT"/>
              </w:rPr>
              <w:t>3</w:t>
            </w:r>
            <w:r w:rsidRPr="00E9114C">
              <w:rPr>
                <w:rFonts w:ascii="Times New Roman" w:hAnsi="Times New Roman" w:cs="Times New Roman"/>
                <w:sz w:val="24"/>
                <w:szCs w:val="24"/>
                <w:lang w:val="pt-PT"/>
              </w:rPr>
              <w:t>/h (0,91 m</w:t>
            </w:r>
            <w:r w:rsidRPr="00E9114C">
              <w:rPr>
                <w:rFonts w:ascii="Times New Roman" w:hAnsi="Times New Roman" w:cs="Times New Roman"/>
                <w:sz w:val="24"/>
                <w:szCs w:val="24"/>
                <w:vertAlign w:val="superscript"/>
                <w:lang w:val="pt-PT"/>
              </w:rPr>
              <w:t>3</w:t>
            </w:r>
            <w:r w:rsidRPr="00E9114C">
              <w:rPr>
                <w:rFonts w:ascii="Times New Roman" w:hAnsi="Times New Roman" w:cs="Times New Roman"/>
                <w:sz w:val="24"/>
                <w:szCs w:val="24"/>
                <w:lang w:val="pt-PT"/>
              </w:rPr>
              <w:t>/min).</w:t>
            </w:r>
          </w:p>
          <w:p w14:paraId="36C549EA" w14:textId="77777777" w:rsidR="00E9114C" w:rsidRPr="00E9114C" w:rsidRDefault="00E9114C" w:rsidP="00E9114C">
            <w:pPr>
              <w:jc w:val="both"/>
              <w:rPr>
                <w:rFonts w:ascii="Times New Roman" w:hAnsi="Times New Roman" w:cs="Times New Roman"/>
                <w:sz w:val="24"/>
                <w:szCs w:val="24"/>
                <w:lang w:val="pt-PT"/>
              </w:rPr>
            </w:pPr>
            <w:r w:rsidRPr="00E9114C">
              <w:rPr>
                <w:rFonts w:ascii="Times New Roman" w:hAnsi="Times New Roman" w:cs="Times New Roman"/>
                <w:sz w:val="24"/>
                <w:szCs w:val="24"/>
                <w:lang w:val="pt-PT"/>
              </w:rPr>
              <w:t>3.3. Pusiau automatinis perjungimas.</w:t>
            </w:r>
          </w:p>
          <w:p w14:paraId="49B15B64" w14:textId="77777777" w:rsidR="00E9114C" w:rsidRPr="00E9114C" w:rsidRDefault="00E9114C" w:rsidP="00E9114C">
            <w:pPr>
              <w:jc w:val="both"/>
              <w:rPr>
                <w:rFonts w:ascii="Times New Roman" w:hAnsi="Times New Roman" w:cs="Times New Roman"/>
                <w:sz w:val="24"/>
                <w:szCs w:val="24"/>
                <w:lang w:val="pt-PT"/>
              </w:rPr>
            </w:pPr>
            <w:r w:rsidRPr="00E9114C">
              <w:rPr>
                <w:rFonts w:ascii="Times New Roman" w:hAnsi="Times New Roman" w:cs="Times New Roman"/>
                <w:sz w:val="24"/>
                <w:szCs w:val="24"/>
                <w:lang w:val="pt-PT"/>
              </w:rPr>
              <w:t>3.4. Keturių žarnų pajungimo kolektoriai – 2 vnt.</w:t>
            </w:r>
          </w:p>
          <w:p w14:paraId="340BECD0" w14:textId="77777777" w:rsidR="00E9114C" w:rsidRPr="00E9114C" w:rsidRDefault="00E9114C" w:rsidP="00E9114C">
            <w:pPr>
              <w:jc w:val="both"/>
              <w:rPr>
                <w:rFonts w:ascii="Times New Roman" w:hAnsi="Times New Roman" w:cs="Times New Roman"/>
                <w:sz w:val="24"/>
                <w:szCs w:val="24"/>
                <w:lang w:val="pt-PT"/>
              </w:rPr>
            </w:pPr>
            <w:r w:rsidRPr="00E9114C">
              <w:rPr>
                <w:rFonts w:ascii="Times New Roman" w:hAnsi="Times New Roman" w:cs="Times New Roman"/>
                <w:sz w:val="24"/>
                <w:szCs w:val="24"/>
                <w:lang w:val="pt-PT"/>
              </w:rPr>
              <w:t>3.5. 4+4 aukšto slėgio deguonies žarnos ryšulių pajungimui į kolektorių.</w:t>
            </w:r>
          </w:p>
          <w:p w14:paraId="4888A71A" w14:textId="77777777" w:rsidR="00E9114C" w:rsidRPr="00E9114C" w:rsidRDefault="00E9114C" w:rsidP="00E9114C">
            <w:pPr>
              <w:jc w:val="both"/>
              <w:rPr>
                <w:rFonts w:ascii="Times New Roman" w:hAnsi="Times New Roman" w:cs="Times New Roman"/>
                <w:sz w:val="24"/>
                <w:szCs w:val="24"/>
                <w:lang w:val="pt-PT"/>
              </w:rPr>
            </w:pPr>
            <w:r w:rsidRPr="00E9114C">
              <w:rPr>
                <w:rFonts w:ascii="Times New Roman" w:hAnsi="Times New Roman" w:cs="Times New Roman"/>
                <w:sz w:val="24"/>
                <w:szCs w:val="24"/>
                <w:lang w:val="pt-PT"/>
              </w:rPr>
              <w:t>3.6. Išėjimo slėgis 10 bar ±10%.</w:t>
            </w:r>
          </w:p>
          <w:p w14:paraId="3D7F6B7C" w14:textId="77777777" w:rsidR="00E9114C" w:rsidRPr="00E9114C" w:rsidRDefault="00E9114C" w:rsidP="00E9114C">
            <w:pPr>
              <w:jc w:val="both"/>
              <w:rPr>
                <w:rFonts w:ascii="Times New Roman" w:hAnsi="Times New Roman" w:cs="Times New Roman"/>
                <w:sz w:val="24"/>
                <w:szCs w:val="24"/>
                <w:lang w:val="pt-PT"/>
              </w:rPr>
            </w:pPr>
            <w:r w:rsidRPr="00E9114C">
              <w:rPr>
                <w:rFonts w:ascii="Times New Roman" w:hAnsi="Times New Roman" w:cs="Times New Roman"/>
                <w:sz w:val="24"/>
                <w:szCs w:val="24"/>
                <w:lang w:val="pt-PT"/>
              </w:rPr>
              <w:t>3.7. Informacija apie Pirkėjo naudojamus deguonies balionus:</w:t>
            </w:r>
          </w:p>
          <w:p w14:paraId="5C4B421F" w14:textId="77777777" w:rsidR="00E9114C" w:rsidRPr="00E9114C" w:rsidRDefault="00E9114C" w:rsidP="00E9114C">
            <w:pPr>
              <w:jc w:val="both"/>
              <w:rPr>
                <w:rFonts w:ascii="Times New Roman" w:hAnsi="Times New Roman" w:cs="Times New Roman"/>
                <w:sz w:val="24"/>
                <w:szCs w:val="24"/>
                <w:lang w:val="pt-PT"/>
              </w:rPr>
            </w:pPr>
            <w:r w:rsidRPr="00E9114C">
              <w:rPr>
                <w:rFonts w:ascii="Times New Roman" w:hAnsi="Times New Roman" w:cs="Times New Roman"/>
                <w:sz w:val="24"/>
                <w:szCs w:val="24"/>
                <w:lang w:val="pt-PT"/>
              </w:rPr>
              <w:t>3.7.1. Ryšulyje 12 balionų po 50 l, baliono darbinis slėgis prie 15ºC – 200 bar.</w:t>
            </w:r>
          </w:p>
          <w:p w14:paraId="4E348371" w14:textId="77777777" w:rsidR="00E9114C" w:rsidRPr="00E9114C" w:rsidRDefault="00E9114C" w:rsidP="00E9114C">
            <w:pPr>
              <w:jc w:val="both"/>
              <w:rPr>
                <w:rFonts w:ascii="Times New Roman" w:hAnsi="Times New Roman" w:cs="Times New Roman"/>
                <w:sz w:val="24"/>
                <w:szCs w:val="24"/>
                <w:lang w:val="pt-PT"/>
              </w:rPr>
            </w:pPr>
            <w:r w:rsidRPr="00E9114C">
              <w:rPr>
                <w:rFonts w:ascii="Times New Roman" w:hAnsi="Times New Roman" w:cs="Times New Roman"/>
                <w:sz w:val="24"/>
                <w:szCs w:val="24"/>
                <w:lang w:val="pt-PT"/>
              </w:rPr>
              <w:t>3.7.2. Balionai su uždaromuoju vožtuvu, kuriame integruotas liekamojo slėgio vožtuvas (RVP) ir vožtuvo apsauga nuo mechaninių pažeidimų.</w:t>
            </w:r>
          </w:p>
          <w:p w14:paraId="4FA35A45" w14:textId="77777777" w:rsidR="00E9114C" w:rsidRPr="00E9114C" w:rsidRDefault="00E9114C" w:rsidP="00E9114C">
            <w:pPr>
              <w:jc w:val="both"/>
              <w:rPr>
                <w:rFonts w:ascii="Times New Roman" w:hAnsi="Times New Roman" w:cs="Times New Roman"/>
                <w:sz w:val="24"/>
                <w:szCs w:val="24"/>
                <w:lang w:val="pt-PT"/>
              </w:rPr>
            </w:pPr>
            <w:r w:rsidRPr="00E9114C">
              <w:rPr>
                <w:rFonts w:ascii="Times New Roman" w:hAnsi="Times New Roman" w:cs="Times New Roman"/>
                <w:sz w:val="24"/>
                <w:szCs w:val="24"/>
                <w:lang w:val="pt-PT"/>
              </w:rPr>
              <w:t>3.7.3. Vožtuvo (ventilio) darbinis slėgis – 200 bar, pajungimo sriegio diametras  – G3/4 ir W 21,8x1,14″.</w:t>
            </w:r>
          </w:p>
        </w:tc>
      </w:tr>
      <w:tr w:rsidR="00E9114C" w:rsidRPr="00E9114C" w14:paraId="4556BE07" w14:textId="77777777" w:rsidTr="00112FE9">
        <w:tc>
          <w:tcPr>
            <w:tcW w:w="570" w:type="dxa"/>
            <w:vAlign w:val="center"/>
          </w:tcPr>
          <w:p w14:paraId="2B612517" w14:textId="77777777" w:rsidR="00E9114C" w:rsidRPr="00E9114C" w:rsidRDefault="00E9114C" w:rsidP="00E9114C">
            <w:pPr>
              <w:jc w:val="center"/>
              <w:rPr>
                <w:rFonts w:ascii="Times New Roman" w:hAnsi="Times New Roman" w:cs="Times New Roman"/>
                <w:sz w:val="24"/>
                <w:szCs w:val="24"/>
              </w:rPr>
            </w:pPr>
            <w:r w:rsidRPr="00E9114C">
              <w:rPr>
                <w:rFonts w:ascii="Times New Roman" w:hAnsi="Times New Roman" w:cs="Times New Roman"/>
                <w:sz w:val="24"/>
                <w:szCs w:val="24"/>
              </w:rPr>
              <w:t>4.</w:t>
            </w:r>
          </w:p>
        </w:tc>
        <w:tc>
          <w:tcPr>
            <w:tcW w:w="2268" w:type="dxa"/>
            <w:vAlign w:val="center"/>
          </w:tcPr>
          <w:p w14:paraId="48D8BBD8" w14:textId="77777777" w:rsidR="00E9114C" w:rsidRPr="00E9114C" w:rsidRDefault="00E9114C" w:rsidP="00E9114C">
            <w:pPr>
              <w:jc w:val="both"/>
              <w:rPr>
                <w:rFonts w:ascii="Times New Roman" w:hAnsi="Times New Roman" w:cs="Times New Roman"/>
                <w:sz w:val="24"/>
                <w:szCs w:val="24"/>
              </w:rPr>
            </w:pPr>
            <w:proofErr w:type="spellStart"/>
            <w:r w:rsidRPr="00E9114C">
              <w:rPr>
                <w:rFonts w:ascii="Times New Roman" w:hAnsi="Times New Roman" w:cs="Times New Roman"/>
                <w:sz w:val="24"/>
                <w:szCs w:val="24"/>
              </w:rPr>
              <w:t>Galinio</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redukavimo</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panelė</w:t>
            </w:r>
            <w:proofErr w:type="spellEnd"/>
          </w:p>
        </w:tc>
        <w:tc>
          <w:tcPr>
            <w:tcW w:w="7080" w:type="dxa"/>
          </w:tcPr>
          <w:p w14:paraId="3DAB3B2A" w14:textId="77777777" w:rsidR="00E9114C" w:rsidRPr="00E9114C" w:rsidRDefault="00E9114C" w:rsidP="00E9114C">
            <w:pPr>
              <w:jc w:val="both"/>
              <w:rPr>
                <w:rFonts w:ascii="Times New Roman" w:hAnsi="Times New Roman" w:cs="Times New Roman"/>
                <w:sz w:val="24"/>
                <w:szCs w:val="24"/>
                <w:lang w:val="pt-PT"/>
              </w:rPr>
            </w:pPr>
            <w:r w:rsidRPr="00E9114C">
              <w:rPr>
                <w:rFonts w:ascii="Times New Roman" w:hAnsi="Times New Roman" w:cs="Times New Roman"/>
                <w:sz w:val="24"/>
                <w:szCs w:val="24"/>
                <w:lang w:val="pt-PT"/>
              </w:rPr>
              <w:t>4.1. Su viršslėgio numetimo į lauką funkcija.</w:t>
            </w:r>
          </w:p>
          <w:p w14:paraId="6D099119" w14:textId="77777777" w:rsidR="00E9114C" w:rsidRPr="00E9114C" w:rsidRDefault="00E9114C" w:rsidP="00E9114C">
            <w:pPr>
              <w:jc w:val="both"/>
              <w:rPr>
                <w:rFonts w:ascii="Times New Roman" w:hAnsi="Times New Roman" w:cs="Times New Roman"/>
                <w:sz w:val="24"/>
                <w:szCs w:val="24"/>
                <w:lang w:val="pt-PT"/>
              </w:rPr>
            </w:pPr>
            <w:r w:rsidRPr="00E9114C">
              <w:rPr>
                <w:rFonts w:ascii="Times New Roman" w:hAnsi="Times New Roman" w:cs="Times New Roman"/>
                <w:sz w:val="24"/>
                <w:szCs w:val="24"/>
                <w:lang w:val="pt-PT"/>
              </w:rPr>
              <w:t>4.2. Redukavimas nuo 10 iki 3÷5 bar.</w:t>
            </w:r>
          </w:p>
          <w:p w14:paraId="231059EE" w14:textId="77777777" w:rsidR="00E9114C" w:rsidRPr="00E9114C" w:rsidRDefault="00E9114C" w:rsidP="00E9114C">
            <w:pPr>
              <w:jc w:val="both"/>
              <w:rPr>
                <w:rFonts w:ascii="Times New Roman" w:hAnsi="Times New Roman" w:cs="Times New Roman"/>
                <w:sz w:val="24"/>
                <w:szCs w:val="24"/>
                <w:lang w:val="pt-PT"/>
              </w:rPr>
            </w:pPr>
            <w:r w:rsidRPr="00E9114C">
              <w:rPr>
                <w:rFonts w:ascii="Times New Roman" w:hAnsi="Times New Roman" w:cs="Times New Roman"/>
                <w:sz w:val="24"/>
                <w:szCs w:val="24"/>
                <w:lang w:val="pt-PT"/>
              </w:rPr>
              <w:t>4.3. Montuojama patalpoje, kurioje bus pastatyta Kamera, išvedamas vamzdis į lauką.</w:t>
            </w:r>
          </w:p>
        </w:tc>
      </w:tr>
      <w:tr w:rsidR="00E9114C" w:rsidRPr="00E9114C" w14:paraId="39D6F827" w14:textId="77777777" w:rsidTr="00112FE9">
        <w:tc>
          <w:tcPr>
            <w:tcW w:w="570" w:type="dxa"/>
            <w:vAlign w:val="center"/>
          </w:tcPr>
          <w:p w14:paraId="2BC4DFB8" w14:textId="77777777" w:rsidR="00E9114C" w:rsidRPr="00E9114C" w:rsidRDefault="00E9114C" w:rsidP="00E9114C">
            <w:pPr>
              <w:jc w:val="center"/>
              <w:rPr>
                <w:rFonts w:ascii="Times New Roman" w:hAnsi="Times New Roman" w:cs="Times New Roman"/>
                <w:sz w:val="24"/>
                <w:szCs w:val="24"/>
              </w:rPr>
            </w:pPr>
            <w:r w:rsidRPr="00E9114C">
              <w:rPr>
                <w:rFonts w:ascii="Times New Roman" w:hAnsi="Times New Roman" w:cs="Times New Roman"/>
                <w:sz w:val="24"/>
                <w:szCs w:val="24"/>
              </w:rPr>
              <w:t xml:space="preserve">5. </w:t>
            </w:r>
          </w:p>
        </w:tc>
        <w:tc>
          <w:tcPr>
            <w:tcW w:w="2268" w:type="dxa"/>
            <w:vAlign w:val="center"/>
          </w:tcPr>
          <w:p w14:paraId="3AC77321" w14:textId="77777777" w:rsidR="00E9114C" w:rsidRPr="00E9114C" w:rsidRDefault="00E9114C" w:rsidP="00E9114C">
            <w:pPr>
              <w:jc w:val="both"/>
              <w:rPr>
                <w:rFonts w:ascii="Times New Roman" w:hAnsi="Times New Roman" w:cs="Times New Roman"/>
                <w:sz w:val="24"/>
                <w:szCs w:val="24"/>
                <w:lang w:val="pt-PT"/>
              </w:rPr>
            </w:pPr>
            <w:r w:rsidRPr="00E9114C">
              <w:rPr>
                <w:rFonts w:ascii="Times New Roman" w:hAnsi="Times New Roman" w:cs="Times New Roman"/>
                <w:sz w:val="24"/>
                <w:szCs w:val="24"/>
                <w:lang w:val="pt-PT"/>
              </w:rPr>
              <w:t>Nuotolinė stebėjimo sistema su slėgio stebėjimu</w:t>
            </w:r>
          </w:p>
        </w:tc>
        <w:tc>
          <w:tcPr>
            <w:tcW w:w="7080" w:type="dxa"/>
          </w:tcPr>
          <w:p w14:paraId="1098984D" w14:textId="77777777" w:rsidR="00E9114C" w:rsidRPr="00E9114C" w:rsidRDefault="00E9114C" w:rsidP="00E9114C">
            <w:pPr>
              <w:jc w:val="both"/>
              <w:rPr>
                <w:rFonts w:ascii="Times New Roman" w:hAnsi="Times New Roman" w:cs="Times New Roman"/>
                <w:sz w:val="24"/>
                <w:szCs w:val="24"/>
                <w:lang w:val="pt-PT"/>
              </w:rPr>
            </w:pPr>
            <w:r w:rsidRPr="00E9114C">
              <w:rPr>
                <w:rFonts w:ascii="Times New Roman" w:hAnsi="Times New Roman" w:cs="Times New Roman"/>
                <w:sz w:val="24"/>
                <w:szCs w:val="24"/>
                <w:lang w:val="pt-PT"/>
              </w:rPr>
              <w:t>5.1. Sistemoje turi būti sumontuota jungtis į rezervinį ryšulį ir užtikrintas deguonies ryšulių bei tiekimo linijos slėgio stebėjimas realiu laiku.</w:t>
            </w:r>
          </w:p>
          <w:p w14:paraId="4917773F" w14:textId="77777777" w:rsidR="00E9114C" w:rsidRPr="00E9114C" w:rsidRDefault="00E9114C" w:rsidP="00E9114C">
            <w:pPr>
              <w:jc w:val="both"/>
              <w:rPr>
                <w:rFonts w:ascii="Times New Roman" w:hAnsi="Times New Roman" w:cs="Times New Roman"/>
                <w:sz w:val="24"/>
                <w:szCs w:val="24"/>
                <w:lang w:val="pt-PT"/>
              </w:rPr>
            </w:pPr>
            <w:r w:rsidRPr="00E9114C">
              <w:rPr>
                <w:rFonts w:ascii="Times New Roman" w:hAnsi="Times New Roman" w:cs="Times New Roman"/>
                <w:sz w:val="24"/>
                <w:szCs w:val="24"/>
                <w:lang w:val="pt-PT"/>
              </w:rPr>
              <w:t>5.2. Sistema turi užtikrinti ne mažiau kaip 4 (keturių) sistemos parametrų stebėjimą, registravimą ir atvaizdavimą realiu laiku, tarp kurių privaloma – kiekvieno prijungto deguonies šaltinio (ryšulio) slėgio stebėjimą realiu laiku.</w:t>
            </w:r>
          </w:p>
          <w:p w14:paraId="24468B59" w14:textId="77777777" w:rsidR="00E9114C" w:rsidRPr="00E9114C" w:rsidRDefault="00E9114C" w:rsidP="00E9114C">
            <w:pPr>
              <w:jc w:val="both"/>
              <w:rPr>
                <w:rFonts w:ascii="Times New Roman" w:hAnsi="Times New Roman" w:cs="Times New Roman"/>
                <w:sz w:val="24"/>
                <w:szCs w:val="24"/>
                <w:lang w:val="pt-PT"/>
              </w:rPr>
            </w:pPr>
            <w:r w:rsidRPr="00E9114C">
              <w:rPr>
                <w:rFonts w:ascii="Times New Roman" w:hAnsi="Times New Roman" w:cs="Times New Roman"/>
                <w:sz w:val="24"/>
                <w:szCs w:val="24"/>
                <w:lang w:val="pt-PT"/>
              </w:rPr>
              <w:t>5.3. Eterneto jungtis su Web vartotojo sąsaja.</w:t>
            </w:r>
          </w:p>
          <w:p w14:paraId="415C988B" w14:textId="77777777" w:rsidR="00E9114C" w:rsidRPr="00E9114C" w:rsidRDefault="00E9114C" w:rsidP="00E9114C">
            <w:pPr>
              <w:jc w:val="both"/>
              <w:rPr>
                <w:rFonts w:ascii="Times New Roman" w:hAnsi="Times New Roman" w:cs="Times New Roman"/>
                <w:sz w:val="24"/>
                <w:szCs w:val="24"/>
                <w:lang w:val="pt-PT"/>
              </w:rPr>
            </w:pPr>
            <w:r w:rsidRPr="00E9114C">
              <w:rPr>
                <w:rFonts w:ascii="Times New Roman" w:hAnsi="Times New Roman" w:cs="Times New Roman"/>
                <w:sz w:val="24"/>
                <w:szCs w:val="24"/>
                <w:lang w:val="pt-PT"/>
              </w:rPr>
              <w:t>5.4. Aliarmų perdavimas SMS ir (arba) el. paštu.</w:t>
            </w:r>
          </w:p>
          <w:p w14:paraId="1854E3B7" w14:textId="77777777" w:rsidR="00E9114C" w:rsidRPr="00E9114C" w:rsidRDefault="00E9114C" w:rsidP="00E9114C">
            <w:pPr>
              <w:jc w:val="both"/>
              <w:rPr>
                <w:rFonts w:ascii="Times New Roman" w:hAnsi="Times New Roman" w:cs="Times New Roman"/>
                <w:sz w:val="24"/>
                <w:szCs w:val="24"/>
                <w:lang w:val="pt-PT"/>
              </w:rPr>
            </w:pPr>
            <w:r w:rsidRPr="00E9114C">
              <w:rPr>
                <w:rFonts w:ascii="Times New Roman" w:hAnsi="Times New Roman" w:cs="Times New Roman"/>
                <w:sz w:val="24"/>
                <w:szCs w:val="24"/>
                <w:lang w:val="pt-PT"/>
              </w:rPr>
              <w:lastRenderedPageBreak/>
              <w:t>5.5. Stebėjimas mobiliojoje programėlėje (parsisiuntimas iš App Store arba Google Play) ir kompiuteryje.</w:t>
            </w:r>
          </w:p>
          <w:p w14:paraId="0BB0A772" w14:textId="77777777" w:rsidR="00E9114C" w:rsidRPr="00E9114C" w:rsidRDefault="00E9114C" w:rsidP="00E9114C">
            <w:pPr>
              <w:jc w:val="both"/>
              <w:rPr>
                <w:rFonts w:ascii="Times New Roman" w:hAnsi="Times New Roman" w:cs="Times New Roman"/>
                <w:sz w:val="24"/>
                <w:szCs w:val="24"/>
                <w:lang w:val="pt-PT"/>
              </w:rPr>
            </w:pPr>
            <w:r w:rsidRPr="00E9114C">
              <w:rPr>
                <w:rFonts w:ascii="Times New Roman" w:hAnsi="Times New Roman" w:cs="Times New Roman"/>
                <w:sz w:val="24"/>
                <w:szCs w:val="24"/>
                <w:lang w:val="pt-PT"/>
              </w:rPr>
              <w:t>5.6. Sistema turi siųsti automatinius pranešimus naudotojams SMS ir (arba) el. paštu ir (arba) mobiliąja programėle apie:</w:t>
            </w:r>
          </w:p>
          <w:p w14:paraId="13146A3A" w14:textId="77777777" w:rsidR="00E9114C" w:rsidRPr="00E9114C" w:rsidRDefault="00E9114C" w:rsidP="00E9114C">
            <w:pPr>
              <w:numPr>
                <w:ilvl w:val="0"/>
                <w:numId w:val="76"/>
              </w:numPr>
              <w:ind w:left="0" w:firstLine="448"/>
              <w:contextualSpacing/>
              <w:jc w:val="both"/>
              <w:rPr>
                <w:rFonts w:ascii="Times New Roman" w:hAnsi="Times New Roman" w:cs="Times New Roman"/>
                <w:sz w:val="24"/>
                <w:szCs w:val="24"/>
              </w:rPr>
            </w:pPr>
            <w:proofErr w:type="spellStart"/>
            <w:r w:rsidRPr="00E9114C">
              <w:rPr>
                <w:rFonts w:ascii="Times New Roman" w:hAnsi="Times New Roman" w:cs="Times New Roman"/>
                <w:sz w:val="24"/>
                <w:szCs w:val="24"/>
              </w:rPr>
              <w:t>žemą</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slėgį</w:t>
            </w:r>
            <w:proofErr w:type="spellEnd"/>
            <w:r w:rsidRPr="00E9114C">
              <w:rPr>
                <w:rFonts w:ascii="Times New Roman" w:hAnsi="Times New Roman" w:cs="Times New Roman"/>
                <w:sz w:val="24"/>
                <w:szCs w:val="24"/>
              </w:rPr>
              <w:t>;</w:t>
            </w:r>
          </w:p>
          <w:p w14:paraId="113BF430" w14:textId="77777777" w:rsidR="00E9114C" w:rsidRPr="00E9114C" w:rsidRDefault="00E9114C" w:rsidP="00E9114C">
            <w:pPr>
              <w:numPr>
                <w:ilvl w:val="0"/>
                <w:numId w:val="76"/>
              </w:numPr>
              <w:ind w:left="0" w:firstLine="448"/>
              <w:contextualSpacing/>
              <w:jc w:val="both"/>
              <w:rPr>
                <w:rFonts w:ascii="Times New Roman" w:hAnsi="Times New Roman" w:cs="Times New Roman"/>
                <w:sz w:val="24"/>
                <w:szCs w:val="24"/>
              </w:rPr>
            </w:pPr>
            <w:proofErr w:type="spellStart"/>
            <w:r w:rsidRPr="00E9114C">
              <w:rPr>
                <w:rFonts w:ascii="Times New Roman" w:hAnsi="Times New Roman" w:cs="Times New Roman"/>
                <w:sz w:val="24"/>
                <w:szCs w:val="24"/>
              </w:rPr>
              <w:t>kritiškai</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žemą</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slėgį</w:t>
            </w:r>
            <w:proofErr w:type="spellEnd"/>
            <w:r w:rsidRPr="00E9114C">
              <w:rPr>
                <w:rFonts w:ascii="Times New Roman" w:hAnsi="Times New Roman" w:cs="Times New Roman"/>
                <w:sz w:val="24"/>
                <w:szCs w:val="24"/>
              </w:rPr>
              <w:t>;</w:t>
            </w:r>
          </w:p>
          <w:p w14:paraId="441382FE" w14:textId="77777777" w:rsidR="00E9114C" w:rsidRPr="00E9114C" w:rsidRDefault="00E9114C" w:rsidP="00E9114C">
            <w:pPr>
              <w:numPr>
                <w:ilvl w:val="0"/>
                <w:numId w:val="76"/>
              </w:numPr>
              <w:ind w:left="0" w:firstLine="448"/>
              <w:contextualSpacing/>
              <w:jc w:val="both"/>
              <w:rPr>
                <w:rFonts w:ascii="Times New Roman" w:hAnsi="Times New Roman" w:cs="Times New Roman"/>
                <w:sz w:val="24"/>
                <w:szCs w:val="24"/>
              </w:rPr>
            </w:pPr>
            <w:proofErr w:type="spellStart"/>
            <w:r w:rsidRPr="00E9114C">
              <w:rPr>
                <w:rFonts w:ascii="Times New Roman" w:hAnsi="Times New Roman" w:cs="Times New Roman"/>
                <w:sz w:val="24"/>
                <w:szCs w:val="24"/>
              </w:rPr>
              <w:t>deguonies</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tiekimo</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sistemos</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gedimą</w:t>
            </w:r>
            <w:proofErr w:type="spellEnd"/>
            <w:r w:rsidRPr="00E9114C">
              <w:rPr>
                <w:rFonts w:ascii="Times New Roman" w:hAnsi="Times New Roman" w:cs="Times New Roman"/>
                <w:sz w:val="24"/>
                <w:szCs w:val="24"/>
              </w:rPr>
              <w:t>;</w:t>
            </w:r>
          </w:p>
          <w:p w14:paraId="3B9534E6" w14:textId="77777777" w:rsidR="00E9114C" w:rsidRPr="00E9114C" w:rsidRDefault="00E9114C" w:rsidP="00E9114C">
            <w:pPr>
              <w:numPr>
                <w:ilvl w:val="0"/>
                <w:numId w:val="76"/>
              </w:numPr>
              <w:ind w:left="0" w:firstLine="448"/>
              <w:contextualSpacing/>
              <w:jc w:val="both"/>
              <w:rPr>
                <w:rFonts w:ascii="Times New Roman" w:hAnsi="Times New Roman" w:cs="Times New Roman"/>
                <w:sz w:val="24"/>
                <w:szCs w:val="24"/>
                <w:lang w:val="pt-PT"/>
              </w:rPr>
            </w:pPr>
            <w:r w:rsidRPr="00E9114C">
              <w:rPr>
                <w:rFonts w:ascii="Times New Roman" w:hAnsi="Times New Roman" w:cs="Times New Roman"/>
                <w:sz w:val="24"/>
                <w:szCs w:val="24"/>
                <w:lang w:val="pt-PT"/>
              </w:rPr>
              <w:t>ryšio su stebėjimo sistema sutrikimą.</w:t>
            </w:r>
          </w:p>
          <w:p w14:paraId="661B213C" w14:textId="77777777" w:rsidR="00E9114C" w:rsidRPr="00E9114C" w:rsidRDefault="00E9114C" w:rsidP="00E9114C">
            <w:pPr>
              <w:jc w:val="both"/>
              <w:rPr>
                <w:rFonts w:ascii="Times New Roman" w:hAnsi="Times New Roman" w:cs="Times New Roman"/>
                <w:sz w:val="24"/>
                <w:szCs w:val="24"/>
                <w:lang w:val="pt-PT"/>
              </w:rPr>
            </w:pPr>
            <w:r w:rsidRPr="00E9114C">
              <w:rPr>
                <w:rFonts w:ascii="Times New Roman" w:hAnsi="Times New Roman" w:cs="Times New Roman"/>
                <w:sz w:val="24"/>
                <w:szCs w:val="24"/>
                <w:lang w:val="pt-PT"/>
              </w:rPr>
              <w:t>5.7. Sistema turi užtikrinti ne mažiau kaip 2 (dviejų) naudotojų prieigą prie stebėjimo duomenų.</w:t>
            </w:r>
          </w:p>
        </w:tc>
      </w:tr>
      <w:tr w:rsidR="00E9114C" w:rsidRPr="00E9114C" w14:paraId="3BF441AD" w14:textId="77777777" w:rsidTr="00112FE9">
        <w:tc>
          <w:tcPr>
            <w:tcW w:w="570" w:type="dxa"/>
            <w:vAlign w:val="center"/>
          </w:tcPr>
          <w:p w14:paraId="06FAC597" w14:textId="77777777" w:rsidR="00E9114C" w:rsidRPr="00E9114C" w:rsidRDefault="00E9114C" w:rsidP="00E9114C">
            <w:pPr>
              <w:jc w:val="center"/>
              <w:rPr>
                <w:rFonts w:ascii="Times New Roman" w:hAnsi="Times New Roman" w:cs="Times New Roman"/>
                <w:sz w:val="24"/>
                <w:szCs w:val="24"/>
              </w:rPr>
            </w:pPr>
            <w:r w:rsidRPr="00E9114C">
              <w:rPr>
                <w:rFonts w:ascii="Times New Roman" w:hAnsi="Times New Roman" w:cs="Times New Roman"/>
                <w:sz w:val="24"/>
                <w:szCs w:val="24"/>
              </w:rPr>
              <w:lastRenderedPageBreak/>
              <w:t>6.</w:t>
            </w:r>
          </w:p>
        </w:tc>
        <w:tc>
          <w:tcPr>
            <w:tcW w:w="2268" w:type="dxa"/>
            <w:vAlign w:val="center"/>
          </w:tcPr>
          <w:p w14:paraId="5D7AE807" w14:textId="77777777" w:rsidR="00E9114C" w:rsidRPr="00E9114C" w:rsidRDefault="00E9114C" w:rsidP="00E9114C">
            <w:pPr>
              <w:jc w:val="both"/>
              <w:rPr>
                <w:rFonts w:ascii="Times New Roman" w:hAnsi="Times New Roman" w:cs="Times New Roman"/>
                <w:sz w:val="24"/>
                <w:szCs w:val="24"/>
              </w:rPr>
            </w:pPr>
            <w:proofErr w:type="spellStart"/>
            <w:r w:rsidRPr="00E9114C">
              <w:rPr>
                <w:rFonts w:ascii="Times New Roman" w:hAnsi="Times New Roman" w:cs="Times New Roman"/>
                <w:sz w:val="24"/>
                <w:szCs w:val="24"/>
              </w:rPr>
              <w:t>Garantija</w:t>
            </w:r>
            <w:proofErr w:type="spellEnd"/>
          </w:p>
        </w:tc>
        <w:tc>
          <w:tcPr>
            <w:tcW w:w="7080" w:type="dxa"/>
          </w:tcPr>
          <w:p w14:paraId="4F243AE5" w14:textId="77777777" w:rsidR="00E9114C" w:rsidRPr="00E9114C" w:rsidRDefault="00E9114C" w:rsidP="00E9114C">
            <w:pPr>
              <w:jc w:val="both"/>
              <w:rPr>
                <w:rFonts w:ascii="Times New Roman" w:hAnsi="Times New Roman" w:cs="Times New Roman"/>
                <w:sz w:val="24"/>
                <w:szCs w:val="24"/>
              </w:rPr>
            </w:pPr>
            <w:proofErr w:type="spellStart"/>
            <w:r w:rsidRPr="00E9114C">
              <w:rPr>
                <w:rFonts w:ascii="Times New Roman" w:hAnsi="Times New Roman" w:cs="Times New Roman"/>
                <w:sz w:val="24"/>
                <w:szCs w:val="24"/>
              </w:rPr>
              <w:t>Tiekėjas</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privalo</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užtikrinti</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kad</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visoms</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techninėje</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specifikacijoje</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išvardintoms</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prekėms</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ir</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jų</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įrengimui</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bei</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montavimui</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būtų</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taikoma</w:t>
            </w:r>
            <w:proofErr w:type="spellEnd"/>
            <w:r w:rsidRPr="00E9114C">
              <w:rPr>
                <w:rFonts w:ascii="Times New Roman" w:hAnsi="Times New Roman" w:cs="Times New Roman"/>
                <w:sz w:val="24"/>
                <w:szCs w:val="24"/>
              </w:rPr>
              <w:t xml:space="preserve"> ≥ 24 (</w:t>
            </w:r>
            <w:proofErr w:type="spellStart"/>
            <w:r w:rsidRPr="00E9114C">
              <w:rPr>
                <w:rFonts w:ascii="Times New Roman" w:hAnsi="Times New Roman" w:cs="Times New Roman"/>
                <w:sz w:val="24"/>
                <w:szCs w:val="24"/>
              </w:rPr>
              <w:t>dvidešimt</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keturių</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mėnesių</w:t>
            </w:r>
            <w:proofErr w:type="spellEnd"/>
            <w:r w:rsidRPr="00E9114C">
              <w:rPr>
                <w:rFonts w:ascii="Times New Roman" w:hAnsi="Times New Roman" w:cs="Times New Roman"/>
                <w:sz w:val="24"/>
                <w:szCs w:val="24"/>
              </w:rPr>
              <w:t xml:space="preserve"> </w:t>
            </w:r>
            <w:proofErr w:type="spellStart"/>
            <w:r w:rsidRPr="00E9114C">
              <w:rPr>
                <w:rFonts w:ascii="Times New Roman" w:hAnsi="Times New Roman" w:cs="Times New Roman"/>
                <w:sz w:val="24"/>
                <w:szCs w:val="24"/>
              </w:rPr>
              <w:t>garantija</w:t>
            </w:r>
            <w:proofErr w:type="spellEnd"/>
            <w:r w:rsidRPr="00E9114C">
              <w:rPr>
                <w:rFonts w:ascii="Times New Roman" w:hAnsi="Times New Roman" w:cs="Times New Roman"/>
                <w:sz w:val="24"/>
                <w:szCs w:val="24"/>
              </w:rPr>
              <w:t>.</w:t>
            </w:r>
          </w:p>
        </w:tc>
      </w:tr>
    </w:tbl>
    <w:p w14:paraId="24886590" w14:textId="77777777" w:rsidR="00E9114C" w:rsidRPr="00E9114C" w:rsidRDefault="00E9114C" w:rsidP="00E9114C">
      <w:pPr>
        <w:spacing w:after="0" w:line="240" w:lineRule="auto"/>
        <w:rPr>
          <w:rFonts w:ascii="Times New Roman" w:eastAsia="Calibri" w:hAnsi="Times New Roman" w:cs="Times New Roman"/>
          <w:b/>
          <w:bCs/>
          <w:sz w:val="24"/>
          <w:szCs w:val="24"/>
          <w:lang w:eastAsia="en-US"/>
        </w:rPr>
      </w:pPr>
    </w:p>
    <w:p w14:paraId="1FAD0561" w14:textId="77777777" w:rsidR="00E9114C" w:rsidRPr="00E9114C" w:rsidRDefault="00E9114C" w:rsidP="00E9114C">
      <w:pPr>
        <w:spacing w:after="0" w:line="240" w:lineRule="auto"/>
        <w:jc w:val="center"/>
        <w:rPr>
          <w:rFonts w:ascii="Times New Roman" w:eastAsia="Calibri" w:hAnsi="Times New Roman" w:cs="Times New Roman"/>
          <w:b/>
          <w:bCs/>
          <w:sz w:val="24"/>
          <w:szCs w:val="24"/>
          <w:lang w:eastAsia="en-US"/>
        </w:rPr>
      </w:pPr>
      <w:r w:rsidRPr="00E9114C">
        <w:rPr>
          <w:rFonts w:ascii="Times New Roman" w:eastAsia="Calibri" w:hAnsi="Times New Roman" w:cs="Times New Roman"/>
          <w:b/>
          <w:bCs/>
          <w:sz w:val="24"/>
          <w:szCs w:val="24"/>
          <w:lang w:eastAsia="en-US"/>
        </w:rPr>
        <w:t>III SKYRIUS</w:t>
      </w:r>
    </w:p>
    <w:p w14:paraId="4BB41954" w14:textId="77777777" w:rsidR="00E9114C" w:rsidRPr="00E9114C" w:rsidRDefault="00E9114C" w:rsidP="00E9114C">
      <w:pPr>
        <w:spacing w:after="0" w:line="240" w:lineRule="auto"/>
        <w:jc w:val="center"/>
        <w:rPr>
          <w:rFonts w:ascii="Times New Roman" w:eastAsia="Calibri" w:hAnsi="Times New Roman" w:cs="Times New Roman"/>
          <w:b/>
          <w:bCs/>
          <w:sz w:val="24"/>
          <w:szCs w:val="24"/>
          <w:lang w:eastAsia="en-US"/>
        </w:rPr>
      </w:pPr>
      <w:r w:rsidRPr="00E9114C">
        <w:rPr>
          <w:rFonts w:ascii="Times New Roman" w:eastAsia="Calibri" w:hAnsi="Times New Roman" w:cs="Times New Roman"/>
          <w:b/>
          <w:bCs/>
          <w:sz w:val="24"/>
          <w:szCs w:val="24"/>
          <w:lang w:eastAsia="en-US"/>
        </w:rPr>
        <w:t>PAMATO DEGUONIES RYŠULIAMS VIETA</w:t>
      </w:r>
    </w:p>
    <w:p w14:paraId="573C831B" w14:textId="77777777" w:rsidR="00E9114C" w:rsidRPr="00E9114C" w:rsidRDefault="00E9114C" w:rsidP="00E9114C">
      <w:pPr>
        <w:spacing w:after="0" w:line="240" w:lineRule="auto"/>
        <w:jc w:val="center"/>
        <w:rPr>
          <w:rFonts w:ascii="Times New Roman" w:eastAsia="Calibri" w:hAnsi="Times New Roman" w:cs="Times New Roman"/>
          <w:b/>
          <w:bCs/>
          <w:sz w:val="24"/>
          <w:szCs w:val="24"/>
          <w:lang w:eastAsia="en-US"/>
        </w:rPr>
      </w:pPr>
    </w:p>
    <w:p w14:paraId="477E899C" w14:textId="77777777" w:rsidR="00E9114C" w:rsidRPr="00E9114C" w:rsidRDefault="00E9114C" w:rsidP="00E9114C">
      <w:pPr>
        <w:numPr>
          <w:ilvl w:val="0"/>
          <w:numId w:val="24"/>
        </w:numPr>
        <w:spacing w:after="0" w:line="240" w:lineRule="auto"/>
        <w:ind w:left="142" w:firstLine="284"/>
        <w:contextualSpacing/>
        <w:jc w:val="both"/>
        <w:rPr>
          <w:rFonts w:ascii="Times New Roman" w:eastAsia="Calibri" w:hAnsi="Times New Roman" w:cs="Times New Roman"/>
          <w:sz w:val="24"/>
          <w:szCs w:val="24"/>
          <w:lang w:eastAsia="en-US"/>
        </w:rPr>
      </w:pPr>
      <w:r w:rsidRPr="00E9114C">
        <w:rPr>
          <w:rFonts w:ascii="Times New Roman" w:eastAsia="Calibri" w:hAnsi="Times New Roman" w:cs="Times New Roman"/>
          <w:sz w:val="24"/>
          <w:szCs w:val="24"/>
          <w:lang w:eastAsia="en-US"/>
        </w:rPr>
        <w:t>Pamato įrengimo vieta:</w:t>
      </w:r>
    </w:p>
    <w:p w14:paraId="5C72079A" w14:textId="77777777" w:rsidR="00E9114C" w:rsidRPr="00E9114C" w:rsidRDefault="00E9114C" w:rsidP="00E9114C">
      <w:pPr>
        <w:spacing w:after="0" w:line="240" w:lineRule="auto"/>
        <w:ind w:firstLine="284"/>
        <w:contextualSpacing/>
        <w:jc w:val="center"/>
        <w:rPr>
          <w:rFonts w:ascii="Times New Roman" w:eastAsia="Calibri" w:hAnsi="Times New Roman" w:cs="Times New Roman"/>
          <w:sz w:val="24"/>
          <w:szCs w:val="24"/>
          <w:lang w:eastAsia="en-US"/>
        </w:rPr>
      </w:pPr>
      <w:r w:rsidRPr="00E9114C">
        <w:rPr>
          <w:rFonts w:ascii="Times New Roman" w:eastAsia="Calibri" w:hAnsi="Times New Roman" w:cs="Times New Roman"/>
          <w:noProof/>
          <w:sz w:val="24"/>
          <w:szCs w:val="24"/>
          <w:lang w:eastAsia="en-US"/>
        </w:rPr>
        <w:drawing>
          <wp:inline distT="0" distB="0" distL="0" distR="0" wp14:anchorId="4C642ED4" wp14:editId="3A6567E3">
            <wp:extent cx="3535680" cy="2302666"/>
            <wp:effectExtent l="0" t="0" r="7620" b="2540"/>
            <wp:docPr id="15241458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145863" name=""/>
                    <pic:cNvPicPr/>
                  </pic:nvPicPr>
                  <pic:blipFill>
                    <a:blip r:embed="rId23"/>
                    <a:stretch>
                      <a:fillRect/>
                    </a:stretch>
                  </pic:blipFill>
                  <pic:spPr>
                    <a:xfrm>
                      <a:off x="0" y="0"/>
                      <a:ext cx="3546305" cy="2309585"/>
                    </a:xfrm>
                    <a:prstGeom prst="rect">
                      <a:avLst/>
                    </a:prstGeom>
                  </pic:spPr>
                </pic:pic>
              </a:graphicData>
            </a:graphic>
          </wp:inline>
        </w:drawing>
      </w:r>
      <w:r w:rsidRPr="00E9114C">
        <w:rPr>
          <w:rFonts w:ascii="Times New Roman" w:eastAsia="Calibri" w:hAnsi="Times New Roman" w:cs="Times New Roman"/>
          <w:sz w:val="24"/>
          <w:szCs w:val="24"/>
          <w:lang w:eastAsia="en-US"/>
        </w:rPr>
        <w:t xml:space="preserve">   </w:t>
      </w:r>
    </w:p>
    <w:p w14:paraId="1D9A884C" w14:textId="77777777" w:rsidR="00E9114C" w:rsidRPr="00E9114C" w:rsidRDefault="00E9114C" w:rsidP="00E9114C">
      <w:pPr>
        <w:spacing w:after="0" w:line="240" w:lineRule="auto"/>
        <w:ind w:firstLine="284"/>
        <w:contextualSpacing/>
        <w:jc w:val="center"/>
        <w:rPr>
          <w:rFonts w:ascii="Times New Roman" w:eastAsia="Calibri" w:hAnsi="Times New Roman" w:cs="Times New Roman"/>
          <w:sz w:val="24"/>
          <w:szCs w:val="24"/>
          <w:lang w:eastAsia="en-US"/>
        </w:rPr>
      </w:pPr>
    </w:p>
    <w:p w14:paraId="4C6B8DEC" w14:textId="77777777" w:rsidR="00E9114C" w:rsidRPr="00E9114C" w:rsidRDefault="00E9114C" w:rsidP="00E9114C">
      <w:pPr>
        <w:spacing w:after="0" w:line="240" w:lineRule="auto"/>
        <w:jc w:val="center"/>
        <w:rPr>
          <w:rFonts w:ascii="Times New Roman" w:eastAsia="Calibri" w:hAnsi="Times New Roman" w:cs="Times New Roman"/>
          <w:b/>
          <w:bCs/>
          <w:sz w:val="24"/>
          <w:szCs w:val="24"/>
          <w:lang w:eastAsia="en-US"/>
        </w:rPr>
      </w:pPr>
      <w:r w:rsidRPr="00E9114C">
        <w:rPr>
          <w:rFonts w:ascii="Times New Roman" w:eastAsia="Calibri" w:hAnsi="Times New Roman" w:cs="Times New Roman"/>
          <w:b/>
          <w:bCs/>
          <w:sz w:val="24"/>
          <w:szCs w:val="24"/>
          <w:lang w:eastAsia="en-US"/>
        </w:rPr>
        <w:t>IV SKYRIUS</w:t>
      </w:r>
    </w:p>
    <w:p w14:paraId="5530670E" w14:textId="77777777" w:rsidR="00E9114C" w:rsidRPr="00E9114C" w:rsidRDefault="00E9114C" w:rsidP="00E9114C">
      <w:pPr>
        <w:spacing w:after="0" w:line="240" w:lineRule="auto"/>
        <w:ind w:firstLine="284"/>
        <w:contextualSpacing/>
        <w:jc w:val="center"/>
        <w:rPr>
          <w:rFonts w:ascii="Times New Roman" w:eastAsia="Calibri" w:hAnsi="Times New Roman" w:cs="Times New Roman"/>
          <w:b/>
          <w:bCs/>
          <w:sz w:val="24"/>
          <w:szCs w:val="24"/>
          <w:lang w:eastAsia="en-US"/>
        </w:rPr>
      </w:pPr>
      <w:r w:rsidRPr="00E9114C">
        <w:rPr>
          <w:rFonts w:ascii="Times New Roman" w:eastAsia="Calibri" w:hAnsi="Times New Roman" w:cs="Times New Roman"/>
          <w:b/>
          <w:bCs/>
          <w:sz w:val="24"/>
          <w:szCs w:val="24"/>
          <w:lang w:eastAsia="en-US"/>
        </w:rPr>
        <w:t>DEGUONIES VAMZDYNO VIETA</w:t>
      </w:r>
    </w:p>
    <w:p w14:paraId="3CEE7980" w14:textId="77777777" w:rsidR="00E9114C" w:rsidRPr="00E9114C" w:rsidRDefault="00E9114C" w:rsidP="00E9114C">
      <w:pPr>
        <w:spacing w:after="0" w:line="240" w:lineRule="auto"/>
        <w:ind w:firstLine="284"/>
        <w:contextualSpacing/>
        <w:jc w:val="center"/>
        <w:rPr>
          <w:rFonts w:ascii="Times New Roman" w:eastAsia="Calibri" w:hAnsi="Times New Roman" w:cs="Times New Roman"/>
          <w:sz w:val="24"/>
          <w:szCs w:val="24"/>
          <w:lang w:eastAsia="en-US"/>
        </w:rPr>
      </w:pPr>
    </w:p>
    <w:p w14:paraId="23B7EF2E" w14:textId="77777777" w:rsidR="00E9114C" w:rsidRPr="00E9114C" w:rsidRDefault="00E9114C" w:rsidP="00E9114C">
      <w:pPr>
        <w:numPr>
          <w:ilvl w:val="0"/>
          <w:numId w:val="24"/>
        </w:numPr>
        <w:spacing w:after="0" w:line="240" w:lineRule="auto"/>
        <w:ind w:left="-709" w:firstLine="426"/>
        <w:contextualSpacing/>
        <w:jc w:val="both"/>
        <w:rPr>
          <w:rFonts w:ascii="Times New Roman" w:eastAsia="Calibri" w:hAnsi="Times New Roman" w:cs="Times New Roman"/>
          <w:sz w:val="24"/>
          <w:szCs w:val="24"/>
          <w:lang w:eastAsia="en-US"/>
        </w:rPr>
      </w:pPr>
      <w:r w:rsidRPr="00E9114C">
        <w:rPr>
          <w:rFonts w:ascii="Times New Roman" w:eastAsia="Calibri" w:hAnsi="Times New Roman" w:cs="Times New Roman"/>
          <w:sz w:val="24"/>
          <w:szCs w:val="24"/>
          <w:lang w:eastAsia="en-US"/>
        </w:rPr>
        <w:t>Deguonies linijos įrengimo vieta:</w:t>
      </w:r>
    </w:p>
    <w:p w14:paraId="625F7CB8" w14:textId="77777777" w:rsidR="00E9114C" w:rsidRPr="00E9114C" w:rsidRDefault="00E9114C" w:rsidP="00E9114C">
      <w:pPr>
        <w:spacing w:after="0" w:line="240" w:lineRule="auto"/>
        <w:ind w:firstLine="284"/>
        <w:contextualSpacing/>
        <w:jc w:val="center"/>
        <w:rPr>
          <w:rFonts w:ascii="Times New Roman" w:eastAsia="Calibri" w:hAnsi="Times New Roman" w:cs="Times New Roman"/>
          <w:sz w:val="24"/>
          <w:szCs w:val="24"/>
          <w:lang w:eastAsia="en-US"/>
        </w:rPr>
      </w:pPr>
      <w:r w:rsidRPr="00E9114C">
        <w:rPr>
          <w:rFonts w:ascii="Times New Roman" w:eastAsia="Calibri" w:hAnsi="Times New Roman" w:cs="Times New Roman"/>
          <w:noProof/>
          <w:sz w:val="24"/>
          <w:szCs w:val="24"/>
          <w:lang w:eastAsia="en-US"/>
        </w:rPr>
        <w:lastRenderedPageBreak/>
        <w:drawing>
          <wp:inline distT="0" distB="0" distL="0" distR="0" wp14:anchorId="5F4F4661" wp14:editId="7F4BEC0C">
            <wp:extent cx="3512820" cy="2573705"/>
            <wp:effectExtent l="0" t="0" r="0" b="0"/>
            <wp:docPr id="4196996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699645" name=""/>
                    <pic:cNvPicPr/>
                  </pic:nvPicPr>
                  <pic:blipFill>
                    <a:blip r:embed="rId24"/>
                    <a:stretch>
                      <a:fillRect/>
                    </a:stretch>
                  </pic:blipFill>
                  <pic:spPr>
                    <a:xfrm>
                      <a:off x="0" y="0"/>
                      <a:ext cx="3517216" cy="2576926"/>
                    </a:xfrm>
                    <a:prstGeom prst="rect">
                      <a:avLst/>
                    </a:prstGeom>
                  </pic:spPr>
                </pic:pic>
              </a:graphicData>
            </a:graphic>
          </wp:inline>
        </w:drawing>
      </w:r>
    </w:p>
    <w:p w14:paraId="044083DA" w14:textId="77777777" w:rsidR="00E9114C" w:rsidRPr="00E9114C" w:rsidRDefault="00E9114C" w:rsidP="00E9114C">
      <w:pPr>
        <w:spacing w:after="0" w:line="240" w:lineRule="auto"/>
        <w:rPr>
          <w:rFonts w:ascii="Times New Roman" w:eastAsia="Calibri" w:hAnsi="Times New Roman" w:cs="Times New Roman"/>
          <w:b/>
          <w:bCs/>
          <w:sz w:val="24"/>
          <w:szCs w:val="24"/>
          <w:lang w:eastAsia="en-US"/>
        </w:rPr>
      </w:pPr>
    </w:p>
    <w:p w14:paraId="3A0EEFFA" w14:textId="144F4FCB" w:rsidR="00E9114C" w:rsidRPr="00E9114C" w:rsidRDefault="00E9114C" w:rsidP="00E9114C">
      <w:pPr>
        <w:spacing w:after="0" w:line="240" w:lineRule="auto"/>
        <w:jc w:val="center"/>
        <w:rPr>
          <w:rFonts w:ascii="Times New Roman" w:eastAsia="Calibri" w:hAnsi="Times New Roman" w:cs="Times New Roman"/>
          <w:b/>
          <w:bCs/>
          <w:sz w:val="24"/>
          <w:szCs w:val="24"/>
          <w:lang w:eastAsia="en-US"/>
        </w:rPr>
      </w:pPr>
    </w:p>
    <w:p w14:paraId="6A1922FC" w14:textId="77777777" w:rsidR="00E9114C" w:rsidRPr="00E9114C" w:rsidRDefault="00E9114C" w:rsidP="00E9114C">
      <w:pPr>
        <w:spacing w:after="0" w:line="240" w:lineRule="auto"/>
        <w:jc w:val="center"/>
        <w:rPr>
          <w:rFonts w:ascii="Times New Roman" w:eastAsia="Calibri" w:hAnsi="Times New Roman" w:cs="Times New Roman"/>
          <w:b/>
          <w:bCs/>
          <w:sz w:val="24"/>
          <w:szCs w:val="24"/>
          <w:lang w:eastAsia="en-US"/>
        </w:rPr>
      </w:pPr>
      <w:r w:rsidRPr="00E9114C">
        <w:rPr>
          <w:rFonts w:ascii="Times New Roman" w:eastAsia="Calibri" w:hAnsi="Times New Roman" w:cs="Times New Roman"/>
          <w:b/>
          <w:bCs/>
          <w:sz w:val="24"/>
          <w:szCs w:val="24"/>
          <w:lang w:eastAsia="en-US"/>
        </w:rPr>
        <w:t>V SKYRIUS</w:t>
      </w:r>
    </w:p>
    <w:p w14:paraId="615FFD3B" w14:textId="77777777" w:rsidR="00E9114C" w:rsidRPr="00E9114C" w:rsidRDefault="00E9114C" w:rsidP="00E9114C">
      <w:pPr>
        <w:spacing w:after="0" w:line="240" w:lineRule="auto"/>
        <w:jc w:val="center"/>
        <w:rPr>
          <w:rFonts w:ascii="Times New Roman" w:eastAsia="Calibri" w:hAnsi="Times New Roman" w:cs="Times New Roman"/>
          <w:b/>
          <w:bCs/>
          <w:sz w:val="24"/>
          <w:szCs w:val="24"/>
          <w:lang w:eastAsia="en-US"/>
        </w:rPr>
      </w:pPr>
      <w:r w:rsidRPr="00E9114C">
        <w:rPr>
          <w:rFonts w:ascii="Times New Roman" w:eastAsia="Calibri" w:hAnsi="Times New Roman" w:cs="Times New Roman"/>
          <w:b/>
          <w:bCs/>
          <w:sz w:val="24"/>
          <w:szCs w:val="24"/>
          <w:lang w:eastAsia="en-US"/>
        </w:rPr>
        <w:t>BENDRIEJI REIKALAVIMAI DEGUONIES TIEKIMO SISTEMOS MONTAVIMUI IR ĮRENGIMUI</w:t>
      </w:r>
    </w:p>
    <w:p w14:paraId="3A82988D" w14:textId="77777777" w:rsidR="00E9114C" w:rsidRPr="00E9114C" w:rsidRDefault="00E9114C" w:rsidP="00E9114C">
      <w:pPr>
        <w:spacing w:after="0" w:line="240" w:lineRule="auto"/>
        <w:rPr>
          <w:rFonts w:ascii="Times New Roman" w:eastAsia="Calibri" w:hAnsi="Times New Roman" w:cs="Times New Roman"/>
          <w:sz w:val="24"/>
          <w:szCs w:val="24"/>
          <w:lang w:eastAsia="en-US"/>
        </w:rPr>
      </w:pPr>
    </w:p>
    <w:p w14:paraId="3F232414" w14:textId="77777777" w:rsidR="00E9114C" w:rsidRPr="00E9114C" w:rsidRDefault="00E9114C" w:rsidP="00E9114C">
      <w:pPr>
        <w:numPr>
          <w:ilvl w:val="0"/>
          <w:numId w:val="24"/>
        </w:numPr>
        <w:spacing w:after="0" w:line="240" w:lineRule="auto"/>
        <w:ind w:left="-709" w:firstLine="426"/>
        <w:contextualSpacing/>
        <w:jc w:val="both"/>
        <w:rPr>
          <w:rFonts w:ascii="Times New Roman" w:eastAsia="Calibri" w:hAnsi="Times New Roman" w:cs="Times New Roman"/>
          <w:sz w:val="24"/>
          <w:szCs w:val="24"/>
          <w:lang w:eastAsia="en-US"/>
        </w:rPr>
      </w:pPr>
      <w:r w:rsidRPr="00E9114C">
        <w:rPr>
          <w:rFonts w:ascii="Times New Roman" w:eastAsia="Calibri" w:hAnsi="Times New Roman" w:cs="Times New Roman"/>
          <w:sz w:val="24"/>
          <w:szCs w:val="24"/>
          <w:lang w:eastAsia="en-US"/>
        </w:rPr>
        <w:t>Garantiniu laikotarpiu Tiekėjas privalo atlikti serviso, instaliavimo, remonto bei priežiūros darbus.</w:t>
      </w:r>
      <w:r w:rsidRPr="00E9114C">
        <w:rPr>
          <w:rFonts w:ascii="Calibri" w:eastAsia="Calibri" w:hAnsi="Calibri" w:cs="Times New Roman"/>
          <w:sz w:val="22"/>
          <w:szCs w:val="22"/>
          <w:lang w:eastAsia="en-US"/>
        </w:rPr>
        <w:t xml:space="preserve"> </w:t>
      </w:r>
      <w:r w:rsidRPr="00E9114C">
        <w:rPr>
          <w:rFonts w:ascii="Times New Roman" w:eastAsia="Calibri" w:hAnsi="Times New Roman" w:cs="Times New Roman"/>
          <w:sz w:val="24"/>
          <w:szCs w:val="24"/>
          <w:lang w:eastAsia="en-US"/>
        </w:rPr>
        <w:t xml:space="preserve">Tiekėjui gavus iškvietimą dėl naudojamos deguonies tiekimo sistemos ar jos komponentų gedimo, Tiekėjo reakcijos į iškvietimą (iškvietimo gavimo patvirtinimo) laikas turi būti ne ilgesnis kaip 1 (viena) darbo diena, o gedimas turi būti pašalintas per ne ilgesnį kaip 10 (dešimt) darbo dienų terminą, skaičiuojant nuo iškvietimo gavimo dienos. Jei dėl nuo Tiekėjo nepriklausančių priežasčių neįmanoma pašalinti gedimo nustatytą terminą (Tiekėjas turi pateikti Pirkėjui nurodytą aplinkybę pagrindžiančius dokumentus) gedimas turi būti pašalintas per Pirkėjo ir Tiekėjo suderintą protingą terminą. Taip pat Tiekėjas teikia Pirkėjui konsultacijas ir paaiškinimus telefonu. </w:t>
      </w:r>
    </w:p>
    <w:p w14:paraId="422BD85A" w14:textId="77777777" w:rsidR="00E9114C" w:rsidRPr="00E9114C" w:rsidRDefault="00E9114C" w:rsidP="00E9114C">
      <w:pPr>
        <w:numPr>
          <w:ilvl w:val="0"/>
          <w:numId w:val="24"/>
        </w:numPr>
        <w:spacing w:after="0" w:line="240" w:lineRule="auto"/>
        <w:ind w:left="-709" w:firstLine="426"/>
        <w:contextualSpacing/>
        <w:jc w:val="both"/>
        <w:rPr>
          <w:rFonts w:ascii="Times New Roman" w:eastAsia="Calibri" w:hAnsi="Times New Roman" w:cs="Times New Roman"/>
          <w:sz w:val="24"/>
          <w:szCs w:val="24"/>
          <w:lang w:eastAsia="en-US"/>
        </w:rPr>
      </w:pPr>
      <w:r w:rsidRPr="00E9114C">
        <w:rPr>
          <w:rFonts w:ascii="Times New Roman" w:eastAsia="Calibri" w:hAnsi="Times New Roman" w:cs="Times New Roman"/>
          <w:sz w:val="24"/>
          <w:szCs w:val="24"/>
        </w:rPr>
        <w:t xml:space="preserve">Sistemos įrengimo metu, reikalui esant, naudojamiems statybos produktams ir sistemos įrangai, jei privaloma, turi būti taikoma </w:t>
      </w:r>
      <w:r w:rsidRPr="00E9114C">
        <w:rPr>
          <w:rFonts w:ascii="Times New Roman" w:eastAsia="Calibri" w:hAnsi="Times New Roman" w:cs="Times New Roman"/>
          <w:sz w:val="24"/>
          <w:szCs w:val="24"/>
          <w:lang w:eastAsia="en-US"/>
        </w:rPr>
        <w:t>Aplinkos apsaugos kriterijų taikymo, vykdant žaliuosius pirkimus, tvarkos aprašo, aktualios redakcijos minimalūs aplinkos apsaugos kriterijai.</w:t>
      </w:r>
    </w:p>
    <w:p w14:paraId="2717BA4E" w14:textId="77777777" w:rsidR="00E9114C" w:rsidRPr="00E9114C" w:rsidRDefault="00E9114C" w:rsidP="00E9114C">
      <w:pPr>
        <w:numPr>
          <w:ilvl w:val="0"/>
          <w:numId w:val="24"/>
        </w:numPr>
        <w:spacing w:after="0" w:line="240" w:lineRule="auto"/>
        <w:ind w:left="-709" w:firstLine="426"/>
        <w:contextualSpacing/>
        <w:jc w:val="both"/>
        <w:rPr>
          <w:rFonts w:ascii="Times New Roman" w:eastAsia="Calibri" w:hAnsi="Times New Roman" w:cs="Times New Roman"/>
          <w:sz w:val="24"/>
          <w:szCs w:val="24"/>
          <w:lang w:eastAsia="en-US"/>
        </w:rPr>
      </w:pPr>
      <w:r w:rsidRPr="00E9114C">
        <w:rPr>
          <w:rFonts w:ascii="Times New Roman" w:eastAsia="Calibri" w:hAnsi="Times New Roman" w:cs="Times New Roman"/>
          <w:sz w:val="24"/>
          <w:szCs w:val="24"/>
          <w:lang w:eastAsia="en-US"/>
        </w:rPr>
        <w:t>Tiekėjas savo sąskaita privalo atlikti visus veiksmus ir gauti visus dokumentus, kurių pagal galiojančius teisės aktus reikia tinkamam deguonies tiekimo sistemos montavimui ir įrengimui, bandymams ir sistemos perdavimui eksploatacijai.</w:t>
      </w:r>
    </w:p>
    <w:p w14:paraId="5453125C" w14:textId="77777777" w:rsidR="00E9114C" w:rsidRPr="00E9114C" w:rsidRDefault="00E9114C" w:rsidP="00E9114C">
      <w:pPr>
        <w:numPr>
          <w:ilvl w:val="0"/>
          <w:numId w:val="24"/>
        </w:numPr>
        <w:spacing w:after="0" w:line="240" w:lineRule="auto"/>
        <w:ind w:left="-709" w:firstLine="426"/>
        <w:contextualSpacing/>
        <w:jc w:val="both"/>
        <w:rPr>
          <w:rFonts w:ascii="Times New Roman" w:eastAsia="Calibri" w:hAnsi="Times New Roman" w:cs="Times New Roman"/>
          <w:sz w:val="24"/>
          <w:szCs w:val="24"/>
          <w:lang w:eastAsia="en-US"/>
        </w:rPr>
      </w:pPr>
      <w:r w:rsidRPr="00E9114C">
        <w:rPr>
          <w:rFonts w:ascii="Times New Roman" w:eastAsia="Calibri" w:hAnsi="Times New Roman" w:cs="Times New Roman"/>
          <w:sz w:val="24"/>
          <w:szCs w:val="24"/>
          <w:lang w:eastAsia="en-US"/>
        </w:rPr>
        <w:t>Visos vamzdynų jungtys turi būti sulituotos arba suvirintos (išskyrus sriegiu jungiamus, tokių komponentų, kaip uždarymo vožtuvai, slėgio jutikliai), taikoma pagal naudojamos medžiagos technologiją. Litavimui naudoti tik švarias technologijas (Litavimas apsauginių dujų aplinkoje, kietuoju lydmetaliu). Taikomi litavimo ar suvirinimo metodai turi užtikrinti, kad jungtys išlaikys savo mechanines savybes iki 450 ºC. Defektines vietas lituotu sujungimu leidžiama pataisyti, bet ne daugiau dviejų kartų.</w:t>
      </w:r>
    </w:p>
    <w:p w14:paraId="11F42CF7" w14:textId="77777777" w:rsidR="00E9114C" w:rsidRPr="00E9114C" w:rsidRDefault="00E9114C" w:rsidP="00E9114C">
      <w:pPr>
        <w:numPr>
          <w:ilvl w:val="0"/>
          <w:numId w:val="24"/>
        </w:numPr>
        <w:spacing w:after="0" w:line="240" w:lineRule="auto"/>
        <w:ind w:left="-709" w:firstLine="426"/>
        <w:contextualSpacing/>
        <w:jc w:val="both"/>
        <w:rPr>
          <w:rFonts w:ascii="Times New Roman" w:eastAsia="Calibri" w:hAnsi="Times New Roman" w:cs="Times New Roman"/>
          <w:sz w:val="24"/>
          <w:szCs w:val="24"/>
          <w:lang w:eastAsia="en-US"/>
        </w:rPr>
      </w:pPr>
      <w:r w:rsidRPr="00E9114C">
        <w:rPr>
          <w:rFonts w:ascii="Times New Roman" w:eastAsia="Calibri" w:hAnsi="Times New Roman" w:cs="Times New Roman"/>
          <w:sz w:val="24"/>
          <w:szCs w:val="24"/>
          <w:lang w:eastAsia="en-US"/>
        </w:rPr>
        <w:t>Visi deguonies tiekimo sistemos komponentai ir montavimo metu naudojamos medžiagos, turintys sąlytį su deguonimi, turi būti tinkamo medžiagiškumo, neužterštos alyvomis ir riebalais. Dirbant su deguonies tiekimo sistemomis turi būti laikomasi švaros, ypatingai turi būti užtikrinta, kad nebūtų absoliučiai jokių riebalų.</w:t>
      </w:r>
    </w:p>
    <w:p w14:paraId="5F6DB587" w14:textId="77777777" w:rsidR="00E9114C" w:rsidRPr="00E9114C" w:rsidRDefault="00E9114C" w:rsidP="00E9114C">
      <w:pPr>
        <w:numPr>
          <w:ilvl w:val="0"/>
          <w:numId w:val="24"/>
        </w:numPr>
        <w:spacing w:after="0" w:line="240" w:lineRule="auto"/>
        <w:ind w:left="-709" w:firstLine="426"/>
        <w:contextualSpacing/>
        <w:jc w:val="both"/>
        <w:rPr>
          <w:rFonts w:ascii="Times New Roman" w:eastAsia="Calibri" w:hAnsi="Times New Roman" w:cs="Times New Roman"/>
          <w:sz w:val="24"/>
          <w:szCs w:val="24"/>
          <w:lang w:eastAsia="en-US"/>
        </w:rPr>
      </w:pPr>
      <w:r w:rsidRPr="00E9114C">
        <w:rPr>
          <w:rFonts w:ascii="Times New Roman" w:eastAsia="Calibri" w:hAnsi="Times New Roman" w:cs="Times New Roman"/>
          <w:sz w:val="24"/>
          <w:szCs w:val="24"/>
          <w:lang w:eastAsia="en-US"/>
        </w:rPr>
        <w:t>Visa įranga, vamzdžiai, visos jungtys ir armatūra turi būti sertifikuoti.</w:t>
      </w:r>
    </w:p>
    <w:p w14:paraId="0ED9E5EC" w14:textId="77777777" w:rsidR="00E9114C" w:rsidRPr="00E9114C" w:rsidRDefault="00E9114C" w:rsidP="00E9114C">
      <w:pPr>
        <w:numPr>
          <w:ilvl w:val="0"/>
          <w:numId w:val="24"/>
        </w:numPr>
        <w:spacing w:after="0" w:line="240" w:lineRule="auto"/>
        <w:ind w:left="-709" w:firstLine="426"/>
        <w:contextualSpacing/>
        <w:jc w:val="both"/>
        <w:rPr>
          <w:rFonts w:ascii="Times New Roman" w:eastAsia="Calibri" w:hAnsi="Times New Roman" w:cs="Times New Roman"/>
          <w:sz w:val="24"/>
          <w:szCs w:val="24"/>
          <w:lang w:eastAsia="en-US"/>
        </w:rPr>
      </w:pPr>
      <w:r w:rsidRPr="00E9114C">
        <w:rPr>
          <w:rFonts w:ascii="Times New Roman" w:eastAsia="Calibri" w:hAnsi="Times New Roman" w:cs="Times New Roman"/>
          <w:sz w:val="24"/>
          <w:szCs w:val="24"/>
          <w:lang w:eastAsia="en-US"/>
        </w:rPr>
        <w:lastRenderedPageBreak/>
        <w:t>Po sumontavimo atlikti vamzdyno prapūtimą inertinėmis dujomis, atlikti pneumatinį bandymą ir pateikti sandarumo protokolą, slėgio bandymo aktą, paleidimo - derinimo aktą ir vykdomąją dokumentaciją (jei taikoma).</w:t>
      </w:r>
    </w:p>
    <w:p w14:paraId="58563519" w14:textId="77777777" w:rsidR="00E9114C" w:rsidRPr="00E9114C" w:rsidRDefault="00E9114C" w:rsidP="00E9114C">
      <w:pPr>
        <w:numPr>
          <w:ilvl w:val="0"/>
          <w:numId w:val="24"/>
        </w:numPr>
        <w:spacing w:after="0" w:line="240" w:lineRule="auto"/>
        <w:ind w:left="-709" w:firstLine="426"/>
        <w:contextualSpacing/>
        <w:jc w:val="both"/>
        <w:rPr>
          <w:rFonts w:ascii="Times New Roman" w:eastAsia="Calibri" w:hAnsi="Times New Roman" w:cs="Times New Roman"/>
          <w:sz w:val="24"/>
          <w:szCs w:val="24"/>
          <w:lang w:eastAsia="en-US"/>
        </w:rPr>
      </w:pPr>
      <w:r w:rsidRPr="00E9114C">
        <w:rPr>
          <w:rFonts w:ascii="Times New Roman" w:eastAsia="Calibri" w:hAnsi="Times New Roman" w:cs="Times New Roman"/>
          <w:sz w:val="24"/>
          <w:szCs w:val="24"/>
          <w:lang w:eastAsia="en-US"/>
        </w:rPr>
        <w:t>Nuotolinė stebėjimo sistema su slėgio stebėjimu turi būti sumontuota, pajungta, jai turi būti įrengtas elektros įvadas ir įžeminimas, įskaitant varžos matavimus bei matavimo aktą.</w:t>
      </w:r>
    </w:p>
    <w:p w14:paraId="7E3FD9EB" w14:textId="77777777" w:rsidR="00E9114C" w:rsidRPr="00E9114C" w:rsidRDefault="00E9114C" w:rsidP="00E9114C">
      <w:pPr>
        <w:spacing w:after="0" w:line="240" w:lineRule="auto"/>
        <w:jc w:val="both"/>
        <w:rPr>
          <w:rFonts w:ascii="Times New Roman" w:eastAsia="Calibri" w:hAnsi="Times New Roman" w:cs="Times New Roman"/>
          <w:sz w:val="24"/>
          <w:szCs w:val="24"/>
          <w:lang w:eastAsia="en-US"/>
        </w:rPr>
      </w:pPr>
    </w:p>
    <w:p w14:paraId="72980467" w14:textId="77777777" w:rsidR="00E9114C" w:rsidRPr="00E9114C" w:rsidRDefault="00E9114C" w:rsidP="00E9114C">
      <w:pPr>
        <w:spacing w:after="0" w:line="259" w:lineRule="auto"/>
        <w:jc w:val="center"/>
        <w:rPr>
          <w:rFonts w:ascii="Times New Roman" w:eastAsia="Calibri" w:hAnsi="Times New Roman" w:cs="Times New Roman"/>
          <w:b/>
          <w:bCs/>
          <w:sz w:val="24"/>
          <w:szCs w:val="24"/>
          <w:lang w:eastAsia="en-US"/>
        </w:rPr>
      </w:pPr>
      <w:r w:rsidRPr="00E9114C">
        <w:rPr>
          <w:rFonts w:ascii="Times New Roman" w:eastAsia="Calibri" w:hAnsi="Times New Roman" w:cs="Times New Roman"/>
          <w:b/>
          <w:bCs/>
          <w:sz w:val="24"/>
          <w:szCs w:val="24"/>
          <w:lang w:eastAsia="en-US"/>
        </w:rPr>
        <w:t>VI SKYRIUS</w:t>
      </w:r>
    </w:p>
    <w:p w14:paraId="4CEDE352" w14:textId="77777777" w:rsidR="00E9114C" w:rsidRPr="00E9114C" w:rsidRDefault="00E9114C" w:rsidP="00E9114C">
      <w:pPr>
        <w:spacing w:after="0" w:line="259" w:lineRule="auto"/>
        <w:ind w:left="156" w:right="225"/>
        <w:jc w:val="center"/>
        <w:rPr>
          <w:rFonts w:ascii="Times New Roman" w:eastAsia="Calibri" w:hAnsi="Times New Roman" w:cs="Times New Roman"/>
          <w:b/>
          <w:sz w:val="24"/>
          <w:szCs w:val="24"/>
          <w:lang w:eastAsia="en-US"/>
        </w:rPr>
      </w:pPr>
      <w:r w:rsidRPr="00E9114C">
        <w:rPr>
          <w:rFonts w:ascii="Times New Roman" w:eastAsia="Calibri" w:hAnsi="Times New Roman" w:cs="Times New Roman"/>
          <w:b/>
          <w:sz w:val="24"/>
          <w:szCs w:val="24"/>
          <w:lang w:eastAsia="en-US"/>
        </w:rPr>
        <w:t>KARTU SU PASIŪLYMU PATEIKIAMI PAPILDOMI DOKUMENTAI</w:t>
      </w:r>
    </w:p>
    <w:p w14:paraId="5D369D06" w14:textId="77777777" w:rsidR="00E9114C" w:rsidRPr="00E9114C" w:rsidRDefault="00E9114C" w:rsidP="00E9114C">
      <w:pPr>
        <w:tabs>
          <w:tab w:val="center" w:pos="993"/>
        </w:tabs>
        <w:spacing w:after="0" w:line="259" w:lineRule="auto"/>
        <w:rPr>
          <w:rFonts w:ascii="Times New Roman" w:eastAsia="Calibri" w:hAnsi="Times New Roman" w:cs="Times New Roman"/>
          <w:b/>
          <w:sz w:val="24"/>
          <w:szCs w:val="24"/>
          <w:lang w:eastAsia="en-US"/>
        </w:rPr>
      </w:pPr>
    </w:p>
    <w:p w14:paraId="1332E006" w14:textId="7A994352" w:rsidR="00E9114C" w:rsidRPr="00E9114C" w:rsidRDefault="00E9114C" w:rsidP="00E9114C">
      <w:pPr>
        <w:numPr>
          <w:ilvl w:val="0"/>
          <w:numId w:val="24"/>
        </w:numPr>
        <w:spacing w:after="0" w:line="240" w:lineRule="auto"/>
        <w:ind w:left="-709" w:firstLine="426"/>
        <w:contextualSpacing/>
        <w:jc w:val="both"/>
        <w:rPr>
          <w:rFonts w:ascii="Times New Roman" w:eastAsia="Calibri" w:hAnsi="Times New Roman" w:cs="Times New Roman"/>
          <w:sz w:val="24"/>
          <w:szCs w:val="24"/>
          <w:lang w:eastAsia="en-US"/>
        </w:rPr>
      </w:pPr>
      <w:r w:rsidRPr="00E9114C">
        <w:rPr>
          <w:rFonts w:ascii="Times New Roman" w:eastAsia="Calibri" w:hAnsi="Times New Roman" w:cs="Times New Roman"/>
          <w:sz w:val="24"/>
          <w:szCs w:val="24"/>
          <w:lang w:eastAsia="en-US"/>
        </w:rPr>
        <w:t>Tiekėjas</w:t>
      </w:r>
      <w:r w:rsidRPr="00E9114C">
        <w:rPr>
          <w:rFonts w:ascii="Times New Roman" w:eastAsia="Times New Roman" w:hAnsi="Times New Roman" w:cs="Times New Roman"/>
          <w:sz w:val="24"/>
          <w:szCs w:val="24"/>
          <w:lang w:eastAsia="en-US"/>
        </w:rPr>
        <w:t xml:space="preserve"> privalo pateikti dokumentus, įrodančius siūlomos įrangos atitikimą visiems reikalavimams, nurodytiems kiekviename pirkimo dokumentų techninės specifikacijos punkte, t.</w:t>
      </w:r>
      <w:r w:rsidR="003A3E75">
        <w:rPr>
          <w:rFonts w:ascii="Times New Roman" w:eastAsia="Times New Roman" w:hAnsi="Times New Roman" w:cs="Times New Roman"/>
          <w:sz w:val="24"/>
          <w:szCs w:val="24"/>
          <w:lang w:eastAsia="en-US"/>
        </w:rPr>
        <w:t xml:space="preserve"> </w:t>
      </w:r>
      <w:r w:rsidRPr="00E9114C">
        <w:rPr>
          <w:rFonts w:ascii="Times New Roman" w:eastAsia="Times New Roman" w:hAnsi="Times New Roman" w:cs="Times New Roman"/>
          <w:sz w:val="24"/>
          <w:szCs w:val="24"/>
          <w:lang w:eastAsia="en-US"/>
        </w:rPr>
        <w:t xml:space="preserve">y. </w:t>
      </w:r>
      <w:r w:rsidRPr="00E9114C">
        <w:rPr>
          <w:rFonts w:ascii="Times New Roman" w:eastAsia="Calibri" w:hAnsi="Times New Roman" w:cs="Times New Roman"/>
          <w:sz w:val="24"/>
          <w:szCs w:val="24"/>
          <w:lang w:eastAsia="en-US"/>
        </w:rPr>
        <w:t>Tiekėjas</w:t>
      </w:r>
      <w:r w:rsidRPr="00E9114C">
        <w:rPr>
          <w:rFonts w:ascii="Times New Roman" w:eastAsia="Times New Roman" w:hAnsi="Times New Roman" w:cs="Times New Roman"/>
          <w:sz w:val="24"/>
          <w:szCs w:val="24"/>
          <w:lang w:eastAsia="en-US"/>
        </w:rPr>
        <w:t xml:space="preserve"> privalo pateikti siūlomos įrangos gamintojo katalogus/bukletus/brošiūras, kuriuose būtų siūlomos įrangos vaizdai (nuotraukos, brėžiniai ar pan.) su išsamiu įrangos techninių charakteristikų aprašymais, pavadinimais, modeliais (jei yra), gamintojais, kilmės šalimi, techninėmis charakteristikomis pagal techninės specifikacijos reikalavimus, žymėjimo kodais (jei taikoma) bei visa informacija, pagrindžiančią įrangos atitikimą techninei specifikacijai originalo kalba su vertimu į lietuvių kalbą. </w:t>
      </w:r>
      <w:r w:rsidRPr="00E9114C">
        <w:rPr>
          <w:rFonts w:ascii="Times New Roman" w:eastAsia="Calibri" w:hAnsi="Times New Roman" w:cs="Times New Roman"/>
          <w:sz w:val="24"/>
          <w:szCs w:val="24"/>
          <w:lang w:eastAsia="en-US"/>
        </w:rPr>
        <w:t>S</w:t>
      </w:r>
      <w:r w:rsidRPr="00E9114C">
        <w:rPr>
          <w:rFonts w:ascii="Times New Roman" w:eastAsia="Times New Roman" w:hAnsi="Times New Roman" w:cs="Times New Roman"/>
          <w:sz w:val="24"/>
          <w:szCs w:val="24"/>
          <w:lang w:eastAsia="en-US"/>
        </w:rPr>
        <w:t>iūlomos įrangos gamintojo katalogu</w:t>
      </w:r>
      <w:r w:rsidRPr="00E9114C">
        <w:rPr>
          <w:rFonts w:ascii="Times New Roman" w:eastAsia="Calibri" w:hAnsi="Times New Roman" w:cs="Times New Roman"/>
          <w:sz w:val="24"/>
          <w:szCs w:val="24"/>
          <w:lang w:eastAsia="en-US"/>
        </w:rPr>
        <w:t>o</w:t>
      </w:r>
      <w:r w:rsidRPr="00E9114C">
        <w:rPr>
          <w:rFonts w:ascii="Times New Roman" w:eastAsia="Times New Roman" w:hAnsi="Times New Roman" w:cs="Times New Roman"/>
          <w:sz w:val="24"/>
          <w:szCs w:val="24"/>
          <w:lang w:eastAsia="en-US"/>
        </w:rPr>
        <w:t>s</w:t>
      </w:r>
      <w:r w:rsidRPr="00E9114C">
        <w:rPr>
          <w:rFonts w:ascii="Times New Roman" w:eastAsia="Calibri" w:hAnsi="Times New Roman" w:cs="Times New Roman"/>
          <w:sz w:val="24"/>
          <w:szCs w:val="24"/>
          <w:lang w:eastAsia="en-US"/>
        </w:rPr>
        <w:t>e</w:t>
      </w:r>
      <w:r w:rsidRPr="00E9114C">
        <w:rPr>
          <w:rFonts w:ascii="Times New Roman" w:eastAsia="Times New Roman" w:hAnsi="Times New Roman" w:cs="Times New Roman"/>
          <w:sz w:val="24"/>
          <w:szCs w:val="24"/>
          <w:lang w:eastAsia="en-US"/>
        </w:rPr>
        <w:t>/bukletu</w:t>
      </w:r>
      <w:r w:rsidRPr="00E9114C">
        <w:rPr>
          <w:rFonts w:ascii="Times New Roman" w:eastAsia="Calibri" w:hAnsi="Times New Roman" w:cs="Times New Roman"/>
          <w:sz w:val="24"/>
          <w:szCs w:val="24"/>
          <w:lang w:eastAsia="en-US"/>
        </w:rPr>
        <w:t>o</w:t>
      </w:r>
      <w:r w:rsidRPr="00E9114C">
        <w:rPr>
          <w:rFonts w:ascii="Times New Roman" w:eastAsia="Times New Roman" w:hAnsi="Times New Roman" w:cs="Times New Roman"/>
          <w:sz w:val="24"/>
          <w:szCs w:val="24"/>
          <w:lang w:eastAsia="en-US"/>
        </w:rPr>
        <w:t>s</w:t>
      </w:r>
      <w:r w:rsidRPr="00E9114C">
        <w:rPr>
          <w:rFonts w:ascii="Times New Roman" w:eastAsia="Calibri" w:hAnsi="Times New Roman" w:cs="Times New Roman"/>
          <w:sz w:val="24"/>
          <w:szCs w:val="24"/>
          <w:lang w:eastAsia="en-US"/>
        </w:rPr>
        <w:t>e</w:t>
      </w:r>
      <w:r w:rsidRPr="00E9114C">
        <w:rPr>
          <w:rFonts w:ascii="Times New Roman" w:eastAsia="Times New Roman" w:hAnsi="Times New Roman" w:cs="Times New Roman"/>
          <w:sz w:val="24"/>
          <w:szCs w:val="24"/>
          <w:lang w:eastAsia="en-US"/>
        </w:rPr>
        <w:t>/bro</w:t>
      </w:r>
      <w:r w:rsidRPr="00E9114C">
        <w:rPr>
          <w:rFonts w:ascii="Times New Roman" w:eastAsia="Calibri" w:hAnsi="Times New Roman" w:cs="Times New Roman"/>
          <w:sz w:val="24"/>
          <w:szCs w:val="24"/>
          <w:lang w:eastAsia="en-US"/>
        </w:rPr>
        <w:t>šiūro</w:t>
      </w:r>
      <w:r w:rsidRPr="00E9114C">
        <w:rPr>
          <w:rFonts w:ascii="Times New Roman" w:eastAsia="Times New Roman" w:hAnsi="Times New Roman" w:cs="Times New Roman"/>
          <w:sz w:val="24"/>
          <w:szCs w:val="24"/>
          <w:lang w:eastAsia="en-US"/>
        </w:rPr>
        <w:t>s</w:t>
      </w:r>
      <w:r w:rsidRPr="00E9114C">
        <w:rPr>
          <w:rFonts w:ascii="Times New Roman" w:eastAsia="Calibri" w:hAnsi="Times New Roman" w:cs="Times New Roman"/>
          <w:sz w:val="24"/>
          <w:szCs w:val="24"/>
          <w:lang w:eastAsia="en-US"/>
        </w:rPr>
        <w:t xml:space="preserve">e ir aprašymuose </w:t>
      </w:r>
      <w:r w:rsidRPr="00E9114C">
        <w:rPr>
          <w:rFonts w:ascii="Times New Roman" w:eastAsia="Calibri" w:hAnsi="Times New Roman" w:cs="Times New Roman"/>
          <w:sz w:val="24"/>
          <w:szCs w:val="24"/>
          <w:u w:val="single"/>
          <w:lang w:eastAsia="en-US"/>
        </w:rPr>
        <w:t>privaloma grafiškai nurodyti</w:t>
      </w:r>
      <w:r w:rsidRPr="00E9114C">
        <w:rPr>
          <w:rFonts w:ascii="Times New Roman" w:eastAsia="Calibri" w:hAnsi="Times New Roman" w:cs="Times New Roman"/>
          <w:sz w:val="24"/>
          <w:szCs w:val="24"/>
          <w:lang w:eastAsia="en-US"/>
        </w:rPr>
        <w:t xml:space="preserve"> (t.</w:t>
      </w:r>
      <w:r w:rsidR="005F4F5A">
        <w:rPr>
          <w:rFonts w:ascii="Times New Roman" w:eastAsia="Calibri" w:hAnsi="Times New Roman" w:cs="Times New Roman"/>
          <w:sz w:val="24"/>
          <w:szCs w:val="24"/>
          <w:lang w:eastAsia="en-US"/>
        </w:rPr>
        <w:t xml:space="preserve"> </w:t>
      </w:r>
      <w:r w:rsidRPr="00E9114C">
        <w:rPr>
          <w:rFonts w:ascii="Times New Roman" w:eastAsia="Calibri" w:hAnsi="Times New Roman" w:cs="Times New Roman"/>
          <w:sz w:val="24"/>
          <w:szCs w:val="24"/>
          <w:lang w:eastAsia="en-US"/>
        </w:rPr>
        <w:t>y. pastebimai pažymėti – spalvotai paženklinti, ir/ar nurodyti rodyklėmis, ir/ar pabraukti) konkrečias teikiamų dokumentų vietas, kur aprašomas reikalavimų techninių charakteristikų reikšmės bei įrašyti, kurį techninės specifikacijos reikalaujamo techninio parametro punktą ji atitinka.</w:t>
      </w:r>
    </w:p>
    <w:p w14:paraId="21C90ECA" w14:textId="77777777" w:rsidR="00E9114C" w:rsidRPr="00E9114C" w:rsidRDefault="00E9114C" w:rsidP="00E9114C">
      <w:pPr>
        <w:numPr>
          <w:ilvl w:val="0"/>
          <w:numId w:val="24"/>
        </w:numPr>
        <w:tabs>
          <w:tab w:val="left" w:pos="851"/>
        </w:tabs>
        <w:spacing w:after="0" w:line="240" w:lineRule="auto"/>
        <w:ind w:left="-709" w:firstLine="426"/>
        <w:contextualSpacing/>
        <w:jc w:val="both"/>
        <w:rPr>
          <w:rFonts w:ascii="Times New Roman" w:eastAsia="Calibri" w:hAnsi="Times New Roman" w:cs="Times New Roman"/>
          <w:sz w:val="24"/>
          <w:szCs w:val="24"/>
        </w:rPr>
      </w:pPr>
      <w:r w:rsidRPr="00E9114C">
        <w:rPr>
          <w:rFonts w:ascii="Times New Roman" w:eastAsia="Calibri" w:hAnsi="Times New Roman" w:cs="Times New Roman"/>
          <w:sz w:val="24"/>
          <w:szCs w:val="24"/>
          <w:lang w:eastAsia="en-US"/>
        </w:rPr>
        <w:t>Tiekėjam</w:t>
      </w:r>
      <w:r w:rsidRPr="00E9114C">
        <w:rPr>
          <w:rFonts w:ascii="Times New Roman" w:eastAsia="Calibri" w:hAnsi="Times New Roman" w:cs="Times New Roman"/>
          <w:sz w:val="24"/>
          <w:szCs w:val="24"/>
        </w:rPr>
        <w:t>s leidžiama kartu su pasiūlymu pateikti saugiu elektroniniu parašu patvirtintą arba pasirašytą skanuotą tiekėjo ir/arba gamintojo deklaraciją, tiems techninės specifikacijos punktams pagrįsti, kurių nėra galimybės pagrįsti techniniais gamintojo dokumentais.</w:t>
      </w:r>
    </w:p>
    <w:p w14:paraId="39490F3C" w14:textId="77777777" w:rsidR="00E9114C" w:rsidRPr="00E9114C" w:rsidRDefault="00E9114C" w:rsidP="00E9114C">
      <w:pPr>
        <w:tabs>
          <w:tab w:val="left" w:pos="851"/>
        </w:tabs>
        <w:spacing w:line="259" w:lineRule="auto"/>
        <w:jc w:val="both"/>
        <w:rPr>
          <w:rFonts w:ascii="Times New Roman" w:eastAsia="Calibri" w:hAnsi="Times New Roman" w:cs="Times New Roman"/>
          <w:b/>
          <w:bCs/>
          <w:sz w:val="24"/>
          <w:szCs w:val="24"/>
          <w:lang w:eastAsia="en-US"/>
        </w:rPr>
      </w:pPr>
    </w:p>
    <w:p w14:paraId="42DA3EF2" w14:textId="77777777" w:rsidR="00E9114C" w:rsidRPr="00E9114C" w:rsidRDefault="00E9114C" w:rsidP="00E9114C">
      <w:pPr>
        <w:tabs>
          <w:tab w:val="left" w:pos="851"/>
        </w:tabs>
        <w:spacing w:after="0" w:line="259" w:lineRule="auto"/>
        <w:jc w:val="center"/>
        <w:rPr>
          <w:rFonts w:ascii="Times New Roman" w:eastAsia="Calibri" w:hAnsi="Times New Roman" w:cs="Times New Roman"/>
          <w:sz w:val="24"/>
          <w:szCs w:val="24"/>
          <w:lang w:eastAsia="en-US"/>
        </w:rPr>
      </w:pPr>
      <w:r w:rsidRPr="00E9114C">
        <w:rPr>
          <w:rFonts w:ascii="Times New Roman" w:eastAsia="Calibri" w:hAnsi="Times New Roman" w:cs="Times New Roman"/>
          <w:b/>
          <w:sz w:val="24"/>
          <w:szCs w:val="24"/>
          <w:lang w:eastAsia="en-US"/>
        </w:rPr>
        <w:t>VII</w:t>
      </w:r>
      <w:r w:rsidRPr="00E9114C">
        <w:rPr>
          <w:rFonts w:ascii="Times New Roman" w:eastAsia="Calibri" w:hAnsi="Times New Roman" w:cs="Times New Roman"/>
          <w:b/>
          <w:bCs/>
          <w:sz w:val="24"/>
          <w:szCs w:val="24"/>
          <w:lang w:eastAsia="en-US"/>
        </w:rPr>
        <w:t xml:space="preserve"> SKYRIUS</w:t>
      </w:r>
    </w:p>
    <w:p w14:paraId="49ADB510" w14:textId="77777777" w:rsidR="00E9114C" w:rsidRPr="00E9114C" w:rsidRDefault="00E9114C" w:rsidP="00E9114C">
      <w:pPr>
        <w:spacing w:after="0" w:line="259" w:lineRule="auto"/>
        <w:ind w:left="156" w:right="225"/>
        <w:jc w:val="center"/>
        <w:rPr>
          <w:rFonts w:ascii="Times New Roman" w:eastAsia="Calibri" w:hAnsi="Times New Roman" w:cs="Times New Roman"/>
          <w:b/>
          <w:sz w:val="24"/>
          <w:szCs w:val="24"/>
          <w:lang w:eastAsia="en-US"/>
        </w:rPr>
      </w:pPr>
      <w:r w:rsidRPr="00E9114C">
        <w:rPr>
          <w:rFonts w:ascii="Times New Roman" w:eastAsia="Calibri" w:hAnsi="Times New Roman" w:cs="Times New Roman"/>
          <w:b/>
          <w:sz w:val="24"/>
          <w:szCs w:val="24"/>
          <w:lang w:eastAsia="en-US"/>
        </w:rPr>
        <w:t>REIKALAVIMAI PRISTATYMUI, SUMONTAVIMUI, ĮDIEGIMUI IR APMOKYMUI</w:t>
      </w:r>
    </w:p>
    <w:p w14:paraId="2807F6EA" w14:textId="77777777" w:rsidR="00E9114C" w:rsidRPr="00E9114C" w:rsidRDefault="00E9114C" w:rsidP="00E9114C">
      <w:pPr>
        <w:spacing w:after="0" w:line="259" w:lineRule="auto"/>
        <w:ind w:left="156" w:right="225"/>
        <w:jc w:val="center"/>
        <w:rPr>
          <w:rFonts w:ascii="Times New Roman" w:eastAsia="Calibri" w:hAnsi="Times New Roman" w:cs="Times New Roman"/>
          <w:b/>
          <w:sz w:val="24"/>
          <w:szCs w:val="24"/>
          <w:lang w:eastAsia="en-US"/>
        </w:rPr>
      </w:pPr>
    </w:p>
    <w:p w14:paraId="54982927" w14:textId="28200CA9" w:rsidR="00E9114C" w:rsidRPr="00E9114C" w:rsidRDefault="00E9114C" w:rsidP="00E9114C">
      <w:pPr>
        <w:numPr>
          <w:ilvl w:val="0"/>
          <w:numId w:val="24"/>
        </w:numPr>
        <w:tabs>
          <w:tab w:val="left" w:pos="851"/>
        </w:tabs>
        <w:suppressAutoHyphens/>
        <w:autoSpaceDN w:val="0"/>
        <w:spacing w:after="0" w:line="240" w:lineRule="auto"/>
        <w:ind w:left="-709" w:firstLine="426"/>
        <w:jc w:val="both"/>
        <w:textAlignment w:val="baseline"/>
        <w:rPr>
          <w:rFonts w:ascii="Times New Roman" w:eastAsia="Times New Roman" w:hAnsi="Times New Roman" w:cs="Times New Roman"/>
          <w:sz w:val="24"/>
          <w:szCs w:val="24"/>
          <w:lang w:eastAsia="en-US"/>
        </w:rPr>
      </w:pPr>
      <w:r w:rsidRPr="00E9114C">
        <w:rPr>
          <w:rFonts w:ascii="Times New Roman" w:eastAsia="Calibri" w:hAnsi="Times New Roman" w:cs="Times New Roman"/>
          <w:sz w:val="24"/>
          <w:szCs w:val="24"/>
          <w:lang w:eastAsia="en-US"/>
        </w:rPr>
        <w:t>Tiekėjas</w:t>
      </w:r>
      <w:r w:rsidRPr="00E9114C">
        <w:rPr>
          <w:rFonts w:ascii="Times New Roman" w:eastAsia="Times New Roman" w:hAnsi="Times New Roman" w:cs="Times New Roman"/>
          <w:sz w:val="24"/>
          <w:szCs w:val="24"/>
          <w:lang w:eastAsia="en-US"/>
        </w:rPr>
        <w:t xml:space="preserve"> garantuoja, kad Prekės yra naujos, nenaudotos, kokybiškos, neturi paslėptų trūkumų ir defektų (dizaino, medžiagų, gamybos ir/ar kt.), tinkamos naudoti pagal jų paskirtį, </w:t>
      </w:r>
      <w:r w:rsidRPr="00B6225E">
        <w:rPr>
          <w:rFonts w:ascii="Times New Roman" w:eastAsia="Times New Roman" w:hAnsi="Times New Roman" w:cs="Times New Roman"/>
          <w:sz w:val="24"/>
          <w:szCs w:val="24"/>
          <w:lang w:eastAsia="en-US"/>
        </w:rPr>
        <w:t>atitinka Sutarties Priede Nr. 1</w:t>
      </w:r>
      <w:r w:rsidRPr="00E9114C">
        <w:rPr>
          <w:rFonts w:ascii="Times New Roman" w:eastAsia="Times New Roman" w:hAnsi="Times New Roman" w:cs="Times New Roman"/>
          <w:sz w:val="24"/>
          <w:szCs w:val="24"/>
          <w:lang w:eastAsia="en-US"/>
        </w:rPr>
        <w:t xml:space="preserve"> </w:t>
      </w:r>
      <w:r w:rsidR="003A3E75">
        <w:rPr>
          <w:rFonts w:ascii="Times New Roman" w:eastAsia="Times New Roman" w:hAnsi="Times New Roman" w:cs="Times New Roman"/>
          <w:sz w:val="24"/>
          <w:szCs w:val="24"/>
          <w:lang w:eastAsia="en-US"/>
        </w:rPr>
        <w:t xml:space="preserve"> Techninė specifikacija </w:t>
      </w:r>
      <w:r w:rsidRPr="00E9114C">
        <w:rPr>
          <w:rFonts w:ascii="Times New Roman" w:eastAsia="Times New Roman" w:hAnsi="Times New Roman" w:cs="Times New Roman"/>
          <w:sz w:val="24"/>
          <w:szCs w:val="24"/>
          <w:lang w:eastAsia="en-US"/>
        </w:rPr>
        <w:t xml:space="preserve">nustatytus reikalavimus, </w:t>
      </w:r>
      <w:r w:rsidRPr="00E9114C">
        <w:rPr>
          <w:rFonts w:ascii="Times New Roman" w:eastAsia="Calibri" w:hAnsi="Times New Roman" w:cs="Times New Roman"/>
          <w:sz w:val="24"/>
          <w:szCs w:val="24"/>
          <w:lang w:eastAsia="en-US"/>
        </w:rPr>
        <w:t>Tiekėjo</w:t>
      </w:r>
      <w:r w:rsidRPr="00E9114C">
        <w:rPr>
          <w:rFonts w:ascii="Times New Roman" w:eastAsia="Times New Roman" w:hAnsi="Times New Roman" w:cs="Times New Roman"/>
          <w:sz w:val="24"/>
          <w:szCs w:val="24"/>
          <w:lang w:eastAsia="en-US"/>
        </w:rPr>
        <w:t xml:space="preserve"> pasiūlymą bei kitus Sutarties reikalavimus, taip pat atitinka visus su jų tiekimu ir kokybe susijusių Lietuvos Respublikos ir Europos Sąjungos teisės aktų reikalavimus. </w:t>
      </w:r>
    </w:p>
    <w:p w14:paraId="6C6F9535" w14:textId="77777777" w:rsidR="00E9114C" w:rsidRPr="00E9114C" w:rsidRDefault="00E9114C" w:rsidP="00E9114C">
      <w:pPr>
        <w:numPr>
          <w:ilvl w:val="0"/>
          <w:numId w:val="24"/>
        </w:numPr>
        <w:tabs>
          <w:tab w:val="left" w:pos="851"/>
        </w:tabs>
        <w:suppressAutoHyphens/>
        <w:autoSpaceDN w:val="0"/>
        <w:spacing w:after="0" w:line="240" w:lineRule="auto"/>
        <w:ind w:left="-709" w:firstLine="426"/>
        <w:jc w:val="both"/>
        <w:textAlignment w:val="baseline"/>
        <w:rPr>
          <w:rFonts w:ascii="Times New Roman" w:eastAsia="Times New Roman" w:hAnsi="Times New Roman" w:cs="Times New Roman"/>
          <w:sz w:val="24"/>
          <w:szCs w:val="24"/>
          <w:lang w:eastAsia="en-US"/>
        </w:rPr>
      </w:pPr>
      <w:r w:rsidRPr="00E9114C">
        <w:rPr>
          <w:rFonts w:ascii="Times New Roman" w:eastAsia="Calibri" w:hAnsi="Times New Roman" w:cs="Times New Roman"/>
          <w:sz w:val="24"/>
          <w:szCs w:val="24"/>
          <w:lang w:eastAsia="en-US"/>
        </w:rPr>
        <w:t>Prekės turi būti pristatytos, sumontuotos, prijungtos ir parengtos eksploatacijai Pirkėjo nurodytu adresu.</w:t>
      </w:r>
    </w:p>
    <w:p w14:paraId="0FBBFC81" w14:textId="77777777" w:rsidR="00E9114C" w:rsidRPr="00E9114C" w:rsidRDefault="00E9114C" w:rsidP="00E9114C">
      <w:pPr>
        <w:numPr>
          <w:ilvl w:val="0"/>
          <w:numId w:val="24"/>
        </w:numPr>
        <w:tabs>
          <w:tab w:val="left" w:pos="851"/>
        </w:tabs>
        <w:suppressAutoHyphens/>
        <w:autoSpaceDN w:val="0"/>
        <w:spacing w:after="0" w:line="240" w:lineRule="auto"/>
        <w:ind w:left="-709" w:firstLine="426"/>
        <w:jc w:val="both"/>
        <w:textAlignment w:val="baseline"/>
        <w:rPr>
          <w:rFonts w:ascii="Times New Roman" w:eastAsia="Times New Roman" w:hAnsi="Times New Roman" w:cs="Times New Roman"/>
          <w:sz w:val="24"/>
          <w:szCs w:val="24"/>
          <w:lang w:eastAsia="en-US"/>
        </w:rPr>
      </w:pPr>
      <w:r w:rsidRPr="00E9114C">
        <w:rPr>
          <w:rFonts w:ascii="Times New Roman" w:eastAsia="Calibri" w:hAnsi="Times New Roman" w:cs="Times New Roman"/>
          <w:sz w:val="24"/>
          <w:szCs w:val="24"/>
          <w:lang w:eastAsia="en-US"/>
        </w:rPr>
        <w:t>Tiekėjas turi pateikti prekių priežiūros ir naudojimo instrukcijas lietuvių kalba ir apmokyti Pirkėjo darbuotojus.</w:t>
      </w:r>
    </w:p>
    <w:p w14:paraId="39D2AA38" w14:textId="77777777" w:rsidR="00E9114C" w:rsidRPr="00E9114C" w:rsidRDefault="00E9114C" w:rsidP="00E9114C">
      <w:pPr>
        <w:tabs>
          <w:tab w:val="left" w:pos="851"/>
        </w:tabs>
        <w:suppressAutoHyphens/>
        <w:autoSpaceDN w:val="0"/>
        <w:spacing w:after="0" w:line="240" w:lineRule="auto"/>
        <w:jc w:val="both"/>
        <w:textAlignment w:val="baseline"/>
        <w:rPr>
          <w:rFonts w:ascii="Times New Roman" w:eastAsia="Times New Roman" w:hAnsi="Times New Roman" w:cs="Times New Roman"/>
          <w:sz w:val="24"/>
          <w:szCs w:val="24"/>
          <w:lang w:eastAsia="en-US"/>
        </w:rPr>
      </w:pPr>
    </w:p>
    <w:p w14:paraId="61D8F983" w14:textId="77777777" w:rsidR="00E9114C" w:rsidRPr="00E9114C" w:rsidRDefault="00E9114C" w:rsidP="00E9114C">
      <w:pPr>
        <w:tabs>
          <w:tab w:val="center" w:pos="993"/>
        </w:tabs>
        <w:spacing w:after="0" w:line="259" w:lineRule="auto"/>
        <w:jc w:val="center"/>
        <w:rPr>
          <w:rFonts w:ascii="Times New Roman" w:eastAsia="Calibri" w:hAnsi="Times New Roman" w:cs="Times New Roman"/>
          <w:sz w:val="24"/>
          <w:szCs w:val="24"/>
          <w:lang w:eastAsia="en-US"/>
        </w:rPr>
      </w:pPr>
      <w:r w:rsidRPr="00E9114C">
        <w:rPr>
          <w:rFonts w:ascii="Times New Roman" w:eastAsia="Calibri" w:hAnsi="Times New Roman" w:cs="Times New Roman"/>
          <w:b/>
          <w:sz w:val="24"/>
          <w:szCs w:val="24"/>
          <w:lang w:eastAsia="en-US"/>
        </w:rPr>
        <w:t>VIII SKYRIUS</w:t>
      </w:r>
    </w:p>
    <w:p w14:paraId="5BE90841" w14:textId="77777777" w:rsidR="00E9114C" w:rsidRPr="00E9114C" w:rsidRDefault="00E9114C" w:rsidP="00E9114C">
      <w:pPr>
        <w:spacing w:after="0" w:line="259" w:lineRule="auto"/>
        <w:jc w:val="center"/>
        <w:rPr>
          <w:rFonts w:ascii="Times New Roman" w:eastAsia="Calibri" w:hAnsi="Times New Roman" w:cs="Times New Roman"/>
          <w:b/>
          <w:sz w:val="24"/>
          <w:szCs w:val="24"/>
          <w:lang w:eastAsia="en-US"/>
        </w:rPr>
      </w:pPr>
      <w:r w:rsidRPr="00E9114C">
        <w:rPr>
          <w:rFonts w:ascii="Times New Roman" w:eastAsia="Calibri" w:hAnsi="Times New Roman" w:cs="Times New Roman"/>
          <w:b/>
          <w:sz w:val="24"/>
          <w:szCs w:val="24"/>
          <w:lang w:eastAsia="en-US"/>
        </w:rPr>
        <w:t>TECHNINIAI PARAMETRAI</w:t>
      </w:r>
    </w:p>
    <w:p w14:paraId="15EE9483" w14:textId="77777777" w:rsidR="00E9114C" w:rsidRPr="00E9114C" w:rsidRDefault="00E9114C" w:rsidP="00E9114C">
      <w:pPr>
        <w:spacing w:after="0" w:line="259" w:lineRule="auto"/>
        <w:rPr>
          <w:rFonts w:ascii="Times New Roman" w:eastAsia="Calibri" w:hAnsi="Times New Roman" w:cs="Times New Roman"/>
          <w:sz w:val="24"/>
          <w:szCs w:val="24"/>
          <w:lang w:eastAsia="en-US"/>
        </w:rPr>
      </w:pPr>
    </w:p>
    <w:p w14:paraId="7CC41278" w14:textId="77777777" w:rsidR="00E9114C" w:rsidRPr="00E9114C" w:rsidRDefault="00E9114C" w:rsidP="00E9114C">
      <w:pPr>
        <w:widowControl w:val="0"/>
        <w:numPr>
          <w:ilvl w:val="0"/>
          <w:numId w:val="24"/>
        </w:numPr>
        <w:tabs>
          <w:tab w:val="left" w:pos="709"/>
          <w:tab w:val="left" w:pos="993"/>
        </w:tabs>
        <w:autoSpaceDE w:val="0"/>
        <w:autoSpaceDN w:val="0"/>
        <w:spacing w:after="0" w:line="240" w:lineRule="auto"/>
        <w:ind w:left="-709" w:firstLine="426"/>
        <w:jc w:val="both"/>
        <w:rPr>
          <w:rFonts w:ascii="Times New Roman" w:eastAsia="Calibri" w:hAnsi="Times New Roman" w:cs="Times New Roman"/>
          <w:sz w:val="24"/>
          <w:szCs w:val="24"/>
          <w:lang w:eastAsia="en-US"/>
        </w:rPr>
      </w:pPr>
      <w:r w:rsidRPr="00E9114C">
        <w:rPr>
          <w:rFonts w:ascii="Times New Roman" w:eastAsia="Calibri" w:hAnsi="Times New Roman" w:cs="Times New Roman"/>
          <w:sz w:val="24"/>
          <w:szCs w:val="24"/>
          <w:lang w:eastAsia="en-US"/>
        </w:rPr>
        <w:t xml:space="preserve">Jeigu techninėje specifikacijoje ar kituose pirkimo dokumentuose apibūdinant pirkimo objektą yra nurodytas konkretus modelis ar tiekimo šaltinis, konkretus procesas, būdingas konkretaus tiekėjo tiekiamoms prekėms ar teikiamoms paslaugoms, ar prekių ženklas, patentas, tipai, konkreti kilmė, gamyba, standartas, sertifikatas ar protokolas, dėl kurių tam tikriems subjektams ar tam tikriems produktams būtų sudarytos palankesnės sąlygos arba jie būtų atmesti (toliau šioje pastraipoje – </w:t>
      </w:r>
      <w:r w:rsidRPr="00E9114C">
        <w:rPr>
          <w:rFonts w:ascii="Times New Roman" w:eastAsia="Calibri" w:hAnsi="Times New Roman" w:cs="Times New Roman"/>
          <w:b/>
          <w:bCs/>
          <w:sz w:val="24"/>
          <w:szCs w:val="24"/>
          <w:lang w:eastAsia="en-US"/>
        </w:rPr>
        <w:t>nurodymas</w:t>
      </w:r>
      <w:r w:rsidRPr="00E9114C">
        <w:rPr>
          <w:rFonts w:ascii="Times New Roman" w:eastAsia="Calibri" w:hAnsi="Times New Roman" w:cs="Times New Roman"/>
          <w:sz w:val="24"/>
          <w:szCs w:val="24"/>
          <w:lang w:eastAsia="en-US"/>
        </w:rPr>
        <w:t xml:space="preserve">), tai yra laikytina, kad toks </w:t>
      </w:r>
      <w:r w:rsidRPr="00E9114C">
        <w:rPr>
          <w:rFonts w:ascii="Times New Roman" w:eastAsia="Calibri" w:hAnsi="Times New Roman" w:cs="Times New Roman"/>
          <w:sz w:val="24"/>
          <w:szCs w:val="24"/>
          <w:lang w:eastAsia="en-US"/>
        </w:rPr>
        <w:lastRenderedPageBreak/>
        <w:t>nurodymas yra pateiktas kartu su žodžiais „arba lygiavertis“.</w:t>
      </w:r>
    </w:p>
    <w:p w14:paraId="09057E3B" w14:textId="77777777" w:rsidR="00E9114C" w:rsidRPr="00E9114C" w:rsidRDefault="00E9114C" w:rsidP="00E9114C">
      <w:pPr>
        <w:widowControl w:val="0"/>
        <w:numPr>
          <w:ilvl w:val="0"/>
          <w:numId w:val="24"/>
        </w:numPr>
        <w:tabs>
          <w:tab w:val="left" w:pos="709"/>
          <w:tab w:val="left" w:pos="993"/>
        </w:tabs>
        <w:autoSpaceDE w:val="0"/>
        <w:autoSpaceDN w:val="0"/>
        <w:spacing w:after="0" w:line="240" w:lineRule="auto"/>
        <w:ind w:left="-709" w:firstLine="426"/>
        <w:jc w:val="both"/>
        <w:rPr>
          <w:rFonts w:ascii="Times New Roman" w:eastAsia="Calibri" w:hAnsi="Times New Roman" w:cs="Times New Roman"/>
          <w:sz w:val="24"/>
          <w:szCs w:val="24"/>
          <w:lang w:eastAsia="en-US"/>
        </w:rPr>
      </w:pPr>
      <w:r w:rsidRPr="00E9114C">
        <w:rPr>
          <w:rFonts w:ascii="Times New Roman" w:eastAsia="Calibri" w:hAnsi="Times New Roman" w:cs="Times New Roman"/>
          <w:sz w:val="24"/>
          <w:szCs w:val="24"/>
          <w:lang w:eastAsia="en-US"/>
        </w:rPr>
        <w:t xml:space="preserve">Jeigu pirkimo dokumentuose yra nurodomas standartas, techninis liudijimas ar bendrosios techninės specifikacijos (toliau šioje pastraipoje – </w:t>
      </w:r>
      <w:r w:rsidRPr="00E9114C">
        <w:rPr>
          <w:rFonts w:ascii="Times New Roman" w:eastAsia="Calibri" w:hAnsi="Times New Roman" w:cs="Times New Roman"/>
          <w:b/>
          <w:bCs/>
          <w:sz w:val="24"/>
          <w:szCs w:val="24"/>
          <w:lang w:eastAsia="en-US"/>
        </w:rPr>
        <w:t>nurodymas</w:t>
      </w:r>
      <w:r w:rsidRPr="00E9114C">
        <w:rPr>
          <w:rFonts w:ascii="Times New Roman" w:eastAsia="Calibri" w:hAnsi="Times New Roman" w:cs="Times New Roman"/>
          <w:sz w:val="24"/>
          <w:szCs w:val="24"/>
          <w:lang w:eastAsia="en-US"/>
        </w:rPr>
        <w:t>), tai yra laikytina, kad toks nurodymas yra pateiktas kartu su žodžiais „arba lygiavertis“.</w:t>
      </w:r>
    </w:p>
    <w:p w14:paraId="32C861FE" w14:textId="77777777" w:rsidR="00E9114C" w:rsidRPr="00E9114C" w:rsidRDefault="00E9114C" w:rsidP="00E9114C">
      <w:pPr>
        <w:widowControl w:val="0"/>
        <w:numPr>
          <w:ilvl w:val="0"/>
          <w:numId w:val="24"/>
        </w:numPr>
        <w:tabs>
          <w:tab w:val="left" w:pos="709"/>
          <w:tab w:val="left" w:pos="993"/>
        </w:tabs>
        <w:autoSpaceDE w:val="0"/>
        <w:autoSpaceDN w:val="0"/>
        <w:spacing w:after="0" w:line="240" w:lineRule="auto"/>
        <w:ind w:left="-709" w:firstLine="426"/>
        <w:jc w:val="both"/>
        <w:rPr>
          <w:rFonts w:ascii="Calibri" w:eastAsia="Calibri" w:hAnsi="Calibri" w:cs="Times New Roman"/>
          <w:sz w:val="22"/>
          <w:szCs w:val="22"/>
          <w:lang w:eastAsia="en-US"/>
        </w:rPr>
      </w:pPr>
      <w:r w:rsidRPr="00E9114C">
        <w:rPr>
          <w:rFonts w:ascii="Times New Roman" w:eastAsia="Calibri" w:hAnsi="Times New Roman" w:cs="Times New Roman"/>
          <w:sz w:val="24"/>
          <w:szCs w:val="24"/>
          <w:lang w:eastAsia="en-US"/>
        </w:rPr>
        <w:t>Jeigu Tiekėjas teikdamas pasiūlymą numato, kad jis tieks lygiaverčius sprendinius, tai jis apie tai turi papildomai pažymėti pasiūlyme ir kartu su pasiūlymu pateikti lygiavertiškumą įrodančius dokumentus.</w:t>
      </w:r>
    </w:p>
    <w:p w14:paraId="47CE1E28" w14:textId="77777777" w:rsidR="009A4A76" w:rsidRPr="009A4A76" w:rsidRDefault="009A4A76" w:rsidP="009A4A76">
      <w:pPr>
        <w:spacing w:after="0" w:line="240" w:lineRule="auto"/>
        <w:rPr>
          <w:rFonts w:ascii="Times New Roman" w:eastAsia="Times New Roman" w:hAnsi="Times New Roman" w:cs="Times New Roman"/>
          <w:sz w:val="24"/>
          <w:szCs w:val="24"/>
        </w:rPr>
      </w:pPr>
    </w:p>
    <w:p w14:paraId="4EE5C3FE" w14:textId="77777777" w:rsidR="00E9114C" w:rsidRDefault="00E9114C" w:rsidP="000D4201">
      <w:pPr>
        <w:pStyle w:val="Antrat2"/>
        <w:jc w:val="right"/>
        <w:rPr>
          <w:rFonts w:asciiTheme="minorHAnsi" w:eastAsia="Calibri" w:hAnsiTheme="minorHAnsi" w:cstheme="minorHAnsi"/>
          <w:color w:val="auto"/>
          <w:sz w:val="21"/>
          <w:szCs w:val="21"/>
        </w:rPr>
      </w:pPr>
      <w:bookmarkStart w:id="57" w:name="_Ref38285444"/>
      <w:bookmarkStart w:id="58" w:name="_Ref38291496"/>
      <w:bookmarkStart w:id="59" w:name="_Toc233898207"/>
    </w:p>
    <w:p w14:paraId="5B664054" w14:textId="77777777" w:rsidR="00E9114C" w:rsidRDefault="00E9114C" w:rsidP="00E9114C"/>
    <w:p w14:paraId="3A862479" w14:textId="77777777" w:rsidR="00E9114C" w:rsidRDefault="00E9114C" w:rsidP="00E9114C"/>
    <w:p w14:paraId="654765C8" w14:textId="77777777" w:rsidR="00E9114C" w:rsidRPr="00E9114C" w:rsidRDefault="00E9114C" w:rsidP="00E9114C"/>
    <w:p w14:paraId="1F411DD3" w14:textId="77777777" w:rsidR="00E9114C" w:rsidRDefault="00E9114C" w:rsidP="000D4201">
      <w:pPr>
        <w:pStyle w:val="Antrat2"/>
        <w:jc w:val="right"/>
        <w:rPr>
          <w:rFonts w:asciiTheme="minorHAnsi" w:eastAsia="Calibri" w:hAnsiTheme="minorHAnsi" w:cstheme="minorHAnsi"/>
          <w:color w:val="auto"/>
          <w:sz w:val="21"/>
          <w:szCs w:val="21"/>
        </w:rPr>
      </w:pPr>
    </w:p>
    <w:p w14:paraId="5166EA0D" w14:textId="77777777" w:rsidR="00E9114C" w:rsidRDefault="00E9114C" w:rsidP="000D4201">
      <w:pPr>
        <w:pStyle w:val="Antrat2"/>
        <w:jc w:val="right"/>
        <w:rPr>
          <w:rFonts w:asciiTheme="minorHAnsi" w:eastAsia="Calibri" w:hAnsiTheme="minorHAnsi" w:cstheme="minorHAnsi"/>
          <w:color w:val="auto"/>
          <w:sz w:val="21"/>
          <w:szCs w:val="21"/>
        </w:rPr>
      </w:pPr>
    </w:p>
    <w:p w14:paraId="1DD5AAEA" w14:textId="77777777" w:rsidR="00E9114C" w:rsidRDefault="00E9114C" w:rsidP="000D4201">
      <w:pPr>
        <w:pStyle w:val="Antrat2"/>
        <w:jc w:val="right"/>
        <w:rPr>
          <w:rFonts w:asciiTheme="minorHAnsi" w:eastAsia="Calibri" w:hAnsiTheme="minorHAnsi" w:cstheme="minorHAnsi"/>
          <w:color w:val="auto"/>
          <w:sz w:val="21"/>
          <w:szCs w:val="21"/>
        </w:rPr>
      </w:pPr>
    </w:p>
    <w:p w14:paraId="60A9105F" w14:textId="77777777" w:rsidR="00E9114C" w:rsidRDefault="00E9114C" w:rsidP="000D4201">
      <w:pPr>
        <w:pStyle w:val="Antrat2"/>
        <w:jc w:val="right"/>
        <w:rPr>
          <w:rFonts w:asciiTheme="minorHAnsi" w:eastAsia="Calibri" w:hAnsiTheme="minorHAnsi" w:cstheme="minorHAnsi"/>
          <w:color w:val="auto"/>
          <w:sz w:val="21"/>
          <w:szCs w:val="21"/>
        </w:rPr>
      </w:pPr>
    </w:p>
    <w:p w14:paraId="2D0E2CD1" w14:textId="77777777" w:rsidR="002F0E1A" w:rsidRDefault="002F0E1A" w:rsidP="002F0E1A"/>
    <w:p w14:paraId="2F64ACA7" w14:textId="77777777" w:rsidR="007A143F" w:rsidRDefault="007A143F" w:rsidP="002F0E1A"/>
    <w:p w14:paraId="6D6A2D09" w14:textId="77777777" w:rsidR="007A143F" w:rsidRDefault="007A143F" w:rsidP="002F0E1A"/>
    <w:p w14:paraId="6DA34EFA" w14:textId="77777777" w:rsidR="007A143F" w:rsidRDefault="007A143F" w:rsidP="002F0E1A"/>
    <w:p w14:paraId="4FC768ED" w14:textId="77777777" w:rsidR="007A143F" w:rsidRDefault="007A143F" w:rsidP="002F0E1A"/>
    <w:p w14:paraId="1E33CAFD" w14:textId="77777777" w:rsidR="007A143F" w:rsidRDefault="007A143F" w:rsidP="002F0E1A"/>
    <w:p w14:paraId="2C3E809B" w14:textId="77777777" w:rsidR="007A143F" w:rsidRPr="002F0E1A" w:rsidRDefault="007A143F" w:rsidP="002F0E1A"/>
    <w:p w14:paraId="21523EE2" w14:textId="77777777" w:rsidR="00E9114C" w:rsidRDefault="00E9114C" w:rsidP="000D4201">
      <w:pPr>
        <w:pStyle w:val="Antrat2"/>
        <w:jc w:val="right"/>
        <w:rPr>
          <w:rFonts w:asciiTheme="minorHAnsi" w:eastAsia="Calibri" w:hAnsiTheme="minorHAnsi" w:cstheme="minorHAnsi"/>
          <w:color w:val="auto"/>
          <w:sz w:val="21"/>
          <w:szCs w:val="21"/>
        </w:rPr>
      </w:pPr>
    </w:p>
    <w:p w14:paraId="7D9BE4FD" w14:textId="77777777" w:rsidR="00E9114C" w:rsidRDefault="00E9114C" w:rsidP="000D4201">
      <w:pPr>
        <w:pStyle w:val="Antrat2"/>
        <w:jc w:val="right"/>
        <w:rPr>
          <w:rFonts w:asciiTheme="minorHAnsi" w:eastAsia="Calibri" w:hAnsiTheme="minorHAnsi" w:cstheme="minorHAnsi"/>
          <w:color w:val="auto"/>
          <w:sz w:val="21"/>
          <w:szCs w:val="21"/>
        </w:rPr>
      </w:pPr>
    </w:p>
    <w:p w14:paraId="5FDD9B12" w14:textId="77777777" w:rsidR="00E9114C" w:rsidRDefault="00E9114C" w:rsidP="000D4201">
      <w:pPr>
        <w:pStyle w:val="Antrat2"/>
        <w:jc w:val="right"/>
        <w:rPr>
          <w:rFonts w:asciiTheme="minorHAnsi" w:eastAsia="Calibri" w:hAnsiTheme="minorHAnsi" w:cstheme="minorHAnsi"/>
          <w:color w:val="auto"/>
          <w:sz w:val="21"/>
          <w:szCs w:val="21"/>
        </w:rPr>
      </w:pPr>
    </w:p>
    <w:p w14:paraId="3428626F" w14:textId="77777777" w:rsidR="007A143F" w:rsidRDefault="007A143F" w:rsidP="007A143F"/>
    <w:p w14:paraId="361AE81F" w14:textId="77777777" w:rsidR="007A143F" w:rsidRDefault="007A143F" w:rsidP="007A143F"/>
    <w:p w14:paraId="795D85BC" w14:textId="77777777" w:rsidR="007A143F" w:rsidRDefault="007A143F" w:rsidP="007A143F"/>
    <w:p w14:paraId="2635A982" w14:textId="77777777" w:rsidR="007A143F" w:rsidRDefault="007A143F" w:rsidP="007A143F"/>
    <w:p w14:paraId="73C97895" w14:textId="77777777" w:rsidR="007A143F" w:rsidRPr="007A143F" w:rsidRDefault="007A143F" w:rsidP="007A143F"/>
    <w:p w14:paraId="47246550" w14:textId="77777777" w:rsidR="00E9114C" w:rsidRDefault="00E9114C" w:rsidP="000D4201">
      <w:pPr>
        <w:pStyle w:val="Antrat2"/>
        <w:jc w:val="right"/>
        <w:rPr>
          <w:rFonts w:asciiTheme="minorHAnsi" w:eastAsia="Calibri" w:hAnsiTheme="minorHAnsi" w:cstheme="minorHAnsi"/>
          <w:color w:val="auto"/>
          <w:sz w:val="21"/>
          <w:szCs w:val="21"/>
        </w:rPr>
      </w:pPr>
    </w:p>
    <w:p w14:paraId="35BEF5E1" w14:textId="77777777" w:rsidR="00E9114C" w:rsidRDefault="00E9114C" w:rsidP="000D4201">
      <w:pPr>
        <w:pStyle w:val="Antrat2"/>
        <w:jc w:val="right"/>
        <w:rPr>
          <w:rFonts w:asciiTheme="minorHAnsi" w:eastAsia="Calibri" w:hAnsiTheme="minorHAnsi" w:cstheme="minorHAnsi"/>
          <w:color w:val="auto"/>
          <w:sz w:val="21"/>
          <w:szCs w:val="21"/>
        </w:rPr>
      </w:pPr>
    </w:p>
    <w:p w14:paraId="3220684B" w14:textId="77777777" w:rsidR="002F0E1A" w:rsidRPr="002F0E1A" w:rsidRDefault="002F0E1A" w:rsidP="002F0E1A"/>
    <w:p w14:paraId="73F43DFB" w14:textId="5A4F7817" w:rsidR="008D704D" w:rsidRPr="00FC7FC8" w:rsidRDefault="008D704D" w:rsidP="000D4201">
      <w:pPr>
        <w:pStyle w:val="Antrat2"/>
        <w:jc w:val="right"/>
        <w:rPr>
          <w:rFonts w:asciiTheme="minorHAnsi" w:eastAsia="Calibri" w:hAnsiTheme="minorHAnsi" w:cstheme="minorHAnsi"/>
          <w:color w:val="auto"/>
          <w:sz w:val="21"/>
          <w:szCs w:val="21"/>
        </w:rPr>
      </w:pPr>
      <w:r w:rsidRPr="00FC7FC8">
        <w:rPr>
          <w:rFonts w:asciiTheme="minorHAnsi" w:eastAsia="Calibri" w:hAnsiTheme="minorHAnsi" w:cstheme="minorHAnsi"/>
          <w:color w:val="auto"/>
          <w:sz w:val="21"/>
          <w:szCs w:val="21"/>
        </w:rPr>
        <w:lastRenderedPageBreak/>
        <w:t xml:space="preserve">Pirkimo sąlygų </w:t>
      </w:r>
      <w:r w:rsidR="00F1334C" w:rsidRPr="00FC7FC8">
        <w:rPr>
          <w:rFonts w:asciiTheme="minorHAnsi" w:eastAsia="Calibri" w:hAnsiTheme="minorHAnsi" w:cstheme="minorHAnsi"/>
          <w:color w:val="auto"/>
          <w:sz w:val="21"/>
          <w:szCs w:val="21"/>
        </w:rPr>
        <w:t>3</w:t>
      </w:r>
      <w:r w:rsidRPr="00FC7FC8">
        <w:rPr>
          <w:rFonts w:asciiTheme="minorHAnsi" w:eastAsia="Calibri" w:hAnsiTheme="minorHAnsi" w:cstheme="minorHAnsi"/>
          <w:color w:val="auto"/>
          <w:sz w:val="21"/>
          <w:szCs w:val="21"/>
        </w:rPr>
        <w:t xml:space="preserve"> priedas „Tiekėjų pašalinimo pagrindai“</w:t>
      </w:r>
      <w:bookmarkEnd w:id="57"/>
      <w:bookmarkEnd w:id="58"/>
      <w:bookmarkEnd w:id="59"/>
    </w:p>
    <w:p w14:paraId="3F4C97EA" w14:textId="77777777" w:rsidR="00FC1CDF" w:rsidRDefault="00FC1CDF" w:rsidP="00FC1CDF">
      <w:pPr>
        <w:pStyle w:val="Paantrat"/>
        <w:jc w:val="center"/>
        <w:rPr>
          <w:rFonts w:ascii="Times New Roman" w:hAnsi="Times New Roman" w:cs="Times New Roman"/>
          <w:sz w:val="24"/>
          <w:szCs w:val="24"/>
        </w:rPr>
      </w:pPr>
    </w:p>
    <w:p w14:paraId="000B2061" w14:textId="6B44891A" w:rsidR="00FC1CDF" w:rsidRPr="00E749E8" w:rsidRDefault="00FC1CDF" w:rsidP="00FC1CDF">
      <w:pPr>
        <w:pStyle w:val="Paantrat"/>
        <w:jc w:val="center"/>
        <w:rPr>
          <w:rFonts w:ascii="Times New Roman" w:hAnsi="Times New Roman" w:cs="Times New Roman"/>
          <w:sz w:val="24"/>
          <w:szCs w:val="24"/>
        </w:rPr>
      </w:pPr>
      <w:r w:rsidRPr="00E749E8">
        <w:rPr>
          <w:rFonts w:ascii="Times New Roman" w:hAnsi="Times New Roman" w:cs="Times New Roman"/>
          <w:sz w:val="24"/>
          <w:szCs w:val="24"/>
        </w:rPr>
        <w:t>TIEKĖJŲ PAŠALINIMO PAGRINDAI</w:t>
      </w:r>
    </w:p>
    <w:p w14:paraId="45E5DDD7" w14:textId="77777777" w:rsidR="00FC1CDF" w:rsidRPr="00E749E8" w:rsidRDefault="00FC1CDF" w:rsidP="00FC1CDF">
      <w:pPr>
        <w:numPr>
          <w:ilvl w:val="0"/>
          <w:numId w:val="14"/>
        </w:numPr>
        <w:spacing w:after="0" w:line="240" w:lineRule="auto"/>
        <w:ind w:left="0" w:firstLine="851"/>
        <w:jc w:val="both"/>
        <w:rPr>
          <w:rFonts w:ascii="Times New Roman" w:hAnsi="Times New Roman" w:cs="Times New Roman"/>
          <w:sz w:val="24"/>
          <w:szCs w:val="24"/>
        </w:rPr>
      </w:pPr>
      <w:r w:rsidRPr="00E749E8">
        <w:rPr>
          <w:rFonts w:ascii="Times New Roman" w:hAnsi="Times New Roman" w:cs="Times New Roman"/>
          <w:sz w:val="24"/>
          <w:szCs w:val="24"/>
        </w:rPr>
        <w:t xml:space="preserve">Su </w:t>
      </w:r>
      <w:r w:rsidRPr="00E749E8">
        <w:rPr>
          <w:rFonts w:ascii="Times New Roman" w:hAnsi="Times New Roman" w:cs="Times New Roman"/>
          <w:color w:val="000000" w:themeColor="text1"/>
          <w:sz w:val="24"/>
          <w:szCs w:val="24"/>
        </w:rPr>
        <w:t>pasiūlymu</w:t>
      </w:r>
      <w:r w:rsidRPr="00E749E8">
        <w:rPr>
          <w:rFonts w:ascii="Times New Roman" w:hAnsi="Times New Roman" w:cs="Times New Roman"/>
          <w:color w:val="00B050"/>
          <w:sz w:val="24"/>
          <w:szCs w:val="24"/>
        </w:rPr>
        <w:t xml:space="preserve"> </w:t>
      </w:r>
      <w:r w:rsidRPr="00E749E8">
        <w:rPr>
          <w:rFonts w:ascii="Times New Roman" w:hAnsi="Times New Roman" w:cs="Times New Roman"/>
          <w:sz w:val="24"/>
          <w:szCs w:val="24"/>
        </w:rPr>
        <w:t>teikiamas tik EBVPD. Perkančioji organizacija su pasiūlymu</w:t>
      </w:r>
      <w:r w:rsidRPr="00E749E8">
        <w:rPr>
          <w:rFonts w:ascii="Times New Roman" w:hAnsi="Times New Roman" w:cs="Times New Roman"/>
          <w:color w:val="00B050"/>
          <w:sz w:val="24"/>
          <w:szCs w:val="24"/>
        </w:rPr>
        <w:t xml:space="preserve"> </w:t>
      </w:r>
      <w:r w:rsidRPr="00E749E8">
        <w:rPr>
          <w:rFonts w:ascii="Times New Roman" w:hAnsi="Times New Roman" w:cs="Times New Roman"/>
          <w:sz w:val="24"/>
          <w:szCs w:val="24"/>
        </w:rPr>
        <w:t xml:space="preserve">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1E7C4837" w14:textId="77777777" w:rsidR="00FC1CDF" w:rsidRPr="00E749E8" w:rsidRDefault="00FC1CDF" w:rsidP="00FC1CDF">
      <w:pPr>
        <w:numPr>
          <w:ilvl w:val="0"/>
          <w:numId w:val="14"/>
        </w:numPr>
        <w:spacing w:after="0" w:line="240" w:lineRule="auto"/>
        <w:ind w:left="0" w:firstLine="851"/>
        <w:jc w:val="both"/>
        <w:rPr>
          <w:rFonts w:ascii="Times New Roman" w:hAnsi="Times New Roman" w:cs="Times New Roman"/>
          <w:sz w:val="24"/>
          <w:szCs w:val="24"/>
        </w:rPr>
      </w:pPr>
      <w:r w:rsidRPr="00E749E8">
        <w:rPr>
          <w:rFonts w:ascii="Times New Roman" w:hAnsi="Times New Roman" w:cs="Times New Roman"/>
          <w:sz w:val="24"/>
          <w:szCs w:val="24"/>
        </w:rPr>
        <w:t xml:space="preserve">Pašalinimo pagrindai taikomi tiekėjui (kai pasiūlymą teikia ūkio subjektų grupė – visiems tos grupės nariams) ir ūkio subjektams, kurių pajėgumais tiekėjas remiasi. </w:t>
      </w:r>
    </w:p>
    <w:p w14:paraId="20EB358E" w14:textId="77777777" w:rsidR="00FC1CDF" w:rsidRPr="00E749E8" w:rsidRDefault="00FC1CDF" w:rsidP="00FC1CDF">
      <w:pPr>
        <w:numPr>
          <w:ilvl w:val="0"/>
          <w:numId w:val="14"/>
        </w:numPr>
        <w:spacing w:after="0" w:line="240" w:lineRule="auto"/>
        <w:ind w:left="0" w:firstLine="851"/>
        <w:jc w:val="both"/>
        <w:rPr>
          <w:rFonts w:ascii="Times New Roman" w:eastAsia="Verdana" w:hAnsi="Times New Roman" w:cs="Times New Roman"/>
          <w:sz w:val="24"/>
          <w:szCs w:val="24"/>
        </w:rPr>
      </w:pPr>
      <w:r w:rsidRPr="00E749E8">
        <w:rPr>
          <w:rFonts w:ascii="Times New Roman" w:hAnsi="Times New Roman" w:cs="Times New Roman"/>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E749E8">
        <w:rPr>
          <w:rFonts w:ascii="Times New Roman" w:eastAsia="Verdana" w:hAnsi="Times New Roman" w:cs="Times New Roman"/>
          <w:color w:val="000000" w:themeColor="text1"/>
          <w:sz w:val="24"/>
          <w:szCs w:val="24"/>
        </w:rPr>
        <w:t xml:space="preserve">e nustatytų tiekėjo pašalinimo pagrindų, išskyrus VPĮ 46 straipsnio 10 dalyje nustatytus atvejus (tačiau atsižvelgiant į VPĮ 46 straipsnio 11 ir 12 dalių nuostatas). </w:t>
      </w:r>
    </w:p>
    <w:p w14:paraId="7A725EAD" w14:textId="77777777" w:rsidR="00FC1CDF" w:rsidRPr="00E749E8" w:rsidRDefault="00FC1CDF" w:rsidP="00FC1CDF">
      <w:pPr>
        <w:numPr>
          <w:ilvl w:val="0"/>
          <w:numId w:val="14"/>
        </w:numPr>
        <w:spacing w:after="0" w:line="240" w:lineRule="auto"/>
        <w:ind w:left="0" w:firstLine="851"/>
        <w:jc w:val="both"/>
        <w:rPr>
          <w:rFonts w:ascii="Times New Roman" w:eastAsia="Verdana" w:hAnsi="Times New Roman" w:cs="Times New Roman"/>
          <w:color w:val="000000" w:themeColor="text1"/>
          <w:sz w:val="24"/>
          <w:szCs w:val="24"/>
        </w:rPr>
      </w:pPr>
      <w:r w:rsidRPr="00E749E8">
        <w:rPr>
          <w:rFonts w:ascii="Times New Roman" w:eastAsia="Verdana" w:hAnsi="Times New Roman" w:cs="Times New Roman"/>
          <w:color w:val="000000" w:themeColor="text1"/>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10A707BD" w14:textId="77777777" w:rsidR="00FC1CDF" w:rsidRPr="00E749E8" w:rsidRDefault="00FC1CDF" w:rsidP="00FC1CDF">
      <w:pPr>
        <w:numPr>
          <w:ilvl w:val="0"/>
          <w:numId w:val="14"/>
        </w:numPr>
        <w:spacing w:after="0" w:line="240" w:lineRule="auto"/>
        <w:ind w:left="0" w:firstLine="851"/>
        <w:jc w:val="both"/>
        <w:rPr>
          <w:rFonts w:ascii="Times New Roman" w:hAnsi="Times New Roman" w:cs="Times New Roman"/>
          <w:sz w:val="24"/>
          <w:szCs w:val="24"/>
        </w:rPr>
      </w:pPr>
      <w:r w:rsidRPr="00E749E8">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E749E8">
        <w:rPr>
          <w:rFonts w:ascii="Times New Roman" w:eastAsia="Verdana" w:hAnsi="Times New Roman" w:cs="Times New Roman"/>
          <w:sz w:val="24"/>
          <w:szCs w:val="24"/>
        </w:rPr>
        <w:t>Certis</w:t>
      </w:r>
      <w:proofErr w:type="spellEnd"/>
      <w:r w:rsidRPr="00E749E8">
        <w:rPr>
          <w:rFonts w:ascii="Times New Roman" w:eastAsia="Verdana" w:hAnsi="Times New Roman" w:cs="Times New Roman"/>
          <w:sz w:val="24"/>
          <w:szCs w:val="24"/>
        </w:rPr>
        <w:t>“. Lentelės ketvirtame stulpelyje nurodomi doku</w:t>
      </w:r>
      <w:r w:rsidRPr="00E749E8">
        <w:rPr>
          <w:rFonts w:ascii="Times New Roman" w:hAnsi="Times New Roman" w:cs="Times New Roman"/>
          <w:sz w:val="24"/>
          <w:szCs w:val="24"/>
        </w:rPr>
        <w:t>mentai, kuriuos turi pateikti Lietuvos Respublikoje registruoti tiekėjai. Dėl dokumentų, kuriuos turi pateikti užsienio šalių tiekėjai, informaciją Perkančioji organizacija pasitikrina „e-</w:t>
      </w:r>
      <w:proofErr w:type="spellStart"/>
      <w:r w:rsidRPr="00E749E8">
        <w:rPr>
          <w:rFonts w:ascii="Times New Roman" w:hAnsi="Times New Roman" w:cs="Times New Roman"/>
          <w:sz w:val="24"/>
          <w:szCs w:val="24"/>
        </w:rPr>
        <w:t>Certis</w:t>
      </w:r>
      <w:proofErr w:type="spellEnd"/>
      <w:r w:rsidRPr="00E749E8">
        <w:rPr>
          <w:rFonts w:ascii="Times New Roman" w:hAnsi="Times New Roman" w:cs="Times New Roman"/>
          <w:sz w:val="24"/>
          <w:szCs w:val="24"/>
        </w:rPr>
        <w:t xml:space="preserve">“, adresu </w:t>
      </w:r>
      <w:hyperlink r:id="rId25" w:history="1">
        <w:r w:rsidRPr="00E749E8">
          <w:rPr>
            <w:rFonts w:ascii="Times New Roman" w:eastAsia="Calibri" w:hAnsi="Times New Roman" w:cs="Times New Roman"/>
            <w:sz w:val="24"/>
            <w:szCs w:val="24"/>
          </w:rPr>
          <w:t>https://ec.europa.eu/tools/ecertis/</w:t>
        </w:r>
      </w:hyperlink>
      <w:r w:rsidRPr="00E749E8">
        <w:rPr>
          <w:rFonts w:ascii="Times New Roman" w:hAnsi="Times New Roman" w:cs="Times New Roman"/>
          <w:sz w:val="24"/>
          <w:szCs w:val="24"/>
        </w:rPr>
        <w:t xml:space="preserve">. </w:t>
      </w:r>
    </w:p>
    <w:p w14:paraId="72E09EEB" w14:textId="77777777" w:rsidR="00FC1CDF" w:rsidRPr="00E749E8" w:rsidRDefault="00FC1CDF" w:rsidP="00FC1CDF">
      <w:pPr>
        <w:numPr>
          <w:ilvl w:val="0"/>
          <w:numId w:val="14"/>
        </w:numPr>
        <w:spacing w:after="0" w:line="240" w:lineRule="auto"/>
        <w:ind w:left="0" w:firstLine="851"/>
        <w:jc w:val="both"/>
        <w:rPr>
          <w:rFonts w:ascii="Times New Roman" w:hAnsi="Times New Roman" w:cs="Times New Roman"/>
          <w:sz w:val="24"/>
          <w:szCs w:val="24"/>
        </w:rPr>
      </w:pPr>
      <w:r w:rsidRPr="00E749E8">
        <w:rPr>
          <w:rFonts w:ascii="Times New Roman" w:hAnsi="Times New Roman" w:cs="Times New Roman"/>
          <w:sz w:val="24"/>
          <w:szCs w:val="24"/>
        </w:rPr>
        <w:t>Perkančioji organizacija nereikalauja iš tiekėjo pateikti dokumentų, patvirtinančių jo pašalinimo pagrindų nebuvimą, jeigu ji:</w:t>
      </w:r>
    </w:p>
    <w:p w14:paraId="2E3DA598" w14:textId="77777777" w:rsidR="00FC1CDF" w:rsidRPr="00E749E8" w:rsidRDefault="00FC1CDF" w:rsidP="00FC1CDF">
      <w:pPr>
        <w:numPr>
          <w:ilvl w:val="1"/>
          <w:numId w:val="14"/>
        </w:numPr>
        <w:spacing w:after="0" w:line="240" w:lineRule="auto"/>
        <w:ind w:left="0" w:firstLine="851"/>
        <w:jc w:val="both"/>
        <w:rPr>
          <w:rFonts w:ascii="Times New Roman" w:hAnsi="Times New Roman" w:cs="Times New Roman"/>
          <w:sz w:val="24"/>
          <w:szCs w:val="24"/>
        </w:rPr>
      </w:pPr>
      <w:r w:rsidRPr="00E749E8">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0E067464" w14:textId="77777777" w:rsidR="00FC1CDF" w:rsidRPr="00E749E8" w:rsidRDefault="00FC1CDF" w:rsidP="00FC1CDF">
      <w:pPr>
        <w:numPr>
          <w:ilvl w:val="1"/>
          <w:numId w:val="14"/>
        </w:numPr>
        <w:spacing w:after="0" w:line="240" w:lineRule="auto"/>
        <w:ind w:left="0" w:firstLine="851"/>
        <w:jc w:val="both"/>
        <w:rPr>
          <w:rFonts w:ascii="Times New Roman" w:hAnsi="Times New Roman" w:cs="Times New Roman"/>
          <w:color w:val="000000" w:themeColor="text1"/>
          <w:sz w:val="24"/>
          <w:szCs w:val="24"/>
        </w:rPr>
      </w:pPr>
      <w:r w:rsidRPr="00E749E8">
        <w:rPr>
          <w:rFonts w:ascii="Times New Roman" w:hAnsi="Times New Roman" w:cs="Times New Roman"/>
          <w:sz w:val="24"/>
          <w:szCs w:val="24"/>
        </w:rPr>
        <w:t xml:space="preserve">šiuos dokumentus jau turi iš ankstesnių pirkimo procedūrų, jeigu šiuose dokumentuose nurodyta informacija vis dar </w:t>
      </w:r>
      <w:r w:rsidRPr="00E749E8">
        <w:rPr>
          <w:rFonts w:ascii="Times New Roman" w:hAnsi="Times New Roman" w:cs="Times New Roman"/>
          <w:color w:val="000000" w:themeColor="text1"/>
          <w:sz w:val="24"/>
          <w:szCs w:val="24"/>
        </w:rPr>
        <w:t>yra aktuali (dokumentas išduotas prieš ne daugiau dienų, negu nurodyta atitinkamoje žemiau esančios lentelės eilutėje).</w:t>
      </w:r>
    </w:p>
    <w:p w14:paraId="28ABCE56" w14:textId="77777777" w:rsidR="00FC1CDF" w:rsidRPr="00E749E8" w:rsidRDefault="00FC1CDF" w:rsidP="00FC1CDF">
      <w:pPr>
        <w:spacing w:after="0" w:line="240" w:lineRule="auto"/>
        <w:ind w:firstLine="851"/>
        <w:jc w:val="both"/>
        <w:rPr>
          <w:rFonts w:ascii="Times New Roman" w:hAnsi="Times New Roman" w:cs="Times New Roman"/>
          <w:color w:val="000000" w:themeColor="text1"/>
          <w:sz w:val="24"/>
          <w:szCs w:val="24"/>
        </w:rPr>
      </w:pPr>
      <w:r w:rsidRPr="00E749E8">
        <w:rPr>
          <w:rFonts w:ascii="Times New Roman" w:hAnsi="Times New Roman" w:cs="Times New Roman"/>
          <w:color w:val="000000" w:themeColor="text1"/>
          <w:sz w:val="24"/>
          <w:szCs w:val="24"/>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621780F2" w14:textId="77777777" w:rsidR="00FC1CDF" w:rsidRPr="00E749E8" w:rsidRDefault="00FC1CDF" w:rsidP="00FC1CDF">
      <w:pPr>
        <w:spacing w:after="0" w:line="240" w:lineRule="auto"/>
        <w:ind w:firstLine="851"/>
        <w:jc w:val="both"/>
        <w:rPr>
          <w:rFonts w:ascii="Times New Roman" w:hAnsi="Times New Roman" w:cs="Times New Roman"/>
          <w:color w:val="000000" w:themeColor="text1"/>
          <w:sz w:val="24"/>
          <w:szCs w:val="24"/>
        </w:rPr>
      </w:pPr>
      <w:r w:rsidRPr="00E749E8">
        <w:rPr>
          <w:rFonts w:ascii="Times New Roman" w:hAnsi="Times New Roman" w:cs="Times New Roman"/>
          <w:color w:val="000000" w:themeColor="text1"/>
          <w:sz w:val="24"/>
          <w:szCs w:val="24"/>
        </w:rPr>
        <w:t>6</w:t>
      </w:r>
      <w:r w:rsidRPr="00E749E8">
        <w:rPr>
          <w:rFonts w:ascii="Times New Roman" w:hAnsi="Times New Roman" w:cs="Times New Roman"/>
          <w:color w:val="000000" w:themeColor="text1"/>
          <w:sz w:val="24"/>
          <w:szCs w:val="24"/>
          <w:vertAlign w:val="superscript"/>
        </w:rPr>
        <w:t>2</w:t>
      </w:r>
      <w:r w:rsidRPr="00E749E8">
        <w:rPr>
          <w:rFonts w:ascii="Times New Roman" w:hAnsi="Times New Roman" w:cs="Times New Roman"/>
          <w:color w:val="000000" w:themeColor="text1"/>
          <w:sz w:val="24"/>
          <w:szCs w:val="24"/>
        </w:rPr>
        <w:t xml:space="preserve">. Nuo 2024-07-01 įsigaliojus PĮ 37 straipsnio 1 dalies pakeitimui, atliekant supaprastintus pirkimus, kai tiekėjas pateikia EBVPD, pažymų, patvirtinančių VPĮ 46 straipsnyje nurodytų tiekėjo </w:t>
      </w:r>
      <w:r w:rsidRPr="00E749E8">
        <w:rPr>
          <w:rFonts w:ascii="Times New Roman" w:hAnsi="Times New Roman" w:cs="Times New Roman"/>
          <w:color w:val="000000" w:themeColor="text1"/>
          <w:sz w:val="24"/>
          <w:szCs w:val="24"/>
        </w:rPr>
        <w:lastRenderedPageBreak/>
        <w:t>pašalinimo pagrindų nebuvimą, nereikalaujama. Pažymų, patvirtinančių tiekėjo pašalinimo pagrindų nebuvimą, perkantysis subjektas gali reikalauti iš tiekėjų tik turėdamas pagrįstų abejonių dėl šių tiekėjų patikimumo.</w:t>
      </w:r>
    </w:p>
    <w:p w14:paraId="3ABABD99" w14:textId="77777777" w:rsidR="00FC1CDF" w:rsidRPr="00E749E8" w:rsidRDefault="00FC1CDF" w:rsidP="00FC1CDF">
      <w:pPr>
        <w:numPr>
          <w:ilvl w:val="0"/>
          <w:numId w:val="14"/>
        </w:numPr>
        <w:spacing w:after="0" w:line="240" w:lineRule="auto"/>
        <w:ind w:left="0" w:firstLine="851"/>
        <w:jc w:val="both"/>
        <w:rPr>
          <w:rFonts w:ascii="Times New Roman" w:hAnsi="Times New Roman" w:cs="Times New Roman"/>
          <w:sz w:val="24"/>
          <w:szCs w:val="24"/>
        </w:rPr>
      </w:pPr>
      <w:r w:rsidRPr="00E749E8">
        <w:rPr>
          <w:rFonts w:ascii="Times New Roman" w:hAnsi="Times New Roman" w:cs="Times New Roman"/>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29086FD3" w14:textId="77777777" w:rsidR="00FC1CDF" w:rsidRPr="00E749E8" w:rsidRDefault="00FC1CDF" w:rsidP="00FC1CDF">
      <w:pPr>
        <w:numPr>
          <w:ilvl w:val="1"/>
          <w:numId w:val="14"/>
        </w:numPr>
        <w:spacing w:after="0" w:line="240" w:lineRule="auto"/>
        <w:ind w:left="0" w:firstLine="851"/>
        <w:jc w:val="both"/>
        <w:rPr>
          <w:rFonts w:ascii="Times New Roman" w:hAnsi="Times New Roman" w:cs="Times New Roman"/>
          <w:sz w:val="24"/>
          <w:szCs w:val="24"/>
        </w:rPr>
      </w:pPr>
      <w:r w:rsidRPr="00E749E8">
        <w:rPr>
          <w:rFonts w:ascii="Times New Roman" w:hAnsi="Times New Roman" w:cs="Times New Roman"/>
          <w:sz w:val="24"/>
          <w:szCs w:val="24"/>
        </w:rPr>
        <w:t>priesaikos deklaracija;</w:t>
      </w:r>
    </w:p>
    <w:p w14:paraId="43B6B1F1" w14:textId="77777777" w:rsidR="00FC1CDF" w:rsidRPr="00E749E8" w:rsidRDefault="00FC1CDF" w:rsidP="00FC1CDF">
      <w:pPr>
        <w:ind w:firstLine="851"/>
        <w:jc w:val="both"/>
        <w:rPr>
          <w:rFonts w:ascii="Times New Roman" w:hAnsi="Times New Roman" w:cs="Times New Roman"/>
          <w:sz w:val="24"/>
          <w:szCs w:val="24"/>
        </w:rPr>
      </w:pPr>
      <w:r w:rsidRPr="00E749E8">
        <w:rPr>
          <w:rFonts w:ascii="Times New Roman" w:hAnsi="Times New Roman" w:cs="Times New Roman"/>
          <w:sz w:val="24"/>
          <w:szCs w:val="24"/>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52D53E8B" w14:textId="77777777" w:rsidR="00FC1CDF" w:rsidRPr="00E749E8" w:rsidRDefault="00FC1CDF" w:rsidP="00FC1CDF">
      <w:pPr>
        <w:rPr>
          <w:rFonts w:ascii="Times New Roman" w:hAnsi="Times New Roman" w:cs="Times New Roman"/>
          <w:sz w:val="20"/>
          <w:szCs w:val="20"/>
        </w:rPr>
      </w:pPr>
    </w:p>
    <w:tbl>
      <w:tblPr>
        <w:tblW w:w="9493" w:type="dxa"/>
        <w:tblLayout w:type="fixed"/>
        <w:tblCellMar>
          <w:left w:w="10" w:type="dxa"/>
          <w:right w:w="10" w:type="dxa"/>
        </w:tblCellMar>
        <w:tblLook w:val="04A0" w:firstRow="1" w:lastRow="0" w:firstColumn="1" w:lastColumn="0" w:noHBand="0" w:noVBand="1"/>
      </w:tblPr>
      <w:tblGrid>
        <w:gridCol w:w="704"/>
        <w:gridCol w:w="3686"/>
        <w:gridCol w:w="1984"/>
        <w:gridCol w:w="3119"/>
      </w:tblGrid>
      <w:tr w:rsidR="00FC1CDF" w:rsidRPr="00E749E8" w14:paraId="7BD552E1" w14:textId="77777777" w:rsidTr="005A422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9CD4C16" w14:textId="77777777" w:rsidR="00FC1CDF" w:rsidRPr="00E749E8" w:rsidRDefault="00FC1CDF" w:rsidP="00112FE9">
            <w:pPr>
              <w:spacing w:after="0" w:line="240" w:lineRule="auto"/>
              <w:ind w:left="32"/>
              <w:jc w:val="center"/>
              <w:rPr>
                <w:rFonts w:ascii="Times New Roman" w:hAnsi="Times New Roman" w:cs="Times New Roman"/>
                <w:b/>
                <w:bCs/>
                <w:sz w:val="20"/>
                <w:szCs w:val="20"/>
              </w:rPr>
            </w:pPr>
            <w:r w:rsidRPr="00E749E8">
              <w:rPr>
                <w:rFonts w:ascii="Times New Roman" w:hAnsi="Times New Roman" w:cs="Times New Roman"/>
                <w:b/>
                <w:bCs/>
                <w:sz w:val="20"/>
                <w:szCs w:val="20"/>
              </w:rPr>
              <w:t>Eil. Nr.</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3ECCFEB" w14:textId="77777777" w:rsidR="00FC1CDF" w:rsidRPr="00E749E8" w:rsidRDefault="00FC1CDF" w:rsidP="00112FE9">
            <w:pPr>
              <w:spacing w:after="0" w:line="240" w:lineRule="auto"/>
              <w:jc w:val="center"/>
              <w:rPr>
                <w:rFonts w:ascii="Times New Roman" w:hAnsi="Times New Roman" w:cs="Times New Roman"/>
                <w:bCs/>
                <w:sz w:val="20"/>
                <w:szCs w:val="20"/>
                <w:lang w:eastAsia="en-US"/>
              </w:rPr>
            </w:pPr>
            <w:r w:rsidRPr="00E749E8">
              <w:rPr>
                <w:rFonts w:ascii="Times New Roman" w:hAnsi="Times New Roman" w:cs="Times New Roman"/>
                <w:b/>
                <w:sz w:val="20"/>
                <w:szCs w:val="20"/>
              </w:rPr>
              <w:t>Tiekėjo pašalinimo pagrindai</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EF141BD" w14:textId="77777777" w:rsidR="00FC1CDF" w:rsidRPr="00E749E8" w:rsidRDefault="00FC1CDF" w:rsidP="00112FE9">
            <w:pPr>
              <w:spacing w:after="0" w:line="240" w:lineRule="auto"/>
              <w:jc w:val="center"/>
              <w:rPr>
                <w:rFonts w:ascii="Times New Roman" w:eastAsia="Yu Mincho" w:hAnsi="Times New Roman" w:cs="Times New Roman"/>
                <w:b/>
                <w:bCs/>
                <w:sz w:val="20"/>
                <w:szCs w:val="20"/>
              </w:rPr>
            </w:pPr>
            <w:r w:rsidRPr="00E749E8">
              <w:rPr>
                <w:rFonts w:ascii="Times New Roman" w:eastAsia="Yu Mincho" w:hAnsi="Times New Roman" w:cs="Times New Roman"/>
                <w:b/>
                <w:bCs/>
                <w:sz w:val="20"/>
                <w:szCs w:val="20"/>
              </w:rPr>
              <w:t xml:space="preserve">VPĮ straipsnis,  dalis, punktas bei EBVPD formos dalis pildymui </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873C18F" w14:textId="77777777" w:rsidR="00FC1CDF" w:rsidRPr="00E749E8" w:rsidRDefault="00FC1CDF" w:rsidP="00112FE9">
            <w:pPr>
              <w:spacing w:after="0" w:line="240" w:lineRule="auto"/>
              <w:jc w:val="center"/>
              <w:rPr>
                <w:rFonts w:ascii="Times New Roman" w:hAnsi="Times New Roman" w:cs="Times New Roman"/>
                <w:bCs/>
                <w:iCs/>
                <w:sz w:val="20"/>
                <w:szCs w:val="20"/>
                <w:lang w:eastAsia="en-US"/>
              </w:rPr>
            </w:pPr>
            <w:r w:rsidRPr="00E749E8">
              <w:rPr>
                <w:rFonts w:ascii="Times New Roman" w:hAnsi="Times New Roman" w:cs="Times New Roman"/>
                <w:b/>
                <w:sz w:val="20"/>
                <w:szCs w:val="20"/>
              </w:rPr>
              <w:t>Pašalinimo pagrindų nebuvimą įrodantys dokumentai</w:t>
            </w:r>
          </w:p>
        </w:tc>
      </w:tr>
      <w:tr w:rsidR="00FC1CDF" w:rsidRPr="00E749E8" w14:paraId="4CC2F5AE" w14:textId="77777777" w:rsidTr="00112FE9">
        <w:tc>
          <w:tcPr>
            <w:tcW w:w="949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D969F7" w14:textId="77777777" w:rsidR="00FC1CDF" w:rsidRPr="00E749E8" w:rsidRDefault="00FC1CDF" w:rsidP="00112FE9">
            <w:pPr>
              <w:spacing w:after="0" w:line="240" w:lineRule="auto"/>
              <w:jc w:val="both"/>
              <w:rPr>
                <w:rFonts w:ascii="Times New Roman" w:hAnsi="Times New Roman" w:cs="Times New Roman"/>
                <w:sz w:val="20"/>
                <w:szCs w:val="20"/>
                <w:lang w:eastAsia="en-US"/>
              </w:rPr>
            </w:pPr>
          </w:p>
        </w:tc>
      </w:tr>
      <w:tr w:rsidR="00FC1CDF" w:rsidRPr="00E749E8" w14:paraId="172B7F50" w14:textId="77777777" w:rsidTr="005A422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E5802F4" w14:textId="77777777" w:rsidR="00FC1CDF" w:rsidRPr="00E749E8" w:rsidRDefault="00FC1CDF" w:rsidP="00112FE9">
            <w:pPr>
              <w:numPr>
                <w:ilvl w:val="0"/>
                <w:numId w:val="13"/>
              </w:numPr>
              <w:spacing w:after="0" w:line="240" w:lineRule="auto"/>
              <w:rPr>
                <w:rFonts w:ascii="Times New Roman" w:hAnsi="Times New Roman" w:cs="Times New Roman"/>
                <w:b/>
                <w:bCs/>
                <w:sz w:val="20"/>
                <w:szCs w:val="20"/>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763650" w14:textId="77777777" w:rsidR="00FC1CDF" w:rsidRPr="00E749E8" w:rsidRDefault="00FC1CDF" w:rsidP="00112FE9">
            <w:pPr>
              <w:spacing w:after="0" w:line="240" w:lineRule="auto"/>
              <w:jc w:val="both"/>
              <w:rPr>
                <w:rFonts w:ascii="Times New Roman" w:hAnsi="Times New Roman" w:cs="Times New Roman"/>
                <w:b/>
                <w:bCs/>
                <w:sz w:val="20"/>
                <w:szCs w:val="20"/>
                <w:lang w:eastAsia="en-US"/>
              </w:rPr>
            </w:pPr>
            <w:r w:rsidRPr="00E749E8">
              <w:rPr>
                <w:rFonts w:ascii="Times New Roman" w:hAnsi="Times New Roman" w:cs="Times New Roman"/>
                <w:sz w:val="20"/>
                <w:szCs w:val="20"/>
                <w:lang w:eastAsia="en-US"/>
              </w:rPr>
              <w:t>Tiekėjas arba jo atsakingas asmuo, nurodytas VPĮ 46 straipsnio 2 dalies 2 punkte, nuteistas už šią nusikalstamą veiką:</w:t>
            </w:r>
          </w:p>
          <w:p w14:paraId="6F0E75A6" w14:textId="77777777" w:rsidR="00FC1CDF" w:rsidRPr="00E749E8" w:rsidRDefault="00FC1CDF" w:rsidP="00112FE9">
            <w:pPr>
              <w:spacing w:after="0" w:line="240" w:lineRule="auto"/>
              <w:jc w:val="both"/>
              <w:rPr>
                <w:rFonts w:ascii="Times New Roman" w:hAnsi="Times New Roman" w:cs="Times New Roman"/>
                <w:b/>
                <w:bCs/>
                <w:sz w:val="20"/>
                <w:szCs w:val="20"/>
                <w:lang w:eastAsia="en-US"/>
              </w:rPr>
            </w:pPr>
            <w:r w:rsidRPr="00E749E8">
              <w:rPr>
                <w:rFonts w:ascii="Times New Roman" w:hAnsi="Times New Roman" w:cs="Times New Roman"/>
                <w:bCs/>
                <w:sz w:val="20"/>
                <w:szCs w:val="20"/>
                <w:lang w:eastAsia="en-US"/>
              </w:rPr>
              <w:t>1) dalyvavimą nusikalstamame susivienijime, jo organizavimą ar vadovavimą jam;</w:t>
            </w:r>
          </w:p>
          <w:p w14:paraId="18C4524D" w14:textId="77777777" w:rsidR="00FC1CDF" w:rsidRPr="00E749E8" w:rsidRDefault="00FC1CDF" w:rsidP="00112FE9">
            <w:pPr>
              <w:spacing w:after="0" w:line="240" w:lineRule="auto"/>
              <w:jc w:val="both"/>
              <w:rPr>
                <w:rFonts w:ascii="Times New Roman" w:hAnsi="Times New Roman" w:cs="Times New Roman"/>
                <w:b/>
                <w:bCs/>
                <w:sz w:val="20"/>
                <w:szCs w:val="20"/>
                <w:lang w:eastAsia="en-US"/>
              </w:rPr>
            </w:pPr>
            <w:r w:rsidRPr="00E749E8">
              <w:rPr>
                <w:rFonts w:ascii="Times New Roman" w:hAnsi="Times New Roman" w:cs="Times New Roman"/>
                <w:bCs/>
                <w:sz w:val="20"/>
                <w:szCs w:val="20"/>
                <w:lang w:eastAsia="en-US"/>
              </w:rPr>
              <w:t>2) kyšininkavimą, prekybą poveikiu, papirkimą;</w:t>
            </w:r>
          </w:p>
          <w:p w14:paraId="3E960427" w14:textId="77777777" w:rsidR="00FC1CDF" w:rsidRPr="00E749E8" w:rsidRDefault="00FC1CDF" w:rsidP="00112FE9">
            <w:pPr>
              <w:spacing w:after="0" w:line="240" w:lineRule="auto"/>
              <w:jc w:val="both"/>
              <w:rPr>
                <w:rFonts w:ascii="Times New Roman" w:hAnsi="Times New Roman" w:cs="Times New Roman"/>
                <w:b/>
                <w:bCs/>
                <w:sz w:val="20"/>
                <w:szCs w:val="20"/>
                <w:lang w:eastAsia="en-US"/>
              </w:rPr>
            </w:pPr>
            <w:r w:rsidRPr="00E749E8">
              <w:rPr>
                <w:rFonts w:ascii="Times New Roman" w:hAnsi="Times New Roman" w:cs="Times New Roman"/>
                <w:bCs/>
                <w:sz w:val="20"/>
                <w:szCs w:val="20"/>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w:t>
            </w:r>
            <w:r w:rsidRPr="00E749E8">
              <w:rPr>
                <w:rFonts w:ascii="Times New Roman" w:hAnsi="Times New Roman" w:cs="Times New Roman"/>
                <w:bCs/>
                <w:sz w:val="20"/>
                <w:szCs w:val="20"/>
                <w:lang w:eastAsia="en-US"/>
              </w:rPr>
              <w:lastRenderedPageBreak/>
              <w:t>kaip apibrėžta Konvencijos dėl Europos Bendrijų finansinių interesų apsaugos 1 straipsnyje;</w:t>
            </w:r>
          </w:p>
          <w:p w14:paraId="1C2A1E24" w14:textId="77777777" w:rsidR="00FC1CDF" w:rsidRPr="00E749E8" w:rsidRDefault="00FC1CDF" w:rsidP="00112FE9">
            <w:pPr>
              <w:spacing w:after="0" w:line="240" w:lineRule="auto"/>
              <w:jc w:val="both"/>
              <w:rPr>
                <w:rFonts w:ascii="Times New Roman" w:hAnsi="Times New Roman" w:cs="Times New Roman"/>
                <w:b/>
                <w:bCs/>
                <w:sz w:val="20"/>
                <w:szCs w:val="20"/>
                <w:lang w:eastAsia="en-US"/>
              </w:rPr>
            </w:pPr>
            <w:r w:rsidRPr="00E749E8">
              <w:rPr>
                <w:rFonts w:ascii="Times New Roman" w:hAnsi="Times New Roman" w:cs="Times New Roman"/>
                <w:bCs/>
                <w:sz w:val="20"/>
                <w:szCs w:val="20"/>
                <w:lang w:eastAsia="en-US"/>
              </w:rPr>
              <w:t>4) nusikalstamą bankrotą;</w:t>
            </w:r>
          </w:p>
          <w:p w14:paraId="16D319FB" w14:textId="77777777" w:rsidR="00FC1CDF" w:rsidRPr="00E749E8" w:rsidRDefault="00FC1CDF" w:rsidP="00112FE9">
            <w:pPr>
              <w:spacing w:after="0" w:line="240" w:lineRule="auto"/>
              <w:jc w:val="both"/>
              <w:rPr>
                <w:rFonts w:ascii="Times New Roman" w:hAnsi="Times New Roman" w:cs="Times New Roman"/>
                <w:b/>
                <w:bCs/>
                <w:sz w:val="20"/>
                <w:szCs w:val="20"/>
                <w:lang w:eastAsia="en-US"/>
              </w:rPr>
            </w:pPr>
            <w:r w:rsidRPr="00E749E8">
              <w:rPr>
                <w:rFonts w:ascii="Times New Roman" w:hAnsi="Times New Roman" w:cs="Times New Roman"/>
                <w:bCs/>
                <w:sz w:val="20"/>
                <w:szCs w:val="20"/>
                <w:lang w:eastAsia="en-US"/>
              </w:rPr>
              <w:t>5) teroristinį ir su teroristine veikla susijusį nusikaltimą;</w:t>
            </w:r>
          </w:p>
          <w:p w14:paraId="3B986FED" w14:textId="77777777" w:rsidR="00FC1CDF" w:rsidRPr="00E749E8" w:rsidRDefault="00FC1CDF" w:rsidP="00112FE9">
            <w:pPr>
              <w:spacing w:after="0" w:line="240" w:lineRule="auto"/>
              <w:jc w:val="both"/>
              <w:rPr>
                <w:rFonts w:ascii="Times New Roman" w:hAnsi="Times New Roman" w:cs="Times New Roman"/>
                <w:b/>
                <w:bCs/>
                <w:sz w:val="20"/>
                <w:szCs w:val="20"/>
                <w:lang w:eastAsia="en-US"/>
              </w:rPr>
            </w:pPr>
            <w:r w:rsidRPr="00E749E8">
              <w:rPr>
                <w:rFonts w:ascii="Times New Roman" w:hAnsi="Times New Roman" w:cs="Times New Roman"/>
                <w:bCs/>
                <w:sz w:val="20"/>
                <w:szCs w:val="20"/>
                <w:lang w:eastAsia="en-US"/>
              </w:rPr>
              <w:t>6) nusikalstamu būdu gauto turto legalizavimą;</w:t>
            </w:r>
          </w:p>
          <w:p w14:paraId="620AA459" w14:textId="77777777" w:rsidR="00FC1CDF" w:rsidRPr="00E749E8" w:rsidRDefault="00FC1CDF" w:rsidP="00112FE9">
            <w:pPr>
              <w:spacing w:after="0" w:line="240" w:lineRule="auto"/>
              <w:jc w:val="both"/>
              <w:rPr>
                <w:rFonts w:ascii="Times New Roman" w:hAnsi="Times New Roman" w:cs="Times New Roman"/>
                <w:b/>
                <w:bCs/>
                <w:sz w:val="20"/>
                <w:szCs w:val="20"/>
                <w:lang w:eastAsia="en-US"/>
              </w:rPr>
            </w:pPr>
            <w:r w:rsidRPr="00E749E8">
              <w:rPr>
                <w:rFonts w:ascii="Times New Roman" w:hAnsi="Times New Roman" w:cs="Times New Roman"/>
                <w:bCs/>
                <w:sz w:val="20"/>
                <w:szCs w:val="20"/>
                <w:lang w:eastAsia="en-US"/>
              </w:rPr>
              <w:t>7) prekybą žmonėmis, vaiko pirkimą arba pardavimą;</w:t>
            </w:r>
          </w:p>
          <w:p w14:paraId="4D4FCE96" w14:textId="77777777" w:rsidR="00FC1CDF" w:rsidRPr="00E749E8" w:rsidRDefault="00FC1CDF" w:rsidP="00112FE9">
            <w:pPr>
              <w:spacing w:after="0" w:line="240" w:lineRule="auto"/>
              <w:jc w:val="both"/>
              <w:rPr>
                <w:rFonts w:ascii="Times New Roman" w:hAnsi="Times New Roman" w:cs="Times New Roman"/>
                <w:b/>
                <w:bCs/>
                <w:sz w:val="20"/>
                <w:szCs w:val="20"/>
                <w:lang w:eastAsia="en-US"/>
              </w:rPr>
            </w:pPr>
            <w:r w:rsidRPr="00E749E8">
              <w:rPr>
                <w:rFonts w:ascii="Times New Roman" w:hAnsi="Times New Roman" w:cs="Times New Roman"/>
                <w:bCs/>
                <w:sz w:val="20"/>
                <w:szCs w:val="20"/>
                <w:lang w:eastAsia="en-US"/>
              </w:rPr>
              <w:t>8) kitos valstybės tiekėjo atliktą nusikaltimą, apibrėžtą Direktyvos 2014/24/ES 57 straipsnio 1 dalyje išvardytus Europos Sąjungos teisės aktus įgyvendinančiuose kitų valstybių teisės aktuose.</w:t>
            </w:r>
          </w:p>
          <w:p w14:paraId="09B52BAF" w14:textId="77777777" w:rsidR="00FC1CDF" w:rsidRPr="00E749E8" w:rsidRDefault="00FC1CDF" w:rsidP="00112FE9">
            <w:pPr>
              <w:spacing w:after="0" w:line="240" w:lineRule="auto"/>
              <w:jc w:val="both"/>
              <w:rPr>
                <w:rFonts w:ascii="Times New Roman" w:hAnsi="Times New Roman" w:cs="Times New Roman"/>
                <w:b/>
                <w:bCs/>
                <w:sz w:val="20"/>
                <w:szCs w:val="20"/>
                <w:lang w:eastAsia="en-US"/>
              </w:rPr>
            </w:pPr>
          </w:p>
          <w:p w14:paraId="06598E3A" w14:textId="77777777" w:rsidR="00FC1CDF" w:rsidRPr="00E749E8" w:rsidRDefault="00FC1CDF" w:rsidP="00112FE9">
            <w:pPr>
              <w:spacing w:after="0" w:line="240" w:lineRule="auto"/>
              <w:jc w:val="both"/>
              <w:rPr>
                <w:rFonts w:ascii="Times New Roman" w:hAnsi="Times New Roman" w:cs="Times New Roman"/>
                <w:b/>
                <w:bCs/>
                <w:sz w:val="20"/>
                <w:szCs w:val="20"/>
                <w:lang w:eastAsia="en-US"/>
              </w:rPr>
            </w:pPr>
            <w:r w:rsidRPr="00E749E8">
              <w:rPr>
                <w:rFonts w:ascii="Times New Roman" w:hAnsi="Times New Roman" w:cs="Times New Roman"/>
                <w:bCs/>
                <w:sz w:val="20"/>
                <w:szCs w:val="20"/>
                <w:lang w:eastAsia="en-US"/>
              </w:rPr>
              <w:t>Laikoma, kad tiekėjas arba jo atsakingas asmuo nuteistas už aukščiau nurodytą nusikalstamą veiką, kai dėl:</w:t>
            </w:r>
          </w:p>
          <w:p w14:paraId="34B1FCA5" w14:textId="77777777" w:rsidR="00FC1CDF" w:rsidRPr="00E749E8" w:rsidRDefault="00FC1CDF" w:rsidP="00112FE9">
            <w:pPr>
              <w:spacing w:after="0" w:line="240" w:lineRule="auto"/>
              <w:jc w:val="both"/>
              <w:rPr>
                <w:rFonts w:ascii="Times New Roman" w:hAnsi="Times New Roman" w:cs="Times New Roman"/>
                <w:bCs/>
                <w:sz w:val="20"/>
                <w:szCs w:val="20"/>
                <w:lang w:eastAsia="en-US"/>
              </w:rPr>
            </w:pPr>
            <w:r w:rsidRPr="00E749E8">
              <w:rPr>
                <w:rFonts w:ascii="Times New Roman" w:hAnsi="Times New Roman" w:cs="Times New Roman"/>
                <w:bCs/>
                <w:sz w:val="20"/>
                <w:szCs w:val="20"/>
                <w:lang w:eastAsia="en-US"/>
              </w:rPr>
              <w:t>1) tiekėjo, kuris yra fizinis asmuo, per pastaruosius 5 metus buvo priimtas ir įsiteisėjęs apkaltinamasis teismo nuosprendis ir šis asmuo turi neišnykusį ar nepanaikintą teistumą;</w:t>
            </w:r>
          </w:p>
          <w:p w14:paraId="2B361AE9" w14:textId="77777777" w:rsidR="00FC1CDF" w:rsidRPr="00E749E8" w:rsidRDefault="00FC1CDF" w:rsidP="00112FE9">
            <w:pPr>
              <w:spacing w:after="0" w:line="240" w:lineRule="auto"/>
              <w:jc w:val="both"/>
              <w:rPr>
                <w:rFonts w:ascii="Times New Roman" w:hAnsi="Times New Roman" w:cs="Times New Roman"/>
                <w:b/>
                <w:bCs/>
                <w:sz w:val="20"/>
                <w:szCs w:val="20"/>
                <w:lang w:eastAsia="en-US"/>
              </w:rPr>
            </w:pPr>
          </w:p>
          <w:p w14:paraId="55B335BC" w14:textId="77777777" w:rsidR="00FC1CDF" w:rsidRPr="00E749E8" w:rsidRDefault="00FC1CDF" w:rsidP="00112FE9">
            <w:pPr>
              <w:spacing w:after="0" w:line="240" w:lineRule="auto"/>
              <w:jc w:val="both"/>
              <w:rPr>
                <w:rFonts w:ascii="Times New Roman" w:hAnsi="Times New Roman" w:cs="Times New Roman"/>
                <w:sz w:val="20"/>
                <w:szCs w:val="20"/>
                <w:lang w:eastAsia="en-US"/>
              </w:rPr>
            </w:pPr>
            <w:r w:rsidRPr="00E749E8">
              <w:rPr>
                <w:rFonts w:ascii="Times New Roman" w:hAnsi="Times New Roman" w:cs="Times New Roman"/>
                <w:sz w:val="20"/>
                <w:szCs w:val="20"/>
                <w:lang w:eastAsia="en-US"/>
              </w:rPr>
              <w:t xml:space="preserve">2) tiekėjo, kuris yra juridinis asmuo, kita organizacija ar jos </w:t>
            </w:r>
            <w:r w:rsidRPr="00E749E8">
              <w:rPr>
                <w:rFonts w:ascii="Times New Roman" w:hAnsi="Times New Roman" w:cs="Times New Roman"/>
                <w:b/>
                <w:bCs/>
                <w:sz w:val="20"/>
                <w:szCs w:val="20"/>
                <w:lang w:eastAsia="en-US"/>
              </w:rPr>
              <w:t>struktūrinis</w:t>
            </w:r>
            <w:r w:rsidRPr="00E749E8">
              <w:rPr>
                <w:rFonts w:ascii="Times New Roman" w:hAnsi="Times New Roman" w:cs="Times New Roman"/>
                <w:sz w:val="20"/>
                <w:szCs w:val="20"/>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57214603" w14:textId="77777777" w:rsidR="00FC1CDF" w:rsidRPr="00E749E8" w:rsidRDefault="00FC1CDF" w:rsidP="00112FE9">
            <w:pPr>
              <w:spacing w:after="0" w:line="240" w:lineRule="auto"/>
              <w:jc w:val="both"/>
              <w:rPr>
                <w:rFonts w:ascii="Times New Roman" w:hAnsi="Times New Roman" w:cs="Times New Roman"/>
                <w:b/>
                <w:bCs/>
                <w:sz w:val="20"/>
                <w:szCs w:val="20"/>
                <w:lang w:eastAsia="en-US"/>
              </w:rPr>
            </w:pPr>
            <w:r w:rsidRPr="00E749E8">
              <w:rPr>
                <w:rFonts w:ascii="Times New Roman" w:hAnsi="Times New Roman" w:cs="Times New Roman"/>
                <w:bCs/>
                <w:sz w:val="20"/>
                <w:szCs w:val="20"/>
                <w:lang w:eastAsia="en-US"/>
              </w:rPr>
              <w:t xml:space="preserve">3) tiekėjo, kuris yra juridinis asmuo, kita organizacija ar jos </w:t>
            </w:r>
            <w:r w:rsidRPr="00E749E8">
              <w:rPr>
                <w:rFonts w:ascii="Times New Roman" w:hAnsi="Times New Roman" w:cs="Times New Roman"/>
                <w:b/>
                <w:sz w:val="20"/>
                <w:szCs w:val="20"/>
                <w:lang w:eastAsia="en-US"/>
              </w:rPr>
              <w:t>struktūrinis</w:t>
            </w:r>
            <w:r w:rsidRPr="00E749E8">
              <w:rPr>
                <w:rFonts w:ascii="Times New Roman" w:hAnsi="Times New Roman" w:cs="Times New Roman"/>
                <w:bCs/>
                <w:sz w:val="20"/>
                <w:szCs w:val="20"/>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87BD54" w14:textId="77777777" w:rsidR="00FC1CDF" w:rsidRPr="00E749E8" w:rsidRDefault="00FC1CDF" w:rsidP="00112FE9">
            <w:pPr>
              <w:spacing w:after="0" w:line="240" w:lineRule="auto"/>
              <w:jc w:val="both"/>
              <w:rPr>
                <w:rFonts w:ascii="Times New Roman" w:eastAsia="Yu Mincho" w:hAnsi="Times New Roman" w:cs="Times New Roman"/>
                <w:b/>
                <w:bCs/>
                <w:sz w:val="20"/>
                <w:szCs w:val="20"/>
                <w:lang w:eastAsia="en-US"/>
              </w:rPr>
            </w:pPr>
            <w:r w:rsidRPr="00E749E8">
              <w:rPr>
                <w:rFonts w:ascii="Times New Roman" w:eastAsia="Yu Mincho" w:hAnsi="Times New Roman" w:cs="Times New Roman"/>
                <w:b/>
                <w:bCs/>
                <w:sz w:val="20"/>
                <w:szCs w:val="20"/>
                <w:lang w:eastAsia="en-US"/>
              </w:rPr>
              <w:lastRenderedPageBreak/>
              <w:t>VPĮ 46 straipsnio 1 dalis</w:t>
            </w:r>
          </w:p>
          <w:p w14:paraId="1C7709FF" w14:textId="77777777" w:rsidR="00FC1CDF" w:rsidRPr="00E749E8" w:rsidRDefault="00FC1CDF" w:rsidP="00112FE9">
            <w:pPr>
              <w:spacing w:after="0" w:line="240" w:lineRule="auto"/>
              <w:jc w:val="both"/>
              <w:rPr>
                <w:rFonts w:ascii="Times New Roman" w:eastAsia="Yu Mincho" w:hAnsi="Times New Roman" w:cs="Times New Roman"/>
                <w:sz w:val="20"/>
                <w:szCs w:val="20"/>
                <w:lang w:eastAsia="en-US"/>
              </w:rPr>
            </w:pPr>
          </w:p>
          <w:p w14:paraId="1DC7443F" w14:textId="77777777" w:rsidR="00FC1CDF" w:rsidRPr="00E749E8" w:rsidRDefault="00FC1CDF" w:rsidP="00112FE9">
            <w:pPr>
              <w:spacing w:after="0" w:line="240" w:lineRule="auto"/>
              <w:jc w:val="both"/>
              <w:rPr>
                <w:rFonts w:ascii="Times New Roman" w:eastAsia="Yu Mincho" w:hAnsi="Times New Roman" w:cs="Times New Roman"/>
                <w:sz w:val="20"/>
                <w:szCs w:val="20"/>
                <w:lang w:eastAsia="en-US"/>
              </w:rPr>
            </w:pPr>
            <w:r w:rsidRPr="00E749E8">
              <w:rPr>
                <w:rFonts w:ascii="Times New Roman" w:eastAsia="Yu Mincho" w:hAnsi="Times New Roman" w:cs="Times New Roman"/>
                <w:sz w:val="20"/>
                <w:szCs w:val="20"/>
                <w:lang w:eastAsia="en-US"/>
              </w:rPr>
              <w:t>EBVPD III dalies A1-A6 punktai</w:t>
            </w:r>
          </w:p>
          <w:p w14:paraId="0091D8BE" w14:textId="77777777" w:rsidR="00FC1CDF" w:rsidRPr="00E749E8" w:rsidRDefault="00FC1CDF" w:rsidP="00112FE9">
            <w:pPr>
              <w:spacing w:after="0" w:line="240" w:lineRule="auto"/>
              <w:jc w:val="both"/>
              <w:rPr>
                <w:rFonts w:ascii="Times New Roman" w:eastAsia="Yu Mincho" w:hAnsi="Times New Roman" w:cs="Times New Roman"/>
                <w:sz w:val="20"/>
                <w:szCs w:val="20"/>
                <w:lang w:eastAsia="en-US"/>
              </w:rPr>
            </w:pPr>
          </w:p>
          <w:p w14:paraId="763498CF" w14:textId="77777777" w:rsidR="00FC1CDF" w:rsidRPr="00E749E8" w:rsidRDefault="00FC1CDF" w:rsidP="00112FE9">
            <w:pPr>
              <w:spacing w:after="0" w:line="240" w:lineRule="auto"/>
              <w:jc w:val="both"/>
              <w:rPr>
                <w:rFonts w:ascii="Times New Roman" w:eastAsia="Yu Mincho" w:hAnsi="Times New Roman" w:cs="Times New Roman"/>
                <w:sz w:val="20"/>
                <w:szCs w:val="20"/>
                <w:lang w:eastAsia="en-US"/>
              </w:rPr>
            </w:pPr>
            <w:r w:rsidRPr="00E749E8">
              <w:rPr>
                <w:rFonts w:ascii="Times New Roman" w:eastAsia="Yu Mincho" w:hAnsi="Times New Roman" w:cs="Times New Roman"/>
                <w:sz w:val="20"/>
                <w:szCs w:val="20"/>
                <w:lang w:eastAsia="en-US"/>
              </w:rPr>
              <w:t>EBVPD III dalies D1 punktas</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D72859" w14:textId="77777777" w:rsidR="00FC1CDF" w:rsidRPr="00E749E8" w:rsidRDefault="00FC1CDF" w:rsidP="00112FE9">
            <w:pPr>
              <w:spacing w:after="0" w:line="240" w:lineRule="auto"/>
              <w:jc w:val="both"/>
              <w:rPr>
                <w:rFonts w:ascii="Times New Roman" w:hAnsi="Times New Roman" w:cs="Times New Roman"/>
                <w:sz w:val="20"/>
                <w:szCs w:val="20"/>
              </w:rPr>
            </w:pPr>
            <w:r w:rsidRPr="00E749E8">
              <w:rPr>
                <w:rFonts w:ascii="Times New Roman" w:hAnsi="Times New Roman" w:cs="Times New Roman"/>
                <w:sz w:val="20"/>
                <w:szCs w:val="20"/>
                <w:lang w:eastAsia="en-US"/>
              </w:rPr>
              <w:t>Iš Lietuvoje įsteigtų subjektų reikalaujama:</w:t>
            </w:r>
          </w:p>
          <w:p w14:paraId="0B33B9F9" w14:textId="77777777" w:rsidR="00FC1CDF" w:rsidRPr="00E749E8" w:rsidRDefault="00FC1CDF" w:rsidP="00112FE9">
            <w:pPr>
              <w:numPr>
                <w:ilvl w:val="0"/>
                <w:numId w:val="12"/>
              </w:numPr>
              <w:spacing w:after="0" w:line="240" w:lineRule="auto"/>
              <w:ind w:left="314"/>
              <w:jc w:val="both"/>
              <w:rPr>
                <w:rFonts w:ascii="Times New Roman" w:hAnsi="Times New Roman" w:cs="Times New Roman"/>
                <w:b/>
                <w:bCs/>
                <w:sz w:val="20"/>
                <w:szCs w:val="20"/>
              </w:rPr>
            </w:pPr>
            <w:r w:rsidRPr="00E749E8">
              <w:rPr>
                <w:rFonts w:ascii="Times New Roman" w:hAnsi="Times New Roman" w:cs="Times New Roman"/>
                <w:sz w:val="20"/>
                <w:szCs w:val="20"/>
              </w:rPr>
              <w:t>išrašo iš teismo sprendimo arba</w:t>
            </w:r>
          </w:p>
          <w:p w14:paraId="5A723E8D" w14:textId="77777777" w:rsidR="00FC1CDF" w:rsidRPr="00E749E8" w:rsidRDefault="00FC1CDF" w:rsidP="00112FE9">
            <w:pPr>
              <w:numPr>
                <w:ilvl w:val="0"/>
                <w:numId w:val="12"/>
              </w:numPr>
              <w:spacing w:after="0" w:line="240" w:lineRule="auto"/>
              <w:ind w:left="314"/>
              <w:jc w:val="both"/>
              <w:rPr>
                <w:rFonts w:ascii="Times New Roman" w:hAnsi="Times New Roman" w:cs="Times New Roman"/>
                <w:b/>
                <w:bCs/>
                <w:sz w:val="20"/>
                <w:szCs w:val="20"/>
              </w:rPr>
            </w:pPr>
            <w:r w:rsidRPr="00E749E8">
              <w:rPr>
                <w:rFonts w:ascii="Times New Roman" w:hAnsi="Times New Roman" w:cs="Times New Roman"/>
                <w:sz w:val="20"/>
                <w:szCs w:val="20"/>
              </w:rPr>
              <w:t>Informatikos ir ryšių departamento prie Vidaus reikalų ministerijos pažymos, arba</w:t>
            </w:r>
          </w:p>
          <w:p w14:paraId="6BD690CB" w14:textId="77777777" w:rsidR="00FC1CDF" w:rsidRPr="00E749E8" w:rsidRDefault="00FC1CDF" w:rsidP="00112FE9">
            <w:pPr>
              <w:numPr>
                <w:ilvl w:val="0"/>
                <w:numId w:val="12"/>
              </w:numPr>
              <w:spacing w:after="0" w:line="240" w:lineRule="auto"/>
              <w:ind w:left="314"/>
              <w:jc w:val="both"/>
              <w:rPr>
                <w:rFonts w:ascii="Times New Roman" w:hAnsi="Times New Roman" w:cs="Times New Roman"/>
                <w:b/>
                <w:bCs/>
                <w:sz w:val="20"/>
                <w:szCs w:val="20"/>
              </w:rPr>
            </w:pPr>
            <w:r w:rsidRPr="00E749E8">
              <w:rPr>
                <w:rFonts w:ascii="Times New Roman" w:hAnsi="Times New Roman" w:cs="Times New Roman"/>
                <w:sz w:val="20"/>
                <w:szCs w:val="20"/>
              </w:rPr>
              <w:t>valstybės įmonės Registrų centro Lietuvos Respublikos Vyriausybės nustatyta tvarka išduoto dokumento, patvirtinančio jungtinius kompetentingų institucijų tvarkomus duomenis.</w:t>
            </w:r>
          </w:p>
          <w:p w14:paraId="217DB954" w14:textId="77777777" w:rsidR="00FC1CDF" w:rsidRPr="00E749E8" w:rsidRDefault="00FC1CDF" w:rsidP="00112FE9">
            <w:pPr>
              <w:spacing w:after="0" w:line="240" w:lineRule="auto"/>
              <w:jc w:val="both"/>
              <w:rPr>
                <w:rFonts w:ascii="Times New Roman" w:hAnsi="Times New Roman" w:cs="Times New Roman"/>
                <w:sz w:val="20"/>
                <w:szCs w:val="20"/>
                <w:lang w:eastAsia="en-US"/>
              </w:rPr>
            </w:pPr>
          </w:p>
          <w:p w14:paraId="6F3B8F79" w14:textId="77777777" w:rsidR="00FC1CDF" w:rsidRPr="00E749E8" w:rsidRDefault="00FC1CDF" w:rsidP="00112FE9">
            <w:pPr>
              <w:spacing w:after="0" w:line="240" w:lineRule="auto"/>
              <w:jc w:val="both"/>
              <w:rPr>
                <w:rFonts w:ascii="Times New Roman" w:hAnsi="Times New Roman" w:cs="Times New Roman"/>
                <w:sz w:val="20"/>
                <w:szCs w:val="20"/>
              </w:rPr>
            </w:pPr>
            <w:r w:rsidRPr="00E749E8">
              <w:rPr>
                <w:rFonts w:ascii="Times New Roman" w:hAnsi="Times New Roman" w:cs="Times New Roman"/>
                <w:sz w:val="20"/>
                <w:szCs w:val="20"/>
                <w:lang w:eastAsia="en-US"/>
              </w:rPr>
              <w:t>Iš ne Lietuvoje įsteigtų subjektų reikalaujama:</w:t>
            </w:r>
          </w:p>
          <w:p w14:paraId="5AFC0B7E" w14:textId="77777777" w:rsidR="00FC1CDF" w:rsidRPr="00E749E8" w:rsidRDefault="00FC1CDF" w:rsidP="00112FE9">
            <w:pPr>
              <w:numPr>
                <w:ilvl w:val="0"/>
                <w:numId w:val="12"/>
              </w:numPr>
              <w:spacing w:after="0" w:line="240" w:lineRule="auto"/>
              <w:ind w:left="314"/>
              <w:jc w:val="both"/>
              <w:rPr>
                <w:rFonts w:ascii="Times New Roman" w:hAnsi="Times New Roman" w:cs="Times New Roman"/>
                <w:b/>
                <w:bCs/>
                <w:sz w:val="20"/>
                <w:szCs w:val="20"/>
              </w:rPr>
            </w:pPr>
            <w:r w:rsidRPr="00E749E8">
              <w:rPr>
                <w:rFonts w:ascii="Times New Roman" w:hAnsi="Times New Roman" w:cs="Times New Roman"/>
                <w:sz w:val="20"/>
                <w:szCs w:val="20"/>
              </w:rPr>
              <w:t>atitinkamos užsienio šalies institucijos dokumento</w:t>
            </w:r>
            <w:r w:rsidRPr="00E749E8">
              <w:rPr>
                <w:rFonts w:ascii="Times New Roman" w:hAnsi="Times New Roman" w:cs="Times New Roman"/>
                <w:sz w:val="20"/>
                <w:szCs w:val="20"/>
                <w:vertAlign w:val="superscript"/>
              </w:rPr>
              <w:footnoteReference w:id="2"/>
            </w:r>
            <w:r w:rsidRPr="00E749E8">
              <w:rPr>
                <w:rFonts w:ascii="Times New Roman" w:hAnsi="Times New Roman" w:cs="Times New Roman"/>
                <w:sz w:val="20"/>
                <w:szCs w:val="20"/>
              </w:rPr>
              <w:t>.</w:t>
            </w:r>
          </w:p>
          <w:p w14:paraId="1251C867" w14:textId="77777777" w:rsidR="00FC1CDF" w:rsidRPr="00E749E8" w:rsidRDefault="00FC1CDF" w:rsidP="00112FE9">
            <w:pPr>
              <w:spacing w:after="0" w:line="240" w:lineRule="auto"/>
              <w:jc w:val="both"/>
              <w:rPr>
                <w:rFonts w:ascii="Times New Roman" w:hAnsi="Times New Roman" w:cs="Times New Roman"/>
                <w:sz w:val="20"/>
                <w:szCs w:val="20"/>
              </w:rPr>
            </w:pPr>
          </w:p>
          <w:p w14:paraId="6681D2E9" w14:textId="77777777" w:rsidR="00FC1CDF" w:rsidRPr="00E749E8" w:rsidRDefault="00FC1CDF" w:rsidP="00112FE9">
            <w:pPr>
              <w:spacing w:after="0" w:line="240" w:lineRule="auto"/>
              <w:jc w:val="both"/>
              <w:rPr>
                <w:rFonts w:ascii="Times New Roman" w:hAnsi="Times New Roman" w:cs="Times New Roman"/>
                <w:color w:val="7030A0"/>
                <w:sz w:val="20"/>
                <w:szCs w:val="20"/>
              </w:rPr>
            </w:pPr>
            <w:r w:rsidRPr="00E749E8">
              <w:rPr>
                <w:rFonts w:ascii="Times New Roman" w:hAnsi="Times New Roman" w:cs="Times New Roman"/>
                <w:sz w:val="20"/>
                <w:szCs w:val="20"/>
              </w:rPr>
              <w:t xml:space="preserve">Nurodyti dokumentai turi būti išduoti ne anksčiau kaip </w:t>
            </w:r>
            <w:r w:rsidRPr="00E749E8">
              <w:rPr>
                <w:rFonts w:ascii="Times New Roman" w:hAnsi="Times New Roman" w:cs="Times New Roman"/>
                <w:color w:val="000000" w:themeColor="text1"/>
                <w:sz w:val="20"/>
                <w:szCs w:val="20"/>
              </w:rPr>
              <w:t>180 dienų</w:t>
            </w:r>
            <w:r w:rsidRPr="00E749E8">
              <w:rPr>
                <w:rFonts w:ascii="Times New Roman" w:hAnsi="Times New Roman" w:cs="Times New Roman"/>
                <w:color w:val="00B050"/>
                <w:sz w:val="20"/>
                <w:szCs w:val="20"/>
              </w:rPr>
              <w:t xml:space="preserve"> </w:t>
            </w:r>
            <w:r w:rsidRPr="00E749E8">
              <w:rPr>
                <w:rFonts w:ascii="Times New Roman" w:hAnsi="Times New Roman" w:cs="Times New Roman"/>
                <w:sz w:val="20"/>
                <w:szCs w:val="20"/>
              </w:rPr>
              <w:t xml:space="preserve">iki </w:t>
            </w:r>
            <w:r w:rsidRPr="00E749E8">
              <w:rPr>
                <w:rFonts w:ascii="Times New Roman" w:eastAsia="Times New Roman" w:hAnsi="Times New Roman" w:cs="Times New Roman"/>
                <w:i/>
                <w:iCs/>
                <w:sz w:val="20"/>
                <w:szCs w:val="20"/>
              </w:rPr>
              <w:t>tos dienos, kai tiekėjas perkančiosios organizacijos prašymu turės pateikti pašalinimo pagrindų nebuvimą patvirtinančius dok</w:t>
            </w:r>
            <w:r w:rsidRPr="00E749E8">
              <w:rPr>
                <w:rFonts w:ascii="Times New Roman" w:eastAsia="Times New Roman" w:hAnsi="Times New Roman" w:cs="Times New Roman"/>
                <w:sz w:val="20"/>
                <w:szCs w:val="20"/>
              </w:rPr>
              <w:t>umentus</w:t>
            </w:r>
            <w:r w:rsidRPr="00E749E8">
              <w:rPr>
                <w:rFonts w:ascii="Times New Roman" w:hAnsi="Times New Roman" w:cs="Times New Roman"/>
                <w:sz w:val="20"/>
                <w:szCs w:val="20"/>
              </w:rPr>
              <w:t xml:space="preserve">. </w:t>
            </w:r>
            <w:r w:rsidRPr="00E749E8">
              <w:rPr>
                <w:rFonts w:ascii="Times New Roman" w:hAnsi="Times New Roman" w:cs="Times New Roman"/>
                <w:b/>
                <w:bCs/>
                <w:i/>
                <w:iCs/>
                <w:color w:val="000000" w:themeColor="text1"/>
                <w:sz w:val="20"/>
                <w:szCs w:val="20"/>
              </w:rPr>
              <w:t>Pavyzdys</w:t>
            </w:r>
            <w:r w:rsidRPr="00E749E8">
              <w:rPr>
                <w:rFonts w:ascii="Times New Roman" w:hAnsi="Times New Roman" w:cs="Times New Roman"/>
                <w:i/>
                <w:iCs/>
                <w:color w:val="000000" w:themeColor="text1"/>
                <w:sz w:val="20"/>
                <w:szCs w:val="20"/>
              </w:rPr>
              <w:t xml:space="preserve">: Jeigu perkančioji organizacija 2022-10-10 kreipėsi į tiekėją prašydama iki 2022-10-14 pateikti įrodančius dokumentus, jie turi būti išduoti ne anksčiau kaip 180 dienų, jas skaičiuojant atgal nuo 2022-10-14. </w:t>
            </w:r>
          </w:p>
          <w:p w14:paraId="1D851707" w14:textId="77777777" w:rsidR="00FC1CDF" w:rsidRPr="00E749E8" w:rsidRDefault="00FC1CDF" w:rsidP="00112FE9">
            <w:pPr>
              <w:spacing w:after="0" w:line="240" w:lineRule="auto"/>
              <w:jc w:val="both"/>
              <w:rPr>
                <w:rFonts w:ascii="Times New Roman" w:hAnsi="Times New Roman" w:cs="Times New Roman"/>
                <w:b/>
                <w:bCs/>
                <w:sz w:val="20"/>
                <w:szCs w:val="20"/>
              </w:rPr>
            </w:pPr>
          </w:p>
          <w:p w14:paraId="15D12DFA" w14:textId="77777777" w:rsidR="00FC1CDF" w:rsidRPr="00E749E8" w:rsidRDefault="00FC1CDF" w:rsidP="00112FE9">
            <w:pPr>
              <w:spacing w:after="0" w:line="240" w:lineRule="auto"/>
              <w:jc w:val="both"/>
              <w:rPr>
                <w:rFonts w:ascii="Times New Roman" w:hAnsi="Times New Roman" w:cs="Times New Roman"/>
                <w:bCs/>
                <w:sz w:val="20"/>
                <w:szCs w:val="20"/>
              </w:rPr>
            </w:pPr>
            <w:r w:rsidRPr="00E749E8">
              <w:rPr>
                <w:rFonts w:ascii="Times New Roman" w:hAnsi="Times New Roman" w:cs="Times New Roman"/>
                <w:bCs/>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14DD9FC6" w14:textId="77777777" w:rsidR="00FC1CDF" w:rsidRPr="00E749E8" w:rsidRDefault="00FC1CDF" w:rsidP="00112FE9">
            <w:pPr>
              <w:spacing w:after="0" w:line="240" w:lineRule="auto"/>
              <w:jc w:val="both"/>
              <w:rPr>
                <w:rFonts w:ascii="Times New Roman" w:hAnsi="Times New Roman" w:cs="Times New Roman"/>
                <w:bCs/>
                <w:sz w:val="20"/>
                <w:szCs w:val="20"/>
              </w:rPr>
            </w:pPr>
          </w:p>
          <w:p w14:paraId="15471B24" w14:textId="77777777" w:rsidR="00FC1CDF" w:rsidRPr="00E749E8" w:rsidRDefault="00FC1CDF" w:rsidP="00112FE9">
            <w:pPr>
              <w:spacing w:after="0" w:line="240" w:lineRule="auto"/>
              <w:jc w:val="both"/>
              <w:rPr>
                <w:rFonts w:ascii="Times New Roman" w:hAnsi="Times New Roman" w:cs="Times New Roman"/>
                <w:b/>
                <w:bCs/>
                <w:i/>
                <w:iCs/>
                <w:sz w:val="20"/>
                <w:szCs w:val="20"/>
              </w:rPr>
            </w:pPr>
            <w:r w:rsidRPr="00E749E8">
              <w:rPr>
                <w:rFonts w:ascii="Times New Roman" w:hAnsi="Times New Roman" w:cs="Times New Roman"/>
                <w:b/>
                <w:bCs/>
                <w:i/>
                <w:iCs/>
                <w:sz w:val="20"/>
                <w:szCs w:val="20"/>
              </w:rPr>
              <w:t>PASTABA</w:t>
            </w:r>
          </w:p>
          <w:p w14:paraId="63E8EDFF" w14:textId="77777777" w:rsidR="00FC1CDF" w:rsidRPr="00E749E8" w:rsidRDefault="00FC1CDF" w:rsidP="00112FE9">
            <w:pPr>
              <w:spacing w:after="0" w:line="240" w:lineRule="auto"/>
              <w:jc w:val="both"/>
              <w:rPr>
                <w:rFonts w:ascii="Times New Roman" w:hAnsi="Times New Roman" w:cs="Times New Roman"/>
                <w:color w:val="00B050"/>
                <w:sz w:val="20"/>
                <w:szCs w:val="20"/>
              </w:rPr>
            </w:pPr>
            <w:r w:rsidRPr="00E749E8">
              <w:rPr>
                <w:rFonts w:ascii="Times New Roman" w:hAnsi="Times New Roman" w:cs="Times New Roman"/>
                <w:sz w:val="20"/>
                <w:szCs w:val="20"/>
              </w:rPr>
              <w:t>Pažymų, patvirtinančių VPĮ 46 straipsnyje nurodytų tiekėjo pašalinimo pagrindų nebuvimą, pateikti nereikalaujama. Jų perkančioji organizacija reikalaus tik turėdama pagrįstų abejonių dėl tiekėjo patikimumo</w:t>
            </w:r>
            <w:r w:rsidRPr="00E749E8">
              <w:rPr>
                <w:rFonts w:ascii="Times New Roman" w:hAnsi="Times New Roman" w:cs="Times New Roman"/>
                <w:color w:val="00B050"/>
                <w:sz w:val="20"/>
                <w:szCs w:val="20"/>
              </w:rPr>
              <w:t>.</w:t>
            </w:r>
          </w:p>
          <w:p w14:paraId="79FF3922" w14:textId="77777777" w:rsidR="00FC1CDF" w:rsidRPr="00E749E8" w:rsidRDefault="00FC1CDF" w:rsidP="00112FE9">
            <w:pPr>
              <w:spacing w:after="0" w:line="240" w:lineRule="auto"/>
              <w:jc w:val="both"/>
              <w:rPr>
                <w:rFonts w:ascii="Times New Roman" w:hAnsi="Times New Roman" w:cs="Times New Roman"/>
                <w:b/>
                <w:bCs/>
                <w:sz w:val="20"/>
                <w:szCs w:val="20"/>
              </w:rPr>
            </w:pPr>
          </w:p>
          <w:p w14:paraId="4F3FC3F6" w14:textId="77777777" w:rsidR="00FC1CDF" w:rsidRPr="00E749E8" w:rsidRDefault="00FC1CDF" w:rsidP="00112FE9">
            <w:pPr>
              <w:spacing w:after="0" w:line="240" w:lineRule="auto"/>
              <w:jc w:val="both"/>
              <w:rPr>
                <w:rFonts w:ascii="Times New Roman" w:hAnsi="Times New Roman" w:cs="Times New Roman"/>
                <w:b/>
                <w:bCs/>
                <w:i/>
                <w:iCs/>
                <w:color w:val="000000" w:themeColor="text1"/>
                <w:sz w:val="20"/>
                <w:szCs w:val="20"/>
              </w:rPr>
            </w:pPr>
            <w:r w:rsidRPr="00E749E8">
              <w:rPr>
                <w:rFonts w:ascii="Times New Roman" w:hAnsi="Times New Roman" w:cs="Times New Roman"/>
                <w:b/>
                <w:bCs/>
                <w:i/>
                <w:iCs/>
                <w:color w:val="000000" w:themeColor="text1"/>
                <w:sz w:val="20"/>
                <w:szCs w:val="20"/>
              </w:rPr>
              <w:t>PASTABA</w:t>
            </w:r>
          </w:p>
          <w:p w14:paraId="5C4DA2E3" w14:textId="77777777" w:rsidR="00FC1CDF" w:rsidRPr="00E749E8" w:rsidRDefault="00FC1CDF" w:rsidP="00112FE9">
            <w:pPr>
              <w:spacing w:after="0" w:line="240" w:lineRule="auto"/>
              <w:jc w:val="both"/>
              <w:rPr>
                <w:rFonts w:ascii="Times New Roman" w:hAnsi="Times New Roman" w:cs="Times New Roman"/>
                <w:sz w:val="20"/>
                <w:szCs w:val="20"/>
              </w:rPr>
            </w:pPr>
            <w:r w:rsidRPr="00E749E8">
              <w:rPr>
                <w:rFonts w:ascii="Times New Roman" w:hAnsi="Times New Roman" w:cs="Times New Roman"/>
                <w:sz w:val="20"/>
                <w:szCs w:val="20"/>
              </w:rPr>
              <w:t>Pažymų, patvirtinančių VPĮ 46 straipsnyje nurodytų tiekėjo pašalinimo pagrindų nebuvimą, pateikti nereikalaujama. Jų perkantysis subjektas reikalaus tik turėdamas pagrįstų abejonių dėl tiekėjo patikimumo.</w:t>
            </w:r>
          </w:p>
          <w:p w14:paraId="296EB53C" w14:textId="77777777" w:rsidR="00FC1CDF" w:rsidRPr="00E749E8" w:rsidRDefault="00FC1CDF" w:rsidP="00112FE9">
            <w:pPr>
              <w:spacing w:after="0" w:line="240" w:lineRule="auto"/>
              <w:jc w:val="both"/>
              <w:rPr>
                <w:rFonts w:ascii="Times New Roman" w:hAnsi="Times New Roman" w:cs="Times New Roman"/>
                <w:b/>
                <w:bCs/>
                <w:sz w:val="20"/>
                <w:szCs w:val="20"/>
              </w:rPr>
            </w:pPr>
          </w:p>
        </w:tc>
      </w:tr>
      <w:tr w:rsidR="00FC1CDF" w:rsidRPr="00E749E8" w14:paraId="3EB43EE1" w14:textId="77777777" w:rsidTr="005A422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BFE298" w14:textId="77777777" w:rsidR="00FC1CDF" w:rsidRPr="00E749E8" w:rsidRDefault="00FC1CDF" w:rsidP="00112FE9">
            <w:pPr>
              <w:numPr>
                <w:ilvl w:val="0"/>
                <w:numId w:val="13"/>
              </w:numPr>
              <w:spacing w:after="0" w:line="240" w:lineRule="auto"/>
              <w:rPr>
                <w:rFonts w:ascii="Times New Roman" w:hAnsi="Times New Roman" w:cs="Times New Roman"/>
                <w:b/>
                <w:bCs/>
                <w:sz w:val="20"/>
                <w:szCs w:val="20"/>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64ECD0" w14:textId="77777777" w:rsidR="00FC1CDF" w:rsidRPr="00E749E8" w:rsidRDefault="00FC1CDF" w:rsidP="00112FE9">
            <w:pPr>
              <w:spacing w:after="0" w:line="240" w:lineRule="auto"/>
              <w:jc w:val="both"/>
              <w:rPr>
                <w:rFonts w:ascii="Times New Roman" w:hAnsi="Times New Roman" w:cs="Times New Roman"/>
                <w:sz w:val="20"/>
                <w:szCs w:val="20"/>
                <w:lang w:eastAsia="en-US"/>
              </w:rPr>
            </w:pPr>
            <w:r w:rsidRPr="00E749E8">
              <w:rPr>
                <w:rFonts w:ascii="Times New Roman" w:hAnsi="Times New Roman" w:cs="Times New Roman"/>
                <w:sz w:val="20"/>
                <w:szCs w:val="20"/>
                <w:lang w:eastAsia="en-US"/>
              </w:rPr>
              <w:t>Tiekėjas yra neatlikęs jam paskirtos baudžiamojo poveikio priemonės – uždraudimo juridiniam asmeniui dalyvauti viešuosiuose pirkimuose.</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DDAA52" w14:textId="77777777" w:rsidR="00FC1CDF" w:rsidRPr="00E749E8" w:rsidRDefault="00FC1CDF" w:rsidP="00112FE9">
            <w:pPr>
              <w:spacing w:after="0" w:line="240" w:lineRule="auto"/>
              <w:jc w:val="both"/>
              <w:rPr>
                <w:rFonts w:ascii="Times New Roman" w:eastAsia="Yu Mincho" w:hAnsi="Times New Roman" w:cs="Times New Roman"/>
                <w:b/>
                <w:bCs/>
                <w:sz w:val="20"/>
                <w:szCs w:val="20"/>
                <w:lang w:eastAsia="en-US"/>
              </w:rPr>
            </w:pPr>
            <w:r w:rsidRPr="00E749E8">
              <w:rPr>
                <w:rFonts w:ascii="Times New Roman" w:eastAsia="Yu Mincho" w:hAnsi="Times New Roman" w:cs="Times New Roman"/>
                <w:b/>
                <w:bCs/>
                <w:sz w:val="20"/>
                <w:szCs w:val="20"/>
                <w:lang w:eastAsia="en-US"/>
              </w:rPr>
              <w:t>VPĮ 46 straipsnio 2¹ dalis</w:t>
            </w:r>
          </w:p>
          <w:p w14:paraId="02DC05ED" w14:textId="77777777" w:rsidR="00FC1CDF" w:rsidRPr="00E749E8" w:rsidRDefault="00FC1CDF" w:rsidP="00112FE9">
            <w:pPr>
              <w:spacing w:after="0" w:line="240" w:lineRule="auto"/>
              <w:jc w:val="both"/>
              <w:rPr>
                <w:rFonts w:ascii="Times New Roman" w:eastAsia="Yu Mincho" w:hAnsi="Times New Roman" w:cs="Times New Roman"/>
                <w:b/>
                <w:bCs/>
                <w:sz w:val="20"/>
                <w:szCs w:val="20"/>
              </w:rPr>
            </w:pPr>
          </w:p>
          <w:p w14:paraId="4DDC0B92" w14:textId="77777777" w:rsidR="00FC1CDF" w:rsidRPr="00E749E8" w:rsidRDefault="00FC1CDF" w:rsidP="00112FE9">
            <w:pPr>
              <w:spacing w:after="0" w:line="240" w:lineRule="auto"/>
              <w:jc w:val="both"/>
              <w:rPr>
                <w:rFonts w:ascii="Times New Roman" w:eastAsia="Yu Mincho" w:hAnsi="Times New Roman" w:cs="Times New Roman"/>
                <w:b/>
                <w:bCs/>
                <w:sz w:val="20"/>
                <w:szCs w:val="20"/>
              </w:rPr>
            </w:pPr>
            <w:r w:rsidRPr="00E749E8">
              <w:rPr>
                <w:rFonts w:ascii="Times New Roman" w:eastAsia="Yu Mincho" w:hAnsi="Times New Roman" w:cs="Times New Roman"/>
                <w:sz w:val="20"/>
                <w:szCs w:val="20"/>
                <w:lang w:eastAsia="en-US"/>
              </w:rPr>
              <w:t>EBVPD III dalies D2 punktas</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B4BBE8" w14:textId="77777777" w:rsidR="00FC1CDF" w:rsidRPr="00E749E8" w:rsidRDefault="00FC1CDF" w:rsidP="00112FE9">
            <w:pPr>
              <w:spacing w:after="0" w:line="240" w:lineRule="auto"/>
              <w:jc w:val="both"/>
              <w:rPr>
                <w:rFonts w:ascii="Times New Roman" w:hAnsi="Times New Roman" w:cs="Times New Roman"/>
                <w:sz w:val="20"/>
                <w:szCs w:val="20"/>
                <w:lang w:eastAsia="en-US"/>
              </w:rPr>
            </w:pPr>
            <w:r w:rsidRPr="00E749E8">
              <w:rPr>
                <w:rFonts w:ascii="Times New Roman" w:hAnsi="Times New Roman" w:cs="Times New Roman"/>
                <w:sz w:val="20"/>
                <w:szCs w:val="20"/>
                <w:lang w:eastAsia="en-US"/>
              </w:rPr>
              <w:t>Iš Lietuvoje įsteigtų subjektų įrodančių dokumentų nereikalaujama. Užtenka pateikto EBVPD.</w:t>
            </w:r>
          </w:p>
          <w:p w14:paraId="699971EB" w14:textId="77777777" w:rsidR="00FC1CDF" w:rsidRPr="00E749E8" w:rsidRDefault="00FC1CDF" w:rsidP="00112FE9">
            <w:pPr>
              <w:spacing w:after="0" w:line="240" w:lineRule="auto"/>
              <w:jc w:val="both"/>
              <w:rPr>
                <w:rFonts w:ascii="Times New Roman" w:hAnsi="Times New Roman" w:cs="Times New Roman"/>
                <w:sz w:val="20"/>
                <w:szCs w:val="20"/>
              </w:rPr>
            </w:pPr>
          </w:p>
        </w:tc>
      </w:tr>
      <w:tr w:rsidR="00FC1CDF" w:rsidRPr="00E749E8" w14:paraId="602647E5" w14:textId="77777777" w:rsidTr="005A422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3DD16E8" w14:textId="77777777" w:rsidR="00FC1CDF" w:rsidRPr="00E749E8" w:rsidRDefault="00FC1CDF" w:rsidP="00112FE9">
            <w:pPr>
              <w:numPr>
                <w:ilvl w:val="0"/>
                <w:numId w:val="13"/>
              </w:numPr>
              <w:spacing w:after="0" w:line="240" w:lineRule="auto"/>
              <w:rPr>
                <w:rFonts w:ascii="Times New Roman" w:hAnsi="Times New Roman" w:cs="Times New Roman"/>
                <w:b/>
                <w:bCs/>
                <w:sz w:val="20"/>
                <w:szCs w:val="20"/>
              </w:rPr>
            </w:pPr>
            <w:bookmarkStart w:id="60" w:name="_Hlk90887843"/>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C47B99" w14:textId="77777777" w:rsidR="00FC1CDF" w:rsidRPr="00E749E8" w:rsidRDefault="00FC1CDF" w:rsidP="00112FE9">
            <w:pPr>
              <w:spacing w:after="0" w:line="240" w:lineRule="auto"/>
              <w:jc w:val="both"/>
              <w:rPr>
                <w:rFonts w:ascii="Times New Roman" w:hAnsi="Times New Roman" w:cs="Times New Roman"/>
                <w:b/>
                <w:bCs/>
                <w:sz w:val="20"/>
                <w:szCs w:val="20"/>
                <w:lang w:eastAsia="en-US"/>
              </w:rPr>
            </w:pPr>
            <w:r w:rsidRPr="00E749E8">
              <w:rPr>
                <w:rFonts w:ascii="Times New Roman" w:hAnsi="Times New Roman" w:cs="Times New Roman"/>
                <w:sz w:val="20"/>
                <w:szCs w:val="20"/>
                <w:lang w:eastAsia="en-US"/>
              </w:rPr>
              <w:t xml:space="preserve">Tiekėjas yra nuteistas už įsipareigojimų, susijusių su mokesčių, įskaitant socialinio draudimo įmokas, mokėjimu, nevykdymą pagal šalies, kurioje registruotas tiekėjas, ar šalies, kurioje yra perkančioji organizacija, </w:t>
            </w:r>
            <w:r w:rsidRPr="00E749E8">
              <w:rPr>
                <w:rFonts w:ascii="Times New Roman" w:hAnsi="Times New Roman" w:cs="Times New Roman"/>
                <w:sz w:val="20"/>
                <w:szCs w:val="20"/>
                <w:lang w:eastAsia="en-US"/>
              </w:rPr>
              <w:lastRenderedPageBreak/>
              <w:t xml:space="preserve">reikalavimus, kaip tai apibrėžta VPĮ 46 straipsnio 2 dalies 1 ir 3 punktuose, arba perkančioji organizacija turi kitų įrodymų apie šių įsipareigojimų nevykdymą. </w:t>
            </w:r>
          </w:p>
          <w:p w14:paraId="53C69B0F" w14:textId="77777777" w:rsidR="00FC1CDF" w:rsidRPr="00E749E8" w:rsidRDefault="00FC1CDF" w:rsidP="00112FE9">
            <w:pPr>
              <w:spacing w:after="0" w:line="240" w:lineRule="auto"/>
              <w:jc w:val="both"/>
              <w:rPr>
                <w:rFonts w:ascii="Times New Roman" w:hAnsi="Times New Roman" w:cs="Times New Roman"/>
                <w:b/>
                <w:bCs/>
                <w:sz w:val="20"/>
                <w:szCs w:val="20"/>
                <w:lang w:eastAsia="en-US"/>
              </w:rPr>
            </w:pPr>
          </w:p>
          <w:p w14:paraId="05377FAB" w14:textId="77777777" w:rsidR="00FC1CDF" w:rsidRPr="00E749E8" w:rsidRDefault="00FC1CDF" w:rsidP="00112FE9">
            <w:pPr>
              <w:spacing w:after="0" w:line="240" w:lineRule="auto"/>
              <w:jc w:val="both"/>
              <w:rPr>
                <w:rFonts w:ascii="Times New Roman" w:hAnsi="Times New Roman" w:cs="Times New Roman"/>
                <w:b/>
                <w:bCs/>
                <w:sz w:val="20"/>
                <w:szCs w:val="20"/>
                <w:lang w:eastAsia="en-US"/>
              </w:rPr>
            </w:pPr>
            <w:r w:rsidRPr="00E749E8">
              <w:rPr>
                <w:rFonts w:ascii="Times New Roman" w:hAnsi="Times New Roman" w:cs="Times New Roman"/>
                <w:bCs/>
                <w:sz w:val="20"/>
                <w:szCs w:val="20"/>
                <w:lang w:eastAsia="en-US"/>
              </w:rPr>
              <w:t>Laikoma, kad tiekėjas nuteistas už aukščiau nurodytą nusikalstamą veiką, kai dėl:</w:t>
            </w:r>
          </w:p>
          <w:p w14:paraId="3D298835" w14:textId="77777777" w:rsidR="00FC1CDF" w:rsidRPr="00E749E8" w:rsidRDefault="00FC1CDF" w:rsidP="00112FE9">
            <w:pPr>
              <w:spacing w:after="0" w:line="240" w:lineRule="auto"/>
              <w:jc w:val="both"/>
              <w:rPr>
                <w:rFonts w:ascii="Times New Roman" w:hAnsi="Times New Roman" w:cs="Times New Roman"/>
                <w:bCs/>
                <w:sz w:val="20"/>
                <w:szCs w:val="20"/>
                <w:lang w:eastAsia="en-US"/>
              </w:rPr>
            </w:pPr>
            <w:r w:rsidRPr="00E749E8">
              <w:rPr>
                <w:rFonts w:ascii="Times New Roman" w:hAnsi="Times New Roman" w:cs="Times New Roman"/>
                <w:bCs/>
                <w:sz w:val="20"/>
                <w:szCs w:val="20"/>
                <w:lang w:eastAsia="en-US"/>
              </w:rPr>
              <w:t>1) tiekėjo, kuris yra fizinis asmuo, per pastaruosius 5 metus buvo priimtas ir įsiteisėjęs apkaltinamasis teismo nuosprendis ir šis asmuo turi neišnykusį ar nepanaikintą teistumą;</w:t>
            </w:r>
          </w:p>
          <w:p w14:paraId="7D5B1EDC" w14:textId="77777777" w:rsidR="00FC1CDF" w:rsidRPr="00E749E8" w:rsidRDefault="00FC1CDF" w:rsidP="00112FE9">
            <w:pPr>
              <w:spacing w:after="0" w:line="240" w:lineRule="auto"/>
              <w:jc w:val="both"/>
              <w:rPr>
                <w:rFonts w:ascii="Times New Roman" w:hAnsi="Times New Roman" w:cs="Times New Roman"/>
                <w:b/>
                <w:bCs/>
                <w:color w:val="000000" w:themeColor="text1"/>
                <w:sz w:val="20"/>
                <w:szCs w:val="20"/>
                <w:lang w:eastAsia="en-US"/>
              </w:rPr>
            </w:pPr>
            <w:r w:rsidRPr="00E749E8">
              <w:rPr>
                <w:rFonts w:ascii="Times New Roman" w:hAnsi="Times New Roman" w:cs="Times New Roman"/>
                <w:bCs/>
                <w:color w:val="000000" w:themeColor="text1"/>
                <w:sz w:val="20"/>
                <w:szCs w:val="20"/>
                <w:lang w:eastAsia="en-US"/>
              </w:rPr>
              <w:t xml:space="preserve">2) tiekėjo, kuris yra juridinis asmuo, kita organizacija ar jos </w:t>
            </w:r>
            <w:r w:rsidRPr="00E749E8">
              <w:rPr>
                <w:rFonts w:ascii="Times New Roman" w:hAnsi="Times New Roman" w:cs="Times New Roman"/>
                <w:b/>
                <w:color w:val="000000" w:themeColor="text1"/>
                <w:sz w:val="20"/>
                <w:szCs w:val="20"/>
                <w:lang w:eastAsia="en-US"/>
              </w:rPr>
              <w:t>struktūrinis</w:t>
            </w:r>
            <w:r w:rsidRPr="00E749E8">
              <w:rPr>
                <w:rFonts w:ascii="Times New Roman" w:hAnsi="Times New Roman" w:cs="Times New Roman"/>
                <w:bCs/>
                <w:color w:val="000000" w:themeColor="text1"/>
                <w:sz w:val="20"/>
                <w:szCs w:val="20"/>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2BBBD44F" w14:textId="77777777" w:rsidR="00FC1CDF" w:rsidRPr="00E749E8" w:rsidRDefault="00FC1CDF" w:rsidP="00112FE9">
            <w:pPr>
              <w:spacing w:after="0" w:line="240" w:lineRule="auto"/>
              <w:jc w:val="both"/>
              <w:rPr>
                <w:rFonts w:ascii="Times New Roman" w:hAnsi="Times New Roman" w:cs="Times New Roman"/>
                <w:b/>
                <w:bCs/>
                <w:sz w:val="20"/>
                <w:szCs w:val="20"/>
                <w:lang w:eastAsia="en-US"/>
              </w:rPr>
            </w:pPr>
            <w:r w:rsidRPr="00E749E8">
              <w:rPr>
                <w:rFonts w:ascii="Times New Roman" w:hAnsi="Times New Roman" w:cs="Times New Roman"/>
                <w:bCs/>
                <w:sz w:val="20"/>
                <w:szCs w:val="20"/>
                <w:lang w:eastAsia="en-US"/>
              </w:rPr>
              <w:t>Tačiau ši nuostata netaikoma, jeigu:</w:t>
            </w:r>
          </w:p>
          <w:p w14:paraId="5FCCB43D" w14:textId="77777777" w:rsidR="00FC1CDF" w:rsidRPr="00E749E8" w:rsidRDefault="00FC1CDF" w:rsidP="00112FE9">
            <w:pPr>
              <w:spacing w:after="0" w:line="240" w:lineRule="auto"/>
              <w:jc w:val="both"/>
              <w:rPr>
                <w:rFonts w:ascii="Times New Roman" w:hAnsi="Times New Roman" w:cs="Times New Roman"/>
                <w:b/>
                <w:bCs/>
                <w:sz w:val="20"/>
                <w:szCs w:val="20"/>
                <w:lang w:eastAsia="en-US"/>
              </w:rPr>
            </w:pPr>
            <w:r w:rsidRPr="00E749E8">
              <w:rPr>
                <w:rFonts w:ascii="Times New Roman" w:hAnsi="Times New Roman" w:cs="Times New Roman"/>
                <w:bCs/>
                <w:sz w:val="20"/>
                <w:szCs w:val="20"/>
                <w:lang w:eastAsia="en-US"/>
              </w:rPr>
              <w:t>1) tiekėjas yra įsipareigojęs sumokėti mokesčius, įskaitant socialinio draudimo įmokas ir dėl to laikomas jau įvykdžiusiu šioje dalyje nurodytus įsipareigojimus;</w:t>
            </w:r>
          </w:p>
          <w:p w14:paraId="4B2B6452" w14:textId="77777777" w:rsidR="00FC1CDF" w:rsidRPr="00E749E8" w:rsidRDefault="00FC1CDF" w:rsidP="00112FE9">
            <w:pPr>
              <w:spacing w:after="0" w:line="240" w:lineRule="auto"/>
              <w:jc w:val="both"/>
              <w:rPr>
                <w:rFonts w:ascii="Times New Roman" w:hAnsi="Times New Roman" w:cs="Times New Roman"/>
                <w:b/>
                <w:bCs/>
                <w:sz w:val="20"/>
                <w:szCs w:val="20"/>
                <w:lang w:eastAsia="en-US"/>
              </w:rPr>
            </w:pPr>
            <w:r w:rsidRPr="00E749E8">
              <w:rPr>
                <w:rFonts w:ascii="Times New Roman" w:hAnsi="Times New Roman" w:cs="Times New Roman"/>
                <w:bCs/>
                <w:sz w:val="20"/>
                <w:szCs w:val="20"/>
                <w:lang w:eastAsia="en-US"/>
              </w:rPr>
              <w:t>2) įsiskolinimo suma neviršija 50 Eur (penkiasdešimt eurų);</w:t>
            </w:r>
          </w:p>
          <w:p w14:paraId="5AB487A9" w14:textId="77777777" w:rsidR="00FC1CDF" w:rsidRPr="00E749E8" w:rsidRDefault="00FC1CDF" w:rsidP="00112FE9">
            <w:pPr>
              <w:spacing w:after="0" w:line="240" w:lineRule="auto"/>
              <w:jc w:val="both"/>
              <w:rPr>
                <w:rFonts w:ascii="Times New Roman" w:hAnsi="Times New Roman" w:cs="Times New Roman"/>
                <w:b/>
                <w:bCs/>
                <w:sz w:val="20"/>
                <w:szCs w:val="20"/>
                <w:lang w:eastAsia="en-US"/>
              </w:rPr>
            </w:pPr>
            <w:r w:rsidRPr="00E749E8">
              <w:rPr>
                <w:rFonts w:ascii="Times New Roman" w:hAnsi="Times New Roman" w:cs="Times New Roman"/>
                <w:bCs/>
                <w:sz w:val="20"/>
                <w:szCs w:val="20"/>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w:t>
            </w:r>
            <w:r w:rsidRPr="00E749E8">
              <w:rPr>
                <w:rFonts w:ascii="Times New Roman" w:hAnsi="Times New Roman" w:cs="Times New Roman"/>
                <w:bCs/>
                <w:sz w:val="20"/>
                <w:szCs w:val="20"/>
                <w:lang w:eastAsia="en-US"/>
              </w:rPr>
              <w:lastRenderedPageBreak/>
              <w:t>įsipareigojimus, susijusius su mokesčių, įskaitant socialinio draudimo įmokas, mokėjimu.</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C5517C" w14:textId="77777777" w:rsidR="00FC1CDF" w:rsidRPr="00E749E8" w:rsidRDefault="00FC1CDF" w:rsidP="00112FE9">
            <w:pPr>
              <w:spacing w:after="0" w:line="240" w:lineRule="auto"/>
              <w:jc w:val="both"/>
              <w:rPr>
                <w:rFonts w:ascii="Times New Roman" w:eastAsia="Yu Mincho" w:hAnsi="Times New Roman" w:cs="Times New Roman"/>
                <w:b/>
                <w:bCs/>
                <w:sz w:val="20"/>
                <w:szCs w:val="20"/>
              </w:rPr>
            </w:pPr>
            <w:r w:rsidRPr="00E749E8">
              <w:rPr>
                <w:rFonts w:ascii="Times New Roman" w:eastAsia="Yu Mincho" w:hAnsi="Times New Roman" w:cs="Times New Roman"/>
                <w:b/>
                <w:bCs/>
                <w:sz w:val="20"/>
                <w:szCs w:val="20"/>
              </w:rPr>
              <w:lastRenderedPageBreak/>
              <w:t>VPĮ 46 straipsnio 3 dalis</w:t>
            </w:r>
          </w:p>
          <w:p w14:paraId="5ED3DBE2" w14:textId="77777777" w:rsidR="00FC1CDF" w:rsidRPr="00E749E8" w:rsidRDefault="00FC1CDF" w:rsidP="00112FE9">
            <w:pPr>
              <w:spacing w:after="0" w:line="240" w:lineRule="auto"/>
              <w:jc w:val="both"/>
              <w:rPr>
                <w:rFonts w:ascii="Times New Roman" w:eastAsia="Arial" w:hAnsi="Times New Roman" w:cs="Times New Roman"/>
                <w:sz w:val="20"/>
                <w:szCs w:val="20"/>
              </w:rPr>
            </w:pPr>
          </w:p>
          <w:p w14:paraId="00A76524" w14:textId="77777777" w:rsidR="00FC1CDF" w:rsidRPr="00E749E8" w:rsidRDefault="00FC1CDF" w:rsidP="00112FE9">
            <w:pPr>
              <w:spacing w:after="0" w:line="240" w:lineRule="auto"/>
              <w:jc w:val="both"/>
              <w:rPr>
                <w:rFonts w:ascii="Times New Roman" w:eastAsia="Yu Mincho" w:hAnsi="Times New Roman" w:cs="Times New Roman"/>
                <w:sz w:val="20"/>
                <w:szCs w:val="20"/>
              </w:rPr>
            </w:pPr>
            <w:r w:rsidRPr="00E749E8">
              <w:rPr>
                <w:rFonts w:ascii="Times New Roman" w:eastAsia="Arial" w:hAnsi="Times New Roman" w:cs="Times New Roman"/>
                <w:sz w:val="20"/>
                <w:szCs w:val="20"/>
              </w:rPr>
              <w:t>EBVPD III dalies B1 ir B2 punktai</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DFC91B" w14:textId="77777777" w:rsidR="00FC1CDF" w:rsidRPr="00E749E8" w:rsidRDefault="00FC1CDF" w:rsidP="00112FE9">
            <w:pPr>
              <w:spacing w:after="0" w:line="240" w:lineRule="auto"/>
              <w:jc w:val="both"/>
              <w:rPr>
                <w:rFonts w:ascii="Times New Roman" w:hAnsi="Times New Roman" w:cs="Times New Roman"/>
                <w:sz w:val="20"/>
                <w:szCs w:val="20"/>
              </w:rPr>
            </w:pPr>
            <w:r w:rsidRPr="00E749E8">
              <w:rPr>
                <w:rFonts w:ascii="Times New Roman" w:hAnsi="Times New Roman" w:cs="Times New Roman"/>
                <w:sz w:val="20"/>
                <w:szCs w:val="20"/>
                <w:lang w:eastAsia="en-US"/>
              </w:rPr>
              <w:t>Iš Lietuvoje įsteigtų subjektų reikalaujama:</w:t>
            </w:r>
          </w:p>
          <w:p w14:paraId="1432DF0A" w14:textId="77777777" w:rsidR="00FC1CDF" w:rsidRPr="00E749E8" w:rsidRDefault="00FC1CDF" w:rsidP="00112FE9">
            <w:pPr>
              <w:spacing w:after="0" w:line="240" w:lineRule="auto"/>
              <w:jc w:val="both"/>
              <w:rPr>
                <w:rFonts w:ascii="Times New Roman" w:hAnsi="Times New Roman" w:cs="Times New Roman"/>
                <w:b/>
                <w:bCs/>
                <w:sz w:val="20"/>
                <w:szCs w:val="20"/>
              </w:rPr>
            </w:pPr>
            <w:r w:rsidRPr="00E749E8">
              <w:rPr>
                <w:rFonts w:ascii="Times New Roman" w:hAnsi="Times New Roman" w:cs="Times New Roman"/>
                <w:sz w:val="20"/>
                <w:szCs w:val="20"/>
              </w:rPr>
              <w:t>1) Dėl įsipareigojimų, susijusių su mokesčių mokėjimu, įvykdymo i</w:t>
            </w:r>
            <w:r w:rsidRPr="00E749E8">
              <w:rPr>
                <w:rFonts w:ascii="Times New Roman" w:hAnsi="Times New Roman" w:cs="Times New Roman"/>
                <w:sz w:val="20"/>
                <w:szCs w:val="20"/>
                <w:lang w:eastAsia="en-US"/>
              </w:rPr>
              <w:t xml:space="preserve">š Lietuvoje įsteigtų subjektų </w:t>
            </w:r>
            <w:r w:rsidRPr="00E749E8">
              <w:rPr>
                <w:rFonts w:ascii="Times New Roman" w:hAnsi="Times New Roman" w:cs="Times New Roman"/>
                <w:sz w:val="20"/>
                <w:szCs w:val="20"/>
              </w:rPr>
              <w:t>prašoma:</w:t>
            </w:r>
          </w:p>
          <w:p w14:paraId="7EA33385" w14:textId="77777777" w:rsidR="00FC1CDF" w:rsidRPr="00E749E8" w:rsidRDefault="00FC1CDF" w:rsidP="00112FE9">
            <w:pPr>
              <w:spacing w:after="0" w:line="240" w:lineRule="auto"/>
              <w:jc w:val="both"/>
              <w:rPr>
                <w:rFonts w:ascii="Times New Roman" w:hAnsi="Times New Roman" w:cs="Times New Roman"/>
                <w:b/>
                <w:bCs/>
                <w:sz w:val="20"/>
                <w:szCs w:val="20"/>
              </w:rPr>
            </w:pPr>
          </w:p>
          <w:p w14:paraId="55FC764E" w14:textId="77777777" w:rsidR="00FC1CDF" w:rsidRPr="00E749E8" w:rsidRDefault="00FC1CDF" w:rsidP="00112FE9">
            <w:pPr>
              <w:numPr>
                <w:ilvl w:val="0"/>
                <w:numId w:val="11"/>
              </w:numPr>
              <w:spacing w:after="0" w:line="240" w:lineRule="auto"/>
              <w:jc w:val="both"/>
              <w:rPr>
                <w:rFonts w:ascii="Times New Roman" w:hAnsi="Times New Roman" w:cs="Times New Roman"/>
                <w:sz w:val="20"/>
                <w:szCs w:val="20"/>
              </w:rPr>
            </w:pPr>
            <w:r w:rsidRPr="00E749E8">
              <w:rPr>
                <w:rFonts w:ascii="Times New Roman" w:hAnsi="Times New Roman" w:cs="Times New Roman"/>
                <w:sz w:val="20"/>
                <w:szCs w:val="20"/>
              </w:rPr>
              <w:t xml:space="preserve">išrašo iš teismo sprendimo (jei toks yra) </w:t>
            </w:r>
          </w:p>
          <w:p w14:paraId="51536FAB" w14:textId="77777777" w:rsidR="00FC1CDF" w:rsidRPr="00E749E8" w:rsidRDefault="00FC1CDF" w:rsidP="00112FE9">
            <w:pPr>
              <w:numPr>
                <w:ilvl w:val="0"/>
                <w:numId w:val="11"/>
              </w:numPr>
              <w:spacing w:after="0" w:line="240" w:lineRule="auto"/>
              <w:jc w:val="both"/>
              <w:rPr>
                <w:rFonts w:ascii="Times New Roman" w:hAnsi="Times New Roman" w:cs="Times New Roman"/>
                <w:sz w:val="20"/>
                <w:szCs w:val="20"/>
              </w:rPr>
            </w:pPr>
            <w:r w:rsidRPr="00E749E8">
              <w:rPr>
                <w:rFonts w:ascii="Times New Roman" w:hAnsi="Times New Roman" w:cs="Times New Roman"/>
                <w:sz w:val="20"/>
                <w:szCs w:val="20"/>
              </w:rPr>
              <w:t>arba Valstybinės mokesčių inspekcijos prie Lietuvos Respublikos finansų ministerijos išduoto dokumento,</w:t>
            </w:r>
          </w:p>
          <w:p w14:paraId="08EFCB17" w14:textId="77777777" w:rsidR="00FC1CDF" w:rsidRPr="00E749E8" w:rsidRDefault="00FC1CDF" w:rsidP="00112FE9">
            <w:pPr>
              <w:numPr>
                <w:ilvl w:val="0"/>
                <w:numId w:val="10"/>
              </w:numPr>
              <w:spacing w:after="0" w:line="240" w:lineRule="auto"/>
              <w:jc w:val="both"/>
              <w:rPr>
                <w:rFonts w:ascii="Times New Roman" w:hAnsi="Times New Roman" w:cs="Times New Roman"/>
                <w:sz w:val="20"/>
                <w:szCs w:val="20"/>
              </w:rPr>
            </w:pPr>
            <w:r w:rsidRPr="00E749E8">
              <w:rPr>
                <w:rFonts w:ascii="Times New Roman" w:hAnsi="Times New Roman" w:cs="Times New Roman"/>
                <w:sz w:val="20"/>
                <w:szCs w:val="20"/>
              </w:rPr>
              <w:t>arba valstybės įmonės Registrų centro Lietuvos Respublikos Vyriausybės nustatyta tvarka išduoto dokumento, patvirtinančio jungtinius kompetentingų institucijų tvarkomus duomenis.</w:t>
            </w:r>
          </w:p>
          <w:p w14:paraId="724EEE45" w14:textId="77777777" w:rsidR="00FC1CDF" w:rsidRPr="00E749E8" w:rsidRDefault="00FC1CDF" w:rsidP="00112FE9">
            <w:pPr>
              <w:spacing w:after="0" w:line="240" w:lineRule="auto"/>
              <w:jc w:val="both"/>
              <w:rPr>
                <w:rFonts w:ascii="Times New Roman" w:hAnsi="Times New Roman" w:cs="Times New Roman"/>
                <w:sz w:val="20"/>
                <w:szCs w:val="20"/>
              </w:rPr>
            </w:pPr>
          </w:p>
          <w:p w14:paraId="5917C0C1" w14:textId="77777777" w:rsidR="00FC1CDF" w:rsidRPr="00E749E8" w:rsidRDefault="00FC1CDF" w:rsidP="00112FE9">
            <w:pPr>
              <w:spacing w:after="0" w:line="240" w:lineRule="auto"/>
              <w:jc w:val="both"/>
              <w:rPr>
                <w:rFonts w:ascii="Times New Roman" w:hAnsi="Times New Roman" w:cs="Times New Roman"/>
                <w:sz w:val="20"/>
                <w:szCs w:val="20"/>
              </w:rPr>
            </w:pPr>
            <w:r w:rsidRPr="00E749E8">
              <w:rPr>
                <w:rFonts w:ascii="Times New Roman" w:hAnsi="Times New Roman" w:cs="Times New Roman"/>
                <w:sz w:val="20"/>
                <w:szCs w:val="20"/>
                <w:lang w:eastAsia="en-US"/>
              </w:rPr>
              <w:t>Iš ne Lietuvoje įsteigtų subjektų reikalaujama:</w:t>
            </w:r>
          </w:p>
          <w:p w14:paraId="7F4A9755" w14:textId="77777777" w:rsidR="00FC1CDF" w:rsidRPr="00E749E8" w:rsidRDefault="00FC1CDF" w:rsidP="00112FE9">
            <w:pPr>
              <w:numPr>
                <w:ilvl w:val="0"/>
                <w:numId w:val="12"/>
              </w:numPr>
              <w:spacing w:after="0" w:line="240" w:lineRule="auto"/>
              <w:ind w:left="314"/>
              <w:jc w:val="both"/>
              <w:rPr>
                <w:rFonts w:ascii="Times New Roman" w:hAnsi="Times New Roman" w:cs="Times New Roman"/>
                <w:b/>
                <w:bCs/>
                <w:sz w:val="20"/>
                <w:szCs w:val="20"/>
              </w:rPr>
            </w:pPr>
            <w:r w:rsidRPr="00E749E8">
              <w:rPr>
                <w:rFonts w:ascii="Times New Roman" w:hAnsi="Times New Roman" w:cs="Times New Roman"/>
                <w:sz w:val="20"/>
                <w:szCs w:val="20"/>
              </w:rPr>
              <w:t>atitinkamos užsienio šalies institucijos dokumento</w:t>
            </w:r>
            <w:r w:rsidRPr="00E749E8">
              <w:rPr>
                <w:rFonts w:ascii="Times New Roman" w:hAnsi="Times New Roman" w:cs="Times New Roman"/>
                <w:sz w:val="20"/>
                <w:szCs w:val="20"/>
                <w:vertAlign w:val="superscript"/>
              </w:rPr>
              <w:footnoteReference w:id="3"/>
            </w:r>
            <w:r w:rsidRPr="00E749E8">
              <w:rPr>
                <w:rFonts w:ascii="Times New Roman" w:hAnsi="Times New Roman" w:cs="Times New Roman"/>
                <w:sz w:val="20"/>
                <w:szCs w:val="20"/>
              </w:rPr>
              <w:t>.</w:t>
            </w:r>
          </w:p>
          <w:p w14:paraId="6B9C954E" w14:textId="77777777" w:rsidR="00FC1CDF" w:rsidRPr="00E749E8" w:rsidRDefault="00FC1CDF" w:rsidP="00112FE9">
            <w:pPr>
              <w:spacing w:after="0" w:line="240" w:lineRule="auto"/>
              <w:jc w:val="both"/>
              <w:rPr>
                <w:rFonts w:ascii="Times New Roman" w:eastAsia="Yu Mincho" w:hAnsi="Times New Roman" w:cs="Times New Roman"/>
                <w:sz w:val="20"/>
                <w:szCs w:val="20"/>
              </w:rPr>
            </w:pPr>
          </w:p>
          <w:p w14:paraId="7118D43C" w14:textId="77777777" w:rsidR="00FC1CDF" w:rsidRPr="00E749E8" w:rsidRDefault="00FC1CDF" w:rsidP="00112FE9">
            <w:pPr>
              <w:spacing w:after="0" w:line="240" w:lineRule="auto"/>
              <w:jc w:val="both"/>
              <w:rPr>
                <w:rFonts w:ascii="Times New Roman" w:hAnsi="Times New Roman" w:cs="Times New Roman"/>
                <w:i/>
                <w:iCs/>
                <w:color w:val="000000" w:themeColor="text1"/>
                <w:sz w:val="20"/>
                <w:szCs w:val="20"/>
              </w:rPr>
            </w:pPr>
            <w:r w:rsidRPr="00E749E8">
              <w:rPr>
                <w:rFonts w:ascii="Times New Roman" w:hAnsi="Times New Roman" w:cs="Times New Roman"/>
                <w:sz w:val="20"/>
                <w:szCs w:val="20"/>
              </w:rPr>
              <w:t xml:space="preserve">Nurodyti dokumentai turi būti  išduoti ne anksčiau kaip </w:t>
            </w:r>
            <w:r w:rsidRPr="00EF2674">
              <w:rPr>
                <w:rFonts w:ascii="Times New Roman" w:hAnsi="Times New Roman" w:cs="Times New Roman"/>
                <w:color w:val="000000" w:themeColor="text1"/>
                <w:sz w:val="20"/>
                <w:szCs w:val="20"/>
              </w:rPr>
              <w:t xml:space="preserve">120 dienų </w:t>
            </w:r>
            <w:r w:rsidRPr="00E749E8">
              <w:rPr>
                <w:rFonts w:ascii="Times New Roman" w:hAnsi="Times New Roman" w:cs="Times New Roman"/>
                <w:sz w:val="20"/>
                <w:szCs w:val="20"/>
              </w:rPr>
              <w:t xml:space="preserve">iki </w:t>
            </w:r>
            <w:r w:rsidRPr="00E749E8">
              <w:rPr>
                <w:rFonts w:ascii="Times New Roman" w:eastAsia="Times New Roman" w:hAnsi="Times New Roman" w:cs="Times New Roman"/>
                <w:i/>
                <w:iCs/>
                <w:sz w:val="20"/>
                <w:szCs w:val="20"/>
              </w:rPr>
              <w:t>tos dienos, kai tiekėjas perkančiosios organizacijos prašymu turės pateikti pašalinimo pagrindų nebuvimą patvirtinančius dok</w:t>
            </w:r>
            <w:r w:rsidRPr="00E749E8">
              <w:rPr>
                <w:rFonts w:ascii="Times New Roman" w:eastAsia="Times New Roman" w:hAnsi="Times New Roman" w:cs="Times New Roman"/>
                <w:sz w:val="20"/>
                <w:szCs w:val="20"/>
              </w:rPr>
              <w:t>umentus</w:t>
            </w:r>
            <w:r w:rsidRPr="00E749E8">
              <w:rPr>
                <w:rFonts w:ascii="Times New Roman" w:hAnsi="Times New Roman" w:cs="Times New Roman"/>
                <w:sz w:val="20"/>
                <w:szCs w:val="20"/>
              </w:rPr>
              <w:t xml:space="preserve">. </w:t>
            </w:r>
            <w:r w:rsidRPr="00E749E8">
              <w:rPr>
                <w:rFonts w:ascii="Times New Roman" w:hAnsi="Times New Roman" w:cs="Times New Roman"/>
                <w:b/>
                <w:bCs/>
                <w:i/>
                <w:iCs/>
                <w:color w:val="000000" w:themeColor="text1"/>
                <w:sz w:val="20"/>
                <w:szCs w:val="20"/>
              </w:rPr>
              <w:t>Pavyzdys</w:t>
            </w:r>
            <w:r w:rsidRPr="00E749E8">
              <w:rPr>
                <w:rFonts w:ascii="Times New Roman" w:hAnsi="Times New Roman" w:cs="Times New Roman"/>
                <w:i/>
                <w:iCs/>
                <w:color w:val="000000" w:themeColor="text1"/>
                <w:sz w:val="20"/>
                <w:szCs w:val="20"/>
              </w:rPr>
              <w:t xml:space="preserve">: Jeigu perkančioji organizacija 2022-10-10 kreipėsi į tiekėją prašydama iki 2022-10-14 pateikti įrodančius dokumentus, jie turi būti išduoti ne anksčiau kaip 120 dienų, jas skaičiuojant atgal nuo 2022-10-14. </w:t>
            </w:r>
          </w:p>
          <w:p w14:paraId="6092E839" w14:textId="77777777" w:rsidR="00FC1CDF" w:rsidRPr="00E749E8" w:rsidRDefault="00FC1CDF" w:rsidP="00112FE9">
            <w:pPr>
              <w:spacing w:after="0" w:line="240" w:lineRule="auto"/>
              <w:jc w:val="both"/>
              <w:rPr>
                <w:rFonts w:ascii="Times New Roman" w:hAnsi="Times New Roman" w:cs="Times New Roman"/>
                <w:i/>
                <w:iCs/>
                <w:color w:val="7030A0"/>
                <w:sz w:val="20"/>
                <w:szCs w:val="20"/>
              </w:rPr>
            </w:pPr>
          </w:p>
          <w:p w14:paraId="7EE3B83B" w14:textId="77777777" w:rsidR="00FC1CDF" w:rsidRPr="00E749E8" w:rsidRDefault="00FC1CDF" w:rsidP="00112FE9">
            <w:pPr>
              <w:spacing w:after="0" w:line="240" w:lineRule="auto"/>
              <w:jc w:val="both"/>
              <w:rPr>
                <w:rFonts w:ascii="Times New Roman" w:hAnsi="Times New Roman" w:cs="Times New Roman"/>
                <w:b/>
                <w:bCs/>
                <w:sz w:val="20"/>
                <w:szCs w:val="20"/>
              </w:rPr>
            </w:pPr>
            <w:r w:rsidRPr="00E749E8">
              <w:rPr>
                <w:rFonts w:ascii="Times New Roman" w:hAnsi="Times New Roman" w:cs="Times New Roman"/>
                <w:bCs/>
                <w:sz w:val="20"/>
                <w:szCs w:val="20"/>
              </w:rPr>
              <w:t xml:space="preserve">Jei dokumentas išduotas anksčiau, tačiau jame nurodytas galiojimo terminas ilgesnis nei pašalinimo pagrindų nebuvimą patvirtinančių dokumentų pagal EBVPD galutinis pateikimo terminas, toks </w:t>
            </w:r>
            <w:r w:rsidRPr="00E749E8">
              <w:rPr>
                <w:rFonts w:ascii="Times New Roman" w:hAnsi="Times New Roman" w:cs="Times New Roman"/>
                <w:bCs/>
                <w:sz w:val="20"/>
                <w:szCs w:val="20"/>
              </w:rPr>
              <w:lastRenderedPageBreak/>
              <w:t>dokumentas jo galiojimo laikotarpiu yra priimtinas.</w:t>
            </w:r>
          </w:p>
          <w:p w14:paraId="011FB45C" w14:textId="77777777" w:rsidR="00FC1CDF" w:rsidRPr="00E749E8" w:rsidRDefault="00FC1CDF" w:rsidP="00112FE9">
            <w:pPr>
              <w:spacing w:after="0" w:line="240" w:lineRule="auto"/>
              <w:jc w:val="both"/>
              <w:rPr>
                <w:rFonts w:ascii="Times New Roman" w:hAnsi="Times New Roman" w:cs="Times New Roman"/>
                <w:b/>
                <w:bCs/>
                <w:sz w:val="20"/>
                <w:szCs w:val="20"/>
              </w:rPr>
            </w:pPr>
          </w:p>
          <w:p w14:paraId="3856E9E4" w14:textId="77777777" w:rsidR="00FC1CDF" w:rsidRPr="00E749E8" w:rsidRDefault="00FC1CDF" w:rsidP="00112FE9">
            <w:pPr>
              <w:spacing w:after="0" w:line="240" w:lineRule="auto"/>
              <w:jc w:val="both"/>
              <w:rPr>
                <w:rFonts w:ascii="Times New Roman" w:hAnsi="Times New Roman" w:cs="Times New Roman"/>
                <w:b/>
                <w:bCs/>
                <w:sz w:val="20"/>
                <w:szCs w:val="20"/>
              </w:rPr>
            </w:pPr>
            <w:r w:rsidRPr="00E749E8">
              <w:rPr>
                <w:rFonts w:ascii="Times New Roman" w:hAnsi="Times New Roman" w:cs="Times New Roman"/>
                <w:bCs/>
                <w:sz w:val="20"/>
                <w:szCs w:val="20"/>
              </w:rPr>
              <w:t>2) Dėl įsipareigojimų, susijusių su socialinio draudimo įmokų mokėjimu, įvykdymo i</w:t>
            </w:r>
            <w:r w:rsidRPr="00E749E8">
              <w:rPr>
                <w:rFonts w:ascii="Times New Roman" w:hAnsi="Times New Roman" w:cs="Times New Roman"/>
                <w:sz w:val="20"/>
                <w:szCs w:val="20"/>
                <w:lang w:eastAsia="en-US"/>
              </w:rPr>
              <w:t xml:space="preserve">š Lietuvoje įsteigtų subjektų </w:t>
            </w:r>
            <w:r w:rsidRPr="00E749E8">
              <w:rPr>
                <w:rFonts w:ascii="Times New Roman" w:hAnsi="Times New Roman" w:cs="Times New Roman"/>
                <w:bCs/>
                <w:sz w:val="20"/>
                <w:szCs w:val="20"/>
              </w:rPr>
              <w:t>prašoma:</w:t>
            </w:r>
          </w:p>
          <w:p w14:paraId="795799B5" w14:textId="77777777" w:rsidR="00FC1CDF" w:rsidRPr="00E749E8" w:rsidRDefault="00FC1CDF" w:rsidP="00112FE9">
            <w:pPr>
              <w:spacing w:after="0" w:line="240" w:lineRule="auto"/>
              <w:jc w:val="both"/>
              <w:rPr>
                <w:rFonts w:ascii="Times New Roman" w:hAnsi="Times New Roman" w:cs="Times New Roman"/>
                <w:bCs/>
                <w:sz w:val="20"/>
                <w:szCs w:val="20"/>
              </w:rPr>
            </w:pPr>
            <w:r w:rsidRPr="00E749E8">
              <w:rPr>
                <w:rFonts w:ascii="Times New Roman" w:hAnsi="Times New Roman" w:cs="Times New Roman"/>
                <w:bCs/>
                <w:sz w:val="20"/>
                <w:szCs w:val="20"/>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26" w:history="1">
              <w:r w:rsidRPr="00E749E8">
                <w:rPr>
                  <w:rFonts w:ascii="Times New Roman" w:hAnsi="Times New Roman" w:cs="Times New Roman"/>
                  <w:bCs/>
                  <w:sz w:val="20"/>
                  <w:szCs w:val="20"/>
                  <w:u w:val="single"/>
                </w:rPr>
                <w:t>http://draudejai.sodra.lt/draudeju_viesi_duomenys/</w:t>
              </w:r>
            </w:hyperlink>
            <w:r w:rsidRPr="00E749E8">
              <w:rPr>
                <w:rFonts w:ascii="Times New Roman" w:hAnsi="Times New Roman" w:cs="Times New Roman"/>
                <w:bCs/>
                <w:sz w:val="20"/>
                <w:szCs w:val="20"/>
              </w:rPr>
              <w:t>.</w:t>
            </w:r>
          </w:p>
          <w:p w14:paraId="30B09DCE" w14:textId="77777777" w:rsidR="00FC1CDF" w:rsidRPr="00E749E8" w:rsidRDefault="00FC1CDF" w:rsidP="00112FE9">
            <w:pPr>
              <w:spacing w:after="0" w:line="240" w:lineRule="auto"/>
              <w:jc w:val="both"/>
              <w:rPr>
                <w:rFonts w:ascii="Times New Roman" w:hAnsi="Times New Roman" w:cs="Times New Roman"/>
                <w:b/>
                <w:bCs/>
                <w:sz w:val="20"/>
                <w:szCs w:val="20"/>
              </w:rPr>
            </w:pPr>
          </w:p>
          <w:p w14:paraId="02A2B4CB" w14:textId="77777777" w:rsidR="00FC1CDF" w:rsidRPr="00E749E8" w:rsidRDefault="00FC1CDF" w:rsidP="00112FE9">
            <w:pPr>
              <w:spacing w:after="0" w:line="240" w:lineRule="auto"/>
              <w:jc w:val="both"/>
              <w:rPr>
                <w:rFonts w:ascii="Times New Roman" w:hAnsi="Times New Roman" w:cs="Times New Roman"/>
                <w:sz w:val="20"/>
                <w:szCs w:val="20"/>
              </w:rPr>
            </w:pPr>
            <w:r w:rsidRPr="00E749E8">
              <w:rPr>
                <w:rFonts w:ascii="Times New Roman" w:hAnsi="Times New Roman" w:cs="Times New Roman"/>
                <w:sz w:val="20"/>
                <w:szCs w:val="20"/>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36FE71C4" w14:textId="77777777" w:rsidR="00FC1CDF" w:rsidRPr="00E749E8" w:rsidRDefault="00FC1CDF" w:rsidP="00112FE9">
            <w:pPr>
              <w:spacing w:after="0" w:line="240" w:lineRule="auto"/>
              <w:jc w:val="both"/>
              <w:rPr>
                <w:rFonts w:ascii="Times New Roman" w:hAnsi="Times New Roman" w:cs="Times New Roman"/>
                <w:b/>
                <w:bCs/>
                <w:sz w:val="20"/>
                <w:szCs w:val="20"/>
              </w:rPr>
            </w:pPr>
          </w:p>
          <w:p w14:paraId="5A5F3183" w14:textId="77777777" w:rsidR="00FC1CDF" w:rsidRPr="00E749E8" w:rsidRDefault="00FC1CDF" w:rsidP="00112FE9">
            <w:pPr>
              <w:spacing w:after="0" w:line="240" w:lineRule="auto"/>
              <w:jc w:val="both"/>
              <w:rPr>
                <w:rFonts w:ascii="Times New Roman" w:hAnsi="Times New Roman" w:cs="Times New Roman"/>
                <w:sz w:val="20"/>
                <w:szCs w:val="20"/>
              </w:rPr>
            </w:pPr>
            <w:r w:rsidRPr="00E749E8">
              <w:rPr>
                <w:rFonts w:ascii="Times New Roman" w:hAnsi="Times New Roman" w:cs="Times New Roman"/>
                <w:sz w:val="20"/>
                <w:szCs w:val="20"/>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10FB601C" w14:textId="77777777" w:rsidR="00FC1CDF" w:rsidRPr="00E749E8" w:rsidRDefault="00FC1CDF" w:rsidP="00112FE9">
            <w:pPr>
              <w:spacing w:after="0" w:line="240" w:lineRule="auto"/>
              <w:jc w:val="both"/>
              <w:rPr>
                <w:rFonts w:ascii="Times New Roman" w:hAnsi="Times New Roman" w:cs="Times New Roman"/>
                <w:b/>
                <w:bCs/>
                <w:sz w:val="20"/>
                <w:szCs w:val="20"/>
              </w:rPr>
            </w:pPr>
          </w:p>
          <w:p w14:paraId="16A2CCC5" w14:textId="77777777" w:rsidR="00FC1CDF" w:rsidRPr="00E749E8" w:rsidRDefault="00FC1CDF" w:rsidP="00112FE9">
            <w:pPr>
              <w:spacing w:after="0" w:line="240" w:lineRule="auto"/>
              <w:jc w:val="both"/>
              <w:rPr>
                <w:rFonts w:ascii="Times New Roman" w:hAnsi="Times New Roman" w:cs="Times New Roman"/>
                <w:sz w:val="20"/>
                <w:szCs w:val="20"/>
              </w:rPr>
            </w:pPr>
            <w:r w:rsidRPr="00E749E8">
              <w:rPr>
                <w:rFonts w:ascii="Times New Roman" w:hAnsi="Times New Roman" w:cs="Times New Roman"/>
                <w:sz w:val="20"/>
                <w:szCs w:val="20"/>
                <w:lang w:eastAsia="en-US"/>
              </w:rPr>
              <w:t>Iš ne Lietuvoje įsteigtų subjektų reikalaujama:</w:t>
            </w:r>
          </w:p>
          <w:p w14:paraId="7E9656B0" w14:textId="77777777" w:rsidR="00FC1CDF" w:rsidRPr="00E749E8" w:rsidRDefault="00FC1CDF" w:rsidP="00112FE9">
            <w:pPr>
              <w:numPr>
                <w:ilvl w:val="0"/>
                <w:numId w:val="12"/>
              </w:numPr>
              <w:spacing w:after="0" w:line="240" w:lineRule="auto"/>
              <w:ind w:left="314"/>
              <w:jc w:val="both"/>
              <w:rPr>
                <w:rFonts w:ascii="Times New Roman" w:hAnsi="Times New Roman" w:cs="Times New Roman"/>
                <w:b/>
                <w:bCs/>
                <w:sz w:val="20"/>
                <w:szCs w:val="20"/>
              </w:rPr>
            </w:pPr>
            <w:r w:rsidRPr="00E749E8">
              <w:rPr>
                <w:rFonts w:ascii="Times New Roman" w:hAnsi="Times New Roman" w:cs="Times New Roman"/>
                <w:sz w:val="20"/>
                <w:szCs w:val="20"/>
              </w:rPr>
              <w:lastRenderedPageBreak/>
              <w:t>atitinkamos užsienio šalies kompetentingos institucijos dokumento</w:t>
            </w:r>
            <w:r w:rsidRPr="00E749E8">
              <w:rPr>
                <w:rFonts w:ascii="Times New Roman" w:hAnsi="Times New Roman" w:cs="Times New Roman"/>
                <w:sz w:val="20"/>
                <w:szCs w:val="20"/>
                <w:vertAlign w:val="superscript"/>
              </w:rPr>
              <w:footnoteReference w:id="4"/>
            </w:r>
            <w:r w:rsidRPr="00E749E8">
              <w:rPr>
                <w:rFonts w:ascii="Times New Roman" w:hAnsi="Times New Roman" w:cs="Times New Roman"/>
                <w:sz w:val="20"/>
                <w:szCs w:val="20"/>
              </w:rPr>
              <w:t>.</w:t>
            </w:r>
          </w:p>
          <w:p w14:paraId="688895D2" w14:textId="77777777" w:rsidR="00FC1CDF" w:rsidRPr="00E749E8" w:rsidRDefault="00FC1CDF" w:rsidP="00112FE9">
            <w:pPr>
              <w:spacing w:after="0" w:line="240" w:lineRule="auto"/>
              <w:jc w:val="both"/>
              <w:rPr>
                <w:rFonts w:ascii="Times New Roman" w:hAnsi="Times New Roman" w:cs="Times New Roman"/>
                <w:b/>
                <w:bCs/>
                <w:sz w:val="20"/>
                <w:szCs w:val="20"/>
              </w:rPr>
            </w:pPr>
          </w:p>
          <w:p w14:paraId="5AE88B1B" w14:textId="77777777" w:rsidR="00FC1CDF" w:rsidRPr="00E749E8" w:rsidRDefault="00FC1CDF" w:rsidP="00112FE9">
            <w:pPr>
              <w:spacing w:after="0" w:line="240" w:lineRule="auto"/>
              <w:jc w:val="both"/>
              <w:rPr>
                <w:rFonts w:ascii="Times New Roman" w:hAnsi="Times New Roman" w:cs="Times New Roman"/>
                <w:i/>
                <w:iCs/>
                <w:color w:val="7030A0"/>
                <w:sz w:val="20"/>
                <w:szCs w:val="20"/>
              </w:rPr>
            </w:pPr>
            <w:r w:rsidRPr="00E749E8">
              <w:rPr>
                <w:rFonts w:ascii="Times New Roman" w:hAnsi="Times New Roman" w:cs="Times New Roman"/>
                <w:sz w:val="20"/>
                <w:szCs w:val="20"/>
              </w:rPr>
              <w:t xml:space="preserve">Nurodyti dokumentai turi būti  išduoti ne anksčiau kaip 120 dienų iki </w:t>
            </w:r>
            <w:r w:rsidRPr="00E749E8">
              <w:rPr>
                <w:rFonts w:ascii="Times New Roman" w:eastAsia="Times New Roman" w:hAnsi="Times New Roman" w:cs="Times New Roman"/>
                <w:i/>
                <w:iCs/>
                <w:sz w:val="20"/>
                <w:szCs w:val="20"/>
              </w:rPr>
              <w:t>tos dienos, kai tiekėjas perkančiosios organizacijos prašymu turės pateikti pašalinimo pagrindų nebuvimą patvirtinančius dok</w:t>
            </w:r>
            <w:r w:rsidRPr="00E749E8">
              <w:rPr>
                <w:rFonts w:ascii="Times New Roman" w:eastAsia="Times New Roman" w:hAnsi="Times New Roman" w:cs="Times New Roman"/>
                <w:sz w:val="20"/>
                <w:szCs w:val="20"/>
              </w:rPr>
              <w:t>umentus</w:t>
            </w:r>
            <w:r w:rsidRPr="00E749E8">
              <w:rPr>
                <w:rFonts w:ascii="Times New Roman" w:hAnsi="Times New Roman" w:cs="Times New Roman"/>
                <w:sz w:val="20"/>
                <w:szCs w:val="20"/>
              </w:rPr>
              <w:t xml:space="preserve">. </w:t>
            </w:r>
            <w:r w:rsidRPr="00E749E8">
              <w:rPr>
                <w:rFonts w:ascii="Times New Roman" w:hAnsi="Times New Roman" w:cs="Times New Roman"/>
                <w:b/>
                <w:bCs/>
                <w:i/>
                <w:iCs/>
                <w:color w:val="000000" w:themeColor="text1"/>
                <w:sz w:val="20"/>
                <w:szCs w:val="20"/>
              </w:rPr>
              <w:t>Pavyzdys</w:t>
            </w:r>
            <w:r w:rsidRPr="00E749E8">
              <w:rPr>
                <w:rFonts w:ascii="Times New Roman" w:hAnsi="Times New Roman" w:cs="Times New Roman"/>
                <w:i/>
                <w:iCs/>
                <w:color w:val="000000" w:themeColor="text1"/>
                <w:sz w:val="20"/>
                <w:szCs w:val="20"/>
              </w:rPr>
              <w:t>: Jeigu perkančioji organizacija 2022-10-10 kreipėsi į tiekėją prašydama iki 2022-10-14 pateikti įrodančius dokumentus, jie turi būti išduoti ne anksčiau kaip 120 dienų, jas skaičiuojant atgal nuo 2022-10-14.</w:t>
            </w:r>
          </w:p>
          <w:p w14:paraId="262D6147" w14:textId="77777777" w:rsidR="00FC1CDF" w:rsidRPr="00E749E8" w:rsidRDefault="00FC1CDF" w:rsidP="00112FE9">
            <w:pPr>
              <w:spacing w:after="0" w:line="240" w:lineRule="auto"/>
              <w:jc w:val="both"/>
              <w:rPr>
                <w:rFonts w:ascii="Times New Roman" w:hAnsi="Times New Roman" w:cs="Times New Roman"/>
                <w:b/>
                <w:bCs/>
                <w:sz w:val="20"/>
                <w:szCs w:val="20"/>
              </w:rPr>
            </w:pPr>
          </w:p>
          <w:p w14:paraId="35F9ABCC" w14:textId="77777777" w:rsidR="00FC1CDF" w:rsidRPr="00E749E8" w:rsidRDefault="00FC1CDF" w:rsidP="00112FE9">
            <w:pPr>
              <w:spacing w:after="0" w:line="240" w:lineRule="auto"/>
              <w:jc w:val="both"/>
              <w:rPr>
                <w:rFonts w:ascii="Times New Roman" w:hAnsi="Times New Roman" w:cs="Times New Roman"/>
                <w:sz w:val="20"/>
                <w:szCs w:val="20"/>
              </w:rPr>
            </w:pPr>
            <w:r w:rsidRPr="00E749E8">
              <w:rPr>
                <w:rFonts w:ascii="Times New Roman" w:hAnsi="Times New Roman" w:cs="Times New Roman"/>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46408421" w14:textId="77777777" w:rsidR="00FC1CDF" w:rsidRPr="00E749E8" w:rsidRDefault="00FC1CDF" w:rsidP="00112FE9">
            <w:pPr>
              <w:spacing w:after="0" w:line="240" w:lineRule="auto"/>
              <w:jc w:val="both"/>
              <w:rPr>
                <w:rFonts w:ascii="Times New Roman" w:hAnsi="Times New Roman" w:cs="Times New Roman"/>
                <w:b/>
                <w:bCs/>
                <w:i/>
                <w:iCs/>
                <w:sz w:val="20"/>
                <w:szCs w:val="20"/>
              </w:rPr>
            </w:pPr>
            <w:r w:rsidRPr="00E749E8">
              <w:rPr>
                <w:rFonts w:ascii="Times New Roman" w:hAnsi="Times New Roman" w:cs="Times New Roman"/>
                <w:b/>
                <w:bCs/>
                <w:i/>
                <w:iCs/>
                <w:sz w:val="20"/>
                <w:szCs w:val="20"/>
              </w:rPr>
              <w:t>PASTABA</w:t>
            </w:r>
          </w:p>
          <w:p w14:paraId="3419C9B8" w14:textId="77777777" w:rsidR="00FC1CDF" w:rsidRPr="00E749E8" w:rsidRDefault="00FC1CDF" w:rsidP="00112FE9">
            <w:pPr>
              <w:spacing w:after="0" w:line="240" w:lineRule="auto"/>
              <w:jc w:val="both"/>
              <w:rPr>
                <w:rFonts w:ascii="Times New Roman" w:hAnsi="Times New Roman" w:cs="Times New Roman"/>
                <w:sz w:val="20"/>
                <w:szCs w:val="20"/>
              </w:rPr>
            </w:pPr>
            <w:r w:rsidRPr="00E749E8">
              <w:rPr>
                <w:rFonts w:ascii="Times New Roman" w:hAnsi="Times New Roman" w:cs="Times New Roman"/>
                <w:sz w:val="20"/>
                <w:szCs w:val="20"/>
              </w:rPr>
              <w:t>Pažymų, patvirtinančių VPĮ 46 straipsnyje nurodytų tiekėjo pašalinimo pagrindų nebuvimą, pateikti nereikalaujama. Jų perkantysis subjektas reikalaus tik turėdamas pagrįstų abejonių dėl tiekėjo patikimumo.</w:t>
            </w:r>
          </w:p>
          <w:p w14:paraId="5C5C689D" w14:textId="77777777" w:rsidR="00FC1CDF" w:rsidRPr="00E749E8" w:rsidRDefault="00FC1CDF" w:rsidP="00112FE9">
            <w:pPr>
              <w:spacing w:after="0" w:line="240" w:lineRule="auto"/>
              <w:jc w:val="both"/>
              <w:rPr>
                <w:rFonts w:ascii="Times New Roman" w:hAnsi="Times New Roman" w:cs="Times New Roman"/>
                <w:b/>
                <w:bCs/>
                <w:sz w:val="20"/>
                <w:szCs w:val="20"/>
              </w:rPr>
            </w:pPr>
          </w:p>
        </w:tc>
      </w:tr>
      <w:bookmarkEnd w:id="60"/>
      <w:tr w:rsidR="00FC1CDF" w:rsidRPr="00E749E8" w14:paraId="1019F6E0" w14:textId="77777777" w:rsidTr="005A422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7A0F582" w14:textId="77777777" w:rsidR="00FC1CDF" w:rsidRPr="00E749E8" w:rsidRDefault="00FC1CDF" w:rsidP="00112FE9">
            <w:pPr>
              <w:numPr>
                <w:ilvl w:val="0"/>
                <w:numId w:val="13"/>
              </w:numPr>
              <w:spacing w:after="0" w:line="240" w:lineRule="auto"/>
              <w:rPr>
                <w:rFonts w:ascii="Times New Roman" w:hAnsi="Times New Roman" w:cs="Times New Roman"/>
                <w:b/>
                <w:bCs/>
                <w:sz w:val="20"/>
                <w:szCs w:val="20"/>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4F7437C" w14:textId="77777777" w:rsidR="00FC1CDF" w:rsidRPr="00E749E8" w:rsidRDefault="00FC1CDF" w:rsidP="00112FE9">
            <w:pPr>
              <w:spacing w:after="0" w:line="240" w:lineRule="auto"/>
              <w:jc w:val="both"/>
              <w:rPr>
                <w:rFonts w:ascii="Times New Roman" w:hAnsi="Times New Roman" w:cs="Times New Roman"/>
                <w:b/>
                <w:bCs/>
                <w:sz w:val="20"/>
                <w:szCs w:val="20"/>
              </w:rPr>
            </w:pPr>
            <w:r w:rsidRPr="00E749E8">
              <w:rPr>
                <w:rFonts w:ascii="Times New Roman" w:hAnsi="Times New Roman" w:cs="Times New Roman"/>
                <w:sz w:val="20"/>
                <w:szCs w:val="20"/>
              </w:rPr>
              <w:t>Tiekėjas su kitais tiekėjais yra sudaręs susitarimų, kuriais siekiama iškreipti konkurenciją atliekamame pirkime, ir perkančioji organizacija dėl to turi įtikinamų duomenų.</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E4BBED" w14:textId="77777777" w:rsidR="00FC1CDF" w:rsidRPr="00E749E8" w:rsidRDefault="00FC1CDF" w:rsidP="00112FE9">
            <w:pPr>
              <w:spacing w:after="0" w:line="240" w:lineRule="auto"/>
              <w:jc w:val="both"/>
              <w:rPr>
                <w:rFonts w:ascii="Times New Roman" w:eastAsia="Yu Mincho" w:hAnsi="Times New Roman" w:cs="Times New Roman"/>
                <w:b/>
                <w:bCs/>
                <w:sz w:val="20"/>
                <w:szCs w:val="20"/>
              </w:rPr>
            </w:pPr>
            <w:r w:rsidRPr="00E749E8">
              <w:rPr>
                <w:rFonts w:ascii="Times New Roman" w:eastAsia="Yu Mincho" w:hAnsi="Times New Roman" w:cs="Times New Roman"/>
                <w:b/>
                <w:bCs/>
                <w:sz w:val="20"/>
                <w:szCs w:val="20"/>
              </w:rPr>
              <w:t>VPĮ 46 straipsnio 4 dalies 1 punktas</w:t>
            </w:r>
          </w:p>
          <w:p w14:paraId="3E0A1856" w14:textId="77777777" w:rsidR="00FC1CDF" w:rsidRPr="00E749E8" w:rsidRDefault="00FC1CDF" w:rsidP="00112FE9">
            <w:pPr>
              <w:spacing w:after="0" w:line="240" w:lineRule="auto"/>
              <w:jc w:val="both"/>
              <w:rPr>
                <w:rFonts w:ascii="Times New Roman" w:eastAsia="Yu Mincho" w:hAnsi="Times New Roman" w:cs="Times New Roman"/>
                <w:sz w:val="20"/>
                <w:szCs w:val="20"/>
              </w:rPr>
            </w:pPr>
          </w:p>
          <w:p w14:paraId="24547FA6" w14:textId="77777777" w:rsidR="00FC1CDF" w:rsidRPr="00E749E8" w:rsidRDefault="00FC1CDF" w:rsidP="00112FE9">
            <w:pPr>
              <w:spacing w:after="0" w:line="240" w:lineRule="auto"/>
              <w:jc w:val="both"/>
              <w:rPr>
                <w:rFonts w:ascii="Times New Roman" w:eastAsia="Yu Mincho" w:hAnsi="Times New Roman" w:cs="Times New Roman"/>
                <w:sz w:val="20"/>
                <w:szCs w:val="20"/>
                <w:lang w:eastAsia="en-US"/>
              </w:rPr>
            </w:pPr>
            <w:r w:rsidRPr="00E749E8">
              <w:rPr>
                <w:rFonts w:ascii="Times New Roman" w:eastAsia="Yu Mincho" w:hAnsi="Times New Roman" w:cs="Times New Roman"/>
                <w:sz w:val="20"/>
                <w:szCs w:val="20"/>
              </w:rPr>
              <w:t>EBVPD III dalies C10 punktas</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B1C611" w14:textId="77777777" w:rsidR="00FC1CDF" w:rsidRPr="00E749E8" w:rsidRDefault="00FC1CDF" w:rsidP="00112FE9">
            <w:pPr>
              <w:spacing w:after="0" w:line="240" w:lineRule="auto"/>
              <w:jc w:val="both"/>
              <w:rPr>
                <w:rFonts w:ascii="Times New Roman" w:hAnsi="Times New Roman" w:cs="Times New Roman"/>
                <w:sz w:val="20"/>
                <w:szCs w:val="20"/>
                <w:lang w:eastAsia="en-US"/>
              </w:rPr>
            </w:pPr>
            <w:r w:rsidRPr="00E749E8">
              <w:rPr>
                <w:rFonts w:ascii="Times New Roman" w:hAnsi="Times New Roman" w:cs="Times New Roman"/>
                <w:sz w:val="20"/>
                <w:szCs w:val="20"/>
                <w:lang w:eastAsia="en-US"/>
              </w:rPr>
              <w:t>Iš Lietuvoje įsteigtų subjektų įrodančių dokumentų nereikalaujama. Užtenka pateikto EBVPD.</w:t>
            </w:r>
          </w:p>
          <w:p w14:paraId="37084DF2" w14:textId="77777777" w:rsidR="00FC1CDF" w:rsidRPr="00E749E8" w:rsidRDefault="00FC1CDF" w:rsidP="00112FE9">
            <w:pPr>
              <w:spacing w:after="0" w:line="240" w:lineRule="auto"/>
              <w:jc w:val="both"/>
              <w:rPr>
                <w:rFonts w:ascii="Times New Roman" w:hAnsi="Times New Roman" w:cs="Times New Roman"/>
                <w:bCs/>
                <w:iCs/>
                <w:sz w:val="20"/>
                <w:szCs w:val="20"/>
                <w:lang w:eastAsia="en-US"/>
              </w:rPr>
            </w:pPr>
          </w:p>
          <w:p w14:paraId="54A31999" w14:textId="77777777" w:rsidR="00FC1CDF" w:rsidRPr="00E749E8" w:rsidRDefault="00FC1CDF" w:rsidP="00112FE9">
            <w:pPr>
              <w:spacing w:after="0" w:line="240" w:lineRule="auto"/>
              <w:jc w:val="both"/>
              <w:rPr>
                <w:rFonts w:ascii="Times New Roman" w:hAnsi="Times New Roman" w:cs="Times New Roman"/>
                <w:b/>
                <w:bCs/>
                <w:iCs/>
                <w:sz w:val="20"/>
                <w:szCs w:val="20"/>
                <w:lang w:eastAsia="en-US"/>
              </w:rPr>
            </w:pPr>
          </w:p>
        </w:tc>
      </w:tr>
      <w:tr w:rsidR="00FC1CDF" w:rsidRPr="00E749E8" w14:paraId="2566F24E" w14:textId="77777777" w:rsidTr="005A422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F209F41" w14:textId="77777777" w:rsidR="00FC1CDF" w:rsidRPr="00E749E8" w:rsidRDefault="00FC1CDF" w:rsidP="00112FE9">
            <w:pPr>
              <w:numPr>
                <w:ilvl w:val="0"/>
                <w:numId w:val="13"/>
              </w:numPr>
              <w:spacing w:after="0" w:line="240" w:lineRule="auto"/>
              <w:rPr>
                <w:rFonts w:ascii="Times New Roman" w:hAnsi="Times New Roman" w:cs="Times New Roman"/>
                <w:b/>
                <w:bCs/>
                <w:sz w:val="20"/>
                <w:szCs w:val="20"/>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18A5D13" w14:textId="77777777" w:rsidR="00FC1CDF" w:rsidRPr="00E749E8" w:rsidRDefault="00FC1CDF" w:rsidP="00112FE9">
            <w:pPr>
              <w:spacing w:after="0" w:line="240" w:lineRule="auto"/>
              <w:jc w:val="both"/>
              <w:rPr>
                <w:rFonts w:ascii="Times New Roman" w:hAnsi="Times New Roman" w:cs="Times New Roman"/>
                <w:b/>
                <w:bCs/>
                <w:sz w:val="20"/>
                <w:szCs w:val="20"/>
              </w:rPr>
            </w:pPr>
            <w:r w:rsidRPr="00E749E8">
              <w:rPr>
                <w:rFonts w:ascii="Times New Roman" w:hAnsi="Times New Roman" w:cs="Times New Roman"/>
                <w:sz w:val="20"/>
                <w:szCs w:val="20"/>
              </w:rPr>
              <w:t xml:space="preserve">Tiekėjas pirkimo metu pateko į interesų konflikto situaciją, kaip apibrėžta VPĮ 21 straipsnyje, ir atitinkamos padėties negalima ištaisyti. </w:t>
            </w:r>
          </w:p>
          <w:p w14:paraId="2421814A" w14:textId="77777777" w:rsidR="00FC1CDF" w:rsidRPr="00E749E8" w:rsidRDefault="00FC1CDF" w:rsidP="00112FE9">
            <w:pPr>
              <w:spacing w:after="0" w:line="240" w:lineRule="auto"/>
              <w:jc w:val="both"/>
              <w:rPr>
                <w:rFonts w:ascii="Times New Roman" w:hAnsi="Times New Roman" w:cs="Times New Roman"/>
                <w:b/>
                <w:bCs/>
                <w:sz w:val="20"/>
                <w:szCs w:val="20"/>
              </w:rPr>
            </w:pPr>
            <w:r w:rsidRPr="00E749E8">
              <w:rPr>
                <w:rFonts w:ascii="Times New Roman" w:hAnsi="Times New Roman" w:cs="Times New Roman"/>
                <w:sz w:val="20"/>
                <w:szCs w:val="20"/>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69B020" w14:textId="77777777" w:rsidR="00FC1CDF" w:rsidRPr="00E749E8" w:rsidRDefault="00FC1CDF" w:rsidP="00112FE9">
            <w:pPr>
              <w:spacing w:after="0" w:line="240" w:lineRule="auto"/>
              <w:jc w:val="both"/>
              <w:rPr>
                <w:rFonts w:ascii="Times New Roman" w:eastAsia="Yu Mincho" w:hAnsi="Times New Roman" w:cs="Times New Roman"/>
                <w:b/>
                <w:bCs/>
                <w:sz w:val="20"/>
                <w:szCs w:val="20"/>
              </w:rPr>
            </w:pPr>
            <w:r w:rsidRPr="00E749E8">
              <w:rPr>
                <w:rFonts w:ascii="Times New Roman" w:eastAsia="Yu Mincho" w:hAnsi="Times New Roman" w:cs="Times New Roman"/>
                <w:b/>
                <w:bCs/>
                <w:sz w:val="20"/>
                <w:szCs w:val="20"/>
              </w:rPr>
              <w:t>VPĮ 46 straipsnio 4 dalies 2 punktas</w:t>
            </w:r>
          </w:p>
          <w:p w14:paraId="559696F6" w14:textId="77777777" w:rsidR="00FC1CDF" w:rsidRPr="00E749E8" w:rsidRDefault="00FC1CDF" w:rsidP="00112FE9">
            <w:pPr>
              <w:spacing w:after="0" w:line="240" w:lineRule="auto"/>
              <w:jc w:val="both"/>
              <w:rPr>
                <w:rFonts w:ascii="Times New Roman" w:eastAsia="Yu Mincho" w:hAnsi="Times New Roman" w:cs="Times New Roman"/>
                <w:sz w:val="20"/>
                <w:szCs w:val="20"/>
              </w:rPr>
            </w:pPr>
          </w:p>
          <w:p w14:paraId="0D2A4552" w14:textId="77777777" w:rsidR="00FC1CDF" w:rsidRPr="00E749E8" w:rsidRDefault="00FC1CDF" w:rsidP="00112FE9">
            <w:pPr>
              <w:spacing w:after="0" w:line="240" w:lineRule="auto"/>
              <w:jc w:val="both"/>
              <w:rPr>
                <w:rFonts w:ascii="Times New Roman" w:eastAsia="Yu Mincho" w:hAnsi="Times New Roman" w:cs="Times New Roman"/>
                <w:sz w:val="20"/>
                <w:szCs w:val="20"/>
              </w:rPr>
            </w:pPr>
            <w:r w:rsidRPr="00E749E8">
              <w:rPr>
                <w:rFonts w:ascii="Times New Roman" w:eastAsia="Yu Mincho" w:hAnsi="Times New Roman" w:cs="Times New Roman"/>
                <w:sz w:val="20"/>
                <w:szCs w:val="20"/>
              </w:rPr>
              <w:t>EBVPD III dalies C12 punktas</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B2081F" w14:textId="77777777" w:rsidR="00FC1CDF" w:rsidRPr="00E749E8" w:rsidRDefault="00FC1CDF" w:rsidP="00112FE9">
            <w:pPr>
              <w:spacing w:after="0" w:line="240" w:lineRule="auto"/>
              <w:jc w:val="both"/>
              <w:rPr>
                <w:rFonts w:ascii="Times New Roman" w:hAnsi="Times New Roman" w:cs="Times New Roman"/>
                <w:sz w:val="20"/>
                <w:szCs w:val="20"/>
                <w:lang w:eastAsia="en-US"/>
              </w:rPr>
            </w:pPr>
            <w:r w:rsidRPr="00E749E8">
              <w:rPr>
                <w:rFonts w:ascii="Times New Roman" w:hAnsi="Times New Roman" w:cs="Times New Roman"/>
                <w:sz w:val="20"/>
                <w:szCs w:val="20"/>
                <w:lang w:eastAsia="en-US"/>
              </w:rPr>
              <w:t>Iš Lietuvoje įsteigtų subjektų įrodančių dokumentų nereikalaujama. Užtenka pateikto EBVPD.</w:t>
            </w:r>
          </w:p>
          <w:p w14:paraId="2DEE62FB" w14:textId="77777777" w:rsidR="00FC1CDF" w:rsidRPr="00E749E8" w:rsidRDefault="00FC1CDF" w:rsidP="00112FE9">
            <w:pPr>
              <w:spacing w:after="0" w:line="240" w:lineRule="auto"/>
              <w:jc w:val="both"/>
              <w:rPr>
                <w:rFonts w:ascii="Times New Roman" w:hAnsi="Times New Roman" w:cs="Times New Roman"/>
                <w:bCs/>
                <w:iCs/>
                <w:sz w:val="20"/>
                <w:szCs w:val="20"/>
                <w:lang w:eastAsia="en-US"/>
              </w:rPr>
            </w:pPr>
          </w:p>
          <w:p w14:paraId="2D58093B" w14:textId="77777777" w:rsidR="00FC1CDF" w:rsidRPr="00E749E8" w:rsidRDefault="00FC1CDF" w:rsidP="00112FE9">
            <w:pPr>
              <w:spacing w:after="0" w:line="240" w:lineRule="auto"/>
              <w:jc w:val="both"/>
              <w:rPr>
                <w:rFonts w:ascii="Times New Roman" w:hAnsi="Times New Roman" w:cs="Times New Roman"/>
                <w:b/>
                <w:bCs/>
                <w:iCs/>
                <w:sz w:val="20"/>
                <w:szCs w:val="20"/>
                <w:lang w:eastAsia="en-US"/>
              </w:rPr>
            </w:pPr>
          </w:p>
        </w:tc>
      </w:tr>
      <w:tr w:rsidR="00FC1CDF" w:rsidRPr="00E749E8" w14:paraId="6751FA88" w14:textId="77777777" w:rsidTr="005A422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96A53F4" w14:textId="77777777" w:rsidR="00FC1CDF" w:rsidRPr="00E749E8" w:rsidRDefault="00FC1CDF" w:rsidP="00112FE9">
            <w:pPr>
              <w:numPr>
                <w:ilvl w:val="0"/>
                <w:numId w:val="13"/>
              </w:numPr>
              <w:spacing w:after="0" w:line="240" w:lineRule="auto"/>
              <w:rPr>
                <w:rFonts w:ascii="Times New Roman" w:hAnsi="Times New Roman" w:cs="Times New Roman"/>
                <w:b/>
                <w:bCs/>
                <w:sz w:val="20"/>
                <w:szCs w:val="20"/>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F23ABA0" w14:textId="77777777" w:rsidR="00FC1CDF" w:rsidRPr="00E749E8" w:rsidRDefault="00FC1CDF" w:rsidP="00112FE9">
            <w:pPr>
              <w:spacing w:after="0" w:line="240" w:lineRule="auto"/>
              <w:jc w:val="both"/>
              <w:rPr>
                <w:rFonts w:ascii="Times New Roman" w:hAnsi="Times New Roman" w:cs="Times New Roman"/>
                <w:b/>
                <w:bCs/>
                <w:sz w:val="20"/>
                <w:szCs w:val="20"/>
              </w:rPr>
            </w:pPr>
            <w:r w:rsidRPr="00E749E8">
              <w:rPr>
                <w:rFonts w:ascii="Times New Roman" w:hAnsi="Times New Roman" w:cs="Times New Roman"/>
                <w:sz w:val="20"/>
                <w:szCs w:val="20"/>
              </w:rPr>
              <w:t>Pažeista konkurencija, kaip nustatyta VPĮ 27 straipsnio 3 ir 4 dalyse, ir atitinkamos padėties negalima ištaisyti.</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7C2039" w14:textId="77777777" w:rsidR="00FC1CDF" w:rsidRPr="00E749E8" w:rsidRDefault="00FC1CDF" w:rsidP="00112FE9">
            <w:pPr>
              <w:spacing w:after="0" w:line="240" w:lineRule="auto"/>
              <w:jc w:val="both"/>
              <w:rPr>
                <w:rFonts w:ascii="Times New Roman" w:eastAsia="Yu Mincho" w:hAnsi="Times New Roman" w:cs="Times New Roman"/>
                <w:b/>
                <w:bCs/>
                <w:sz w:val="20"/>
                <w:szCs w:val="20"/>
              </w:rPr>
            </w:pPr>
            <w:r w:rsidRPr="00E749E8">
              <w:rPr>
                <w:rFonts w:ascii="Times New Roman" w:eastAsia="Yu Mincho" w:hAnsi="Times New Roman" w:cs="Times New Roman"/>
                <w:b/>
                <w:bCs/>
                <w:sz w:val="20"/>
                <w:szCs w:val="20"/>
              </w:rPr>
              <w:t>VPĮ 46 straipsnio 4 dalies 3 punktas</w:t>
            </w:r>
          </w:p>
          <w:p w14:paraId="32ECF15E" w14:textId="77777777" w:rsidR="00FC1CDF" w:rsidRPr="00E749E8" w:rsidRDefault="00FC1CDF" w:rsidP="00112FE9">
            <w:pPr>
              <w:spacing w:after="0" w:line="240" w:lineRule="auto"/>
              <w:jc w:val="both"/>
              <w:rPr>
                <w:rFonts w:ascii="Times New Roman" w:eastAsia="Yu Mincho" w:hAnsi="Times New Roman" w:cs="Times New Roman"/>
                <w:sz w:val="20"/>
                <w:szCs w:val="20"/>
              </w:rPr>
            </w:pPr>
          </w:p>
          <w:p w14:paraId="46F461A3" w14:textId="77777777" w:rsidR="00FC1CDF" w:rsidRPr="00E749E8" w:rsidRDefault="00FC1CDF" w:rsidP="00112FE9">
            <w:pPr>
              <w:spacing w:after="0" w:line="240" w:lineRule="auto"/>
              <w:jc w:val="both"/>
              <w:rPr>
                <w:rFonts w:ascii="Times New Roman" w:eastAsia="Yu Mincho" w:hAnsi="Times New Roman" w:cs="Times New Roman"/>
                <w:sz w:val="20"/>
                <w:szCs w:val="20"/>
                <w:lang w:eastAsia="en-US"/>
              </w:rPr>
            </w:pPr>
            <w:r w:rsidRPr="00E749E8">
              <w:rPr>
                <w:rFonts w:ascii="Times New Roman" w:eastAsia="Yu Mincho" w:hAnsi="Times New Roman" w:cs="Times New Roman"/>
                <w:sz w:val="20"/>
                <w:szCs w:val="20"/>
              </w:rPr>
              <w:t>EBVPD III dalies C13 punktas</w:t>
            </w:r>
            <w:r w:rsidRPr="00E749E8">
              <w:rPr>
                <w:rFonts w:ascii="Times New Roman" w:eastAsia="Yu Mincho" w:hAnsi="Times New Roman" w:cs="Times New Roman"/>
                <w:sz w:val="20"/>
                <w:szCs w:val="20"/>
                <w:lang w:eastAsia="en-US"/>
              </w:rPr>
              <w:t xml:space="preserve"> </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5296CA" w14:textId="77777777" w:rsidR="00FC1CDF" w:rsidRPr="00E749E8" w:rsidRDefault="00FC1CDF" w:rsidP="00112FE9">
            <w:pPr>
              <w:spacing w:after="0" w:line="240" w:lineRule="auto"/>
              <w:jc w:val="both"/>
              <w:rPr>
                <w:rFonts w:ascii="Times New Roman" w:hAnsi="Times New Roman" w:cs="Times New Roman"/>
                <w:sz w:val="20"/>
                <w:szCs w:val="20"/>
                <w:lang w:eastAsia="en-US"/>
              </w:rPr>
            </w:pPr>
            <w:r w:rsidRPr="00E749E8">
              <w:rPr>
                <w:rFonts w:ascii="Times New Roman" w:hAnsi="Times New Roman" w:cs="Times New Roman"/>
                <w:sz w:val="20"/>
                <w:szCs w:val="20"/>
                <w:lang w:eastAsia="en-US"/>
              </w:rPr>
              <w:t>Iš Lietuvoje įsteigtų subjektų įrodančių dokumentų nereikalaujama. Užtenka pateikto EBVPD.</w:t>
            </w:r>
          </w:p>
          <w:p w14:paraId="036F7E6E" w14:textId="77777777" w:rsidR="00FC1CDF" w:rsidRPr="00E749E8" w:rsidRDefault="00FC1CDF" w:rsidP="00112FE9">
            <w:pPr>
              <w:spacing w:after="0" w:line="240" w:lineRule="auto"/>
              <w:jc w:val="both"/>
              <w:rPr>
                <w:rFonts w:ascii="Times New Roman" w:hAnsi="Times New Roman" w:cs="Times New Roman"/>
                <w:b/>
                <w:bCs/>
                <w:iCs/>
                <w:sz w:val="20"/>
                <w:szCs w:val="20"/>
                <w:lang w:eastAsia="en-US"/>
              </w:rPr>
            </w:pPr>
          </w:p>
        </w:tc>
      </w:tr>
      <w:tr w:rsidR="00FC1CDF" w:rsidRPr="00E749E8" w14:paraId="6C03736F" w14:textId="77777777" w:rsidTr="005A422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F051291" w14:textId="77777777" w:rsidR="00FC1CDF" w:rsidRPr="00E749E8" w:rsidRDefault="00FC1CDF" w:rsidP="00112FE9">
            <w:pPr>
              <w:numPr>
                <w:ilvl w:val="0"/>
                <w:numId w:val="13"/>
              </w:numPr>
              <w:spacing w:after="0" w:line="240" w:lineRule="auto"/>
              <w:rPr>
                <w:rFonts w:ascii="Times New Roman" w:hAnsi="Times New Roman" w:cs="Times New Roman"/>
                <w:b/>
                <w:bCs/>
                <w:sz w:val="20"/>
                <w:szCs w:val="20"/>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0A61261" w14:textId="77777777" w:rsidR="00FC1CDF" w:rsidRPr="00E749E8" w:rsidRDefault="00FC1CDF" w:rsidP="00112FE9">
            <w:pPr>
              <w:spacing w:after="0" w:line="240" w:lineRule="auto"/>
              <w:jc w:val="both"/>
              <w:rPr>
                <w:rFonts w:ascii="Times New Roman" w:hAnsi="Times New Roman" w:cs="Times New Roman"/>
                <w:sz w:val="20"/>
                <w:szCs w:val="20"/>
              </w:rPr>
            </w:pPr>
            <w:r w:rsidRPr="00E749E8">
              <w:rPr>
                <w:rFonts w:ascii="Times New Roman" w:hAnsi="Times New Roman" w:cs="Times New Roman"/>
                <w:sz w:val="20"/>
                <w:szCs w:val="20"/>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4E1BD493" w14:textId="77777777" w:rsidR="00FC1CDF" w:rsidRPr="00E749E8" w:rsidRDefault="00FC1CDF" w:rsidP="00112FE9">
            <w:pPr>
              <w:spacing w:after="0" w:line="240" w:lineRule="auto"/>
              <w:jc w:val="both"/>
              <w:rPr>
                <w:rFonts w:ascii="Times New Roman" w:hAnsi="Times New Roman" w:cs="Times New Roman"/>
                <w:bCs/>
                <w:sz w:val="20"/>
                <w:szCs w:val="20"/>
              </w:rPr>
            </w:pPr>
            <w:r w:rsidRPr="00E749E8">
              <w:rPr>
                <w:rFonts w:ascii="Times New Roman" w:hAnsi="Times New Roman" w:cs="Times New Roman"/>
                <w:bCs/>
                <w:sz w:val="20"/>
                <w:szCs w:val="20"/>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1CB6F43B" w14:textId="77777777" w:rsidR="00FC1CDF" w:rsidRPr="00E749E8" w:rsidRDefault="00FC1CDF" w:rsidP="00112FE9">
            <w:pPr>
              <w:spacing w:after="0" w:line="240" w:lineRule="auto"/>
              <w:jc w:val="both"/>
              <w:rPr>
                <w:rFonts w:ascii="Times New Roman" w:hAnsi="Times New Roman" w:cs="Times New Roman"/>
                <w:bCs/>
                <w:sz w:val="20"/>
                <w:szCs w:val="20"/>
              </w:rPr>
            </w:pPr>
            <w:r w:rsidRPr="00E749E8">
              <w:rPr>
                <w:rFonts w:ascii="Times New Roman" w:hAnsi="Times New Roman" w:cs="Times New Roman"/>
                <w:bCs/>
                <w:sz w:val="20"/>
                <w:szCs w:val="20"/>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C43355" w14:textId="77777777" w:rsidR="00FC1CDF" w:rsidRPr="00E749E8" w:rsidRDefault="00FC1CDF" w:rsidP="00112FE9">
            <w:pPr>
              <w:spacing w:after="0" w:line="240" w:lineRule="auto"/>
              <w:jc w:val="both"/>
              <w:rPr>
                <w:rFonts w:ascii="Times New Roman" w:eastAsia="Yu Mincho" w:hAnsi="Times New Roman" w:cs="Times New Roman"/>
                <w:b/>
                <w:bCs/>
                <w:sz w:val="20"/>
                <w:szCs w:val="20"/>
              </w:rPr>
            </w:pPr>
            <w:r w:rsidRPr="00E749E8">
              <w:rPr>
                <w:rFonts w:ascii="Times New Roman" w:eastAsia="Yu Mincho" w:hAnsi="Times New Roman" w:cs="Times New Roman"/>
                <w:b/>
                <w:bCs/>
                <w:sz w:val="20"/>
                <w:szCs w:val="20"/>
              </w:rPr>
              <w:t>VPĮ 46 straipsnio 4 dalies 4 punktas</w:t>
            </w:r>
          </w:p>
          <w:p w14:paraId="4EF20AB0" w14:textId="77777777" w:rsidR="00FC1CDF" w:rsidRPr="00E749E8" w:rsidRDefault="00FC1CDF" w:rsidP="00112FE9">
            <w:pPr>
              <w:spacing w:after="0" w:line="240" w:lineRule="auto"/>
              <w:jc w:val="both"/>
              <w:rPr>
                <w:rFonts w:ascii="Times New Roman" w:eastAsia="Yu Mincho" w:hAnsi="Times New Roman" w:cs="Times New Roman"/>
                <w:sz w:val="20"/>
                <w:szCs w:val="20"/>
              </w:rPr>
            </w:pPr>
          </w:p>
          <w:p w14:paraId="3690CE5E" w14:textId="77777777" w:rsidR="00FC1CDF" w:rsidRPr="00E749E8" w:rsidRDefault="00FC1CDF" w:rsidP="00112FE9">
            <w:pPr>
              <w:spacing w:after="0" w:line="240" w:lineRule="auto"/>
              <w:jc w:val="both"/>
              <w:rPr>
                <w:rFonts w:ascii="Times New Roman" w:eastAsia="Yu Mincho" w:hAnsi="Times New Roman" w:cs="Times New Roman"/>
                <w:sz w:val="20"/>
                <w:szCs w:val="20"/>
                <w:lang w:eastAsia="en-US"/>
              </w:rPr>
            </w:pPr>
            <w:r w:rsidRPr="00E749E8">
              <w:rPr>
                <w:rFonts w:ascii="Times New Roman" w:eastAsia="Yu Mincho" w:hAnsi="Times New Roman" w:cs="Times New Roman"/>
                <w:sz w:val="20"/>
                <w:szCs w:val="20"/>
              </w:rPr>
              <w:t>EBVPD III dalies C15 punktas</w:t>
            </w:r>
            <w:r w:rsidRPr="00E749E8">
              <w:rPr>
                <w:rFonts w:ascii="Times New Roman" w:eastAsia="Yu Mincho" w:hAnsi="Times New Roman" w:cs="Times New Roman"/>
                <w:sz w:val="20"/>
                <w:szCs w:val="20"/>
                <w:lang w:eastAsia="en-US"/>
              </w:rPr>
              <w:t xml:space="preserve"> </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49AA1D" w14:textId="77777777" w:rsidR="00FC1CDF" w:rsidRPr="00E749E8" w:rsidRDefault="00FC1CDF" w:rsidP="00112FE9">
            <w:pPr>
              <w:spacing w:after="0" w:line="240" w:lineRule="auto"/>
              <w:jc w:val="both"/>
              <w:rPr>
                <w:rFonts w:ascii="Times New Roman" w:hAnsi="Times New Roman" w:cs="Times New Roman"/>
                <w:sz w:val="20"/>
                <w:szCs w:val="20"/>
                <w:lang w:eastAsia="en-US"/>
              </w:rPr>
            </w:pPr>
            <w:r w:rsidRPr="00E749E8">
              <w:rPr>
                <w:rFonts w:ascii="Times New Roman" w:hAnsi="Times New Roman" w:cs="Times New Roman"/>
                <w:sz w:val="20"/>
                <w:szCs w:val="20"/>
                <w:lang w:eastAsia="en-US"/>
              </w:rPr>
              <w:t>Iš Lietuvoje įsteigtų subjektų įrodančių dokumentų nereikalaujama. Užtenka pateikto EBVPD.</w:t>
            </w:r>
          </w:p>
          <w:p w14:paraId="610FFCB1" w14:textId="77777777" w:rsidR="00FC1CDF" w:rsidRPr="00E749E8" w:rsidRDefault="00FC1CDF" w:rsidP="00112FE9">
            <w:pPr>
              <w:spacing w:after="0" w:line="240" w:lineRule="auto"/>
              <w:jc w:val="both"/>
              <w:rPr>
                <w:rFonts w:ascii="Times New Roman" w:hAnsi="Times New Roman" w:cs="Times New Roman"/>
                <w:bCs/>
                <w:iCs/>
                <w:sz w:val="20"/>
                <w:szCs w:val="20"/>
                <w:lang w:eastAsia="en-US"/>
              </w:rPr>
            </w:pPr>
          </w:p>
          <w:p w14:paraId="3D5DEA58" w14:textId="77777777" w:rsidR="00FC1CDF" w:rsidRPr="00E749E8" w:rsidRDefault="00FC1CDF" w:rsidP="00112FE9">
            <w:pPr>
              <w:spacing w:after="0" w:line="240" w:lineRule="auto"/>
              <w:jc w:val="both"/>
              <w:rPr>
                <w:rFonts w:ascii="Times New Roman" w:hAnsi="Times New Roman" w:cs="Times New Roman"/>
                <w:bCs/>
                <w:iCs/>
                <w:sz w:val="20"/>
                <w:szCs w:val="20"/>
                <w:lang w:eastAsia="en-US"/>
              </w:rPr>
            </w:pPr>
          </w:p>
          <w:p w14:paraId="56F3F5DA" w14:textId="77777777" w:rsidR="00FC1CDF" w:rsidRPr="00E749E8" w:rsidRDefault="00FC1CDF" w:rsidP="00112FE9">
            <w:pPr>
              <w:spacing w:after="0" w:line="240" w:lineRule="auto"/>
              <w:jc w:val="both"/>
              <w:rPr>
                <w:rFonts w:ascii="Times New Roman" w:hAnsi="Times New Roman" w:cs="Times New Roman"/>
                <w:b/>
                <w:bCs/>
                <w:sz w:val="20"/>
                <w:szCs w:val="20"/>
              </w:rPr>
            </w:pPr>
            <w:r w:rsidRPr="00E749E8">
              <w:rPr>
                <w:rFonts w:ascii="Times New Roman" w:hAnsi="Times New Roman" w:cs="Times New Roman"/>
                <w:b/>
                <w:bCs/>
                <w:sz w:val="20"/>
                <w:szCs w:val="20"/>
              </w:rPr>
              <w:t xml:space="preserve">Priimant sprendimus dėl tiekėjo pašalinimo iš pirkimo procedūros šiame punkte nurodytu pašalinimo pagrindu, be kita ko, gali būti atsižvelgiama į pagal VPĮ 52 straipsnį skelbiamą informaciją: </w:t>
            </w:r>
          </w:p>
          <w:p w14:paraId="682B9BC3" w14:textId="77777777" w:rsidR="00FC1CDF" w:rsidRPr="00E749E8" w:rsidRDefault="00FC1CDF" w:rsidP="00112FE9">
            <w:pPr>
              <w:spacing w:after="0" w:line="240" w:lineRule="auto"/>
              <w:jc w:val="both"/>
              <w:rPr>
                <w:rFonts w:ascii="Times New Roman" w:hAnsi="Times New Roman" w:cs="Times New Roman"/>
                <w:sz w:val="20"/>
                <w:szCs w:val="20"/>
              </w:rPr>
            </w:pPr>
            <w:hyperlink r:id="rId27" w:history="1">
              <w:r w:rsidRPr="00E749E8">
                <w:rPr>
                  <w:rFonts w:ascii="Times New Roman" w:hAnsi="Times New Roman" w:cs="Times New Roman"/>
                  <w:sz w:val="20"/>
                  <w:szCs w:val="20"/>
                </w:rPr>
                <w:t>https://vpt.lrv.lt/lt/nuorodos/kiti-duomenys/powerbi/melaginga-informacija-pateikusiu-tiekeju-sarasas-3/</w:t>
              </w:r>
            </w:hyperlink>
          </w:p>
        </w:tc>
      </w:tr>
      <w:tr w:rsidR="00FC1CDF" w:rsidRPr="00E749E8" w14:paraId="6912CE24" w14:textId="77777777" w:rsidTr="005A422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B70633B" w14:textId="77777777" w:rsidR="00FC1CDF" w:rsidRPr="00E749E8" w:rsidRDefault="00FC1CDF" w:rsidP="00112FE9">
            <w:pPr>
              <w:numPr>
                <w:ilvl w:val="0"/>
                <w:numId w:val="13"/>
              </w:numPr>
              <w:spacing w:after="0" w:line="240" w:lineRule="auto"/>
              <w:rPr>
                <w:rFonts w:ascii="Times New Roman" w:hAnsi="Times New Roman" w:cs="Times New Roman"/>
                <w:b/>
                <w:bCs/>
                <w:sz w:val="20"/>
                <w:szCs w:val="20"/>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19BBCA8" w14:textId="77777777" w:rsidR="00FC1CDF" w:rsidRPr="00E749E8" w:rsidRDefault="00FC1CDF" w:rsidP="00112FE9">
            <w:pPr>
              <w:spacing w:after="0" w:line="240" w:lineRule="auto"/>
              <w:jc w:val="both"/>
              <w:rPr>
                <w:rFonts w:ascii="Times New Roman" w:hAnsi="Times New Roman" w:cs="Times New Roman"/>
                <w:b/>
                <w:bCs/>
                <w:sz w:val="20"/>
                <w:szCs w:val="20"/>
              </w:rPr>
            </w:pPr>
            <w:r w:rsidRPr="00E749E8">
              <w:rPr>
                <w:rFonts w:ascii="Times New Roman" w:hAnsi="Times New Roman" w:cs="Times New Roman"/>
                <w:sz w:val="20"/>
                <w:szCs w:val="20"/>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A133ED" w14:textId="77777777" w:rsidR="00FC1CDF" w:rsidRPr="00E749E8" w:rsidRDefault="00FC1CDF" w:rsidP="00112FE9">
            <w:pPr>
              <w:spacing w:after="0" w:line="240" w:lineRule="auto"/>
              <w:jc w:val="both"/>
              <w:rPr>
                <w:rFonts w:ascii="Times New Roman" w:eastAsia="Yu Mincho" w:hAnsi="Times New Roman" w:cs="Times New Roman"/>
                <w:b/>
                <w:bCs/>
                <w:sz w:val="20"/>
                <w:szCs w:val="20"/>
              </w:rPr>
            </w:pPr>
            <w:r w:rsidRPr="00E749E8">
              <w:rPr>
                <w:rFonts w:ascii="Times New Roman" w:eastAsia="Yu Mincho" w:hAnsi="Times New Roman" w:cs="Times New Roman"/>
                <w:b/>
                <w:bCs/>
                <w:sz w:val="20"/>
                <w:szCs w:val="20"/>
              </w:rPr>
              <w:t>VPĮ 46 straipsnio 4 dalies 5 punktas</w:t>
            </w:r>
          </w:p>
          <w:p w14:paraId="1951DC19" w14:textId="77777777" w:rsidR="00FC1CDF" w:rsidRPr="00E749E8" w:rsidRDefault="00FC1CDF" w:rsidP="00112FE9">
            <w:pPr>
              <w:spacing w:after="0" w:line="240" w:lineRule="auto"/>
              <w:jc w:val="both"/>
              <w:rPr>
                <w:rFonts w:ascii="Times New Roman" w:eastAsia="Yu Mincho" w:hAnsi="Times New Roman" w:cs="Times New Roman"/>
                <w:sz w:val="20"/>
                <w:szCs w:val="20"/>
              </w:rPr>
            </w:pPr>
          </w:p>
          <w:p w14:paraId="74757795" w14:textId="77777777" w:rsidR="00FC1CDF" w:rsidRPr="00E749E8" w:rsidRDefault="00FC1CDF" w:rsidP="00112FE9">
            <w:pPr>
              <w:spacing w:after="0" w:line="240" w:lineRule="auto"/>
              <w:jc w:val="both"/>
              <w:rPr>
                <w:rFonts w:ascii="Times New Roman" w:eastAsia="Yu Mincho" w:hAnsi="Times New Roman" w:cs="Times New Roman"/>
                <w:sz w:val="20"/>
                <w:szCs w:val="20"/>
              </w:rPr>
            </w:pPr>
            <w:r w:rsidRPr="00E749E8">
              <w:rPr>
                <w:rFonts w:ascii="Times New Roman" w:eastAsia="Yu Mincho" w:hAnsi="Times New Roman" w:cs="Times New Roman"/>
                <w:sz w:val="20"/>
                <w:szCs w:val="20"/>
              </w:rPr>
              <w:t>EBVPD</w:t>
            </w:r>
            <w:r w:rsidRPr="00E749E8">
              <w:rPr>
                <w:rFonts w:ascii="Times New Roman" w:eastAsia="Arial" w:hAnsi="Times New Roman" w:cs="Times New Roman"/>
                <w:sz w:val="20"/>
                <w:szCs w:val="20"/>
              </w:rPr>
              <w:t xml:space="preserve"> III dalies C15 punktas</w:t>
            </w:r>
          </w:p>
          <w:p w14:paraId="59797A6D" w14:textId="77777777" w:rsidR="00FC1CDF" w:rsidRPr="00E749E8" w:rsidRDefault="00FC1CDF" w:rsidP="00112FE9">
            <w:pPr>
              <w:spacing w:after="0" w:line="240" w:lineRule="auto"/>
              <w:jc w:val="both"/>
              <w:rPr>
                <w:rFonts w:ascii="Times New Roman" w:eastAsia="Yu Mincho" w:hAnsi="Times New Roman" w:cs="Times New Roman"/>
                <w:sz w:val="20"/>
                <w:szCs w:val="20"/>
                <w:lang w:eastAsia="en-US"/>
              </w:rPr>
            </w:pPr>
          </w:p>
          <w:p w14:paraId="245A85A2" w14:textId="77777777" w:rsidR="00FC1CDF" w:rsidRPr="00E749E8" w:rsidRDefault="00FC1CDF" w:rsidP="00112FE9">
            <w:pPr>
              <w:spacing w:after="0" w:line="240" w:lineRule="auto"/>
              <w:jc w:val="both"/>
              <w:rPr>
                <w:rFonts w:ascii="Times New Roman" w:eastAsia="Yu Mincho" w:hAnsi="Times New Roman" w:cs="Times New Roman"/>
                <w:sz w:val="20"/>
                <w:szCs w:val="20"/>
                <w:lang w:eastAsia="en-US"/>
              </w:rPr>
            </w:pP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C5701E" w14:textId="77777777" w:rsidR="00FC1CDF" w:rsidRPr="00E749E8" w:rsidRDefault="00FC1CDF" w:rsidP="00112FE9">
            <w:pPr>
              <w:spacing w:after="0" w:line="240" w:lineRule="auto"/>
              <w:jc w:val="both"/>
              <w:rPr>
                <w:rFonts w:ascii="Times New Roman" w:hAnsi="Times New Roman" w:cs="Times New Roman"/>
                <w:sz w:val="20"/>
                <w:szCs w:val="20"/>
                <w:lang w:eastAsia="en-US"/>
              </w:rPr>
            </w:pPr>
            <w:r w:rsidRPr="00E749E8">
              <w:rPr>
                <w:rFonts w:ascii="Times New Roman" w:hAnsi="Times New Roman" w:cs="Times New Roman"/>
                <w:sz w:val="20"/>
                <w:szCs w:val="20"/>
                <w:lang w:eastAsia="en-US"/>
              </w:rPr>
              <w:t>Iš Lietuvoje įsteigtų subjektų įrodančių dokumentų nereikalaujama. Užtenka pateikto EBVPD.</w:t>
            </w:r>
          </w:p>
          <w:p w14:paraId="146B07B1" w14:textId="77777777" w:rsidR="00FC1CDF" w:rsidRPr="00E749E8" w:rsidRDefault="00FC1CDF" w:rsidP="00112FE9">
            <w:pPr>
              <w:spacing w:after="0" w:line="240" w:lineRule="auto"/>
              <w:jc w:val="both"/>
              <w:rPr>
                <w:rFonts w:ascii="Times New Roman" w:hAnsi="Times New Roman" w:cs="Times New Roman"/>
                <w:b/>
                <w:bCs/>
                <w:iCs/>
                <w:sz w:val="20"/>
                <w:szCs w:val="20"/>
                <w:lang w:eastAsia="en-US"/>
              </w:rPr>
            </w:pPr>
          </w:p>
        </w:tc>
      </w:tr>
      <w:tr w:rsidR="00FC1CDF" w:rsidRPr="00E749E8" w14:paraId="3A5E9D82" w14:textId="77777777" w:rsidTr="005A422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17B27CD" w14:textId="77777777" w:rsidR="00FC1CDF" w:rsidRPr="00E749E8" w:rsidRDefault="00FC1CDF" w:rsidP="00112FE9">
            <w:pPr>
              <w:numPr>
                <w:ilvl w:val="0"/>
                <w:numId w:val="13"/>
              </w:numPr>
              <w:spacing w:after="0" w:line="240" w:lineRule="auto"/>
              <w:rPr>
                <w:rFonts w:ascii="Times New Roman" w:hAnsi="Times New Roman" w:cs="Times New Roman"/>
                <w:b/>
                <w:bCs/>
                <w:sz w:val="20"/>
                <w:szCs w:val="20"/>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CB2AC74" w14:textId="77777777" w:rsidR="00FC1CDF" w:rsidRPr="00E749E8" w:rsidRDefault="00FC1CDF" w:rsidP="00112FE9">
            <w:pPr>
              <w:spacing w:after="0" w:line="240" w:lineRule="auto"/>
              <w:jc w:val="both"/>
              <w:rPr>
                <w:rFonts w:ascii="Times New Roman" w:hAnsi="Times New Roman" w:cs="Times New Roman"/>
                <w:sz w:val="20"/>
                <w:szCs w:val="20"/>
              </w:rPr>
            </w:pPr>
            <w:r w:rsidRPr="00E749E8">
              <w:rPr>
                <w:rFonts w:ascii="Times New Roman" w:hAnsi="Times New Roman" w:cs="Times New Roman"/>
                <w:sz w:val="20"/>
                <w:szCs w:val="20"/>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2D8EB4D6" w14:textId="77777777" w:rsidR="00FC1CDF" w:rsidRPr="00E749E8" w:rsidRDefault="00FC1CDF" w:rsidP="00112FE9">
            <w:pPr>
              <w:spacing w:after="0" w:line="240" w:lineRule="auto"/>
              <w:jc w:val="both"/>
              <w:rPr>
                <w:rFonts w:ascii="Times New Roman" w:hAnsi="Times New Roman" w:cs="Times New Roman"/>
                <w:sz w:val="20"/>
                <w:szCs w:val="20"/>
              </w:rPr>
            </w:pPr>
            <w:r w:rsidRPr="00E749E8">
              <w:rPr>
                <w:rFonts w:ascii="Times New Roman" w:hAnsi="Times New Roman" w:cs="Times New Roman"/>
                <w:sz w:val="20"/>
                <w:szCs w:val="20"/>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BC2F49" w14:textId="77777777" w:rsidR="00FC1CDF" w:rsidRPr="00E749E8" w:rsidRDefault="00FC1CDF" w:rsidP="00112FE9">
            <w:pPr>
              <w:spacing w:after="0" w:line="240" w:lineRule="auto"/>
              <w:jc w:val="both"/>
              <w:rPr>
                <w:rFonts w:ascii="Times New Roman" w:eastAsia="Yu Mincho" w:hAnsi="Times New Roman" w:cs="Times New Roman"/>
                <w:b/>
                <w:bCs/>
                <w:sz w:val="20"/>
                <w:szCs w:val="20"/>
              </w:rPr>
            </w:pPr>
            <w:r w:rsidRPr="00E749E8">
              <w:rPr>
                <w:rFonts w:ascii="Times New Roman" w:eastAsia="Yu Mincho" w:hAnsi="Times New Roman" w:cs="Times New Roman"/>
                <w:b/>
                <w:bCs/>
                <w:sz w:val="20"/>
                <w:szCs w:val="20"/>
              </w:rPr>
              <w:t>VPĮ 46 straipsnio 4 dalies 6 punktas</w:t>
            </w:r>
          </w:p>
          <w:p w14:paraId="0C6EF08B" w14:textId="77777777" w:rsidR="00FC1CDF" w:rsidRPr="00E749E8" w:rsidRDefault="00FC1CDF" w:rsidP="00112FE9">
            <w:pPr>
              <w:spacing w:after="0" w:line="240" w:lineRule="auto"/>
              <w:jc w:val="both"/>
              <w:rPr>
                <w:rFonts w:ascii="Times New Roman" w:eastAsia="Yu Mincho" w:hAnsi="Times New Roman" w:cs="Times New Roman"/>
                <w:sz w:val="20"/>
                <w:szCs w:val="20"/>
              </w:rPr>
            </w:pPr>
          </w:p>
          <w:p w14:paraId="170EC2FD" w14:textId="77777777" w:rsidR="00FC1CDF" w:rsidRPr="00E749E8" w:rsidRDefault="00FC1CDF" w:rsidP="00112FE9">
            <w:pPr>
              <w:spacing w:after="0" w:line="240" w:lineRule="auto"/>
              <w:jc w:val="both"/>
              <w:rPr>
                <w:rFonts w:ascii="Times New Roman" w:eastAsia="Yu Mincho" w:hAnsi="Times New Roman" w:cs="Times New Roman"/>
                <w:sz w:val="20"/>
                <w:szCs w:val="20"/>
              </w:rPr>
            </w:pPr>
            <w:r w:rsidRPr="00E749E8">
              <w:rPr>
                <w:rFonts w:ascii="Times New Roman" w:eastAsia="Yu Mincho" w:hAnsi="Times New Roman" w:cs="Times New Roman"/>
                <w:sz w:val="20"/>
                <w:szCs w:val="20"/>
              </w:rPr>
              <w:t>EBVPD</w:t>
            </w:r>
            <w:r w:rsidRPr="00E749E8">
              <w:rPr>
                <w:rFonts w:ascii="Times New Roman" w:eastAsia="Arial" w:hAnsi="Times New Roman" w:cs="Times New Roman"/>
                <w:sz w:val="20"/>
                <w:szCs w:val="20"/>
              </w:rPr>
              <w:t xml:space="preserve"> III dalies C14 punktas</w:t>
            </w:r>
          </w:p>
          <w:p w14:paraId="2C5B2A1F" w14:textId="77777777" w:rsidR="00FC1CDF" w:rsidRPr="00E749E8" w:rsidRDefault="00FC1CDF" w:rsidP="00112FE9">
            <w:pPr>
              <w:spacing w:after="0" w:line="240" w:lineRule="auto"/>
              <w:jc w:val="both"/>
              <w:rPr>
                <w:rFonts w:ascii="Times New Roman" w:eastAsia="Yu Mincho" w:hAnsi="Times New Roman" w:cs="Times New Roman"/>
                <w:sz w:val="20"/>
                <w:szCs w:val="20"/>
                <w:lang w:eastAsia="en-US"/>
              </w:rPr>
            </w:pPr>
          </w:p>
          <w:p w14:paraId="406BA24E" w14:textId="77777777" w:rsidR="00FC1CDF" w:rsidRPr="00E749E8" w:rsidRDefault="00FC1CDF" w:rsidP="00112FE9">
            <w:pPr>
              <w:spacing w:after="0" w:line="240" w:lineRule="auto"/>
              <w:jc w:val="both"/>
              <w:rPr>
                <w:rFonts w:ascii="Times New Roman" w:eastAsia="Yu Mincho" w:hAnsi="Times New Roman" w:cs="Times New Roman"/>
                <w:sz w:val="20"/>
                <w:szCs w:val="20"/>
                <w:lang w:eastAsia="en-US"/>
              </w:rPr>
            </w:pP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3E6944" w14:textId="77777777" w:rsidR="00FC1CDF" w:rsidRPr="00E749E8" w:rsidRDefault="00FC1CDF" w:rsidP="00112FE9">
            <w:pPr>
              <w:spacing w:after="0" w:line="240" w:lineRule="auto"/>
              <w:jc w:val="both"/>
              <w:rPr>
                <w:rFonts w:ascii="Times New Roman" w:hAnsi="Times New Roman" w:cs="Times New Roman"/>
                <w:sz w:val="20"/>
                <w:szCs w:val="20"/>
                <w:lang w:eastAsia="en-US"/>
              </w:rPr>
            </w:pPr>
            <w:r w:rsidRPr="00E749E8">
              <w:rPr>
                <w:rFonts w:ascii="Times New Roman" w:hAnsi="Times New Roman" w:cs="Times New Roman"/>
                <w:sz w:val="20"/>
                <w:szCs w:val="20"/>
                <w:lang w:eastAsia="en-US"/>
              </w:rPr>
              <w:t>Iš Lietuvoje įsteigtų subjektų įrodančių dokumentų nereikalaujama. Užtenka pateikto EBVPD.</w:t>
            </w:r>
          </w:p>
          <w:p w14:paraId="01595B3B" w14:textId="77777777" w:rsidR="00FC1CDF" w:rsidRPr="00E749E8" w:rsidRDefault="00FC1CDF" w:rsidP="00112FE9">
            <w:pPr>
              <w:spacing w:after="0" w:line="240" w:lineRule="auto"/>
              <w:jc w:val="both"/>
              <w:rPr>
                <w:rFonts w:ascii="Times New Roman" w:hAnsi="Times New Roman" w:cs="Times New Roman"/>
                <w:bCs/>
                <w:iCs/>
                <w:sz w:val="20"/>
                <w:szCs w:val="20"/>
                <w:lang w:eastAsia="en-US"/>
              </w:rPr>
            </w:pPr>
          </w:p>
          <w:p w14:paraId="5C0D8DEB" w14:textId="77777777" w:rsidR="00FC1CDF" w:rsidRPr="00E749E8" w:rsidRDefault="00FC1CDF" w:rsidP="00112FE9">
            <w:pPr>
              <w:spacing w:after="0" w:line="240" w:lineRule="auto"/>
              <w:jc w:val="both"/>
              <w:rPr>
                <w:rFonts w:ascii="Times New Roman" w:hAnsi="Times New Roman" w:cs="Times New Roman"/>
                <w:b/>
                <w:bCs/>
                <w:sz w:val="20"/>
                <w:szCs w:val="20"/>
              </w:rPr>
            </w:pPr>
            <w:r w:rsidRPr="00E749E8">
              <w:rPr>
                <w:rFonts w:ascii="Times New Roman" w:hAnsi="Times New Roman" w:cs="Times New Roman"/>
                <w:b/>
                <w:bCs/>
                <w:sz w:val="20"/>
                <w:szCs w:val="20"/>
              </w:rPr>
              <w:t xml:space="preserve">Priimant sprendimus dėl tiekėjo pašalinimo iš pirkimo procedūros šiame punkte nurodytu pašalinimo pagrindu, gali būti atsižvelgiama į pagal VPĮ 91 straipsnį skelbiamą informaciją: </w:t>
            </w:r>
          </w:p>
          <w:p w14:paraId="0F0A6603" w14:textId="77777777" w:rsidR="00FC1CDF" w:rsidRPr="00E749E8" w:rsidRDefault="00FC1CDF" w:rsidP="00112FE9">
            <w:pPr>
              <w:spacing w:after="0" w:line="240" w:lineRule="auto"/>
              <w:jc w:val="both"/>
              <w:rPr>
                <w:rFonts w:ascii="Times New Roman" w:hAnsi="Times New Roman" w:cs="Times New Roman"/>
                <w:sz w:val="20"/>
                <w:szCs w:val="20"/>
              </w:rPr>
            </w:pPr>
          </w:p>
          <w:p w14:paraId="1CF846C7" w14:textId="77777777" w:rsidR="00FC1CDF" w:rsidRPr="00E749E8" w:rsidRDefault="00FC1CDF" w:rsidP="00112FE9">
            <w:pPr>
              <w:spacing w:after="0" w:line="240" w:lineRule="auto"/>
              <w:jc w:val="both"/>
              <w:rPr>
                <w:rFonts w:ascii="Times New Roman" w:hAnsi="Times New Roman" w:cs="Times New Roman"/>
                <w:sz w:val="20"/>
                <w:szCs w:val="20"/>
              </w:rPr>
            </w:pPr>
            <w:hyperlink r:id="rId28" w:history="1">
              <w:r w:rsidRPr="00E749E8">
                <w:rPr>
                  <w:rFonts w:ascii="Times New Roman" w:hAnsi="Times New Roman" w:cs="Times New Roman"/>
                  <w:sz w:val="20"/>
                  <w:szCs w:val="20"/>
                </w:rPr>
                <w:t>https://vpt.lrv.lt/lt/nuorodos/kiti-duomenys/powerbi/nepatikimi-tiekejai-1/</w:t>
              </w:r>
            </w:hyperlink>
          </w:p>
          <w:p w14:paraId="7BBFF0EB" w14:textId="77777777" w:rsidR="00FC1CDF" w:rsidRPr="00E749E8" w:rsidRDefault="00FC1CDF" w:rsidP="00112FE9">
            <w:pPr>
              <w:spacing w:after="0" w:line="240" w:lineRule="auto"/>
              <w:jc w:val="both"/>
              <w:rPr>
                <w:rFonts w:ascii="Times New Roman" w:hAnsi="Times New Roman" w:cs="Times New Roman"/>
                <w:sz w:val="20"/>
                <w:szCs w:val="20"/>
              </w:rPr>
            </w:pPr>
          </w:p>
          <w:p w14:paraId="0D8A6328" w14:textId="77777777" w:rsidR="00FC1CDF" w:rsidRPr="00E749E8" w:rsidRDefault="00FC1CDF" w:rsidP="00112FE9">
            <w:pPr>
              <w:spacing w:after="0" w:line="240" w:lineRule="auto"/>
              <w:jc w:val="both"/>
              <w:rPr>
                <w:rFonts w:ascii="Times New Roman" w:hAnsi="Times New Roman" w:cs="Times New Roman"/>
                <w:sz w:val="20"/>
                <w:szCs w:val="20"/>
              </w:rPr>
            </w:pPr>
            <w:hyperlink r:id="rId29" w:history="1">
              <w:r w:rsidRPr="00E749E8">
                <w:rPr>
                  <w:rFonts w:ascii="Times New Roman" w:hAnsi="Times New Roman" w:cs="Times New Roman"/>
                  <w:sz w:val="20"/>
                  <w:szCs w:val="20"/>
                </w:rPr>
                <w:t>https://vpt.lrv.lt/lt/pasalinimo-pagrindai-1/nepatikimu-koncesininku-sarasas-1/nepatikimu-koncesininku-sarasas/</w:t>
              </w:r>
            </w:hyperlink>
          </w:p>
          <w:p w14:paraId="110AABB5" w14:textId="77777777" w:rsidR="00FC1CDF" w:rsidRPr="00E749E8" w:rsidRDefault="00FC1CDF" w:rsidP="00112FE9">
            <w:pPr>
              <w:spacing w:after="0" w:line="240" w:lineRule="auto"/>
              <w:jc w:val="both"/>
              <w:rPr>
                <w:rFonts w:ascii="Times New Roman" w:hAnsi="Times New Roman" w:cs="Times New Roman"/>
                <w:bCs/>
                <w:sz w:val="20"/>
                <w:szCs w:val="20"/>
              </w:rPr>
            </w:pPr>
          </w:p>
          <w:p w14:paraId="6169FEBE" w14:textId="77777777" w:rsidR="00FC1CDF" w:rsidRPr="00E749E8" w:rsidRDefault="00FC1CDF" w:rsidP="00112FE9">
            <w:pPr>
              <w:spacing w:after="0" w:line="240" w:lineRule="auto"/>
              <w:jc w:val="both"/>
              <w:rPr>
                <w:rFonts w:ascii="Times New Roman" w:hAnsi="Times New Roman" w:cs="Times New Roman"/>
                <w:b/>
                <w:bCs/>
                <w:sz w:val="20"/>
                <w:szCs w:val="20"/>
              </w:rPr>
            </w:pPr>
          </w:p>
        </w:tc>
      </w:tr>
      <w:tr w:rsidR="00FC1CDF" w:rsidRPr="00E749E8" w14:paraId="0F1F12A6" w14:textId="77777777" w:rsidTr="005A422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CD5FF0" w14:textId="77777777" w:rsidR="00FC1CDF" w:rsidRPr="00E749E8" w:rsidRDefault="00FC1CDF" w:rsidP="00112FE9">
            <w:pPr>
              <w:numPr>
                <w:ilvl w:val="0"/>
                <w:numId w:val="13"/>
              </w:numPr>
              <w:spacing w:after="0" w:line="240" w:lineRule="auto"/>
              <w:rPr>
                <w:rFonts w:ascii="Times New Roman" w:hAnsi="Times New Roman" w:cs="Times New Roman"/>
                <w:sz w:val="20"/>
                <w:szCs w:val="20"/>
              </w:rPr>
            </w:pPr>
          </w:p>
          <w:p w14:paraId="13E6609E" w14:textId="77777777" w:rsidR="00FC1CDF" w:rsidRPr="00E749E8" w:rsidRDefault="00FC1CDF" w:rsidP="00112FE9">
            <w:pPr>
              <w:spacing w:after="0" w:line="240" w:lineRule="auto"/>
              <w:rPr>
                <w:rFonts w:ascii="Times New Roman" w:hAnsi="Times New Roman" w:cs="Times New Roman"/>
                <w:sz w:val="20"/>
                <w:szCs w:val="20"/>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154C7E" w14:textId="77777777" w:rsidR="00FC1CDF" w:rsidRPr="00E749E8" w:rsidRDefault="00FC1CDF" w:rsidP="00112FE9">
            <w:pPr>
              <w:spacing w:after="0" w:line="240" w:lineRule="auto"/>
              <w:jc w:val="both"/>
              <w:rPr>
                <w:rFonts w:ascii="Times New Roman" w:hAnsi="Times New Roman" w:cs="Times New Roman"/>
                <w:sz w:val="20"/>
                <w:szCs w:val="20"/>
              </w:rPr>
            </w:pPr>
            <w:r w:rsidRPr="00E749E8">
              <w:rPr>
                <w:rFonts w:ascii="Times New Roman" w:hAnsi="Times New Roman" w:cs="Times New Roman"/>
                <w:sz w:val="20"/>
                <w:szCs w:val="20"/>
              </w:rPr>
              <w:t xml:space="preserve">Tiekėjas yra padaręs rimtą profesinį pažeidimą, dėl kurio perkančioji organizacija abejoja tiekėjo sąžiningumu, </w:t>
            </w:r>
            <w:r w:rsidRPr="00E749E8">
              <w:rPr>
                <w:rFonts w:ascii="Times New Roman" w:hAnsi="Times New Roman" w:cs="Times New Roman"/>
                <w:sz w:val="20"/>
                <w:szCs w:val="20"/>
              </w:rPr>
              <w:lastRenderedPageBreak/>
              <w:t>kai jis</w:t>
            </w:r>
            <w:bookmarkStart w:id="61" w:name="part_030e6c6c64ba4f96a23474e439d1b80c"/>
            <w:bookmarkEnd w:id="61"/>
            <w:r w:rsidRPr="00E749E8">
              <w:rPr>
                <w:rFonts w:ascii="Times New Roman" w:hAnsi="Times New Roman" w:cs="Times New Roman"/>
                <w:sz w:val="20"/>
                <w:szCs w:val="20"/>
              </w:rPr>
              <w:t xml:space="preserve"> yra padaręs finansinės atskaitomybės ir audito teisės aktų pažeidimą ir nuo jo padarymo dienos praėjo mažiau kaip vieni metai.</w:t>
            </w:r>
          </w:p>
          <w:p w14:paraId="34242F01" w14:textId="77777777" w:rsidR="00FC1CDF" w:rsidRPr="00E749E8" w:rsidRDefault="00FC1CDF" w:rsidP="00112FE9">
            <w:pPr>
              <w:spacing w:after="0" w:line="240" w:lineRule="auto"/>
              <w:jc w:val="both"/>
              <w:rPr>
                <w:rFonts w:ascii="Times New Roman" w:hAnsi="Times New Roman" w:cs="Times New Roman"/>
                <w:b/>
                <w:sz w:val="20"/>
                <w:szCs w:val="20"/>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2BF9CD" w14:textId="77777777" w:rsidR="00FC1CDF" w:rsidRPr="00E749E8" w:rsidRDefault="00FC1CDF" w:rsidP="00112FE9">
            <w:pPr>
              <w:spacing w:after="0" w:line="240" w:lineRule="auto"/>
              <w:jc w:val="both"/>
              <w:rPr>
                <w:rFonts w:ascii="Times New Roman" w:eastAsia="Yu Mincho" w:hAnsi="Times New Roman" w:cs="Times New Roman"/>
                <w:b/>
                <w:bCs/>
                <w:sz w:val="20"/>
                <w:szCs w:val="20"/>
              </w:rPr>
            </w:pPr>
            <w:r w:rsidRPr="00E749E8">
              <w:rPr>
                <w:rFonts w:ascii="Times New Roman" w:eastAsia="Yu Mincho" w:hAnsi="Times New Roman" w:cs="Times New Roman"/>
                <w:b/>
                <w:bCs/>
                <w:sz w:val="20"/>
                <w:szCs w:val="20"/>
              </w:rPr>
              <w:lastRenderedPageBreak/>
              <w:t>VPĮ 46 straipsnio 4 dalies 7 punkto a papunktis</w:t>
            </w:r>
          </w:p>
          <w:p w14:paraId="111B0F68" w14:textId="77777777" w:rsidR="00FC1CDF" w:rsidRPr="00E749E8" w:rsidRDefault="00FC1CDF" w:rsidP="00112FE9">
            <w:pPr>
              <w:spacing w:after="0" w:line="240" w:lineRule="auto"/>
              <w:jc w:val="both"/>
              <w:rPr>
                <w:rFonts w:ascii="Times New Roman" w:eastAsia="Yu Mincho" w:hAnsi="Times New Roman" w:cs="Times New Roman"/>
                <w:sz w:val="20"/>
                <w:szCs w:val="20"/>
              </w:rPr>
            </w:pPr>
          </w:p>
          <w:p w14:paraId="562ACBD7" w14:textId="77777777" w:rsidR="00FC1CDF" w:rsidRPr="00E749E8" w:rsidRDefault="00FC1CDF" w:rsidP="00112FE9">
            <w:pPr>
              <w:spacing w:after="0" w:line="240" w:lineRule="auto"/>
              <w:jc w:val="both"/>
              <w:rPr>
                <w:rFonts w:ascii="Times New Roman" w:eastAsia="Yu Mincho" w:hAnsi="Times New Roman" w:cs="Times New Roman"/>
                <w:sz w:val="20"/>
                <w:szCs w:val="20"/>
              </w:rPr>
            </w:pPr>
            <w:r w:rsidRPr="00E749E8">
              <w:rPr>
                <w:rFonts w:ascii="Times New Roman" w:eastAsia="Yu Mincho" w:hAnsi="Times New Roman" w:cs="Times New Roman"/>
                <w:sz w:val="20"/>
                <w:szCs w:val="20"/>
              </w:rPr>
              <w:t>EBVPD III dalies C11 punktas</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DAE6C0" w14:textId="77777777" w:rsidR="00FC1CDF" w:rsidRPr="00E749E8" w:rsidRDefault="00FC1CDF" w:rsidP="00112FE9">
            <w:pPr>
              <w:spacing w:after="0" w:line="240" w:lineRule="auto"/>
              <w:jc w:val="both"/>
              <w:rPr>
                <w:rFonts w:ascii="Times New Roman" w:hAnsi="Times New Roman" w:cs="Times New Roman"/>
                <w:sz w:val="20"/>
                <w:szCs w:val="20"/>
              </w:rPr>
            </w:pPr>
            <w:r w:rsidRPr="00E749E8">
              <w:rPr>
                <w:rFonts w:ascii="Times New Roman" w:hAnsi="Times New Roman" w:cs="Times New Roman"/>
                <w:sz w:val="20"/>
                <w:szCs w:val="20"/>
                <w:lang w:eastAsia="en-US"/>
              </w:rPr>
              <w:lastRenderedPageBreak/>
              <w:t xml:space="preserve">Iš Lietuvoje įsteigtų subjektų įrodančių dokumentų nereikalaujama. Užtenka pateikto </w:t>
            </w:r>
            <w:r w:rsidRPr="00E749E8">
              <w:rPr>
                <w:rFonts w:ascii="Times New Roman" w:hAnsi="Times New Roman" w:cs="Times New Roman"/>
                <w:sz w:val="20"/>
                <w:szCs w:val="20"/>
                <w:lang w:eastAsia="en-US"/>
              </w:rPr>
              <w:lastRenderedPageBreak/>
              <w:t xml:space="preserve">EBVPD. </w:t>
            </w:r>
            <w:r w:rsidRPr="00E749E8">
              <w:rPr>
                <w:rFonts w:ascii="Times New Roman" w:hAnsi="Times New Roman" w:cs="Times New Roman"/>
                <w:sz w:val="20"/>
                <w:szCs w:val="20"/>
              </w:rPr>
              <w:t>Priimant sprendimus dėl tiekėjo pašalinimo iš pirkimo procedūros šiame punkte nurodytu pašalinimo pagrindu, be kita ko, atsižvelgiama į</w:t>
            </w:r>
            <w:r w:rsidRPr="00E749E8">
              <w:rPr>
                <w:rFonts w:ascii="Times New Roman" w:hAnsi="Times New Roman" w:cs="Times New Roman"/>
                <w:b/>
                <w:bCs/>
                <w:sz w:val="20"/>
                <w:szCs w:val="20"/>
              </w:rPr>
              <w:t xml:space="preserve"> </w:t>
            </w:r>
            <w:r w:rsidRPr="00E749E8">
              <w:rPr>
                <w:rFonts w:ascii="Times New Roman" w:hAnsi="Times New Roman" w:cs="Times New Roman"/>
                <w:sz w:val="20"/>
                <w:szCs w:val="20"/>
              </w:rPr>
              <w:t xml:space="preserve">nacionalinėje duomenų bazėje adresu: </w:t>
            </w:r>
            <w:hyperlink r:id="rId30" w:history="1">
              <w:r w:rsidRPr="00E749E8">
                <w:rPr>
                  <w:rFonts w:ascii="Times New Roman" w:hAnsi="Times New Roman" w:cs="Times New Roman"/>
                  <w:sz w:val="20"/>
                  <w:szCs w:val="20"/>
                  <w:u w:val="single"/>
                </w:rPr>
                <w:t>https://www.registrucentras.lt/jar/p/index.php</w:t>
              </w:r>
            </w:hyperlink>
          </w:p>
          <w:p w14:paraId="62D31FF3" w14:textId="77777777" w:rsidR="00FC1CDF" w:rsidRPr="00E749E8" w:rsidRDefault="00FC1CDF" w:rsidP="00112FE9">
            <w:pPr>
              <w:spacing w:after="0" w:line="240" w:lineRule="auto"/>
              <w:jc w:val="both"/>
              <w:rPr>
                <w:rFonts w:ascii="Times New Roman" w:hAnsi="Times New Roman" w:cs="Times New Roman"/>
                <w:sz w:val="20"/>
                <w:szCs w:val="20"/>
              </w:rPr>
            </w:pPr>
            <w:r w:rsidRPr="00E749E8">
              <w:rPr>
                <w:rFonts w:ascii="Times New Roman" w:hAnsi="Times New Roman" w:cs="Times New Roman"/>
                <w:sz w:val="20"/>
                <w:szCs w:val="20"/>
              </w:rPr>
              <w:t>paskelbtą informaciją, taip pat į šiame informaciniame pranešime pateiktą informaciją:</w:t>
            </w:r>
          </w:p>
          <w:p w14:paraId="587DA310" w14:textId="77777777" w:rsidR="00FC1CDF" w:rsidRPr="00E749E8" w:rsidRDefault="00FC1CDF" w:rsidP="00112FE9">
            <w:pPr>
              <w:spacing w:after="0" w:line="240" w:lineRule="auto"/>
              <w:jc w:val="both"/>
              <w:rPr>
                <w:rFonts w:ascii="Times New Roman" w:hAnsi="Times New Roman" w:cs="Times New Roman"/>
                <w:sz w:val="20"/>
                <w:szCs w:val="20"/>
              </w:rPr>
            </w:pPr>
            <w:hyperlink r:id="rId31" w:history="1">
              <w:r w:rsidRPr="00E749E8">
                <w:rPr>
                  <w:rFonts w:ascii="Times New Roman" w:hAnsi="Times New Roman" w:cs="Times New Roman"/>
                  <w:sz w:val="20"/>
                  <w:szCs w:val="20"/>
                </w:rPr>
                <w:t>https://vpt.lrv.lt/lt/naujienos-3/finansiniu-ataskaitu-nepateikimas-gali-tapti-kliutimi-dalyvauti-viesuosiuose-pirkimuose/</w:t>
              </w:r>
            </w:hyperlink>
          </w:p>
          <w:p w14:paraId="66E58B54" w14:textId="77777777" w:rsidR="00FC1CDF" w:rsidRPr="00E749E8" w:rsidRDefault="00FC1CDF" w:rsidP="00112FE9">
            <w:pPr>
              <w:spacing w:after="0" w:line="240" w:lineRule="auto"/>
              <w:jc w:val="both"/>
              <w:rPr>
                <w:rFonts w:ascii="Times New Roman" w:hAnsi="Times New Roman" w:cs="Times New Roman"/>
                <w:b/>
                <w:bCs/>
                <w:iCs/>
                <w:sz w:val="20"/>
                <w:szCs w:val="20"/>
              </w:rPr>
            </w:pPr>
          </w:p>
        </w:tc>
      </w:tr>
      <w:tr w:rsidR="00FC1CDF" w:rsidRPr="00E749E8" w14:paraId="77E5702D" w14:textId="77777777" w:rsidTr="005A422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61B2AD2" w14:textId="77777777" w:rsidR="00FC1CDF" w:rsidRPr="00E749E8" w:rsidRDefault="00FC1CDF" w:rsidP="00112FE9">
            <w:pPr>
              <w:numPr>
                <w:ilvl w:val="0"/>
                <w:numId w:val="13"/>
              </w:numPr>
              <w:spacing w:after="0" w:line="240" w:lineRule="auto"/>
              <w:rPr>
                <w:rFonts w:ascii="Times New Roman" w:hAnsi="Times New Roman" w:cs="Times New Roman"/>
                <w:sz w:val="20"/>
                <w:szCs w:val="20"/>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B467CD3" w14:textId="77777777" w:rsidR="00FC1CDF" w:rsidRPr="00E749E8" w:rsidRDefault="00FC1CDF" w:rsidP="00112FE9">
            <w:pPr>
              <w:spacing w:after="0" w:line="240" w:lineRule="auto"/>
              <w:jc w:val="both"/>
              <w:rPr>
                <w:rFonts w:ascii="Times New Roman" w:hAnsi="Times New Roman" w:cs="Times New Roman"/>
                <w:b/>
                <w:bCs/>
                <w:sz w:val="20"/>
                <w:szCs w:val="20"/>
              </w:rPr>
            </w:pPr>
            <w:r w:rsidRPr="00E749E8">
              <w:rPr>
                <w:rFonts w:ascii="Times New Roman" w:hAnsi="Times New Roman" w:cs="Times New Roman"/>
                <w:sz w:val="20"/>
                <w:szCs w:val="20"/>
              </w:rPr>
              <w:t xml:space="preserve">Tiekėjas yra padaręs rimtą profesinį pažeidimą, dėl kurio perkančioji organizacija abejoja tiekėjo sąžiningumu, </w:t>
            </w:r>
            <w:r w:rsidRPr="00E749E8">
              <w:rPr>
                <w:rFonts w:ascii="Times New Roman" w:eastAsia="Times New Roman" w:hAnsi="Times New Roman" w:cs="Times New Roman"/>
                <w:sz w:val="20"/>
                <w:szCs w:val="20"/>
              </w:rPr>
              <w:t xml:space="preserve"> kai jis (tiekėjas) neatitinka minimalių patikimo mokesčių mokėtojo kriterijų, nustatytų Lietuvos Respublikos mokesčių administravimo įstatymo 40</w:t>
            </w:r>
            <w:r w:rsidRPr="00E749E8">
              <w:rPr>
                <w:rFonts w:ascii="Times New Roman" w:eastAsia="Times New Roman" w:hAnsi="Times New Roman" w:cs="Times New Roman"/>
                <w:sz w:val="20"/>
                <w:szCs w:val="20"/>
                <w:vertAlign w:val="superscript"/>
              </w:rPr>
              <w:t>1</w:t>
            </w:r>
            <w:r w:rsidRPr="00E749E8">
              <w:rPr>
                <w:rFonts w:ascii="Times New Roman" w:eastAsia="Times New Roman" w:hAnsi="Times New Roman" w:cs="Times New Roman"/>
                <w:sz w:val="20"/>
                <w:szCs w:val="20"/>
              </w:rPr>
              <w:t xml:space="preserve"> straipsnio 1 dalyje.</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2F8FE1" w14:textId="77777777" w:rsidR="00FC1CDF" w:rsidRPr="00E749E8" w:rsidRDefault="00FC1CDF" w:rsidP="00112FE9">
            <w:pPr>
              <w:spacing w:after="0" w:line="240" w:lineRule="auto"/>
              <w:jc w:val="both"/>
              <w:rPr>
                <w:rFonts w:ascii="Times New Roman" w:eastAsia="Yu Mincho" w:hAnsi="Times New Roman" w:cs="Times New Roman"/>
                <w:b/>
                <w:bCs/>
                <w:sz w:val="20"/>
                <w:szCs w:val="20"/>
              </w:rPr>
            </w:pPr>
            <w:r w:rsidRPr="00E749E8">
              <w:rPr>
                <w:rFonts w:ascii="Times New Roman" w:eastAsia="Yu Mincho" w:hAnsi="Times New Roman" w:cs="Times New Roman"/>
                <w:b/>
                <w:bCs/>
                <w:sz w:val="20"/>
                <w:szCs w:val="20"/>
              </w:rPr>
              <w:t>VPĮ 46 straipsnio 4 dalies 7 punkto b papunktis</w:t>
            </w:r>
          </w:p>
          <w:p w14:paraId="3DAF93CA" w14:textId="77777777" w:rsidR="00FC1CDF" w:rsidRPr="00E749E8" w:rsidRDefault="00FC1CDF" w:rsidP="00112FE9">
            <w:pPr>
              <w:spacing w:after="0" w:line="240" w:lineRule="auto"/>
              <w:jc w:val="both"/>
              <w:rPr>
                <w:rFonts w:ascii="Times New Roman" w:eastAsia="Yu Mincho" w:hAnsi="Times New Roman" w:cs="Times New Roman"/>
                <w:sz w:val="20"/>
                <w:szCs w:val="20"/>
              </w:rPr>
            </w:pPr>
          </w:p>
          <w:p w14:paraId="13C57930" w14:textId="77777777" w:rsidR="00FC1CDF" w:rsidRPr="00E749E8" w:rsidRDefault="00FC1CDF" w:rsidP="00112FE9">
            <w:pPr>
              <w:spacing w:after="0" w:line="240" w:lineRule="auto"/>
              <w:jc w:val="both"/>
              <w:rPr>
                <w:rFonts w:ascii="Times New Roman" w:eastAsia="Yu Mincho" w:hAnsi="Times New Roman" w:cs="Times New Roman"/>
                <w:sz w:val="20"/>
                <w:szCs w:val="20"/>
                <w:lang w:eastAsia="en-US"/>
              </w:rPr>
            </w:pPr>
            <w:r w:rsidRPr="00E749E8">
              <w:rPr>
                <w:rFonts w:ascii="Times New Roman" w:eastAsia="Yu Mincho" w:hAnsi="Times New Roman" w:cs="Times New Roman"/>
                <w:sz w:val="20"/>
                <w:szCs w:val="20"/>
              </w:rPr>
              <w:t>EBVPD III dalies C11 punktas</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C6E0E2" w14:textId="77777777" w:rsidR="00FC1CDF" w:rsidRPr="00E749E8" w:rsidRDefault="00FC1CDF" w:rsidP="00112FE9">
            <w:pPr>
              <w:spacing w:after="0" w:line="240" w:lineRule="auto"/>
              <w:jc w:val="both"/>
              <w:rPr>
                <w:rFonts w:ascii="Times New Roman" w:hAnsi="Times New Roman" w:cs="Times New Roman"/>
                <w:sz w:val="20"/>
                <w:szCs w:val="20"/>
                <w:lang w:eastAsia="en-US"/>
              </w:rPr>
            </w:pPr>
            <w:r w:rsidRPr="00E749E8">
              <w:rPr>
                <w:rFonts w:ascii="Times New Roman" w:hAnsi="Times New Roman" w:cs="Times New Roman"/>
                <w:sz w:val="20"/>
                <w:szCs w:val="20"/>
                <w:lang w:eastAsia="en-US"/>
              </w:rPr>
              <w:t>Iš Lietuvoje įsteigtų subjektų įrodančių dokumentų nereikalaujama. Užtenka pateikto EBVPD.</w:t>
            </w:r>
          </w:p>
          <w:p w14:paraId="7DAE0BA6" w14:textId="77777777" w:rsidR="00FC1CDF" w:rsidRPr="00E749E8" w:rsidRDefault="00FC1CDF" w:rsidP="00112FE9">
            <w:pPr>
              <w:spacing w:after="0" w:line="240" w:lineRule="auto"/>
              <w:jc w:val="both"/>
              <w:rPr>
                <w:rFonts w:ascii="Times New Roman" w:hAnsi="Times New Roman" w:cs="Times New Roman"/>
                <w:b/>
                <w:bCs/>
                <w:iCs/>
                <w:sz w:val="20"/>
                <w:szCs w:val="20"/>
                <w:lang w:eastAsia="en-US"/>
              </w:rPr>
            </w:pPr>
          </w:p>
          <w:p w14:paraId="1901DF6F" w14:textId="77777777" w:rsidR="00FC1CDF" w:rsidRPr="00E749E8" w:rsidRDefault="00FC1CDF" w:rsidP="00112FE9">
            <w:pPr>
              <w:spacing w:after="0" w:line="240" w:lineRule="auto"/>
              <w:jc w:val="both"/>
              <w:rPr>
                <w:rFonts w:ascii="Times New Roman" w:hAnsi="Times New Roman" w:cs="Times New Roman"/>
                <w:b/>
                <w:bCs/>
                <w:sz w:val="20"/>
                <w:szCs w:val="20"/>
              </w:rPr>
            </w:pPr>
            <w:r w:rsidRPr="00E749E8">
              <w:rPr>
                <w:rFonts w:ascii="Times New Roman" w:hAnsi="Times New Roman" w:cs="Times New Roman"/>
                <w:sz w:val="20"/>
                <w:szCs w:val="20"/>
              </w:rPr>
              <w:t>Priimant sprendimus dėl tiekėjo pašalinimo iš pirkimo procedūros šiame punkte nurodytu pašalinimo pagrindu, be kita ko, atsižvelgiama į</w:t>
            </w:r>
            <w:r w:rsidRPr="00E749E8">
              <w:rPr>
                <w:rFonts w:ascii="Times New Roman" w:hAnsi="Times New Roman" w:cs="Times New Roman"/>
                <w:b/>
                <w:bCs/>
                <w:sz w:val="20"/>
                <w:szCs w:val="20"/>
              </w:rPr>
              <w:t xml:space="preserve"> </w:t>
            </w:r>
            <w:r w:rsidRPr="00E749E8">
              <w:rPr>
                <w:rFonts w:ascii="Times New Roman" w:hAnsi="Times New Roman" w:cs="Times New Roman"/>
                <w:sz w:val="20"/>
                <w:szCs w:val="20"/>
              </w:rPr>
              <w:t xml:space="preserve">nacionalinėje duomenų bazėje adresu </w:t>
            </w:r>
            <w:hyperlink r:id="rId32">
              <w:r w:rsidRPr="00E749E8">
                <w:rPr>
                  <w:rFonts w:ascii="Times New Roman" w:hAnsi="Times New Roman" w:cs="Times New Roman"/>
                  <w:sz w:val="20"/>
                  <w:szCs w:val="20"/>
                  <w:u w:val="single"/>
                </w:rPr>
                <w:t>https://www.vmi.lt/evmi/mokesciu-moketoju-informacija</w:t>
              </w:r>
            </w:hyperlink>
            <w:r w:rsidRPr="00E749E8">
              <w:rPr>
                <w:rFonts w:ascii="Times New Roman" w:hAnsi="Times New Roman" w:cs="Times New Roman"/>
                <w:sz w:val="20"/>
                <w:szCs w:val="20"/>
              </w:rPr>
              <w:t xml:space="preserve"> skelbiamą informaciją.</w:t>
            </w:r>
          </w:p>
        </w:tc>
      </w:tr>
      <w:tr w:rsidR="00FC1CDF" w:rsidRPr="00E749E8" w14:paraId="7FBD12AD" w14:textId="77777777" w:rsidTr="005A4224">
        <w:trPr>
          <w:trHeight w:val="3939"/>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0D59CC" w14:textId="77777777" w:rsidR="00FC1CDF" w:rsidRPr="00E749E8" w:rsidRDefault="00FC1CDF" w:rsidP="00112FE9">
            <w:pPr>
              <w:numPr>
                <w:ilvl w:val="0"/>
                <w:numId w:val="13"/>
              </w:numPr>
              <w:spacing w:after="0" w:line="240" w:lineRule="auto"/>
              <w:rPr>
                <w:rFonts w:ascii="Times New Roman" w:hAnsi="Times New Roman" w:cs="Times New Roman"/>
                <w:sz w:val="20"/>
                <w:szCs w:val="20"/>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3AACDD" w14:textId="77777777" w:rsidR="00FC1CDF" w:rsidRPr="00E749E8" w:rsidRDefault="00FC1CDF" w:rsidP="00112FE9">
            <w:pPr>
              <w:spacing w:after="0" w:line="240" w:lineRule="auto"/>
              <w:jc w:val="both"/>
              <w:rPr>
                <w:rFonts w:ascii="Times New Roman" w:hAnsi="Times New Roman" w:cs="Times New Roman"/>
                <w:sz w:val="20"/>
                <w:szCs w:val="20"/>
              </w:rPr>
            </w:pPr>
            <w:r w:rsidRPr="00E749E8">
              <w:rPr>
                <w:rFonts w:ascii="Times New Roman" w:hAnsi="Times New Roman" w:cs="Times New Roman"/>
                <w:sz w:val="20"/>
                <w:szCs w:val="20"/>
              </w:rPr>
              <w:t>Tiekėjas yra padaręs rimtą profesinį pažeidimą, dėl kurio perkančioji organizacija abejoja tiekėjo sąžiningumu,</w:t>
            </w:r>
            <w:r w:rsidRPr="00E749E8">
              <w:rPr>
                <w:rFonts w:ascii="Times New Roman" w:eastAsia="Times New Roman" w:hAnsi="Times New Roman" w:cs="Times New Roman"/>
                <w:sz w:val="20"/>
                <w:szCs w:val="20"/>
              </w:rPr>
              <w:t xml:space="preserve"> kai jis </w:t>
            </w:r>
            <w:r w:rsidRPr="00E749E8">
              <w:rPr>
                <w:rFonts w:ascii="Times New Roman" w:hAnsi="Times New Roman" w:cs="Times New Roman"/>
                <w:color w:val="000000" w:themeColor="text1"/>
                <w:sz w:val="20"/>
                <w:szCs w:val="20"/>
              </w:rPr>
              <w:t>yra padaręs draudimo sudaryti draudžiamus susitarimus, įtvirtinto Lietuvos Respublikos konkurencijos įstatyme ar panašaus pobūdžio kitos valstybės teisės akte, pažeidimą ir nuo jo padarymo dienos praėjo mažiau kaip 3 metai.</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69E9C" w14:textId="77777777" w:rsidR="00FC1CDF" w:rsidRPr="00E749E8" w:rsidRDefault="00FC1CDF" w:rsidP="00112FE9">
            <w:pPr>
              <w:spacing w:after="0" w:line="240" w:lineRule="auto"/>
              <w:jc w:val="both"/>
              <w:rPr>
                <w:rFonts w:ascii="Times New Roman" w:eastAsia="Yu Mincho" w:hAnsi="Times New Roman" w:cs="Times New Roman"/>
                <w:b/>
                <w:bCs/>
                <w:sz w:val="20"/>
                <w:szCs w:val="20"/>
              </w:rPr>
            </w:pPr>
            <w:r w:rsidRPr="00E749E8">
              <w:rPr>
                <w:rFonts w:ascii="Times New Roman" w:eastAsia="Yu Mincho" w:hAnsi="Times New Roman" w:cs="Times New Roman"/>
                <w:b/>
                <w:bCs/>
                <w:sz w:val="20"/>
                <w:szCs w:val="20"/>
              </w:rPr>
              <w:t>VPĮ 46 straipsnio 4 dalies 7 punkto c papunktis</w:t>
            </w:r>
          </w:p>
          <w:p w14:paraId="71FF981E" w14:textId="77777777" w:rsidR="00FC1CDF" w:rsidRPr="00E749E8" w:rsidRDefault="00FC1CDF" w:rsidP="00112FE9">
            <w:pPr>
              <w:spacing w:after="0" w:line="240" w:lineRule="auto"/>
              <w:jc w:val="both"/>
              <w:rPr>
                <w:rFonts w:ascii="Times New Roman" w:eastAsia="Yu Mincho" w:hAnsi="Times New Roman" w:cs="Times New Roman"/>
                <w:sz w:val="20"/>
                <w:szCs w:val="20"/>
              </w:rPr>
            </w:pPr>
          </w:p>
          <w:p w14:paraId="757BA1BE" w14:textId="77777777" w:rsidR="00FC1CDF" w:rsidRPr="00E749E8" w:rsidRDefault="00FC1CDF" w:rsidP="00112FE9">
            <w:pPr>
              <w:spacing w:after="0" w:line="240" w:lineRule="auto"/>
              <w:jc w:val="both"/>
              <w:rPr>
                <w:rFonts w:ascii="Times New Roman" w:eastAsia="Yu Mincho" w:hAnsi="Times New Roman" w:cs="Times New Roman"/>
                <w:sz w:val="20"/>
                <w:szCs w:val="20"/>
                <w:lang w:eastAsia="en-US"/>
              </w:rPr>
            </w:pPr>
            <w:r w:rsidRPr="00E749E8">
              <w:rPr>
                <w:rFonts w:ascii="Times New Roman" w:eastAsia="Yu Mincho" w:hAnsi="Times New Roman" w:cs="Times New Roman"/>
                <w:sz w:val="20"/>
                <w:szCs w:val="20"/>
              </w:rPr>
              <w:t>EBVPD III dalies C11 punktas</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F8F721" w14:textId="77777777" w:rsidR="00FC1CDF" w:rsidRPr="00E749E8" w:rsidRDefault="00FC1CDF" w:rsidP="00112FE9">
            <w:pPr>
              <w:spacing w:after="0" w:line="240" w:lineRule="auto"/>
              <w:jc w:val="both"/>
              <w:rPr>
                <w:rFonts w:ascii="Times New Roman" w:hAnsi="Times New Roman" w:cs="Times New Roman"/>
                <w:sz w:val="20"/>
                <w:szCs w:val="20"/>
                <w:lang w:eastAsia="en-US"/>
              </w:rPr>
            </w:pPr>
            <w:r w:rsidRPr="00E749E8">
              <w:rPr>
                <w:rFonts w:ascii="Times New Roman" w:hAnsi="Times New Roman" w:cs="Times New Roman"/>
                <w:sz w:val="20"/>
                <w:szCs w:val="20"/>
                <w:lang w:eastAsia="en-US"/>
              </w:rPr>
              <w:t>Iš Lietuvoje įsteigtų subjektų įrodančių dokumentų nereikalaujama. Užtenka pateikto EBVPD.</w:t>
            </w:r>
          </w:p>
          <w:p w14:paraId="442D5F44" w14:textId="77777777" w:rsidR="00FC1CDF" w:rsidRPr="00E749E8" w:rsidRDefault="00FC1CDF" w:rsidP="00112FE9">
            <w:pPr>
              <w:spacing w:after="0" w:line="240" w:lineRule="auto"/>
              <w:jc w:val="both"/>
              <w:rPr>
                <w:rFonts w:ascii="Times New Roman" w:hAnsi="Times New Roman" w:cs="Times New Roman"/>
                <w:bCs/>
                <w:iCs/>
                <w:sz w:val="20"/>
                <w:szCs w:val="20"/>
                <w:lang w:eastAsia="en-US"/>
              </w:rPr>
            </w:pPr>
          </w:p>
          <w:p w14:paraId="1BAC88F9" w14:textId="77777777" w:rsidR="00FC1CDF" w:rsidRPr="00E749E8" w:rsidRDefault="00FC1CDF" w:rsidP="00112FE9">
            <w:pPr>
              <w:rPr>
                <w:rFonts w:ascii="Times New Roman" w:hAnsi="Times New Roman" w:cs="Times New Roman"/>
                <w:b/>
                <w:bCs/>
                <w:sz w:val="20"/>
                <w:szCs w:val="20"/>
              </w:rPr>
            </w:pPr>
            <w:r w:rsidRPr="00E749E8">
              <w:rPr>
                <w:rFonts w:ascii="Times New Roman" w:hAnsi="Times New Roman" w:cs="Times New Roman"/>
                <w:b/>
                <w:bCs/>
                <w:sz w:val="20"/>
                <w:szCs w:val="20"/>
              </w:rPr>
              <w:t xml:space="preserve">Priimant sprendimus dėl tiekėjo pašalinimo iš pirkimo procedūros šiame punkte nurodytu pašalinimo pagrindu, be kita ko, atsižvelgiama į nacionalinėje duomenų bazėje adresu: </w:t>
            </w:r>
          </w:p>
          <w:p w14:paraId="450F870F" w14:textId="77777777" w:rsidR="00FC1CDF" w:rsidRPr="00E749E8" w:rsidRDefault="00FC1CDF" w:rsidP="00112FE9">
            <w:pPr>
              <w:rPr>
                <w:rFonts w:ascii="Times New Roman" w:hAnsi="Times New Roman" w:cs="Times New Roman"/>
                <w:bCs/>
                <w:iCs/>
                <w:sz w:val="20"/>
                <w:szCs w:val="20"/>
                <w:lang w:eastAsia="en-US"/>
              </w:rPr>
            </w:pPr>
            <w:hyperlink r:id="rId33" w:history="1">
              <w:r w:rsidRPr="00E749E8">
                <w:rPr>
                  <w:rFonts w:ascii="Times New Roman" w:hAnsi="Times New Roman" w:cs="Times New Roman"/>
                  <w:sz w:val="20"/>
                  <w:szCs w:val="20"/>
                  <w:u w:val="single"/>
                </w:rPr>
                <w:t>https://kt.gov.lt/lt/atviri-duomenys/diskvalifikavimas-is-viesuju-pirkimu</w:t>
              </w:r>
            </w:hyperlink>
            <w:r w:rsidRPr="00E749E8">
              <w:rPr>
                <w:rFonts w:ascii="Times New Roman" w:hAnsi="Times New Roman" w:cs="Times New Roman"/>
                <w:sz w:val="20"/>
                <w:szCs w:val="20"/>
              </w:rPr>
              <w:t xml:space="preserve"> skelbiamą informaciją. </w:t>
            </w:r>
          </w:p>
        </w:tc>
      </w:tr>
      <w:tr w:rsidR="00FC1CDF" w:rsidRPr="00E749E8" w14:paraId="00F2CD38" w14:textId="77777777" w:rsidTr="005A422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827AF3" w14:textId="77777777" w:rsidR="00FC1CDF" w:rsidRPr="00E749E8" w:rsidRDefault="00FC1CDF" w:rsidP="00112FE9">
            <w:pPr>
              <w:numPr>
                <w:ilvl w:val="0"/>
                <w:numId w:val="13"/>
              </w:numPr>
              <w:spacing w:after="0" w:line="240" w:lineRule="auto"/>
              <w:rPr>
                <w:rFonts w:ascii="Times New Roman" w:hAnsi="Times New Roman" w:cs="Times New Roman"/>
                <w:sz w:val="20"/>
                <w:szCs w:val="20"/>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B378BF" w14:textId="77777777" w:rsidR="00FC1CDF" w:rsidRPr="00E749E8" w:rsidRDefault="00FC1CDF" w:rsidP="00112FE9">
            <w:pPr>
              <w:spacing w:after="0" w:line="240" w:lineRule="auto"/>
              <w:jc w:val="both"/>
              <w:rPr>
                <w:rFonts w:ascii="Times New Roman" w:hAnsi="Times New Roman" w:cs="Times New Roman"/>
                <w:color w:val="000000" w:themeColor="text1"/>
                <w:sz w:val="20"/>
                <w:szCs w:val="20"/>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2C0143" w14:textId="77777777" w:rsidR="00FC1CDF" w:rsidRPr="00E749E8" w:rsidRDefault="00FC1CDF" w:rsidP="00112FE9">
            <w:pPr>
              <w:spacing w:after="0" w:line="240" w:lineRule="auto"/>
              <w:jc w:val="both"/>
              <w:rPr>
                <w:rFonts w:ascii="Times New Roman" w:eastAsia="Yu Mincho" w:hAnsi="Times New Roman" w:cs="Times New Roman"/>
                <w:b/>
                <w:bCs/>
                <w:color w:val="000000" w:themeColor="text1"/>
                <w:sz w:val="20"/>
                <w:szCs w:val="20"/>
              </w:rPr>
            </w:pPr>
            <w:r w:rsidRPr="00E749E8">
              <w:rPr>
                <w:rFonts w:ascii="Times New Roman" w:eastAsia="Yu Mincho" w:hAnsi="Times New Roman" w:cs="Times New Roman"/>
                <w:b/>
                <w:bCs/>
                <w:color w:val="000000" w:themeColor="text1"/>
                <w:sz w:val="20"/>
                <w:szCs w:val="20"/>
              </w:rPr>
              <w:t>VPĮ 46 straipsnio 7 dalis</w:t>
            </w:r>
          </w:p>
          <w:p w14:paraId="7A396B49" w14:textId="77777777" w:rsidR="00FC1CDF" w:rsidRPr="00E749E8" w:rsidRDefault="00FC1CDF" w:rsidP="00112FE9">
            <w:pPr>
              <w:spacing w:after="0" w:line="240" w:lineRule="auto"/>
              <w:jc w:val="both"/>
              <w:rPr>
                <w:rFonts w:ascii="Times New Roman" w:eastAsia="Yu Mincho" w:hAnsi="Times New Roman" w:cs="Times New Roman"/>
                <w:b/>
                <w:bCs/>
                <w:color w:val="000000" w:themeColor="text1"/>
                <w:sz w:val="20"/>
                <w:szCs w:val="20"/>
              </w:rPr>
            </w:pPr>
          </w:p>
          <w:p w14:paraId="07D5CAC8" w14:textId="77777777" w:rsidR="00FC1CDF" w:rsidRPr="00E749E8" w:rsidRDefault="00FC1CDF" w:rsidP="00112FE9">
            <w:pPr>
              <w:spacing w:after="0" w:line="240" w:lineRule="auto"/>
              <w:jc w:val="both"/>
              <w:rPr>
                <w:rFonts w:ascii="Times New Roman" w:eastAsia="Yu Mincho" w:hAnsi="Times New Roman" w:cs="Times New Roman"/>
                <w:b/>
                <w:bCs/>
                <w:color w:val="000000" w:themeColor="text1"/>
                <w:sz w:val="20"/>
                <w:szCs w:val="20"/>
              </w:rPr>
            </w:pPr>
            <w:r w:rsidRPr="00E749E8">
              <w:rPr>
                <w:rFonts w:ascii="Times New Roman" w:hAnsi="Times New Roman" w:cs="Times New Roman"/>
                <w:color w:val="000000" w:themeColor="text1"/>
                <w:sz w:val="20"/>
                <w:szCs w:val="20"/>
                <w:lang w:eastAsia="en-US"/>
              </w:rPr>
              <w:t>EBVPD III dalies D3 punktas</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D1067E" w14:textId="77777777" w:rsidR="00FC1CDF" w:rsidRPr="00E749E8" w:rsidRDefault="00FC1CDF" w:rsidP="00112FE9">
            <w:pPr>
              <w:spacing w:after="0" w:line="240" w:lineRule="auto"/>
              <w:jc w:val="both"/>
              <w:rPr>
                <w:rFonts w:ascii="Times New Roman" w:hAnsi="Times New Roman" w:cs="Times New Roman"/>
                <w:color w:val="000000" w:themeColor="text1"/>
                <w:sz w:val="20"/>
                <w:szCs w:val="20"/>
                <w:lang w:eastAsia="en-US"/>
              </w:rPr>
            </w:pPr>
            <w:r w:rsidRPr="00E749E8">
              <w:rPr>
                <w:rFonts w:ascii="Times New Roman" w:hAnsi="Times New Roman" w:cs="Times New Roman"/>
                <w:color w:val="000000" w:themeColor="text1"/>
                <w:sz w:val="20"/>
                <w:szCs w:val="20"/>
                <w:lang w:eastAsia="en-US"/>
              </w:rPr>
              <w:t>Iš Lietuvoje įsteigtų subjektų įrodančių dokumentų nereikalaujama, užtenka pateikto EBVPD.</w:t>
            </w:r>
          </w:p>
        </w:tc>
      </w:tr>
      <w:tr w:rsidR="00FC1CDF" w:rsidRPr="00E749E8" w14:paraId="27DAC25C" w14:textId="77777777" w:rsidTr="00112FE9">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B78EB8" w14:textId="77777777" w:rsidR="00FC1CDF" w:rsidRPr="00E749E8" w:rsidRDefault="00FC1CDF" w:rsidP="00112FE9">
            <w:pPr>
              <w:spacing w:after="0" w:line="240" w:lineRule="auto"/>
              <w:ind w:left="360"/>
              <w:rPr>
                <w:rFonts w:ascii="Times New Roman" w:hAnsi="Times New Roman" w:cs="Times New Roman"/>
                <w:bCs/>
                <w:color w:val="7030A0"/>
                <w:sz w:val="20"/>
                <w:szCs w:val="20"/>
              </w:rPr>
            </w:pPr>
          </w:p>
        </w:tc>
        <w:tc>
          <w:tcPr>
            <w:tcW w:w="878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EB1D96" w14:textId="77777777" w:rsidR="00FC1CDF" w:rsidRPr="00E749E8" w:rsidRDefault="00FC1CDF" w:rsidP="00112FE9">
            <w:pPr>
              <w:rPr>
                <w:rFonts w:ascii="Times New Roman" w:hAnsi="Times New Roman" w:cs="Times New Roman"/>
                <w:b/>
                <w:bCs/>
                <w:color w:val="7030A0"/>
                <w:sz w:val="20"/>
                <w:szCs w:val="20"/>
              </w:rPr>
            </w:pPr>
          </w:p>
        </w:tc>
      </w:tr>
      <w:tr w:rsidR="00FC1CDF" w:rsidRPr="00E749E8" w14:paraId="62A6640F" w14:textId="77777777" w:rsidTr="005A422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5F061D" w14:textId="77777777" w:rsidR="00FC1CDF" w:rsidRPr="00E749E8" w:rsidRDefault="00FC1CDF" w:rsidP="00112FE9">
            <w:pPr>
              <w:numPr>
                <w:ilvl w:val="0"/>
                <w:numId w:val="13"/>
              </w:numPr>
              <w:spacing w:after="0" w:line="240" w:lineRule="auto"/>
              <w:rPr>
                <w:rFonts w:ascii="Times New Roman" w:hAnsi="Times New Roman" w:cs="Times New Roman"/>
                <w:color w:val="00B050"/>
                <w:sz w:val="20"/>
                <w:szCs w:val="20"/>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7A2CF9" w14:textId="77777777" w:rsidR="00FC1CDF" w:rsidRPr="00E749E8" w:rsidRDefault="00FC1CDF" w:rsidP="00112FE9">
            <w:pPr>
              <w:spacing w:after="0" w:line="240" w:lineRule="auto"/>
              <w:jc w:val="both"/>
              <w:rPr>
                <w:rFonts w:ascii="Times New Roman" w:hAnsi="Times New Roman" w:cs="Times New Roman"/>
                <w:bCs/>
                <w:sz w:val="20"/>
                <w:szCs w:val="20"/>
              </w:rPr>
            </w:pPr>
            <w:r w:rsidRPr="00E749E8">
              <w:rPr>
                <w:rFonts w:ascii="Times New Roman" w:hAnsi="Times New Roman" w:cs="Times New Roman"/>
                <w:sz w:val="20"/>
                <w:szCs w:val="20"/>
              </w:rPr>
              <w:t>Tiekėjas yra padaręs rimtą profesinį pažeidimą (išskyrus VPĮ 46 straipsnio 4 dalies 7 punkte nurodytą pažeidimą), dėl kurio perkančioji organizacija abejoja tiekėjo sąžiningumu ir šį pažeidimą gali įrodyti bet kokiomis tinkamomis priemonėmis. Šiuo pagrindu perkančioji organizacija pašalina tiekėją iš pirkimo procedūros, jeigu nuo pažeidimo padarymo dienos praėjo mažiau kaip vieni metai.</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1C2D43" w14:textId="77777777" w:rsidR="00FC1CDF" w:rsidRPr="00E749E8" w:rsidRDefault="00FC1CDF" w:rsidP="00112FE9">
            <w:pPr>
              <w:rPr>
                <w:rFonts w:ascii="Times New Roman" w:eastAsia="Yu Mincho" w:hAnsi="Times New Roman" w:cs="Times New Roman"/>
                <w:sz w:val="20"/>
                <w:szCs w:val="20"/>
              </w:rPr>
            </w:pPr>
            <w:r w:rsidRPr="00E749E8">
              <w:rPr>
                <w:rFonts w:ascii="Times New Roman" w:eastAsia="Yu Mincho" w:hAnsi="Times New Roman" w:cs="Times New Roman"/>
                <w:b/>
                <w:bCs/>
                <w:sz w:val="20"/>
                <w:szCs w:val="20"/>
              </w:rPr>
              <w:t>VPĮ 46 straipsnio 6 dalies 3 punktas</w:t>
            </w:r>
          </w:p>
          <w:p w14:paraId="34015741" w14:textId="77777777" w:rsidR="00FC1CDF" w:rsidRPr="00E749E8" w:rsidRDefault="00FC1CDF" w:rsidP="00112FE9">
            <w:pPr>
              <w:spacing w:after="0" w:line="240" w:lineRule="auto"/>
              <w:jc w:val="both"/>
              <w:rPr>
                <w:rFonts w:ascii="Times New Roman" w:eastAsia="Yu Mincho" w:hAnsi="Times New Roman" w:cs="Times New Roman"/>
                <w:sz w:val="20"/>
                <w:szCs w:val="20"/>
              </w:rPr>
            </w:pPr>
          </w:p>
          <w:p w14:paraId="327D3261" w14:textId="77777777" w:rsidR="00FC1CDF" w:rsidRPr="00E749E8" w:rsidRDefault="00FC1CDF" w:rsidP="00112FE9">
            <w:pPr>
              <w:jc w:val="center"/>
              <w:rPr>
                <w:rFonts w:ascii="Times New Roman" w:hAnsi="Times New Roman" w:cs="Times New Roman"/>
                <w:sz w:val="20"/>
                <w:szCs w:val="20"/>
              </w:rPr>
            </w:pPr>
            <w:r w:rsidRPr="00E749E8">
              <w:rPr>
                <w:rFonts w:ascii="Times New Roman" w:eastAsia="Yu Mincho" w:hAnsi="Times New Roman" w:cs="Times New Roman"/>
                <w:sz w:val="20"/>
                <w:szCs w:val="20"/>
              </w:rPr>
              <w:t>EBVPD III dalies C11 punktas</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027DF2" w14:textId="77777777" w:rsidR="00FC1CDF" w:rsidRPr="00E749E8" w:rsidRDefault="00FC1CDF" w:rsidP="00112FE9">
            <w:pPr>
              <w:spacing w:after="0" w:line="240" w:lineRule="auto"/>
              <w:jc w:val="both"/>
              <w:rPr>
                <w:rFonts w:ascii="Times New Roman" w:eastAsia="Yu Mincho" w:hAnsi="Times New Roman" w:cs="Times New Roman"/>
                <w:sz w:val="20"/>
                <w:szCs w:val="20"/>
              </w:rPr>
            </w:pPr>
            <w:r w:rsidRPr="00E749E8">
              <w:rPr>
                <w:rFonts w:ascii="Times New Roman" w:hAnsi="Times New Roman" w:cs="Times New Roman"/>
                <w:sz w:val="20"/>
                <w:szCs w:val="20"/>
                <w:lang w:eastAsia="en-US"/>
              </w:rPr>
              <w:t>Iš Lietuvoje įsteigtų subjektų įrodančių dokumentų nereikalaujama, užtenka pateikto EBVPD.</w:t>
            </w:r>
          </w:p>
        </w:tc>
      </w:tr>
      <w:tr w:rsidR="00FC1CDF" w:rsidRPr="00E749E8" w14:paraId="23B77001" w14:textId="77777777" w:rsidTr="005A422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5987AA" w14:textId="77777777" w:rsidR="00FC1CDF" w:rsidRPr="00E749E8" w:rsidRDefault="00FC1CDF" w:rsidP="00112FE9">
            <w:pPr>
              <w:spacing w:after="0" w:line="240" w:lineRule="auto"/>
              <w:rPr>
                <w:rFonts w:ascii="Times New Roman" w:hAnsi="Times New Roman" w:cs="Times New Roman"/>
                <w:sz w:val="20"/>
                <w:szCs w:val="20"/>
              </w:rPr>
            </w:pPr>
            <w:bookmarkStart w:id="62" w:name="_Hlk90887894"/>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B65409" w14:textId="77777777" w:rsidR="00FC1CDF" w:rsidRPr="00E749E8" w:rsidRDefault="00FC1CDF" w:rsidP="00112FE9">
            <w:pPr>
              <w:spacing w:after="0" w:line="240" w:lineRule="auto"/>
              <w:jc w:val="both"/>
              <w:rPr>
                <w:rFonts w:ascii="Times New Roman" w:hAnsi="Times New Roman" w:cs="Times New Roman"/>
                <w:sz w:val="20"/>
                <w:szCs w:val="20"/>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C2977E" w14:textId="77777777" w:rsidR="00FC1CDF" w:rsidRPr="00E749E8" w:rsidRDefault="00FC1CDF" w:rsidP="00112FE9">
            <w:pPr>
              <w:spacing w:after="0" w:line="240" w:lineRule="auto"/>
              <w:jc w:val="both"/>
              <w:rPr>
                <w:rFonts w:ascii="Times New Roman" w:eastAsia="Yu Mincho" w:hAnsi="Times New Roman" w:cs="Times New Roman"/>
                <w:sz w:val="20"/>
                <w:szCs w:val="20"/>
              </w:rPr>
            </w:pP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3A756A" w14:textId="77777777" w:rsidR="00FC1CDF" w:rsidRPr="00E749E8" w:rsidRDefault="00FC1CDF" w:rsidP="00112FE9">
            <w:pPr>
              <w:spacing w:after="0" w:line="240" w:lineRule="auto"/>
              <w:jc w:val="both"/>
              <w:rPr>
                <w:rFonts w:ascii="Times New Roman" w:hAnsi="Times New Roman" w:cs="Times New Roman"/>
                <w:b/>
                <w:bCs/>
                <w:sz w:val="20"/>
                <w:szCs w:val="20"/>
              </w:rPr>
            </w:pPr>
          </w:p>
        </w:tc>
      </w:tr>
      <w:bookmarkEnd w:id="62"/>
      <w:tr w:rsidR="00FC1CDF" w:rsidRPr="00E749E8" w14:paraId="6B760F6F" w14:textId="77777777" w:rsidTr="005A422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509095" w14:textId="77777777" w:rsidR="00FC1CDF" w:rsidRPr="00E749E8" w:rsidRDefault="00FC1CDF" w:rsidP="00112FE9">
            <w:pPr>
              <w:spacing w:after="0" w:line="240" w:lineRule="auto"/>
              <w:rPr>
                <w:rFonts w:ascii="Times New Roman" w:hAnsi="Times New Roman" w:cs="Times New Roman"/>
                <w:sz w:val="20"/>
                <w:szCs w:val="20"/>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C78323" w14:textId="77777777" w:rsidR="00FC1CDF" w:rsidRPr="00E749E8" w:rsidRDefault="00FC1CDF" w:rsidP="00112FE9">
            <w:pPr>
              <w:spacing w:after="0" w:line="240" w:lineRule="auto"/>
              <w:jc w:val="both"/>
              <w:rPr>
                <w:rFonts w:ascii="Times New Roman" w:hAnsi="Times New Roman" w:cs="Times New Roman"/>
                <w:sz w:val="20"/>
                <w:szCs w:val="20"/>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FEBBD7" w14:textId="77777777" w:rsidR="00FC1CDF" w:rsidRPr="00E749E8" w:rsidRDefault="00FC1CDF" w:rsidP="00112FE9">
            <w:pPr>
              <w:spacing w:after="0" w:line="240" w:lineRule="auto"/>
              <w:jc w:val="both"/>
              <w:rPr>
                <w:rFonts w:ascii="Times New Roman" w:eastAsia="Yu Mincho" w:hAnsi="Times New Roman" w:cs="Times New Roman"/>
                <w:sz w:val="20"/>
                <w:szCs w:val="20"/>
              </w:rPr>
            </w:pP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79170D" w14:textId="77777777" w:rsidR="00FC1CDF" w:rsidRPr="00E749E8" w:rsidRDefault="00FC1CDF" w:rsidP="00112FE9">
            <w:pPr>
              <w:spacing w:after="0" w:line="240" w:lineRule="auto"/>
              <w:jc w:val="both"/>
              <w:rPr>
                <w:rFonts w:ascii="Times New Roman" w:hAnsi="Times New Roman" w:cs="Times New Roman"/>
                <w:color w:val="00B050"/>
                <w:sz w:val="20"/>
                <w:szCs w:val="20"/>
                <w:lang w:eastAsia="en-US"/>
              </w:rPr>
            </w:pPr>
          </w:p>
        </w:tc>
      </w:tr>
    </w:tbl>
    <w:p w14:paraId="2B3AFAA1" w14:textId="77777777" w:rsidR="00FC1CDF" w:rsidRPr="00E749E8" w:rsidRDefault="00FC1CDF" w:rsidP="00FC1CDF">
      <w:pPr>
        <w:spacing w:after="0" w:line="240" w:lineRule="auto"/>
        <w:rPr>
          <w:rFonts w:ascii="Times New Roman" w:hAnsi="Times New Roman" w:cs="Times New Roman"/>
          <w:sz w:val="20"/>
          <w:szCs w:val="20"/>
        </w:rPr>
      </w:pPr>
    </w:p>
    <w:p w14:paraId="5CB22F7D" w14:textId="77777777" w:rsidR="005A4224" w:rsidRDefault="005A4224" w:rsidP="0098715F">
      <w:pPr>
        <w:pStyle w:val="Antrat2"/>
        <w:ind w:left="5103"/>
        <w:rPr>
          <w:rFonts w:asciiTheme="minorHAnsi" w:eastAsia="Calibri" w:hAnsiTheme="minorHAnsi" w:cstheme="minorHAnsi"/>
          <w:color w:val="auto"/>
          <w:sz w:val="21"/>
          <w:szCs w:val="21"/>
        </w:rPr>
      </w:pPr>
      <w:bookmarkStart w:id="63" w:name="_Toc233898208"/>
    </w:p>
    <w:p w14:paraId="0A7E50FB" w14:textId="77777777" w:rsidR="005A4224" w:rsidRDefault="005A4224" w:rsidP="0098715F">
      <w:pPr>
        <w:pStyle w:val="Antrat2"/>
        <w:ind w:left="5103"/>
        <w:rPr>
          <w:rFonts w:asciiTheme="minorHAnsi" w:eastAsia="Calibri" w:hAnsiTheme="minorHAnsi" w:cstheme="minorHAnsi"/>
          <w:color w:val="auto"/>
          <w:sz w:val="21"/>
          <w:szCs w:val="21"/>
        </w:rPr>
      </w:pPr>
    </w:p>
    <w:p w14:paraId="28F47867" w14:textId="77777777" w:rsidR="008B54A2" w:rsidRDefault="008B54A2" w:rsidP="008B54A2"/>
    <w:p w14:paraId="50A9D615" w14:textId="77777777" w:rsidR="008B54A2" w:rsidRDefault="008B54A2" w:rsidP="008B54A2"/>
    <w:p w14:paraId="348C5A55" w14:textId="77777777" w:rsidR="008B54A2" w:rsidRDefault="008B54A2" w:rsidP="008B54A2"/>
    <w:p w14:paraId="45205ABE" w14:textId="77777777" w:rsidR="008B54A2" w:rsidRDefault="008B54A2" w:rsidP="008B54A2"/>
    <w:p w14:paraId="62950D0B" w14:textId="77777777" w:rsidR="008B54A2" w:rsidRDefault="008B54A2" w:rsidP="008B54A2"/>
    <w:p w14:paraId="3DC55A91" w14:textId="77777777" w:rsidR="008B54A2" w:rsidRDefault="008B54A2" w:rsidP="008B54A2"/>
    <w:p w14:paraId="70591B48" w14:textId="77777777" w:rsidR="008B54A2" w:rsidRDefault="008B54A2" w:rsidP="008B54A2"/>
    <w:p w14:paraId="1AB21D6F" w14:textId="77777777" w:rsidR="008B54A2" w:rsidRDefault="008B54A2" w:rsidP="008B54A2"/>
    <w:p w14:paraId="6C1CDD51" w14:textId="77777777" w:rsidR="008B54A2" w:rsidRDefault="008B54A2" w:rsidP="008B54A2"/>
    <w:p w14:paraId="41FADD71" w14:textId="77777777" w:rsidR="008B54A2" w:rsidRDefault="008B54A2" w:rsidP="008B54A2"/>
    <w:p w14:paraId="465B4ECD" w14:textId="77777777" w:rsidR="008B54A2" w:rsidRDefault="008B54A2" w:rsidP="008B54A2"/>
    <w:p w14:paraId="4C20DCBD" w14:textId="77777777" w:rsidR="008B54A2" w:rsidRDefault="008B54A2" w:rsidP="008B54A2"/>
    <w:p w14:paraId="441D3DEB" w14:textId="77777777" w:rsidR="008B54A2" w:rsidRDefault="008B54A2" w:rsidP="008B54A2"/>
    <w:p w14:paraId="331A4F43" w14:textId="77777777" w:rsidR="008B54A2" w:rsidRDefault="008B54A2" w:rsidP="008B54A2"/>
    <w:p w14:paraId="6915F0E3" w14:textId="77777777" w:rsidR="008B54A2" w:rsidRDefault="008B54A2" w:rsidP="008B54A2"/>
    <w:p w14:paraId="38AFA7A4" w14:textId="77777777" w:rsidR="008B54A2" w:rsidRDefault="008B54A2" w:rsidP="008B54A2"/>
    <w:p w14:paraId="4E049EF5" w14:textId="77777777" w:rsidR="008B54A2" w:rsidRDefault="008B54A2" w:rsidP="008B54A2"/>
    <w:p w14:paraId="658F3A39" w14:textId="77777777" w:rsidR="008B54A2" w:rsidRPr="008B54A2" w:rsidRDefault="008B54A2" w:rsidP="008B54A2"/>
    <w:p w14:paraId="4A245ACA" w14:textId="3AD4A302" w:rsidR="0098715F" w:rsidRPr="00BF3F7C" w:rsidRDefault="0098715F" w:rsidP="0098715F">
      <w:pPr>
        <w:pStyle w:val="Antrat2"/>
        <w:ind w:left="5103"/>
        <w:rPr>
          <w:rFonts w:asciiTheme="minorHAnsi" w:eastAsia="Calibri" w:hAnsiTheme="minorHAnsi" w:cstheme="minorHAnsi"/>
          <w:color w:val="auto"/>
          <w:sz w:val="21"/>
          <w:szCs w:val="21"/>
        </w:rPr>
      </w:pPr>
      <w:r w:rsidRPr="00BF3F7C">
        <w:rPr>
          <w:rFonts w:asciiTheme="minorHAnsi" w:eastAsia="Calibri" w:hAnsiTheme="minorHAnsi" w:cstheme="minorHAnsi"/>
          <w:color w:val="auto"/>
          <w:sz w:val="21"/>
          <w:szCs w:val="21"/>
        </w:rPr>
        <w:lastRenderedPageBreak/>
        <w:t>Pirkimo sąlygų 4 priedas „Tiekėjų kvalifikacijos reikalavimai ir reikalaujami kokybės bei aplinkos apsaugos vadybos sistemų standartai“</w:t>
      </w:r>
      <w:bookmarkEnd w:id="63"/>
    </w:p>
    <w:p w14:paraId="4464A546" w14:textId="77777777" w:rsidR="0098715F" w:rsidRPr="008B54A2" w:rsidRDefault="0098715F" w:rsidP="00EB45BC">
      <w:pPr>
        <w:pStyle w:val="Paantrat"/>
        <w:spacing w:line="240" w:lineRule="auto"/>
        <w:rPr>
          <w:rFonts w:ascii="Times New Roman" w:hAnsi="Times New Roman" w:cs="Times New Roman"/>
          <w:smallCaps/>
          <w:sz w:val="24"/>
          <w:szCs w:val="24"/>
        </w:rPr>
      </w:pPr>
    </w:p>
    <w:p w14:paraId="2E4A6A51" w14:textId="6CE265B4" w:rsidR="002F396F" w:rsidRPr="008B54A2" w:rsidRDefault="002F396F" w:rsidP="00EB45BC">
      <w:pPr>
        <w:pStyle w:val="Paantrat"/>
        <w:spacing w:line="240" w:lineRule="auto"/>
        <w:rPr>
          <w:rFonts w:ascii="Times New Roman" w:hAnsi="Times New Roman" w:cs="Times New Roman"/>
          <w:smallCaps/>
          <w:sz w:val="24"/>
          <w:szCs w:val="24"/>
        </w:rPr>
      </w:pPr>
      <w:r w:rsidRPr="008B54A2">
        <w:rPr>
          <w:rFonts w:ascii="Times New Roman" w:hAnsi="Times New Roman" w:cs="Times New Roman"/>
          <w:smallCaps/>
          <w:sz w:val="24"/>
          <w:szCs w:val="24"/>
        </w:rPr>
        <w:t>TIEKĖJŲ KVALIFIKACIJOS REIKALAVIMAI</w:t>
      </w:r>
      <w:r w:rsidR="00955F2F" w:rsidRPr="008B54A2">
        <w:rPr>
          <w:rFonts w:ascii="Times New Roman" w:hAnsi="Times New Roman" w:cs="Times New Roman"/>
          <w:smallCaps/>
          <w:sz w:val="24"/>
          <w:szCs w:val="24"/>
        </w:rPr>
        <w:t xml:space="preserve"> IR REIKALAVIMAI LAIKYTIS </w:t>
      </w:r>
      <w:r w:rsidR="00955F2F" w:rsidRPr="008B54A2">
        <w:rPr>
          <w:rFonts w:ascii="Times New Roman" w:hAnsi="Times New Roman" w:cs="Times New Roman"/>
          <w:sz w:val="24"/>
          <w:szCs w:val="24"/>
          <w:lang w:eastAsia="en-US"/>
        </w:rPr>
        <w:t>KOKYBĖS VADYBOS SISTEMOS IR (ARBA) APLINKOS APSAUGOS VADYBOS SISTEMOS STANDARTŲ</w:t>
      </w:r>
    </w:p>
    <w:p w14:paraId="60D226A9" w14:textId="78F5E9C0" w:rsidR="001A5448" w:rsidRPr="008B54A2" w:rsidRDefault="001A5448">
      <w:pPr>
        <w:pStyle w:val="Sraopastraipa"/>
        <w:numPr>
          <w:ilvl w:val="0"/>
          <w:numId w:val="25"/>
        </w:numPr>
        <w:rPr>
          <w:rFonts w:ascii="Times New Roman" w:eastAsiaTheme="minorHAnsi" w:hAnsi="Times New Roman" w:cs="Times New Roman"/>
          <w:sz w:val="24"/>
          <w:szCs w:val="24"/>
          <w:lang w:eastAsia="en-US"/>
        </w:rPr>
      </w:pPr>
      <w:bookmarkStart w:id="64" w:name="_Ref38291379"/>
      <w:bookmarkStart w:id="65" w:name="_Ref38291394"/>
      <w:bookmarkStart w:id="66" w:name="_Ref38898251"/>
      <w:r w:rsidRPr="008B54A2">
        <w:rPr>
          <w:rFonts w:ascii="Times New Roman" w:eastAsiaTheme="minorHAnsi" w:hAnsi="Times New Roman" w:cs="Times New Roman"/>
          <w:sz w:val="24"/>
          <w:szCs w:val="24"/>
          <w:lang w:eastAsia="en-US"/>
        </w:rPr>
        <w:t>Reikalavimai tiekėjo kvalifikacijai nėra nustatomi.</w:t>
      </w:r>
    </w:p>
    <w:p w14:paraId="4A44539B" w14:textId="7239DF48" w:rsidR="00342DDB" w:rsidRPr="008B54A2" w:rsidRDefault="00342DDB">
      <w:pPr>
        <w:pStyle w:val="Sraopastraipa"/>
        <w:numPr>
          <w:ilvl w:val="0"/>
          <w:numId w:val="25"/>
        </w:numPr>
        <w:rPr>
          <w:rFonts w:ascii="Times New Roman" w:eastAsiaTheme="minorHAnsi" w:hAnsi="Times New Roman" w:cs="Times New Roman"/>
          <w:b/>
          <w:bCs/>
          <w:sz w:val="24"/>
          <w:szCs w:val="24"/>
          <w:lang w:eastAsia="en-US"/>
        </w:rPr>
      </w:pPr>
      <w:r w:rsidRPr="008B54A2">
        <w:rPr>
          <w:rFonts w:ascii="Times New Roman" w:eastAsiaTheme="minorHAnsi" w:hAnsi="Times New Roman" w:cs="Times New Roman"/>
          <w:sz w:val="24"/>
          <w:szCs w:val="24"/>
          <w:lang w:eastAsia="en-US"/>
        </w:rPr>
        <w:t xml:space="preserve">Tiekėjas, teikdamas pasiūlymą, </w:t>
      </w:r>
      <w:r w:rsidRPr="008B54A2">
        <w:rPr>
          <w:rFonts w:ascii="Times New Roman" w:eastAsiaTheme="minorHAnsi" w:hAnsi="Times New Roman" w:cs="Times New Roman"/>
          <w:b/>
          <w:bCs/>
          <w:sz w:val="24"/>
          <w:szCs w:val="24"/>
          <w:lang w:eastAsia="en-US"/>
        </w:rPr>
        <w:t>įsipareigoja, kad sutartį vykdys tik teisę verstis  atitinkama veikla turintys asmenys.</w:t>
      </w:r>
    </w:p>
    <w:p w14:paraId="145C466D" w14:textId="64B3CD26" w:rsidR="001A5448" w:rsidRPr="008B54A2" w:rsidRDefault="001A5448">
      <w:pPr>
        <w:pStyle w:val="Sraopastraipa"/>
        <w:numPr>
          <w:ilvl w:val="0"/>
          <w:numId w:val="25"/>
        </w:numPr>
        <w:rPr>
          <w:rFonts w:ascii="Times New Roman" w:eastAsiaTheme="minorHAnsi" w:hAnsi="Times New Roman" w:cs="Times New Roman"/>
          <w:sz w:val="24"/>
          <w:szCs w:val="24"/>
          <w:lang w:eastAsia="en-US"/>
        </w:rPr>
      </w:pPr>
      <w:r w:rsidRPr="008B54A2">
        <w:rPr>
          <w:rFonts w:ascii="Times New Roman" w:eastAsiaTheme="minorHAnsi" w:hAnsi="Times New Roman" w:cs="Times New Roman"/>
          <w:sz w:val="24"/>
          <w:szCs w:val="24"/>
          <w:lang w:eastAsia="en-US"/>
        </w:rPr>
        <w:t>Perkančioji organizacija nereikalauja, kad tiekėjai laikytųsi kokybės vadybos sistemos ir (arba) aplinkos apsaugos vadybos sistemos standartų.</w:t>
      </w:r>
    </w:p>
    <w:p w14:paraId="6C850972" w14:textId="77777777" w:rsidR="000D4201" w:rsidRPr="008B54A2" w:rsidRDefault="000D4201" w:rsidP="000D4201">
      <w:pPr>
        <w:rPr>
          <w:rFonts w:ascii="Times New Roman" w:eastAsiaTheme="minorHAnsi" w:hAnsi="Times New Roman" w:cs="Times New Roman"/>
          <w:b/>
          <w:bCs/>
          <w:lang w:eastAsia="en-US"/>
        </w:rPr>
      </w:pPr>
    </w:p>
    <w:p w14:paraId="566307E9" w14:textId="77777777" w:rsidR="00323F35" w:rsidRPr="000D4201" w:rsidRDefault="00323F35" w:rsidP="000D4201">
      <w:pPr>
        <w:rPr>
          <w:rFonts w:eastAsiaTheme="minorHAnsi" w:cstheme="minorHAnsi"/>
          <w:b/>
          <w:bCs/>
          <w:lang w:eastAsia="en-US"/>
        </w:rPr>
        <w:sectPr w:rsidR="00323F35" w:rsidRPr="000D4201" w:rsidSect="00565577">
          <w:footerReference w:type="first" r:id="rId34"/>
          <w:pgSz w:w="12240" w:h="15840"/>
          <w:pgMar w:top="1134" w:right="567" w:bottom="1134" w:left="1701" w:header="720" w:footer="720" w:gutter="0"/>
          <w:pgNumType w:start="7"/>
          <w:cols w:space="1296"/>
        </w:sectPr>
      </w:pPr>
    </w:p>
    <w:p w14:paraId="7A16ABC0" w14:textId="77777777" w:rsidR="00A86826" w:rsidRPr="00A86826" w:rsidRDefault="00A86826" w:rsidP="00A86826">
      <w:pPr>
        <w:keepNext/>
        <w:keepLines/>
        <w:spacing w:before="120" w:after="0" w:line="240" w:lineRule="auto"/>
        <w:ind w:left="5103"/>
        <w:outlineLvl w:val="1"/>
        <w:rPr>
          <w:rFonts w:eastAsiaTheme="majorEastAsia" w:cstheme="minorHAnsi"/>
          <w:color w:val="0070C0"/>
        </w:rPr>
      </w:pPr>
      <w:bookmarkStart w:id="67" w:name="_Toc126333943"/>
      <w:bookmarkStart w:id="68" w:name="_Toc233898209"/>
      <w:r w:rsidRPr="00A86826">
        <w:rPr>
          <w:rFonts w:eastAsia="Calibri" w:cstheme="minorHAnsi"/>
          <w:color w:val="0070C0"/>
        </w:rPr>
        <w:lastRenderedPageBreak/>
        <w:t xml:space="preserve">Pirkimo sąlygų 5 priedas „EBVPD“ </w:t>
      </w:r>
      <w:r w:rsidRPr="00A86826">
        <w:rPr>
          <w:rFonts w:eastAsiaTheme="majorEastAsia" w:cstheme="minorHAnsi"/>
          <w:color w:val="0070C0"/>
        </w:rPr>
        <w:t>(XML formatu)</w:t>
      </w:r>
      <w:bookmarkEnd w:id="67"/>
      <w:bookmarkEnd w:id="68"/>
    </w:p>
    <w:p w14:paraId="736B5668" w14:textId="77777777" w:rsidR="000D4201" w:rsidRDefault="000D4201" w:rsidP="00EB45BC">
      <w:pPr>
        <w:rPr>
          <w:rFonts w:eastAsiaTheme="minorHAnsi" w:cstheme="minorHAnsi"/>
          <w:lang w:eastAsia="en-US"/>
        </w:rPr>
      </w:pPr>
    </w:p>
    <w:p w14:paraId="1B810D71" w14:textId="13EFA069" w:rsidR="000D4201" w:rsidRPr="000D4201" w:rsidRDefault="008D704D" w:rsidP="00E0221A">
      <w:pPr>
        <w:pStyle w:val="paragrafesrasas2lygis"/>
        <w:jc w:val="right"/>
      </w:pPr>
      <w:r w:rsidRPr="00EB45BC">
        <w:t>)</w:t>
      </w:r>
      <w:bookmarkEnd w:id="64"/>
      <w:bookmarkEnd w:id="65"/>
      <w:bookmarkEnd w:id="66"/>
    </w:p>
    <w:p w14:paraId="1E33CF75" w14:textId="0E2F80D8" w:rsidR="002F396F" w:rsidRPr="00F0499F" w:rsidRDefault="002F396F" w:rsidP="00DE290C">
      <w:pPr>
        <w:rPr>
          <w:rFonts w:cstheme="minorHAnsi"/>
          <w:b/>
          <w:bCs/>
          <w:smallCaps/>
          <w:sz w:val="22"/>
          <w:szCs w:val="22"/>
        </w:rPr>
      </w:pPr>
    </w:p>
    <w:p w14:paraId="4F6E9F95" w14:textId="40122A3B" w:rsidR="00B970B0" w:rsidRPr="00F0499F" w:rsidRDefault="00B970B0" w:rsidP="00BE1858">
      <w:pPr>
        <w:pStyle w:val="Paantrat"/>
        <w:jc w:val="center"/>
        <w:rPr>
          <w:b/>
          <w:bCs/>
          <w:smallCaps/>
        </w:rPr>
      </w:pPr>
      <w:r w:rsidRPr="00F0499F">
        <w:t>EUROPOS BENDRASIS VIEŠŲJŲ PIRKIMŲ DOKUMENTAS</w:t>
      </w:r>
    </w:p>
    <w:p w14:paraId="3584D74E" w14:textId="77777777" w:rsidR="002F396F" w:rsidRPr="008B54A2" w:rsidRDefault="002F396F" w:rsidP="002F396F">
      <w:pPr>
        <w:jc w:val="both"/>
        <w:rPr>
          <w:rFonts w:ascii="Times New Roman" w:hAnsi="Times New Roman" w:cs="Times New Roman"/>
          <w:sz w:val="24"/>
          <w:szCs w:val="24"/>
        </w:rPr>
      </w:pPr>
      <w:r w:rsidRPr="00F0499F">
        <w:rPr>
          <w:rFonts w:cstheme="minorHAnsi"/>
          <w:sz w:val="22"/>
          <w:szCs w:val="22"/>
        </w:rPr>
        <w:t>„</w:t>
      </w:r>
      <w:r w:rsidRPr="008B54A2">
        <w:rPr>
          <w:rFonts w:ascii="Times New Roman" w:hAnsi="Times New Roman" w:cs="Times New Roman"/>
          <w:sz w:val="24"/>
          <w:szCs w:val="24"/>
        </w:rPr>
        <w:t>Europos bendrasis viešųjų pirkimų dokumentas (EBVPD)“ pateikiamas .</w:t>
      </w:r>
      <w:proofErr w:type="spellStart"/>
      <w:r w:rsidRPr="008B54A2">
        <w:rPr>
          <w:rFonts w:ascii="Times New Roman" w:hAnsi="Times New Roman" w:cs="Times New Roman"/>
          <w:sz w:val="24"/>
          <w:szCs w:val="24"/>
        </w:rPr>
        <w:t>xml</w:t>
      </w:r>
      <w:proofErr w:type="spellEnd"/>
      <w:r w:rsidRPr="008B54A2">
        <w:rPr>
          <w:rFonts w:ascii="Times New Roman" w:hAnsi="Times New Roman" w:cs="Times New Roman"/>
          <w:sz w:val="24"/>
          <w:szCs w:val="24"/>
        </w:rPr>
        <w:t xml:space="preserve"> formatu.</w:t>
      </w:r>
    </w:p>
    <w:p w14:paraId="5D197AB2" w14:textId="0EAE7A12" w:rsidR="002F396F" w:rsidRPr="00F0499F" w:rsidRDefault="00B970B0" w:rsidP="00B970B0">
      <w:pPr>
        <w:jc w:val="center"/>
        <w:rPr>
          <w:rFonts w:cstheme="minorHAnsi"/>
          <w:smallCaps/>
          <w:sz w:val="22"/>
          <w:szCs w:val="22"/>
        </w:rPr>
      </w:pPr>
      <w:r w:rsidRPr="00F0499F">
        <w:rPr>
          <w:rFonts w:cstheme="minorHAnsi"/>
          <w:smallCaps/>
          <w:sz w:val="22"/>
          <w:szCs w:val="22"/>
        </w:rPr>
        <w:t>__________</w:t>
      </w:r>
    </w:p>
    <w:p w14:paraId="403C297A" w14:textId="44AA8768"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6228C9BF" w14:textId="77777777" w:rsidR="00EF3A4F" w:rsidRPr="00F0499F" w:rsidRDefault="00EF3A4F" w:rsidP="00EF3A4F">
      <w:pPr>
        <w:pStyle w:val="Antrat2"/>
        <w:ind w:left="5103"/>
        <w:rPr>
          <w:rFonts w:asciiTheme="minorHAnsi" w:eastAsia="Calibri" w:hAnsiTheme="minorHAnsi" w:cstheme="minorHAnsi"/>
          <w:color w:val="0070C0"/>
          <w:sz w:val="21"/>
          <w:szCs w:val="21"/>
        </w:rPr>
      </w:pPr>
      <w:bookmarkStart w:id="69" w:name="_Ref38540913"/>
      <w:bookmarkStart w:id="70" w:name="_Ref38898051"/>
      <w:bookmarkStart w:id="71" w:name="_Ref38901392"/>
      <w:bookmarkStart w:id="72" w:name="_Toc126333944"/>
      <w:bookmarkStart w:id="73" w:name="_Toc233898210"/>
      <w:bookmarkStart w:id="74" w:name="_Ref39484039"/>
      <w:bookmarkStart w:id="75" w:name="_Ref40278562"/>
      <w:r w:rsidRPr="00F0499F">
        <w:rPr>
          <w:rFonts w:asciiTheme="minorHAnsi" w:eastAsia="Calibri" w:hAnsiTheme="minorHAnsi" w:cstheme="minorHAnsi"/>
          <w:color w:val="0070C0"/>
          <w:sz w:val="21"/>
          <w:szCs w:val="21"/>
        </w:rPr>
        <w:lastRenderedPageBreak/>
        <w:t xml:space="preserve">Pirkimo sąlygų </w:t>
      </w:r>
      <w:r>
        <w:rPr>
          <w:rFonts w:asciiTheme="minorHAnsi" w:eastAsia="Calibri" w:hAnsiTheme="minorHAnsi" w:cstheme="minorHAnsi"/>
          <w:color w:val="0070C0"/>
          <w:sz w:val="21"/>
          <w:szCs w:val="21"/>
        </w:rPr>
        <w:t>6</w:t>
      </w:r>
      <w:r w:rsidRPr="00F0499F">
        <w:rPr>
          <w:rFonts w:asciiTheme="minorHAnsi" w:eastAsia="Calibri" w:hAnsiTheme="minorHAnsi" w:cstheme="minorHAnsi"/>
          <w:color w:val="0070C0"/>
          <w:sz w:val="21"/>
          <w:szCs w:val="21"/>
        </w:rPr>
        <w:t xml:space="preserve"> priedas „Pasiūlymo forma“</w:t>
      </w:r>
      <w:bookmarkEnd w:id="69"/>
      <w:bookmarkEnd w:id="70"/>
      <w:bookmarkEnd w:id="71"/>
      <w:bookmarkEnd w:id="72"/>
      <w:bookmarkEnd w:id="73"/>
    </w:p>
    <w:p w14:paraId="476B4BE6" w14:textId="77777777" w:rsidR="00EF3A4F" w:rsidRDefault="00EF3A4F" w:rsidP="00947EFC">
      <w:pPr>
        <w:spacing w:after="0" w:line="240" w:lineRule="auto"/>
        <w:rPr>
          <w:rFonts w:ascii="Times New Roman" w:eastAsiaTheme="minorHAnsi" w:hAnsi="Times New Roman" w:cs="Times New Roman"/>
          <w:b/>
          <w:bCs/>
          <w:sz w:val="24"/>
          <w:szCs w:val="22"/>
          <w:lang w:eastAsia="en-US"/>
        </w:rPr>
      </w:pPr>
    </w:p>
    <w:p w14:paraId="3E2638ED" w14:textId="77777777" w:rsidR="00EF3A4F" w:rsidRDefault="00EF3A4F" w:rsidP="00947EFC">
      <w:pPr>
        <w:spacing w:after="0" w:line="240" w:lineRule="auto"/>
        <w:rPr>
          <w:rFonts w:ascii="Times New Roman" w:eastAsiaTheme="minorHAnsi" w:hAnsi="Times New Roman" w:cs="Times New Roman"/>
          <w:b/>
          <w:bCs/>
          <w:sz w:val="24"/>
          <w:szCs w:val="22"/>
          <w:lang w:eastAsia="en-US"/>
        </w:rPr>
      </w:pPr>
    </w:p>
    <w:p w14:paraId="56200B3B" w14:textId="77777777" w:rsidR="008B54A2" w:rsidRPr="008B54A2" w:rsidRDefault="008B54A2" w:rsidP="008B54A2">
      <w:pPr>
        <w:spacing w:after="0" w:line="240" w:lineRule="auto"/>
        <w:jc w:val="both"/>
        <w:rPr>
          <w:rFonts w:ascii="Times New Roman" w:eastAsiaTheme="minorHAnsi" w:hAnsi="Times New Roman" w:cs="Times New Roman"/>
          <w:sz w:val="24"/>
          <w:szCs w:val="22"/>
          <w:lang w:eastAsia="en-US"/>
        </w:rPr>
      </w:pPr>
    </w:p>
    <w:p w14:paraId="265BAE2D" w14:textId="77777777" w:rsidR="008B54A2" w:rsidRPr="008B54A2" w:rsidRDefault="008B54A2" w:rsidP="008B54A2">
      <w:pPr>
        <w:spacing w:after="0" w:line="240" w:lineRule="auto"/>
        <w:jc w:val="center"/>
        <w:rPr>
          <w:rFonts w:ascii="Times New Roman" w:eastAsiaTheme="minorHAnsi" w:hAnsi="Times New Roman" w:cs="Times New Roman"/>
          <w:b/>
          <w:bCs/>
          <w:sz w:val="24"/>
          <w:szCs w:val="22"/>
          <w:lang w:eastAsia="en-US"/>
        </w:rPr>
      </w:pPr>
      <w:r w:rsidRPr="008B54A2">
        <w:rPr>
          <w:rFonts w:ascii="Times New Roman" w:eastAsiaTheme="minorHAnsi" w:hAnsi="Times New Roman" w:cs="Times New Roman"/>
          <w:b/>
          <w:bCs/>
          <w:sz w:val="24"/>
          <w:szCs w:val="22"/>
          <w:lang w:eastAsia="en-US"/>
        </w:rPr>
        <w:t>(pasiūlymo forma)</w:t>
      </w:r>
    </w:p>
    <w:p w14:paraId="2635C2B9" w14:textId="77777777" w:rsidR="008B54A2" w:rsidRPr="008B54A2" w:rsidRDefault="008B54A2" w:rsidP="008B54A2">
      <w:pPr>
        <w:spacing w:after="0" w:line="240" w:lineRule="auto"/>
        <w:jc w:val="both"/>
        <w:rPr>
          <w:rFonts w:ascii="Times New Roman" w:eastAsiaTheme="minorHAnsi" w:hAnsi="Times New Roman" w:cs="Times New Roman"/>
          <w:sz w:val="24"/>
          <w:szCs w:val="22"/>
          <w:lang w:eastAsia="en-US"/>
        </w:rPr>
      </w:pPr>
    </w:p>
    <w:tbl>
      <w:tblPr>
        <w:tblStyle w:val="Lentelstinklelis15"/>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5953"/>
        <w:gridCol w:w="1553"/>
      </w:tblGrid>
      <w:tr w:rsidR="008B54A2" w:rsidRPr="008B54A2" w14:paraId="60163C81" w14:textId="77777777" w:rsidTr="00112FE9">
        <w:trPr>
          <w:jc w:val="center"/>
        </w:trPr>
        <w:tc>
          <w:tcPr>
            <w:tcW w:w="1555" w:type="dxa"/>
          </w:tcPr>
          <w:p w14:paraId="777C0CE5" w14:textId="77777777" w:rsidR="008B54A2" w:rsidRPr="008B54A2" w:rsidRDefault="008B54A2" w:rsidP="008B54A2">
            <w:pPr>
              <w:jc w:val="both"/>
              <w:rPr>
                <w:rFonts w:ascii="Times New Roman" w:hAnsi="Times New Roman" w:cs="Times New Roman"/>
                <w:sz w:val="24"/>
              </w:rPr>
            </w:pPr>
          </w:p>
        </w:tc>
        <w:tc>
          <w:tcPr>
            <w:tcW w:w="5953" w:type="dxa"/>
            <w:tcBorders>
              <w:bottom w:val="single" w:sz="4" w:space="0" w:color="auto"/>
            </w:tcBorders>
          </w:tcPr>
          <w:p w14:paraId="6D07974A" w14:textId="77777777" w:rsidR="008B54A2" w:rsidRPr="008B54A2" w:rsidRDefault="008B54A2" w:rsidP="008B54A2">
            <w:pPr>
              <w:jc w:val="both"/>
              <w:rPr>
                <w:rFonts w:ascii="Times New Roman" w:hAnsi="Times New Roman" w:cs="Times New Roman"/>
                <w:sz w:val="24"/>
              </w:rPr>
            </w:pPr>
          </w:p>
        </w:tc>
        <w:tc>
          <w:tcPr>
            <w:tcW w:w="1553" w:type="dxa"/>
          </w:tcPr>
          <w:p w14:paraId="5743D383" w14:textId="77777777" w:rsidR="008B54A2" w:rsidRPr="008B54A2" w:rsidRDefault="008B54A2" w:rsidP="008B54A2">
            <w:pPr>
              <w:jc w:val="both"/>
              <w:rPr>
                <w:rFonts w:ascii="Times New Roman" w:hAnsi="Times New Roman" w:cs="Times New Roman"/>
                <w:sz w:val="24"/>
              </w:rPr>
            </w:pPr>
          </w:p>
        </w:tc>
      </w:tr>
      <w:tr w:rsidR="008B54A2" w:rsidRPr="008B54A2" w14:paraId="51A570EA" w14:textId="77777777" w:rsidTr="00112FE9">
        <w:trPr>
          <w:jc w:val="center"/>
        </w:trPr>
        <w:tc>
          <w:tcPr>
            <w:tcW w:w="1555" w:type="dxa"/>
          </w:tcPr>
          <w:p w14:paraId="501BFAA0" w14:textId="77777777" w:rsidR="008B54A2" w:rsidRPr="008B54A2" w:rsidRDefault="008B54A2" w:rsidP="008B54A2">
            <w:pPr>
              <w:jc w:val="both"/>
              <w:rPr>
                <w:rFonts w:ascii="Times New Roman" w:hAnsi="Times New Roman" w:cs="Times New Roman"/>
                <w:sz w:val="24"/>
              </w:rPr>
            </w:pPr>
          </w:p>
        </w:tc>
        <w:tc>
          <w:tcPr>
            <w:tcW w:w="5953" w:type="dxa"/>
            <w:tcBorders>
              <w:top w:val="single" w:sz="4" w:space="0" w:color="auto"/>
            </w:tcBorders>
          </w:tcPr>
          <w:p w14:paraId="5C6ABD31" w14:textId="77777777" w:rsidR="008B54A2" w:rsidRPr="008B54A2" w:rsidRDefault="008B54A2" w:rsidP="008B54A2">
            <w:pPr>
              <w:jc w:val="center"/>
              <w:rPr>
                <w:rFonts w:ascii="Times New Roman" w:hAnsi="Times New Roman" w:cs="Times New Roman"/>
                <w:sz w:val="24"/>
              </w:rPr>
            </w:pPr>
            <w:r w:rsidRPr="008B54A2">
              <w:rPr>
                <w:rFonts w:ascii="Times New Roman" w:hAnsi="Times New Roman" w:cs="Times New Roman"/>
                <w:sz w:val="24"/>
              </w:rPr>
              <w:t>(tiekėjo pavadinimas)</w:t>
            </w:r>
          </w:p>
        </w:tc>
        <w:tc>
          <w:tcPr>
            <w:tcW w:w="1553" w:type="dxa"/>
          </w:tcPr>
          <w:p w14:paraId="05E8DE51" w14:textId="77777777" w:rsidR="008B54A2" w:rsidRPr="008B54A2" w:rsidRDefault="008B54A2" w:rsidP="008B54A2">
            <w:pPr>
              <w:jc w:val="both"/>
              <w:rPr>
                <w:rFonts w:ascii="Times New Roman" w:hAnsi="Times New Roman" w:cs="Times New Roman"/>
                <w:sz w:val="24"/>
              </w:rPr>
            </w:pPr>
          </w:p>
        </w:tc>
      </w:tr>
    </w:tbl>
    <w:p w14:paraId="52E99048" w14:textId="77777777" w:rsidR="008B54A2" w:rsidRPr="008B54A2" w:rsidRDefault="008B54A2" w:rsidP="008B54A2">
      <w:pPr>
        <w:spacing w:after="0" w:line="240" w:lineRule="auto"/>
        <w:jc w:val="both"/>
        <w:rPr>
          <w:rFonts w:ascii="Times New Roman" w:eastAsiaTheme="minorHAnsi" w:hAnsi="Times New Roman" w:cs="Times New Roman"/>
          <w:sz w:val="24"/>
          <w:szCs w:val="22"/>
          <w:lang w:eastAsia="en-US"/>
        </w:rPr>
      </w:pPr>
    </w:p>
    <w:p w14:paraId="6550FABD" w14:textId="77777777" w:rsidR="008B54A2" w:rsidRPr="008B54A2" w:rsidRDefault="008B54A2" w:rsidP="008B54A2">
      <w:pPr>
        <w:spacing w:after="0" w:line="240" w:lineRule="auto"/>
        <w:jc w:val="both"/>
        <w:rPr>
          <w:rFonts w:ascii="Times New Roman" w:eastAsiaTheme="minorHAnsi" w:hAnsi="Times New Roman" w:cs="Times New Roman"/>
          <w:sz w:val="24"/>
          <w:szCs w:val="22"/>
          <w:lang w:eastAsia="en-US"/>
        </w:rPr>
      </w:pPr>
      <w:r w:rsidRPr="008B54A2">
        <w:rPr>
          <w:rFonts w:ascii="Times New Roman" w:eastAsiaTheme="minorHAnsi" w:hAnsi="Times New Roman" w:cs="Times New Roman"/>
          <w:sz w:val="24"/>
          <w:szCs w:val="22"/>
          <w:lang w:eastAsia="en-US"/>
        </w:rPr>
        <w:t>Kaišiadorių bendrųjų funkcijų tarnyba</w:t>
      </w:r>
    </w:p>
    <w:p w14:paraId="6EB003AB" w14:textId="77777777" w:rsidR="008B54A2" w:rsidRDefault="008B54A2" w:rsidP="008B54A2">
      <w:pPr>
        <w:spacing w:after="0" w:line="240" w:lineRule="auto"/>
        <w:jc w:val="both"/>
        <w:rPr>
          <w:rFonts w:ascii="Times New Roman" w:eastAsiaTheme="minorHAnsi" w:hAnsi="Times New Roman" w:cs="Times New Roman"/>
          <w:sz w:val="24"/>
          <w:szCs w:val="22"/>
          <w:lang w:eastAsia="en-US"/>
        </w:rPr>
      </w:pPr>
    </w:p>
    <w:p w14:paraId="4D16A4FF" w14:textId="77777777" w:rsidR="008B54A2" w:rsidRPr="008B54A2" w:rsidRDefault="008B54A2" w:rsidP="008B54A2">
      <w:pPr>
        <w:spacing w:after="0" w:line="240" w:lineRule="auto"/>
        <w:jc w:val="both"/>
        <w:rPr>
          <w:rFonts w:ascii="Times New Roman" w:eastAsiaTheme="minorHAnsi" w:hAnsi="Times New Roman" w:cs="Times New Roman"/>
          <w:sz w:val="24"/>
          <w:szCs w:val="22"/>
          <w:lang w:eastAsia="en-US"/>
        </w:rPr>
      </w:pPr>
    </w:p>
    <w:p w14:paraId="71899D3F" w14:textId="77777777" w:rsidR="008B54A2" w:rsidRPr="008B54A2" w:rsidRDefault="008B54A2" w:rsidP="008B54A2">
      <w:pPr>
        <w:spacing w:after="0" w:line="240" w:lineRule="auto"/>
        <w:jc w:val="center"/>
        <w:rPr>
          <w:rFonts w:ascii="Times New Roman" w:eastAsiaTheme="minorHAnsi" w:hAnsi="Times New Roman" w:cs="Times New Roman"/>
          <w:b/>
          <w:bCs/>
          <w:sz w:val="24"/>
          <w:szCs w:val="22"/>
          <w:lang w:eastAsia="en-US"/>
        </w:rPr>
      </w:pPr>
      <w:r w:rsidRPr="008B54A2">
        <w:rPr>
          <w:rFonts w:ascii="Times New Roman" w:eastAsiaTheme="minorHAnsi" w:hAnsi="Times New Roman" w:cs="Times New Roman"/>
          <w:b/>
          <w:bCs/>
          <w:sz w:val="24"/>
          <w:szCs w:val="22"/>
          <w:lang w:eastAsia="en-US"/>
        </w:rPr>
        <w:t>PASIŪLYMAS</w:t>
      </w:r>
    </w:p>
    <w:p w14:paraId="476269E8" w14:textId="77777777" w:rsidR="008B54A2" w:rsidRPr="008B54A2" w:rsidRDefault="008B54A2" w:rsidP="008B54A2">
      <w:pPr>
        <w:spacing w:after="0" w:line="240" w:lineRule="auto"/>
        <w:jc w:val="center"/>
        <w:rPr>
          <w:rFonts w:ascii="Times New Roman" w:eastAsiaTheme="minorHAnsi" w:hAnsi="Times New Roman" w:cs="Times New Roman"/>
          <w:b/>
          <w:bCs/>
          <w:sz w:val="24"/>
          <w:szCs w:val="22"/>
          <w:lang w:eastAsia="en-US"/>
        </w:rPr>
      </w:pPr>
      <w:r w:rsidRPr="008B54A2">
        <w:rPr>
          <w:rFonts w:ascii="Times New Roman" w:eastAsiaTheme="minorHAnsi" w:hAnsi="Times New Roman" w:cs="Times New Roman"/>
          <w:b/>
          <w:bCs/>
          <w:sz w:val="24"/>
          <w:szCs w:val="22"/>
          <w:lang w:eastAsia="en-US"/>
        </w:rPr>
        <w:t>DĖL PIRKIMO „DEGUONIES TIEKIMO SISTEMA „INTERREG VI-A LIETUVOS IR LENKIJOS BENDRADARBIAVIMO PER SIENĄ PROGRAMA“ PROJEKTUI NR. LTPL00447“</w:t>
      </w:r>
    </w:p>
    <w:p w14:paraId="2585B20A" w14:textId="77777777" w:rsidR="008B54A2" w:rsidRPr="008B54A2" w:rsidRDefault="008B54A2" w:rsidP="008B54A2">
      <w:pPr>
        <w:spacing w:after="0" w:line="240" w:lineRule="auto"/>
        <w:jc w:val="both"/>
        <w:rPr>
          <w:rFonts w:ascii="Times New Roman" w:eastAsiaTheme="minorHAnsi" w:hAnsi="Times New Roman" w:cs="Times New Roman"/>
          <w:sz w:val="24"/>
          <w:szCs w:val="22"/>
          <w:lang w:eastAsia="en-US"/>
        </w:rPr>
      </w:pPr>
    </w:p>
    <w:tbl>
      <w:tblPr>
        <w:tblStyle w:val="Lentelstinklelis1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1985"/>
        <w:gridCol w:w="3532"/>
      </w:tblGrid>
      <w:tr w:rsidR="008B54A2" w:rsidRPr="008B54A2" w14:paraId="082A43E1" w14:textId="77777777" w:rsidTr="00112FE9">
        <w:tc>
          <w:tcPr>
            <w:tcW w:w="3544" w:type="dxa"/>
          </w:tcPr>
          <w:p w14:paraId="150BEB6C" w14:textId="77777777" w:rsidR="008B54A2" w:rsidRPr="008B54A2" w:rsidRDefault="008B54A2" w:rsidP="008B54A2">
            <w:pPr>
              <w:jc w:val="both"/>
              <w:rPr>
                <w:rFonts w:ascii="Times New Roman" w:hAnsi="Times New Roman" w:cs="Times New Roman"/>
                <w:sz w:val="24"/>
              </w:rPr>
            </w:pPr>
          </w:p>
        </w:tc>
        <w:tc>
          <w:tcPr>
            <w:tcW w:w="1985" w:type="dxa"/>
            <w:tcBorders>
              <w:bottom w:val="single" w:sz="4" w:space="0" w:color="auto"/>
            </w:tcBorders>
          </w:tcPr>
          <w:p w14:paraId="05535425" w14:textId="77777777" w:rsidR="008B54A2" w:rsidRPr="008B54A2" w:rsidRDefault="008B54A2" w:rsidP="008B54A2">
            <w:pPr>
              <w:jc w:val="both"/>
              <w:rPr>
                <w:rFonts w:ascii="Times New Roman" w:hAnsi="Times New Roman" w:cs="Times New Roman"/>
                <w:sz w:val="24"/>
              </w:rPr>
            </w:pPr>
          </w:p>
        </w:tc>
        <w:tc>
          <w:tcPr>
            <w:tcW w:w="3532" w:type="dxa"/>
          </w:tcPr>
          <w:p w14:paraId="68CFD4F9" w14:textId="77777777" w:rsidR="008B54A2" w:rsidRPr="008B54A2" w:rsidRDefault="008B54A2" w:rsidP="008B54A2">
            <w:pPr>
              <w:jc w:val="both"/>
              <w:rPr>
                <w:rFonts w:ascii="Times New Roman" w:hAnsi="Times New Roman" w:cs="Times New Roman"/>
                <w:sz w:val="24"/>
              </w:rPr>
            </w:pPr>
          </w:p>
        </w:tc>
      </w:tr>
      <w:tr w:rsidR="008B54A2" w:rsidRPr="008B54A2" w14:paraId="47D6F904" w14:textId="77777777" w:rsidTr="00112FE9">
        <w:tc>
          <w:tcPr>
            <w:tcW w:w="3544" w:type="dxa"/>
          </w:tcPr>
          <w:p w14:paraId="587AC609" w14:textId="77777777" w:rsidR="008B54A2" w:rsidRPr="008B54A2" w:rsidRDefault="008B54A2" w:rsidP="008B54A2">
            <w:pPr>
              <w:jc w:val="both"/>
              <w:rPr>
                <w:rFonts w:ascii="Times New Roman" w:hAnsi="Times New Roman" w:cs="Times New Roman"/>
                <w:sz w:val="24"/>
              </w:rPr>
            </w:pPr>
          </w:p>
        </w:tc>
        <w:tc>
          <w:tcPr>
            <w:tcW w:w="1985" w:type="dxa"/>
            <w:tcBorders>
              <w:top w:val="single" w:sz="4" w:space="0" w:color="auto"/>
            </w:tcBorders>
          </w:tcPr>
          <w:p w14:paraId="790C230E" w14:textId="77777777" w:rsidR="008B54A2" w:rsidRPr="008B54A2" w:rsidRDefault="008B54A2" w:rsidP="008B54A2">
            <w:pPr>
              <w:jc w:val="center"/>
              <w:rPr>
                <w:rFonts w:ascii="Times New Roman" w:hAnsi="Times New Roman" w:cs="Times New Roman"/>
                <w:sz w:val="24"/>
              </w:rPr>
            </w:pPr>
            <w:r w:rsidRPr="008B54A2">
              <w:rPr>
                <w:rFonts w:ascii="Times New Roman" w:hAnsi="Times New Roman" w:cs="Times New Roman"/>
                <w:sz w:val="24"/>
              </w:rPr>
              <w:t>(data)</w:t>
            </w:r>
          </w:p>
        </w:tc>
        <w:tc>
          <w:tcPr>
            <w:tcW w:w="3532" w:type="dxa"/>
          </w:tcPr>
          <w:p w14:paraId="61A9BD7B" w14:textId="77777777" w:rsidR="008B54A2" w:rsidRPr="008B54A2" w:rsidRDefault="008B54A2" w:rsidP="008B54A2">
            <w:pPr>
              <w:jc w:val="both"/>
              <w:rPr>
                <w:rFonts w:ascii="Times New Roman" w:hAnsi="Times New Roman" w:cs="Times New Roman"/>
                <w:sz w:val="24"/>
              </w:rPr>
            </w:pPr>
          </w:p>
        </w:tc>
      </w:tr>
    </w:tbl>
    <w:p w14:paraId="1D1BE66C" w14:textId="77777777" w:rsidR="008B54A2" w:rsidRPr="008B54A2" w:rsidRDefault="008B54A2" w:rsidP="008B54A2">
      <w:pPr>
        <w:spacing w:after="0" w:line="240" w:lineRule="auto"/>
        <w:jc w:val="both"/>
        <w:rPr>
          <w:rFonts w:ascii="Times New Roman" w:eastAsiaTheme="minorHAnsi" w:hAnsi="Times New Roman" w:cs="Times New Roman"/>
          <w:sz w:val="24"/>
          <w:szCs w:val="22"/>
          <w:lang w:eastAsia="en-US"/>
        </w:rPr>
      </w:pPr>
    </w:p>
    <w:p w14:paraId="52637A26" w14:textId="77777777" w:rsidR="008B54A2" w:rsidRPr="008B54A2" w:rsidRDefault="008B54A2" w:rsidP="008B54A2">
      <w:pPr>
        <w:spacing w:after="0" w:line="240" w:lineRule="auto"/>
        <w:jc w:val="center"/>
        <w:rPr>
          <w:rFonts w:ascii="Times New Roman" w:eastAsiaTheme="minorHAnsi" w:hAnsi="Times New Roman" w:cs="Times New Roman"/>
          <w:b/>
          <w:bCs/>
          <w:sz w:val="24"/>
          <w:szCs w:val="22"/>
          <w:lang w:eastAsia="en-US"/>
        </w:rPr>
      </w:pPr>
      <w:r w:rsidRPr="008B54A2">
        <w:rPr>
          <w:rFonts w:ascii="Times New Roman" w:eastAsiaTheme="minorHAnsi" w:hAnsi="Times New Roman" w:cs="Times New Roman"/>
          <w:b/>
          <w:bCs/>
          <w:sz w:val="24"/>
          <w:szCs w:val="22"/>
          <w:lang w:eastAsia="en-US"/>
        </w:rPr>
        <w:t>I SKYRIUS</w:t>
      </w:r>
    </w:p>
    <w:p w14:paraId="4D51F77E" w14:textId="77777777" w:rsidR="008B54A2" w:rsidRPr="008B54A2" w:rsidRDefault="008B54A2" w:rsidP="008B54A2">
      <w:pPr>
        <w:spacing w:after="0" w:line="240" w:lineRule="auto"/>
        <w:jc w:val="center"/>
        <w:rPr>
          <w:rFonts w:ascii="Times New Roman" w:eastAsiaTheme="minorHAnsi" w:hAnsi="Times New Roman" w:cs="Times New Roman"/>
          <w:b/>
          <w:bCs/>
          <w:sz w:val="24"/>
          <w:szCs w:val="22"/>
          <w:lang w:eastAsia="en-US"/>
        </w:rPr>
      </w:pPr>
      <w:r w:rsidRPr="008B54A2">
        <w:rPr>
          <w:rFonts w:ascii="Times New Roman" w:eastAsiaTheme="minorHAnsi" w:hAnsi="Times New Roman" w:cs="Times New Roman"/>
          <w:b/>
          <w:bCs/>
          <w:sz w:val="24"/>
          <w:szCs w:val="22"/>
          <w:lang w:eastAsia="en-US"/>
        </w:rPr>
        <w:t>INFORMACIJA APIE TIEKĖJĄ</w:t>
      </w:r>
    </w:p>
    <w:p w14:paraId="5C9087FF" w14:textId="77777777" w:rsidR="008B54A2" w:rsidRPr="008B54A2" w:rsidRDefault="008B54A2" w:rsidP="008B54A2">
      <w:pPr>
        <w:spacing w:after="0" w:line="240" w:lineRule="auto"/>
        <w:jc w:val="both"/>
        <w:rPr>
          <w:rFonts w:ascii="Times New Roman" w:eastAsiaTheme="minorHAnsi" w:hAnsi="Times New Roman" w:cs="Times New Roman"/>
          <w:sz w:val="24"/>
          <w:szCs w:val="22"/>
          <w:lang w:eastAsia="en-US"/>
        </w:rPr>
      </w:pPr>
    </w:p>
    <w:p w14:paraId="2FBE18B4" w14:textId="77777777" w:rsidR="008B54A2" w:rsidRPr="008B54A2" w:rsidRDefault="008B54A2" w:rsidP="008B54A2">
      <w:pPr>
        <w:spacing w:after="0" w:line="240" w:lineRule="auto"/>
        <w:jc w:val="both"/>
        <w:rPr>
          <w:rFonts w:ascii="Times New Roman" w:eastAsiaTheme="minorHAnsi" w:hAnsi="Times New Roman" w:cs="Times New Roman"/>
          <w:bCs/>
          <w:iCs/>
          <w:sz w:val="24"/>
          <w:szCs w:val="18"/>
          <w:lang w:eastAsia="en-US"/>
        </w:rPr>
      </w:pPr>
      <w:r w:rsidRPr="008B54A2">
        <w:rPr>
          <w:rFonts w:ascii="Times New Roman" w:eastAsiaTheme="minorHAnsi" w:hAnsi="Times New Roman" w:cs="Times New Roman"/>
          <w:b/>
          <w:iCs/>
          <w:sz w:val="24"/>
          <w:szCs w:val="18"/>
          <w:lang w:eastAsia="en-US"/>
        </w:rPr>
        <w:fldChar w:fldCharType="begin"/>
      </w:r>
      <w:r w:rsidRPr="008B54A2">
        <w:rPr>
          <w:rFonts w:ascii="Times New Roman" w:eastAsiaTheme="minorHAnsi" w:hAnsi="Times New Roman" w:cs="Times New Roman"/>
          <w:b/>
          <w:iCs/>
          <w:sz w:val="24"/>
          <w:szCs w:val="18"/>
          <w:lang w:eastAsia="en-US"/>
        </w:rPr>
        <w:instrText xml:space="preserve"> SEQ lentelė \* ARABIC </w:instrText>
      </w:r>
      <w:r w:rsidRPr="008B54A2">
        <w:rPr>
          <w:rFonts w:ascii="Times New Roman" w:eastAsiaTheme="minorHAnsi" w:hAnsi="Times New Roman" w:cs="Times New Roman"/>
          <w:b/>
          <w:iCs/>
          <w:sz w:val="24"/>
          <w:szCs w:val="18"/>
          <w:lang w:eastAsia="en-US"/>
        </w:rPr>
        <w:fldChar w:fldCharType="separate"/>
      </w:r>
      <w:r w:rsidRPr="008B54A2">
        <w:rPr>
          <w:rFonts w:ascii="Times New Roman" w:eastAsiaTheme="minorHAnsi" w:hAnsi="Times New Roman" w:cs="Times New Roman"/>
          <w:b/>
          <w:iCs/>
          <w:noProof/>
          <w:sz w:val="24"/>
          <w:szCs w:val="18"/>
          <w:lang w:eastAsia="en-US"/>
        </w:rPr>
        <w:t>1</w:t>
      </w:r>
      <w:r w:rsidRPr="008B54A2">
        <w:rPr>
          <w:rFonts w:ascii="Times New Roman" w:eastAsiaTheme="minorHAnsi" w:hAnsi="Times New Roman" w:cs="Times New Roman"/>
          <w:b/>
          <w:iCs/>
          <w:noProof/>
          <w:sz w:val="24"/>
          <w:szCs w:val="18"/>
          <w:lang w:eastAsia="en-US"/>
        </w:rPr>
        <w:fldChar w:fldCharType="end"/>
      </w:r>
      <w:r w:rsidRPr="008B54A2">
        <w:rPr>
          <w:rFonts w:ascii="Times New Roman" w:eastAsiaTheme="minorHAnsi" w:hAnsi="Times New Roman" w:cs="Times New Roman"/>
          <w:b/>
          <w:iCs/>
          <w:sz w:val="24"/>
          <w:szCs w:val="18"/>
          <w:lang w:eastAsia="en-US"/>
        </w:rPr>
        <w:t xml:space="preserve"> lentelė. </w:t>
      </w:r>
      <w:r w:rsidRPr="008B54A2">
        <w:rPr>
          <w:rFonts w:ascii="Times New Roman" w:eastAsiaTheme="minorHAnsi" w:hAnsi="Times New Roman" w:cs="Times New Roman"/>
          <w:bCs/>
          <w:iCs/>
          <w:sz w:val="24"/>
          <w:szCs w:val="18"/>
          <w:lang w:eastAsia="en-US"/>
        </w:rPr>
        <w:t>Informacija apie tiekėją</w:t>
      </w:r>
    </w:p>
    <w:tbl>
      <w:tblPr>
        <w:tblStyle w:val="Lentelstinklelis15"/>
        <w:tblW w:w="0" w:type="auto"/>
        <w:tblLook w:val="04A0" w:firstRow="1" w:lastRow="0" w:firstColumn="1" w:lastColumn="0" w:noHBand="0" w:noVBand="1"/>
      </w:tblPr>
      <w:tblGrid>
        <w:gridCol w:w="4530"/>
        <w:gridCol w:w="4531"/>
      </w:tblGrid>
      <w:tr w:rsidR="008B54A2" w:rsidRPr="008B54A2" w14:paraId="2DE17D7B" w14:textId="77777777" w:rsidTr="00112FE9">
        <w:tc>
          <w:tcPr>
            <w:tcW w:w="4530" w:type="dxa"/>
          </w:tcPr>
          <w:p w14:paraId="2AC68DC7" w14:textId="77777777" w:rsidR="008B54A2" w:rsidRPr="008B54A2" w:rsidRDefault="008B54A2" w:rsidP="008B54A2">
            <w:pPr>
              <w:jc w:val="both"/>
              <w:rPr>
                <w:rFonts w:ascii="Times New Roman" w:hAnsi="Times New Roman" w:cs="Times New Roman"/>
                <w:sz w:val="24"/>
              </w:rPr>
            </w:pPr>
            <w:r w:rsidRPr="008B54A2">
              <w:rPr>
                <w:rFonts w:ascii="Times New Roman" w:hAnsi="Times New Roman" w:cs="Times New Roman"/>
                <w:sz w:val="24"/>
              </w:rPr>
              <w:t>Tiekėjo arba ūkio subjektų grupės dalyvių pavadinimas (-ai), juridinio asmens kodas (-ai) (jeigu pasiūlymą teikia fizinis asmuo – vardas ir pavardė), adresas (-ai)</w:t>
            </w:r>
          </w:p>
        </w:tc>
        <w:tc>
          <w:tcPr>
            <w:tcW w:w="4531" w:type="dxa"/>
          </w:tcPr>
          <w:p w14:paraId="1E39E3B6" w14:textId="77777777" w:rsidR="008B54A2" w:rsidRPr="008B54A2" w:rsidRDefault="008B54A2" w:rsidP="008B54A2">
            <w:pPr>
              <w:jc w:val="both"/>
              <w:rPr>
                <w:rFonts w:ascii="Times New Roman" w:hAnsi="Times New Roman" w:cs="Times New Roman"/>
                <w:sz w:val="24"/>
              </w:rPr>
            </w:pPr>
          </w:p>
        </w:tc>
      </w:tr>
      <w:tr w:rsidR="008B54A2" w:rsidRPr="008B54A2" w14:paraId="00191173" w14:textId="77777777" w:rsidTr="00112FE9">
        <w:tc>
          <w:tcPr>
            <w:tcW w:w="4530" w:type="dxa"/>
          </w:tcPr>
          <w:p w14:paraId="3E97B2A6" w14:textId="77777777" w:rsidR="008B54A2" w:rsidRPr="008B54A2" w:rsidRDefault="008B54A2" w:rsidP="008B54A2">
            <w:pPr>
              <w:jc w:val="both"/>
              <w:rPr>
                <w:rFonts w:ascii="Times New Roman" w:hAnsi="Times New Roman" w:cs="Times New Roman"/>
                <w:sz w:val="24"/>
              </w:rPr>
            </w:pPr>
            <w:r w:rsidRPr="008B54A2">
              <w:rPr>
                <w:rFonts w:ascii="Times New Roman" w:hAnsi="Times New Roman" w:cs="Times New Roman"/>
                <w:sz w:val="24"/>
              </w:rPr>
              <w:t>Ūkio subjektų grupės dalyvis, atstovaujantis arba vadovaujantis ūkio subjektų grupei (pildoma, jei pasiūlymą teikia tiekėjų grupė)</w:t>
            </w:r>
          </w:p>
        </w:tc>
        <w:tc>
          <w:tcPr>
            <w:tcW w:w="4531" w:type="dxa"/>
          </w:tcPr>
          <w:p w14:paraId="5CAD5169" w14:textId="77777777" w:rsidR="008B54A2" w:rsidRPr="008B54A2" w:rsidRDefault="008B54A2" w:rsidP="008B54A2">
            <w:pPr>
              <w:jc w:val="both"/>
              <w:rPr>
                <w:rFonts w:ascii="Times New Roman" w:hAnsi="Times New Roman" w:cs="Times New Roman"/>
                <w:sz w:val="24"/>
              </w:rPr>
            </w:pPr>
          </w:p>
        </w:tc>
      </w:tr>
      <w:tr w:rsidR="008B54A2" w:rsidRPr="008B54A2" w14:paraId="233BAF4C" w14:textId="77777777" w:rsidTr="00112FE9">
        <w:tc>
          <w:tcPr>
            <w:tcW w:w="4530" w:type="dxa"/>
          </w:tcPr>
          <w:p w14:paraId="5CBF1642" w14:textId="77777777" w:rsidR="008B54A2" w:rsidRPr="008B54A2" w:rsidRDefault="008B54A2" w:rsidP="008B54A2">
            <w:pPr>
              <w:jc w:val="both"/>
              <w:rPr>
                <w:rFonts w:ascii="Times New Roman" w:hAnsi="Times New Roman" w:cs="Times New Roman"/>
                <w:sz w:val="24"/>
              </w:rPr>
            </w:pPr>
            <w:r w:rsidRPr="008B54A2">
              <w:rPr>
                <w:rFonts w:ascii="Times New Roman" w:hAnsi="Times New Roman" w:cs="Times New Roman"/>
                <w:sz w:val="24"/>
              </w:rPr>
              <w:t>Asmens, įgalioto bendrauti su perkančiąją organizacija, kontaktinė informacija (vardas, pavardė, telefono numeris, el. pašto adresas)</w:t>
            </w:r>
          </w:p>
        </w:tc>
        <w:tc>
          <w:tcPr>
            <w:tcW w:w="4531" w:type="dxa"/>
          </w:tcPr>
          <w:p w14:paraId="29C5C5A2" w14:textId="77777777" w:rsidR="008B54A2" w:rsidRPr="008B54A2" w:rsidRDefault="008B54A2" w:rsidP="008B54A2">
            <w:pPr>
              <w:jc w:val="both"/>
              <w:rPr>
                <w:rFonts w:ascii="Times New Roman" w:hAnsi="Times New Roman" w:cs="Times New Roman"/>
                <w:sz w:val="24"/>
              </w:rPr>
            </w:pPr>
          </w:p>
        </w:tc>
      </w:tr>
    </w:tbl>
    <w:p w14:paraId="43C0A91C" w14:textId="77777777" w:rsidR="008B54A2" w:rsidRPr="008B54A2" w:rsidRDefault="008B54A2" w:rsidP="008B54A2">
      <w:pPr>
        <w:spacing w:after="0" w:line="240" w:lineRule="auto"/>
        <w:jc w:val="both"/>
        <w:rPr>
          <w:rFonts w:ascii="Times New Roman" w:eastAsiaTheme="minorHAnsi" w:hAnsi="Times New Roman" w:cs="Times New Roman"/>
          <w:sz w:val="24"/>
          <w:szCs w:val="22"/>
          <w:lang w:eastAsia="en-US"/>
        </w:rPr>
      </w:pPr>
    </w:p>
    <w:p w14:paraId="51248158" w14:textId="77777777" w:rsidR="008B54A2" w:rsidRPr="008B54A2" w:rsidRDefault="008B54A2" w:rsidP="008B54A2">
      <w:pPr>
        <w:spacing w:after="0" w:line="240" w:lineRule="auto"/>
        <w:jc w:val="center"/>
        <w:rPr>
          <w:rFonts w:ascii="Times New Roman" w:eastAsiaTheme="minorHAnsi" w:hAnsi="Times New Roman" w:cs="Times New Roman"/>
          <w:b/>
          <w:bCs/>
          <w:sz w:val="24"/>
          <w:szCs w:val="22"/>
          <w:lang w:eastAsia="en-US"/>
        </w:rPr>
      </w:pPr>
      <w:r w:rsidRPr="008B54A2">
        <w:rPr>
          <w:rFonts w:ascii="Times New Roman" w:eastAsiaTheme="minorHAnsi" w:hAnsi="Times New Roman" w:cs="Times New Roman"/>
          <w:b/>
          <w:bCs/>
          <w:sz w:val="24"/>
          <w:szCs w:val="22"/>
          <w:lang w:eastAsia="en-US"/>
        </w:rPr>
        <w:t>II SKYRIUS</w:t>
      </w:r>
    </w:p>
    <w:p w14:paraId="0082F593" w14:textId="77777777" w:rsidR="008B54A2" w:rsidRPr="008B54A2" w:rsidRDefault="008B54A2" w:rsidP="008B54A2">
      <w:pPr>
        <w:spacing w:after="0" w:line="240" w:lineRule="auto"/>
        <w:jc w:val="center"/>
        <w:rPr>
          <w:rFonts w:ascii="Times New Roman" w:eastAsiaTheme="minorHAnsi" w:hAnsi="Times New Roman" w:cs="Times New Roman"/>
          <w:b/>
          <w:bCs/>
          <w:sz w:val="24"/>
          <w:szCs w:val="22"/>
          <w:lang w:eastAsia="en-US"/>
        </w:rPr>
      </w:pPr>
      <w:r w:rsidRPr="008B54A2">
        <w:rPr>
          <w:rFonts w:ascii="Times New Roman" w:eastAsiaTheme="minorHAnsi" w:hAnsi="Times New Roman" w:cs="Times New Roman"/>
          <w:b/>
          <w:bCs/>
          <w:sz w:val="24"/>
          <w:szCs w:val="22"/>
          <w:lang w:eastAsia="en-US"/>
        </w:rPr>
        <w:t>INFORMACIJA APIE ŪKIO SUBJEKTUS, KURIŲ PAJĖGUMAIS TIEKĖJAS REMIASI, KAD ATITIKTŲ PERKANČIOSIOS ORGANIZACIJOS KELIAMUS KVALIFIKACIJOS REIKALAVIMUS (JEIGU TOKIE REIKALAVIMAI KELIAMI)</w:t>
      </w:r>
    </w:p>
    <w:p w14:paraId="3B13AB65" w14:textId="77777777" w:rsidR="008B54A2" w:rsidRPr="008B54A2" w:rsidRDefault="008B54A2" w:rsidP="008B54A2">
      <w:pPr>
        <w:spacing w:after="0" w:line="240" w:lineRule="auto"/>
        <w:jc w:val="both"/>
        <w:rPr>
          <w:rFonts w:ascii="Times New Roman" w:eastAsiaTheme="minorHAnsi" w:hAnsi="Times New Roman" w:cs="Times New Roman"/>
          <w:sz w:val="24"/>
          <w:szCs w:val="22"/>
          <w:lang w:eastAsia="en-US"/>
        </w:rPr>
      </w:pPr>
    </w:p>
    <w:p w14:paraId="7CA314DC" w14:textId="77777777" w:rsidR="008B54A2" w:rsidRPr="008B54A2" w:rsidRDefault="008B54A2" w:rsidP="008B54A2">
      <w:pPr>
        <w:numPr>
          <w:ilvl w:val="0"/>
          <w:numId w:val="71"/>
        </w:numPr>
        <w:spacing w:after="0" w:line="240" w:lineRule="auto"/>
        <w:contextualSpacing/>
        <w:jc w:val="both"/>
        <w:rPr>
          <w:rFonts w:ascii="Times New Roman" w:eastAsiaTheme="minorHAnsi" w:hAnsi="Times New Roman" w:cs="Times New Roman"/>
          <w:sz w:val="24"/>
          <w:szCs w:val="22"/>
          <w:lang w:eastAsia="en-US"/>
        </w:rPr>
      </w:pPr>
      <w:r w:rsidRPr="008B54A2">
        <w:rPr>
          <w:rFonts w:ascii="Times New Roman" w:eastAsiaTheme="minorHAnsi" w:hAnsi="Times New Roman" w:cs="Times New Roman"/>
          <w:sz w:val="24"/>
          <w:szCs w:val="22"/>
          <w:lang w:eastAsia="en-US"/>
        </w:rPr>
        <w:t xml:space="preserve">Lentelė pildoma, jei tiekėjas pasitelkia kitų ūkio subjektų pajėgumais pagal VPĮ 49 straipsnį. Jeigu aktualu, nurodomi ir </w:t>
      </w:r>
      <w:proofErr w:type="spellStart"/>
      <w:r w:rsidRPr="008B54A2">
        <w:rPr>
          <w:rFonts w:ascii="Times New Roman" w:eastAsiaTheme="minorHAnsi" w:hAnsi="Times New Roman" w:cs="Times New Roman"/>
          <w:sz w:val="24"/>
          <w:szCs w:val="22"/>
          <w:lang w:eastAsia="en-US"/>
        </w:rPr>
        <w:t>kvazisubtiekėjai</w:t>
      </w:r>
      <w:proofErr w:type="spellEnd"/>
      <w:r w:rsidRPr="008B54A2">
        <w:rPr>
          <w:rFonts w:ascii="Times New Roman" w:eastAsiaTheme="minorHAnsi" w:hAnsi="Times New Roman" w:cs="Times New Roman"/>
          <w:sz w:val="24"/>
          <w:szCs w:val="22"/>
          <w:lang w:eastAsia="en-US"/>
        </w:rPr>
        <w:t xml:space="preserve"> – fiziniai asmenys, kuriuos ketinama įdarbinti pirkimo laimėjimo atveju.</w:t>
      </w:r>
    </w:p>
    <w:p w14:paraId="1764390E" w14:textId="77777777" w:rsidR="008B54A2" w:rsidRPr="008B54A2" w:rsidRDefault="008B54A2" w:rsidP="008B54A2">
      <w:pPr>
        <w:spacing w:after="0" w:line="240" w:lineRule="auto"/>
        <w:jc w:val="both"/>
        <w:rPr>
          <w:rFonts w:ascii="Times New Roman" w:eastAsiaTheme="minorHAnsi" w:hAnsi="Times New Roman" w:cs="Times New Roman"/>
          <w:sz w:val="24"/>
          <w:szCs w:val="22"/>
          <w:lang w:eastAsia="en-US"/>
        </w:rPr>
      </w:pPr>
    </w:p>
    <w:p w14:paraId="7AED8EBF" w14:textId="77777777" w:rsidR="008B54A2" w:rsidRPr="008B54A2" w:rsidRDefault="008B54A2" w:rsidP="008B54A2">
      <w:pPr>
        <w:spacing w:after="0" w:line="240" w:lineRule="auto"/>
        <w:jc w:val="both"/>
        <w:rPr>
          <w:rFonts w:ascii="Times New Roman" w:eastAsiaTheme="minorHAnsi" w:hAnsi="Times New Roman" w:cs="Times New Roman"/>
          <w:b/>
          <w:iCs/>
          <w:sz w:val="24"/>
          <w:szCs w:val="18"/>
          <w:lang w:eastAsia="en-US"/>
        </w:rPr>
      </w:pPr>
      <w:r w:rsidRPr="008B54A2">
        <w:rPr>
          <w:rFonts w:ascii="Times New Roman" w:eastAsiaTheme="minorHAnsi" w:hAnsi="Times New Roman" w:cs="Times New Roman"/>
          <w:b/>
          <w:iCs/>
          <w:sz w:val="24"/>
          <w:szCs w:val="18"/>
          <w:lang w:eastAsia="en-US"/>
        </w:rPr>
        <w:fldChar w:fldCharType="begin"/>
      </w:r>
      <w:r w:rsidRPr="008B54A2">
        <w:rPr>
          <w:rFonts w:ascii="Times New Roman" w:eastAsiaTheme="minorHAnsi" w:hAnsi="Times New Roman" w:cs="Times New Roman"/>
          <w:b/>
          <w:iCs/>
          <w:sz w:val="24"/>
          <w:szCs w:val="18"/>
          <w:lang w:eastAsia="en-US"/>
        </w:rPr>
        <w:instrText xml:space="preserve"> SEQ lentelė \* ARABIC </w:instrText>
      </w:r>
      <w:r w:rsidRPr="008B54A2">
        <w:rPr>
          <w:rFonts w:ascii="Times New Roman" w:eastAsiaTheme="minorHAnsi" w:hAnsi="Times New Roman" w:cs="Times New Roman"/>
          <w:b/>
          <w:iCs/>
          <w:sz w:val="24"/>
          <w:szCs w:val="18"/>
          <w:lang w:eastAsia="en-US"/>
        </w:rPr>
        <w:fldChar w:fldCharType="separate"/>
      </w:r>
      <w:r w:rsidRPr="008B54A2">
        <w:rPr>
          <w:rFonts w:ascii="Times New Roman" w:eastAsiaTheme="minorHAnsi" w:hAnsi="Times New Roman" w:cs="Times New Roman"/>
          <w:b/>
          <w:iCs/>
          <w:noProof/>
          <w:sz w:val="24"/>
          <w:szCs w:val="18"/>
          <w:lang w:eastAsia="en-US"/>
        </w:rPr>
        <w:t>2</w:t>
      </w:r>
      <w:r w:rsidRPr="008B54A2">
        <w:rPr>
          <w:rFonts w:ascii="Times New Roman" w:eastAsiaTheme="minorHAnsi" w:hAnsi="Times New Roman" w:cs="Times New Roman"/>
          <w:b/>
          <w:iCs/>
          <w:noProof/>
          <w:sz w:val="24"/>
          <w:szCs w:val="18"/>
          <w:lang w:eastAsia="en-US"/>
        </w:rPr>
        <w:fldChar w:fldCharType="end"/>
      </w:r>
      <w:r w:rsidRPr="008B54A2">
        <w:rPr>
          <w:rFonts w:ascii="Times New Roman" w:eastAsiaTheme="minorHAnsi" w:hAnsi="Times New Roman" w:cs="Times New Roman"/>
          <w:b/>
          <w:iCs/>
          <w:sz w:val="24"/>
          <w:szCs w:val="18"/>
          <w:lang w:eastAsia="en-US"/>
        </w:rPr>
        <w:t xml:space="preserve"> lentelė. </w:t>
      </w:r>
      <w:r w:rsidRPr="008B54A2">
        <w:rPr>
          <w:rFonts w:ascii="Times New Roman" w:eastAsiaTheme="minorHAnsi" w:hAnsi="Times New Roman" w:cs="Times New Roman"/>
          <w:bCs/>
          <w:iCs/>
          <w:sz w:val="24"/>
          <w:szCs w:val="18"/>
          <w:lang w:eastAsia="en-US"/>
        </w:rPr>
        <w:t>Informacija apie ūkio subjektus, kurių pajėgumais tiekėjas remiasi</w:t>
      </w:r>
    </w:p>
    <w:tbl>
      <w:tblPr>
        <w:tblStyle w:val="Lentelstinklelis15"/>
        <w:tblW w:w="5000" w:type="pct"/>
        <w:tblLook w:val="04A0" w:firstRow="1" w:lastRow="0" w:firstColumn="1" w:lastColumn="0" w:noHBand="0" w:noVBand="1"/>
      </w:tblPr>
      <w:tblGrid>
        <w:gridCol w:w="591"/>
        <w:gridCol w:w="3320"/>
        <w:gridCol w:w="3164"/>
        <w:gridCol w:w="2553"/>
      </w:tblGrid>
      <w:tr w:rsidR="008B54A2" w:rsidRPr="008B54A2" w14:paraId="032F0700" w14:textId="77777777" w:rsidTr="00112FE9">
        <w:tc>
          <w:tcPr>
            <w:tcW w:w="307" w:type="pct"/>
          </w:tcPr>
          <w:p w14:paraId="068A2C3A" w14:textId="77777777" w:rsidR="008B54A2" w:rsidRPr="008B54A2" w:rsidRDefault="008B54A2" w:rsidP="008B54A2">
            <w:pPr>
              <w:jc w:val="center"/>
              <w:rPr>
                <w:rFonts w:ascii="Times New Roman" w:hAnsi="Times New Roman" w:cs="Times New Roman"/>
                <w:b/>
                <w:bCs/>
                <w:sz w:val="24"/>
              </w:rPr>
            </w:pPr>
            <w:r w:rsidRPr="008B54A2">
              <w:rPr>
                <w:rFonts w:ascii="Times New Roman" w:hAnsi="Times New Roman" w:cs="Times New Roman"/>
                <w:b/>
                <w:bCs/>
                <w:sz w:val="24"/>
              </w:rPr>
              <w:t>Nr.</w:t>
            </w:r>
          </w:p>
        </w:tc>
        <w:tc>
          <w:tcPr>
            <w:tcW w:w="1724" w:type="pct"/>
          </w:tcPr>
          <w:p w14:paraId="7DCF63D7" w14:textId="77777777" w:rsidR="008B54A2" w:rsidRPr="008B54A2" w:rsidRDefault="008B54A2" w:rsidP="008B54A2">
            <w:pPr>
              <w:jc w:val="center"/>
              <w:rPr>
                <w:rFonts w:ascii="Times New Roman" w:hAnsi="Times New Roman" w:cs="Times New Roman"/>
                <w:b/>
                <w:bCs/>
                <w:sz w:val="24"/>
              </w:rPr>
            </w:pPr>
            <w:r w:rsidRPr="008B54A2">
              <w:rPr>
                <w:rFonts w:ascii="Times New Roman" w:hAnsi="Times New Roman" w:cs="Times New Roman"/>
                <w:b/>
                <w:bCs/>
                <w:sz w:val="24"/>
              </w:rPr>
              <w:t>Ūkio subjekto pavadinimas, juridinio asmens kodas, adresas</w:t>
            </w:r>
          </w:p>
        </w:tc>
        <w:tc>
          <w:tcPr>
            <w:tcW w:w="1643" w:type="pct"/>
          </w:tcPr>
          <w:p w14:paraId="183626D8" w14:textId="77777777" w:rsidR="008B54A2" w:rsidRPr="008B54A2" w:rsidRDefault="008B54A2" w:rsidP="008B54A2">
            <w:pPr>
              <w:jc w:val="center"/>
              <w:rPr>
                <w:rFonts w:ascii="Times New Roman" w:hAnsi="Times New Roman" w:cs="Times New Roman"/>
                <w:b/>
                <w:bCs/>
                <w:sz w:val="24"/>
              </w:rPr>
            </w:pPr>
            <w:r w:rsidRPr="008B54A2">
              <w:rPr>
                <w:rFonts w:ascii="Times New Roman" w:hAnsi="Times New Roman" w:cs="Times New Roman"/>
                <w:b/>
                <w:bCs/>
                <w:sz w:val="24"/>
              </w:rPr>
              <w:t>Nuoroda į pirkimo sąlygų punktą, kuriam atitikti remiamasi ūkio subjekto pajėgumais</w:t>
            </w:r>
          </w:p>
        </w:tc>
        <w:tc>
          <w:tcPr>
            <w:tcW w:w="1326" w:type="pct"/>
          </w:tcPr>
          <w:p w14:paraId="707CEA22" w14:textId="77777777" w:rsidR="008B54A2" w:rsidRPr="008B54A2" w:rsidRDefault="008B54A2" w:rsidP="008B54A2">
            <w:pPr>
              <w:jc w:val="center"/>
              <w:rPr>
                <w:rFonts w:ascii="Times New Roman" w:hAnsi="Times New Roman" w:cs="Times New Roman"/>
                <w:b/>
                <w:bCs/>
                <w:sz w:val="24"/>
              </w:rPr>
            </w:pPr>
            <w:r w:rsidRPr="008B54A2">
              <w:rPr>
                <w:rFonts w:ascii="Times New Roman" w:hAnsi="Times New Roman" w:cs="Times New Roman"/>
                <w:b/>
                <w:bCs/>
                <w:sz w:val="24"/>
              </w:rPr>
              <w:t xml:space="preserve">Sutarties objekto dalies, perduodamos vykdyti ūkio subjektui, kurio </w:t>
            </w:r>
            <w:r w:rsidRPr="008B54A2">
              <w:rPr>
                <w:rFonts w:ascii="Times New Roman" w:hAnsi="Times New Roman" w:cs="Times New Roman"/>
                <w:b/>
                <w:bCs/>
                <w:sz w:val="24"/>
              </w:rPr>
              <w:lastRenderedPageBreak/>
              <w:t>pajėgumais tiekėjas remiasi, aprašymas</w:t>
            </w:r>
          </w:p>
        </w:tc>
      </w:tr>
      <w:tr w:rsidR="008B54A2" w:rsidRPr="008B54A2" w14:paraId="7D6C470D" w14:textId="77777777" w:rsidTr="00112FE9">
        <w:tc>
          <w:tcPr>
            <w:tcW w:w="307" w:type="pct"/>
          </w:tcPr>
          <w:p w14:paraId="3E2C4D2A" w14:textId="77777777" w:rsidR="008B54A2" w:rsidRPr="008B54A2" w:rsidRDefault="008B54A2" w:rsidP="008B54A2">
            <w:pPr>
              <w:jc w:val="center"/>
              <w:rPr>
                <w:rFonts w:ascii="Times New Roman" w:hAnsi="Times New Roman" w:cs="Times New Roman"/>
                <w:b/>
                <w:bCs/>
                <w:sz w:val="24"/>
              </w:rPr>
            </w:pPr>
            <w:r w:rsidRPr="008B54A2">
              <w:rPr>
                <w:rFonts w:ascii="Times New Roman" w:hAnsi="Times New Roman" w:cs="Times New Roman"/>
                <w:b/>
                <w:bCs/>
                <w:sz w:val="24"/>
              </w:rPr>
              <w:lastRenderedPageBreak/>
              <w:t>1</w:t>
            </w:r>
          </w:p>
        </w:tc>
        <w:tc>
          <w:tcPr>
            <w:tcW w:w="1724" w:type="pct"/>
          </w:tcPr>
          <w:p w14:paraId="449906A6" w14:textId="77777777" w:rsidR="008B54A2" w:rsidRPr="008B54A2" w:rsidRDefault="008B54A2" w:rsidP="008B54A2">
            <w:pPr>
              <w:jc w:val="center"/>
              <w:rPr>
                <w:rFonts w:ascii="Times New Roman" w:hAnsi="Times New Roman" w:cs="Times New Roman"/>
                <w:b/>
                <w:bCs/>
                <w:sz w:val="24"/>
              </w:rPr>
            </w:pPr>
            <w:r w:rsidRPr="008B54A2">
              <w:rPr>
                <w:rFonts w:ascii="Times New Roman" w:hAnsi="Times New Roman" w:cs="Times New Roman"/>
                <w:b/>
                <w:bCs/>
                <w:sz w:val="24"/>
              </w:rPr>
              <w:t>2</w:t>
            </w:r>
          </w:p>
        </w:tc>
        <w:tc>
          <w:tcPr>
            <w:tcW w:w="1643" w:type="pct"/>
          </w:tcPr>
          <w:p w14:paraId="3DA0D63C" w14:textId="77777777" w:rsidR="008B54A2" w:rsidRPr="008B54A2" w:rsidRDefault="008B54A2" w:rsidP="008B54A2">
            <w:pPr>
              <w:jc w:val="center"/>
              <w:rPr>
                <w:rFonts w:ascii="Times New Roman" w:hAnsi="Times New Roman" w:cs="Times New Roman"/>
                <w:b/>
                <w:bCs/>
                <w:sz w:val="24"/>
              </w:rPr>
            </w:pPr>
            <w:r w:rsidRPr="008B54A2">
              <w:rPr>
                <w:rFonts w:ascii="Times New Roman" w:hAnsi="Times New Roman" w:cs="Times New Roman"/>
                <w:b/>
                <w:bCs/>
                <w:sz w:val="24"/>
              </w:rPr>
              <w:t>3</w:t>
            </w:r>
          </w:p>
        </w:tc>
        <w:tc>
          <w:tcPr>
            <w:tcW w:w="1326" w:type="pct"/>
          </w:tcPr>
          <w:p w14:paraId="5E47A405" w14:textId="77777777" w:rsidR="008B54A2" w:rsidRPr="008B54A2" w:rsidRDefault="008B54A2" w:rsidP="008B54A2">
            <w:pPr>
              <w:jc w:val="center"/>
              <w:rPr>
                <w:rFonts w:ascii="Times New Roman" w:hAnsi="Times New Roman" w:cs="Times New Roman"/>
                <w:b/>
                <w:bCs/>
                <w:sz w:val="24"/>
              </w:rPr>
            </w:pPr>
            <w:r w:rsidRPr="008B54A2">
              <w:rPr>
                <w:rFonts w:ascii="Times New Roman" w:hAnsi="Times New Roman" w:cs="Times New Roman"/>
                <w:b/>
                <w:bCs/>
                <w:sz w:val="24"/>
              </w:rPr>
              <w:t>4</w:t>
            </w:r>
          </w:p>
        </w:tc>
      </w:tr>
      <w:tr w:rsidR="008B54A2" w:rsidRPr="008B54A2" w14:paraId="7EF08305" w14:textId="77777777" w:rsidTr="00112FE9">
        <w:tc>
          <w:tcPr>
            <w:tcW w:w="307" w:type="pct"/>
          </w:tcPr>
          <w:p w14:paraId="3DEECBDD" w14:textId="77777777" w:rsidR="008B54A2" w:rsidRPr="008B54A2" w:rsidRDefault="008B54A2" w:rsidP="008B54A2">
            <w:pPr>
              <w:jc w:val="both"/>
              <w:rPr>
                <w:rFonts w:ascii="Times New Roman" w:hAnsi="Times New Roman" w:cs="Times New Roman"/>
                <w:sz w:val="24"/>
              </w:rPr>
            </w:pPr>
          </w:p>
        </w:tc>
        <w:tc>
          <w:tcPr>
            <w:tcW w:w="1724" w:type="pct"/>
          </w:tcPr>
          <w:p w14:paraId="0D0FA6CB" w14:textId="77777777" w:rsidR="008B54A2" w:rsidRPr="008B54A2" w:rsidRDefault="008B54A2" w:rsidP="008B54A2">
            <w:pPr>
              <w:jc w:val="both"/>
              <w:rPr>
                <w:rFonts w:ascii="Times New Roman" w:hAnsi="Times New Roman" w:cs="Times New Roman"/>
                <w:sz w:val="24"/>
              </w:rPr>
            </w:pPr>
          </w:p>
        </w:tc>
        <w:tc>
          <w:tcPr>
            <w:tcW w:w="1643" w:type="pct"/>
          </w:tcPr>
          <w:p w14:paraId="2C7E747E" w14:textId="77777777" w:rsidR="008B54A2" w:rsidRPr="008B54A2" w:rsidRDefault="008B54A2" w:rsidP="008B54A2">
            <w:pPr>
              <w:jc w:val="both"/>
              <w:rPr>
                <w:rFonts w:ascii="Times New Roman" w:hAnsi="Times New Roman" w:cs="Times New Roman"/>
                <w:sz w:val="24"/>
              </w:rPr>
            </w:pPr>
          </w:p>
        </w:tc>
        <w:tc>
          <w:tcPr>
            <w:tcW w:w="1326" w:type="pct"/>
          </w:tcPr>
          <w:p w14:paraId="0A47C8D6" w14:textId="77777777" w:rsidR="008B54A2" w:rsidRPr="008B54A2" w:rsidRDefault="008B54A2" w:rsidP="008B54A2">
            <w:pPr>
              <w:jc w:val="both"/>
              <w:rPr>
                <w:rFonts w:ascii="Times New Roman" w:hAnsi="Times New Roman" w:cs="Times New Roman"/>
                <w:sz w:val="24"/>
              </w:rPr>
            </w:pPr>
          </w:p>
        </w:tc>
      </w:tr>
      <w:tr w:rsidR="008B54A2" w:rsidRPr="008B54A2" w14:paraId="2409D997" w14:textId="77777777" w:rsidTr="00112FE9">
        <w:tc>
          <w:tcPr>
            <w:tcW w:w="307" w:type="pct"/>
          </w:tcPr>
          <w:p w14:paraId="6BDF4961" w14:textId="77777777" w:rsidR="008B54A2" w:rsidRPr="008B54A2" w:rsidRDefault="008B54A2" w:rsidP="008B54A2">
            <w:pPr>
              <w:jc w:val="both"/>
              <w:rPr>
                <w:rFonts w:ascii="Times New Roman" w:hAnsi="Times New Roman" w:cs="Times New Roman"/>
                <w:sz w:val="24"/>
              </w:rPr>
            </w:pPr>
          </w:p>
        </w:tc>
        <w:tc>
          <w:tcPr>
            <w:tcW w:w="1724" w:type="pct"/>
          </w:tcPr>
          <w:p w14:paraId="700F0419" w14:textId="77777777" w:rsidR="008B54A2" w:rsidRPr="008B54A2" w:rsidRDefault="008B54A2" w:rsidP="008B54A2">
            <w:pPr>
              <w:jc w:val="both"/>
              <w:rPr>
                <w:rFonts w:ascii="Times New Roman" w:hAnsi="Times New Roman" w:cs="Times New Roman"/>
                <w:sz w:val="24"/>
              </w:rPr>
            </w:pPr>
          </w:p>
        </w:tc>
        <w:tc>
          <w:tcPr>
            <w:tcW w:w="1643" w:type="pct"/>
          </w:tcPr>
          <w:p w14:paraId="0B1D28A6" w14:textId="77777777" w:rsidR="008B54A2" w:rsidRPr="008B54A2" w:rsidRDefault="008B54A2" w:rsidP="008B54A2">
            <w:pPr>
              <w:jc w:val="both"/>
              <w:rPr>
                <w:rFonts w:ascii="Times New Roman" w:hAnsi="Times New Roman" w:cs="Times New Roman"/>
                <w:sz w:val="24"/>
              </w:rPr>
            </w:pPr>
          </w:p>
        </w:tc>
        <w:tc>
          <w:tcPr>
            <w:tcW w:w="1326" w:type="pct"/>
          </w:tcPr>
          <w:p w14:paraId="78AD1BA1" w14:textId="77777777" w:rsidR="008B54A2" w:rsidRPr="008B54A2" w:rsidRDefault="008B54A2" w:rsidP="008B54A2">
            <w:pPr>
              <w:jc w:val="both"/>
              <w:rPr>
                <w:rFonts w:ascii="Times New Roman" w:hAnsi="Times New Roman" w:cs="Times New Roman"/>
                <w:sz w:val="24"/>
              </w:rPr>
            </w:pPr>
          </w:p>
        </w:tc>
      </w:tr>
    </w:tbl>
    <w:p w14:paraId="28ED3120" w14:textId="77777777" w:rsidR="008B54A2" w:rsidRPr="008B54A2" w:rsidRDefault="008B54A2" w:rsidP="008B54A2">
      <w:pPr>
        <w:spacing w:after="0" w:line="240" w:lineRule="auto"/>
        <w:jc w:val="both"/>
        <w:rPr>
          <w:rFonts w:ascii="Times New Roman" w:eastAsiaTheme="minorHAnsi" w:hAnsi="Times New Roman" w:cs="Times New Roman"/>
          <w:sz w:val="24"/>
          <w:szCs w:val="22"/>
          <w:lang w:eastAsia="en-US"/>
        </w:rPr>
      </w:pPr>
    </w:p>
    <w:p w14:paraId="2E82661A" w14:textId="77777777" w:rsidR="008B54A2" w:rsidRPr="008B54A2" w:rsidRDefault="008B54A2" w:rsidP="008B54A2">
      <w:pPr>
        <w:spacing w:after="0" w:line="240" w:lineRule="auto"/>
        <w:jc w:val="center"/>
        <w:rPr>
          <w:rFonts w:ascii="Times New Roman" w:eastAsiaTheme="minorHAnsi" w:hAnsi="Times New Roman" w:cs="Times New Roman"/>
          <w:b/>
          <w:bCs/>
          <w:sz w:val="24"/>
          <w:szCs w:val="22"/>
          <w:lang w:eastAsia="en-US"/>
        </w:rPr>
      </w:pPr>
      <w:r w:rsidRPr="008B54A2">
        <w:rPr>
          <w:rFonts w:ascii="Times New Roman" w:eastAsiaTheme="minorHAnsi" w:hAnsi="Times New Roman" w:cs="Times New Roman"/>
          <w:b/>
          <w:bCs/>
          <w:sz w:val="24"/>
          <w:szCs w:val="22"/>
          <w:lang w:eastAsia="en-US"/>
        </w:rPr>
        <w:t>III SKYRIUS</w:t>
      </w:r>
    </w:p>
    <w:p w14:paraId="5B93C63D" w14:textId="77777777" w:rsidR="008B54A2" w:rsidRPr="008B54A2" w:rsidRDefault="008B54A2" w:rsidP="008B54A2">
      <w:pPr>
        <w:spacing w:after="0" w:line="240" w:lineRule="auto"/>
        <w:jc w:val="center"/>
        <w:rPr>
          <w:rFonts w:ascii="Times New Roman" w:eastAsiaTheme="minorHAnsi" w:hAnsi="Times New Roman" w:cs="Times New Roman"/>
          <w:b/>
          <w:bCs/>
          <w:sz w:val="24"/>
          <w:szCs w:val="22"/>
          <w:lang w:eastAsia="en-US"/>
        </w:rPr>
      </w:pPr>
      <w:r w:rsidRPr="008B54A2">
        <w:rPr>
          <w:rFonts w:ascii="Times New Roman" w:eastAsiaTheme="minorHAnsi" w:hAnsi="Times New Roman" w:cs="Times New Roman"/>
          <w:b/>
          <w:bCs/>
          <w:sz w:val="24"/>
          <w:szCs w:val="22"/>
          <w:lang w:eastAsia="en-US"/>
        </w:rPr>
        <w:t>INFORMACIJA APIE ŽINOMUS SUBTIEKĖJUS IR JIEMS PERDUODAMA VYKDYTI SUTARTIES DALIS</w:t>
      </w:r>
    </w:p>
    <w:p w14:paraId="4F290759" w14:textId="77777777" w:rsidR="008B54A2" w:rsidRPr="008B54A2" w:rsidRDefault="008B54A2" w:rsidP="008B54A2">
      <w:pPr>
        <w:spacing w:after="0" w:line="240" w:lineRule="auto"/>
        <w:jc w:val="both"/>
        <w:rPr>
          <w:rFonts w:ascii="Times New Roman" w:eastAsiaTheme="minorHAnsi" w:hAnsi="Times New Roman" w:cs="Times New Roman"/>
          <w:sz w:val="24"/>
          <w:szCs w:val="22"/>
          <w:lang w:eastAsia="en-US"/>
        </w:rPr>
      </w:pPr>
    </w:p>
    <w:p w14:paraId="740BBE77" w14:textId="77777777" w:rsidR="008B54A2" w:rsidRPr="008B54A2" w:rsidRDefault="008B54A2" w:rsidP="008B54A2">
      <w:pPr>
        <w:spacing w:after="0" w:line="240" w:lineRule="auto"/>
        <w:jc w:val="both"/>
        <w:rPr>
          <w:rFonts w:ascii="Times New Roman" w:eastAsiaTheme="minorHAnsi" w:hAnsi="Times New Roman" w:cs="Times New Roman"/>
          <w:b/>
          <w:iCs/>
          <w:sz w:val="24"/>
          <w:szCs w:val="18"/>
          <w:lang w:eastAsia="en-US"/>
        </w:rPr>
      </w:pPr>
      <w:r w:rsidRPr="008B54A2">
        <w:rPr>
          <w:rFonts w:ascii="Times New Roman" w:eastAsiaTheme="minorHAnsi" w:hAnsi="Times New Roman" w:cs="Times New Roman"/>
          <w:b/>
          <w:iCs/>
          <w:sz w:val="24"/>
          <w:szCs w:val="18"/>
          <w:lang w:eastAsia="en-US"/>
        </w:rPr>
        <w:fldChar w:fldCharType="begin"/>
      </w:r>
      <w:r w:rsidRPr="008B54A2">
        <w:rPr>
          <w:rFonts w:ascii="Times New Roman" w:eastAsiaTheme="minorHAnsi" w:hAnsi="Times New Roman" w:cs="Times New Roman"/>
          <w:b/>
          <w:iCs/>
          <w:sz w:val="24"/>
          <w:szCs w:val="18"/>
          <w:lang w:eastAsia="en-US"/>
        </w:rPr>
        <w:instrText xml:space="preserve"> SEQ lentelė \* ARABIC </w:instrText>
      </w:r>
      <w:r w:rsidRPr="008B54A2">
        <w:rPr>
          <w:rFonts w:ascii="Times New Roman" w:eastAsiaTheme="minorHAnsi" w:hAnsi="Times New Roman" w:cs="Times New Roman"/>
          <w:b/>
          <w:iCs/>
          <w:sz w:val="24"/>
          <w:szCs w:val="18"/>
          <w:lang w:eastAsia="en-US"/>
        </w:rPr>
        <w:fldChar w:fldCharType="separate"/>
      </w:r>
      <w:r w:rsidRPr="008B54A2">
        <w:rPr>
          <w:rFonts w:ascii="Times New Roman" w:eastAsiaTheme="minorHAnsi" w:hAnsi="Times New Roman" w:cs="Times New Roman"/>
          <w:b/>
          <w:iCs/>
          <w:noProof/>
          <w:sz w:val="24"/>
          <w:szCs w:val="18"/>
          <w:lang w:eastAsia="en-US"/>
        </w:rPr>
        <w:t>3</w:t>
      </w:r>
      <w:r w:rsidRPr="008B54A2">
        <w:rPr>
          <w:rFonts w:ascii="Times New Roman" w:eastAsiaTheme="minorHAnsi" w:hAnsi="Times New Roman" w:cs="Times New Roman"/>
          <w:b/>
          <w:iCs/>
          <w:noProof/>
          <w:sz w:val="24"/>
          <w:szCs w:val="18"/>
          <w:lang w:eastAsia="en-US"/>
        </w:rPr>
        <w:fldChar w:fldCharType="end"/>
      </w:r>
      <w:r w:rsidRPr="008B54A2">
        <w:rPr>
          <w:rFonts w:ascii="Times New Roman" w:eastAsiaTheme="minorHAnsi" w:hAnsi="Times New Roman" w:cs="Times New Roman"/>
          <w:b/>
          <w:iCs/>
          <w:sz w:val="24"/>
          <w:szCs w:val="18"/>
          <w:lang w:eastAsia="en-US"/>
        </w:rPr>
        <w:t xml:space="preserve"> lentelė</w:t>
      </w:r>
      <w:r w:rsidRPr="008B54A2">
        <w:rPr>
          <w:rFonts w:ascii="Times New Roman" w:eastAsiaTheme="minorHAnsi" w:hAnsi="Times New Roman" w:cs="Times New Roman"/>
          <w:bCs/>
          <w:iCs/>
          <w:sz w:val="24"/>
          <w:szCs w:val="18"/>
          <w:lang w:eastAsia="en-US"/>
        </w:rPr>
        <w:t>. Informacija apie žinomus subtiekėjus</w:t>
      </w:r>
    </w:p>
    <w:tbl>
      <w:tblPr>
        <w:tblStyle w:val="Lentelstinklelis15"/>
        <w:tblW w:w="5000" w:type="pct"/>
        <w:tblLook w:val="04A0" w:firstRow="1" w:lastRow="0" w:firstColumn="1" w:lastColumn="0" w:noHBand="0" w:noVBand="1"/>
      </w:tblPr>
      <w:tblGrid>
        <w:gridCol w:w="597"/>
        <w:gridCol w:w="5821"/>
        <w:gridCol w:w="3210"/>
      </w:tblGrid>
      <w:tr w:rsidR="008B54A2" w:rsidRPr="008B54A2" w14:paraId="31E8B524" w14:textId="77777777" w:rsidTr="00112FE9">
        <w:tc>
          <w:tcPr>
            <w:tcW w:w="310" w:type="pct"/>
          </w:tcPr>
          <w:p w14:paraId="0196D2F8" w14:textId="77777777" w:rsidR="008B54A2" w:rsidRPr="008B54A2" w:rsidRDefault="008B54A2" w:rsidP="008B54A2">
            <w:pPr>
              <w:jc w:val="center"/>
              <w:rPr>
                <w:rFonts w:ascii="Times New Roman" w:hAnsi="Times New Roman" w:cs="Times New Roman"/>
                <w:b/>
                <w:bCs/>
                <w:sz w:val="24"/>
              </w:rPr>
            </w:pPr>
            <w:r w:rsidRPr="008B54A2">
              <w:rPr>
                <w:rFonts w:ascii="Times New Roman" w:hAnsi="Times New Roman" w:cs="Times New Roman"/>
                <w:b/>
                <w:bCs/>
                <w:sz w:val="24"/>
              </w:rPr>
              <w:t>Nr.</w:t>
            </w:r>
          </w:p>
        </w:tc>
        <w:tc>
          <w:tcPr>
            <w:tcW w:w="3023" w:type="pct"/>
          </w:tcPr>
          <w:p w14:paraId="122831C3" w14:textId="77777777" w:rsidR="008B54A2" w:rsidRPr="008B54A2" w:rsidRDefault="008B54A2" w:rsidP="008B54A2">
            <w:pPr>
              <w:jc w:val="center"/>
              <w:rPr>
                <w:rFonts w:ascii="Times New Roman" w:hAnsi="Times New Roman" w:cs="Times New Roman"/>
                <w:b/>
                <w:bCs/>
                <w:sz w:val="24"/>
              </w:rPr>
            </w:pPr>
            <w:r w:rsidRPr="008B54A2">
              <w:rPr>
                <w:rFonts w:ascii="Times New Roman" w:hAnsi="Times New Roman" w:cs="Times New Roman"/>
                <w:b/>
                <w:bCs/>
                <w:sz w:val="24"/>
              </w:rPr>
              <w:t>Subtiekėjo pavadinimas, juridinio asmens kodas, adresas</w:t>
            </w:r>
          </w:p>
        </w:tc>
        <w:tc>
          <w:tcPr>
            <w:tcW w:w="1667" w:type="pct"/>
          </w:tcPr>
          <w:p w14:paraId="2B09CC20" w14:textId="77777777" w:rsidR="008B54A2" w:rsidRPr="008B54A2" w:rsidRDefault="008B54A2" w:rsidP="008B54A2">
            <w:pPr>
              <w:jc w:val="center"/>
              <w:rPr>
                <w:rFonts w:ascii="Times New Roman" w:hAnsi="Times New Roman" w:cs="Times New Roman"/>
                <w:b/>
                <w:bCs/>
                <w:sz w:val="24"/>
              </w:rPr>
            </w:pPr>
            <w:r w:rsidRPr="008B54A2">
              <w:rPr>
                <w:rFonts w:ascii="Times New Roman" w:hAnsi="Times New Roman" w:cs="Times New Roman"/>
                <w:b/>
                <w:bCs/>
                <w:sz w:val="24"/>
              </w:rPr>
              <w:t>Sutarties objekto dalies, perduodamos vykdyti subtiekėjui, aprašymas</w:t>
            </w:r>
          </w:p>
        </w:tc>
      </w:tr>
      <w:tr w:rsidR="008B54A2" w:rsidRPr="008B54A2" w14:paraId="55382D96" w14:textId="77777777" w:rsidTr="00112FE9">
        <w:tc>
          <w:tcPr>
            <w:tcW w:w="310" w:type="pct"/>
          </w:tcPr>
          <w:p w14:paraId="4779E92D" w14:textId="77777777" w:rsidR="008B54A2" w:rsidRPr="008B54A2" w:rsidRDefault="008B54A2" w:rsidP="008B54A2">
            <w:pPr>
              <w:jc w:val="center"/>
              <w:rPr>
                <w:rFonts w:ascii="Times New Roman" w:hAnsi="Times New Roman" w:cs="Times New Roman"/>
                <w:b/>
                <w:bCs/>
                <w:sz w:val="24"/>
              </w:rPr>
            </w:pPr>
            <w:r w:rsidRPr="008B54A2">
              <w:rPr>
                <w:rFonts w:ascii="Times New Roman" w:hAnsi="Times New Roman" w:cs="Times New Roman"/>
                <w:b/>
                <w:bCs/>
                <w:sz w:val="24"/>
              </w:rPr>
              <w:t>1</w:t>
            </w:r>
          </w:p>
        </w:tc>
        <w:tc>
          <w:tcPr>
            <w:tcW w:w="3023" w:type="pct"/>
          </w:tcPr>
          <w:p w14:paraId="2AF3434C" w14:textId="77777777" w:rsidR="008B54A2" w:rsidRPr="008B54A2" w:rsidRDefault="008B54A2" w:rsidP="008B54A2">
            <w:pPr>
              <w:jc w:val="center"/>
              <w:rPr>
                <w:rFonts w:ascii="Times New Roman" w:hAnsi="Times New Roman" w:cs="Times New Roman"/>
                <w:b/>
                <w:bCs/>
                <w:sz w:val="24"/>
              </w:rPr>
            </w:pPr>
            <w:r w:rsidRPr="008B54A2">
              <w:rPr>
                <w:rFonts w:ascii="Times New Roman" w:hAnsi="Times New Roman" w:cs="Times New Roman"/>
                <w:b/>
                <w:bCs/>
                <w:sz w:val="24"/>
              </w:rPr>
              <w:t>2</w:t>
            </w:r>
          </w:p>
        </w:tc>
        <w:tc>
          <w:tcPr>
            <w:tcW w:w="1667" w:type="pct"/>
          </w:tcPr>
          <w:p w14:paraId="5169719B" w14:textId="77777777" w:rsidR="008B54A2" w:rsidRPr="008B54A2" w:rsidRDefault="008B54A2" w:rsidP="008B54A2">
            <w:pPr>
              <w:jc w:val="center"/>
              <w:rPr>
                <w:rFonts w:ascii="Times New Roman" w:hAnsi="Times New Roman" w:cs="Times New Roman"/>
                <w:b/>
                <w:bCs/>
                <w:sz w:val="24"/>
              </w:rPr>
            </w:pPr>
            <w:r w:rsidRPr="008B54A2">
              <w:rPr>
                <w:rFonts w:ascii="Times New Roman" w:hAnsi="Times New Roman" w:cs="Times New Roman"/>
                <w:b/>
                <w:bCs/>
                <w:sz w:val="24"/>
              </w:rPr>
              <w:t>3</w:t>
            </w:r>
          </w:p>
        </w:tc>
      </w:tr>
      <w:tr w:rsidR="008B54A2" w:rsidRPr="008B54A2" w14:paraId="5C894FF9" w14:textId="77777777" w:rsidTr="00112FE9">
        <w:tc>
          <w:tcPr>
            <w:tcW w:w="310" w:type="pct"/>
          </w:tcPr>
          <w:p w14:paraId="6739AB02" w14:textId="77777777" w:rsidR="008B54A2" w:rsidRPr="008B54A2" w:rsidRDefault="008B54A2" w:rsidP="008B54A2">
            <w:pPr>
              <w:jc w:val="both"/>
              <w:rPr>
                <w:rFonts w:ascii="Times New Roman" w:hAnsi="Times New Roman" w:cs="Times New Roman"/>
                <w:sz w:val="24"/>
              </w:rPr>
            </w:pPr>
          </w:p>
        </w:tc>
        <w:tc>
          <w:tcPr>
            <w:tcW w:w="3023" w:type="pct"/>
          </w:tcPr>
          <w:p w14:paraId="2A624B90" w14:textId="77777777" w:rsidR="008B54A2" w:rsidRPr="008B54A2" w:rsidRDefault="008B54A2" w:rsidP="008B54A2">
            <w:pPr>
              <w:jc w:val="both"/>
              <w:rPr>
                <w:rFonts w:ascii="Times New Roman" w:hAnsi="Times New Roman" w:cs="Times New Roman"/>
                <w:sz w:val="24"/>
              </w:rPr>
            </w:pPr>
          </w:p>
        </w:tc>
        <w:tc>
          <w:tcPr>
            <w:tcW w:w="1667" w:type="pct"/>
          </w:tcPr>
          <w:p w14:paraId="17F99301" w14:textId="77777777" w:rsidR="008B54A2" w:rsidRPr="008B54A2" w:rsidRDefault="008B54A2" w:rsidP="008B54A2">
            <w:pPr>
              <w:jc w:val="both"/>
              <w:rPr>
                <w:rFonts w:ascii="Times New Roman" w:hAnsi="Times New Roman" w:cs="Times New Roman"/>
                <w:sz w:val="24"/>
              </w:rPr>
            </w:pPr>
          </w:p>
        </w:tc>
      </w:tr>
      <w:tr w:rsidR="008B54A2" w:rsidRPr="008B54A2" w14:paraId="4EC2AFC3" w14:textId="77777777" w:rsidTr="00112FE9">
        <w:tc>
          <w:tcPr>
            <w:tcW w:w="310" w:type="pct"/>
          </w:tcPr>
          <w:p w14:paraId="1ACDEFA8" w14:textId="77777777" w:rsidR="008B54A2" w:rsidRPr="008B54A2" w:rsidRDefault="008B54A2" w:rsidP="008B54A2">
            <w:pPr>
              <w:jc w:val="both"/>
              <w:rPr>
                <w:rFonts w:ascii="Times New Roman" w:hAnsi="Times New Roman" w:cs="Times New Roman"/>
                <w:sz w:val="24"/>
              </w:rPr>
            </w:pPr>
          </w:p>
        </w:tc>
        <w:tc>
          <w:tcPr>
            <w:tcW w:w="3023" w:type="pct"/>
          </w:tcPr>
          <w:p w14:paraId="696FBE98" w14:textId="77777777" w:rsidR="008B54A2" w:rsidRPr="008B54A2" w:rsidRDefault="008B54A2" w:rsidP="008B54A2">
            <w:pPr>
              <w:jc w:val="both"/>
              <w:rPr>
                <w:rFonts w:ascii="Times New Roman" w:hAnsi="Times New Roman" w:cs="Times New Roman"/>
                <w:sz w:val="24"/>
              </w:rPr>
            </w:pPr>
          </w:p>
        </w:tc>
        <w:tc>
          <w:tcPr>
            <w:tcW w:w="1667" w:type="pct"/>
          </w:tcPr>
          <w:p w14:paraId="7EEFC0C1" w14:textId="77777777" w:rsidR="008B54A2" w:rsidRPr="008B54A2" w:rsidRDefault="008B54A2" w:rsidP="008B54A2">
            <w:pPr>
              <w:jc w:val="both"/>
              <w:rPr>
                <w:rFonts w:ascii="Times New Roman" w:hAnsi="Times New Roman" w:cs="Times New Roman"/>
                <w:sz w:val="24"/>
              </w:rPr>
            </w:pPr>
          </w:p>
        </w:tc>
      </w:tr>
    </w:tbl>
    <w:p w14:paraId="1DDDAB3A" w14:textId="77777777" w:rsidR="008B54A2" w:rsidRPr="008B54A2" w:rsidRDefault="008B54A2" w:rsidP="008B54A2">
      <w:pPr>
        <w:spacing w:after="0" w:line="240" w:lineRule="auto"/>
        <w:jc w:val="both"/>
        <w:rPr>
          <w:rFonts w:ascii="Times New Roman" w:eastAsiaTheme="minorHAnsi" w:hAnsi="Times New Roman" w:cs="Times New Roman"/>
          <w:sz w:val="24"/>
          <w:szCs w:val="22"/>
          <w:lang w:eastAsia="en-US"/>
        </w:rPr>
      </w:pPr>
    </w:p>
    <w:p w14:paraId="5BFE8C50" w14:textId="77777777" w:rsidR="008B54A2" w:rsidRPr="008B54A2" w:rsidRDefault="008B54A2" w:rsidP="008B54A2">
      <w:pPr>
        <w:spacing w:after="0" w:line="240" w:lineRule="auto"/>
        <w:jc w:val="center"/>
        <w:rPr>
          <w:rFonts w:ascii="Times New Roman" w:eastAsiaTheme="minorHAnsi" w:hAnsi="Times New Roman" w:cs="Times New Roman"/>
          <w:b/>
          <w:bCs/>
          <w:sz w:val="24"/>
          <w:szCs w:val="22"/>
          <w:lang w:eastAsia="en-US"/>
        </w:rPr>
      </w:pPr>
      <w:r w:rsidRPr="008B54A2">
        <w:rPr>
          <w:rFonts w:ascii="Times New Roman" w:eastAsiaTheme="minorHAnsi" w:hAnsi="Times New Roman" w:cs="Times New Roman"/>
          <w:b/>
          <w:bCs/>
          <w:sz w:val="24"/>
          <w:szCs w:val="22"/>
          <w:lang w:eastAsia="en-US"/>
        </w:rPr>
        <w:t>IV SKYRIUS</w:t>
      </w:r>
    </w:p>
    <w:p w14:paraId="4F59B466" w14:textId="77777777" w:rsidR="008B54A2" w:rsidRPr="008B54A2" w:rsidRDefault="008B54A2" w:rsidP="008B54A2">
      <w:pPr>
        <w:spacing w:after="0" w:line="240" w:lineRule="auto"/>
        <w:jc w:val="center"/>
        <w:rPr>
          <w:rFonts w:ascii="Times New Roman" w:eastAsiaTheme="minorHAnsi" w:hAnsi="Times New Roman" w:cs="Times New Roman"/>
          <w:b/>
          <w:bCs/>
          <w:sz w:val="24"/>
          <w:szCs w:val="22"/>
          <w:lang w:eastAsia="en-US"/>
        </w:rPr>
      </w:pPr>
      <w:r w:rsidRPr="008B54A2">
        <w:rPr>
          <w:rFonts w:ascii="Times New Roman" w:eastAsiaTheme="minorHAnsi" w:hAnsi="Times New Roman" w:cs="Times New Roman"/>
          <w:b/>
          <w:bCs/>
          <w:sz w:val="24"/>
          <w:szCs w:val="22"/>
          <w:lang w:eastAsia="en-US"/>
        </w:rPr>
        <w:t>PASIŪLYMO KAINA IR PASIŪLYMO PARAMETRAI</w:t>
      </w:r>
    </w:p>
    <w:p w14:paraId="3F6A9701" w14:textId="77777777" w:rsidR="008B54A2" w:rsidRPr="008B54A2" w:rsidRDefault="008B54A2" w:rsidP="008B54A2">
      <w:pPr>
        <w:spacing w:after="0" w:line="240" w:lineRule="auto"/>
        <w:jc w:val="both"/>
        <w:rPr>
          <w:rFonts w:ascii="Times New Roman" w:eastAsiaTheme="minorHAnsi" w:hAnsi="Times New Roman" w:cs="Times New Roman"/>
          <w:sz w:val="24"/>
          <w:szCs w:val="22"/>
          <w:lang w:eastAsia="en-US"/>
        </w:rPr>
      </w:pPr>
    </w:p>
    <w:p w14:paraId="772FD50E" w14:textId="77777777" w:rsidR="008B54A2" w:rsidRPr="008B54A2" w:rsidRDefault="008B54A2" w:rsidP="008B54A2">
      <w:pPr>
        <w:numPr>
          <w:ilvl w:val="0"/>
          <w:numId w:val="74"/>
        </w:numPr>
        <w:spacing w:after="0" w:line="240" w:lineRule="auto"/>
        <w:contextualSpacing/>
        <w:jc w:val="both"/>
        <w:rPr>
          <w:rFonts w:ascii="Times New Roman" w:eastAsiaTheme="minorHAnsi" w:hAnsi="Times New Roman" w:cs="Times New Roman"/>
          <w:sz w:val="24"/>
          <w:szCs w:val="22"/>
          <w:lang w:eastAsia="en-US"/>
        </w:rPr>
      </w:pPr>
      <w:r w:rsidRPr="008B54A2">
        <w:rPr>
          <w:rFonts w:ascii="Times New Roman" w:eastAsiaTheme="minorHAnsi" w:hAnsi="Times New Roman" w:cs="Times New Roman"/>
          <w:sz w:val="24"/>
          <w:szCs w:val="22"/>
          <w:lang w:eastAsia="en-US"/>
        </w:rPr>
        <w:t>Pasiūlyme kaina nurodomos eurais.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10D762C" w14:textId="77777777" w:rsidR="008B54A2" w:rsidRPr="008B54A2" w:rsidRDefault="008B54A2" w:rsidP="008B54A2">
      <w:pPr>
        <w:numPr>
          <w:ilvl w:val="0"/>
          <w:numId w:val="74"/>
        </w:numPr>
        <w:spacing w:after="0" w:line="240" w:lineRule="auto"/>
        <w:contextualSpacing/>
        <w:jc w:val="both"/>
        <w:rPr>
          <w:rFonts w:ascii="Times New Roman" w:eastAsiaTheme="minorHAnsi" w:hAnsi="Times New Roman" w:cs="Times New Roman"/>
          <w:sz w:val="24"/>
          <w:szCs w:val="22"/>
          <w:lang w:eastAsia="en-US"/>
        </w:rPr>
      </w:pPr>
      <w:r w:rsidRPr="008B54A2">
        <w:rPr>
          <w:rFonts w:ascii="Times New Roman" w:eastAsiaTheme="minorHAnsi" w:hAnsi="Times New Roman" w:cs="Times New Roman"/>
          <w:sz w:val="24"/>
          <w:szCs w:val="22"/>
          <w:lang w:eastAsia="en-US"/>
        </w:rPr>
        <w:t>Apskaičiuojant kainą, turi būti atsižvelgta į visą pirkimo dokumentuose nurodytą pirkimo objekto apimtį ir reikalavimus, kainos sudėtines dalis ir pan. Perkančioji organizacija, tiekėjui baigus vykdyti sutartį, turės galėti naudotis pirkimo objektu be papildomų išlaidų, jei pirkimo dokumentuose aiškiai nenurodyta kitaip.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Pasiūlymų kainos bus vertinamos ir lyginamos su visais mokesčiais, įskaitant PVM. Tuo atveju, kai mokesčius reguliuojančių įstatymų ir jų įgyvendinamųjų teisės aktų nustatyta tvarka perkančioji organizacija pati turi sumokėti PVM į valstybės biudžetą už įsigytą pirkimo objektą, šis mokestis įskaičiuojamas į pasiūlymo kainą (jeigu tiekėjas jo neįskaičiavo pateikiant pasiūlymą, palyginimo tikslais įskaičiuoja pati perkančioji organizacija). Į pasiūlymo kainą privalo būti įskaičiuoti visi mokesčiai bei visos kitos Tiekėjo patirtos ir (ar) galimos patirti tiesioginės ir netiesioginės išlaidos ir mokesčiai, susiję su Prekių tiekimu, įskaitant, bet neapsiribojant (išskyrus tuos atvejus, kai pirkimo dokumentuose aiškiai nurodyta, kad tam tikros konkrečios išlaidos neturi būti įskaičiuotos į Sutarties kainą) elektroninių sąskaitų teikimo išlaidos.</w:t>
      </w:r>
    </w:p>
    <w:p w14:paraId="7C7B21AA" w14:textId="77777777" w:rsidR="008B54A2" w:rsidRDefault="008B54A2" w:rsidP="008B54A2">
      <w:pPr>
        <w:numPr>
          <w:ilvl w:val="0"/>
          <w:numId w:val="74"/>
        </w:numPr>
        <w:spacing w:after="0" w:line="240" w:lineRule="auto"/>
        <w:contextualSpacing/>
        <w:jc w:val="both"/>
        <w:rPr>
          <w:rFonts w:ascii="Times New Roman" w:eastAsiaTheme="minorHAnsi" w:hAnsi="Times New Roman" w:cs="Times New Roman"/>
          <w:sz w:val="24"/>
          <w:szCs w:val="22"/>
          <w:lang w:eastAsia="en-US"/>
        </w:rPr>
      </w:pPr>
      <w:r w:rsidRPr="008B54A2">
        <w:rPr>
          <w:rFonts w:ascii="Times New Roman" w:eastAsiaTheme="minorHAnsi" w:hAnsi="Times New Roman" w:cs="Times New Roman"/>
          <w:sz w:val="24"/>
          <w:szCs w:val="22"/>
          <w:lang w:eastAsia="en-US"/>
        </w:rPr>
        <w:t xml:space="preserve">Pasiūlyme nurodyta kaina ar kainos (įskaitant visus tarpinius skaičiavimus) turi būti nurodomos </w:t>
      </w:r>
      <w:r w:rsidRPr="008B54A2">
        <w:rPr>
          <w:rFonts w:ascii="Times New Roman" w:eastAsiaTheme="minorHAnsi" w:hAnsi="Times New Roman" w:cs="Times New Roman"/>
          <w:b/>
          <w:bCs/>
          <w:sz w:val="24"/>
          <w:szCs w:val="22"/>
          <w:lang w:eastAsia="en-US"/>
        </w:rPr>
        <w:t>dviejų</w:t>
      </w:r>
      <w:r w:rsidRPr="008B54A2">
        <w:rPr>
          <w:rFonts w:ascii="Times New Roman" w:eastAsiaTheme="minorHAnsi" w:hAnsi="Times New Roman" w:cs="Times New Roman"/>
          <w:sz w:val="24"/>
          <w:szCs w:val="22"/>
          <w:lang w:eastAsia="en-US"/>
        </w:rPr>
        <w:t xml:space="preserve"> skaičių po kablelio tikslumu. </w:t>
      </w:r>
    </w:p>
    <w:p w14:paraId="29BE9B50" w14:textId="77777777" w:rsidR="008B54A2" w:rsidRDefault="008B54A2" w:rsidP="008B54A2">
      <w:pPr>
        <w:spacing w:after="0" w:line="240" w:lineRule="auto"/>
        <w:contextualSpacing/>
        <w:jc w:val="both"/>
        <w:rPr>
          <w:rFonts w:ascii="Times New Roman" w:eastAsiaTheme="minorHAnsi" w:hAnsi="Times New Roman" w:cs="Times New Roman"/>
          <w:sz w:val="24"/>
          <w:szCs w:val="22"/>
          <w:lang w:eastAsia="en-US"/>
        </w:rPr>
      </w:pPr>
    </w:p>
    <w:p w14:paraId="47605CF8" w14:textId="77777777" w:rsidR="008B54A2" w:rsidRDefault="008B54A2" w:rsidP="008B54A2">
      <w:pPr>
        <w:spacing w:after="0" w:line="240" w:lineRule="auto"/>
        <w:contextualSpacing/>
        <w:jc w:val="both"/>
        <w:rPr>
          <w:rFonts w:ascii="Times New Roman" w:eastAsiaTheme="minorHAnsi" w:hAnsi="Times New Roman" w:cs="Times New Roman"/>
          <w:sz w:val="24"/>
          <w:szCs w:val="22"/>
          <w:lang w:eastAsia="en-US"/>
        </w:rPr>
      </w:pPr>
    </w:p>
    <w:p w14:paraId="3B4536CA" w14:textId="77777777" w:rsidR="008B54A2" w:rsidRDefault="008B54A2" w:rsidP="008B54A2">
      <w:pPr>
        <w:spacing w:after="0" w:line="240" w:lineRule="auto"/>
        <w:contextualSpacing/>
        <w:jc w:val="both"/>
        <w:rPr>
          <w:rFonts w:ascii="Times New Roman" w:eastAsiaTheme="minorHAnsi" w:hAnsi="Times New Roman" w:cs="Times New Roman"/>
          <w:sz w:val="24"/>
          <w:szCs w:val="22"/>
          <w:lang w:eastAsia="en-US"/>
        </w:rPr>
      </w:pPr>
    </w:p>
    <w:p w14:paraId="4CEB013D" w14:textId="77777777" w:rsidR="008B54A2" w:rsidRDefault="008B54A2" w:rsidP="008B54A2">
      <w:pPr>
        <w:spacing w:after="0" w:line="240" w:lineRule="auto"/>
        <w:contextualSpacing/>
        <w:jc w:val="both"/>
        <w:rPr>
          <w:rFonts w:ascii="Times New Roman" w:eastAsiaTheme="minorHAnsi" w:hAnsi="Times New Roman" w:cs="Times New Roman"/>
          <w:sz w:val="24"/>
          <w:szCs w:val="22"/>
          <w:lang w:eastAsia="en-US"/>
        </w:rPr>
      </w:pPr>
    </w:p>
    <w:p w14:paraId="5C297C33" w14:textId="77777777" w:rsidR="008B54A2" w:rsidRDefault="008B54A2" w:rsidP="008B54A2">
      <w:pPr>
        <w:spacing w:after="0" w:line="240" w:lineRule="auto"/>
        <w:contextualSpacing/>
        <w:jc w:val="both"/>
        <w:rPr>
          <w:rFonts w:ascii="Times New Roman" w:eastAsiaTheme="minorHAnsi" w:hAnsi="Times New Roman" w:cs="Times New Roman"/>
          <w:sz w:val="24"/>
          <w:szCs w:val="22"/>
          <w:lang w:eastAsia="en-US"/>
        </w:rPr>
      </w:pPr>
    </w:p>
    <w:p w14:paraId="015E5BC9" w14:textId="77777777" w:rsidR="008B54A2" w:rsidRDefault="008B54A2" w:rsidP="008B54A2">
      <w:pPr>
        <w:spacing w:after="0" w:line="240" w:lineRule="auto"/>
        <w:contextualSpacing/>
        <w:jc w:val="both"/>
        <w:rPr>
          <w:rFonts w:ascii="Times New Roman" w:eastAsiaTheme="minorHAnsi" w:hAnsi="Times New Roman" w:cs="Times New Roman"/>
          <w:sz w:val="24"/>
          <w:szCs w:val="22"/>
          <w:lang w:eastAsia="en-US"/>
        </w:rPr>
      </w:pPr>
    </w:p>
    <w:p w14:paraId="74A8E79F" w14:textId="77777777" w:rsidR="008B54A2" w:rsidRPr="008B54A2" w:rsidRDefault="008B54A2" w:rsidP="008B54A2">
      <w:pPr>
        <w:spacing w:after="0" w:line="240" w:lineRule="auto"/>
        <w:contextualSpacing/>
        <w:jc w:val="both"/>
        <w:rPr>
          <w:rFonts w:ascii="Times New Roman" w:eastAsiaTheme="minorHAnsi" w:hAnsi="Times New Roman" w:cs="Times New Roman"/>
          <w:sz w:val="24"/>
          <w:szCs w:val="22"/>
          <w:lang w:eastAsia="en-US"/>
        </w:rPr>
      </w:pPr>
    </w:p>
    <w:p w14:paraId="1AC772FE" w14:textId="77777777" w:rsidR="008B54A2" w:rsidRPr="008B54A2" w:rsidRDefault="008B54A2" w:rsidP="008B54A2">
      <w:pPr>
        <w:spacing w:after="0" w:line="240" w:lineRule="auto"/>
        <w:ind w:left="709"/>
        <w:contextualSpacing/>
        <w:jc w:val="both"/>
        <w:rPr>
          <w:rFonts w:ascii="Times New Roman" w:eastAsiaTheme="minorHAnsi" w:hAnsi="Times New Roman" w:cs="Times New Roman"/>
          <w:sz w:val="24"/>
          <w:szCs w:val="22"/>
          <w:lang w:eastAsia="en-US"/>
        </w:rPr>
      </w:pPr>
    </w:p>
    <w:bookmarkStart w:id="76" w:name="_Ref52867241"/>
    <w:bookmarkStart w:id="77" w:name="_Ref52867226"/>
    <w:p w14:paraId="70933F6E" w14:textId="77777777" w:rsidR="008B54A2" w:rsidRPr="008B54A2" w:rsidRDefault="008B54A2" w:rsidP="008B54A2">
      <w:pPr>
        <w:spacing w:after="0" w:line="240" w:lineRule="auto"/>
        <w:jc w:val="both"/>
        <w:rPr>
          <w:rFonts w:ascii="Times New Roman" w:eastAsiaTheme="minorHAnsi" w:hAnsi="Times New Roman" w:cs="Times New Roman"/>
          <w:bCs/>
          <w:iCs/>
          <w:sz w:val="24"/>
          <w:szCs w:val="18"/>
          <w:lang w:eastAsia="en-US"/>
        </w:rPr>
      </w:pPr>
      <w:r w:rsidRPr="008B54A2">
        <w:rPr>
          <w:rFonts w:ascii="Times New Roman" w:eastAsiaTheme="minorHAnsi" w:hAnsi="Times New Roman" w:cs="Times New Roman"/>
          <w:b/>
          <w:iCs/>
          <w:sz w:val="24"/>
          <w:szCs w:val="18"/>
          <w:lang w:eastAsia="en-US"/>
        </w:rPr>
        <w:fldChar w:fldCharType="begin"/>
      </w:r>
      <w:r w:rsidRPr="008B54A2">
        <w:rPr>
          <w:rFonts w:ascii="Times New Roman" w:eastAsiaTheme="minorHAnsi" w:hAnsi="Times New Roman" w:cs="Times New Roman"/>
          <w:b/>
          <w:iCs/>
          <w:sz w:val="24"/>
          <w:szCs w:val="18"/>
          <w:lang w:eastAsia="en-US"/>
        </w:rPr>
        <w:instrText xml:space="preserve"> SEQ lentelė \* ARABIC </w:instrText>
      </w:r>
      <w:r w:rsidRPr="008B54A2">
        <w:rPr>
          <w:rFonts w:ascii="Times New Roman" w:eastAsiaTheme="minorHAnsi" w:hAnsi="Times New Roman" w:cs="Times New Roman"/>
          <w:b/>
          <w:iCs/>
          <w:sz w:val="24"/>
          <w:szCs w:val="18"/>
          <w:lang w:eastAsia="en-US"/>
        </w:rPr>
        <w:fldChar w:fldCharType="separate"/>
      </w:r>
      <w:r w:rsidRPr="008B54A2">
        <w:rPr>
          <w:rFonts w:ascii="Times New Roman" w:eastAsiaTheme="minorHAnsi" w:hAnsi="Times New Roman" w:cs="Times New Roman"/>
          <w:b/>
          <w:iCs/>
          <w:sz w:val="24"/>
          <w:szCs w:val="18"/>
          <w:lang w:eastAsia="en-US"/>
        </w:rPr>
        <w:t>4</w:t>
      </w:r>
      <w:r w:rsidRPr="008B54A2">
        <w:rPr>
          <w:rFonts w:ascii="Times New Roman" w:eastAsiaTheme="minorHAnsi" w:hAnsi="Times New Roman" w:cs="Times New Roman"/>
          <w:b/>
          <w:iCs/>
          <w:sz w:val="24"/>
          <w:szCs w:val="18"/>
          <w:lang w:eastAsia="en-US"/>
        </w:rPr>
        <w:fldChar w:fldCharType="end"/>
      </w:r>
      <w:r w:rsidRPr="008B54A2">
        <w:rPr>
          <w:rFonts w:ascii="Times New Roman" w:eastAsiaTheme="minorHAnsi" w:hAnsi="Times New Roman" w:cs="Times New Roman"/>
          <w:b/>
          <w:iCs/>
          <w:sz w:val="24"/>
          <w:szCs w:val="18"/>
          <w:lang w:eastAsia="en-US"/>
        </w:rPr>
        <w:t xml:space="preserve"> lentelė</w:t>
      </w:r>
      <w:bookmarkEnd w:id="76"/>
      <w:r w:rsidRPr="008B54A2">
        <w:rPr>
          <w:rFonts w:ascii="Times New Roman" w:eastAsiaTheme="minorHAnsi" w:hAnsi="Times New Roman" w:cs="Times New Roman"/>
          <w:b/>
          <w:iCs/>
          <w:sz w:val="24"/>
          <w:szCs w:val="18"/>
          <w:lang w:eastAsia="en-US"/>
        </w:rPr>
        <w:t xml:space="preserve">. </w:t>
      </w:r>
      <w:r w:rsidRPr="008B54A2">
        <w:rPr>
          <w:rFonts w:ascii="Times New Roman" w:eastAsiaTheme="minorHAnsi" w:hAnsi="Times New Roman" w:cs="Times New Roman"/>
          <w:bCs/>
          <w:iCs/>
          <w:sz w:val="24"/>
          <w:szCs w:val="18"/>
          <w:lang w:eastAsia="en-US"/>
        </w:rPr>
        <w:t>Pasiūlymo kaina</w:t>
      </w:r>
      <w:bookmarkEnd w:id="77"/>
    </w:p>
    <w:tbl>
      <w:tblPr>
        <w:tblStyle w:val="Lentelstinklelis15"/>
        <w:tblW w:w="5127" w:type="pct"/>
        <w:tblLook w:val="04A0" w:firstRow="1" w:lastRow="0" w:firstColumn="1" w:lastColumn="0" w:noHBand="0" w:noVBand="1"/>
      </w:tblPr>
      <w:tblGrid>
        <w:gridCol w:w="557"/>
        <w:gridCol w:w="507"/>
        <w:gridCol w:w="1368"/>
        <w:gridCol w:w="1045"/>
        <w:gridCol w:w="1757"/>
        <w:gridCol w:w="1424"/>
        <w:gridCol w:w="1949"/>
        <w:gridCol w:w="1266"/>
      </w:tblGrid>
      <w:tr w:rsidR="008B54A2" w:rsidRPr="008B54A2" w14:paraId="0A039183" w14:textId="77777777" w:rsidTr="00112FE9">
        <w:tc>
          <w:tcPr>
            <w:tcW w:w="282" w:type="pct"/>
          </w:tcPr>
          <w:p w14:paraId="5BF551E6" w14:textId="77777777" w:rsidR="008B54A2" w:rsidRPr="008B54A2" w:rsidRDefault="008B54A2" w:rsidP="008B54A2">
            <w:pPr>
              <w:jc w:val="both"/>
              <w:rPr>
                <w:rFonts w:ascii="Times New Roman" w:hAnsi="Times New Roman"/>
                <w:b/>
                <w:bCs/>
              </w:rPr>
            </w:pPr>
            <w:r w:rsidRPr="008B54A2">
              <w:rPr>
                <w:rFonts w:ascii="Times New Roman" w:hAnsi="Times New Roman"/>
                <w:b/>
                <w:bCs/>
              </w:rPr>
              <w:t>Nr.</w:t>
            </w:r>
          </w:p>
        </w:tc>
        <w:tc>
          <w:tcPr>
            <w:tcW w:w="950" w:type="pct"/>
            <w:gridSpan w:val="2"/>
          </w:tcPr>
          <w:p w14:paraId="6D53D6F8" w14:textId="77777777" w:rsidR="008B54A2" w:rsidRPr="008B54A2" w:rsidRDefault="008B54A2" w:rsidP="008B54A2">
            <w:pPr>
              <w:jc w:val="center"/>
              <w:rPr>
                <w:rFonts w:ascii="Times New Roman" w:hAnsi="Times New Roman"/>
                <w:b/>
                <w:bCs/>
              </w:rPr>
            </w:pPr>
            <w:r w:rsidRPr="008B54A2">
              <w:rPr>
                <w:rFonts w:ascii="Times New Roman" w:hAnsi="Times New Roman"/>
                <w:b/>
                <w:bCs/>
              </w:rPr>
              <w:t>Pirkimo objektas</w:t>
            </w:r>
          </w:p>
        </w:tc>
        <w:tc>
          <w:tcPr>
            <w:tcW w:w="529" w:type="pct"/>
          </w:tcPr>
          <w:p w14:paraId="446ACFF2" w14:textId="77777777" w:rsidR="008B54A2" w:rsidRPr="008B54A2" w:rsidRDefault="008B54A2" w:rsidP="008B54A2">
            <w:pPr>
              <w:jc w:val="center"/>
              <w:rPr>
                <w:rFonts w:ascii="Times New Roman" w:hAnsi="Times New Roman"/>
                <w:b/>
                <w:bCs/>
              </w:rPr>
            </w:pPr>
            <w:r w:rsidRPr="008B54A2">
              <w:rPr>
                <w:rFonts w:ascii="Times New Roman" w:hAnsi="Times New Roman"/>
                <w:b/>
                <w:bCs/>
              </w:rPr>
              <w:t>Mato vienetas</w:t>
            </w:r>
          </w:p>
        </w:tc>
        <w:tc>
          <w:tcPr>
            <w:tcW w:w="890" w:type="pct"/>
          </w:tcPr>
          <w:p w14:paraId="50B84776" w14:textId="77777777" w:rsidR="008B54A2" w:rsidRPr="008B54A2" w:rsidRDefault="008B54A2" w:rsidP="008B54A2">
            <w:pPr>
              <w:jc w:val="center"/>
              <w:rPr>
                <w:rFonts w:ascii="Times New Roman" w:hAnsi="Times New Roman"/>
                <w:b/>
                <w:bCs/>
              </w:rPr>
            </w:pPr>
            <w:r w:rsidRPr="008B54A2">
              <w:rPr>
                <w:rFonts w:ascii="Times New Roman" w:hAnsi="Times New Roman"/>
                <w:b/>
                <w:bCs/>
              </w:rPr>
              <w:t>Kiekis</w:t>
            </w:r>
          </w:p>
        </w:tc>
        <w:tc>
          <w:tcPr>
            <w:tcW w:w="721" w:type="pct"/>
          </w:tcPr>
          <w:p w14:paraId="489A5DD2" w14:textId="77777777" w:rsidR="008B54A2" w:rsidRPr="008B54A2" w:rsidRDefault="008B54A2" w:rsidP="008B54A2">
            <w:pPr>
              <w:jc w:val="center"/>
              <w:rPr>
                <w:rFonts w:ascii="Times New Roman" w:hAnsi="Times New Roman"/>
                <w:b/>
                <w:bCs/>
              </w:rPr>
            </w:pPr>
            <w:r w:rsidRPr="008B54A2">
              <w:rPr>
                <w:rFonts w:ascii="Times New Roman" w:hAnsi="Times New Roman"/>
                <w:b/>
                <w:bCs/>
              </w:rPr>
              <w:t>Mato vieneto įkainis, Eur be PVM</w:t>
            </w:r>
          </w:p>
        </w:tc>
        <w:tc>
          <w:tcPr>
            <w:tcW w:w="987" w:type="pct"/>
          </w:tcPr>
          <w:p w14:paraId="650E26F7" w14:textId="77777777" w:rsidR="008B54A2" w:rsidRPr="008B54A2" w:rsidRDefault="008B54A2" w:rsidP="008B54A2">
            <w:pPr>
              <w:jc w:val="center"/>
              <w:rPr>
                <w:rFonts w:ascii="Times New Roman" w:hAnsi="Times New Roman"/>
                <w:b/>
                <w:bCs/>
              </w:rPr>
            </w:pPr>
            <w:r w:rsidRPr="008B54A2">
              <w:rPr>
                <w:rFonts w:ascii="Times New Roman" w:hAnsi="Times New Roman"/>
                <w:b/>
                <w:bCs/>
              </w:rPr>
              <w:t>Suma, Eur be PVM</w:t>
            </w:r>
          </w:p>
        </w:tc>
        <w:tc>
          <w:tcPr>
            <w:tcW w:w="641" w:type="pct"/>
          </w:tcPr>
          <w:p w14:paraId="6AF9BE39" w14:textId="77777777" w:rsidR="008B54A2" w:rsidRPr="008B54A2" w:rsidRDefault="008B54A2" w:rsidP="008B54A2">
            <w:pPr>
              <w:jc w:val="center"/>
              <w:rPr>
                <w:rFonts w:ascii="Times New Roman" w:hAnsi="Times New Roman"/>
                <w:b/>
                <w:bCs/>
              </w:rPr>
            </w:pPr>
            <w:r w:rsidRPr="008B54A2">
              <w:rPr>
                <w:rFonts w:ascii="Times New Roman" w:hAnsi="Times New Roman"/>
                <w:b/>
                <w:bCs/>
              </w:rPr>
              <w:t>PVM tarifas, %</w:t>
            </w:r>
          </w:p>
        </w:tc>
      </w:tr>
      <w:tr w:rsidR="008B54A2" w:rsidRPr="008B54A2" w14:paraId="692631A2" w14:textId="77777777" w:rsidTr="00112FE9">
        <w:tc>
          <w:tcPr>
            <w:tcW w:w="282" w:type="pct"/>
          </w:tcPr>
          <w:p w14:paraId="45F20B5B" w14:textId="77777777" w:rsidR="008B54A2" w:rsidRPr="008B54A2" w:rsidRDefault="008B54A2" w:rsidP="008B54A2">
            <w:pPr>
              <w:jc w:val="center"/>
              <w:rPr>
                <w:rFonts w:ascii="Times New Roman" w:hAnsi="Times New Roman"/>
                <w:b/>
                <w:bCs/>
              </w:rPr>
            </w:pPr>
            <w:r w:rsidRPr="008B54A2">
              <w:rPr>
                <w:rFonts w:ascii="Times New Roman" w:hAnsi="Times New Roman"/>
                <w:b/>
                <w:bCs/>
              </w:rPr>
              <w:t>1</w:t>
            </w:r>
          </w:p>
        </w:tc>
        <w:tc>
          <w:tcPr>
            <w:tcW w:w="950" w:type="pct"/>
            <w:gridSpan w:val="2"/>
          </w:tcPr>
          <w:p w14:paraId="71AA87CF" w14:textId="77777777" w:rsidR="008B54A2" w:rsidRPr="008B54A2" w:rsidRDefault="008B54A2" w:rsidP="008B54A2">
            <w:pPr>
              <w:jc w:val="center"/>
              <w:rPr>
                <w:rFonts w:ascii="Times New Roman" w:hAnsi="Times New Roman"/>
                <w:b/>
                <w:bCs/>
              </w:rPr>
            </w:pPr>
            <w:r w:rsidRPr="008B54A2">
              <w:rPr>
                <w:rFonts w:ascii="Times New Roman" w:hAnsi="Times New Roman"/>
                <w:b/>
                <w:bCs/>
              </w:rPr>
              <w:t>2</w:t>
            </w:r>
          </w:p>
        </w:tc>
        <w:tc>
          <w:tcPr>
            <w:tcW w:w="529" w:type="pct"/>
          </w:tcPr>
          <w:p w14:paraId="362903AA" w14:textId="77777777" w:rsidR="008B54A2" w:rsidRPr="008B54A2" w:rsidRDefault="008B54A2" w:rsidP="008B54A2">
            <w:pPr>
              <w:jc w:val="center"/>
              <w:rPr>
                <w:rFonts w:ascii="Times New Roman" w:hAnsi="Times New Roman"/>
                <w:b/>
                <w:bCs/>
              </w:rPr>
            </w:pPr>
            <w:r w:rsidRPr="008B54A2">
              <w:rPr>
                <w:rFonts w:ascii="Times New Roman" w:hAnsi="Times New Roman"/>
                <w:b/>
                <w:bCs/>
              </w:rPr>
              <w:t>3</w:t>
            </w:r>
          </w:p>
        </w:tc>
        <w:tc>
          <w:tcPr>
            <w:tcW w:w="890" w:type="pct"/>
          </w:tcPr>
          <w:p w14:paraId="5E7E6726" w14:textId="77777777" w:rsidR="008B54A2" w:rsidRPr="008B54A2" w:rsidRDefault="008B54A2" w:rsidP="008B54A2">
            <w:pPr>
              <w:jc w:val="center"/>
              <w:rPr>
                <w:rFonts w:ascii="Times New Roman" w:hAnsi="Times New Roman"/>
                <w:b/>
                <w:bCs/>
              </w:rPr>
            </w:pPr>
            <w:r w:rsidRPr="008B54A2">
              <w:rPr>
                <w:rFonts w:ascii="Times New Roman" w:hAnsi="Times New Roman"/>
                <w:b/>
                <w:bCs/>
              </w:rPr>
              <w:t>4</w:t>
            </w:r>
          </w:p>
        </w:tc>
        <w:tc>
          <w:tcPr>
            <w:tcW w:w="721" w:type="pct"/>
          </w:tcPr>
          <w:p w14:paraId="32480734" w14:textId="77777777" w:rsidR="008B54A2" w:rsidRPr="008B54A2" w:rsidRDefault="008B54A2" w:rsidP="008B54A2">
            <w:pPr>
              <w:jc w:val="center"/>
              <w:rPr>
                <w:rFonts w:ascii="Times New Roman" w:hAnsi="Times New Roman"/>
                <w:b/>
                <w:bCs/>
              </w:rPr>
            </w:pPr>
            <w:r w:rsidRPr="008B54A2">
              <w:rPr>
                <w:rFonts w:ascii="Times New Roman" w:hAnsi="Times New Roman"/>
                <w:b/>
                <w:bCs/>
              </w:rPr>
              <w:t>5</w:t>
            </w:r>
          </w:p>
        </w:tc>
        <w:tc>
          <w:tcPr>
            <w:tcW w:w="987" w:type="pct"/>
          </w:tcPr>
          <w:p w14:paraId="10492D09" w14:textId="77777777" w:rsidR="008B54A2" w:rsidRPr="008B54A2" w:rsidRDefault="008B54A2" w:rsidP="008B54A2">
            <w:pPr>
              <w:jc w:val="center"/>
              <w:rPr>
                <w:rFonts w:ascii="Times New Roman" w:hAnsi="Times New Roman"/>
                <w:b/>
                <w:bCs/>
              </w:rPr>
            </w:pPr>
            <w:r w:rsidRPr="008B54A2">
              <w:rPr>
                <w:rFonts w:ascii="Times New Roman" w:hAnsi="Times New Roman"/>
                <w:b/>
                <w:bCs/>
              </w:rPr>
              <w:t>6=4x5</w:t>
            </w:r>
          </w:p>
        </w:tc>
        <w:tc>
          <w:tcPr>
            <w:tcW w:w="641" w:type="pct"/>
          </w:tcPr>
          <w:p w14:paraId="62516F42" w14:textId="77777777" w:rsidR="008B54A2" w:rsidRPr="008B54A2" w:rsidRDefault="008B54A2" w:rsidP="008B54A2">
            <w:pPr>
              <w:jc w:val="center"/>
              <w:rPr>
                <w:rFonts w:ascii="Times New Roman" w:hAnsi="Times New Roman"/>
                <w:b/>
                <w:bCs/>
              </w:rPr>
            </w:pPr>
            <w:r w:rsidRPr="008B54A2">
              <w:rPr>
                <w:rFonts w:ascii="Times New Roman" w:hAnsi="Times New Roman"/>
                <w:b/>
                <w:bCs/>
              </w:rPr>
              <w:t>7</w:t>
            </w:r>
          </w:p>
        </w:tc>
      </w:tr>
      <w:tr w:rsidR="008B54A2" w:rsidRPr="008B54A2" w14:paraId="52CA7E5E" w14:textId="77777777" w:rsidTr="00112FE9">
        <w:tc>
          <w:tcPr>
            <w:tcW w:w="282" w:type="pct"/>
            <w:vAlign w:val="center"/>
          </w:tcPr>
          <w:p w14:paraId="794AFAF3" w14:textId="77777777" w:rsidR="008B54A2" w:rsidRPr="008B54A2" w:rsidRDefault="008B54A2" w:rsidP="008B54A2">
            <w:pPr>
              <w:jc w:val="center"/>
              <w:rPr>
                <w:rFonts w:ascii="Times New Roman" w:hAnsi="Times New Roman"/>
              </w:rPr>
            </w:pPr>
            <w:r w:rsidRPr="008B54A2">
              <w:rPr>
                <w:rFonts w:ascii="Times New Roman" w:hAnsi="Times New Roman"/>
                <w:color w:val="000000"/>
              </w:rPr>
              <w:t>1.</w:t>
            </w:r>
          </w:p>
        </w:tc>
        <w:tc>
          <w:tcPr>
            <w:tcW w:w="950" w:type="pct"/>
            <w:gridSpan w:val="2"/>
            <w:vAlign w:val="center"/>
          </w:tcPr>
          <w:p w14:paraId="4C8A3A15" w14:textId="77777777" w:rsidR="008B54A2" w:rsidRPr="008B54A2" w:rsidRDefault="008B54A2" w:rsidP="008B54A2">
            <w:pPr>
              <w:jc w:val="center"/>
              <w:rPr>
                <w:rFonts w:ascii="Times New Roman" w:hAnsi="Times New Roman"/>
                <w:color w:val="000000"/>
              </w:rPr>
            </w:pPr>
            <w:r w:rsidRPr="008B54A2">
              <w:rPr>
                <w:rFonts w:ascii="Times New Roman" w:hAnsi="Times New Roman"/>
                <w:color w:val="000000"/>
              </w:rPr>
              <w:t>Pamatas deguonies ryšuliams</w:t>
            </w:r>
          </w:p>
        </w:tc>
        <w:tc>
          <w:tcPr>
            <w:tcW w:w="529" w:type="pct"/>
            <w:vAlign w:val="center"/>
          </w:tcPr>
          <w:p w14:paraId="6DE31091" w14:textId="77777777" w:rsidR="008B54A2" w:rsidRPr="008B54A2" w:rsidRDefault="008B54A2" w:rsidP="008B54A2">
            <w:pPr>
              <w:jc w:val="center"/>
              <w:rPr>
                <w:rFonts w:ascii="Times New Roman" w:hAnsi="Times New Roman"/>
              </w:rPr>
            </w:pPr>
            <w:proofErr w:type="spellStart"/>
            <w:r w:rsidRPr="008B54A2">
              <w:rPr>
                <w:rFonts w:ascii="Times New Roman" w:hAnsi="Times New Roman"/>
              </w:rPr>
              <w:t>Kompl</w:t>
            </w:r>
            <w:proofErr w:type="spellEnd"/>
            <w:r w:rsidRPr="008B54A2">
              <w:rPr>
                <w:rFonts w:ascii="Times New Roman" w:hAnsi="Times New Roman"/>
              </w:rPr>
              <w:t>.</w:t>
            </w:r>
          </w:p>
        </w:tc>
        <w:tc>
          <w:tcPr>
            <w:tcW w:w="890" w:type="pct"/>
            <w:vAlign w:val="center"/>
          </w:tcPr>
          <w:p w14:paraId="3AFF7BD1" w14:textId="77777777" w:rsidR="008B54A2" w:rsidRPr="008B54A2" w:rsidRDefault="008B54A2" w:rsidP="008B54A2">
            <w:pPr>
              <w:jc w:val="center"/>
              <w:rPr>
                <w:rFonts w:ascii="Times New Roman" w:hAnsi="Times New Roman"/>
              </w:rPr>
            </w:pPr>
            <w:r w:rsidRPr="008B54A2">
              <w:rPr>
                <w:rFonts w:ascii="Times New Roman" w:hAnsi="Times New Roman"/>
              </w:rPr>
              <w:t>1</w:t>
            </w:r>
          </w:p>
        </w:tc>
        <w:tc>
          <w:tcPr>
            <w:tcW w:w="721" w:type="pct"/>
          </w:tcPr>
          <w:p w14:paraId="763DE58D" w14:textId="77777777" w:rsidR="008B54A2" w:rsidRPr="008B54A2" w:rsidRDefault="008B54A2" w:rsidP="008B54A2">
            <w:pPr>
              <w:jc w:val="center"/>
              <w:rPr>
                <w:rFonts w:ascii="Times New Roman" w:hAnsi="Times New Roman"/>
              </w:rPr>
            </w:pPr>
          </w:p>
        </w:tc>
        <w:tc>
          <w:tcPr>
            <w:tcW w:w="987" w:type="pct"/>
          </w:tcPr>
          <w:p w14:paraId="3F9C5041" w14:textId="77777777" w:rsidR="008B54A2" w:rsidRPr="008B54A2" w:rsidRDefault="008B54A2" w:rsidP="008B54A2">
            <w:pPr>
              <w:jc w:val="center"/>
              <w:rPr>
                <w:rFonts w:ascii="Times New Roman" w:hAnsi="Times New Roman"/>
              </w:rPr>
            </w:pPr>
          </w:p>
        </w:tc>
        <w:tc>
          <w:tcPr>
            <w:tcW w:w="641" w:type="pct"/>
          </w:tcPr>
          <w:p w14:paraId="6ABF952B" w14:textId="77777777" w:rsidR="008B54A2" w:rsidRPr="008B54A2" w:rsidRDefault="008B54A2" w:rsidP="008B54A2">
            <w:pPr>
              <w:jc w:val="center"/>
              <w:rPr>
                <w:rFonts w:ascii="Times New Roman" w:hAnsi="Times New Roman"/>
              </w:rPr>
            </w:pPr>
          </w:p>
        </w:tc>
      </w:tr>
      <w:tr w:rsidR="008B54A2" w:rsidRPr="008B54A2" w14:paraId="0F40CBA2" w14:textId="77777777" w:rsidTr="00112FE9">
        <w:tc>
          <w:tcPr>
            <w:tcW w:w="282" w:type="pct"/>
            <w:vAlign w:val="center"/>
          </w:tcPr>
          <w:p w14:paraId="3D5EBDA1" w14:textId="77777777" w:rsidR="008B54A2" w:rsidRPr="008B54A2" w:rsidRDefault="008B54A2" w:rsidP="008B54A2">
            <w:pPr>
              <w:jc w:val="center"/>
              <w:rPr>
                <w:rFonts w:ascii="Times New Roman" w:hAnsi="Times New Roman"/>
                <w:color w:val="000000"/>
              </w:rPr>
            </w:pPr>
            <w:r w:rsidRPr="008B54A2">
              <w:rPr>
                <w:rFonts w:ascii="Times New Roman" w:hAnsi="Times New Roman"/>
                <w:color w:val="000000"/>
              </w:rPr>
              <w:t>2.</w:t>
            </w:r>
          </w:p>
        </w:tc>
        <w:tc>
          <w:tcPr>
            <w:tcW w:w="950" w:type="pct"/>
            <w:gridSpan w:val="2"/>
            <w:vAlign w:val="center"/>
          </w:tcPr>
          <w:p w14:paraId="769DAF63" w14:textId="77777777" w:rsidR="008B54A2" w:rsidRPr="008B54A2" w:rsidRDefault="008B54A2" w:rsidP="008B54A2">
            <w:pPr>
              <w:jc w:val="center"/>
              <w:rPr>
                <w:rFonts w:ascii="Times New Roman" w:hAnsi="Times New Roman"/>
                <w:color w:val="000000"/>
              </w:rPr>
            </w:pPr>
            <w:r w:rsidRPr="008B54A2">
              <w:rPr>
                <w:rFonts w:ascii="Times New Roman" w:hAnsi="Times New Roman"/>
                <w:color w:val="000000"/>
              </w:rPr>
              <w:t>Deguonies vamzdynas</w:t>
            </w:r>
          </w:p>
        </w:tc>
        <w:tc>
          <w:tcPr>
            <w:tcW w:w="529" w:type="pct"/>
            <w:vAlign w:val="center"/>
          </w:tcPr>
          <w:p w14:paraId="1A5E6A5E" w14:textId="77777777" w:rsidR="008B54A2" w:rsidRPr="008B54A2" w:rsidRDefault="008B54A2" w:rsidP="008B54A2">
            <w:pPr>
              <w:jc w:val="center"/>
              <w:rPr>
                <w:rFonts w:ascii="Times New Roman" w:hAnsi="Times New Roman"/>
              </w:rPr>
            </w:pPr>
            <w:proofErr w:type="spellStart"/>
            <w:r w:rsidRPr="008B54A2">
              <w:rPr>
                <w:rFonts w:ascii="Times New Roman" w:hAnsi="Times New Roman"/>
              </w:rPr>
              <w:t>Kompl</w:t>
            </w:r>
            <w:proofErr w:type="spellEnd"/>
            <w:r w:rsidRPr="008B54A2">
              <w:rPr>
                <w:rFonts w:ascii="Times New Roman" w:hAnsi="Times New Roman"/>
              </w:rPr>
              <w:t>.</w:t>
            </w:r>
          </w:p>
        </w:tc>
        <w:tc>
          <w:tcPr>
            <w:tcW w:w="890" w:type="pct"/>
            <w:vAlign w:val="center"/>
          </w:tcPr>
          <w:p w14:paraId="3323664D" w14:textId="77777777" w:rsidR="008B54A2" w:rsidRPr="008B54A2" w:rsidRDefault="008B54A2" w:rsidP="008B54A2">
            <w:pPr>
              <w:jc w:val="center"/>
              <w:rPr>
                <w:rFonts w:ascii="Times New Roman" w:hAnsi="Times New Roman"/>
              </w:rPr>
            </w:pPr>
            <w:r w:rsidRPr="008B54A2">
              <w:rPr>
                <w:rFonts w:ascii="Times New Roman" w:hAnsi="Times New Roman"/>
              </w:rPr>
              <w:t>1</w:t>
            </w:r>
          </w:p>
        </w:tc>
        <w:tc>
          <w:tcPr>
            <w:tcW w:w="721" w:type="pct"/>
          </w:tcPr>
          <w:p w14:paraId="70185CC1" w14:textId="77777777" w:rsidR="008B54A2" w:rsidRPr="008B54A2" w:rsidRDefault="008B54A2" w:rsidP="008B54A2">
            <w:pPr>
              <w:jc w:val="center"/>
              <w:rPr>
                <w:rFonts w:ascii="Times New Roman" w:hAnsi="Times New Roman"/>
              </w:rPr>
            </w:pPr>
          </w:p>
        </w:tc>
        <w:tc>
          <w:tcPr>
            <w:tcW w:w="987" w:type="pct"/>
          </w:tcPr>
          <w:p w14:paraId="71AB4E92" w14:textId="77777777" w:rsidR="008B54A2" w:rsidRPr="008B54A2" w:rsidRDefault="008B54A2" w:rsidP="008B54A2">
            <w:pPr>
              <w:jc w:val="center"/>
              <w:rPr>
                <w:rFonts w:ascii="Times New Roman" w:hAnsi="Times New Roman"/>
              </w:rPr>
            </w:pPr>
          </w:p>
        </w:tc>
        <w:tc>
          <w:tcPr>
            <w:tcW w:w="641" w:type="pct"/>
          </w:tcPr>
          <w:p w14:paraId="53F23DFC" w14:textId="77777777" w:rsidR="008B54A2" w:rsidRPr="008B54A2" w:rsidRDefault="008B54A2" w:rsidP="008B54A2">
            <w:pPr>
              <w:jc w:val="center"/>
              <w:rPr>
                <w:rFonts w:ascii="Times New Roman" w:hAnsi="Times New Roman"/>
              </w:rPr>
            </w:pPr>
          </w:p>
        </w:tc>
      </w:tr>
      <w:tr w:rsidR="008B54A2" w:rsidRPr="008B54A2" w14:paraId="4BFCE689" w14:textId="77777777" w:rsidTr="00112FE9">
        <w:tc>
          <w:tcPr>
            <w:tcW w:w="282" w:type="pct"/>
            <w:vAlign w:val="center"/>
          </w:tcPr>
          <w:p w14:paraId="43D0CC95" w14:textId="77777777" w:rsidR="008B54A2" w:rsidRPr="008B54A2" w:rsidRDefault="008B54A2" w:rsidP="008B54A2">
            <w:pPr>
              <w:jc w:val="center"/>
              <w:rPr>
                <w:rFonts w:ascii="Times New Roman" w:hAnsi="Times New Roman"/>
                <w:color w:val="000000"/>
              </w:rPr>
            </w:pPr>
            <w:r w:rsidRPr="008B54A2">
              <w:rPr>
                <w:rFonts w:ascii="Times New Roman" w:hAnsi="Times New Roman"/>
                <w:color w:val="000000"/>
              </w:rPr>
              <w:t>3.</w:t>
            </w:r>
          </w:p>
        </w:tc>
        <w:tc>
          <w:tcPr>
            <w:tcW w:w="950" w:type="pct"/>
            <w:gridSpan w:val="2"/>
            <w:vAlign w:val="center"/>
          </w:tcPr>
          <w:p w14:paraId="3C455BF4" w14:textId="77777777" w:rsidR="008B54A2" w:rsidRPr="008B54A2" w:rsidRDefault="008B54A2" w:rsidP="008B54A2">
            <w:pPr>
              <w:jc w:val="center"/>
              <w:rPr>
                <w:rFonts w:ascii="Times New Roman" w:hAnsi="Times New Roman"/>
                <w:color w:val="000000"/>
              </w:rPr>
            </w:pPr>
            <w:r w:rsidRPr="008B54A2">
              <w:rPr>
                <w:rFonts w:ascii="Times New Roman" w:hAnsi="Times New Roman" w:cs="Times New Roman"/>
              </w:rPr>
              <w:t>Aukšto slėgio deguonies ryšulių tiekimo panelė su antriniu reduktoriumi ir apsaugine spinta</w:t>
            </w:r>
          </w:p>
        </w:tc>
        <w:tc>
          <w:tcPr>
            <w:tcW w:w="529" w:type="pct"/>
            <w:vAlign w:val="center"/>
          </w:tcPr>
          <w:p w14:paraId="4BE561BA" w14:textId="77777777" w:rsidR="008B54A2" w:rsidRPr="008B54A2" w:rsidRDefault="008B54A2" w:rsidP="008B54A2">
            <w:pPr>
              <w:jc w:val="center"/>
              <w:rPr>
                <w:rFonts w:ascii="Times New Roman" w:hAnsi="Times New Roman"/>
              </w:rPr>
            </w:pPr>
            <w:proofErr w:type="spellStart"/>
            <w:r w:rsidRPr="008B54A2">
              <w:rPr>
                <w:rFonts w:ascii="Times New Roman" w:hAnsi="Times New Roman"/>
              </w:rPr>
              <w:t>Kompl</w:t>
            </w:r>
            <w:proofErr w:type="spellEnd"/>
            <w:r w:rsidRPr="008B54A2">
              <w:rPr>
                <w:rFonts w:ascii="Times New Roman" w:hAnsi="Times New Roman"/>
              </w:rPr>
              <w:t>.</w:t>
            </w:r>
          </w:p>
        </w:tc>
        <w:tc>
          <w:tcPr>
            <w:tcW w:w="890" w:type="pct"/>
            <w:vAlign w:val="center"/>
          </w:tcPr>
          <w:p w14:paraId="39E2FE5A" w14:textId="77777777" w:rsidR="008B54A2" w:rsidRPr="008B54A2" w:rsidRDefault="008B54A2" w:rsidP="008B54A2">
            <w:pPr>
              <w:jc w:val="center"/>
              <w:rPr>
                <w:rFonts w:ascii="Times New Roman" w:hAnsi="Times New Roman"/>
              </w:rPr>
            </w:pPr>
            <w:r w:rsidRPr="008B54A2">
              <w:rPr>
                <w:rFonts w:ascii="Times New Roman" w:hAnsi="Times New Roman"/>
              </w:rPr>
              <w:t>1</w:t>
            </w:r>
          </w:p>
        </w:tc>
        <w:tc>
          <w:tcPr>
            <w:tcW w:w="721" w:type="pct"/>
          </w:tcPr>
          <w:p w14:paraId="54449E1B" w14:textId="77777777" w:rsidR="008B54A2" w:rsidRPr="008B54A2" w:rsidRDefault="008B54A2" w:rsidP="008B54A2">
            <w:pPr>
              <w:jc w:val="center"/>
              <w:rPr>
                <w:rFonts w:ascii="Times New Roman" w:hAnsi="Times New Roman"/>
              </w:rPr>
            </w:pPr>
          </w:p>
        </w:tc>
        <w:tc>
          <w:tcPr>
            <w:tcW w:w="987" w:type="pct"/>
          </w:tcPr>
          <w:p w14:paraId="677262B9" w14:textId="77777777" w:rsidR="008B54A2" w:rsidRPr="008B54A2" w:rsidRDefault="008B54A2" w:rsidP="008B54A2">
            <w:pPr>
              <w:jc w:val="center"/>
              <w:rPr>
                <w:rFonts w:ascii="Times New Roman" w:hAnsi="Times New Roman"/>
              </w:rPr>
            </w:pPr>
          </w:p>
        </w:tc>
        <w:tc>
          <w:tcPr>
            <w:tcW w:w="641" w:type="pct"/>
          </w:tcPr>
          <w:p w14:paraId="2A424925" w14:textId="77777777" w:rsidR="008B54A2" w:rsidRPr="008B54A2" w:rsidRDefault="008B54A2" w:rsidP="008B54A2">
            <w:pPr>
              <w:jc w:val="center"/>
              <w:rPr>
                <w:rFonts w:ascii="Times New Roman" w:hAnsi="Times New Roman"/>
              </w:rPr>
            </w:pPr>
          </w:p>
        </w:tc>
      </w:tr>
      <w:tr w:rsidR="008B54A2" w:rsidRPr="008B54A2" w14:paraId="06A9F9D1" w14:textId="77777777" w:rsidTr="00112FE9">
        <w:tc>
          <w:tcPr>
            <w:tcW w:w="282" w:type="pct"/>
            <w:vAlign w:val="center"/>
          </w:tcPr>
          <w:p w14:paraId="4024E44B" w14:textId="77777777" w:rsidR="008B54A2" w:rsidRPr="008B54A2" w:rsidRDefault="008B54A2" w:rsidP="008B54A2">
            <w:pPr>
              <w:jc w:val="center"/>
              <w:rPr>
                <w:rFonts w:ascii="Times New Roman" w:hAnsi="Times New Roman"/>
                <w:color w:val="000000"/>
              </w:rPr>
            </w:pPr>
            <w:r w:rsidRPr="008B54A2">
              <w:rPr>
                <w:rFonts w:ascii="Times New Roman" w:hAnsi="Times New Roman"/>
                <w:color w:val="000000"/>
              </w:rPr>
              <w:t>4.</w:t>
            </w:r>
          </w:p>
        </w:tc>
        <w:tc>
          <w:tcPr>
            <w:tcW w:w="950" w:type="pct"/>
            <w:gridSpan w:val="2"/>
            <w:vAlign w:val="center"/>
          </w:tcPr>
          <w:p w14:paraId="6256F8DF" w14:textId="77777777" w:rsidR="008B54A2" w:rsidRPr="008B54A2" w:rsidRDefault="008B54A2" w:rsidP="008B54A2">
            <w:pPr>
              <w:jc w:val="center"/>
              <w:rPr>
                <w:rFonts w:ascii="Times New Roman" w:hAnsi="Times New Roman" w:cs="Times New Roman"/>
              </w:rPr>
            </w:pPr>
            <w:r w:rsidRPr="008B54A2">
              <w:rPr>
                <w:rFonts w:ascii="Times New Roman" w:hAnsi="Times New Roman" w:cs="Times New Roman"/>
              </w:rPr>
              <w:t>Galinio redukavimo panelė</w:t>
            </w:r>
          </w:p>
        </w:tc>
        <w:tc>
          <w:tcPr>
            <w:tcW w:w="529" w:type="pct"/>
            <w:vAlign w:val="center"/>
          </w:tcPr>
          <w:p w14:paraId="3D9664DE" w14:textId="77777777" w:rsidR="008B54A2" w:rsidRPr="008B54A2" w:rsidRDefault="008B54A2" w:rsidP="008B54A2">
            <w:pPr>
              <w:jc w:val="center"/>
              <w:rPr>
                <w:rFonts w:ascii="Times New Roman" w:hAnsi="Times New Roman"/>
              </w:rPr>
            </w:pPr>
            <w:proofErr w:type="spellStart"/>
            <w:r w:rsidRPr="008B54A2">
              <w:rPr>
                <w:rFonts w:ascii="Times New Roman" w:hAnsi="Times New Roman"/>
              </w:rPr>
              <w:t>Kompl</w:t>
            </w:r>
            <w:proofErr w:type="spellEnd"/>
            <w:r w:rsidRPr="008B54A2">
              <w:rPr>
                <w:rFonts w:ascii="Times New Roman" w:hAnsi="Times New Roman"/>
              </w:rPr>
              <w:t>.</w:t>
            </w:r>
          </w:p>
        </w:tc>
        <w:tc>
          <w:tcPr>
            <w:tcW w:w="890" w:type="pct"/>
            <w:vAlign w:val="center"/>
          </w:tcPr>
          <w:p w14:paraId="4DA87B07" w14:textId="77777777" w:rsidR="008B54A2" w:rsidRPr="008B54A2" w:rsidRDefault="008B54A2" w:rsidP="008B54A2">
            <w:pPr>
              <w:jc w:val="center"/>
              <w:rPr>
                <w:rFonts w:ascii="Times New Roman" w:hAnsi="Times New Roman"/>
              </w:rPr>
            </w:pPr>
            <w:r w:rsidRPr="008B54A2">
              <w:rPr>
                <w:rFonts w:ascii="Times New Roman" w:hAnsi="Times New Roman"/>
              </w:rPr>
              <w:t>1</w:t>
            </w:r>
          </w:p>
        </w:tc>
        <w:tc>
          <w:tcPr>
            <w:tcW w:w="721" w:type="pct"/>
          </w:tcPr>
          <w:p w14:paraId="5384A857" w14:textId="77777777" w:rsidR="008B54A2" w:rsidRPr="008B54A2" w:rsidRDefault="008B54A2" w:rsidP="008B54A2">
            <w:pPr>
              <w:jc w:val="center"/>
              <w:rPr>
                <w:rFonts w:ascii="Times New Roman" w:hAnsi="Times New Roman"/>
              </w:rPr>
            </w:pPr>
          </w:p>
        </w:tc>
        <w:tc>
          <w:tcPr>
            <w:tcW w:w="987" w:type="pct"/>
          </w:tcPr>
          <w:p w14:paraId="233AE18E" w14:textId="77777777" w:rsidR="008B54A2" w:rsidRPr="008B54A2" w:rsidRDefault="008B54A2" w:rsidP="008B54A2">
            <w:pPr>
              <w:jc w:val="center"/>
              <w:rPr>
                <w:rFonts w:ascii="Times New Roman" w:hAnsi="Times New Roman"/>
              </w:rPr>
            </w:pPr>
          </w:p>
        </w:tc>
        <w:tc>
          <w:tcPr>
            <w:tcW w:w="641" w:type="pct"/>
          </w:tcPr>
          <w:p w14:paraId="24EBD729" w14:textId="77777777" w:rsidR="008B54A2" w:rsidRPr="008B54A2" w:rsidRDefault="008B54A2" w:rsidP="008B54A2">
            <w:pPr>
              <w:jc w:val="center"/>
              <w:rPr>
                <w:rFonts w:ascii="Times New Roman" w:hAnsi="Times New Roman"/>
              </w:rPr>
            </w:pPr>
          </w:p>
        </w:tc>
      </w:tr>
      <w:tr w:rsidR="008B54A2" w:rsidRPr="008B54A2" w14:paraId="50812DC8" w14:textId="77777777" w:rsidTr="00112FE9">
        <w:tc>
          <w:tcPr>
            <w:tcW w:w="282" w:type="pct"/>
            <w:vAlign w:val="center"/>
          </w:tcPr>
          <w:p w14:paraId="41E18A10" w14:textId="77777777" w:rsidR="008B54A2" w:rsidRPr="008B54A2" w:rsidRDefault="008B54A2" w:rsidP="008B54A2">
            <w:pPr>
              <w:jc w:val="center"/>
              <w:rPr>
                <w:rFonts w:ascii="Times New Roman" w:hAnsi="Times New Roman"/>
                <w:color w:val="000000"/>
              </w:rPr>
            </w:pPr>
            <w:r w:rsidRPr="008B54A2">
              <w:rPr>
                <w:rFonts w:ascii="Times New Roman" w:hAnsi="Times New Roman"/>
                <w:color w:val="000000"/>
              </w:rPr>
              <w:t>5.</w:t>
            </w:r>
          </w:p>
        </w:tc>
        <w:tc>
          <w:tcPr>
            <w:tcW w:w="950" w:type="pct"/>
            <w:gridSpan w:val="2"/>
            <w:vAlign w:val="center"/>
          </w:tcPr>
          <w:p w14:paraId="047A5811" w14:textId="77777777" w:rsidR="008B54A2" w:rsidRPr="008B54A2" w:rsidRDefault="008B54A2" w:rsidP="008B54A2">
            <w:pPr>
              <w:jc w:val="center"/>
              <w:rPr>
                <w:rFonts w:ascii="Times New Roman" w:hAnsi="Times New Roman" w:cs="Times New Roman"/>
              </w:rPr>
            </w:pPr>
            <w:r w:rsidRPr="008B54A2">
              <w:rPr>
                <w:rFonts w:ascii="Times New Roman" w:hAnsi="Times New Roman" w:cs="Times New Roman"/>
              </w:rPr>
              <w:t>Nuotolinė stebėjimo sistema su slėgio stebėjimu</w:t>
            </w:r>
          </w:p>
        </w:tc>
        <w:tc>
          <w:tcPr>
            <w:tcW w:w="529" w:type="pct"/>
            <w:vAlign w:val="center"/>
          </w:tcPr>
          <w:p w14:paraId="649125E4" w14:textId="77777777" w:rsidR="008B54A2" w:rsidRPr="008B54A2" w:rsidRDefault="008B54A2" w:rsidP="008B54A2">
            <w:pPr>
              <w:jc w:val="center"/>
              <w:rPr>
                <w:rFonts w:ascii="Times New Roman" w:hAnsi="Times New Roman"/>
              </w:rPr>
            </w:pPr>
            <w:proofErr w:type="spellStart"/>
            <w:r w:rsidRPr="008B54A2">
              <w:rPr>
                <w:rFonts w:ascii="Times New Roman" w:hAnsi="Times New Roman"/>
              </w:rPr>
              <w:t>Kompl</w:t>
            </w:r>
            <w:proofErr w:type="spellEnd"/>
            <w:r w:rsidRPr="008B54A2">
              <w:rPr>
                <w:rFonts w:ascii="Times New Roman" w:hAnsi="Times New Roman"/>
              </w:rPr>
              <w:t>.</w:t>
            </w:r>
          </w:p>
        </w:tc>
        <w:tc>
          <w:tcPr>
            <w:tcW w:w="890" w:type="pct"/>
            <w:vAlign w:val="center"/>
          </w:tcPr>
          <w:p w14:paraId="2F6791FE" w14:textId="77777777" w:rsidR="008B54A2" w:rsidRPr="008B54A2" w:rsidRDefault="008B54A2" w:rsidP="008B54A2">
            <w:pPr>
              <w:jc w:val="center"/>
              <w:rPr>
                <w:rFonts w:ascii="Times New Roman" w:hAnsi="Times New Roman"/>
              </w:rPr>
            </w:pPr>
            <w:r w:rsidRPr="008B54A2">
              <w:rPr>
                <w:rFonts w:ascii="Times New Roman" w:hAnsi="Times New Roman"/>
              </w:rPr>
              <w:t>1</w:t>
            </w:r>
          </w:p>
        </w:tc>
        <w:tc>
          <w:tcPr>
            <w:tcW w:w="721" w:type="pct"/>
          </w:tcPr>
          <w:p w14:paraId="335881E9" w14:textId="77777777" w:rsidR="008B54A2" w:rsidRPr="008B54A2" w:rsidRDefault="008B54A2" w:rsidP="008B54A2">
            <w:pPr>
              <w:jc w:val="center"/>
              <w:rPr>
                <w:rFonts w:ascii="Times New Roman" w:hAnsi="Times New Roman"/>
              </w:rPr>
            </w:pPr>
          </w:p>
        </w:tc>
        <w:tc>
          <w:tcPr>
            <w:tcW w:w="987" w:type="pct"/>
          </w:tcPr>
          <w:p w14:paraId="657C89CE" w14:textId="77777777" w:rsidR="008B54A2" w:rsidRPr="008B54A2" w:rsidRDefault="008B54A2" w:rsidP="008B54A2">
            <w:pPr>
              <w:jc w:val="center"/>
              <w:rPr>
                <w:rFonts w:ascii="Times New Roman" w:hAnsi="Times New Roman"/>
              </w:rPr>
            </w:pPr>
          </w:p>
        </w:tc>
        <w:tc>
          <w:tcPr>
            <w:tcW w:w="641" w:type="pct"/>
          </w:tcPr>
          <w:p w14:paraId="75BF8C95" w14:textId="77777777" w:rsidR="008B54A2" w:rsidRPr="008B54A2" w:rsidRDefault="008B54A2" w:rsidP="008B54A2">
            <w:pPr>
              <w:jc w:val="center"/>
              <w:rPr>
                <w:rFonts w:ascii="Times New Roman" w:hAnsi="Times New Roman"/>
              </w:rPr>
            </w:pPr>
          </w:p>
        </w:tc>
      </w:tr>
      <w:tr w:rsidR="008B54A2" w:rsidRPr="008B54A2" w14:paraId="3DF8E10C" w14:textId="77777777" w:rsidTr="00112FE9">
        <w:tc>
          <w:tcPr>
            <w:tcW w:w="282" w:type="pct"/>
            <w:vAlign w:val="center"/>
          </w:tcPr>
          <w:p w14:paraId="06C64307" w14:textId="77777777" w:rsidR="008B54A2" w:rsidRPr="008B54A2" w:rsidRDefault="008B54A2" w:rsidP="008B54A2">
            <w:pPr>
              <w:jc w:val="center"/>
              <w:rPr>
                <w:rFonts w:ascii="Times New Roman" w:hAnsi="Times New Roman"/>
                <w:color w:val="000000"/>
              </w:rPr>
            </w:pPr>
            <w:r w:rsidRPr="008B54A2">
              <w:rPr>
                <w:rFonts w:ascii="Times New Roman" w:hAnsi="Times New Roman"/>
                <w:color w:val="000000"/>
              </w:rPr>
              <w:t>6.</w:t>
            </w:r>
          </w:p>
        </w:tc>
        <w:tc>
          <w:tcPr>
            <w:tcW w:w="950" w:type="pct"/>
            <w:gridSpan w:val="2"/>
            <w:vAlign w:val="center"/>
          </w:tcPr>
          <w:p w14:paraId="7F061032" w14:textId="77777777" w:rsidR="008B54A2" w:rsidRPr="008B54A2" w:rsidRDefault="008B54A2" w:rsidP="008B54A2">
            <w:pPr>
              <w:jc w:val="center"/>
              <w:rPr>
                <w:rFonts w:ascii="Times New Roman" w:hAnsi="Times New Roman" w:cs="Times New Roman"/>
              </w:rPr>
            </w:pPr>
            <w:r w:rsidRPr="008B54A2">
              <w:rPr>
                <w:rFonts w:ascii="Times New Roman" w:hAnsi="Times New Roman" w:cs="Times New Roman"/>
              </w:rPr>
              <w:t>Deguonies tiekimo sistemos sumontavimas, sujungimas, instaliavimas, išbandymas ir paleidimas–derinimas</w:t>
            </w:r>
          </w:p>
        </w:tc>
        <w:tc>
          <w:tcPr>
            <w:tcW w:w="529" w:type="pct"/>
            <w:vAlign w:val="center"/>
          </w:tcPr>
          <w:p w14:paraId="26A85842" w14:textId="77777777" w:rsidR="008B54A2" w:rsidRPr="008B54A2" w:rsidRDefault="008B54A2" w:rsidP="008B54A2">
            <w:pPr>
              <w:jc w:val="center"/>
              <w:rPr>
                <w:rFonts w:ascii="Times New Roman" w:hAnsi="Times New Roman"/>
              </w:rPr>
            </w:pPr>
            <w:proofErr w:type="spellStart"/>
            <w:r w:rsidRPr="008B54A2">
              <w:rPr>
                <w:rFonts w:ascii="Times New Roman" w:hAnsi="Times New Roman"/>
              </w:rPr>
              <w:t>Kompl</w:t>
            </w:r>
            <w:proofErr w:type="spellEnd"/>
            <w:r w:rsidRPr="008B54A2">
              <w:rPr>
                <w:rFonts w:ascii="Times New Roman" w:hAnsi="Times New Roman"/>
              </w:rPr>
              <w:t>.</w:t>
            </w:r>
          </w:p>
        </w:tc>
        <w:tc>
          <w:tcPr>
            <w:tcW w:w="890" w:type="pct"/>
            <w:vAlign w:val="center"/>
          </w:tcPr>
          <w:p w14:paraId="234EACD4" w14:textId="77777777" w:rsidR="008B54A2" w:rsidRPr="008B54A2" w:rsidRDefault="008B54A2" w:rsidP="008B54A2">
            <w:pPr>
              <w:jc w:val="center"/>
              <w:rPr>
                <w:rFonts w:ascii="Times New Roman" w:hAnsi="Times New Roman"/>
              </w:rPr>
            </w:pPr>
            <w:r w:rsidRPr="008B54A2">
              <w:rPr>
                <w:rFonts w:ascii="Times New Roman" w:hAnsi="Times New Roman"/>
              </w:rPr>
              <w:t>1</w:t>
            </w:r>
          </w:p>
        </w:tc>
        <w:tc>
          <w:tcPr>
            <w:tcW w:w="721" w:type="pct"/>
          </w:tcPr>
          <w:p w14:paraId="1C48F41F" w14:textId="77777777" w:rsidR="008B54A2" w:rsidRPr="008B54A2" w:rsidRDefault="008B54A2" w:rsidP="008B54A2">
            <w:pPr>
              <w:jc w:val="center"/>
              <w:rPr>
                <w:rFonts w:ascii="Times New Roman" w:hAnsi="Times New Roman"/>
              </w:rPr>
            </w:pPr>
          </w:p>
        </w:tc>
        <w:tc>
          <w:tcPr>
            <w:tcW w:w="987" w:type="pct"/>
          </w:tcPr>
          <w:p w14:paraId="35C9F818" w14:textId="77777777" w:rsidR="008B54A2" w:rsidRPr="008B54A2" w:rsidRDefault="008B54A2" w:rsidP="008B54A2">
            <w:pPr>
              <w:jc w:val="center"/>
              <w:rPr>
                <w:rFonts w:ascii="Times New Roman" w:hAnsi="Times New Roman"/>
              </w:rPr>
            </w:pPr>
          </w:p>
        </w:tc>
        <w:tc>
          <w:tcPr>
            <w:tcW w:w="641" w:type="pct"/>
          </w:tcPr>
          <w:p w14:paraId="203F785A" w14:textId="77777777" w:rsidR="008B54A2" w:rsidRPr="008B54A2" w:rsidRDefault="008B54A2" w:rsidP="008B54A2">
            <w:pPr>
              <w:jc w:val="center"/>
              <w:rPr>
                <w:rFonts w:ascii="Times New Roman" w:hAnsi="Times New Roman"/>
              </w:rPr>
            </w:pPr>
          </w:p>
        </w:tc>
      </w:tr>
      <w:tr w:rsidR="008B54A2" w:rsidRPr="008B54A2" w14:paraId="2510BD21" w14:textId="77777777" w:rsidTr="00112FE9">
        <w:trPr>
          <w:gridAfter w:val="1"/>
          <w:wAfter w:w="641" w:type="pct"/>
        </w:trPr>
        <w:tc>
          <w:tcPr>
            <w:tcW w:w="539" w:type="pct"/>
            <w:gridSpan w:val="2"/>
            <w:tcBorders>
              <w:top w:val="single" w:sz="4" w:space="0" w:color="auto"/>
              <w:left w:val="nil"/>
              <w:bottom w:val="nil"/>
              <w:right w:val="nil"/>
            </w:tcBorders>
          </w:tcPr>
          <w:p w14:paraId="0FDE66B9" w14:textId="77777777" w:rsidR="008B54A2" w:rsidRPr="008B54A2" w:rsidRDefault="008B54A2" w:rsidP="008B54A2">
            <w:pPr>
              <w:jc w:val="right"/>
              <w:rPr>
                <w:rFonts w:ascii="Times New Roman" w:hAnsi="Times New Roman"/>
              </w:rPr>
            </w:pPr>
          </w:p>
        </w:tc>
        <w:tc>
          <w:tcPr>
            <w:tcW w:w="2833" w:type="pct"/>
            <w:gridSpan w:val="4"/>
            <w:tcBorders>
              <w:top w:val="single" w:sz="4" w:space="0" w:color="auto"/>
              <w:left w:val="nil"/>
              <w:bottom w:val="nil"/>
              <w:right w:val="single" w:sz="4" w:space="0" w:color="auto"/>
            </w:tcBorders>
          </w:tcPr>
          <w:p w14:paraId="6217871E" w14:textId="77777777" w:rsidR="008B54A2" w:rsidRPr="008B54A2" w:rsidRDefault="008B54A2" w:rsidP="008B54A2">
            <w:pPr>
              <w:jc w:val="right"/>
              <w:rPr>
                <w:rFonts w:ascii="Times New Roman" w:hAnsi="Times New Roman"/>
              </w:rPr>
            </w:pPr>
            <w:r w:rsidRPr="008B54A2">
              <w:rPr>
                <w:rFonts w:ascii="Times New Roman" w:hAnsi="Times New Roman"/>
              </w:rPr>
              <w:t>Pasiūlymo kaina iš viso, Eur be PVM</w:t>
            </w:r>
          </w:p>
        </w:tc>
        <w:tc>
          <w:tcPr>
            <w:tcW w:w="987" w:type="pct"/>
            <w:tcBorders>
              <w:top w:val="single" w:sz="4" w:space="0" w:color="auto"/>
              <w:left w:val="single" w:sz="4" w:space="0" w:color="auto"/>
              <w:bottom w:val="single" w:sz="4" w:space="0" w:color="auto"/>
              <w:right w:val="single" w:sz="4" w:space="0" w:color="auto"/>
            </w:tcBorders>
          </w:tcPr>
          <w:p w14:paraId="3BA787C7" w14:textId="77777777" w:rsidR="008B54A2" w:rsidRPr="008B54A2" w:rsidRDefault="008B54A2" w:rsidP="008B54A2">
            <w:pPr>
              <w:jc w:val="both"/>
              <w:rPr>
                <w:rFonts w:ascii="Times New Roman" w:hAnsi="Times New Roman"/>
              </w:rPr>
            </w:pPr>
          </w:p>
        </w:tc>
      </w:tr>
      <w:tr w:rsidR="008B54A2" w:rsidRPr="008B54A2" w14:paraId="542BCCF9" w14:textId="77777777" w:rsidTr="00112FE9">
        <w:trPr>
          <w:gridAfter w:val="1"/>
          <w:wAfter w:w="641" w:type="pct"/>
        </w:trPr>
        <w:tc>
          <w:tcPr>
            <w:tcW w:w="539" w:type="pct"/>
            <w:gridSpan w:val="2"/>
            <w:tcBorders>
              <w:top w:val="nil"/>
              <w:left w:val="nil"/>
              <w:bottom w:val="nil"/>
              <w:right w:val="nil"/>
            </w:tcBorders>
          </w:tcPr>
          <w:p w14:paraId="0E345AAE" w14:textId="77777777" w:rsidR="008B54A2" w:rsidRPr="008B54A2" w:rsidRDefault="008B54A2" w:rsidP="008B54A2">
            <w:pPr>
              <w:jc w:val="right"/>
              <w:rPr>
                <w:rFonts w:ascii="Times New Roman" w:hAnsi="Times New Roman"/>
              </w:rPr>
            </w:pPr>
          </w:p>
        </w:tc>
        <w:tc>
          <w:tcPr>
            <w:tcW w:w="2833" w:type="pct"/>
            <w:gridSpan w:val="4"/>
            <w:tcBorders>
              <w:top w:val="nil"/>
              <w:left w:val="nil"/>
              <w:bottom w:val="nil"/>
              <w:right w:val="single" w:sz="4" w:space="0" w:color="auto"/>
            </w:tcBorders>
          </w:tcPr>
          <w:p w14:paraId="098787D3" w14:textId="77777777" w:rsidR="008B54A2" w:rsidRPr="008B54A2" w:rsidRDefault="008B54A2" w:rsidP="008B54A2">
            <w:pPr>
              <w:jc w:val="right"/>
              <w:rPr>
                <w:rFonts w:ascii="Times New Roman" w:hAnsi="Times New Roman"/>
              </w:rPr>
            </w:pPr>
            <w:r w:rsidRPr="008B54A2">
              <w:rPr>
                <w:rFonts w:ascii="Times New Roman" w:hAnsi="Times New Roman"/>
              </w:rPr>
              <w:t>PVM, Eur</w:t>
            </w:r>
          </w:p>
        </w:tc>
        <w:tc>
          <w:tcPr>
            <w:tcW w:w="987" w:type="pct"/>
            <w:tcBorders>
              <w:top w:val="single" w:sz="4" w:space="0" w:color="auto"/>
              <w:left w:val="single" w:sz="4" w:space="0" w:color="auto"/>
              <w:bottom w:val="single" w:sz="4" w:space="0" w:color="auto"/>
              <w:right w:val="single" w:sz="4" w:space="0" w:color="auto"/>
            </w:tcBorders>
          </w:tcPr>
          <w:p w14:paraId="2F726F7D" w14:textId="77777777" w:rsidR="008B54A2" w:rsidRPr="008B54A2" w:rsidRDefault="008B54A2" w:rsidP="008B54A2">
            <w:pPr>
              <w:jc w:val="both"/>
              <w:rPr>
                <w:rFonts w:ascii="Times New Roman" w:hAnsi="Times New Roman"/>
              </w:rPr>
            </w:pPr>
          </w:p>
        </w:tc>
      </w:tr>
      <w:tr w:rsidR="008B54A2" w:rsidRPr="008B54A2" w14:paraId="32A9D650" w14:textId="77777777" w:rsidTr="00112FE9">
        <w:tc>
          <w:tcPr>
            <w:tcW w:w="539" w:type="pct"/>
            <w:gridSpan w:val="2"/>
            <w:tcBorders>
              <w:top w:val="nil"/>
              <w:left w:val="nil"/>
              <w:bottom w:val="nil"/>
              <w:right w:val="nil"/>
            </w:tcBorders>
          </w:tcPr>
          <w:p w14:paraId="2F635FFF" w14:textId="77777777" w:rsidR="008B54A2" w:rsidRPr="008B54A2" w:rsidRDefault="008B54A2" w:rsidP="008B54A2">
            <w:pPr>
              <w:jc w:val="right"/>
              <w:rPr>
                <w:rFonts w:ascii="Times New Roman" w:hAnsi="Times New Roman"/>
              </w:rPr>
            </w:pPr>
          </w:p>
        </w:tc>
        <w:tc>
          <w:tcPr>
            <w:tcW w:w="2833" w:type="pct"/>
            <w:gridSpan w:val="4"/>
            <w:tcBorders>
              <w:top w:val="nil"/>
              <w:left w:val="nil"/>
              <w:bottom w:val="nil"/>
              <w:right w:val="single" w:sz="4" w:space="0" w:color="auto"/>
            </w:tcBorders>
          </w:tcPr>
          <w:p w14:paraId="126696ED" w14:textId="77777777" w:rsidR="008B54A2" w:rsidRPr="008B54A2" w:rsidRDefault="008B54A2" w:rsidP="008B54A2">
            <w:pPr>
              <w:jc w:val="right"/>
              <w:rPr>
                <w:rFonts w:ascii="Times New Roman" w:hAnsi="Times New Roman"/>
              </w:rPr>
            </w:pPr>
            <w:r w:rsidRPr="008B54A2">
              <w:rPr>
                <w:rFonts w:ascii="Times New Roman" w:hAnsi="Times New Roman"/>
              </w:rPr>
              <w:t>Pasiūlymo kaina iš viso, Eur su PVM</w:t>
            </w:r>
          </w:p>
        </w:tc>
        <w:tc>
          <w:tcPr>
            <w:tcW w:w="987" w:type="pct"/>
            <w:tcBorders>
              <w:top w:val="single" w:sz="4" w:space="0" w:color="auto"/>
              <w:left w:val="single" w:sz="4" w:space="0" w:color="auto"/>
              <w:bottom w:val="single" w:sz="4" w:space="0" w:color="auto"/>
              <w:right w:val="single" w:sz="4" w:space="0" w:color="auto"/>
            </w:tcBorders>
          </w:tcPr>
          <w:p w14:paraId="04B8BB0C" w14:textId="77777777" w:rsidR="008B54A2" w:rsidRPr="008B54A2" w:rsidRDefault="008B54A2" w:rsidP="008B54A2">
            <w:pPr>
              <w:jc w:val="both"/>
              <w:rPr>
                <w:rFonts w:ascii="Times New Roman" w:hAnsi="Times New Roman"/>
              </w:rPr>
            </w:pPr>
          </w:p>
        </w:tc>
        <w:tc>
          <w:tcPr>
            <w:tcW w:w="641" w:type="pct"/>
            <w:tcBorders>
              <w:top w:val="nil"/>
              <w:left w:val="single" w:sz="4" w:space="0" w:color="auto"/>
              <w:bottom w:val="nil"/>
              <w:right w:val="nil"/>
            </w:tcBorders>
          </w:tcPr>
          <w:p w14:paraId="3DEC70A2" w14:textId="77777777" w:rsidR="008B54A2" w:rsidRPr="008B54A2" w:rsidRDefault="008B54A2" w:rsidP="008B54A2">
            <w:pPr>
              <w:jc w:val="both"/>
              <w:rPr>
                <w:rFonts w:ascii="Times New Roman" w:hAnsi="Times New Roman"/>
              </w:rPr>
            </w:pPr>
          </w:p>
        </w:tc>
      </w:tr>
    </w:tbl>
    <w:p w14:paraId="388F7E46" w14:textId="77777777" w:rsidR="008B54A2" w:rsidRPr="008B54A2" w:rsidRDefault="008B54A2" w:rsidP="008B54A2">
      <w:pPr>
        <w:spacing w:after="0" w:line="240" w:lineRule="auto"/>
        <w:jc w:val="both"/>
        <w:rPr>
          <w:rFonts w:ascii="Times New Roman" w:eastAsiaTheme="minorHAnsi" w:hAnsi="Times New Roman"/>
          <w:sz w:val="24"/>
          <w:szCs w:val="22"/>
          <w:lang w:eastAsia="en-US"/>
        </w:rPr>
      </w:pPr>
    </w:p>
    <w:p w14:paraId="73EC1AA5" w14:textId="77777777" w:rsidR="008B54A2" w:rsidRPr="008B54A2" w:rsidRDefault="008B54A2" w:rsidP="008B54A2">
      <w:pPr>
        <w:numPr>
          <w:ilvl w:val="0"/>
          <w:numId w:val="74"/>
        </w:numPr>
        <w:spacing w:after="0" w:line="240" w:lineRule="auto"/>
        <w:contextualSpacing/>
        <w:jc w:val="both"/>
        <w:rPr>
          <w:rFonts w:ascii="Times New Roman" w:eastAsiaTheme="minorHAnsi" w:hAnsi="Times New Roman" w:cs="Times New Roman"/>
          <w:sz w:val="24"/>
          <w:szCs w:val="22"/>
          <w:lang w:eastAsia="en-US"/>
        </w:rPr>
      </w:pPr>
      <w:r w:rsidRPr="008B54A2">
        <w:rPr>
          <w:rFonts w:ascii="Times New Roman" w:eastAsiaTheme="minorHAnsi" w:hAnsi="Times New Roman" w:cs="Times New Roman"/>
          <w:sz w:val="24"/>
          <w:szCs w:val="22"/>
          <w:lang w:eastAsia="en-US"/>
        </w:rPr>
        <w:t>Jei aukščiau esančios lentelės eilutės „PVM, Eur“ laukas nepildomas, nurodykite priežastis, dėl kurių PVM nemokamas: ________________.</w:t>
      </w:r>
    </w:p>
    <w:p w14:paraId="43C71644" w14:textId="77777777" w:rsidR="008B54A2" w:rsidRPr="008B54A2" w:rsidRDefault="008B54A2" w:rsidP="008B54A2">
      <w:pPr>
        <w:spacing w:after="0" w:line="240" w:lineRule="auto"/>
        <w:jc w:val="both"/>
        <w:rPr>
          <w:rFonts w:ascii="Times New Roman" w:eastAsiaTheme="minorHAnsi" w:hAnsi="Times New Roman"/>
          <w:sz w:val="24"/>
          <w:szCs w:val="22"/>
          <w:lang w:eastAsia="en-US"/>
        </w:rPr>
      </w:pPr>
    </w:p>
    <w:p w14:paraId="47ADFEF4" w14:textId="77777777" w:rsidR="008B54A2" w:rsidRPr="008B54A2" w:rsidRDefault="008B54A2" w:rsidP="008B54A2">
      <w:pPr>
        <w:spacing w:after="0" w:line="240" w:lineRule="auto"/>
        <w:jc w:val="center"/>
        <w:rPr>
          <w:rFonts w:ascii="Times New Roman" w:eastAsiaTheme="minorHAnsi" w:hAnsi="Times New Roman"/>
          <w:b/>
          <w:bCs/>
          <w:sz w:val="24"/>
          <w:szCs w:val="24"/>
          <w:lang w:eastAsia="en-US"/>
        </w:rPr>
      </w:pPr>
      <w:r w:rsidRPr="008B54A2">
        <w:rPr>
          <w:rFonts w:ascii="Times New Roman" w:eastAsiaTheme="minorHAnsi" w:hAnsi="Times New Roman"/>
          <w:b/>
          <w:bCs/>
          <w:sz w:val="24"/>
          <w:szCs w:val="24"/>
          <w:lang w:eastAsia="en-US"/>
        </w:rPr>
        <w:t>V SKYRIUS</w:t>
      </w:r>
    </w:p>
    <w:p w14:paraId="791A9EB8" w14:textId="77777777" w:rsidR="008B54A2" w:rsidRPr="008B54A2" w:rsidRDefault="008B54A2" w:rsidP="008B54A2">
      <w:pPr>
        <w:spacing w:after="0" w:line="240" w:lineRule="auto"/>
        <w:jc w:val="center"/>
        <w:rPr>
          <w:rFonts w:ascii="Times New Roman" w:eastAsiaTheme="minorHAnsi" w:hAnsi="Times New Roman"/>
          <w:b/>
          <w:bCs/>
          <w:sz w:val="24"/>
          <w:szCs w:val="24"/>
          <w:lang w:eastAsia="en-US"/>
        </w:rPr>
      </w:pPr>
      <w:r w:rsidRPr="008B54A2">
        <w:rPr>
          <w:rFonts w:ascii="Times New Roman" w:eastAsiaTheme="minorHAnsi" w:hAnsi="Times New Roman"/>
          <w:b/>
          <w:bCs/>
          <w:sz w:val="24"/>
          <w:szCs w:val="24"/>
          <w:lang w:eastAsia="en-US"/>
        </w:rPr>
        <w:t>PASIŪLYMO PARAMETRAI</w:t>
      </w:r>
    </w:p>
    <w:p w14:paraId="0D47EF02" w14:textId="77777777" w:rsidR="008B54A2" w:rsidRPr="008B54A2" w:rsidRDefault="008B54A2" w:rsidP="008B54A2">
      <w:pPr>
        <w:spacing w:after="0" w:line="240" w:lineRule="auto"/>
        <w:jc w:val="both"/>
        <w:rPr>
          <w:rFonts w:ascii="Times New Roman" w:eastAsiaTheme="minorHAnsi" w:hAnsi="Times New Roman"/>
          <w:sz w:val="24"/>
          <w:szCs w:val="24"/>
          <w:lang w:eastAsia="en-US"/>
        </w:rPr>
      </w:pPr>
    </w:p>
    <w:p w14:paraId="1BA8E470" w14:textId="77777777" w:rsidR="008B54A2" w:rsidRPr="008B54A2" w:rsidRDefault="008B54A2" w:rsidP="008B54A2">
      <w:pPr>
        <w:tabs>
          <w:tab w:val="left" w:pos="851"/>
        </w:tabs>
        <w:spacing w:after="0" w:line="240" w:lineRule="auto"/>
        <w:ind w:firstLine="709"/>
        <w:jc w:val="both"/>
        <w:rPr>
          <w:rFonts w:ascii="Times New Roman" w:eastAsiaTheme="minorHAnsi" w:hAnsi="Times New Roman"/>
          <w:sz w:val="24"/>
          <w:szCs w:val="24"/>
          <w:lang w:eastAsia="en-US"/>
        </w:rPr>
      </w:pPr>
      <w:r w:rsidRPr="008B54A2">
        <w:rPr>
          <w:rFonts w:ascii="Times New Roman" w:eastAsiaTheme="minorHAnsi" w:hAnsi="Times New Roman"/>
          <w:sz w:val="24"/>
          <w:szCs w:val="24"/>
          <w:lang w:eastAsia="en-US"/>
        </w:rPr>
        <w:t>1. Siūlomo objekto parametrai apibūdinti tiksliais duomenimis:</w:t>
      </w:r>
    </w:p>
    <w:p w14:paraId="395065D1" w14:textId="77777777" w:rsidR="008B54A2" w:rsidRDefault="008B54A2" w:rsidP="008B54A2">
      <w:pPr>
        <w:spacing w:after="0" w:line="240" w:lineRule="auto"/>
        <w:jc w:val="both"/>
        <w:rPr>
          <w:rFonts w:ascii="Times New Roman" w:eastAsiaTheme="minorHAnsi" w:hAnsi="Times New Roman"/>
          <w:sz w:val="24"/>
          <w:szCs w:val="24"/>
          <w:lang w:eastAsia="en-US"/>
        </w:rPr>
      </w:pPr>
    </w:p>
    <w:p w14:paraId="0EC15CFC" w14:textId="77777777" w:rsidR="008B54A2" w:rsidRDefault="008B54A2" w:rsidP="008B54A2">
      <w:pPr>
        <w:spacing w:after="0" w:line="240" w:lineRule="auto"/>
        <w:jc w:val="both"/>
        <w:rPr>
          <w:rFonts w:ascii="Times New Roman" w:eastAsiaTheme="minorHAnsi" w:hAnsi="Times New Roman"/>
          <w:sz w:val="24"/>
          <w:szCs w:val="24"/>
          <w:lang w:eastAsia="en-US"/>
        </w:rPr>
      </w:pPr>
    </w:p>
    <w:p w14:paraId="76CCB7B3" w14:textId="77777777" w:rsidR="008B54A2" w:rsidRDefault="008B54A2" w:rsidP="008B54A2">
      <w:pPr>
        <w:spacing w:after="0" w:line="240" w:lineRule="auto"/>
        <w:jc w:val="both"/>
        <w:rPr>
          <w:rFonts w:ascii="Times New Roman" w:eastAsiaTheme="minorHAnsi" w:hAnsi="Times New Roman"/>
          <w:sz w:val="24"/>
          <w:szCs w:val="24"/>
          <w:lang w:eastAsia="en-US"/>
        </w:rPr>
      </w:pPr>
    </w:p>
    <w:p w14:paraId="53546F03" w14:textId="77777777" w:rsidR="008B54A2" w:rsidRDefault="008B54A2" w:rsidP="008B54A2">
      <w:pPr>
        <w:spacing w:after="0" w:line="240" w:lineRule="auto"/>
        <w:jc w:val="both"/>
        <w:rPr>
          <w:rFonts w:ascii="Times New Roman" w:eastAsiaTheme="minorHAnsi" w:hAnsi="Times New Roman"/>
          <w:sz w:val="24"/>
          <w:szCs w:val="24"/>
          <w:lang w:eastAsia="en-US"/>
        </w:rPr>
      </w:pPr>
    </w:p>
    <w:p w14:paraId="7DB351CF" w14:textId="77777777" w:rsidR="008B54A2" w:rsidRDefault="008B54A2" w:rsidP="008B54A2">
      <w:pPr>
        <w:spacing w:after="0" w:line="240" w:lineRule="auto"/>
        <w:jc w:val="both"/>
        <w:rPr>
          <w:rFonts w:ascii="Times New Roman" w:eastAsiaTheme="minorHAnsi" w:hAnsi="Times New Roman"/>
          <w:sz w:val="24"/>
          <w:szCs w:val="24"/>
          <w:lang w:eastAsia="en-US"/>
        </w:rPr>
      </w:pPr>
    </w:p>
    <w:p w14:paraId="707200DA" w14:textId="77777777" w:rsidR="008B54A2" w:rsidRDefault="008B54A2" w:rsidP="008B54A2">
      <w:pPr>
        <w:spacing w:after="0" w:line="240" w:lineRule="auto"/>
        <w:jc w:val="both"/>
        <w:rPr>
          <w:rFonts w:ascii="Times New Roman" w:eastAsiaTheme="minorHAnsi" w:hAnsi="Times New Roman"/>
          <w:sz w:val="24"/>
          <w:szCs w:val="24"/>
          <w:lang w:eastAsia="en-US"/>
        </w:rPr>
      </w:pPr>
    </w:p>
    <w:p w14:paraId="05FF9023" w14:textId="77777777" w:rsidR="008B54A2" w:rsidRDefault="008B54A2" w:rsidP="008B54A2">
      <w:pPr>
        <w:spacing w:after="0" w:line="240" w:lineRule="auto"/>
        <w:jc w:val="both"/>
        <w:rPr>
          <w:rFonts w:ascii="Times New Roman" w:eastAsiaTheme="minorHAnsi" w:hAnsi="Times New Roman"/>
          <w:sz w:val="24"/>
          <w:szCs w:val="24"/>
          <w:lang w:eastAsia="en-US"/>
        </w:rPr>
      </w:pPr>
    </w:p>
    <w:p w14:paraId="6E82B7B4" w14:textId="77777777" w:rsidR="008B54A2" w:rsidRDefault="008B54A2" w:rsidP="008B54A2">
      <w:pPr>
        <w:spacing w:after="0" w:line="240" w:lineRule="auto"/>
        <w:jc w:val="both"/>
        <w:rPr>
          <w:rFonts w:ascii="Times New Roman" w:eastAsiaTheme="minorHAnsi" w:hAnsi="Times New Roman"/>
          <w:sz w:val="24"/>
          <w:szCs w:val="24"/>
          <w:lang w:eastAsia="en-US"/>
        </w:rPr>
      </w:pPr>
    </w:p>
    <w:p w14:paraId="31D55103" w14:textId="77777777" w:rsidR="008B54A2" w:rsidRPr="008B54A2" w:rsidRDefault="008B54A2" w:rsidP="008B54A2">
      <w:pPr>
        <w:spacing w:after="0" w:line="240" w:lineRule="auto"/>
        <w:jc w:val="both"/>
        <w:rPr>
          <w:rFonts w:ascii="Times New Roman" w:eastAsiaTheme="minorHAnsi" w:hAnsi="Times New Roman"/>
          <w:sz w:val="24"/>
          <w:szCs w:val="24"/>
          <w:lang w:eastAsia="en-US"/>
        </w:rPr>
      </w:pPr>
    </w:p>
    <w:p w14:paraId="5C5EE78E" w14:textId="77777777" w:rsidR="008B54A2" w:rsidRPr="008B54A2" w:rsidRDefault="008B54A2" w:rsidP="008B54A2">
      <w:pPr>
        <w:spacing w:after="0" w:line="240" w:lineRule="auto"/>
        <w:jc w:val="both"/>
        <w:rPr>
          <w:rFonts w:ascii="Times New Roman" w:eastAsiaTheme="minorHAnsi" w:hAnsi="Times New Roman" w:cs="Times New Roman"/>
          <w:b/>
          <w:iCs/>
          <w:sz w:val="24"/>
          <w:szCs w:val="24"/>
          <w:lang w:eastAsia="en-US"/>
        </w:rPr>
      </w:pPr>
      <w:r w:rsidRPr="008B54A2">
        <w:rPr>
          <w:rFonts w:ascii="Times New Roman" w:eastAsiaTheme="minorHAnsi" w:hAnsi="Times New Roman" w:cs="Times New Roman"/>
          <w:b/>
          <w:iCs/>
          <w:noProof/>
          <w:sz w:val="24"/>
          <w:szCs w:val="24"/>
          <w:lang w:eastAsia="en-US"/>
        </w:rPr>
        <w:t>5</w:t>
      </w:r>
      <w:r w:rsidRPr="008B54A2">
        <w:rPr>
          <w:rFonts w:ascii="Times New Roman" w:eastAsiaTheme="minorHAnsi" w:hAnsi="Times New Roman" w:cs="Times New Roman"/>
          <w:b/>
          <w:iCs/>
          <w:sz w:val="24"/>
          <w:szCs w:val="24"/>
          <w:lang w:eastAsia="en-US"/>
        </w:rPr>
        <w:t xml:space="preserve"> lentelė. </w:t>
      </w:r>
      <w:r w:rsidRPr="008B54A2">
        <w:rPr>
          <w:rFonts w:ascii="Times New Roman" w:eastAsiaTheme="minorHAnsi" w:hAnsi="Times New Roman" w:cs="Times New Roman"/>
          <w:bCs/>
          <w:iCs/>
          <w:sz w:val="24"/>
          <w:szCs w:val="24"/>
          <w:lang w:eastAsia="en-US"/>
        </w:rPr>
        <w:t>Siūlomo objekto parametrai</w:t>
      </w:r>
    </w:p>
    <w:tbl>
      <w:tblPr>
        <w:tblW w:w="5000"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79"/>
        <w:gridCol w:w="3261"/>
        <w:gridCol w:w="3260"/>
        <w:gridCol w:w="2228"/>
      </w:tblGrid>
      <w:tr w:rsidR="008B54A2" w:rsidRPr="008B54A2" w14:paraId="61F5EDA0" w14:textId="77777777" w:rsidTr="00112FE9">
        <w:trPr>
          <w:trHeight w:val="491"/>
        </w:trPr>
        <w:tc>
          <w:tcPr>
            <w:tcW w:w="456" w:type="pct"/>
            <w:vAlign w:val="center"/>
          </w:tcPr>
          <w:p w14:paraId="3FE60A41" w14:textId="77777777" w:rsidR="008B54A2" w:rsidRPr="008B54A2" w:rsidRDefault="008B54A2" w:rsidP="008B54A2">
            <w:pPr>
              <w:spacing w:after="0" w:line="240" w:lineRule="auto"/>
              <w:jc w:val="center"/>
              <w:rPr>
                <w:rFonts w:ascii="Times New Roman" w:eastAsiaTheme="minorHAnsi" w:hAnsi="Times New Roman"/>
                <w:b/>
                <w:color w:val="000000" w:themeColor="text1"/>
                <w:sz w:val="24"/>
                <w:szCs w:val="22"/>
                <w:lang w:eastAsia="en-US"/>
              </w:rPr>
            </w:pPr>
            <w:r w:rsidRPr="008B54A2">
              <w:rPr>
                <w:rFonts w:ascii="Times New Roman" w:eastAsiaTheme="minorHAnsi" w:hAnsi="Times New Roman"/>
                <w:b/>
                <w:color w:val="000000" w:themeColor="text1"/>
                <w:sz w:val="24"/>
                <w:szCs w:val="22"/>
                <w:lang w:eastAsia="en-US"/>
              </w:rPr>
              <w:t>Eil.</w:t>
            </w:r>
          </w:p>
          <w:p w14:paraId="77242704" w14:textId="77777777" w:rsidR="008B54A2" w:rsidRPr="008B54A2" w:rsidRDefault="008B54A2" w:rsidP="008B54A2">
            <w:pPr>
              <w:spacing w:after="0" w:line="240" w:lineRule="auto"/>
              <w:jc w:val="center"/>
              <w:rPr>
                <w:rFonts w:ascii="Times New Roman" w:eastAsiaTheme="minorHAnsi" w:hAnsi="Times New Roman"/>
                <w:color w:val="000000" w:themeColor="text1"/>
                <w:sz w:val="24"/>
                <w:szCs w:val="22"/>
                <w:lang w:eastAsia="en-US"/>
              </w:rPr>
            </w:pPr>
            <w:r w:rsidRPr="008B54A2">
              <w:rPr>
                <w:rFonts w:ascii="Times New Roman" w:eastAsiaTheme="minorHAnsi" w:hAnsi="Times New Roman"/>
                <w:b/>
                <w:color w:val="000000" w:themeColor="text1"/>
                <w:sz w:val="24"/>
                <w:szCs w:val="22"/>
                <w:lang w:eastAsia="en-US"/>
              </w:rPr>
              <w:t>Nr.</w:t>
            </w:r>
          </w:p>
        </w:tc>
        <w:tc>
          <w:tcPr>
            <w:tcW w:w="1693" w:type="pct"/>
            <w:vAlign w:val="center"/>
          </w:tcPr>
          <w:p w14:paraId="40F9C8A0" w14:textId="77777777" w:rsidR="008B54A2" w:rsidRPr="008B54A2" w:rsidRDefault="008B54A2" w:rsidP="008B54A2">
            <w:pPr>
              <w:spacing w:after="0" w:line="240" w:lineRule="auto"/>
              <w:jc w:val="center"/>
              <w:rPr>
                <w:rFonts w:ascii="Times New Roman" w:eastAsiaTheme="minorHAnsi" w:hAnsi="Times New Roman"/>
                <w:b/>
                <w:color w:val="000000" w:themeColor="text1"/>
                <w:sz w:val="24"/>
                <w:szCs w:val="22"/>
                <w:lang w:eastAsia="en-US"/>
              </w:rPr>
            </w:pPr>
            <w:r w:rsidRPr="008B54A2">
              <w:rPr>
                <w:rFonts w:ascii="Times New Roman" w:eastAsiaTheme="minorHAnsi" w:hAnsi="Times New Roman"/>
                <w:b/>
                <w:sz w:val="24"/>
                <w:szCs w:val="22"/>
                <w:lang w:eastAsia="en-US"/>
              </w:rPr>
              <w:t>Parametras ir reikalaujama jo reikšmė</w:t>
            </w:r>
          </w:p>
        </w:tc>
        <w:tc>
          <w:tcPr>
            <w:tcW w:w="1693" w:type="pct"/>
            <w:vAlign w:val="center"/>
          </w:tcPr>
          <w:p w14:paraId="49928BD9" w14:textId="77777777" w:rsidR="008B54A2" w:rsidRPr="008B54A2" w:rsidRDefault="008B54A2" w:rsidP="008B54A2">
            <w:pPr>
              <w:spacing w:after="0" w:line="240" w:lineRule="auto"/>
              <w:jc w:val="center"/>
              <w:rPr>
                <w:rFonts w:ascii="Times New Roman" w:eastAsiaTheme="minorHAnsi" w:hAnsi="Times New Roman"/>
                <w:b/>
                <w:sz w:val="24"/>
                <w:szCs w:val="22"/>
                <w:lang w:eastAsia="en-US"/>
              </w:rPr>
            </w:pPr>
            <w:r w:rsidRPr="008B54A2">
              <w:rPr>
                <w:rFonts w:ascii="Times New Roman" w:eastAsiaTheme="minorHAnsi" w:hAnsi="Times New Roman"/>
                <w:b/>
                <w:bCs/>
                <w:sz w:val="24"/>
                <w:szCs w:val="24"/>
                <w:lang w:eastAsia="en-US"/>
              </w:rPr>
              <w:t>Tiekėjo siūloma reikšmė</w:t>
            </w:r>
            <w:r w:rsidRPr="008B54A2">
              <w:rPr>
                <w:rFonts w:ascii="Times New Roman" w:eastAsiaTheme="minorHAnsi" w:hAnsi="Times New Roman"/>
                <w:sz w:val="24"/>
                <w:szCs w:val="24"/>
                <w:vertAlign w:val="superscript"/>
                <w:lang w:eastAsia="en-US"/>
              </w:rPr>
              <w:footnoteReference w:id="5"/>
            </w:r>
          </w:p>
        </w:tc>
        <w:tc>
          <w:tcPr>
            <w:tcW w:w="1157" w:type="pct"/>
            <w:vAlign w:val="center"/>
          </w:tcPr>
          <w:p w14:paraId="160BE8FD" w14:textId="77777777" w:rsidR="008B54A2" w:rsidRPr="008B54A2" w:rsidRDefault="008B54A2" w:rsidP="008B54A2">
            <w:pPr>
              <w:spacing w:after="0" w:line="240" w:lineRule="auto"/>
              <w:jc w:val="center"/>
              <w:rPr>
                <w:rFonts w:ascii="Times New Roman" w:eastAsiaTheme="minorHAnsi" w:hAnsi="Times New Roman"/>
                <w:b/>
                <w:sz w:val="24"/>
                <w:szCs w:val="22"/>
                <w:vertAlign w:val="superscript"/>
                <w:lang w:eastAsia="en-US"/>
              </w:rPr>
            </w:pPr>
            <w:r w:rsidRPr="008B54A2">
              <w:rPr>
                <w:rFonts w:ascii="Times New Roman" w:eastAsiaTheme="minorHAnsi" w:hAnsi="Times New Roman"/>
                <w:b/>
                <w:bCs/>
                <w:sz w:val="24"/>
                <w:szCs w:val="24"/>
                <w:lang w:eastAsia="en-US"/>
              </w:rPr>
              <w:t>Nuoroda į pagrindžiantį dokumentą (failo pavadinimas, puslapio numeris)</w:t>
            </w:r>
          </w:p>
        </w:tc>
      </w:tr>
      <w:tr w:rsidR="008B54A2" w:rsidRPr="008B54A2" w14:paraId="4AB0C571" w14:textId="77777777" w:rsidTr="00112FE9">
        <w:trPr>
          <w:trHeight w:val="405"/>
        </w:trPr>
        <w:tc>
          <w:tcPr>
            <w:tcW w:w="456" w:type="pct"/>
            <w:shd w:val="clear" w:color="auto" w:fill="FFFFFF"/>
            <w:vAlign w:val="center"/>
          </w:tcPr>
          <w:p w14:paraId="32AA0A69" w14:textId="77777777" w:rsidR="008B54A2" w:rsidRPr="008B54A2" w:rsidRDefault="008B54A2" w:rsidP="008B54A2">
            <w:pPr>
              <w:spacing w:after="0" w:line="240" w:lineRule="auto"/>
              <w:contextualSpacing/>
              <w:jc w:val="center"/>
              <w:rPr>
                <w:rFonts w:ascii="Times New Roman" w:eastAsiaTheme="minorHAnsi" w:hAnsi="Times New Roman"/>
                <w:bCs/>
                <w:color w:val="000000" w:themeColor="text1"/>
                <w:sz w:val="24"/>
                <w:szCs w:val="22"/>
                <w:lang w:eastAsia="en-US"/>
              </w:rPr>
            </w:pPr>
            <w:r w:rsidRPr="008B54A2">
              <w:rPr>
                <w:rFonts w:ascii="Times New Roman" w:eastAsiaTheme="minorHAnsi" w:hAnsi="Times New Roman"/>
                <w:sz w:val="24"/>
                <w:szCs w:val="22"/>
                <w:lang w:eastAsia="en-US"/>
              </w:rPr>
              <w:t>1.</w:t>
            </w:r>
          </w:p>
        </w:tc>
        <w:tc>
          <w:tcPr>
            <w:tcW w:w="1693" w:type="pct"/>
            <w:shd w:val="clear" w:color="auto" w:fill="FFFFFF"/>
            <w:vAlign w:val="center"/>
          </w:tcPr>
          <w:p w14:paraId="405E3E94" w14:textId="77777777" w:rsidR="008B54A2" w:rsidRPr="008B54A2" w:rsidRDefault="008B54A2" w:rsidP="008B54A2">
            <w:pPr>
              <w:spacing w:after="0" w:line="240" w:lineRule="auto"/>
              <w:contextualSpacing/>
              <w:jc w:val="both"/>
              <w:rPr>
                <w:rFonts w:ascii="Times New Roman" w:eastAsiaTheme="minorHAnsi" w:hAnsi="Times New Roman"/>
                <w:bCs/>
                <w:color w:val="000000" w:themeColor="text1"/>
                <w:sz w:val="24"/>
                <w:szCs w:val="22"/>
                <w:lang w:eastAsia="en-US"/>
              </w:rPr>
            </w:pPr>
            <w:r w:rsidRPr="008B54A2">
              <w:rPr>
                <w:rFonts w:ascii="Times New Roman" w:eastAsiaTheme="minorHAnsi" w:hAnsi="Times New Roman" w:cs="Times New Roman"/>
                <w:sz w:val="24"/>
                <w:szCs w:val="24"/>
                <w:lang w:eastAsia="en-US"/>
              </w:rPr>
              <w:t>Pamatas deguonies ryšuliams</w:t>
            </w:r>
            <w:r w:rsidRPr="008B54A2">
              <w:rPr>
                <w:rFonts w:ascii="Times New Roman" w:eastAsiaTheme="minorHAnsi" w:hAnsi="Times New Roman"/>
                <w:sz w:val="24"/>
                <w:szCs w:val="22"/>
                <w:lang w:eastAsia="en-US"/>
              </w:rPr>
              <w:t xml:space="preserve">, 1 </w:t>
            </w:r>
            <w:proofErr w:type="spellStart"/>
            <w:r w:rsidRPr="008B54A2">
              <w:rPr>
                <w:rFonts w:ascii="Times New Roman" w:eastAsiaTheme="minorHAnsi" w:hAnsi="Times New Roman"/>
                <w:sz w:val="24"/>
                <w:szCs w:val="22"/>
                <w:lang w:eastAsia="en-US"/>
              </w:rPr>
              <w:t>kompl</w:t>
            </w:r>
            <w:proofErr w:type="spellEnd"/>
            <w:r w:rsidRPr="008B54A2">
              <w:rPr>
                <w:rFonts w:ascii="Times New Roman" w:eastAsiaTheme="minorHAnsi" w:hAnsi="Times New Roman"/>
                <w:sz w:val="24"/>
                <w:szCs w:val="22"/>
                <w:lang w:eastAsia="en-US"/>
              </w:rPr>
              <w:t>.</w:t>
            </w:r>
          </w:p>
        </w:tc>
        <w:tc>
          <w:tcPr>
            <w:tcW w:w="1693" w:type="pct"/>
            <w:shd w:val="clear" w:color="auto" w:fill="FFFFFF"/>
          </w:tcPr>
          <w:p w14:paraId="7A9384D6" w14:textId="77777777" w:rsidR="008B54A2" w:rsidRPr="008B54A2" w:rsidRDefault="008B54A2" w:rsidP="008B54A2">
            <w:pPr>
              <w:spacing w:after="0" w:line="240" w:lineRule="auto"/>
              <w:contextualSpacing/>
              <w:jc w:val="both"/>
              <w:rPr>
                <w:rFonts w:ascii="Times New Roman" w:eastAsiaTheme="minorHAnsi" w:hAnsi="Times New Roman"/>
                <w:bCs/>
                <w:color w:val="000000" w:themeColor="text1"/>
                <w:sz w:val="24"/>
                <w:szCs w:val="22"/>
                <w:lang w:eastAsia="en-US"/>
              </w:rPr>
            </w:pPr>
          </w:p>
        </w:tc>
        <w:tc>
          <w:tcPr>
            <w:tcW w:w="1157" w:type="pct"/>
            <w:shd w:val="clear" w:color="auto" w:fill="FFFFFF"/>
          </w:tcPr>
          <w:p w14:paraId="085BF41E" w14:textId="77777777" w:rsidR="008B54A2" w:rsidRPr="008B54A2" w:rsidRDefault="008B54A2" w:rsidP="008B54A2">
            <w:pPr>
              <w:spacing w:after="0" w:line="240" w:lineRule="auto"/>
              <w:contextualSpacing/>
              <w:jc w:val="both"/>
              <w:rPr>
                <w:rFonts w:ascii="Times New Roman" w:eastAsiaTheme="minorHAnsi" w:hAnsi="Times New Roman"/>
                <w:bCs/>
                <w:color w:val="000000" w:themeColor="text1"/>
                <w:sz w:val="24"/>
                <w:szCs w:val="22"/>
                <w:lang w:eastAsia="en-US"/>
              </w:rPr>
            </w:pPr>
          </w:p>
        </w:tc>
      </w:tr>
      <w:tr w:rsidR="008B54A2" w:rsidRPr="008B54A2" w14:paraId="79C0534C" w14:textId="77777777" w:rsidTr="00112FE9">
        <w:tblPrEx>
          <w:tblLook w:val="04A0" w:firstRow="1" w:lastRow="0" w:firstColumn="1" w:lastColumn="0" w:noHBand="0" w:noVBand="1"/>
        </w:tblPrEx>
        <w:trPr>
          <w:trHeight w:val="70"/>
        </w:trPr>
        <w:tc>
          <w:tcPr>
            <w:tcW w:w="456" w:type="pct"/>
            <w:tcBorders>
              <w:top w:val="single" w:sz="4" w:space="0" w:color="auto"/>
              <w:left w:val="single" w:sz="4" w:space="0" w:color="auto"/>
              <w:bottom w:val="single" w:sz="4" w:space="0" w:color="auto"/>
              <w:right w:val="single" w:sz="4" w:space="0" w:color="auto"/>
            </w:tcBorders>
            <w:vAlign w:val="center"/>
          </w:tcPr>
          <w:p w14:paraId="7A934FC5" w14:textId="77777777" w:rsidR="008B54A2" w:rsidRPr="008B54A2" w:rsidRDefault="008B54A2" w:rsidP="008B54A2">
            <w:pPr>
              <w:spacing w:after="0" w:line="240" w:lineRule="auto"/>
              <w:contextualSpacing/>
              <w:jc w:val="center"/>
              <w:rPr>
                <w:rFonts w:ascii="Times New Roman" w:eastAsiaTheme="minorHAnsi" w:hAnsi="Times New Roman"/>
                <w:color w:val="000000" w:themeColor="text1"/>
                <w:sz w:val="24"/>
                <w:szCs w:val="22"/>
                <w:lang w:eastAsia="en-US"/>
              </w:rPr>
            </w:pPr>
            <w:r w:rsidRPr="008B54A2">
              <w:rPr>
                <w:rFonts w:ascii="Times New Roman" w:eastAsiaTheme="minorHAnsi" w:hAnsi="Times New Roman"/>
                <w:sz w:val="24"/>
                <w:szCs w:val="22"/>
                <w:lang w:eastAsia="en-US"/>
              </w:rPr>
              <w:t>1.1.</w:t>
            </w:r>
          </w:p>
        </w:tc>
        <w:tc>
          <w:tcPr>
            <w:tcW w:w="1693" w:type="pct"/>
            <w:tcBorders>
              <w:top w:val="single" w:sz="4" w:space="0" w:color="auto"/>
              <w:left w:val="single" w:sz="4" w:space="0" w:color="auto"/>
              <w:bottom w:val="single" w:sz="4" w:space="0" w:color="auto"/>
              <w:right w:val="single" w:sz="4" w:space="0" w:color="auto"/>
            </w:tcBorders>
            <w:vAlign w:val="center"/>
          </w:tcPr>
          <w:p w14:paraId="006842F7" w14:textId="77777777" w:rsidR="008B54A2" w:rsidRPr="008B54A2" w:rsidRDefault="008B54A2" w:rsidP="008B54A2">
            <w:pPr>
              <w:spacing w:after="0" w:line="240" w:lineRule="auto"/>
              <w:jc w:val="both"/>
              <w:rPr>
                <w:rFonts w:ascii="Times New Roman" w:eastAsiaTheme="minorHAnsi" w:hAnsi="Times New Roman"/>
                <w:bCs/>
                <w:color w:val="000000" w:themeColor="text1"/>
                <w:sz w:val="24"/>
                <w:szCs w:val="22"/>
                <w:lang w:eastAsia="en-US"/>
              </w:rPr>
            </w:pPr>
            <w:r w:rsidRPr="008B54A2">
              <w:rPr>
                <w:rFonts w:ascii="Times New Roman" w:eastAsiaTheme="minorHAnsi" w:hAnsi="Times New Roman" w:cs="Times New Roman"/>
                <w:sz w:val="24"/>
                <w:szCs w:val="24"/>
                <w:lang w:eastAsia="en-US"/>
              </w:rPr>
              <w:t>Įrengiamas prie esamos deguonies rampos.</w:t>
            </w:r>
          </w:p>
        </w:tc>
        <w:tc>
          <w:tcPr>
            <w:tcW w:w="1693" w:type="pct"/>
            <w:tcBorders>
              <w:top w:val="single" w:sz="4" w:space="0" w:color="auto"/>
              <w:left w:val="single" w:sz="4" w:space="0" w:color="auto"/>
              <w:bottom w:val="single" w:sz="4" w:space="0" w:color="auto"/>
              <w:right w:val="single" w:sz="4" w:space="0" w:color="auto"/>
            </w:tcBorders>
          </w:tcPr>
          <w:p w14:paraId="3ADD9DBA" w14:textId="77777777" w:rsidR="008B54A2" w:rsidRPr="008B54A2" w:rsidRDefault="008B54A2" w:rsidP="008B54A2">
            <w:pPr>
              <w:spacing w:after="0" w:line="240" w:lineRule="auto"/>
              <w:jc w:val="both"/>
              <w:rPr>
                <w:rFonts w:ascii="Times New Roman" w:eastAsiaTheme="minorHAnsi" w:hAnsi="Times New Roman"/>
                <w:color w:val="000000" w:themeColor="text1"/>
                <w:sz w:val="24"/>
                <w:szCs w:val="22"/>
                <w:lang w:eastAsia="en-US"/>
              </w:rPr>
            </w:pPr>
          </w:p>
        </w:tc>
        <w:tc>
          <w:tcPr>
            <w:tcW w:w="1157" w:type="pct"/>
            <w:tcBorders>
              <w:top w:val="single" w:sz="4" w:space="0" w:color="auto"/>
              <w:left w:val="single" w:sz="4" w:space="0" w:color="auto"/>
              <w:bottom w:val="single" w:sz="4" w:space="0" w:color="auto"/>
              <w:right w:val="single" w:sz="4" w:space="0" w:color="auto"/>
            </w:tcBorders>
          </w:tcPr>
          <w:p w14:paraId="62F8B18D" w14:textId="77777777" w:rsidR="008B54A2" w:rsidRPr="008B54A2" w:rsidRDefault="008B54A2" w:rsidP="008B54A2">
            <w:pPr>
              <w:spacing w:after="0" w:line="240" w:lineRule="auto"/>
              <w:jc w:val="both"/>
              <w:rPr>
                <w:rFonts w:ascii="Times New Roman" w:eastAsiaTheme="minorHAnsi" w:hAnsi="Times New Roman"/>
                <w:color w:val="000000" w:themeColor="text1"/>
                <w:sz w:val="24"/>
                <w:szCs w:val="22"/>
                <w:lang w:eastAsia="en-US"/>
              </w:rPr>
            </w:pPr>
          </w:p>
        </w:tc>
      </w:tr>
      <w:tr w:rsidR="008B54A2" w:rsidRPr="008B54A2" w14:paraId="40159FC9" w14:textId="77777777" w:rsidTr="00112FE9">
        <w:tblPrEx>
          <w:tblLook w:val="04A0" w:firstRow="1" w:lastRow="0" w:firstColumn="1" w:lastColumn="0" w:noHBand="0" w:noVBand="1"/>
        </w:tblPrEx>
        <w:trPr>
          <w:trHeight w:val="405"/>
        </w:trPr>
        <w:tc>
          <w:tcPr>
            <w:tcW w:w="456" w:type="pct"/>
            <w:tcBorders>
              <w:top w:val="single" w:sz="4" w:space="0" w:color="auto"/>
              <w:left w:val="single" w:sz="4" w:space="0" w:color="auto"/>
              <w:bottom w:val="single" w:sz="4" w:space="0" w:color="auto"/>
              <w:right w:val="single" w:sz="4" w:space="0" w:color="auto"/>
            </w:tcBorders>
            <w:vAlign w:val="center"/>
          </w:tcPr>
          <w:p w14:paraId="62488C15" w14:textId="77777777" w:rsidR="008B54A2" w:rsidRPr="008B54A2" w:rsidRDefault="008B54A2" w:rsidP="008B54A2">
            <w:pPr>
              <w:spacing w:after="0" w:line="240" w:lineRule="auto"/>
              <w:contextualSpacing/>
              <w:jc w:val="center"/>
              <w:rPr>
                <w:rFonts w:ascii="Times New Roman" w:eastAsiaTheme="minorHAnsi" w:hAnsi="Times New Roman"/>
                <w:color w:val="000000" w:themeColor="text1"/>
                <w:sz w:val="24"/>
                <w:szCs w:val="22"/>
                <w:lang w:eastAsia="en-US"/>
              </w:rPr>
            </w:pPr>
            <w:r w:rsidRPr="008B54A2">
              <w:rPr>
                <w:rFonts w:ascii="Times New Roman" w:eastAsiaTheme="minorHAnsi" w:hAnsi="Times New Roman"/>
                <w:sz w:val="24"/>
                <w:szCs w:val="22"/>
                <w:lang w:eastAsia="en-US"/>
              </w:rPr>
              <w:t>1.2.</w:t>
            </w:r>
          </w:p>
        </w:tc>
        <w:tc>
          <w:tcPr>
            <w:tcW w:w="1693" w:type="pct"/>
            <w:tcBorders>
              <w:top w:val="single" w:sz="4" w:space="0" w:color="auto"/>
              <w:left w:val="single" w:sz="4" w:space="0" w:color="auto"/>
              <w:bottom w:val="single" w:sz="4" w:space="0" w:color="auto"/>
              <w:right w:val="single" w:sz="4" w:space="0" w:color="auto"/>
            </w:tcBorders>
            <w:vAlign w:val="center"/>
          </w:tcPr>
          <w:p w14:paraId="1432FD0A" w14:textId="77777777" w:rsidR="008B54A2" w:rsidRPr="008B54A2" w:rsidRDefault="008B54A2" w:rsidP="008B54A2">
            <w:pPr>
              <w:spacing w:after="0" w:line="240" w:lineRule="auto"/>
              <w:jc w:val="both"/>
              <w:rPr>
                <w:rFonts w:ascii="Times New Roman" w:eastAsiaTheme="minorHAnsi" w:hAnsi="Times New Roman"/>
                <w:bCs/>
                <w:color w:val="000000" w:themeColor="text1"/>
                <w:sz w:val="24"/>
                <w:szCs w:val="22"/>
                <w:lang w:eastAsia="en-US"/>
              </w:rPr>
            </w:pPr>
            <w:r w:rsidRPr="008B54A2">
              <w:rPr>
                <w:rFonts w:ascii="Times New Roman" w:eastAsiaTheme="minorHAnsi" w:hAnsi="Times New Roman" w:cs="Times New Roman"/>
                <w:sz w:val="24"/>
                <w:szCs w:val="24"/>
                <w:lang w:eastAsia="en-US"/>
              </w:rPr>
              <w:t>Išmatavimai 3x6m.</w:t>
            </w:r>
          </w:p>
        </w:tc>
        <w:tc>
          <w:tcPr>
            <w:tcW w:w="1693" w:type="pct"/>
            <w:tcBorders>
              <w:top w:val="single" w:sz="4" w:space="0" w:color="auto"/>
              <w:left w:val="single" w:sz="4" w:space="0" w:color="auto"/>
              <w:bottom w:val="single" w:sz="4" w:space="0" w:color="auto"/>
              <w:right w:val="single" w:sz="4" w:space="0" w:color="auto"/>
            </w:tcBorders>
          </w:tcPr>
          <w:p w14:paraId="03222255" w14:textId="77777777" w:rsidR="008B54A2" w:rsidRPr="008B54A2" w:rsidRDefault="008B54A2" w:rsidP="008B54A2">
            <w:pPr>
              <w:spacing w:after="0" w:line="240" w:lineRule="auto"/>
              <w:jc w:val="both"/>
              <w:rPr>
                <w:rFonts w:ascii="Times New Roman" w:eastAsiaTheme="minorHAnsi" w:hAnsi="Times New Roman"/>
                <w:color w:val="000000" w:themeColor="text1"/>
                <w:sz w:val="24"/>
                <w:szCs w:val="22"/>
                <w:lang w:eastAsia="en-US"/>
              </w:rPr>
            </w:pPr>
          </w:p>
        </w:tc>
        <w:tc>
          <w:tcPr>
            <w:tcW w:w="1157" w:type="pct"/>
            <w:tcBorders>
              <w:top w:val="single" w:sz="4" w:space="0" w:color="auto"/>
              <w:left w:val="single" w:sz="4" w:space="0" w:color="auto"/>
              <w:bottom w:val="single" w:sz="4" w:space="0" w:color="auto"/>
              <w:right w:val="single" w:sz="4" w:space="0" w:color="auto"/>
            </w:tcBorders>
          </w:tcPr>
          <w:p w14:paraId="4F8BC51C" w14:textId="77777777" w:rsidR="008B54A2" w:rsidRPr="008B54A2" w:rsidRDefault="008B54A2" w:rsidP="008B54A2">
            <w:pPr>
              <w:spacing w:after="0" w:line="240" w:lineRule="auto"/>
              <w:jc w:val="both"/>
              <w:rPr>
                <w:rFonts w:ascii="Times New Roman" w:eastAsiaTheme="minorHAnsi" w:hAnsi="Times New Roman"/>
                <w:color w:val="000000" w:themeColor="text1"/>
                <w:sz w:val="24"/>
                <w:szCs w:val="22"/>
                <w:lang w:eastAsia="en-US"/>
              </w:rPr>
            </w:pPr>
          </w:p>
        </w:tc>
      </w:tr>
      <w:tr w:rsidR="008B54A2" w:rsidRPr="008B54A2" w14:paraId="75607699" w14:textId="77777777" w:rsidTr="00112FE9">
        <w:tblPrEx>
          <w:tblLook w:val="04A0" w:firstRow="1" w:lastRow="0" w:firstColumn="1" w:lastColumn="0" w:noHBand="0" w:noVBand="1"/>
        </w:tblPrEx>
        <w:trPr>
          <w:trHeight w:val="405"/>
        </w:trPr>
        <w:tc>
          <w:tcPr>
            <w:tcW w:w="456" w:type="pct"/>
            <w:tcBorders>
              <w:top w:val="single" w:sz="4" w:space="0" w:color="auto"/>
              <w:left w:val="single" w:sz="4" w:space="0" w:color="auto"/>
              <w:bottom w:val="single" w:sz="4" w:space="0" w:color="auto"/>
              <w:right w:val="single" w:sz="4" w:space="0" w:color="auto"/>
            </w:tcBorders>
            <w:vAlign w:val="center"/>
          </w:tcPr>
          <w:p w14:paraId="189FBFFB" w14:textId="77777777" w:rsidR="008B54A2" w:rsidRPr="008B54A2" w:rsidRDefault="008B54A2" w:rsidP="008B54A2">
            <w:pPr>
              <w:spacing w:after="0" w:line="240" w:lineRule="auto"/>
              <w:contextualSpacing/>
              <w:jc w:val="center"/>
              <w:rPr>
                <w:rFonts w:ascii="Times New Roman" w:eastAsiaTheme="minorHAnsi" w:hAnsi="Times New Roman"/>
                <w:color w:val="000000" w:themeColor="text1"/>
                <w:sz w:val="24"/>
                <w:szCs w:val="22"/>
                <w:lang w:eastAsia="en-US"/>
              </w:rPr>
            </w:pPr>
            <w:r w:rsidRPr="008B54A2">
              <w:rPr>
                <w:rFonts w:ascii="Times New Roman" w:eastAsiaTheme="minorHAnsi" w:hAnsi="Times New Roman"/>
                <w:sz w:val="24"/>
                <w:szCs w:val="22"/>
                <w:lang w:eastAsia="en-US"/>
              </w:rPr>
              <w:t>1.3.</w:t>
            </w:r>
          </w:p>
        </w:tc>
        <w:tc>
          <w:tcPr>
            <w:tcW w:w="1693" w:type="pct"/>
            <w:tcBorders>
              <w:top w:val="single" w:sz="4" w:space="0" w:color="auto"/>
              <w:left w:val="single" w:sz="4" w:space="0" w:color="auto"/>
              <w:bottom w:val="single" w:sz="4" w:space="0" w:color="auto"/>
              <w:right w:val="single" w:sz="4" w:space="0" w:color="auto"/>
            </w:tcBorders>
            <w:vAlign w:val="center"/>
          </w:tcPr>
          <w:p w14:paraId="4394D17B" w14:textId="77777777" w:rsidR="008B54A2" w:rsidRPr="008B54A2" w:rsidRDefault="008B54A2" w:rsidP="008B54A2">
            <w:pPr>
              <w:spacing w:after="0" w:line="240" w:lineRule="auto"/>
              <w:jc w:val="both"/>
              <w:rPr>
                <w:rFonts w:ascii="Times New Roman" w:eastAsiaTheme="minorHAnsi" w:hAnsi="Times New Roman"/>
                <w:bCs/>
                <w:color w:val="000000" w:themeColor="text1"/>
                <w:sz w:val="24"/>
                <w:szCs w:val="22"/>
                <w:lang w:eastAsia="en-US"/>
              </w:rPr>
            </w:pPr>
            <w:r w:rsidRPr="008B54A2">
              <w:rPr>
                <w:rFonts w:ascii="Times New Roman" w:eastAsiaTheme="minorHAnsi" w:hAnsi="Times New Roman" w:cs="Times New Roman"/>
                <w:sz w:val="24"/>
                <w:szCs w:val="24"/>
                <w:lang w:eastAsia="en-US"/>
              </w:rPr>
              <w:t>Pamato storis ne mažiau kaip 0,3 m.</w:t>
            </w:r>
          </w:p>
        </w:tc>
        <w:tc>
          <w:tcPr>
            <w:tcW w:w="1693" w:type="pct"/>
            <w:tcBorders>
              <w:top w:val="single" w:sz="4" w:space="0" w:color="auto"/>
              <w:left w:val="single" w:sz="4" w:space="0" w:color="auto"/>
              <w:bottom w:val="single" w:sz="4" w:space="0" w:color="auto"/>
              <w:right w:val="single" w:sz="4" w:space="0" w:color="auto"/>
            </w:tcBorders>
          </w:tcPr>
          <w:p w14:paraId="3F353898" w14:textId="77777777" w:rsidR="008B54A2" w:rsidRPr="008B54A2" w:rsidRDefault="008B54A2" w:rsidP="008B54A2">
            <w:pPr>
              <w:numPr>
                <w:ilvl w:val="0"/>
                <w:numId w:val="72"/>
              </w:numPr>
              <w:spacing w:after="0" w:line="240" w:lineRule="auto"/>
              <w:ind w:left="0"/>
              <w:contextualSpacing/>
              <w:jc w:val="both"/>
              <w:rPr>
                <w:rFonts w:ascii="Times New Roman" w:eastAsiaTheme="minorHAnsi" w:hAnsi="Times New Roman"/>
                <w:color w:val="000000" w:themeColor="text1"/>
                <w:sz w:val="24"/>
                <w:szCs w:val="24"/>
                <w:lang w:eastAsia="en-US"/>
              </w:rPr>
            </w:pPr>
          </w:p>
        </w:tc>
        <w:tc>
          <w:tcPr>
            <w:tcW w:w="1157" w:type="pct"/>
            <w:tcBorders>
              <w:top w:val="single" w:sz="4" w:space="0" w:color="auto"/>
              <w:left w:val="single" w:sz="4" w:space="0" w:color="auto"/>
              <w:bottom w:val="single" w:sz="4" w:space="0" w:color="auto"/>
              <w:right w:val="single" w:sz="4" w:space="0" w:color="auto"/>
            </w:tcBorders>
          </w:tcPr>
          <w:p w14:paraId="77C9020C" w14:textId="77777777" w:rsidR="008B54A2" w:rsidRPr="008B54A2" w:rsidRDefault="008B54A2" w:rsidP="008B54A2">
            <w:pPr>
              <w:numPr>
                <w:ilvl w:val="0"/>
                <w:numId w:val="72"/>
              </w:numPr>
              <w:spacing w:after="0" w:line="240" w:lineRule="auto"/>
              <w:ind w:left="0"/>
              <w:contextualSpacing/>
              <w:jc w:val="both"/>
              <w:rPr>
                <w:rFonts w:ascii="Times New Roman" w:eastAsiaTheme="minorHAnsi" w:hAnsi="Times New Roman"/>
                <w:color w:val="000000" w:themeColor="text1"/>
                <w:sz w:val="24"/>
                <w:szCs w:val="24"/>
                <w:lang w:eastAsia="en-US"/>
              </w:rPr>
            </w:pPr>
          </w:p>
        </w:tc>
      </w:tr>
      <w:tr w:rsidR="008B54A2" w:rsidRPr="008B54A2" w14:paraId="43E29C30" w14:textId="77777777" w:rsidTr="00112FE9">
        <w:tblPrEx>
          <w:tblLook w:val="04A0" w:firstRow="1" w:lastRow="0" w:firstColumn="1" w:lastColumn="0" w:noHBand="0" w:noVBand="1"/>
        </w:tblPrEx>
        <w:trPr>
          <w:trHeight w:val="273"/>
        </w:trPr>
        <w:tc>
          <w:tcPr>
            <w:tcW w:w="456" w:type="pct"/>
            <w:tcBorders>
              <w:top w:val="single" w:sz="4" w:space="0" w:color="auto"/>
              <w:left w:val="single" w:sz="4" w:space="0" w:color="auto"/>
              <w:bottom w:val="single" w:sz="4" w:space="0" w:color="auto"/>
              <w:right w:val="single" w:sz="4" w:space="0" w:color="auto"/>
            </w:tcBorders>
            <w:vAlign w:val="center"/>
          </w:tcPr>
          <w:p w14:paraId="10B2CFAF" w14:textId="77777777" w:rsidR="008B54A2" w:rsidRPr="008B54A2" w:rsidRDefault="008B54A2" w:rsidP="008B54A2">
            <w:pPr>
              <w:spacing w:after="0" w:line="240" w:lineRule="auto"/>
              <w:contextualSpacing/>
              <w:jc w:val="center"/>
              <w:rPr>
                <w:rFonts w:ascii="Times New Roman" w:eastAsiaTheme="minorHAnsi" w:hAnsi="Times New Roman"/>
                <w:color w:val="000000" w:themeColor="text1"/>
                <w:sz w:val="24"/>
                <w:szCs w:val="22"/>
                <w:lang w:eastAsia="en-US"/>
              </w:rPr>
            </w:pPr>
            <w:r w:rsidRPr="008B54A2">
              <w:rPr>
                <w:rFonts w:ascii="Times New Roman" w:eastAsiaTheme="minorHAnsi" w:hAnsi="Times New Roman"/>
                <w:sz w:val="24"/>
                <w:szCs w:val="22"/>
                <w:lang w:eastAsia="en-US"/>
              </w:rPr>
              <w:t>1.4.</w:t>
            </w:r>
          </w:p>
        </w:tc>
        <w:tc>
          <w:tcPr>
            <w:tcW w:w="1693" w:type="pct"/>
            <w:tcBorders>
              <w:top w:val="single" w:sz="4" w:space="0" w:color="auto"/>
              <w:left w:val="single" w:sz="4" w:space="0" w:color="auto"/>
              <w:bottom w:val="single" w:sz="4" w:space="0" w:color="auto"/>
              <w:right w:val="single" w:sz="4" w:space="0" w:color="auto"/>
            </w:tcBorders>
            <w:vAlign w:val="center"/>
          </w:tcPr>
          <w:p w14:paraId="36D6290B" w14:textId="77777777" w:rsidR="008B54A2" w:rsidRPr="008B54A2" w:rsidRDefault="008B54A2" w:rsidP="008B54A2">
            <w:pPr>
              <w:spacing w:after="0" w:line="240" w:lineRule="auto"/>
              <w:jc w:val="both"/>
              <w:rPr>
                <w:rFonts w:ascii="Times New Roman" w:eastAsiaTheme="minorHAnsi" w:hAnsi="Times New Roman"/>
                <w:bCs/>
                <w:color w:val="000000" w:themeColor="text1"/>
                <w:sz w:val="24"/>
                <w:szCs w:val="22"/>
                <w:lang w:eastAsia="en-US"/>
              </w:rPr>
            </w:pPr>
            <w:r w:rsidRPr="008B54A2">
              <w:rPr>
                <w:rFonts w:ascii="Times New Roman" w:eastAsiaTheme="minorHAnsi" w:hAnsi="Times New Roman" w:cs="Times New Roman"/>
                <w:sz w:val="24"/>
                <w:szCs w:val="24"/>
                <w:lang w:eastAsia="en-US"/>
              </w:rPr>
              <w:t>Su nuolydžiu į važiuojamąją kelio dalį, kad deguonies ryšulį būtų patogu užvežti vežimėliu.</w:t>
            </w:r>
          </w:p>
        </w:tc>
        <w:tc>
          <w:tcPr>
            <w:tcW w:w="1693" w:type="pct"/>
            <w:tcBorders>
              <w:top w:val="single" w:sz="4" w:space="0" w:color="auto"/>
              <w:left w:val="single" w:sz="4" w:space="0" w:color="auto"/>
              <w:bottom w:val="single" w:sz="4" w:space="0" w:color="auto"/>
              <w:right w:val="single" w:sz="4" w:space="0" w:color="auto"/>
            </w:tcBorders>
          </w:tcPr>
          <w:p w14:paraId="50F154E0" w14:textId="77777777" w:rsidR="008B54A2" w:rsidRPr="008B54A2" w:rsidRDefault="008B54A2" w:rsidP="008B54A2">
            <w:pPr>
              <w:spacing w:after="0" w:line="240" w:lineRule="auto"/>
              <w:jc w:val="both"/>
              <w:rPr>
                <w:rFonts w:ascii="Times New Roman" w:eastAsiaTheme="minorHAnsi" w:hAnsi="Times New Roman"/>
                <w:color w:val="000000" w:themeColor="text1"/>
                <w:sz w:val="24"/>
                <w:szCs w:val="22"/>
                <w:lang w:eastAsia="en-US"/>
              </w:rPr>
            </w:pPr>
          </w:p>
        </w:tc>
        <w:tc>
          <w:tcPr>
            <w:tcW w:w="1157" w:type="pct"/>
            <w:tcBorders>
              <w:top w:val="single" w:sz="4" w:space="0" w:color="auto"/>
              <w:left w:val="single" w:sz="4" w:space="0" w:color="auto"/>
              <w:bottom w:val="single" w:sz="4" w:space="0" w:color="auto"/>
              <w:right w:val="single" w:sz="4" w:space="0" w:color="auto"/>
            </w:tcBorders>
          </w:tcPr>
          <w:p w14:paraId="5551F2F6" w14:textId="77777777" w:rsidR="008B54A2" w:rsidRPr="008B54A2" w:rsidRDefault="008B54A2" w:rsidP="008B54A2">
            <w:pPr>
              <w:spacing w:after="0" w:line="240" w:lineRule="auto"/>
              <w:jc w:val="both"/>
              <w:rPr>
                <w:rFonts w:ascii="Times New Roman" w:eastAsiaTheme="minorHAnsi" w:hAnsi="Times New Roman"/>
                <w:color w:val="000000" w:themeColor="text1"/>
                <w:sz w:val="24"/>
                <w:szCs w:val="22"/>
                <w:lang w:eastAsia="en-US"/>
              </w:rPr>
            </w:pPr>
          </w:p>
        </w:tc>
      </w:tr>
      <w:tr w:rsidR="008B54A2" w:rsidRPr="008B54A2" w14:paraId="38D09C57" w14:textId="77777777" w:rsidTr="00112FE9">
        <w:tblPrEx>
          <w:tblLook w:val="04A0" w:firstRow="1" w:lastRow="0" w:firstColumn="1" w:lastColumn="0" w:noHBand="0" w:noVBand="1"/>
        </w:tblPrEx>
        <w:trPr>
          <w:trHeight w:val="405"/>
        </w:trPr>
        <w:tc>
          <w:tcPr>
            <w:tcW w:w="456" w:type="pct"/>
            <w:tcBorders>
              <w:top w:val="single" w:sz="4" w:space="0" w:color="auto"/>
              <w:left w:val="single" w:sz="4" w:space="0" w:color="auto"/>
              <w:bottom w:val="single" w:sz="4" w:space="0" w:color="auto"/>
              <w:right w:val="single" w:sz="4" w:space="0" w:color="auto"/>
            </w:tcBorders>
            <w:vAlign w:val="center"/>
          </w:tcPr>
          <w:p w14:paraId="678EA897" w14:textId="77777777" w:rsidR="008B54A2" w:rsidRPr="008B54A2" w:rsidRDefault="008B54A2" w:rsidP="008B54A2">
            <w:pPr>
              <w:spacing w:after="0" w:line="240" w:lineRule="auto"/>
              <w:contextualSpacing/>
              <w:jc w:val="center"/>
              <w:rPr>
                <w:rFonts w:ascii="Times New Roman" w:eastAsiaTheme="minorHAnsi" w:hAnsi="Times New Roman"/>
                <w:color w:val="000000" w:themeColor="text1"/>
                <w:sz w:val="24"/>
                <w:szCs w:val="22"/>
                <w:lang w:eastAsia="en-US"/>
              </w:rPr>
            </w:pPr>
            <w:r w:rsidRPr="008B54A2">
              <w:rPr>
                <w:rFonts w:ascii="Times New Roman" w:eastAsiaTheme="minorHAnsi" w:hAnsi="Times New Roman"/>
                <w:sz w:val="24"/>
                <w:szCs w:val="22"/>
                <w:lang w:eastAsia="en-US"/>
              </w:rPr>
              <w:t>1.5.</w:t>
            </w:r>
          </w:p>
        </w:tc>
        <w:tc>
          <w:tcPr>
            <w:tcW w:w="1693" w:type="pct"/>
            <w:tcBorders>
              <w:top w:val="single" w:sz="4" w:space="0" w:color="auto"/>
              <w:left w:val="single" w:sz="4" w:space="0" w:color="auto"/>
              <w:bottom w:val="single" w:sz="4" w:space="0" w:color="auto"/>
              <w:right w:val="single" w:sz="4" w:space="0" w:color="auto"/>
            </w:tcBorders>
            <w:vAlign w:val="center"/>
          </w:tcPr>
          <w:p w14:paraId="66E689D0" w14:textId="77777777" w:rsidR="008B54A2" w:rsidRPr="008B54A2" w:rsidRDefault="008B54A2" w:rsidP="008B54A2">
            <w:pPr>
              <w:spacing w:after="0" w:line="240" w:lineRule="auto"/>
              <w:jc w:val="both"/>
              <w:rPr>
                <w:rFonts w:ascii="Times New Roman" w:eastAsiaTheme="minorHAnsi" w:hAnsi="Times New Roman"/>
                <w:bCs/>
                <w:color w:val="000000" w:themeColor="text1"/>
                <w:sz w:val="24"/>
                <w:szCs w:val="22"/>
                <w:lang w:eastAsia="en-US"/>
              </w:rPr>
            </w:pPr>
            <w:r w:rsidRPr="008B54A2">
              <w:rPr>
                <w:rFonts w:ascii="Times New Roman" w:eastAsiaTheme="minorHAnsi" w:hAnsi="Times New Roman" w:cs="Times New Roman"/>
                <w:sz w:val="24"/>
                <w:szCs w:val="24"/>
                <w:lang w:eastAsia="en-US"/>
              </w:rPr>
              <w:t>Aikštelė turi būti tinkama ir kokybiškai įrengta, kad ryšuliai galėtų būti keičiami/pastatomi ir kranu.</w:t>
            </w:r>
          </w:p>
        </w:tc>
        <w:tc>
          <w:tcPr>
            <w:tcW w:w="1693" w:type="pct"/>
            <w:tcBorders>
              <w:top w:val="single" w:sz="4" w:space="0" w:color="auto"/>
              <w:left w:val="single" w:sz="4" w:space="0" w:color="auto"/>
              <w:bottom w:val="single" w:sz="4" w:space="0" w:color="auto"/>
              <w:right w:val="single" w:sz="4" w:space="0" w:color="auto"/>
            </w:tcBorders>
          </w:tcPr>
          <w:p w14:paraId="3541CC0D" w14:textId="77777777" w:rsidR="008B54A2" w:rsidRPr="008B54A2" w:rsidRDefault="008B54A2" w:rsidP="008B54A2">
            <w:pPr>
              <w:numPr>
                <w:ilvl w:val="0"/>
                <w:numId w:val="73"/>
              </w:numPr>
              <w:spacing w:after="0" w:line="240" w:lineRule="auto"/>
              <w:ind w:left="0"/>
              <w:jc w:val="both"/>
              <w:rPr>
                <w:rFonts w:ascii="Times New Roman" w:eastAsiaTheme="minorHAnsi" w:hAnsi="Times New Roman"/>
                <w:color w:val="000000" w:themeColor="text1"/>
                <w:sz w:val="24"/>
                <w:szCs w:val="22"/>
                <w:lang w:eastAsia="en-US"/>
              </w:rPr>
            </w:pPr>
          </w:p>
        </w:tc>
        <w:tc>
          <w:tcPr>
            <w:tcW w:w="1157" w:type="pct"/>
            <w:tcBorders>
              <w:top w:val="single" w:sz="4" w:space="0" w:color="auto"/>
              <w:left w:val="single" w:sz="4" w:space="0" w:color="auto"/>
              <w:bottom w:val="single" w:sz="4" w:space="0" w:color="auto"/>
              <w:right w:val="single" w:sz="4" w:space="0" w:color="auto"/>
            </w:tcBorders>
          </w:tcPr>
          <w:p w14:paraId="383DE03F" w14:textId="77777777" w:rsidR="008B54A2" w:rsidRPr="008B54A2" w:rsidRDefault="008B54A2" w:rsidP="008B54A2">
            <w:pPr>
              <w:numPr>
                <w:ilvl w:val="0"/>
                <w:numId w:val="73"/>
              </w:numPr>
              <w:spacing w:after="0" w:line="240" w:lineRule="auto"/>
              <w:ind w:left="0"/>
              <w:jc w:val="both"/>
              <w:rPr>
                <w:rFonts w:ascii="Times New Roman" w:eastAsiaTheme="minorHAnsi" w:hAnsi="Times New Roman"/>
                <w:color w:val="000000" w:themeColor="text1"/>
                <w:sz w:val="24"/>
                <w:szCs w:val="22"/>
                <w:lang w:eastAsia="en-US"/>
              </w:rPr>
            </w:pPr>
          </w:p>
        </w:tc>
      </w:tr>
      <w:tr w:rsidR="008B54A2" w:rsidRPr="008B54A2" w14:paraId="2BA46D3D" w14:textId="77777777" w:rsidTr="00112FE9">
        <w:tblPrEx>
          <w:tblLook w:val="04A0" w:firstRow="1" w:lastRow="0" w:firstColumn="1" w:lastColumn="0" w:noHBand="0" w:noVBand="1"/>
        </w:tblPrEx>
        <w:trPr>
          <w:trHeight w:val="405"/>
        </w:trPr>
        <w:tc>
          <w:tcPr>
            <w:tcW w:w="456" w:type="pct"/>
            <w:tcBorders>
              <w:top w:val="single" w:sz="4" w:space="0" w:color="auto"/>
              <w:left w:val="single" w:sz="4" w:space="0" w:color="auto"/>
              <w:bottom w:val="single" w:sz="4" w:space="0" w:color="auto"/>
              <w:right w:val="single" w:sz="4" w:space="0" w:color="auto"/>
            </w:tcBorders>
            <w:vAlign w:val="center"/>
          </w:tcPr>
          <w:p w14:paraId="360A8C13" w14:textId="77777777" w:rsidR="008B54A2" w:rsidRPr="008B54A2" w:rsidRDefault="008B54A2" w:rsidP="008B54A2">
            <w:pPr>
              <w:spacing w:after="0" w:line="240" w:lineRule="auto"/>
              <w:contextualSpacing/>
              <w:jc w:val="center"/>
              <w:rPr>
                <w:rFonts w:ascii="Times New Roman" w:eastAsiaTheme="minorHAnsi" w:hAnsi="Times New Roman"/>
                <w:color w:val="000000" w:themeColor="text1"/>
                <w:sz w:val="24"/>
                <w:szCs w:val="22"/>
                <w:lang w:eastAsia="en-US"/>
              </w:rPr>
            </w:pPr>
            <w:r w:rsidRPr="008B54A2">
              <w:rPr>
                <w:rFonts w:ascii="Times New Roman" w:eastAsiaTheme="minorHAnsi" w:hAnsi="Times New Roman"/>
                <w:color w:val="000000" w:themeColor="text1"/>
                <w:sz w:val="24"/>
                <w:szCs w:val="22"/>
                <w:lang w:eastAsia="en-US"/>
              </w:rPr>
              <w:t>2.</w:t>
            </w:r>
          </w:p>
        </w:tc>
        <w:tc>
          <w:tcPr>
            <w:tcW w:w="1693" w:type="pct"/>
            <w:tcBorders>
              <w:top w:val="single" w:sz="4" w:space="0" w:color="auto"/>
              <w:left w:val="single" w:sz="4" w:space="0" w:color="auto"/>
              <w:bottom w:val="single" w:sz="4" w:space="0" w:color="auto"/>
              <w:right w:val="single" w:sz="4" w:space="0" w:color="auto"/>
            </w:tcBorders>
            <w:vAlign w:val="center"/>
          </w:tcPr>
          <w:p w14:paraId="4DAC7FE8" w14:textId="77777777" w:rsidR="008B54A2" w:rsidRPr="008B54A2" w:rsidRDefault="008B54A2" w:rsidP="008B54A2">
            <w:pPr>
              <w:spacing w:after="0" w:line="240" w:lineRule="auto"/>
              <w:jc w:val="both"/>
              <w:rPr>
                <w:rFonts w:ascii="Times New Roman" w:eastAsiaTheme="minorHAnsi" w:hAnsi="Times New Roman"/>
                <w:bCs/>
                <w:color w:val="000000" w:themeColor="text1"/>
                <w:sz w:val="24"/>
                <w:szCs w:val="22"/>
                <w:lang w:eastAsia="en-US"/>
              </w:rPr>
            </w:pPr>
            <w:r w:rsidRPr="008B54A2">
              <w:rPr>
                <w:rFonts w:ascii="Times New Roman" w:eastAsiaTheme="minorHAnsi" w:hAnsi="Times New Roman" w:cs="Times New Roman"/>
                <w:sz w:val="24"/>
                <w:szCs w:val="24"/>
                <w:lang w:eastAsia="en-US"/>
              </w:rPr>
              <w:t xml:space="preserve">Deguonies vamzdynas, 1 </w:t>
            </w:r>
            <w:proofErr w:type="spellStart"/>
            <w:r w:rsidRPr="008B54A2">
              <w:rPr>
                <w:rFonts w:ascii="Times New Roman" w:eastAsiaTheme="minorHAnsi" w:hAnsi="Times New Roman" w:cs="Times New Roman"/>
                <w:sz w:val="24"/>
                <w:szCs w:val="24"/>
                <w:lang w:eastAsia="en-US"/>
              </w:rPr>
              <w:t>kompl</w:t>
            </w:r>
            <w:proofErr w:type="spellEnd"/>
            <w:r w:rsidRPr="008B54A2">
              <w:rPr>
                <w:rFonts w:ascii="Times New Roman" w:eastAsiaTheme="minorHAnsi" w:hAnsi="Times New Roman" w:cs="Times New Roman"/>
                <w:sz w:val="24"/>
                <w:szCs w:val="24"/>
                <w:lang w:eastAsia="en-US"/>
              </w:rPr>
              <w:t xml:space="preserve">. </w:t>
            </w:r>
            <w:r w:rsidRPr="008B54A2">
              <w:rPr>
                <w:rFonts w:ascii="Times New Roman" w:eastAsiaTheme="minorHAnsi" w:hAnsi="Times New Roman"/>
                <w:bCs/>
                <w:i/>
                <w:iCs/>
                <w:color w:val="000000" w:themeColor="text1"/>
                <w:sz w:val="24"/>
                <w:szCs w:val="22"/>
                <w:lang w:eastAsia="en-US"/>
              </w:rPr>
              <w:t>Nurodyti siūlomos prekės gamintoją ir modelį.</w:t>
            </w:r>
          </w:p>
        </w:tc>
        <w:tc>
          <w:tcPr>
            <w:tcW w:w="1693" w:type="pct"/>
            <w:tcBorders>
              <w:top w:val="single" w:sz="4" w:space="0" w:color="auto"/>
              <w:left w:val="single" w:sz="4" w:space="0" w:color="auto"/>
              <w:bottom w:val="single" w:sz="4" w:space="0" w:color="auto"/>
              <w:right w:val="single" w:sz="4" w:space="0" w:color="auto"/>
            </w:tcBorders>
          </w:tcPr>
          <w:p w14:paraId="6DB3BA4D" w14:textId="77777777" w:rsidR="008B54A2" w:rsidRPr="008B54A2" w:rsidRDefault="008B54A2" w:rsidP="008B54A2">
            <w:pPr>
              <w:spacing w:after="0" w:line="240" w:lineRule="auto"/>
              <w:jc w:val="both"/>
              <w:rPr>
                <w:rFonts w:ascii="Times New Roman" w:eastAsiaTheme="minorHAnsi" w:hAnsi="Times New Roman"/>
                <w:color w:val="000000" w:themeColor="text1"/>
                <w:sz w:val="24"/>
                <w:szCs w:val="22"/>
                <w:lang w:eastAsia="en-US"/>
              </w:rPr>
            </w:pPr>
          </w:p>
        </w:tc>
        <w:tc>
          <w:tcPr>
            <w:tcW w:w="1157" w:type="pct"/>
            <w:tcBorders>
              <w:top w:val="single" w:sz="4" w:space="0" w:color="auto"/>
              <w:left w:val="single" w:sz="4" w:space="0" w:color="auto"/>
              <w:bottom w:val="single" w:sz="4" w:space="0" w:color="auto"/>
              <w:right w:val="single" w:sz="4" w:space="0" w:color="auto"/>
            </w:tcBorders>
          </w:tcPr>
          <w:p w14:paraId="22FEFFB4" w14:textId="77777777" w:rsidR="008B54A2" w:rsidRPr="008B54A2" w:rsidRDefault="008B54A2" w:rsidP="008B54A2">
            <w:pPr>
              <w:spacing w:after="0" w:line="240" w:lineRule="auto"/>
              <w:jc w:val="both"/>
              <w:rPr>
                <w:rFonts w:ascii="Times New Roman" w:eastAsiaTheme="minorHAnsi" w:hAnsi="Times New Roman"/>
                <w:color w:val="000000" w:themeColor="text1"/>
                <w:sz w:val="24"/>
                <w:szCs w:val="22"/>
                <w:lang w:eastAsia="en-US"/>
              </w:rPr>
            </w:pPr>
          </w:p>
        </w:tc>
      </w:tr>
      <w:tr w:rsidR="008B54A2" w:rsidRPr="008B54A2" w14:paraId="729B60DA" w14:textId="77777777" w:rsidTr="00112FE9">
        <w:tblPrEx>
          <w:tblLook w:val="04A0" w:firstRow="1" w:lastRow="0" w:firstColumn="1" w:lastColumn="0" w:noHBand="0" w:noVBand="1"/>
        </w:tblPrEx>
        <w:trPr>
          <w:trHeight w:val="235"/>
        </w:trPr>
        <w:tc>
          <w:tcPr>
            <w:tcW w:w="456" w:type="pct"/>
            <w:tcBorders>
              <w:top w:val="single" w:sz="4" w:space="0" w:color="auto"/>
              <w:left w:val="single" w:sz="4" w:space="0" w:color="auto"/>
              <w:bottom w:val="single" w:sz="4" w:space="0" w:color="auto"/>
              <w:right w:val="single" w:sz="4" w:space="0" w:color="auto"/>
            </w:tcBorders>
            <w:vAlign w:val="center"/>
          </w:tcPr>
          <w:p w14:paraId="5DFF969F" w14:textId="77777777" w:rsidR="008B54A2" w:rsidRPr="008B54A2" w:rsidRDefault="008B54A2" w:rsidP="008B54A2">
            <w:pPr>
              <w:spacing w:after="0" w:line="240" w:lineRule="auto"/>
              <w:contextualSpacing/>
              <w:jc w:val="center"/>
              <w:rPr>
                <w:rFonts w:ascii="Times New Roman" w:eastAsiaTheme="minorHAnsi" w:hAnsi="Times New Roman"/>
                <w:color w:val="000000" w:themeColor="text1"/>
                <w:sz w:val="24"/>
                <w:szCs w:val="22"/>
                <w:lang w:eastAsia="en-US"/>
              </w:rPr>
            </w:pPr>
            <w:r w:rsidRPr="008B54A2">
              <w:rPr>
                <w:rFonts w:ascii="Times New Roman" w:eastAsiaTheme="minorHAnsi" w:hAnsi="Times New Roman"/>
                <w:color w:val="000000" w:themeColor="text1"/>
                <w:sz w:val="24"/>
                <w:szCs w:val="22"/>
                <w:lang w:eastAsia="en-US"/>
              </w:rPr>
              <w:t>2.1.</w:t>
            </w:r>
          </w:p>
        </w:tc>
        <w:tc>
          <w:tcPr>
            <w:tcW w:w="1693" w:type="pct"/>
            <w:tcBorders>
              <w:top w:val="single" w:sz="4" w:space="0" w:color="auto"/>
              <w:left w:val="single" w:sz="4" w:space="0" w:color="auto"/>
              <w:bottom w:val="single" w:sz="4" w:space="0" w:color="auto"/>
              <w:right w:val="single" w:sz="4" w:space="0" w:color="auto"/>
            </w:tcBorders>
            <w:vAlign w:val="center"/>
          </w:tcPr>
          <w:p w14:paraId="31424D52" w14:textId="77777777" w:rsidR="008B54A2" w:rsidRPr="008B54A2" w:rsidRDefault="008B54A2" w:rsidP="008B54A2">
            <w:pPr>
              <w:spacing w:after="0" w:line="240" w:lineRule="auto"/>
              <w:jc w:val="both"/>
              <w:rPr>
                <w:rFonts w:ascii="Times New Roman" w:eastAsiaTheme="minorHAnsi" w:hAnsi="Times New Roman"/>
                <w:bCs/>
                <w:color w:val="000000" w:themeColor="text1"/>
                <w:sz w:val="24"/>
                <w:szCs w:val="22"/>
                <w:lang w:eastAsia="en-US"/>
              </w:rPr>
            </w:pPr>
            <w:r w:rsidRPr="008B54A2">
              <w:rPr>
                <w:rFonts w:ascii="Times New Roman" w:eastAsiaTheme="minorHAnsi" w:hAnsi="Times New Roman" w:cs="Times New Roman"/>
                <w:sz w:val="24"/>
                <w:szCs w:val="24"/>
                <w:lang w:eastAsia="en-US"/>
              </w:rPr>
              <w:t xml:space="preserve">2.1. Vamzdžiai einantys po žeme (orientacinis ilgis ~30 m) – diametras 50 mm ±10%, nominalus darbinis slėgis iki 16 bar, iš nerūdijančio plieno AISI 316L arba lygiavertės medžiagos, suderinamos su medicininiu deguonimi. Turi būti pagrįsta nerūdijančio plieno vamzdžių atitiktis AISI </w:t>
            </w:r>
            <w:r w:rsidRPr="008B54A2">
              <w:rPr>
                <w:rFonts w:ascii="Times New Roman" w:eastAsiaTheme="minorHAnsi" w:hAnsi="Times New Roman" w:cs="Times New Roman"/>
                <w:sz w:val="24"/>
                <w:szCs w:val="24"/>
                <w:lang w:eastAsia="en-US"/>
              </w:rPr>
              <w:lastRenderedPageBreak/>
              <w:t>316L arba lygiavertei medžiagai bei varinių vamzdžių atitiktis EN 13348 arba lygiaverčiam standartui (jei siūlomas lygiavertis sprendinys), pateikiant gamintojo techninius duomenis, medžiagos sertifikatus pagal EN 10204 (jei taikoma) arba kitus lygiaverčius atitiktį pagrindžiančius dokumentus.</w:t>
            </w:r>
          </w:p>
        </w:tc>
        <w:tc>
          <w:tcPr>
            <w:tcW w:w="1693" w:type="pct"/>
            <w:tcBorders>
              <w:top w:val="single" w:sz="4" w:space="0" w:color="auto"/>
              <w:left w:val="single" w:sz="4" w:space="0" w:color="auto"/>
              <w:bottom w:val="single" w:sz="4" w:space="0" w:color="auto"/>
              <w:right w:val="single" w:sz="4" w:space="0" w:color="auto"/>
            </w:tcBorders>
          </w:tcPr>
          <w:p w14:paraId="579D0A6B" w14:textId="77777777" w:rsidR="008B54A2" w:rsidRPr="008B54A2" w:rsidRDefault="008B54A2" w:rsidP="008B54A2">
            <w:pPr>
              <w:spacing w:after="0" w:line="240" w:lineRule="auto"/>
              <w:jc w:val="both"/>
              <w:rPr>
                <w:rFonts w:ascii="Times New Roman" w:eastAsiaTheme="minorHAnsi" w:hAnsi="Times New Roman"/>
                <w:color w:val="000000" w:themeColor="text1"/>
                <w:sz w:val="24"/>
                <w:szCs w:val="22"/>
                <w:lang w:eastAsia="en-US"/>
              </w:rPr>
            </w:pPr>
          </w:p>
        </w:tc>
        <w:tc>
          <w:tcPr>
            <w:tcW w:w="1157" w:type="pct"/>
            <w:tcBorders>
              <w:top w:val="single" w:sz="4" w:space="0" w:color="auto"/>
              <w:left w:val="single" w:sz="4" w:space="0" w:color="auto"/>
              <w:bottom w:val="single" w:sz="4" w:space="0" w:color="auto"/>
              <w:right w:val="single" w:sz="4" w:space="0" w:color="auto"/>
            </w:tcBorders>
          </w:tcPr>
          <w:p w14:paraId="3EA59D96" w14:textId="77777777" w:rsidR="008B54A2" w:rsidRPr="008B54A2" w:rsidRDefault="008B54A2" w:rsidP="008B54A2">
            <w:pPr>
              <w:spacing w:after="0" w:line="240" w:lineRule="auto"/>
              <w:jc w:val="both"/>
              <w:rPr>
                <w:rFonts w:ascii="Times New Roman" w:eastAsiaTheme="minorHAnsi" w:hAnsi="Times New Roman"/>
                <w:color w:val="000000" w:themeColor="text1"/>
                <w:sz w:val="24"/>
                <w:szCs w:val="22"/>
                <w:lang w:eastAsia="en-US"/>
              </w:rPr>
            </w:pPr>
          </w:p>
        </w:tc>
      </w:tr>
      <w:tr w:rsidR="008B54A2" w:rsidRPr="008B54A2" w14:paraId="62946193" w14:textId="77777777" w:rsidTr="00112FE9">
        <w:tblPrEx>
          <w:tblLook w:val="04A0" w:firstRow="1" w:lastRow="0" w:firstColumn="1" w:lastColumn="0" w:noHBand="0" w:noVBand="1"/>
        </w:tblPrEx>
        <w:trPr>
          <w:trHeight w:val="405"/>
        </w:trPr>
        <w:tc>
          <w:tcPr>
            <w:tcW w:w="456" w:type="pct"/>
            <w:tcBorders>
              <w:top w:val="single" w:sz="4" w:space="0" w:color="auto"/>
              <w:left w:val="single" w:sz="4" w:space="0" w:color="auto"/>
              <w:bottom w:val="single" w:sz="4" w:space="0" w:color="auto"/>
              <w:right w:val="single" w:sz="4" w:space="0" w:color="auto"/>
            </w:tcBorders>
            <w:vAlign w:val="center"/>
          </w:tcPr>
          <w:p w14:paraId="4DDF7179" w14:textId="77777777" w:rsidR="008B54A2" w:rsidRPr="008B54A2" w:rsidRDefault="008B54A2" w:rsidP="008B54A2">
            <w:pPr>
              <w:spacing w:after="0" w:line="240" w:lineRule="auto"/>
              <w:contextualSpacing/>
              <w:jc w:val="center"/>
              <w:rPr>
                <w:rFonts w:ascii="Times New Roman" w:eastAsiaTheme="minorHAnsi" w:hAnsi="Times New Roman"/>
                <w:color w:val="000000" w:themeColor="text1"/>
                <w:sz w:val="24"/>
                <w:szCs w:val="22"/>
                <w:lang w:eastAsia="en-US"/>
              </w:rPr>
            </w:pPr>
            <w:r w:rsidRPr="008B54A2">
              <w:rPr>
                <w:rFonts w:ascii="Times New Roman" w:eastAsiaTheme="minorHAnsi" w:hAnsi="Times New Roman"/>
                <w:color w:val="000000" w:themeColor="text1"/>
                <w:sz w:val="24"/>
                <w:szCs w:val="22"/>
                <w:lang w:eastAsia="en-US"/>
              </w:rPr>
              <w:t>2.2.</w:t>
            </w:r>
          </w:p>
        </w:tc>
        <w:tc>
          <w:tcPr>
            <w:tcW w:w="1693" w:type="pct"/>
            <w:tcBorders>
              <w:top w:val="single" w:sz="4" w:space="0" w:color="auto"/>
              <w:left w:val="single" w:sz="4" w:space="0" w:color="auto"/>
              <w:bottom w:val="single" w:sz="4" w:space="0" w:color="auto"/>
              <w:right w:val="single" w:sz="4" w:space="0" w:color="auto"/>
            </w:tcBorders>
            <w:vAlign w:val="center"/>
          </w:tcPr>
          <w:p w14:paraId="1011068D" w14:textId="77777777" w:rsidR="008B54A2" w:rsidRPr="008B54A2" w:rsidRDefault="008B54A2" w:rsidP="008B54A2">
            <w:pPr>
              <w:spacing w:after="0" w:line="240" w:lineRule="auto"/>
              <w:jc w:val="both"/>
              <w:rPr>
                <w:rFonts w:ascii="Times New Roman" w:eastAsiaTheme="minorHAnsi" w:hAnsi="Times New Roman"/>
                <w:bCs/>
                <w:color w:val="000000" w:themeColor="text1"/>
                <w:sz w:val="24"/>
                <w:szCs w:val="22"/>
                <w:lang w:eastAsia="en-US"/>
              </w:rPr>
            </w:pPr>
            <w:r w:rsidRPr="008B54A2">
              <w:rPr>
                <w:rFonts w:ascii="Times New Roman" w:eastAsiaTheme="minorHAnsi" w:hAnsi="Times New Roman" w:cs="Times New Roman"/>
                <w:sz w:val="24"/>
                <w:szCs w:val="24"/>
                <w:lang w:eastAsia="en-US"/>
              </w:rPr>
              <w:t>Vamzdžiai pastato viduje kertant 5-ias atitvaras (orientacinis ilgis ~50 m) – Vamzdžių diametras 50 mm ±10%, nominalus darbinis slėgis iki 16 bar, iš vario, atitinkantys EN 13348 standarto reikalavimus, arba lygiavertės medžiagos, suderinamos su medicininiu deguonimi, su fasoninėmis ir tvirtinimo detalėmis.</w:t>
            </w:r>
          </w:p>
        </w:tc>
        <w:tc>
          <w:tcPr>
            <w:tcW w:w="1693" w:type="pct"/>
            <w:tcBorders>
              <w:top w:val="single" w:sz="4" w:space="0" w:color="auto"/>
              <w:left w:val="single" w:sz="4" w:space="0" w:color="auto"/>
              <w:bottom w:val="single" w:sz="4" w:space="0" w:color="auto"/>
              <w:right w:val="single" w:sz="4" w:space="0" w:color="auto"/>
            </w:tcBorders>
          </w:tcPr>
          <w:p w14:paraId="78350FA8" w14:textId="77777777" w:rsidR="008B54A2" w:rsidRPr="008B54A2" w:rsidRDefault="008B54A2" w:rsidP="008B54A2">
            <w:pPr>
              <w:spacing w:after="0" w:line="240" w:lineRule="auto"/>
              <w:jc w:val="both"/>
              <w:rPr>
                <w:rFonts w:ascii="Times New Roman" w:eastAsiaTheme="minorHAnsi" w:hAnsi="Times New Roman"/>
                <w:color w:val="000000" w:themeColor="text1"/>
                <w:sz w:val="24"/>
                <w:szCs w:val="22"/>
                <w:lang w:eastAsia="en-US"/>
              </w:rPr>
            </w:pPr>
          </w:p>
        </w:tc>
        <w:tc>
          <w:tcPr>
            <w:tcW w:w="1157" w:type="pct"/>
            <w:tcBorders>
              <w:top w:val="single" w:sz="4" w:space="0" w:color="auto"/>
              <w:left w:val="single" w:sz="4" w:space="0" w:color="auto"/>
              <w:bottom w:val="single" w:sz="4" w:space="0" w:color="auto"/>
              <w:right w:val="single" w:sz="4" w:space="0" w:color="auto"/>
            </w:tcBorders>
          </w:tcPr>
          <w:p w14:paraId="26A6A854" w14:textId="77777777" w:rsidR="008B54A2" w:rsidRPr="008B54A2" w:rsidRDefault="008B54A2" w:rsidP="008B54A2">
            <w:pPr>
              <w:spacing w:after="0" w:line="240" w:lineRule="auto"/>
              <w:jc w:val="both"/>
              <w:rPr>
                <w:rFonts w:ascii="Times New Roman" w:eastAsiaTheme="minorHAnsi" w:hAnsi="Times New Roman"/>
                <w:color w:val="000000" w:themeColor="text1"/>
                <w:sz w:val="24"/>
                <w:szCs w:val="22"/>
                <w:lang w:eastAsia="en-US"/>
              </w:rPr>
            </w:pPr>
          </w:p>
        </w:tc>
      </w:tr>
      <w:tr w:rsidR="008B54A2" w:rsidRPr="008B54A2" w14:paraId="06E60B75" w14:textId="77777777" w:rsidTr="00112FE9">
        <w:tblPrEx>
          <w:tblLook w:val="04A0" w:firstRow="1" w:lastRow="0" w:firstColumn="1" w:lastColumn="0" w:noHBand="0" w:noVBand="1"/>
        </w:tblPrEx>
        <w:trPr>
          <w:trHeight w:val="405"/>
        </w:trPr>
        <w:tc>
          <w:tcPr>
            <w:tcW w:w="456" w:type="pct"/>
            <w:tcBorders>
              <w:top w:val="single" w:sz="4" w:space="0" w:color="auto"/>
              <w:left w:val="single" w:sz="4" w:space="0" w:color="auto"/>
              <w:bottom w:val="single" w:sz="4" w:space="0" w:color="auto"/>
              <w:right w:val="single" w:sz="4" w:space="0" w:color="auto"/>
            </w:tcBorders>
            <w:vAlign w:val="center"/>
          </w:tcPr>
          <w:p w14:paraId="7170340B" w14:textId="77777777" w:rsidR="008B54A2" w:rsidRPr="008B54A2" w:rsidRDefault="008B54A2" w:rsidP="008B54A2">
            <w:pPr>
              <w:spacing w:after="0" w:line="240" w:lineRule="auto"/>
              <w:contextualSpacing/>
              <w:jc w:val="center"/>
              <w:rPr>
                <w:rFonts w:ascii="Times New Roman" w:eastAsiaTheme="minorHAnsi" w:hAnsi="Times New Roman"/>
                <w:color w:val="000000" w:themeColor="text1"/>
                <w:sz w:val="24"/>
                <w:szCs w:val="22"/>
                <w:lang w:eastAsia="en-US"/>
              </w:rPr>
            </w:pPr>
            <w:r w:rsidRPr="008B54A2">
              <w:rPr>
                <w:rFonts w:ascii="Times New Roman" w:eastAsiaTheme="minorHAnsi" w:hAnsi="Times New Roman"/>
                <w:color w:val="000000" w:themeColor="text1"/>
                <w:sz w:val="24"/>
                <w:szCs w:val="22"/>
                <w:lang w:eastAsia="en-US"/>
              </w:rPr>
              <w:t>2.3.</w:t>
            </w:r>
          </w:p>
        </w:tc>
        <w:tc>
          <w:tcPr>
            <w:tcW w:w="169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897C8F" w14:textId="77777777" w:rsidR="008B54A2" w:rsidRPr="008B54A2" w:rsidRDefault="008B54A2" w:rsidP="008B54A2">
            <w:pPr>
              <w:spacing w:after="0" w:line="240" w:lineRule="auto"/>
              <w:jc w:val="both"/>
              <w:rPr>
                <w:rFonts w:ascii="Times New Roman" w:eastAsiaTheme="minorHAnsi" w:hAnsi="Times New Roman"/>
                <w:bCs/>
                <w:color w:val="000000" w:themeColor="text1"/>
                <w:sz w:val="24"/>
                <w:szCs w:val="22"/>
                <w:lang w:eastAsia="en-US"/>
              </w:rPr>
            </w:pPr>
            <w:r w:rsidRPr="008B54A2">
              <w:rPr>
                <w:rFonts w:ascii="Times New Roman" w:eastAsiaTheme="minorHAnsi" w:hAnsi="Times New Roman" w:cs="Times New Roman"/>
                <w:sz w:val="24"/>
                <w:szCs w:val="24"/>
                <w:lang w:eastAsia="en-US"/>
              </w:rPr>
              <w:t>Naudojamos medžiagos, turinčios sąlytį su deguonimi, turi būti tinkamo medžiagiškumo, neužterštos alyvomis ir riebalais. Dirbant su deguonies tiekimo sistemomis turi būti laikomasi švaros, ypatingai turi būti užtikrinta, kad nebūtų absoliučiai jokių riebalų.</w:t>
            </w:r>
          </w:p>
        </w:tc>
        <w:tc>
          <w:tcPr>
            <w:tcW w:w="1693" w:type="pct"/>
            <w:tcBorders>
              <w:top w:val="single" w:sz="4" w:space="0" w:color="auto"/>
              <w:left w:val="single" w:sz="4" w:space="0" w:color="auto"/>
              <w:bottom w:val="single" w:sz="4" w:space="0" w:color="auto"/>
              <w:right w:val="single" w:sz="4" w:space="0" w:color="auto"/>
            </w:tcBorders>
            <w:shd w:val="clear" w:color="auto" w:fill="FFFFFF" w:themeFill="background1"/>
          </w:tcPr>
          <w:p w14:paraId="4D7C6FD0" w14:textId="77777777" w:rsidR="008B54A2" w:rsidRPr="008B54A2" w:rsidRDefault="008B54A2" w:rsidP="008B54A2">
            <w:pPr>
              <w:spacing w:after="0" w:line="240" w:lineRule="auto"/>
              <w:jc w:val="both"/>
              <w:rPr>
                <w:rFonts w:ascii="Times New Roman" w:eastAsiaTheme="minorHAnsi" w:hAnsi="Times New Roman"/>
                <w:color w:val="000000" w:themeColor="text1"/>
                <w:sz w:val="24"/>
                <w:szCs w:val="22"/>
                <w:lang w:eastAsia="en-US"/>
              </w:rPr>
            </w:pPr>
          </w:p>
        </w:tc>
        <w:tc>
          <w:tcPr>
            <w:tcW w:w="1157" w:type="pct"/>
            <w:tcBorders>
              <w:top w:val="single" w:sz="4" w:space="0" w:color="auto"/>
              <w:left w:val="single" w:sz="4" w:space="0" w:color="auto"/>
              <w:bottom w:val="single" w:sz="4" w:space="0" w:color="auto"/>
              <w:right w:val="single" w:sz="4" w:space="0" w:color="auto"/>
            </w:tcBorders>
            <w:shd w:val="clear" w:color="auto" w:fill="FFFFFF" w:themeFill="background1"/>
          </w:tcPr>
          <w:p w14:paraId="39DA4DC3" w14:textId="77777777" w:rsidR="008B54A2" w:rsidRPr="008B54A2" w:rsidRDefault="008B54A2" w:rsidP="008B54A2">
            <w:pPr>
              <w:spacing w:after="0" w:line="240" w:lineRule="auto"/>
              <w:jc w:val="both"/>
              <w:rPr>
                <w:rFonts w:ascii="Times New Roman" w:eastAsiaTheme="minorHAnsi" w:hAnsi="Times New Roman"/>
                <w:color w:val="000000" w:themeColor="text1"/>
                <w:sz w:val="24"/>
                <w:szCs w:val="22"/>
                <w:lang w:eastAsia="en-US"/>
              </w:rPr>
            </w:pPr>
          </w:p>
        </w:tc>
      </w:tr>
      <w:tr w:rsidR="008B54A2" w:rsidRPr="008B54A2" w14:paraId="75F9C45E" w14:textId="77777777" w:rsidTr="00112FE9">
        <w:tblPrEx>
          <w:tblLook w:val="04A0" w:firstRow="1" w:lastRow="0" w:firstColumn="1" w:lastColumn="0" w:noHBand="0" w:noVBand="1"/>
        </w:tblPrEx>
        <w:trPr>
          <w:trHeight w:val="405"/>
        </w:trPr>
        <w:tc>
          <w:tcPr>
            <w:tcW w:w="456" w:type="pct"/>
            <w:tcBorders>
              <w:top w:val="single" w:sz="4" w:space="0" w:color="auto"/>
              <w:left w:val="single" w:sz="4" w:space="0" w:color="auto"/>
              <w:bottom w:val="single" w:sz="4" w:space="0" w:color="auto"/>
              <w:right w:val="single" w:sz="4" w:space="0" w:color="auto"/>
            </w:tcBorders>
            <w:vAlign w:val="center"/>
          </w:tcPr>
          <w:p w14:paraId="42524445" w14:textId="77777777" w:rsidR="008B54A2" w:rsidRPr="008B54A2" w:rsidRDefault="008B54A2" w:rsidP="008B54A2">
            <w:pPr>
              <w:spacing w:after="0" w:line="240" w:lineRule="auto"/>
              <w:contextualSpacing/>
              <w:jc w:val="center"/>
              <w:rPr>
                <w:rFonts w:ascii="Times New Roman" w:eastAsiaTheme="minorHAnsi" w:hAnsi="Times New Roman"/>
                <w:color w:val="000000" w:themeColor="text1"/>
                <w:sz w:val="24"/>
                <w:szCs w:val="22"/>
                <w:lang w:eastAsia="en-US"/>
              </w:rPr>
            </w:pPr>
            <w:r w:rsidRPr="008B54A2">
              <w:rPr>
                <w:rFonts w:ascii="Times New Roman" w:eastAsiaTheme="minorHAnsi" w:hAnsi="Times New Roman"/>
                <w:color w:val="000000" w:themeColor="text1"/>
                <w:sz w:val="24"/>
                <w:szCs w:val="22"/>
                <w:lang w:eastAsia="en-US"/>
              </w:rPr>
              <w:t>2.4.</w:t>
            </w:r>
          </w:p>
        </w:tc>
        <w:tc>
          <w:tcPr>
            <w:tcW w:w="1693" w:type="pct"/>
            <w:tcBorders>
              <w:top w:val="single" w:sz="4" w:space="0" w:color="auto"/>
              <w:left w:val="single" w:sz="4" w:space="0" w:color="auto"/>
              <w:bottom w:val="single" w:sz="4" w:space="0" w:color="auto"/>
              <w:right w:val="single" w:sz="4" w:space="0" w:color="auto"/>
            </w:tcBorders>
            <w:vAlign w:val="center"/>
          </w:tcPr>
          <w:p w14:paraId="6911F0D1" w14:textId="77777777" w:rsidR="008B54A2" w:rsidRPr="008B54A2" w:rsidRDefault="008B54A2" w:rsidP="008B54A2">
            <w:pPr>
              <w:spacing w:after="0" w:line="240" w:lineRule="auto"/>
              <w:jc w:val="both"/>
              <w:rPr>
                <w:rFonts w:ascii="Times New Roman" w:eastAsiaTheme="minorHAnsi" w:hAnsi="Times New Roman"/>
                <w:bCs/>
                <w:color w:val="000000" w:themeColor="text1"/>
                <w:sz w:val="24"/>
                <w:szCs w:val="22"/>
                <w:lang w:eastAsia="en-US"/>
              </w:rPr>
            </w:pPr>
            <w:r w:rsidRPr="008B54A2">
              <w:rPr>
                <w:rFonts w:ascii="Times New Roman" w:eastAsiaTheme="minorHAnsi" w:hAnsi="Times New Roman" w:cs="Times New Roman"/>
                <w:sz w:val="24"/>
                <w:szCs w:val="24"/>
                <w:lang w:eastAsia="en-US"/>
              </w:rPr>
              <w:t>Kameros tiekimo linijoje turi būti įrengtas manometras ir automatinio uždarymo vožtuvas.</w:t>
            </w:r>
          </w:p>
        </w:tc>
        <w:tc>
          <w:tcPr>
            <w:tcW w:w="1693" w:type="pct"/>
            <w:tcBorders>
              <w:top w:val="single" w:sz="4" w:space="0" w:color="auto"/>
              <w:left w:val="single" w:sz="4" w:space="0" w:color="auto"/>
              <w:bottom w:val="single" w:sz="4" w:space="0" w:color="auto"/>
              <w:right w:val="single" w:sz="4" w:space="0" w:color="auto"/>
            </w:tcBorders>
          </w:tcPr>
          <w:p w14:paraId="70507563" w14:textId="77777777" w:rsidR="008B54A2" w:rsidRPr="008B54A2" w:rsidRDefault="008B54A2" w:rsidP="008B54A2">
            <w:pPr>
              <w:spacing w:after="0" w:line="240" w:lineRule="auto"/>
              <w:jc w:val="both"/>
              <w:rPr>
                <w:rFonts w:ascii="Times New Roman" w:eastAsiaTheme="minorHAnsi" w:hAnsi="Times New Roman"/>
                <w:color w:val="000000" w:themeColor="text1"/>
                <w:sz w:val="24"/>
                <w:szCs w:val="22"/>
                <w:lang w:eastAsia="en-US"/>
              </w:rPr>
            </w:pPr>
          </w:p>
        </w:tc>
        <w:tc>
          <w:tcPr>
            <w:tcW w:w="1157" w:type="pct"/>
            <w:tcBorders>
              <w:top w:val="single" w:sz="4" w:space="0" w:color="auto"/>
              <w:left w:val="single" w:sz="4" w:space="0" w:color="auto"/>
              <w:bottom w:val="single" w:sz="4" w:space="0" w:color="auto"/>
              <w:right w:val="single" w:sz="4" w:space="0" w:color="auto"/>
            </w:tcBorders>
          </w:tcPr>
          <w:p w14:paraId="59B453A5" w14:textId="77777777" w:rsidR="008B54A2" w:rsidRPr="008B54A2" w:rsidRDefault="008B54A2" w:rsidP="008B54A2">
            <w:pPr>
              <w:spacing w:after="0" w:line="240" w:lineRule="auto"/>
              <w:jc w:val="both"/>
              <w:rPr>
                <w:rFonts w:ascii="Times New Roman" w:eastAsiaTheme="minorHAnsi" w:hAnsi="Times New Roman"/>
                <w:color w:val="000000" w:themeColor="text1"/>
                <w:sz w:val="24"/>
                <w:szCs w:val="22"/>
                <w:lang w:eastAsia="en-US"/>
              </w:rPr>
            </w:pPr>
          </w:p>
        </w:tc>
      </w:tr>
      <w:tr w:rsidR="008B54A2" w:rsidRPr="008B54A2" w14:paraId="7062D497" w14:textId="77777777" w:rsidTr="00112FE9">
        <w:tblPrEx>
          <w:tblLook w:val="04A0" w:firstRow="1" w:lastRow="0" w:firstColumn="1" w:lastColumn="0" w:noHBand="0" w:noVBand="1"/>
        </w:tblPrEx>
        <w:trPr>
          <w:trHeight w:val="405"/>
        </w:trPr>
        <w:tc>
          <w:tcPr>
            <w:tcW w:w="456" w:type="pct"/>
            <w:tcBorders>
              <w:top w:val="single" w:sz="4" w:space="0" w:color="auto"/>
              <w:left w:val="single" w:sz="4" w:space="0" w:color="auto"/>
              <w:bottom w:val="single" w:sz="4" w:space="0" w:color="auto"/>
              <w:right w:val="single" w:sz="4" w:space="0" w:color="auto"/>
            </w:tcBorders>
            <w:vAlign w:val="center"/>
          </w:tcPr>
          <w:p w14:paraId="09EF4BC7" w14:textId="77777777" w:rsidR="008B54A2" w:rsidRPr="008B54A2" w:rsidRDefault="008B54A2" w:rsidP="008B54A2">
            <w:pPr>
              <w:spacing w:after="0" w:line="240" w:lineRule="auto"/>
              <w:contextualSpacing/>
              <w:jc w:val="center"/>
              <w:rPr>
                <w:rFonts w:ascii="Times New Roman" w:eastAsiaTheme="minorHAnsi" w:hAnsi="Times New Roman"/>
                <w:color w:val="000000" w:themeColor="text1"/>
                <w:sz w:val="24"/>
                <w:szCs w:val="22"/>
                <w:lang w:eastAsia="en-US"/>
              </w:rPr>
            </w:pPr>
            <w:r w:rsidRPr="008B54A2">
              <w:rPr>
                <w:rFonts w:ascii="Times New Roman" w:eastAsiaTheme="minorHAnsi" w:hAnsi="Times New Roman"/>
                <w:color w:val="000000" w:themeColor="text1"/>
                <w:sz w:val="24"/>
                <w:szCs w:val="22"/>
                <w:lang w:eastAsia="en-US"/>
              </w:rPr>
              <w:t>2.5.</w:t>
            </w:r>
          </w:p>
        </w:tc>
        <w:tc>
          <w:tcPr>
            <w:tcW w:w="169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3ACE0F" w14:textId="77777777" w:rsidR="008B54A2" w:rsidRPr="008B54A2" w:rsidRDefault="008B54A2" w:rsidP="008B54A2">
            <w:pPr>
              <w:spacing w:after="0" w:line="240" w:lineRule="auto"/>
              <w:jc w:val="both"/>
              <w:rPr>
                <w:rFonts w:ascii="Times New Roman" w:eastAsiaTheme="minorHAnsi" w:hAnsi="Times New Roman"/>
                <w:bCs/>
                <w:color w:val="000000" w:themeColor="text1"/>
                <w:sz w:val="24"/>
                <w:szCs w:val="22"/>
                <w:lang w:eastAsia="en-US"/>
              </w:rPr>
            </w:pPr>
            <w:r w:rsidRPr="008B54A2">
              <w:rPr>
                <w:rFonts w:ascii="Times New Roman" w:eastAsiaTheme="minorHAnsi" w:hAnsi="Times New Roman" w:cs="Times New Roman"/>
                <w:sz w:val="24"/>
                <w:szCs w:val="24"/>
                <w:lang w:eastAsia="en-US"/>
              </w:rPr>
              <w:t>Deguonies tiekimo jungtis į Kamerą turi būti ne arčiau kaip 35 cm ir ne toliau kaip 1,2 m nuo Kameros galinės dalies.</w:t>
            </w:r>
          </w:p>
        </w:tc>
        <w:tc>
          <w:tcPr>
            <w:tcW w:w="1693" w:type="pct"/>
            <w:tcBorders>
              <w:top w:val="single" w:sz="4" w:space="0" w:color="auto"/>
              <w:left w:val="single" w:sz="4" w:space="0" w:color="auto"/>
              <w:bottom w:val="single" w:sz="4" w:space="0" w:color="auto"/>
              <w:right w:val="single" w:sz="4" w:space="0" w:color="auto"/>
            </w:tcBorders>
            <w:shd w:val="clear" w:color="auto" w:fill="FFFFFF" w:themeFill="background1"/>
          </w:tcPr>
          <w:p w14:paraId="36FFFB34" w14:textId="77777777" w:rsidR="008B54A2" w:rsidRPr="008B54A2" w:rsidRDefault="008B54A2" w:rsidP="008B54A2">
            <w:pPr>
              <w:spacing w:after="0" w:line="240" w:lineRule="auto"/>
              <w:jc w:val="both"/>
              <w:rPr>
                <w:rFonts w:ascii="Times New Roman" w:eastAsiaTheme="minorHAnsi" w:hAnsi="Times New Roman"/>
                <w:color w:val="000000" w:themeColor="text1"/>
                <w:sz w:val="24"/>
                <w:szCs w:val="22"/>
                <w:lang w:eastAsia="en-US"/>
              </w:rPr>
            </w:pPr>
          </w:p>
        </w:tc>
        <w:tc>
          <w:tcPr>
            <w:tcW w:w="1157" w:type="pct"/>
            <w:tcBorders>
              <w:top w:val="single" w:sz="4" w:space="0" w:color="auto"/>
              <w:left w:val="single" w:sz="4" w:space="0" w:color="auto"/>
              <w:bottom w:val="single" w:sz="4" w:space="0" w:color="auto"/>
              <w:right w:val="single" w:sz="4" w:space="0" w:color="auto"/>
            </w:tcBorders>
            <w:shd w:val="clear" w:color="auto" w:fill="FFFFFF" w:themeFill="background1"/>
          </w:tcPr>
          <w:p w14:paraId="1554C6FF" w14:textId="77777777" w:rsidR="008B54A2" w:rsidRPr="008B54A2" w:rsidRDefault="008B54A2" w:rsidP="008B54A2">
            <w:pPr>
              <w:spacing w:after="0" w:line="240" w:lineRule="auto"/>
              <w:jc w:val="both"/>
              <w:rPr>
                <w:rFonts w:ascii="Times New Roman" w:eastAsiaTheme="minorHAnsi" w:hAnsi="Times New Roman"/>
                <w:color w:val="000000" w:themeColor="text1"/>
                <w:sz w:val="24"/>
                <w:szCs w:val="22"/>
                <w:lang w:eastAsia="en-US"/>
              </w:rPr>
            </w:pPr>
          </w:p>
        </w:tc>
      </w:tr>
      <w:tr w:rsidR="008B54A2" w:rsidRPr="008B54A2" w14:paraId="78CF5B73" w14:textId="77777777" w:rsidTr="00112FE9">
        <w:tblPrEx>
          <w:tblLook w:val="04A0" w:firstRow="1" w:lastRow="0" w:firstColumn="1" w:lastColumn="0" w:noHBand="0" w:noVBand="1"/>
        </w:tblPrEx>
        <w:trPr>
          <w:trHeight w:val="405"/>
        </w:trPr>
        <w:tc>
          <w:tcPr>
            <w:tcW w:w="456" w:type="pct"/>
            <w:tcBorders>
              <w:top w:val="single" w:sz="4" w:space="0" w:color="auto"/>
              <w:left w:val="single" w:sz="4" w:space="0" w:color="auto"/>
              <w:bottom w:val="single" w:sz="4" w:space="0" w:color="auto"/>
              <w:right w:val="single" w:sz="4" w:space="0" w:color="auto"/>
            </w:tcBorders>
            <w:vAlign w:val="center"/>
          </w:tcPr>
          <w:p w14:paraId="1A82884A" w14:textId="77777777" w:rsidR="008B54A2" w:rsidRPr="008B54A2" w:rsidRDefault="008B54A2" w:rsidP="008B54A2">
            <w:pPr>
              <w:spacing w:after="0" w:line="240" w:lineRule="auto"/>
              <w:contextualSpacing/>
              <w:jc w:val="center"/>
              <w:rPr>
                <w:rFonts w:ascii="Times New Roman" w:eastAsiaTheme="minorHAnsi" w:hAnsi="Times New Roman"/>
                <w:color w:val="000000" w:themeColor="text1"/>
                <w:sz w:val="24"/>
                <w:szCs w:val="22"/>
                <w:lang w:eastAsia="en-US"/>
              </w:rPr>
            </w:pPr>
            <w:r w:rsidRPr="008B54A2">
              <w:rPr>
                <w:rFonts w:ascii="Times New Roman" w:eastAsiaTheme="minorHAnsi" w:hAnsi="Times New Roman"/>
                <w:color w:val="000000" w:themeColor="text1"/>
                <w:sz w:val="24"/>
                <w:szCs w:val="22"/>
                <w:lang w:eastAsia="en-US"/>
              </w:rPr>
              <w:t>2.6.</w:t>
            </w:r>
          </w:p>
        </w:tc>
        <w:tc>
          <w:tcPr>
            <w:tcW w:w="169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B333DC" w14:textId="77777777" w:rsidR="008B54A2" w:rsidRPr="008B54A2" w:rsidRDefault="008B54A2" w:rsidP="008B54A2">
            <w:pPr>
              <w:spacing w:after="0" w:line="240" w:lineRule="auto"/>
              <w:jc w:val="both"/>
              <w:rPr>
                <w:rFonts w:ascii="Times New Roman" w:eastAsiaTheme="minorHAnsi" w:hAnsi="Times New Roman"/>
                <w:bCs/>
                <w:color w:val="000000" w:themeColor="text1"/>
                <w:sz w:val="24"/>
                <w:szCs w:val="22"/>
                <w:lang w:eastAsia="en-US"/>
              </w:rPr>
            </w:pPr>
            <w:r w:rsidRPr="008B54A2">
              <w:rPr>
                <w:rFonts w:ascii="Times New Roman" w:eastAsiaTheme="minorHAnsi" w:hAnsi="Times New Roman" w:cs="Times New Roman"/>
                <w:sz w:val="24"/>
                <w:szCs w:val="24"/>
                <w:lang w:eastAsia="en-US"/>
              </w:rPr>
              <w:t>Specialus zonos vožtuvas, išjungiantis dujų tiekimą į Kamerą, turi būti įrengtas patalpos išorėje.</w:t>
            </w:r>
          </w:p>
        </w:tc>
        <w:tc>
          <w:tcPr>
            <w:tcW w:w="1693" w:type="pct"/>
            <w:tcBorders>
              <w:top w:val="single" w:sz="4" w:space="0" w:color="auto"/>
              <w:left w:val="single" w:sz="4" w:space="0" w:color="auto"/>
              <w:bottom w:val="single" w:sz="4" w:space="0" w:color="auto"/>
              <w:right w:val="single" w:sz="4" w:space="0" w:color="auto"/>
            </w:tcBorders>
            <w:shd w:val="clear" w:color="auto" w:fill="FFFFFF" w:themeFill="background1"/>
          </w:tcPr>
          <w:p w14:paraId="21D94282" w14:textId="77777777" w:rsidR="008B54A2" w:rsidRPr="008B54A2" w:rsidRDefault="008B54A2" w:rsidP="008B54A2">
            <w:pPr>
              <w:spacing w:after="0" w:line="240" w:lineRule="auto"/>
              <w:jc w:val="both"/>
              <w:rPr>
                <w:rFonts w:ascii="Times New Roman" w:eastAsiaTheme="minorHAnsi" w:hAnsi="Times New Roman"/>
                <w:color w:val="000000" w:themeColor="text1"/>
                <w:sz w:val="24"/>
                <w:szCs w:val="22"/>
                <w:u w:val="single"/>
                <w:lang w:eastAsia="en-US"/>
              </w:rPr>
            </w:pPr>
          </w:p>
        </w:tc>
        <w:tc>
          <w:tcPr>
            <w:tcW w:w="1157" w:type="pct"/>
            <w:tcBorders>
              <w:top w:val="single" w:sz="4" w:space="0" w:color="auto"/>
              <w:left w:val="single" w:sz="4" w:space="0" w:color="auto"/>
              <w:bottom w:val="single" w:sz="4" w:space="0" w:color="auto"/>
              <w:right w:val="single" w:sz="4" w:space="0" w:color="auto"/>
            </w:tcBorders>
            <w:shd w:val="clear" w:color="auto" w:fill="FFFFFF" w:themeFill="background1"/>
          </w:tcPr>
          <w:p w14:paraId="26D948EC" w14:textId="77777777" w:rsidR="008B54A2" w:rsidRPr="008B54A2" w:rsidRDefault="008B54A2" w:rsidP="008B54A2">
            <w:pPr>
              <w:spacing w:after="0" w:line="240" w:lineRule="auto"/>
              <w:jc w:val="both"/>
              <w:rPr>
                <w:rFonts w:ascii="Times New Roman" w:eastAsiaTheme="minorHAnsi" w:hAnsi="Times New Roman"/>
                <w:color w:val="000000" w:themeColor="text1"/>
                <w:sz w:val="24"/>
                <w:szCs w:val="22"/>
                <w:u w:val="single"/>
                <w:lang w:eastAsia="en-US"/>
              </w:rPr>
            </w:pPr>
          </w:p>
        </w:tc>
      </w:tr>
      <w:tr w:rsidR="008B54A2" w:rsidRPr="008B54A2" w14:paraId="3DC55472" w14:textId="77777777" w:rsidTr="00112FE9">
        <w:tblPrEx>
          <w:tblLook w:val="04A0" w:firstRow="1" w:lastRow="0" w:firstColumn="1" w:lastColumn="0" w:noHBand="0" w:noVBand="1"/>
        </w:tblPrEx>
        <w:trPr>
          <w:trHeight w:val="405"/>
        </w:trPr>
        <w:tc>
          <w:tcPr>
            <w:tcW w:w="456" w:type="pct"/>
            <w:tcBorders>
              <w:top w:val="single" w:sz="4" w:space="0" w:color="auto"/>
              <w:left w:val="single" w:sz="4" w:space="0" w:color="auto"/>
              <w:bottom w:val="single" w:sz="4" w:space="0" w:color="auto"/>
              <w:right w:val="single" w:sz="4" w:space="0" w:color="auto"/>
            </w:tcBorders>
            <w:vAlign w:val="center"/>
          </w:tcPr>
          <w:p w14:paraId="45F44330" w14:textId="77777777" w:rsidR="008B54A2" w:rsidRPr="008B54A2" w:rsidRDefault="008B54A2" w:rsidP="008B54A2">
            <w:pPr>
              <w:spacing w:after="0" w:line="240" w:lineRule="auto"/>
              <w:contextualSpacing/>
              <w:jc w:val="center"/>
              <w:rPr>
                <w:rFonts w:ascii="Times New Roman" w:eastAsiaTheme="minorHAnsi" w:hAnsi="Times New Roman"/>
                <w:color w:val="000000" w:themeColor="text1"/>
                <w:sz w:val="24"/>
                <w:szCs w:val="22"/>
                <w:lang w:eastAsia="en-US"/>
              </w:rPr>
            </w:pPr>
            <w:r w:rsidRPr="008B54A2">
              <w:rPr>
                <w:rFonts w:ascii="Times New Roman" w:eastAsiaTheme="minorHAnsi" w:hAnsi="Times New Roman"/>
                <w:color w:val="000000" w:themeColor="text1"/>
                <w:sz w:val="24"/>
                <w:szCs w:val="22"/>
                <w:lang w:eastAsia="en-US"/>
              </w:rPr>
              <w:t>2.7.</w:t>
            </w:r>
          </w:p>
        </w:tc>
        <w:tc>
          <w:tcPr>
            <w:tcW w:w="169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C25E61" w14:textId="77777777" w:rsidR="008B54A2" w:rsidRPr="008B54A2" w:rsidRDefault="008B54A2" w:rsidP="008B54A2">
            <w:pPr>
              <w:spacing w:after="0" w:line="240" w:lineRule="auto"/>
              <w:jc w:val="both"/>
              <w:rPr>
                <w:rFonts w:ascii="Times New Roman" w:eastAsiaTheme="minorHAnsi" w:hAnsi="Times New Roman"/>
                <w:bCs/>
                <w:color w:val="000000" w:themeColor="text1"/>
                <w:sz w:val="24"/>
                <w:szCs w:val="22"/>
                <w:lang w:eastAsia="en-US"/>
              </w:rPr>
            </w:pPr>
            <w:r w:rsidRPr="008B54A2">
              <w:rPr>
                <w:rFonts w:ascii="Times New Roman" w:eastAsiaTheme="minorHAnsi" w:hAnsi="Times New Roman" w:cs="Times New Roman"/>
                <w:sz w:val="24"/>
                <w:szCs w:val="24"/>
                <w:lang w:eastAsia="en-US"/>
              </w:rPr>
              <w:t xml:space="preserve">Deguonies tiekimo linija turi išlaikyti minimalų 0,3 </w:t>
            </w:r>
            <w:proofErr w:type="spellStart"/>
            <w:r w:rsidRPr="008B54A2">
              <w:rPr>
                <w:rFonts w:ascii="Times New Roman" w:eastAsiaTheme="minorHAnsi" w:hAnsi="Times New Roman" w:cs="Times New Roman"/>
                <w:sz w:val="24"/>
                <w:szCs w:val="24"/>
                <w:lang w:eastAsia="en-US"/>
              </w:rPr>
              <w:t>MPa</w:t>
            </w:r>
            <w:proofErr w:type="spellEnd"/>
            <w:r w:rsidRPr="008B54A2">
              <w:rPr>
                <w:rFonts w:ascii="Times New Roman" w:eastAsiaTheme="minorHAnsi" w:hAnsi="Times New Roman" w:cs="Times New Roman"/>
                <w:sz w:val="24"/>
                <w:szCs w:val="24"/>
                <w:lang w:eastAsia="en-US"/>
              </w:rPr>
              <w:t xml:space="preserve"> (50 </w:t>
            </w:r>
            <w:proofErr w:type="spellStart"/>
            <w:r w:rsidRPr="008B54A2">
              <w:rPr>
                <w:rFonts w:ascii="Times New Roman" w:eastAsiaTheme="minorHAnsi" w:hAnsi="Times New Roman" w:cs="Times New Roman"/>
                <w:sz w:val="24"/>
                <w:szCs w:val="24"/>
                <w:lang w:eastAsia="en-US"/>
              </w:rPr>
              <w:t>psi</w:t>
            </w:r>
            <w:proofErr w:type="spellEnd"/>
            <w:r w:rsidRPr="008B54A2">
              <w:rPr>
                <w:rFonts w:ascii="Times New Roman" w:eastAsiaTheme="minorHAnsi" w:hAnsi="Times New Roman" w:cs="Times New Roman"/>
                <w:sz w:val="24"/>
                <w:szCs w:val="24"/>
                <w:lang w:eastAsia="en-US"/>
              </w:rPr>
              <w:t>, 3,5 kg/cm</w:t>
            </w:r>
            <w:r w:rsidRPr="008B54A2">
              <w:rPr>
                <w:rFonts w:ascii="Times New Roman" w:eastAsiaTheme="minorHAnsi" w:hAnsi="Times New Roman" w:cs="Times New Roman"/>
                <w:sz w:val="24"/>
                <w:szCs w:val="24"/>
                <w:vertAlign w:val="superscript"/>
                <w:lang w:eastAsia="en-US"/>
              </w:rPr>
              <w:t>2</w:t>
            </w:r>
            <w:r w:rsidRPr="008B54A2">
              <w:rPr>
                <w:rFonts w:ascii="Times New Roman" w:eastAsiaTheme="minorHAnsi" w:hAnsi="Times New Roman" w:cs="Times New Roman"/>
                <w:sz w:val="24"/>
                <w:szCs w:val="24"/>
                <w:lang w:eastAsia="en-US"/>
              </w:rPr>
              <w:t xml:space="preserve">) slėgį ir neturi viršyti 0,5 </w:t>
            </w:r>
            <w:proofErr w:type="spellStart"/>
            <w:r w:rsidRPr="008B54A2">
              <w:rPr>
                <w:rFonts w:ascii="Times New Roman" w:eastAsiaTheme="minorHAnsi" w:hAnsi="Times New Roman" w:cs="Times New Roman"/>
                <w:sz w:val="24"/>
                <w:szCs w:val="24"/>
                <w:lang w:eastAsia="en-US"/>
              </w:rPr>
              <w:t>MPa</w:t>
            </w:r>
            <w:proofErr w:type="spellEnd"/>
            <w:r w:rsidRPr="008B54A2">
              <w:rPr>
                <w:rFonts w:ascii="Times New Roman" w:eastAsiaTheme="minorHAnsi" w:hAnsi="Times New Roman" w:cs="Times New Roman"/>
                <w:sz w:val="24"/>
                <w:szCs w:val="24"/>
                <w:lang w:eastAsia="en-US"/>
              </w:rPr>
              <w:t xml:space="preserve"> (70,0 </w:t>
            </w:r>
            <w:proofErr w:type="spellStart"/>
            <w:r w:rsidRPr="008B54A2">
              <w:rPr>
                <w:rFonts w:ascii="Times New Roman" w:eastAsiaTheme="minorHAnsi" w:hAnsi="Times New Roman" w:cs="Times New Roman"/>
                <w:sz w:val="24"/>
                <w:szCs w:val="24"/>
                <w:lang w:eastAsia="en-US"/>
              </w:rPr>
              <w:t>psi</w:t>
            </w:r>
            <w:proofErr w:type="spellEnd"/>
            <w:r w:rsidRPr="008B54A2">
              <w:rPr>
                <w:rFonts w:ascii="Times New Roman" w:eastAsiaTheme="minorHAnsi" w:hAnsi="Times New Roman" w:cs="Times New Roman"/>
                <w:sz w:val="24"/>
                <w:szCs w:val="24"/>
                <w:lang w:eastAsia="en-US"/>
              </w:rPr>
              <w:t>, 4,9 kg/cm</w:t>
            </w:r>
            <w:r w:rsidRPr="008B54A2">
              <w:rPr>
                <w:rFonts w:ascii="Times New Roman" w:eastAsiaTheme="minorHAnsi" w:hAnsi="Times New Roman" w:cs="Times New Roman"/>
                <w:sz w:val="24"/>
                <w:szCs w:val="24"/>
                <w:vertAlign w:val="superscript"/>
                <w:lang w:eastAsia="en-US"/>
              </w:rPr>
              <w:t>2</w:t>
            </w:r>
            <w:r w:rsidRPr="008B54A2">
              <w:rPr>
                <w:rFonts w:ascii="Times New Roman" w:eastAsiaTheme="minorHAnsi" w:hAnsi="Times New Roman" w:cs="Times New Roman"/>
                <w:sz w:val="24"/>
                <w:szCs w:val="24"/>
                <w:lang w:eastAsia="en-US"/>
              </w:rPr>
              <w:t xml:space="preserve">) bei turi būti užtikrintas </w:t>
            </w:r>
            <w:r w:rsidRPr="008B54A2">
              <w:rPr>
                <w:rFonts w:ascii="Times New Roman" w:eastAsiaTheme="minorHAnsi" w:hAnsi="Times New Roman" w:cs="Times New Roman"/>
                <w:sz w:val="24"/>
                <w:szCs w:val="24"/>
                <w:lang w:eastAsia="en-US"/>
              </w:rPr>
              <w:lastRenderedPageBreak/>
              <w:t>54,5 m3/h (0,91 m</w:t>
            </w:r>
            <w:r w:rsidRPr="008B54A2">
              <w:rPr>
                <w:rFonts w:ascii="Times New Roman" w:eastAsiaTheme="minorHAnsi" w:hAnsi="Times New Roman" w:cs="Times New Roman"/>
                <w:sz w:val="24"/>
                <w:szCs w:val="24"/>
                <w:vertAlign w:val="superscript"/>
                <w:lang w:eastAsia="en-US"/>
              </w:rPr>
              <w:t>3</w:t>
            </w:r>
            <w:r w:rsidRPr="008B54A2">
              <w:rPr>
                <w:rFonts w:ascii="Times New Roman" w:eastAsiaTheme="minorHAnsi" w:hAnsi="Times New Roman" w:cs="Times New Roman"/>
                <w:sz w:val="24"/>
                <w:szCs w:val="24"/>
                <w:lang w:eastAsia="en-US"/>
              </w:rPr>
              <w:t>/min) deguonies srautas Kamerai.</w:t>
            </w:r>
          </w:p>
        </w:tc>
        <w:tc>
          <w:tcPr>
            <w:tcW w:w="1693" w:type="pct"/>
            <w:tcBorders>
              <w:top w:val="single" w:sz="4" w:space="0" w:color="auto"/>
              <w:left w:val="single" w:sz="4" w:space="0" w:color="auto"/>
              <w:bottom w:val="single" w:sz="4" w:space="0" w:color="auto"/>
              <w:right w:val="single" w:sz="4" w:space="0" w:color="auto"/>
            </w:tcBorders>
            <w:shd w:val="clear" w:color="auto" w:fill="FFFFFF" w:themeFill="background1"/>
          </w:tcPr>
          <w:p w14:paraId="29AB9631" w14:textId="77777777" w:rsidR="008B54A2" w:rsidRPr="008B54A2" w:rsidRDefault="008B54A2" w:rsidP="008B54A2">
            <w:pPr>
              <w:spacing w:after="0" w:line="240" w:lineRule="auto"/>
              <w:ind w:right="57"/>
              <w:jc w:val="both"/>
              <w:rPr>
                <w:rFonts w:ascii="Times New Roman" w:eastAsiaTheme="minorHAnsi" w:hAnsi="Times New Roman"/>
                <w:color w:val="000000" w:themeColor="text1"/>
                <w:sz w:val="24"/>
                <w:szCs w:val="22"/>
                <w:lang w:eastAsia="en-US"/>
              </w:rPr>
            </w:pPr>
          </w:p>
        </w:tc>
        <w:tc>
          <w:tcPr>
            <w:tcW w:w="1157" w:type="pct"/>
            <w:tcBorders>
              <w:top w:val="single" w:sz="4" w:space="0" w:color="auto"/>
              <w:left w:val="single" w:sz="4" w:space="0" w:color="auto"/>
              <w:bottom w:val="single" w:sz="4" w:space="0" w:color="auto"/>
              <w:right w:val="single" w:sz="4" w:space="0" w:color="auto"/>
            </w:tcBorders>
            <w:shd w:val="clear" w:color="auto" w:fill="FFFFFF" w:themeFill="background1"/>
          </w:tcPr>
          <w:p w14:paraId="36AD9F4E" w14:textId="77777777" w:rsidR="008B54A2" w:rsidRPr="008B54A2" w:rsidRDefault="008B54A2" w:rsidP="008B54A2">
            <w:pPr>
              <w:spacing w:after="0" w:line="240" w:lineRule="auto"/>
              <w:ind w:right="57"/>
              <w:jc w:val="both"/>
              <w:rPr>
                <w:rFonts w:ascii="Times New Roman" w:eastAsiaTheme="minorHAnsi" w:hAnsi="Times New Roman"/>
                <w:color w:val="000000" w:themeColor="text1"/>
                <w:sz w:val="24"/>
                <w:szCs w:val="22"/>
                <w:lang w:eastAsia="en-US"/>
              </w:rPr>
            </w:pPr>
          </w:p>
        </w:tc>
      </w:tr>
      <w:tr w:rsidR="008B54A2" w:rsidRPr="008B54A2" w14:paraId="4206CD97" w14:textId="77777777" w:rsidTr="00112FE9">
        <w:tblPrEx>
          <w:tblLook w:val="04A0" w:firstRow="1" w:lastRow="0" w:firstColumn="1" w:lastColumn="0" w:noHBand="0" w:noVBand="1"/>
        </w:tblPrEx>
        <w:trPr>
          <w:trHeight w:val="405"/>
        </w:trPr>
        <w:tc>
          <w:tcPr>
            <w:tcW w:w="456" w:type="pct"/>
            <w:tcBorders>
              <w:top w:val="single" w:sz="4" w:space="0" w:color="auto"/>
              <w:left w:val="single" w:sz="4" w:space="0" w:color="auto"/>
              <w:bottom w:val="single" w:sz="4" w:space="0" w:color="auto"/>
              <w:right w:val="single" w:sz="4" w:space="0" w:color="auto"/>
            </w:tcBorders>
            <w:vAlign w:val="center"/>
          </w:tcPr>
          <w:p w14:paraId="56455C79" w14:textId="77777777" w:rsidR="008B54A2" w:rsidRPr="008B54A2" w:rsidRDefault="008B54A2" w:rsidP="008B54A2">
            <w:pPr>
              <w:spacing w:after="0" w:line="240" w:lineRule="auto"/>
              <w:contextualSpacing/>
              <w:jc w:val="center"/>
              <w:rPr>
                <w:rFonts w:ascii="Times New Roman" w:eastAsiaTheme="minorHAnsi" w:hAnsi="Times New Roman"/>
                <w:color w:val="000000" w:themeColor="text1"/>
                <w:sz w:val="24"/>
                <w:szCs w:val="22"/>
                <w:lang w:eastAsia="en-US"/>
              </w:rPr>
            </w:pPr>
            <w:r w:rsidRPr="008B54A2">
              <w:rPr>
                <w:rFonts w:ascii="Times New Roman" w:eastAsiaTheme="minorHAnsi" w:hAnsi="Times New Roman"/>
                <w:color w:val="000000" w:themeColor="text1"/>
                <w:sz w:val="24"/>
                <w:szCs w:val="22"/>
                <w:lang w:eastAsia="en-US"/>
              </w:rPr>
              <w:t>2.8.</w:t>
            </w:r>
          </w:p>
        </w:tc>
        <w:tc>
          <w:tcPr>
            <w:tcW w:w="169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F97D9A" w14:textId="77777777" w:rsidR="008B54A2" w:rsidRPr="008B54A2" w:rsidRDefault="008B54A2" w:rsidP="008B54A2">
            <w:pPr>
              <w:spacing w:after="0" w:line="240" w:lineRule="auto"/>
              <w:jc w:val="both"/>
              <w:rPr>
                <w:rFonts w:ascii="Times New Roman" w:eastAsiaTheme="minorHAnsi" w:hAnsi="Times New Roman"/>
                <w:bCs/>
                <w:color w:val="000000" w:themeColor="text1"/>
                <w:sz w:val="24"/>
                <w:szCs w:val="22"/>
                <w:lang w:eastAsia="en-US"/>
              </w:rPr>
            </w:pPr>
            <w:r w:rsidRPr="008B54A2">
              <w:rPr>
                <w:rFonts w:ascii="Times New Roman" w:eastAsiaTheme="minorHAnsi" w:hAnsi="Times New Roman" w:cs="Times New Roman"/>
                <w:sz w:val="24"/>
                <w:szCs w:val="24"/>
                <w:lang w:eastAsia="en-US"/>
              </w:rPr>
              <w:t xml:space="preserve">Deguonies linija pastato viduje ties pajungimu į Kamerą turi užsibaigti vožtuvu ir </w:t>
            </w:r>
            <w:r w:rsidRPr="008B54A2">
              <w:rPr>
                <w:rFonts w:ascii="Times New Roman" w:eastAsiaTheme="minorHAnsi" w:hAnsi="Times New Roman" w:cs="Times New Roman"/>
                <w:b/>
                <w:bCs/>
                <w:sz w:val="24"/>
                <w:szCs w:val="24"/>
                <w:lang w:eastAsia="en-US"/>
              </w:rPr>
              <w:t xml:space="preserve">BSP 3/4F jungtimi, </w:t>
            </w:r>
            <w:r w:rsidRPr="008B54A2">
              <w:rPr>
                <w:rFonts w:ascii="Times New Roman" w:eastAsiaTheme="minorHAnsi" w:hAnsi="Times New Roman" w:cs="Times New Roman"/>
                <w:sz w:val="24"/>
                <w:szCs w:val="24"/>
                <w:lang w:eastAsia="en-US"/>
              </w:rPr>
              <w:t>pagal kameros gamintojo reikalavimus.</w:t>
            </w:r>
          </w:p>
        </w:tc>
        <w:tc>
          <w:tcPr>
            <w:tcW w:w="1693" w:type="pct"/>
            <w:tcBorders>
              <w:top w:val="single" w:sz="4" w:space="0" w:color="auto"/>
              <w:left w:val="single" w:sz="4" w:space="0" w:color="auto"/>
              <w:bottom w:val="single" w:sz="4" w:space="0" w:color="auto"/>
              <w:right w:val="single" w:sz="4" w:space="0" w:color="auto"/>
            </w:tcBorders>
            <w:shd w:val="clear" w:color="auto" w:fill="FFFFFF" w:themeFill="background1"/>
          </w:tcPr>
          <w:p w14:paraId="27544926" w14:textId="77777777" w:rsidR="008B54A2" w:rsidRPr="008B54A2" w:rsidRDefault="008B54A2" w:rsidP="008B54A2">
            <w:pPr>
              <w:spacing w:after="0" w:line="240" w:lineRule="auto"/>
              <w:ind w:right="57"/>
              <w:jc w:val="both"/>
              <w:rPr>
                <w:rFonts w:ascii="Times New Roman" w:eastAsiaTheme="minorHAnsi" w:hAnsi="Times New Roman"/>
                <w:color w:val="000000" w:themeColor="text1"/>
                <w:sz w:val="24"/>
                <w:szCs w:val="22"/>
                <w:lang w:eastAsia="en-US"/>
              </w:rPr>
            </w:pPr>
          </w:p>
        </w:tc>
        <w:tc>
          <w:tcPr>
            <w:tcW w:w="1157" w:type="pct"/>
            <w:tcBorders>
              <w:top w:val="single" w:sz="4" w:space="0" w:color="auto"/>
              <w:left w:val="single" w:sz="4" w:space="0" w:color="auto"/>
              <w:bottom w:val="single" w:sz="4" w:space="0" w:color="auto"/>
              <w:right w:val="single" w:sz="4" w:space="0" w:color="auto"/>
            </w:tcBorders>
            <w:shd w:val="clear" w:color="auto" w:fill="FFFFFF" w:themeFill="background1"/>
          </w:tcPr>
          <w:p w14:paraId="6787063A" w14:textId="77777777" w:rsidR="008B54A2" w:rsidRPr="008B54A2" w:rsidRDefault="008B54A2" w:rsidP="008B54A2">
            <w:pPr>
              <w:spacing w:after="0" w:line="240" w:lineRule="auto"/>
              <w:ind w:right="57"/>
              <w:jc w:val="both"/>
              <w:rPr>
                <w:rFonts w:ascii="Times New Roman" w:eastAsiaTheme="minorHAnsi" w:hAnsi="Times New Roman"/>
                <w:color w:val="000000" w:themeColor="text1"/>
                <w:sz w:val="24"/>
                <w:szCs w:val="22"/>
                <w:lang w:eastAsia="en-US"/>
              </w:rPr>
            </w:pPr>
          </w:p>
        </w:tc>
      </w:tr>
      <w:tr w:rsidR="008B54A2" w:rsidRPr="008B54A2" w14:paraId="52FE62E3" w14:textId="77777777" w:rsidTr="00112FE9">
        <w:tblPrEx>
          <w:tblLook w:val="04A0" w:firstRow="1" w:lastRow="0" w:firstColumn="1" w:lastColumn="0" w:noHBand="0" w:noVBand="1"/>
        </w:tblPrEx>
        <w:trPr>
          <w:trHeight w:val="405"/>
        </w:trPr>
        <w:tc>
          <w:tcPr>
            <w:tcW w:w="456" w:type="pct"/>
            <w:tcBorders>
              <w:top w:val="single" w:sz="4" w:space="0" w:color="auto"/>
              <w:left w:val="single" w:sz="4" w:space="0" w:color="auto"/>
              <w:bottom w:val="single" w:sz="4" w:space="0" w:color="auto"/>
              <w:right w:val="single" w:sz="4" w:space="0" w:color="auto"/>
            </w:tcBorders>
            <w:vAlign w:val="center"/>
          </w:tcPr>
          <w:p w14:paraId="1A09F0A0" w14:textId="77777777" w:rsidR="008B54A2" w:rsidRPr="008B54A2" w:rsidRDefault="008B54A2" w:rsidP="008B54A2">
            <w:pPr>
              <w:spacing w:after="0" w:line="240" w:lineRule="auto"/>
              <w:contextualSpacing/>
              <w:jc w:val="center"/>
              <w:rPr>
                <w:rFonts w:ascii="Times New Roman" w:eastAsiaTheme="minorHAnsi" w:hAnsi="Times New Roman"/>
                <w:color w:val="000000" w:themeColor="text1"/>
                <w:sz w:val="24"/>
                <w:szCs w:val="22"/>
                <w:lang w:eastAsia="en-US"/>
              </w:rPr>
            </w:pPr>
            <w:r w:rsidRPr="008B54A2">
              <w:rPr>
                <w:rFonts w:ascii="Times New Roman" w:eastAsiaTheme="minorHAnsi" w:hAnsi="Times New Roman"/>
                <w:color w:val="000000" w:themeColor="text1"/>
                <w:sz w:val="24"/>
                <w:szCs w:val="22"/>
                <w:lang w:eastAsia="en-US"/>
              </w:rPr>
              <w:t>2.9.</w:t>
            </w:r>
          </w:p>
        </w:tc>
        <w:tc>
          <w:tcPr>
            <w:tcW w:w="169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60EAA4" w14:textId="77777777" w:rsidR="008B54A2" w:rsidRPr="008B54A2" w:rsidRDefault="008B54A2" w:rsidP="008B54A2">
            <w:pPr>
              <w:spacing w:after="0" w:line="240" w:lineRule="auto"/>
              <w:jc w:val="both"/>
              <w:rPr>
                <w:rFonts w:ascii="Times New Roman" w:eastAsiaTheme="minorHAnsi" w:hAnsi="Times New Roman"/>
                <w:bCs/>
                <w:color w:val="000000" w:themeColor="text1"/>
                <w:sz w:val="24"/>
                <w:szCs w:val="22"/>
                <w:lang w:eastAsia="en-US"/>
              </w:rPr>
            </w:pPr>
            <w:r w:rsidRPr="008B54A2">
              <w:rPr>
                <w:rFonts w:ascii="Times New Roman" w:eastAsiaTheme="minorHAnsi" w:hAnsi="Times New Roman" w:cs="Times New Roman"/>
                <w:sz w:val="24"/>
                <w:szCs w:val="24"/>
                <w:lang w:eastAsia="en-US"/>
              </w:rPr>
              <w:t>Turi būti įrengta garsinė – šviesinė aukšto ir žemo slėgio signalizacija.</w:t>
            </w:r>
          </w:p>
        </w:tc>
        <w:tc>
          <w:tcPr>
            <w:tcW w:w="1693" w:type="pct"/>
            <w:tcBorders>
              <w:top w:val="single" w:sz="4" w:space="0" w:color="auto"/>
              <w:left w:val="single" w:sz="4" w:space="0" w:color="auto"/>
              <w:bottom w:val="single" w:sz="4" w:space="0" w:color="auto"/>
              <w:right w:val="single" w:sz="4" w:space="0" w:color="auto"/>
            </w:tcBorders>
            <w:shd w:val="clear" w:color="auto" w:fill="FFFFFF" w:themeFill="background1"/>
          </w:tcPr>
          <w:p w14:paraId="4316581D" w14:textId="77777777" w:rsidR="008B54A2" w:rsidRPr="008B54A2" w:rsidRDefault="008B54A2" w:rsidP="008B54A2">
            <w:pPr>
              <w:spacing w:after="0" w:line="240" w:lineRule="auto"/>
              <w:ind w:right="57"/>
              <w:jc w:val="both"/>
              <w:rPr>
                <w:rFonts w:ascii="Times New Roman" w:eastAsiaTheme="minorHAnsi" w:hAnsi="Times New Roman"/>
                <w:bCs/>
                <w:color w:val="000000" w:themeColor="text1"/>
                <w:sz w:val="24"/>
                <w:szCs w:val="22"/>
                <w:lang w:eastAsia="en-US"/>
              </w:rPr>
            </w:pPr>
          </w:p>
        </w:tc>
        <w:tc>
          <w:tcPr>
            <w:tcW w:w="1157" w:type="pct"/>
            <w:tcBorders>
              <w:top w:val="single" w:sz="4" w:space="0" w:color="auto"/>
              <w:left w:val="single" w:sz="4" w:space="0" w:color="auto"/>
              <w:bottom w:val="single" w:sz="4" w:space="0" w:color="auto"/>
              <w:right w:val="single" w:sz="4" w:space="0" w:color="auto"/>
            </w:tcBorders>
            <w:shd w:val="clear" w:color="auto" w:fill="FFFFFF" w:themeFill="background1"/>
          </w:tcPr>
          <w:p w14:paraId="4B3F35C3" w14:textId="77777777" w:rsidR="008B54A2" w:rsidRPr="008B54A2" w:rsidRDefault="008B54A2" w:rsidP="008B54A2">
            <w:pPr>
              <w:spacing w:after="0" w:line="240" w:lineRule="auto"/>
              <w:ind w:right="57"/>
              <w:jc w:val="both"/>
              <w:rPr>
                <w:rFonts w:ascii="Times New Roman" w:eastAsiaTheme="minorHAnsi" w:hAnsi="Times New Roman"/>
                <w:bCs/>
                <w:color w:val="000000" w:themeColor="text1"/>
                <w:sz w:val="24"/>
                <w:szCs w:val="22"/>
                <w:lang w:eastAsia="en-US"/>
              </w:rPr>
            </w:pPr>
          </w:p>
        </w:tc>
      </w:tr>
      <w:tr w:rsidR="008B54A2" w:rsidRPr="008B54A2" w14:paraId="6F9E4318" w14:textId="77777777" w:rsidTr="00112FE9">
        <w:tblPrEx>
          <w:tblLook w:val="04A0" w:firstRow="1" w:lastRow="0" w:firstColumn="1" w:lastColumn="0" w:noHBand="0" w:noVBand="1"/>
        </w:tblPrEx>
        <w:trPr>
          <w:trHeight w:val="405"/>
        </w:trPr>
        <w:tc>
          <w:tcPr>
            <w:tcW w:w="456" w:type="pct"/>
            <w:tcBorders>
              <w:top w:val="single" w:sz="4" w:space="0" w:color="auto"/>
              <w:left w:val="single" w:sz="4" w:space="0" w:color="auto"/>
              <w:bottom w:val="single" w:sz="4" w:space="0" w:color="auto"/>
              <w:right w:val="single" w:sz="4" w:space="0" w:color="auto"/>
            </w:tcBorders>
            <w:vAlign w:val="center"/>
          </w:tcPr>
          <w:p w14:paraId="042491A2" w14:textId="77777777" w:rsidR="008B54A2" w:rsidRPr="008B54A2" w:rsidRDefault="008B54A2" w:rsidP="008B54A2">
            <w:pPr>
              <w:spacing w:after="0" w:line="240" w:lineRule="auto"/>
              <w:contextualSpacing/>
              <w:jc w:val="center"/>
              <w:rPr>
                <w:rFonts w:ascii="Times New Roman" w:eastAsiaTheme="minorHAnsi" w:hAnsi="Times New Roman"/>
                <w:color w:val="000000" w:themeColor="text1"/>
                <w:sz w:val="24"/>
                <w:szCs w:val="22"/>
                <w:lang w:eastAsia="en-US"/>
              </w:rPr>
            </w:pPr>
            <w:r w:rsidRPr="008B54A2">
              <w:rPr>
                <w:rFonts w:ascii="Times New Roman" w:eastAsiaTheme="minorHAnsi" w:hAnsi="Times New Roman"/>
                <w:color w:val="000000" w:themeColor="text1"/>
                <w:sz w:val="24"/>
                <w:szCs w:val="22"/>
                <w:lang w:eastAsia="en-US"/>
              </w:rPr>
              <w:t>3.</w:t>
            </w:r>
          </w:p>
        </w:tc>
        <w:tc>
          <w:tcPr>
            <w:tcW w:w="169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F3AE4D" w14:textId="77777777" w:rsidR="008B54A2" w:rsidRPr="008B54A2" w:rsidRDefault="008B54A2" w:rsidP="008B54A2">
            <w:pPr>
              <w:spacing w:after="0" w:line="240" w:lineRule="auto"/>
              <w:jc w:val="both"/>
              <w:rPr>
                <w:rFonts w:ascii="Times New Roman" w:eastAsiaTheme="minorHAnsi" w:hAnsi="Times New Roman"/>
                <w:bCs/>
                <w:color w:val="000000" w:themeColor="text1"/>
                <w:sz w:val="24"/>
                <w:szCs w:val="22"/>
                <w:lang w:eastAsia="en-US"/>
              </w:rPr>
            </w:pPr>
            <w:r w:rsidRPr="008B54A2">
              <w:rPr>
                <w:rFonts w:ascii="Times New Roman" w:eastAsiaTheme="minorHAnsi" w:hAnsi="Times New Roman" w:cs="Times New Roman"/>
                <w:sz w:val="24"/>
                <w:szCs w:val="24"/>
                <w:lang w:eastAsia="en-US"/>
              </w:rPr>
              <w:t xml:space="preserve">Aukšto slėgio deguonies ryšulių tiekimo panelė su antriniu reduktoriumi ir apsaugine spinta, 1 </w:t>
            </w:r>
            <w:proofErr w:type="spellStart"/>
            <w:r w:rsidRPr="008B54A2">
              <w:rPr>
                <w:rFonts w:ascii="Times New Roman" w:eastAsiaTheme="minorHAnsi" w:hAnsi="Times New Roman" w:cs="Times New Roman"/>
                <w:sz w:val="24"/>
                <w:szCs w:val="24"/>
                <w:lang w:eastAsia="en-US"/>
              </w:rPr>
              <w:t>kompl</w:t>
            </w:r>
            <w:proofErr w:type="spellEnd"/>
            <w:r w:rsidRPr="008B54A2">
              <w:rPr>
                <w:rFonts w:ascii="Times New Roman" w:eastAsiaTheme="minorHAnsi" w:hAnsi="Times New Roman" w:cs="Times New Roman"/>
                <w:sz w:val="24"/>
                <w:szCs w:val="24"/>
                <w:lang w:eastAsia="en-US"/>
              </w:rPr>
              <w:t xml:space="preserve">. </w:t>
            </w:r>
            <w:r w:rsidRPr="008B54A2">
              <w:rPr>
                <w:rFonts w:ascii="Times New Roman" w:eastAsiaTheme="minorHAnsi" w:hAnsi="Times New Roman"/>
                <w:bCs/>
                <w:i/>
                <w:iCs/>
                <w:color w:val="000000" w:themeColor="text1"/>
                <w:sz w:val="24"/>
                <w:szCs w:val="22"/>
                <w:lang w:eastAsia="en-US"/>
              </w:rPr>
              <w:t>Nurodyti siūlomos prekės gamintoją ir modelį.</w:t>
            </w:r>
          </w:p>
        </w:tc>
        <w:tc>
          <w:tcPr>
            <w:tcW w:w="1693" w:type="pct"/>
            <w:tcBorders>
              <w:top w:val="single" w:sz="4" w:space="0" w:color="auto"/>
              <w:left w:val="single" w:sz="4" w:space="0" w:color="auto"/>
              <w:bottom w:val="single" w:sz="4" w:space="0" w:color="auto"/>
              <w:right w:val="single" w:sz="4" w:space="0" w:color="auto"/>
            </w:tcBorders>
            <w:shd w:val="clear" w:color="auto" w:fill="FFFFFF" w:themeFill="background1"/>
          </w:tcPr>
          <w:p w14:paraId="64726729" w14:textId="77777777" w:rsidR="008B54A2" w:rsidRPr="008B54A2" w:rsidRDefault="008B54A2" w:rsidP="008B54A2">
            <w:pPr>
              <w:spacing w:after="0" w:line="240" w:lineRule="auto"/>
              <w:rPr>
                <w:rFonts w:ascii="Times New Roman" w:eastAsiaTheme="minorHAnsi" w:hAnsi="Times New Roman"/>
                <w:color w:val="000000" w:themeColor="text1"/>
                <w:sz w:val="24"/>
                <w:szCs w:val="24"/>
                <w:lang w:eastAsia="en-US"/>
              </w:rPr>
            </w:pPr>
          </w:p>
        </w:tc>
        <w:tc>
          <w:tcPr>
            <w:tcW w:w="1157" w:type="pct"/>
            <w:tcBorders>
              <w:top w:val="single" w:sz="4" w:space="0" w:color="auto"/>
              <w:left w:val="single" w:sz="4" w:space="0" w:color="auto"/>
              <w:bottom w:val="single" w:sz="4" w:space="0" w:color="auto"/>
              <w:right w:val="single" w:sz="4" w:space="0" w:color="auto"/>
            </w:tcBorders>
            <w:shd w:val="clear" w:color="auto" w:fill="FFFFFF" w:themeFill="background1"/>
          </w:tcPr>
          <w:p w14:paraId="13EC69A9" w14:textId="77777777" w:rsidR="008B54A2" w:rsidRPr="008B54A2" w:rsidRDefault="008B54A2" w:rsidP="008B54A2">
            <w:pPr>
              <w:spacing w:after="0" w:line="240" w:lineRule="auto"/>
              <w:rPr>
                <w:rFonts w:ascii="Times New Roman" w:eastAsiaTheme="minorHAnsi" w:hAnsi="Times New Roman"/>
                <w:color w:val="000000" w:themeColor="text1"/>
                <w:sz w:val="24"/>
                <w:szCs w:val="24"/>
                <w:lang w:eastAsia="en-US"/>
              </w:rPr>
            </w:pPr>
          </w:p>
        </w:tc>
      </w:tr>
      <w:tr w:rsidR="008B54A2" w:rsidRPr="008B54A2" w14:paraId="77695B73" w14:textId="77777777" w:rsidTr="00112FE9">
        <w:tblPrEx>
          <w:tblLook w:val="04A0" w:firstRow="1" w:lastRow="0" w:firstColumn="1" w:lastColumn="0" w:noHBand="0" w:noVBand="1"/>
        </w:tblPrEx>
        <w:trPr>
          <w:trHeight w:val="405"/>
        </w:trPr>
        <w:tc>
          <w:tcPr>
            <w:tcW w:w="456" w:type="pct"/>
            <w:tcBorders>
              <w:top w:val="single" w:sz="4" w:space="0" w:color="auto"/>
              <w:left w:val="single" w:sz="4" w:space="0" w:color="auto"/>
              <w:bottom w:val="single" w:sz="4" w:space="0" w:color="auto"/>
              <w:right w:val="single" w:sz="4" w:space="0" w:color="auto"/>
            </w:tcBorders>
            <w:vAlign w:val="center"/>
          </w:tcPr>
          <w:p w14:paraId="2580F398" w14:textId="77777777" w:rsidR="008B54A2" w:rsidRPr="008B54A2" w:rsidRDefault="008B54A2" w:rsidP="008B54A2">
            <w:pPr>
              <w:spacing w:after="0" w:line="240" w:lineRule="auto"/>
              <w:contextualSpacing/>
              <w:jc w:val="center"/>
              <w:rPr>
                <w:rFonts w:ascii="Times New Roman" w:eastAsiaTheme="minorHAnsi" w:hAnsi="Times New Roman"/>
                <w:color w:val="000000" w:themeColor="text1"/>
                <w:sz w:val="24"/>
                <w:szCs w:val="22"/>
                <w:lang w:eastAsia="en-US"/>
              </w:rPr>
            </w:pPr>
            <w:r w:rsidRPr="008B54A2">
              <w:rPr>
                <w:rFonts w:ascii="Times New Roman" w:eastAsiaTheme="minorHAnsi" w:hAnsi="Times New Roman"/>
                <w:color w:val="000000" w:themeColor="text1"/>
                <w:sz w:val="24"/>
                <w:szCs w:val="22"/>
                <w:lang w:eastAsia="en-US"/>
              </w:rPr>
              <w:t>3.1.</w:t>
            </w:r>
          </w:p>
        </w:tc>
        <w:tc>
          <w:tcPr>
            <w:tcW w:w="169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0DDC11" w14:textId="77777777" w:rsidR="008B54A2" w:rsidRPr="008B54A2" w:rsidRDefault="008B54A2" w:rsidP="008B54A2">
            <w:pPr>
              <w:spacing w:after="0" w:line="240" w:lineRule="auto"/>
              <w:jc w:val="both"/>
              <w:rPr>
                <w:rFonts w:ascii="Times New Roman" w:eastAsiaTheme="minorHAnsi" w:hAnsi="Times New Roman" w:cs="Times New Roman"/>
                <w:sz w:val="24"/>
                <w:szCs w:val="24"/>
                <w:lang w:eastAsia="en-US"/>
              </w:rPr>
            </w:pPr>
            <w:r w:rsidRPr="008B54A2">
              <w:rPr>
                <w:rFonts w:ascii="Times New Roman" w:eastAsiaTheme="minorHAnsi" w:hAnsi="Times New Roman" w:cs="Times New Roman"/>
                <w:sz w:val="24"/>
                <w:szCs w:val="24"/>
                <w:lang w:eastAsia="en-US"/>
              </w:rPr>
              <w:t>Aukšto slėgio deguonies ryšulių tiekimo panelė su antriniu reduktoriumi turi būti komplektuojama ir sumontuojama užrakinamoje apsauginėje spintoje, apsaugančioje įrangą nuo pašalinių asmenų patekimo ir mechaninių pažeidimų.</w:t>
            </w:r>
          </w:p>
        </w:tc>
        <w:tc>
          <w:tcPr>
            <w:tcW w:w="1693" w:type="pct"/>
            <w:tcBorders>
              <w:top w:val="single" w:sz="4" w:space="0" w:color="auto"/>
              <w:left w:val="single" w:sz="4" w:space="0" w:color="auto"/>
              <w:bottom w:val="single" w:sz="4" w:space="0" w:color="auto"/>
              <w:right w:val="single" w:sz="4" w:space="0" w:color="auto"/>
            </w:tcBorders>
            <w:shd w:val="clear" w:color="auto" w:fill="FFFFFF" w:themeFill="background1"/>
          </w:tcPr>
          <w:p w14:paraId="31C06DD0" w14:textId="77777777" w:rsidR="008B54A2" w:rsidRPr="008B54A2" w:rsidRDefault="008B54A2" w:rsidP="008B54A2">
            <w:pPr>
              <w:spacing w:after="0" w:line="240" w:lineRule="auto"/>
              <w:rPr>
                <w:rFonts w:ascii="Times New Roman" w:eastAsiaTheme="minorHAnsi" w:hAnsi="Times New Roman"/>
                <w:color w:val="000000" w:themeColor="text1"/>
                <w:sz w:val="24"/>
                <w:szCs w:val="24"/>
                <w:highlight w:val="yellow"/>
                <w:lang w:eastAsia="en-US"/>
              </w:rPr>
            </w:pPr>
          </w:p>
        </w:tc>
        <w:tc>
          <w:tcPr>
            <w:tcW w:w="1157" w:type="pct"/>
            <w:tcBorders>
              <w:top w:val="single" w:sz="4" w:space="0" w:color="auto"/>
              <w:left w:val="single" w:sz="4" w:space="0" w:color="auto"/>
              <w:bottom w:val="single" w:sz="4" w:space="0" w:color="auto"/>
              <w:right w:val="single" w:sz="4" w:space="0" w:color="auto"/>
            </w:tcBorders>
            <w:shd w:val="clear" w:color="auto" w:fill="FFFFFF" w:themeFill="background1"/>
          </w:tcPr>
          <w:p w14:paraId="3E41A525" w14:textId="77777777" w:rsidR="008B54A2" w:rsidRPr="008B54A2" w:rsidRDefault="008B54A2" w:rsidP="008B54A2">
            <w:pPr>
              <w:spacing w:after="0" w:line="240" w:lineRule="auto"/>
              <w:rPr>
                <w:rFonts w:ascii="Times New Roman" w:eastAsiaTheme="minorHAnsi" w:hAnsi="Times New Roman"/>
                <w:color w:val="000000" w:themeColor="text1"/>
                <w:sz w:val="24"/>
                <w:szCs w:val="24"/>
                <w:lang w:eastAsia="en-US"/>
              </w:rPr>
            </w:pPr>
          </w:p>
        </w:tc>
      </w:tr>
      <w:tr w:rsidR="008B54A2" w:rsidRPr="008B54A2" w14:paraId="390A0E69" w14:textId="77777777" w:rsidTr="00112FE9">
        <w:tblPrEx>
          <w:tblLook w:val="04A0" w:firstRow="1" w:lastRow="0" w:firstColumn="1" w:lastColumn="0" w:noHBand="0" w:noVBand="1"/>
        </w:tblPrEx>
        <w:trPr>
          <w:trHeight w:val="405"/>
        </w:trPr>
        <w:tc>
          <w:tcPr>
            <w:tcW w:w="456" w:type="pct"/>
            <w:tcBorders>
              <w:top w:val="single" w:sz="4" w:space="0" w:color="auto"/>
              <w:left w:val="single" w:sz="4" w:space="0" w:color="auto"/>
              <w:bottom w:val="single" w:sz="4" w:space="0" w:color="auto"/>
              <w:right w:val="single" w:sz="4" w:space="0" w:color="auto"/>
            </w:tcBorders>
            <w:vAlign w:val="center"/>
          </w:tcPr>
          <w:p w14:paraId="1FE630E8" w14:textId="77777777" w:rsidR="008B54A2" w:rsidRPr="008B54A2" w:rsidRDefault="008B54A2" w:rsidP="008B54A2">
            <w:pPr>
              <w:spacing w:after="0" w:line="240" w:lineRule="auto"/>
              <w:contextualSpacing/>
              <w:jc w:val="center"/>
              <w:rPr>
                <w:rFonts w:ascii="Times New Roman" w:eastAsiaTheme="minorHAnsi" w:hAnsi="Times New Roman"/>
                <w:color w:val="000000" w:themeColor="text1"/>
                <w:sz w:val="24"/>
                <w:szCs w:val="22"/>
                <w:lang w:eastAsia="en-US"/>
              </w:rPr>
            </w:pPr>
            <w:r w:rsidRPr="008B54A2">
              <w:rPr>
                <w:rFonts w:ascii="Times New Roman" w:eastAsiaTheme="minorHAnsi" w:hAnsi="Times New Roman"/>
                <w:color w:val="000000" w:themeColor="text1"/>
                <w:sz w:val="24"/>
                <w:szCs w:val="22"/>
                <w:lang w:eastAsia="en-US"/>
              </w:rPr>
              <w:t>3.2.</w:t>
            </w:r>
          </w:p>
        </w:tc>
        <w:tc>
          <w:tcPr>
            <w:tcW w:w="169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EEFDEF" w14:textId="77777777" w:rsidR="008B54A2" w:rsidRPr="008B54A2" w:rsidRDefault="008B54A2" w:rsidP="008B54A2">
            <w:pPr>
              <w:spacing w:after="0" w:line="240" w:lineRule="auto"/>
              <w:jc w:val="both"/>
              <w:rPr>
                <w:rFonts w:ascii="Times New Roman" w:eastAsiaTheme="minorHAnsi" w:hAnsi="Times New Roman"/>
                <w:bCs/>
                <w:color w:val="000000" w:themeColor="text1"/>
                <w:sz w:val="24"/>
                <w:szCs w:val="22"/>
                <w:lang w:eastAsia="en-US"/>
              </w:rPr>
            </w:pPr>
            <w:r w:rsidRPr="008B54A2">
              <w:rPr>
                <w:rFonts w:ascii="Times New Roman" w:eastAsiaTheme="minorHAnsi" w:hAnsi="Times New Roman" w:cs="Times New Roman"/>
                <w:sz w:val="24"/>
                <w:szCs w:val="24"/>
                <w:lang w:eastAsia="en-US"/>
              </w:rPr>
              <w:t>Našumas/pralaidumas ne mažiau kaip 54,5 m</w:t>
            </w:r>
            <w:r w:rsidRPr="008B54A2">
              <w:rPr>
                <w:rFonts w:ascii="Times New Roman" w:eastAsiaTheme="minorHAnsi" w:hAnsi="Times New Roman" w:cs="Times New Roman"/>
                <w:sz w:val="24"/>
                <w:szCs w:val="24"/>
                <w:vertAlign w:val="superscript"/>
                <w:lang w:eastAsia="en-US"/>
              </w:rPr>
              <w:t>3</w:t>
            </w:r>
            <w:r w:rsidRPr="008B54A2">
              <w:rPr>
                <w:rFonts w:ascii="Times New Roman" w:eastAsiaTheme="minorHAnsi" w:hAnsi="Times New Roman" w:cs="Times New Roman"/>
                <w:sz w:val="24"/>
                <w:szCs w:val="24"/>
                <w:lang w:eastAsia="en-US"/>
              </w:rPr>
              <w:t>/h (0,91 m</w:t>
            </w:r>
            <w:r w:rsidRPr="008B54A2">
              <w:rPr>
                <w:rFonts w:ascii="Times New Roman" w:eastAsiaTheme="minorHAnsi" w:hAnsi="Times New Roman" w:cs="Times New Roman"/>
                <w:sz w:val="24"/>
                <w:szCs w:val="24"/>
                <w:vertAlign w:val="superscript"/>
                <w:lang w:eastAsia="en-US"/>
              </w:rPr>
              <w:t>3</w:t>
            </w:r>
            <w:r w:rsidRPr="008B54A2">
              <w:rPr>
                <w:rFonts w:ascii="Times New Roman" w:eastAsiaTheme="minorHAnsi" w:hAnsi="Times New Roman" w:cs="Times New Roman"/>
                <w:sz w:val="24"/>
                <w:szCs w:val="24"/>
                <w:lang w:eastAsia="en-US"/>
              </w:rPr>
              <w:t>/min).</w:t>
            </w:r>
          </w:p>
        </w:tc>
        <w:tc>
          <w:tcPr>
            <w:tcW w:w="1693" w:type="pct"/>
            <w:tcBorders>
              <w:top w:val="single" w:sz="4" w:space="0" w:color="auto"/>
              <w:left w:val="single" w:sz="4" w:space="0" w:color="auto"/>
              <w:bottom w:val="single" w:sz="4" w:space="0" w:color="auto"/>
              <w:right w:val="single" w:sz="4" w:space="0" w:color="auto"/>
            </w:tcBorders>
            <w:shd w:val="clear" w:color="auto" w:fill="FFFFFF" w:themeFill="background1"/>
          </w:tcPr>
          <w:p w14:paraId="5790A8DE" w14:textId="77777777" w:rsidR="008B54A2" w:rsidRPr="008B54A2" w:rsidRDefault="008B54A2" w:rsidP="008B54A2">
            <w:pPr>
              <w:spacing w:after="0" w:line="240" w:lineRule="auto"/>
              <w:ind w:right="57"/>
              <w:jc w:val="both"/>
              <w:rPr>
                <w:rFonts w:ascii="Times New Roman" w:eastAsiaTheme="minorHAnsi" w:hAnsi="Times New Roman"/>
                <w:color w:val="000000" w:themeColor="text1"/>
                <w:sz w:val="24"/>
                <w:szCs w:val="22"/>
                <w:u w:val="single"/>
                <w:lang w:eastAsia="en-US"/>
              </w:rPr>
            </w:pPr>
          </w:p>
        </w:tc>
        <w:tc>
          <w:tcPr>
            <w:tcW w:w="1157" w:type="pct"/>
            <w:tcBorders>
              <w:top w:val="single" w:sz="4" w:space="0" w:color="auto"/>
              <w:left w:val="single" w:sz="4" w:space="0" w:color="auto"/>
              <w:bottom w:val="single" w:sz="4" w:space="0" w:color="auto"/>
              <w:right w:val="single" w:sz="4" w:space="0" w:color="auto"/>
            </w:tcBorders>
            <w:shd w:val="clear" w:color="auto" w:fill="FFFFFF" w:themeFill="background1"/>
          </w:tcPr>
          <w:p w14:paraId="63AB2DD4" w14:textId="77777777" w:rsidR="008B54A2" w:rsidRPr="008B54A2" w:rsidRDefault="008B54A2" w:rsidP="008B54A2">
            <w:pPr>
              <w:spacing w:after="0" w:line="240" w:lineRule="auto"/>
              <w:ind w:right="57"/>
              <w:jc w:val="both"/>
              <w:rPr>
                <w:rFonts w:ascii="Times New Roman" w:eastAsiaTheme="minorHAnsi" w:hAnsi="Times New Roman"/>
                <w:color w:val="000000" w:themeColor="text1"/>
                <w:sz w:val="24"/>
                <w:szCs w:val="22"/>
                <w:u w:val="single"/>
                <w:lang w:eastAsia="en-US"/>
              </w:rPr>
            </w:pPr>
          </w:p>
        </w:tc>
      </w:tr>
      <w:tr w:rsidR="008B54A2" w:rsidRPr="008B54A2" w14:paraId="2FB1E997" w14:textId="77777777" w:rsidTr="00112FE9">
        <w:tblPrEx>
          <w:tblLook w:val="04A0" w:firstRow="1" w:lastRow="0" w:firstColumn="1" w:lastColumn="0" w:noHBand="0" w:noVBand="1"/>
        </w:tblPrEx>
        <w:trPr>
          <w:trHeight w:val="405"/>
        </w:trPr>
        <w:tc>
          <w:tcPr>
            <w:tcW w:w="456" w:type="pct"/>
            <w:tcBorders>
              <w:top w:val="single" w:sz="4" w:space="0" w:color="auto"/>
              <w:left w:val="single" w:sz="4" w:space="0" w:color="auto"/>
              <w:bottom w:val="single" w:sz="4" w:space="0" w:color="auto"/>
              <w:right w:val="single" w:sz="4" w:space="0" w:color="auto"/>
            </w:tcBorders>
            <w:vAlign w:val="center"/>
          </w:tcPr>
          <w:p w14:paraId="51D7974D" w14:textId="77777777" w:rsidR="008B54A2" w:rsidRPr="008B54A2" w:rsidRDefault="008B54A2" w:rsidP="008B54A2">
            <w:pPr>
              <w:spacing w:after="0" w:line="240" w:lineRule="auto"/>
              <w:contextualSpacing/>
              <w:jc w:val="center"/>
              <w:rPr>
                <w:rFonts w:ascii="Times New Roman" w:eastAsiaTheme="minorHAnsi" w:hAnsi="Times New Roman"/>
                <w:color w:val="000000" w:themeColor="text1"/>
                <w:sz w:val="24"/>
                <w:szCs w:val="22"/>
                <w:lang w:eastAsia="en-US"/>
              </w:rPr>
            </w:pPr>
            <w:r w:rsidRPr="008B54A2">
              <w:rPr>
                <w:rFonts w:ascii="Times New Roman" w:eastAsiaTheme="minorHAnsi" w:hAnsi="Times New Roman"/>
                <w:color w:val="000000" w:themeColor="text1"/>
                <w:sz w:val="24"/>
                <w:szCs w:val="22"/>
                <w:lang w:eastAsia="en-US"/>
              </w:rPr>
              <w:t>3.3.</w:t>
            </w:r>
          </w:p>
        </w:tc>
        <w:tc>
          <w:tcPr>
            <w:tcW w:w="1693" w:type="pct"/>
            <w:tcBorders>
              <w:top w:val="single" w:sz="4" w:space="0" w:color="auto"/>
              <w:left w:val="single" w:sz="4" w:space="0" w:color="auto"/>
              <w:bottom w:val="single" w:sz="4" w:space="0" w:color="auto"/>
              <w:right w:val="single" w:sz="4" w:space="0" w:color="auto"/>
            </w:tcBorders>
            <w:vAlign w:val="center"/>
          </w:tcPr>
          <w:p w14:paraId="56D457E9" w14:textId="77777777" w:rsidR="008B54A2" w:rsidRPr="008B54A2" w:rsidRDefault="008B54A2" w:rsidP="008B54A2">
            <w:pPr>
              <w:spacing w:after="0" w:line="240" w:lineRule="auto"/>
              <w:jc w:val="both"/>
              <w:rPr>
                <w:rFonts w:ascii="Times New Roman" w:eastAsiaTheme="minorHAnsi" w:hAnsi="Times New Roman"/>
                <w:bCs/>
                <w:color w:val="000000" w:themeColor="text1"/>
                <w:sz w:val="24"/>
                <w:szCs w:val="22"/>
                <w:lang w:eastAsia="en-US"/>
              </w:rPr>
            </w:pPr>
            <w:r w:rsidRPr="008B54A2">
              <w:rPr>
                <w:rFonts w:ascii="Times New Roman" w:eastAsiaTheme="minorHAnsi" w:hAnsi="Times New Roman" w:cs="Times New Roman"/>
                <w:sz w:val="24"/>
                <w:szCs w:val="24"/>
                <w:lang w:eastAsia="en-US"/>
              </w:rPr>
              <w:t>Pusiau automatinis perjungimas.</w:t>
            </w:r>
          </w:p>
        </w:tc>
        <w:tc>
          <w:tcPr>
            <w:tcW w:w="1693" w:type="pct"/>
            <w:tcBorders>
              <w:top w:val="single" w:sz="4" w:space="0" w:color="auto"/>
              <w:left w:val="single" w:sz="4" w:space="0" w:color="auto"/>
              <w:bottom w:val="single" w:sz="4" w:space="0" w:color="auto"/>
              <w:right w:val="single" w:sz="4" w:space="0" w:color="auto"/>
            </w:tcBorders>
          </w:tcPr>
          <w:p w14:paraId="2B3D77E9" w14:textId="77777777" w:rsidR="008B54A2" w:rsidRPr="008B54A2" w:rsidRDefault="008B54A2" w:rsidP="008B54A2">
            <w:pPr>
              <w:spacing w:after="0" w:line="240" w:lineRule="auto"/>
              <w:ind w:right="57"/>
              <w:jc w:val="both"/>
              <w:rPr>
                <w:rFonts w:ascii="Times New Roman" w:eastAsiaTheme="minorHAnsi" w:hAnsi="Times New Roman"/>
                <w:color w:val="000000" w:themeColor="text1"/>
                <w:sz w:val="24"/>
                <w:szCs w:val="22"/>
                <w:lang w:eastAsia="en-US"/>
              </w:rPr>
            </w:pPr>
          </w:p>
        </w:tc>
        <w:tc>
          <w:tcPr>
            <w:tcW w:w="1157" w:type="pct"/>
            <w:tcBorders>
              <w:top w:val="single" w:sz="4" w:space="0" w:color="auto"/>
              <w:left w:val="single" w:sz="4" w:space="0" w:color="auto"/>
              <w:bottom w:val="single" w:sz="4" w:space="0" w:color="auto"/>
              <w:right w:val="single" w:sz="4" w:space="0" w:color="auto"/>
            </w:tcBorders>
          </w:tcPr>
          <w:p w14:paraId="702DFF8E" w14:textId="77777777" w:rsidR="008B54A2" w:rsidRPr="008B54A2" w:rsidRDefault="008B54A2" w:rsidP="008B54A2">
            <w:pPr>
              <w:spacing w:after="0" w:line="240" w:lineRule="auto"/>
              <w:ind w:right="57"/>
              <w:jc w:val="both"/>
              <w:rPr>
                <w:rFonts w:ascii="Times New Roman" w:eastAsiaTheme="minorHAnsi" w:hAnsi="Times New Roman"/>
                <w:color w:val="000000" w:themeColor="text1"/>
                <w:sz w:val="24"/>
                <w:szCs w:val="22"/>
                <w:lang w:eastAsia="en-US"/>
              </w:rPr>
            </w:pPr>
          </w:p>
        </w:tc>
      </w:tr>
      <w:tr w:rsidR="008B54A2" w:rsidRPr="008B54A2" w14:paraId="0D0752E2" w14:textId="77777777" w:rsidTr="00112FE9">
        <w:tblPrEx>
          <w:tblLook w:val="04A0" w:firstRow="1" w:lastRow="0" w:firstColumn="1" w:lastColumn="0" w:noHBand="0" w:noVBand="1"/>
        </w:tblPrEx>
        <w:trPr>
          <w:trHeight w:val="405"/>
        </w:trPr>
        <w:tc>
          <w:tcPr>
            <w:tcW w:w="456" w:type="pct"/>
            <w:tcBorders>
              <w:top w:val="single" w:sz="4" w:space="0" w:color="auto"/>
              <w:left w:val="single" w:sz="4" w:space="0" w:color="auto"/>
              <w:bottom w:val="single" w:sz="4" w:space="0" w:color="auto"/>
              <w:right w:val="single" w:sz="4" w:space="0" w:color="auto"/>
            </w:tcBorders>
            <w:vAlign w:val="center"/>
          </w:tcPr>
          <w:p w14:paraId="575B1B33" w14:textId="77777777" w:rsidR="008B54A2" w:rsidRPr="008B54A2" w:rsidRDefault="008B54A2" w:rsidP="008B54A2">
            <w:pPr>
              <w:spacing w:after="0" w:line="240" w:lineRule="auto"/>
              <w:contextualSpacing/>
              <w:jc w:val="center"/>
              <w:rPr>
                <w:rFonts w:ascii="Times New Roman" w:eastAsiaTheme="minorHAnsi" w:hAnsi="Times New Roman"/>
                <w:color w:val="000000" w:themeColor="text1"/>
                <w:sz w:val="24"/>
                <w:szCs w:val="22"/>
                <w:lang w:eastAsia="en-US"/>
              </w:rPr>
            </w:pPr>
            <w:r w:rsidRPr="008B54A2">
              <w:rPr>
                <w:rFonts w:ascii="Times New Roman" w:eastAsiaTheme="minorHAnsi" w:hAnsi="Times New Roman"/>
                <w:color w:val="000000" w:themeColor="text1"/>
                <w:sz w:val="24"/>
                <w:szCs w:val="22"/>
                <w:lang w:eastAsia="en-US"/>
              </w:rPr>
              <w:t>3.4.</w:t>
            </w:r>
          </w:p>
        </w:tc>
        <w:tc>
          <w:tcPr>
            <w:tcW w:w="1693" w:type="pct"/>
            <w:tcBorders>
              <w:top w:val="single" w:sz="4" w:space="0" w:color="auto"/>
              <w:left w:val="single" w:sz="4" w:space="0" w:color="auto"/>
              <w:bottom w:val="single" w:sz="4" w:space="0" w:color="auto"/>
              <w:right w:val="single" w:sz="4" w:space="0" w:color="auto"/>
            </w:tcBorders>
            <w:vAlign w:val="center"/>
          </w:tcPr>
          <w:p w14:paraId="5D2F4918" w14:textId="77777777" w:rsidR="008B54A2" w:rsidRPr="008B54A2" w:rsidRDefault="008B54A2" w:rsidP="008B54A2">
            <w:pPr>
              <w:spacing w:after="0" w:line="240" w:lineRule="auto"/>
              <w:jc w:val="both"/>
              <w:rPr>
                <w:rFonts w:ascii="Times New Roman" w:eastAsiaTheme="minorHAnsi" w:hAnsi="Times New Roman"/>
                <w:bCs/>
                <w:color w:val="000000" w:themeColor="text1"/>
                <w:sz w:val="24"/>
                <w:szCs w:val="22"/>
                <w:lang w:eastAsia="en-US"/>
              </w:rPr>
            </w:pPr>
            <w:r w:rsidRPr="008B54A2">
              <w:rPr>
                <w:rFonts w:ascii="Times New Roman" w:eastAsiaTheme="minorHAnsi" w:hAnsi="Times New Roman" w:cs="Times New Roman"/>
                <w:sz w:val="24"/>
                <w:szCs w:val="24"/>
                <w:lang w:eastAsia="en-US"/>
              </w:rPr>
              <w:t>Keturių žarnų pajungimo kolektoriai – 2 vnt.</w:t>
            </w:r>
          </w:p>
        </w:tc>
        <w:tc>
          <w:tcPr>
            <w:tcW w:w="1693" w:type="pct"/>
            <w:tcBorders>
              <w:top w:val="single" w:sz="4" w:space="0" w:color="auto"/>
              <w:left w:val="single" w:sz="4" w:space="0" w:color="auto"/>
              <w:bottom w:val="single" w:sz="4" w:space="0" w:color="auto"/>
              <w:right w:val="single" w:sz="4" w:space="0" w:color="auto"/>
            </w:tcBorders>
          </w:tcPr>
          <w:p w14:paraId="7A140830" w14:textId="77777777" w:rsidR="008B54A2" w:rsidRPr="008B54A2" w:rsidRDefault="008B54A2" w:rsidP="008B54A2">
            <w:pPr>
              <w:spacing w:after="0" w:line="240" w:lineRule="auto"/>
              <w:ind w:right="57"/>
              <w:jc w:val="both"/>
              <w:rPr>
                <w:rFonts w:ascii="Times New Roman" w:eastAsiaTheme="minorHAnsi" w:hAnsi="Times New Roman"/>
                <w:color w:val="000000" w:themeColor="text1"/>
                <w:sz w:val="24"/>
                <w:szCs w:val="22"/>
                <w:lang w:eastAsia="en-US"/>
              </w:rPr>
            </w:pPr>
          </w:p>
        </w:tc>
        <w:tc>
          <w:tcPr>
            <w:tcW w:w="1157" w:type="pct"/>
            <w:tcBorders>
              <w:top w:val="single" w:sz="4" w:space="0" w:color="auto"/>
              <w:left w:val="single" w:sz="4" w:space="0" w:color="auto"/>
              <w:bottom w:val="single" w:sz="4" w:space="0" w:color="auto"/>
              <w:right w:val="single" w:sz="4" w:space="0" w:color="auto"/>
            </w:tcBorders>
          </w:tcPr>
          <w:p w14:paraId="6D8B1DE9" w14:textId="77777777" w:rsidR="008B54A2" w:rsidRPr="008B54A2" w:rsidRDefault="008B54A2" w:rsidP="008B54A2">
            <w:pPr>
              <w:spacing w:after="0" w:line="240" w:lineRule="auto"/>
              <w:ind w:right="57"/>
              <w:jc w:val="both"/>
              <w:rPr>
                <w:rFonts w:ascii="Times New Roman" w:eastAsiaTheme="minorHAnsi" w:hAnsi="Times New Roman"/>
                <w:color w:val="000000" w:themeColor="text1"/>
                <w:sz w:val="24"/>
                <w:szCs w:val="22"/>
                <w:lang w:eastAsia="en-US"/>
              </w:rPr>
            </w:pPr>
          </w:p>
        </w:tc>
      </w:tr>
      <w:tr w:rsidR="008B54A2" w:rsidRPr="008B54A2" w14:paraId="303E3D38" w14:textId="77777777" w:rsidTr="00112FE9">
        <w:tblPrEx>
          <w:tblLook w:val="04A0" w:firstRow="1" w:lastRow="0" w:firstColumn="1" w:lastColumn="0" w:noHBand="0" w:noVBand="1"/>
        </w:tblPrEx>
        <w:trPr>
          <w:trHeight w:val="405"/>
        </w:trPr>
        <w:tc>
          <w:tcPr>
            <w:tcW w:w="456" w:type="pct"/>
            <w:tcBorders>
              <w:top w:val="single" w:sz="4" w:space="0" w:color="auto"/>
              <w:left w:val="single" w:sz="4" w:space="0" w:color="auto"/>
              <w:bottom w:val="single" w:sz="4" w:space="0" w:color="auto"/>
              <w:right w:val="single" w:sz="4" w:space="0" w:color="auto"/>
            </w:tcBorders>
            <w:vAlign w:val="center"/>
          </w:tcPr>
          <w:p w14:paraId="6D03567B" w14:textId="77777777" w:rsidR="008B54A2" w:rsidRPr="008B54A2" w:rsidRDefault="008B54A2" w:rsidP="008B54A2">
            <w:pPr>
              <w:spacing w:after="0" w:line="240" w:lineRule="auto"/>
              <w:contextualSpacing/>
              <w:jc w:val="center"/>
              <w:rPr>
                <w:rFonts w:ascii="Times New Roman" w:eastAsiaTheme="minorHAnsi" w:hAnsi="Times New Roman"/>
                <w:color w:val="000000" w:themeColor="text1"/>
                <w:sz w:val="24"/>
                <w:szCs w:val="22"/>
                <w:lang w:eastAsia="en-US"/>
              </w:rPr>
            </w:pPr>
            <w:r w:rsidRPr="008B54A2">
              <w:rPr>
                <w:rFonts w:ascii="Times New Roman" w:eastAsiaTheme="minorHAnsi" w:hAnsi="Times New Roman"/>
                <w:color w:val="000000" w:themeColor="text1"/>
                <w:sz w:val="24"/>
                <w:szCs w:val="22"/>
                <w:lang w:eastAsia="en-US"/>
              </w:rPr>
              <w:t>3.5.</w:t>
            </w:r>
          </w:p>
        </w:tc>
        <w:tc>
          <w:tcPr>
            <w:tcW w:w="169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19973C" w14:textId="77777777" w:rsidR="008B54A2" w:rsidRPr="008B54A2" w:rsidRDefault="008B54A2" w:rsidP="008B54A2">
            <w:pPr>
              <w:spacing w:after="0" w:line="240" w:lineRule="auto"/>
              <w:jc w:val="both"/>
              <w:rPr>
                <w:rFonts w:ascii="Times New Roman" w:eastAsiaTheme="minorHAnsi" w:hAnsi="Times New Roman"/>
                <w:bCs/>
                <w:color w:val="000000" w:themeColor="text1"/>
                <w:sz w:val="24"/>
                <w:szCs w:val="22"/>
                <w:lang w:eastAsia="en-US"/>
              </w:rPr>
            </w:pPr>
            <w:r w:rsidRPr="008B54A2">
              <w:rPr>
                <w:rFonts w:ascii="Times New Roman" w:eastAsiaTheme="minorHAnsi" w:hAnsi="Times New Roman" w:cs="Times New Roman"/>
                <w:sz w:val="24"/>
                <w:szCs w:val="24"/>
                <w:lang w:eastAsia="en-US"/>
              </w:rPr>
              <w:t>4+4 aukšto slėgio deguonies žarnos ryšulių pajungimui į kolektorių</w:t>
            </w:r>
          </w:p>
        </w:tc>
        <w:tc>
          <w:tcPr>
            <w:tcW w:w="1693" w:type="pct"/>
            <w:tcBorders>
              <w:top w:val="single" w:sz="4" w:space="0" w:color="auto"/>
              <w:left w:val="single" w:sz="4" w:space="0" w:color="auto"/>
              <w:bottom w:val="single" w:sz="4" w:space="0" w:color="auto"/>
              <w:right w:val="single" w:sz="4" w:space="0" w:color="auto"/>
            </w:tcBorders>
            <w:shd w:val="clear" w:color="auto" w:fill="FFFFFF" w:themeFill="background1"/>
          </w:tcPr>
          <w:p w14:paraId="54CB97A9" w14:textId="77777777" w:rsidR="008B54A2" w:rsidRPr="008B54A2" w:rsidRDefault="008B54A2" w:rsidP="008B54A2">
            <w:pPr>
              <w:spacing w:after="0" w:line="240" w:lineRule="auto"/>
              <w:ind w:right="57"/>
              <w:jc w:val="both"/>
              <w:rPr>
                <w:rFonts w:ascii="Times New Roman" w:eastAsiaTheme="minorHAnsi" w:hAnsi="Times New Roman"/>
                <w:color w:val="000000" w:themeColor="text1"/>
                <w:sz w:val="24"/>
                <w:szCs w:val="22"/>
                <w:lang w:eastAsia="en-US"/>
              </w:rPr>
            </w:pPr>
          </w:p>
        </w:tc>
        <w:tc>
          <w:tcPr>
            <w:tcW w:w="1157" w:type="pct"/>
            <w:tcBorders>
              <w:top w:val="single" w:sz="4" w:space="0" w:color="auto"/>
              <w:left w:val="single" w:sz="4" w:space="0" w:color="auto"/>
              <w:bottom w:val="single" w:sz="4" w:space="0" w:color="auto"/>
              <w:right w:val="single" w:sz="4" w:space="0" w:color="auto"/>
            </w:tcBorders>
            <w:shd w:val="clear" w:color="auto" w:fill="FFFFFF" w:themeFill="background1"/>
          </w:tcPr>
          <w:p w14:paraId="21861772" w14:textId="77777777" w:rsidR="008B54A2" w:rsidRPr="008B54A2" w:rsidRDefault="008B54A2" w:rsidP="008B54A2">
            <w:pPr>
              <w:spacing w:after="0" w:line="240" w:lineRule="auto"/>
              <w:ind w:right="57"/>
              <w:jc w:val="both"/>
              <w:rPr>
                <w:rFonts w:ascii="Times New Roman" w:eastAsiaTheme="minorHAnsi" w:hAnsi="Times New Roman"/>
                <w:color w:val="000000" w:themeColor="text1"/>
                <w:sz w:val="24"/>
                <w:szCs w:val="22"/>
                <w:lang w:eastAsia="en-US"/>
              </w:rPr>
            </w:pPr>
          </w:p>
        </w:tc>
      </w:tr>
      <w:tr w:rsidR="008B54A2" w:rsidRPr="008B54A2" w14:paraId="0940B548" w14:textId="77777777" w:rsidTr="00112FE9">
        <w:tblPrEx>
          <w:tblLook w:val="04A0" w:firstRow="1" w:lastRow="0" w:firstColumn="1" w:lastColumn="0" w:noHBand="0" w:noVBand="1"/>
        </w:tblPrEx>
        <w:trPr>
          <w:trHeight w:val="405"/>
        </w:trPr>
        <w:tc>
          <w:tcPr>
            <w:tcW w:w="456" w:type="pct"/>
            <w:tcBorders>
              <w:top w:val="single" w:sz="4" w:space="0" w:color="auto"/>
              <w:left w:val="single" w:sz="4" w:space="0" w:color="auto"/>
              <w:bottom w:val="single" w:sz="4" w:space="0" w:color="auto"/>
              <w:right w:val="single" w:sz="4" w:space="0" w:color="auto"/>
            </w:tcBorders>
            <w:vAlign w:val="center"/>
          </w:tcPr>
          <w:p w14:paraId="5EBF47C9" w14:textId="77777777" w:rsidR="008B54A2" w:rsidRPr="008B54A2" w:rsidRDefault="008B54A2" w:rsidP="008B54A2">
            <w:pPr>
              <w:spacing w:after="0" w:line="240" w:lineRule="auto"/>
              <w:contextualSpacing/>
              <w:jc w:val="center"/>
              <w:rPr>
                <w:rFonts w:ascii="Times New Roman" w:eastAsiaTheme="minorHAnsi" w:hAnsi="Times New Roman"/>
                <w:color w:val="000000" w:themeColor="text1"/>
                <w:sz w:val="24"/>
                <w:szCs w:val="22"/>
                <w:lang w:eastAsia="en-US"/>
              </w:rPr>
            </w:pPr>
            <w:r w:rsidRPr="008B54A2">
              <w:rPr>
                <w:rFonts w:ascii="Times New Roman" w:eastAsiaTheme="minorHAnsi" w:hAnsi="Times New Roman"/>
                <w:color w:val="000000" w:themeColor="text1"/>
                <w:sz w:val="24"/>
                <w:szCs w:val="22"/>
                <w:lang w:eastAsia="en-US"/>
              </w:rPr>
              <w:t>3.6.</w:t>
            </w:r>
          </w:p>
        </w:tc>
        <w:tc>
          <w:tcPr>
            <w:tcW w:w="169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31DDEE" w14:textId="77777777" w:rsidR="008B54A2" w:rsidRPr="008B54A2" w:rsidRDefault="008B54A2" w:rsidP="008B54A2">
            <w:pPr>
              <w:spacing w:after="0" w:line="240" w:lineRule="auto"/>
              <w:jc w:val="both"/>
              <w:rPr>
                <w:rFonts w:ascii="Times New Roman" w:eastAsiaTheme="minorHAnsi" w:hAnsi="Times New Roman"/>
                <w:bCs/>
                <w:color w:val="000000" w:themeColor="text1"/>
                <w:sz w:val="24"/>
                <w:szCs w:val="22"/>
                <w:lang w:eastAsia="en-US"/>
              </w:rPr>
            </w:pPr>
            <w:r w:rsidRPr="008B54A2">
              <w:rPr>
                <w:rFonts w:ascii="Times New Roman" w:eastAsiaTheme="minorHAnsi" w:hAnsi="Times New Roman" w:cs="Times New Roman"/>
                <w:sz w:val="24"/>
                <w:szCs w:val="24"/>
                <w:lang w:eastAsia="en-US"/>
              </w:rPr>
              <w:t>Išėjimo slėgis 10 bar ±10</w:t>
            </w:r>
            <w:r w:rsidRPr="008B54A2">
              <w:rPr>
                <w:rFonts w:ascii="Times New Roman" w:eastAsiaTheme="minorHAnsi" w:hAnsi="Times New Roman" w:cs="Times New Roman"/>
                <w:sz w:val="24"/>
                <w:szCs w:val="24"/>
                <w:lang w:val="en-US" w:eastAsia="en-US"/>
              </w:rPr>
              <w:t>%.</w:t>
            </w:r>
          </w:p>
        </w:tc>
        <w:tc>
          <w:tcPr>
            <w:tcW w:w="1693" w:type="pct"/>
            <w:tcBorders>
              <w:top w:val="single" w:sz="4" w:space="0" w:color="auto"/>
              <w:left w:val="single" w:sz="4" w:space="0" w:color="auto"/>
              <w:bottom w:val="single" w:sz="4" w:space="0" w:color="auto"/>
              <w:right w:val="single" w:sz="4" w:space="0" w:color="auto"/>
            </w:tcBorders>
            <w:shd w:val="clear" w:color="auto" w:fill="FFFFFF" w:themeFill="background1"/>
          </w:tcPr>
          <w:p w14:paraId="731BF396" w14:textId="77777777" w:rsidR="008B54A2" w:rsidRPr="008B54A2" w:rsidRDefault="008B54A2" w:rsidP="008B54A2">
            <w:pPr>
              <w:spacing w:after="0" w:line="240" w:lineRule="auto"/>
              <w:ind w:right="57"/>
              <w:jc w:val="both"/>
              <w:rPr>
                <w:rFonts w:ascii="Times New Roman" w:eastAsiaTheme="minorHAnsi" w:hAnsi="Times New Roman"/>
                <w:color w:val="000000" w:themeColor="text1"/>
                <w:sz w:val="24"/>
                <w:szCs w:val="22"/>
                <w:lang w:eastAsia="en-US"/>
              </w:rPr>
            </w:pPr>
          </w:p>
        </w:tc>
        <w:tc>
          <w:tcPr>
            <w:tcW w:w="1157" w:type="pct"/>
            <w:tcBorders>
              <w:top w:val="single" w:sz="4" w:space="0" w:color="auto"/>
              <w:left w:val="single" w:sz="4" w:space="0" w:color="auto"/>
              <w:bottom w:val="single" w:sz="4" w:space="0" w:color="auto"/>
              <w:right w:val="single" w:sz="4" w:space="0" w:color="auto"/>
            </w:tcBorders>
            <w:shd w:val="clear" w:color="auto" w:fill="FFFFFF" w:themeFill="background1"/>
          </w:tcPr>
          <w:p w14:paraId="125CB2B6" w14:textId="77777777" w:rsidR="008B54A2" w:rsidRPr="008B54A2" w:rsidRDefault="008B54A2" w:rsidP="008B54A2">
            <w:pPr>
              <w:spacing w:after="0" w:line="240" w:lineRule="auto"/>
              <w:ind w:right="57"/>
              <w:jc w:val="both"/>
              <w:rPr>
                <w:rFonts w:ascii="Times New Roman" w:eastAsiaTheme="minorHAnsi" w:hAnsi="Times New Roman"/>
                <w:color w:val="000000" w:themeColor="text1"/>
                <w:sz w:val="24"/>
                <w:szCs w:val="22"/>
                <w:lang w:eastAsia="en-US"/>
              </w:rPr>
            </w:pPr>
          </w:p>
        </w:tc>
      </w:tr>
      <w:tr w:rsidR="008B54A2" w:rsidRPr="008B54A2" w14:paraId="6DECCDA2" w14:textId="77777777" w:rsidTr="00112FE9">
        <w:tblPrEx>
          <w:tblLook w:val="04A0" w:firstRow="1" w:lastRow="0" w:firstColumn="1" w:lastColumn="0" w:noHBand="0" w:noVBand="1"/>
        </w:tblPrEx>
        <w:trPr>
          <w:trHeight w:val="405"/>
        </w:trPr>
        <w:tc>
          <w:tcPr>
            <w:tcW w:w="456" w:type="pct"/>
            <w:tcBorders>
              <w:top w:val="single" w:sz="4" w:space="0" w:color="auto"/>
              <w:left w:val="single" w:sz="4" w:space="0" w:color="auto"/>
              <w:bottom w:val="single" w:sz="4" w:space="0" w:color="auto"/>
              <w:right w:val="single" w:sz="4" w:space="0" w:color="auto"/>
            </w:tcBorders>
            <w:vAlign w:val="center"/>
          </w:tcPr>
          <w:p w14:paraId="1277315F" w14:textId="77777777" w:rsidR="008B54A2" w:rsidRPr="008B54A2" w:rsidRDefault="008B54A2" w:rsidP="008B54A2">
            <w:pPr>
              <w:spacing w:after="0" w:line="240" w:lineRule="auto"/>
              <w:contextualSpacing/>
              <w:jc w:val="center"/>
              <w:rPr>
                <w:rFonts w:ascii="Times New Roman" w:eastAsiaTheme="minorHAnsi" w:hAnsi="Times New Roman"/>
                <w:color w:val="000000" w:themeColor="text1"/>
                <w:sz w:val="24"/>
                <w:szCs w:val="22"/>
                <w:lang w:eastAsia="en-US"/>
              </w:rPr>
            </w:pPr>
            <w:r w:rsidRPr="008B54A2">
              <w:rPr>
                <w:rFonts w:ascii="Times New Roman" w:eastAsiaTheme="minorHAnsi" w:hAnsi="Times New Roman"/>
                <w:color w:val="000000" w:themeColor="text1"/>
                <w:sz w:val="24"/>
                <w:szCs w:val="22"/>
                <w:lang w:eastAsia="en-US"/>
              </w:rPr>
              <w:t>3.7.</w:t>
            </w:r>
          </w:p>
        </w:tc>
        <w:tc>
          <w:tcPr>
            <w:tcW w:w="169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ADD56B" w14:textId="77777777" w:rsidR="008B54A2" w:rsidRPr="008B54A2" w:rsidRDefault="008B54A2" w:rsidP="008B54A2">
            <w:pPr>
              <w:spacing w:after="0" w:line="240" w:lineRule="auto"/>
              <w:jc w:val="both"/>
              <w:rPr>
                <w:rFonts w:ascii="Times New Roman" w:eastAsiaTheme="minorHAnsi" w:hAnsi="Times New Roman"/>
                <w:bCs/>
                <w:color w:val="000000" w:themeColor="text1"/>
                <w:sz w:val="24"/>
                <w:szCs w:val="22"/>
                <w:lang w:eastAsia="en-US"/>
              </w:rPr>
            </w:pPr>
            <w:r w:rsidRPr="008B54A2">
              <w:rPr>
                <w:rFonts w:ascii="Times New Roman" w:eastAsiaTheme="minorHAnsi" w:hAnsi="Times New Roman" w:cs="Times New Roman"/>
                <w:sz w:val="24"/>
                <w:szCs w:val="24"/>
                <w:lang w:eastAsia="en-US"/>
              </w:rPr>
              <w:t>Informacija apie Pirkėjo naudojamus deguonies balionus:</w:t>
            </w:r>
          </w:p>
        </w:tc>
        <w:tc>
          <w:tcPr>
            <w:tcW w:w="1693"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E11D6D" w14:textId="77777777" w:rsidR="008B54A2" w:rsidRPr="008B54A2" w:rsidRDefault="008B54A2" w:rsidP="008B54A2">
            <w:pPr>
              <w:spacing w:after="0" w:line="240" w:lineRule="auto"/>
              <w:ind w:right="57"/>
              <w:jc w:val="both"/>
              <w:rPr>
                <w:rFonts w:ascii="Times New Roman" w:eastAsiaTheme="minorHAnsi" w:hAnsi="Times New Roman"/>
                <w:bCs/>
                <w:color w:val="000000" w:themeColor="text1"/>
                <w:sz w:val="24"/>
                <w:szCs w:val="22"/>
                <w:lang w:eastAsia="en-US"/>
              </w:rPr>
            </w:pPr>
          </w:p>
        </w:tc>
        <w:tc>
          <w:tcPr>
            <w:tcW w:w="115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B3290E0" w14:textId="77777777" w:rsidR="008B54A2" w:rsidRPr="008B54A2" w:rsidRDefault="008B54A2" w:rsidP="008B54A2">
            <w:pPr>
              <w:spacing w:after="0" w:line="240" w:lineRule="auto"/>
              <w:ind w:right="57"/>
              <w:jc w:val="both"/>
              <w:rPr>
                <w:rFonts w:ascii="Times New Roman" w:eastAsiaTheme="minorHAnsi" w:hAnsi="Times New Roman"/>
                <w:bCs/>
                <w:color w:val="000000" w:themeColor="text1"/>
                <w:sz w:val="24"/>
                <w:szCs w:val="22"/>
                <w:lang w:eastAsia="en-US"/>
              </w:rPr>
            </w:pPr>
          </w:p>
        </w:tc>
      </w:tr>
      <w:tr w:rsidR="008B54A2" w:rsidRPr="008B54A2" w14:paraId="781EDCC8" w14:textId="77777777" w:rsidTr="00112FE9">
        <w:tblPrEx>
          <w:tblLook w:val="04A0" w:firstRow="1" w:lastRow="0" w:firstColumn="1" w:lastColumn="0" w:noHBand="0" w:noVBand="1"/>
        </w:tblPrEx>
        <w:trPr>
          <w:trHeight w:val="405"/>
        </w:trPr>
        <w:tc>
          <w:tcPr>
            <w:tcW w:w="456" w:type="pct"/>
            <w:tcBorders>
              <w:top w:val="single" w:sz="4" w:space="0" w:color="auto"/>
              <w:left w:val="single" w:sz="4" w:space="0" w:color="auto"/>
              <w:bottom w:val="single" w:sz="4" w:space="0" w:color="auto"/>
              <w:right w:val="single" w:sz="4" w:space="0" w:color="auto"/>
            </w:tcBorders>
            <w:vAlign w:val="center"/>
          </w:tcPr>
          <w:p w14:paraId="3099C2D4" w14:textId="77777777" w:rsidR="008B54A2" w:rsidRPr="008B54A2" w:rsidRDefault="008B54A2" w:rsidP="008B54A2">
            <w:pPr>
              <w:spacing w:after="0" w:line="240" w:lineRule="auto"/>
              <w:contextualSpacing/>
              <w:jc w:val="center"/>
              <w:rPr>
                <w:rFonts w:ascii="Times New Roman" w:eastAsiaTheme="minorHAnsi" w:hAnsi="Times New Roman"/>
                <w:color w:val="000000" w:themeColor="text1"/>
                <w:sz w:val="24"/>
                <w:szCs w:val="22"/>
                <w:lang w:eastAsia="en-US"/>
              </w:rPr>
            </w:pPr>
            <w:r w:rsidRPr="008B54A2">
              <w:rPr>
                <w:rFonts w:ascii="Times New Roman" w:eastAsiaTheme="minorHAnsi" w:hAnsi="Times New Roman"/>
                <w:color w:val="000000" w:themeColor="text1"/>
                <w:sz w:val="24"/>
                <w:szCs w:val="22"/>
                <w:lang w:eastAsia="en-US"/>
              </w:rPr>
              <w:t>3.7.1.</w:t>
            </w:r>
          </w:p>
        </w:tc>
        <w:tc>
          <w:tcPr>
            <w:tcW w:w="169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D405FA" w14:textId="77777777" w:rsidR="008B54A2" w:rsidRPr="008B54A2" w:rsidRDefault="008B54A2" w:rsidP="008B54A2">
            <w:pPr>
              <w:spacing w:after="0" w:line="240" w:lineRule="auto"/>
              <w:jc w:val="both"/>
              <w:rPr>
                <w:rFonts w:ascii="Times New Roman" w:eastAsiaTheme="minorHAnsi" w:hAnsi="Times New Roman"/>
                <w:bCs/>
                <w:color w:val="000000" w:themeColor="text1"/>
                <w:sz w:val="24"/>
                <w:szCs w:val="22"/>
                <w:lang w:eastAsia="en-US"/>
              </w:rPr>
            </w:pPr>
            <w:r w:rsidRPr="008B54A2">
              <w:rPr>
                <w:rFonts w:ascii="Times New Roman" w:eastAsiaTheme="minorHAnsi" w:hAnsi="Times New Roman" w:cs="Times New Roman"/>
                <w:sz w:val="24"/>
                <w:szCs w:val="24"/>
                <w:lang w:eastAsia="en-US"/>
              </w:rPr>
              <w:t>Ryšulyje 12 balionų po 50 l, baliono darbinis slėgis prie 15ºC – 200 bar.</w:t>
            </w:r>
          </w:p>
        </w:tc>
        <w:tc>
          <w:tcPr>
            <w:tcW w:w="1693"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1F5FBD3" w14:textId="77777777" w:rsidR="008B54A2" w:rsidRPr="008B54A2" w:rsidRDefault="008B54A2" w:rsidP="008B54A2">
            <w:pPr>
              <w:spacing w:after="0" w:line="240" w:lineRule="auto"/>
              <w:jc w:val="both"/>
              <w:rPr>
                <w:rFonts w:ascii="Times New Roman" w:eastAsiaTheme="minorHAnsi" w:hAnsi="Times New Roman"/>
                <w:color w:val="000000" w:themeColor="text1"/>
                <w:sz w:val="24"/>
                <w:szCs w:val="22"/>
                <w:lang w:eastAsia="en-US"/>
              </w:rPr>
            </w:pPr>
          </w:p>
        </w:tc>
        <w:tc>
          <w:tcPr>
            <w:tcW w:w="115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4CA8360" w14:textId="77777777" w:rsidR="008B54A2" w:rsidRPr="008B54A2" w:rsidRDefault="008B54A2" w:rsidP="008B54A2">
            <w:pPr>
              <w:spacing w:after="0" w:line="240" w:lineRule="auto"/>
              <w:jc w:val="both"/>
              <w:rPr>
                <w:rFonts w:ascii="Times New Roman" w:eastAsiaTheme="minorHAnsi" w:hAnsi="Times New Roman"/>
                <w:color w:val="000000" w:themeColor="text1"/>
                <w:sz w:val="24"/>
                <w:szCs w:val="22"/>
                <w:lang w:eastAsia="en-US"/>
              </w:rPr>
            </w:pPr>
          </w:p>
        </w:tc>
      </w:tr>
      <w:tr w:rsidR="008B54A2" w:rsidRPr="008B54A2" w14:paraId="4492DFCA" w14:textId="77777777" w:rsidTr="00112FE9">
        <w:tblPrEx>
          <w:tblLook w:val="04A0" w:firstRow="1" w:lastRow="0" w:firstColumn="1" w:lastColumn="0" w:noHBand="0" w:noVBand="1"/>
        </w:tblPrEx>
        <w:trPr>
          <w:trHeight w:val="405"/>
        </w:trPr>
        <w:tc>
          <w:tcPr>
            <w:tcW w:w="456" w:type="pct"/>
            <w:tcBorders>
              <w:top w:val="single" w:sz="4" w:space="0" w:color="auto"/>
              <w:left w:val="single" w:sz="4" w:space="0" w:color="auto"/>
              <w:bottom w:val="single" w:sz="4" w:space="0" w:color="auto"/>
              <w:right w:val="single" w:sz="4" w:space="0" w:color="auto"/>
            </w:tcBorders>
            <w:vAlign w:val="center"/>
          </w:tcPr>
          <w:p w14:paraId="5308CC82" w14:textId="77777777" w:rsidR="008B54A2" w:rsidRPr="008B54A2" w:rsidRDefault="008B54A2" w:rsidP="008B54A2">
            <w:pPr>
              <w:spacing w:after="0" w:line="240" w:lineRule="auto"/>
              <w:contextualSpacing/>
              <w:jc w:val="center"/>
              <w:rPr>
                <w:rFonts w:ascii="Times New Roman" w:eastAsiaTheme="minorHAnsi" w:hAnsi="Times New Roman"/>
                <w:color w:val="000000" w:themeColor="text1"/>
                <w:sz w:val="24"/>
                <w:szCs w:val="22"/>
                <w:lang w:eastAsia="en-US"/>
              </w:rPr>
            </w:pPr>
            <w:r w:rsidRPr="008B54A2">
              <w:rPr>
                <w:rFonts w:ascii="Times New Roman" w:eastAsiaTheme="minorHAnsi" w:hAnsi="Times New Roman"/>
                <w:color w:val="000000" w:themeColor="text1"/>
                <w:sz w:val="24"/>
                <w:szCs w:val="22"/>
                <w:lang w:eastAsia="en-US"/>
              </w:rPr>
              <w:t>3.7.2.</w:t>
            </w:r>
          </w:p>
        </w:tc>
        <w:tc>
          <w:tcPr>
            <w:tcW w:w="169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9A67C7" w14:textId="77777777" w:rsidR="008B54A2" w:rsidRPr="008B54A2" w:rsidRDefault="008B54A2" w:rsidP="008B54A2">
            <w:pPr>
              <w:spacing w:after="0" w:line="240" w:lineRule="auto"/>
              <w:jc w:val="both"/>
              <w:rPr>
                <w:rFonts w:ascii="Times New Roman" w:eastAsiaTheme="minorHAnsi" w:hAnsi="Times New Roman" w:cs="Times New Roman"/>
                <w:sz w:val="24"/>
                <w:szCs w:val="24"/>
                <w:lang w:eastAsia="en-US"/>
              </w:rPr>
            </w:pPr>
            <w:r w:rsidRPr="008B54A2">
              <w:rPr>
                <w:rFonts w:ascii="Times New Roman" w:eastAsiaTheme="minorHAnsi" w:hAnsi="Times New Roman" w:cs="Times New Roman"/>
                <w:sz w:val="24"/>
                <w:szCs w:val="24"/>
                <w:lang w:eastAsia="en-US"/>
              </w:rPr>
              <w:t>Balionai su uždaromuoju vožtuvu, kuriame integruotas liekamojo slėgio vožtuvas (RVP) ir vožtuvo apsauga nuo mechaninių pažeidimų.</w:t>
            </w:r>
          </w:p>
        </w:tc>
        <w:tc>
          <w:tcPr>
            <w:tcW w:w="1693"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58BFAE3" w14:textId="77777777" w:rsidR="008B54A2" w:rsidRPr="008B54A2" w:rsidRDefault="008B54A2" w:rsidP="008B54A2">
            <w:pPr>
              <w:spacing w:after="0" w:line="240" w:lineRule="auto"/>
              <w:contextualSpacing/>
              <w:rPr>
                <w:rFonts w:ascii="Times New Roman" w:eastAsiaTheme="minorHAnsi" w:hAnsi="Times New Roman"/>
                <w:color w:val="000000" w:themeColor="text1"/>
                <w:sz w:val="24"/>
                <w:szCs w:val="22"/>
                <w:lang w:eastAsia="en-US"/>
              </w:rPr>
            </w:pPr>
          </w:p>
        </w:tc>
        <w:tc>
          <w:tcPr>
            <w:tcW w:w="115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62495C8" w14:textId="77777777" w:rsidR="008B54A2" w:rsidRPr="008B54A2" w:rsidRDefault="008B54A2" w:rsidP="008B54A2">
            <w:pPr>
              <w:spacing w:after="0" w:line="240" w:lineRule="auto"/>
              <w:contextualSpacing/>
              <w:rPr>
                <w:rFonts w:ascii="Times New Roman" w:eastAsiaTheme="minorHAnsi" w:hAnsi="Times New Roman"/>
                <w:color w:val="000000" w:themeColor="text1"/>
                <w:sz w:val="24"/>
                <w:szCs w:val="22"/>
                <w:lang w:eastAsia="en-US"/>
              </w:rPr>
            </w:pPr>
          </w:p>
        </w:tc>
      </w:tr>
      <w:tr w:rsidR="008B54A2" w:rsidRPr="008B54A2" w14:paraId="227BE930" w14:textId="77777777" w:rsidTr="00112FE9">
        <w:tblPrEx>
          <w:tblLook w:val="04A0" w:firstRow="1" w:lastRow="0" w:firstColumn="1" w:lastColumn="0" w:noHBand="0" w:noVBand="1"/>
        </w:tblPrEx>
        <w:trPr>
          <w:trHeight w:val="405"/>
        </w:trPr>
        <w:tc>
          <w:tcPr>
            <w:tcW w:w="456" w:type="pct"/>
            <w:tcBorders>
              <w:top w:val="single" w:sz="4" w:space="0" w:color="auto"/>
              <w:left w:val="single" w:sz="4" w:space="0" w:color="auto"/>
              <w:bottom w:val="single" w:sz="4" w:space="0" w:color="auto"/>
              <w:right w:val="single" w:sz="4" w:space="0" w:color="auto"/>
            </w:tcBorders>
            <w:vAlign w:val="center"/>
          </w:tcPr>
          <w:p w14:paraId="51A022D2" w14:textId="77777777" w:rsidR="008B54A2" w:rsidRPr="008B54A2" w:rsidRDefault="008B54A2" w:rsidP="008B54A2">
            <w:pPr>
              <w:spacing w:after="0" w:line="240" w:lineRule="auto"/>
              <w:contextualSpacing/>
              <w:jc w:val="center"/>
              <w:rPr>
                <w:rFonts w:ascii="Times New Roman" w:eastAsiaTheme="minorHAnsi" w:hAnsi="Times New Roman"/>
                <w:color w:val="000000" w:themeColor="text1"/>
                <w:sz w:val="24"/>
                <w:szCs w:val="22"/>
                <w:lang w:eastAsia="en-US"/>
              </w:rPr>
            </w:pPr>
            <w:r w:rsidRPr="008B54A2">
              <w:rPr>
                <w:rFonts w:ascii="Times New Roman" w:eastAsiaTheme="minorHAnsi" w:hAnsi="Times New Roman"/>
                <w:color w:val="000000" w:themeColor="text1"/>
                <w:sz w:val="24"/>
                <w:szCs w:val="22"/>
                <w:lang w:eastAsia="en-US"/>
              </w:rPr>
              <w:t>3.7.3.</w:t>
            </w:r>
          </w:p>
        </w:tc>
        <w:tc>
          <w:tcPr>
            <w:tcW w:w="169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64B559" w14:textId="77777777" w:rsidR="008B54A2" w:rsidRPr="008B54A2" w:rsidRDefault="008B54A2" w:rsidP="008B54A2">
            <w:pPr>
              <w:spacing w:after="0" w:line="240" w:lineRule="auto"/>
              <w:jc w:val="both"/>
              <w:rPr>
                <w:rFonts w:ascii="Times New Roman" w:eastAsiaTheme="minorHAnsi" w:hAnsi="Times New Roman"/>
                <w:bCs/>
                <w:color w:val="000000" w:themeColor="text1"/>
                <w:sz w:val="24"/>
                <w:szCs w:val="22"/>
                <w:lang w:eastAsia="en-US"/>
              </w:rPr>
            </w:pPr>
            <w:r w:rsidRPr="008B54A2">
              <w:rPr>
                <w:rFonts w:ascii="Times New Roman" w:eastAsiaTheme="minorHAnsi" w:hAnsi="Times New Roman" w:cs="Times New Roman"/>
                <w:sz w:val="24"/>
                <w:szCs w:val="24"/>
                <w:lang w:eastAsia="en-US"/>
              </w:rPr>
              <w:t xml:space="preserve">Vožtuvo (ventilio) darbinis slėgis – 200 bar, pajungimo </w:t>
            </w:r>
            <w:r w:rsidRPr="008B54A2">
              <w:rPr>
                <w:rFonts w:ascii="Times New Roman" w:eastAsiaTheme="minorHAnsi" w:hAnsi="Times New Roman" w:cs="Times New Roman"/>
                <w:sz w:val="24"/>
                <w:szCs w:val="24"/>
                <w:lang w:eastAsia="en-US"/>
              </w:rPr>
              <w:lastRenderedPageBreak/>
              <w:t>sriegio diametras  – G3/4 ir W 21,8x1,14″.</w:t>
            </w:r>
          </w:p>
        </w:tc>
        <w:tc>
          <w:tcPr>
            <w:tcW w:w="1693"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D8DCFC1" w14:textId="77777777" w:rsidR="008B54A2" w:rsidRPr="008B54A2" w:rsidRDefault="008B54A2" w:rsidP="008B54A2">
            <w:pPr>
              <w:spacing w:after="0" w:line="240" w:lineRule="auto"/>
              <w:ind w:right="57"/>
              <w:jc w:val="both"/>
              <w:rPr>
                <w:rFonts w:ascii="Times New Roman" w:eastAsiaTheme="minorHAnsi" w:hAnsi="Times New Roman"/>
                <w:color w:val="000000" w:themeColor="text1"/>
                <w:sz w:val="24"/>
                <w:szCs w:val="22"/>
                <w:lang w:eastAsia="en-US"/>
              </w:rPr>
            </w:pPr>
          </w:p>
        </w:tc>
        <w:tc>
          <w:tcPr>
            <w:tcW w:w="115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67F057" w14:textId="77777777" w:rsidR="008B54A2" w:rsidRPr="008B54A2" w:rsidRDefault="008B54A2" w:rsidP="008B54A2">
            <w:pPr>
              <w:spacing w:after="0" w:line="240" w:lineRule="auto"/>
              <w:ind w:right="57"/>
              <w:jc w:val="both"/>
              <w:rPr>
                <w:rFonts w:ascii="Times New Roman" w:eastAsiaTheme="minorHAnsi" w:hAnsi="Times New Roman"/>
                <w:color w:val="000000" w:themeColor="text1"/>
                <w:sz w:val="24"/>
                <w:szCs w:val="22"/>
                <w:lang w:eastAsia="en-US"/>
              </w:rPr>
            </w:pPr>
          </w:p>
        </w:tc>
      </w:tr>
      <w:tr w:rsidR="008B54A2" w:rsidRPr="008B54A2" w14:paraId="10B24650" w14:textId="77777777" w:rsidTr="00112FE9">
        <w:tblPrEx>
          <w:tblLook w:val="04A0" w:firstRow="1" w:lastRow="0" w:firstColumn="1" w:lastColumn="0" w:noHBand="0" w:noVBand="1"/>
        </w:tblPrEx>
        <w:trPr>
          <w:trHeight w:val="405"/>
        </w:trPr>
        <w:tc>
          <w:tcPr>
            <w:tcW w:w="456" w:type="pct"/>
            <w:tcBorders>
              <w:top w:val="single" w:sz="4" w:space="0" w:color="auto"/>
              <w:left w:val="single" w:sz="4" w:space="0" w:color="auto"/>
              <w:bottom w:val="single" w:sz="4" w:space="0" w:color="auto"/>
              <w:right w:val="single" w:sz="4" w:space="0" w:color="auto"/>
            </w:tcBorders>
            <w:vAlign w:val="center"/>
          </w:tcPr>
          <w:p w14:paraId="06AD9708" w14:textId="77777777" w:rsidR="008B54A2" w:rsidRPr="008B54A2" w:rsidRDefault="008B54A2" w:rsidP="008B54A2">
            <w:pPr>
              <w:spacing w:after="0" w:line="240" w:lineRule="auto"/>
              <w:contextualSpacing/>
              <w:jc w:val="center"/>
              <w:rPr>
                <w:rFonts w:ascii="Times New Roman" w:eastAsiaTheme="minorHAnsi" w:hAnsi="Times New Roman"/>
                <w:color w:val="000000" w:themeColor="text1"/>
                <w:sz w:val="24"/>
                <w:szCs w:val="22"/>
                <w:lang w:eastAsia="en-US"/>
              </w:rPr>
            </w:pPr>
            <w:r w:rsidRPr="008B54A2">
              <w:rPr>
                <w:rFonts w:ascii="Times New Roman" w:eastAsiaTheme="minorHAnsi" w:hAnsi="Times New Roman"/>
                <w:color w:val="000000" w:themeColor="text1"/>
                <w:sz w:val="24"/>
                <w:szCs w:val="22"/>
                <w:lang w:eastAsia="en-US"/>
              </w:rPr>
              <w:t>4.</w:t>
            </w:r>
          </w:p>
        </w:tc>
        <w:tc>
          <w:tcPr>
            <w:tcW w:w="169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87B10C" w14:textId="77777777" w:rsidR="008B54A2" w:rsidRPr="008B54A2" w:rsidRDefault="008B54A2" w:rsidP="008B54A2">
            <w:pPr>
              <w:spacing w:after="0" w:line="240" w:lineRule="auto"/>
              <w:jc w:val="both"/>
              <w:rPr>
                <w:rFonts w:ascii="Times New Roman" w:eastAsiaTheme="minorHAnsi" w:hAnsi="Times New Roman"/>
                <w:bCs/>
                <w:color w:val="000000" w:themeColor="text1"/>
                <w:sz w:val="24"/>
                <w:szCs w:val="22"/>
                <w:lang w:eastAsia="en-US"/>
              </w:rPr>
            </w:pPr>
            <w:r w:rsidRPr="008B54A2">
              <w:rPr>
                <w:rFonts w:ascii="Times New Roman" w:eastAsiaTheme="minorHAnsi" w:hAnsi="Times New Roman" w:cs="Times New Roman"/>
                <w:sz w:val="24"/>
                <w:szCs w:val="24"/>
                <w:lang w:eastAsia="en-US"/>
              </w:rPr>
              <w:t xml:space="preserve">Galinio redukavimo panelė, 1 </w:t>
            </w:r>
            <w:proofErr w:type="spellStart"/>
            <w:r w:rsidRPr="008B54A2">
              <w:rPr>
                <w:rFonts w:ascii="Times New Roman" w:eastAsiaTheme="minorHAnsi" w:hAnsi="Times New Roman" w:cs="Times New Roman"/>
                <w:sz w:val="24"/>
                <w:szCs w:val="24"/>
                <w:lang w:eastAsia="en-US"/>
              </w:rPr>
              <w:t>kompl</w:t>
            </w:r>
            <w:proofErr w:type="spellEnd"/>
            <w:r w:rsidRPr="008B54A2">
              <w:rPr>
                <w:rFonts w:ascii="Times New Roman" w:eastAsiaTheme="minorHAnsi" w:hAnsi="Times New Roman" w:cs="Times New Roman"/>
                <w:sz w:val="24"/>
                <w:szCs w:val="24"/>
                <w:lang w:eastAsia="en-US"/>
              </w:rPr>
              <w:t xml:space="preserve">. </w:t>
            </w:r>
            <w:r w:rsidRPr="008B54A2">
              <w:rPr>
                <w:rFonts w:ascii="Times New Roman" w:eastAsiaTheme="minorHAnsi" w:hAnsi="Times New Roman"/>
                <w:bCs/>
                <w:i/>
                <w:iCs/>
                <w:color w:val="000000" w:themeColor="text1"/>
                <w:sz w:val="24"/>
                <w:szCs w:val="22"/>
                <w:lang w:eastAsia="en-US"/>
              </w:rPr>
              <w:t>Nurodyti siūlomos prekės gamintoją ir modelį.</w:t>
            </w:r>
          </w:p>
        </w:tc>
        <w:tc>
          <w:tcPr>
            <w:tcW w:w="1693" w:type="pct"/>
            <w:tcBorders>
              <w:top w:val="single" w:sz="4" w:space="0" w:color="auto"/>
              <w:left w:val="single" w:sz="4" w:space="0" w:color="auto"/>
              <w:bottom w:val="single" w:sz="4" w:space="0" w:color="auto"/>
              <w:right w:val="single" w:sz="4" w:space="0" w:color="auto"/>
            </w:tcBorders>
            <w:shd w:val="clear" w:color="auto" w:fill="FFFFFF" w:themeFill="background1"/>
          </w:tcPr>
          <w:p w14:paraId="0C9FFA78" w14:textId="77777777" w:rsidR="008B54A2" w:rsidRPr="008B54A2" w:rsidRDefault="008B54A2" w:rsidP="008B54A2">
            <w:pPr>
              <w:spacing w:after="0" w:line="240" w:lineRule="auto"/>
              <w:ind w:right="57"/>
              <w:jc w:val="both"/>
              <w:rPr>
                <w:rFonts w:ascii="Times New Roman" w:eastAsiaTheme="minorHAnsi" w:hAnsi="Times New Roman"/>
                <w:color w:val="000000" w:themeColor="text1"/>
                <w:sz w:val="24"/>
                <w:szCs w:val="22"/>
                <w:u w:val="single"/>
                <w:lang w:eastAsia="en-US"/>
              </w:rPr>
            </w:pPr>
          </w:p>
        </w:tc>
        <w:tc>
          <w:tcPr>
            <w:tcW w:w="1157" w:type="pct"/>
            <w:tcBorders>
              <w:top w:val="single" w:sz="4" w:space="0" w:color="auto"/>
              <w:left w:val="single" w:sz="4" w:space="0" w:color="auto"/>
              <w:bottom w:val="single" w:sz="4" w:space="0" w:color="auto"/>
              <w:right w:val="single" w:sz="4" w:space="0" w:color="auto"/>
            </w:tcBorders>
            <w:shd w:val="clear" w:color="auto" w:fill="FFFFFF" w:themeFill="background1"/>
          </w:tcPr>
          <w:p w14:paraId="705890A7" w14:textId="77777777" w:rsidR="008B54A2" w:rsidRPr="008B54A2" w:rsidRDefault="008B54A2" w:rsidP="008B54A2">
            <w:pPr>
              <w:spacing w:after="0" w:line="240" w:lineRule="auto"/>
              <w:ind w:right="57"/>
              <w:jc w:val="both"/>
              <w:rPr>
                <w:rFonts w:ascii="Times New Roman" w:eastAsiaTheme="minorHAnsi" w:hAnsi="Times New Roman"/>
                <w:color w:val="000000" w:themeColor="text1"/>
                <w:sz w:val="24"/>
                <w:szCs w:val="22"/>
                <w:u w:val="single"/>
                <w:lang w:eastAsia="en-US"/>
              </w:rPr>
            </w:pPr>
          </w:p>
        </w:tc>
      </w:tr>
      <w:tr w:rsidR="008B54A2" w:rsidRPr="008B54A2" w14:paraId="01CE11DF" w14:textId="77777777" w:rsidTr="00112FE9">
        <w:tblPrEx>
          <w:tblLook w:val="04A0" w:firstRow="1" w:lastRow="0" w:firstColumn="1" w:lastColumn="0" w:noHBand="0" w:noVBand="1"/>
        </w:tblPrEx>
        <w:trPr>
          <w:trHeight w:val="588"/>
        </w:trPr>
        <w:tc>
          <w:tcPr>
            <w:tcW w:w="456" w:type="pct"/>
            <w:tcBorders>
              <w:top w:val="single" w:sz="4" w:space="0" w:color="auto"/>
              <w:left w:val="single" w:sz="4" w:space="0" w:color="auto"/>
              <w:bottom w:val="single" w:sz="4" w:space="0" w:color="auto"/>
              <w:right w:val="single" w:sz="4" w:space="0" w:color="auto"/>
            </w:tcBorders>
            <w:vAlign w:val="center"/>
          </w:tcPr>
          <w:p w14:paraId="2240376B" w14:textId="77777777" w:rsidR="008B54A2" w:rsidRPr="008B54A2" w:rsidRDefault="008B54A2" w:rsidP="008B54A2">
            <w:pPr>
              <w:spacing w:after="0" w:line="240" w:lineRule="auto"/>
              <w:contextualSpacing/>
              <w:jc w:val="center"/>
              <w:rPr>
                <w:rFonts w:ascii="Times New Roman" w:eastAsiaTheme="minorHAnsi" w:hAnsi="Times New Roman"/>
                <w:color w:val="000000" w:themeColor="text1"/>
                <w:sz w:val="24"/>
                <w:szCs w:val="22"/>
                <w:lang w:eastAsia="en-US"/>
              </w:rPr>
            </w:pPr>
            <w:r w:rsidRPr="008B54A2">
              <w:rPr>
                <w:rFonts w:ascii="Times New Roman" w:eastAsiaTheme="minorHAnsi" w:hAnsi="Times New Roman"/>
                <w:color w:val="000000" w:themeColor="text1"/>
                <w:sz w:val="24"/>
                <w:szCs w:val="22"/>
                <w:lang w:eastAsia="en-US"/>
              </w:rPr>
              <w:t>4.1.</w:t>
            </w:r>
          </w:p>
        </w:tc>
        <w:tc>
          <w:tcPr>
            <w:tcW w:w="169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9ABADF" w14:textId="77777777" w:rsidR="008B54A2" w:rsidRPr="008B54A2" w:rsidRDefault="008B54A2" w:rsidP="008B54A2">
            <w:pPr>
              <w:spacing w:after="0" w:line="240" w:lineRule="auto"/>
              <w:jc w:val="both"/>
              <w:rPr>
                <w:rFonts w:ascii="Times New Roman" w:eastAsiaTheme="minorHAnsi" w:hAnsi="Times New Roman"/>
                <w:bCs/>
                <w:color w:val="000000" w:themeColor="text1"/>
                <w:sz w:val="24"/>
                <w:szCs w:val="22"/>
                <w:lang w:eastAsia="en-US"/>
              </w:rPr>
            </w:pPr>
            <w:r w:rsidRPr="008B54A2">
              <w:rPr>
                <w:rFonts w:ascii="Times New Roman" w:eastAsiaTheme="minorHAnsi" w:hAnsi="Times New Roman" w:cs="Times New Roman"/>
                <w:sz w:val="24"/>
                <w:szCs w:val="24"/>
                <w:lang w:eastAsia="en-US"/>
              </w:rPr>
              <w:t>Su viršslėgio numetimo į lauką funkcija.</w:t>
            </w:r>
          </w:p>
        </w:tc>
        <w:tc>
          <w:tcPr>
            <w:tcW w:w="1693" w:type="pct"/>
            <w:tcBorders>
              <w:top w:val="single" w:sz="4" w:space="0" w:color="auto"/>
              <w:left w:val="single" w:sz="4" w:space="0" w:color="auto"/>
              <w:bottom w:val="single" w:sz="4" w:space="0" w:color="auto"/>
              <w:right w:val="single" w:sz="4" w:space="0" w:color="auto"/>
            </w:tcBorders>
            <w:shd w:val="clear" w:color="auto" w:fill="FFFFFF" w:themeFill="background1"/>
          </w:tcPr>
          <w:p w14:paraId="0EFFBCEE" w14:textId="77777777" w:rsidR="008B54A2" w:rsidRPr="008B54A2" w:rsidRDefault="008B54A2" w:rsidP="008B54A2">
            <w:pPr>
              <w:spacing w:after="0" w:line="240" w:lineRule="auto"/>
              <w:ind w:right="57"/>
              <w:jc w:val="both"/>
              <w:rPr>
                <w:rFonts w:ascii="Times New Roman" w:eastAsiaTheme="minorHAnsi" w:hAnsi="Times New Roman"/>
                <w:color w:val="000000" w:themeColor="text1"/>
                <w:sz w:val="24"/>
                <w:szCs w:val="22"/>
                <w:u w:val="single"/>
                <w:lang w:eastAsia="en-US"/>
              </w:rPr>
            </w:pPr>
          </w:p>
        </w:tc>
        <w:tc>
          <w:tcPr>
            <w:tcW w:w="1157" w:type="pct"/>
            <w:tcBorders>
              <w:top w:val="single" w:sz="4" w:space="0" w:color="auto"/>
              <w:left w:val="single" w:sz="4" w:space="0" w:color="auto"/>
              <w:bottom w:val="single" w:sz="4" w:space="0" w:color="auto"/>
              <w:right w:val="single" w:sz="4" w:space="0" w:color="auto"/>
            </w:tcBorders>
            <w:shd w:val="clear" w:color="auto" w:fill="FFFFFF" w:themeFill="background1"/>
          </w:tcPr>
          <w:p w14:paraId="03FFA79E" w14:textId="77777777" w:rsidR="008B54A2" w:rsidRPr="008B54A2" w:rsidRDefault="008B54A2" w:rsidP="008B54A2">
            <w:pPr>
              <w:spacing w:after="0" w:line="240" w:lineRule="auto"/>
              <w:ind w:right="57"/>
              <w:jc w:val="both"/>
              <w:rPr>
                <w:rFonts w:ascii="Times New Roman" w:eastAsiaTheme="minorHAnsi" w:hAnsi="Times New Roman"/>
                <w:color w:val="000000" w:themeColor="text1"/>
                <w:sz w:val="24"/>
                <w:szCs w:val="22"/>
                <w:u w:val="single"/>
                <w:lang w:eastAsia="en-US"/>
              </w:rPr>
            </w:pPr>
          </w:p>
        </w:tc>
      </w:tr>
      <w:tr w:rsidR="008B54A2" w:rsidRPr="008B54A2" w14:paraId="2A7B5855" w14:textId="77777777" w:rsidTr="00112FE9">
        <w:tblPrEx>
          <w:tblLook w:val="04A0" w:firstRow="1" w:lastRow="0" w:firstColumn="1" w:lastColumn="0" w:noHBand="0" w:noVBand="1"/>
        </w:tblPrEx>
        <w:trPr>
          <w:trHeight w:val="405"/>
        </w:trPr>
        <w:tc>
          <w:tcPr>
            <w:tcW w:w="456" w:type="pct"/>
            <w:tcBorders>
              <w:top w:val="single" w:sz="4" w:space="0" w:color="auto"/>
              <w:left w:val="single" w:sz="4" w:space="0" w:color="auto"/>
              <w:bottom w:val="single" w:sz="4" w:space="0" w:color="auto"/>
              <w:right w:val="single" w:sz="4" w:space="0" w:color="auto"/>
            </w:tcBorders>
            <w:vAlign w:val="center"/>
          </w:tcPr>
          <w:p w14:paraId="599057B3" w14:textId="77777777" w:rsidR="008B54A2" w:rsidRPr="008B54A2" w:rsidRDefault="008B54A2" w:rsidP="008B54A2">
            <w:pPr>
              <w:spacing w:after="0" w:line="240" w:lineRule="auto"/>
              <w:contextualSpacing/>
              <w:jc w:val="center"/>
              <w:rPr>
                <w:rFonts w:ascii="Times New Roman" w:eastAsiaTheme="minorHAnsi" w:hAnsi="Times New Roman"/>
                <w:color w:val="000000" w:themeColor="text1"/>
                <w:sz w:val="24"/>
                <w:szCs w:val="22"/>
                <w:lang w:eastAsia="en-US"/>
              </w:rPr>
            </w:pPr>
            <w:r w:rsidRPr="008B54A2">
              <w:rPr>
                <w:rFonts w:ascii="Times New Roman" w:eastAsiaTheme="minorHAnsi" w:hAnsi="Times New Roman"/>
                <w:color w:val="000000" w:themeColor="text1"/>
                <w:sz w:val="24"/>
                <w:szCs w:val="22"/>
                <w:lang w:eastAsia="en-US"/>
              </w:rPr>
              <w:t>4.2.</w:t>
            </w:r>
          </w:p>
        </w:tc>
        <w:tc>
          <w:tcPr>
            <w:tcW w:w="169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815702" w14:textId="77777777" w:rsidR="008B54A2" w:rsidRPr="008B54A2" w:rsidRDefault="008B54A2" w:rsidP="008B54A2">
            <w:pPr>
              <w:spacing w:after="0" w:line="240" w:lineRule="auto"/>
              <w:jc w:val="both"/>
              <w:rPr>
                <w:rFonts w:ascii="Times New Roman" w:eastAsiaTheme="minorHAnsi" w:hAnsi="Times New Roman"/>
                <w:bCs/>
                <w:color w:val="000000" w:themeColor="text1"/>
                <w:sz w:val="24"/>
                <w:szCs w:val="22"/>
                <w:lang w:eastAsia="en-US"/>
              </w:rPr>
            </w:pPr>
            <w:r w:rsidRPr="008B54A2">
              <w:rPr>
                <w:rFonts w:ascii="Times New Roman" w:eastAsiaTheme="minorHAnsi" w:hAnsi="Times New Roman" w:cs="Times New Roman"/>
                <w:sz w:val="24"/>
                <w:szCs w:val="24"/>
                <w:lang w:eastAsia="en-US"/>
              </w:rPr>
              <w:t>Redukavimas nuo 10 iki 3÷5 bar.</w:t>
            </w:r>
          </w:p>
        </w:tc>
        <w:tc>
          <w:tcPr>
            <w:tcW w:w="1693" w:type="pct"/>
            <w:tcBorders>
              <w:top w:val="single" w:sz="4" w:space="0" w:color="auto"/>
              <w:left w:val="single" w:sz="4" w:space="0" w:color="auto"/>
              <w:bottom w:val="single" w:sz="4" w:space="0" w:color="auto"/>
              <w:right w:val="single" w:sz="4" w:space="0" w:color="auto"/>
            </w:tcBorders>
            <w:shd w:val="clear" w:color="auto" w:fill="FFFFFF" w:themeFill="background1"/>
          </w:tcPr>
          <w:p w14:paraId="29F39E33" w14:textId="77777777" w:rsidR="008B54A2" w:rsidRPr="008B54A2" w:rsidRDefault="008B54A2" w:rsidP="008B54A2">
            <w:pPr>
              <w:spacing w:after="0" w:line="240" w:lineRule="auto"/>
              <w:ind w:right="57"/>
              <w:jc w:val="both"/>
              <w:rPr>
                <w:rFonts w:ascii="Times New Roman" w:eastAsiaTheme="minorHAnsi" w:hAnsi="Times New Roman"/>
                <w:color w:val="000000" w:themeColor="text1"/>
                <w:sz w:val="24"/>
                <w:szCs w:val="22"/>
                <w:u w:val="single"/>
                <w:lang w:eastAsia="en-US"/>
              </w:rPr>
            </w:pPr>
          </w:p>
        </w:tc>
        <w:tc>
          <w:tcPr>
            <w:tcW w:w="1157" w:type="pct"/>
            <w:tcBorders>
              <w:top w:val="single" w:sz="4" w:space="0" w:color="auto"/>
              <w:left w:val="single" w:sz="4" w:space="0" w:color="auto"/>
              <w:bottom w:val="single" w:sz="4" w:space="0" w:color="auto"/>
              <w:right w:val="single" w:sz="4" w:space="0" w:color="auto"/>
            </w:tcBorders>
            <w:shd w:val="clear" w:color="auto" w:fill="FFFFFF" w:themeFill="background1"/>
          </w:tcPr>
          <w:p w14:paraId="0208E665" w14:textId="77777777" w:rsidR="008B54A2" w:rsidRPr="008B54A2" w:rsidRDefault="008B54A2" w:rsidP="008B54A2">
            <w:pPr>
              <w:spacing w:after="0" w:line="240" w:lineRule="auto"/>
              <w:ind w:right="57"/>
              <w:jc w:val="both"/>
              <w:rPr>
                <w:rFonts w:ascii="Times New Roman" w:eastAsiaTheme="minorHAnsi" w:hAnsi="Times New Roman"/>
                <w:color w:val="000000" w:themeColor="text1"/>
                <w:sz w:val="24"/>
                <w:szCs w:val="22"/>
                <w:u w:val="single"/>
                <w:lang w:eastAsia="en-US"/>
              </w:rPr>
            </w:pPr>
          </w:p>
        </w:tc>
      </w:tr>
      <w:tr w:rsidR="008B54A2" w:rsidRPr="008B54A2" w14:paraId="14C827D9" w14:textId="77777777" w:rsidTr="00112FE9">
        <w:tblPrEx>
          <w:tblLook w:val="04A0" w:firstRow="1" w:lastRow="0" w:firstColumn="1" w:lastColumn="0" w:noHBand="0" w:noVBand="1"/>
        </w:tblPrEx>
        <w:trPr>
          <w:trHeight w:val="405"/>
        </w:trPr>
        <w:tc>
          <w:tcPr>
            <w:tcW w:w="456" w:type="pct"/>
            <w:tcBorders>
              <w:top w:val="single" w:sz="4" w:space="0" w:color="auto"/>
              <w:left w:val="single" w:sz="4" w:space="0" w:color="auto"/>
              <w:bottom w:val="single" w:sz="4" w:space="0" w:color="auto"/>
              <w:right w:val="single" w:sz="4" w:space="0" w:color="auto"/>
            </w:tcBorders>
            <w:vAlign w:val="center"/>
          </w:tcPr>
          <w:p w14:paraId="58F86BBA" w14:textId="77777777" w:rsidR="008B54A2" w:rsidRPr="008B54A2" w:rsidRDefault="008B54A2" w:rsidP="008B54A2">
            <w:pPr>
              <w:spacing w:after="0" w:line="240" w:lineRule="auto"/>
              <w:contextualSpacing/>
              <w:jc w:val="center"/>
              <w:rPr>
                <w:rFonts w:ascii="Times New Roman" w:eastAsiaTheme="minorHAnsi" w:hAnsi="Times New Roman"/>
                <w:color w:val="000000" w:themeColor="text1"/>
                <w:sz w:val="24"/>
                <w:szCs w:val="22"/>
                <w:lang w:eastAsia="en-US"/>
              </w:rPr>
            </w:pPr>
            <w:r w:rsidRPr="008B54A2">
              <w:rPr>
                <w:rFonts w:ascii="Times New Roman" w:eastAsiaTheme="minorHAnsi" w:hAnsi="Times New Roman"/>
                <w:color w:val="000000" w:themeColor="text1"/>
                <w:sz w:val="24"/>
                <w:szCs w:val="22"/>
                <w:lang w:eastAsia="en-US"/>
              </w:rPr>
              <w:t>4.3.</w:t>
            </w:r>
          </w:p>
        </w:tc>
        <w:tc>
          <w:tcPr>
            <w:tcW w:w="169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49ADEA" w14:textId="77777777" w:rsidR="008B54A2" w:rsidRPr="008B54A2" w:rsidRDefault="008B54A2" w:rsidP="008B54A2">
            <w:pPr>
              <w:spacing w:after="0" w:line="240" w:lineRule="auto"/>
              <w:jc w:val="both"/>
              <w:rPr>
                <w:rFonts w:ascii="Times New Roman" w:eastAsiaTheme="minorHAnsi" w:hAnsi="Times New Roman" w:cs="Times New Roman"/>
                <w:sz w:val="24"/>
                <w:szCs w:val="24"/>
                <w:lang w:eastAsia="en-US"/>
              </w:rPr>
            </w:pPr>
            <w:r w:rsidRPr="008B54A2">
              <w:rPr>
                <w:rFonts w:ascii="Times New Roman" w:eastAsiaTheme="minorHAnsi" w:hAnsi="Times New Roman" w:cs="Times New Roman"/>
                <w:sz w:val="24"/>
                <w:szCs w:val="24"/>
                <w:lang w:eastAsia="en-US"/>
              </w:rPr>
              <w:t>Montuojama patalpoje, kurioje bus pastatyta Kamera, išvedamas vamzdis į lauką.</w:t>
            </w:r>
          </w:p>
        </w:tc>
        <w:tc>
          <w:tcPr>
            <w:tcW w:w="1693" w:type="pct"/>
            <w:tcBorders>
              <w:top w:val="single" w:sz="4" w:space="0" w:color="auto"/>
              <w:left w:val="single" w:sz="4" w:space="0" w:color="auto"/>
              <w:bottom w:val="single" w:sz="4" w:space="0" w:color="auto"/>
              <w:right w:val="single" w:sz="4" w:space="0" w:color="auto"/>
            </w:tcBorders>
            <w:shd w:val="clear" w:color="auto" w:fill="FFFFFF" w:themeFill="background1"/>
          </w:tcPr>
          <w:p w14:paraId="1EA1C0B4" w14:textId="77777777" w:rsidR="008B54A2" w:rsidRPr="008B54A2" w:rsidRDefault="008B54A2" w:rsidP="008B54A2">
            <w:pPr>
              <w:spacing w:after="0" w:line="240" w:lineRule="auto"/>
              <w:ind w:right="57"/>
              <w:jc w:val="both"/>
              <w:rPr>
                <w:rFonts w:ascii="Times New Roman" w:eastAsiaTheme="minorHAnsi" w:hAnsi="Times New Roman"/>
                <w:color w:val="000000" w:themeColor="text1"/>
                <w:sz w:val="24"/>
                <w:szCs w:val="22"/>
                <w:u w:val="single"/>
                <w:lang w:eastAsia="en-US"/>
              </w:rPr>
            </w:pPr>
          </w:p>
        </w:tc>
        <w:tc>
          <w:tcPr>
            <w:tcW w:w="1157" w:type="pct"/>
            <w:tcBorders>
              <w:top w:val="single" w:sz="4" w:space="0" w:color="auto"/>
              <w:left w:val="single" w:sz="4" w:space="0" w:color="auto"/>
              <w:bottom w:val="single" w:sz="4" w:space="0" w:color="auto"/>
              <w:right w:val="single" w:sz="4" w:space="0" w:color="auto"/>
            </w:tcBorders>
            <w:shd w:val="clear" w:color="auto" w:fill="FFFFFF" w:themeFill="background1"/>
          </w:tcPr>
          <w:p w14:paraId="3E6A72F0" w14:textId="77777777" w:rsidR="008B54A2" w:rsidRPr="008B54A2" w:rsidRDefault="008B54A2" w:rsidP="008B54A2">
            <w:pPr>
              <w:spacing w:after="0" w:line="240" w:lineRule="auto"/>
              <w:ind w:right="57"/>
              <w:jc w:val="both"/>
              <w:rPr>
                <w:rFonts w:ascii="Times New Roman" w:eastAsiaTheme="minorHAnsi" w:hAnsi="Times New Roman"/>
                <w:color w:val="000000" w:themeColor="text1"/>
                <w:sz w:val="24"/>
                <w:szCs w:val="22"/>
                <w:u w:val="single"/>
                <w:lang w:eastAsia="en-US"/>
              </w:rPr>
            </w:pPr>
          </w:p>
        </w:tc>
      </w:tr>
      <w:tr w:rsidR="008B54A2" w:rsidRPr="008B54A2" w14:paraId="2592D670" w14:textId="77777777" w:rsidTr="00112FE9">
        <w:tblPrEx>
          <w:tblLook w:val="04A0" w:firstRow="1" w:lastRow="0" w:firstColumn="1" w:lastColumn="0" w:noHBand="0" w:noVBand="1"/>
        </w:tblPrEx>
        <w:trPr>
          <w:trHeight w:val="405"/>
        </w:trPr>
        <w:tc>
          <w:tcPr>
            <w:tcW w:w="456" w:type="pct"/>
            <w:tcBorders>
              <w:top w:val="single" w:sz="4" w:space="0" w:color="auto"/>
              <w:left w:val="single" w:sz="4" w:space="0" w:color="auto"/>
              <w:bottom w:val="single" w:sz="4" w:space="0" w:color="auto"/>
              <w:right w:val="single" w:sz="4" w:space="0" w:color="auto"/>
            </w:tcBorders>
            <w:vAlign w:val="center"/>
          </w:tcPr>
          <w:p w14:paraId="5DAD6E52" w14:textId="77777777" w:rsidR="008B54A2" w:rsidRPr="008B54A2" w:rsidRDefault="008B54A2" w:rsidP="008B54A2">
            <w:pPr>
              <w:spacing w:after="0" w:line="240" w:lineRule="auto"/>
              <w:contextualSpacing/>
              <w:jc w:val="center"/>
              <w:rPr>
                <w:rFonts w:ascii="Times New Roman" w:eastAsiaTheme="minorHAnsi" w:hAnsi="Times New Roman"/>
                <w:color w:val="000000" w:themeColor="text1"/>
                <w:sz w:val="24"/>
                <w:szCs w:val="22"/>
                <w:lang w:eastAsia="en-US"/>
              </w:rPr>
            </w:pPr>
            <w:r w:rsidRPr="008B54A2">
              <w:rPr>
                <w:rFonts w:ascii="Times New Roman" w:eastAsiaTheme="minorHAnsi" w:hAnsi="Times New Roman"/>
                <w:color w:val="000000" w:themeColor="text1"/>
                <w:sz w:val="24"/>
                <w:szCs w:val="22"/>
                <w:lang w:eastAsia="en-US"/>
              </w:rPr>
              <w:t>5.</w:t>
            </w:r>
          </w:p>
        </w:tc>
        <w:tc>
          <w:tcPr>
            <w:tcW w:w="169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6E2C5C" w14:textId="77777777" w:rsidR="008B54A2" w:rsidRPr="008B54A2" w:rsidRDefault="008B54A2" w:rsidP="008B54A2">
            <w:pPr>
              <w:spacing w:after="0" w:line="240" w:lineRule="auto"/>
              <w:jc w:val="both"/>
              <w:rPr>
                <w:rFonts w:ascii="Times New Roman" w:eastAsiaTheme="minorHAnsi" w:hAnsi="Times New Roman" w:cs="Times New Roman"/>
                <w:sz w:val="24"/>
                <w:szCs w:val="24"/>
                <w:lang w:eastAsia="en-US"/>
              </w:rPr>
            </w:pPr>
            <w:r w:rsidRPr="008B54A2">
              <w:rPr>
                <w:rFonts w:ascii="Times New Roman" w:eastAsiaTheme="minorHAnsi" w:hAnsi="Times New Roman" w:cs="Times New Roman"/>
                <w:sz w:val="24"/>
                <w:szCs w:val="24"/>
                <w:lang w:eastAsia="en-US"/>
              </w:rPr>
              <w:t xml:space="preserve">Nuotolinė stebėjimo sistema su slėgio stebėjimu, 1 </w:t>
            </w:r>
            <w:proofErr w:type="spellStart"/>
            <w:r w:rsidRPr="008B54A2">
              <w:rPr>
                <w:rFonts w:ascii="Times New Roman" w:eastAsiaTheme="minorHAnsi" w:hAnsi="Times New Roman" w:cs="Times New Roman"/>
                <w:sz w:val="24"/>
                <w:szCs w:val="24"/>
                <w:lang w:eastAsia="en-US"/>
              </w:rPr>
              <w:t>kompl</w:t>
            </w:r>
            <w:proofErr w:type="spellEnd"/>
            <w:r w:rsidRPr="008B54A2">
              <w:rPr>
                <w:rFonts w:ascii="Times New Roman" w:eastAsiaTheme="minorHAnsi" w:hAnsi="Times New Roman" w:cs="Times New Roman"/>
                <w:sz w:val="24"/>
                <w:szCs w:val="24"/>
                <w:lang w:eastAsia="en-US"/>
              </w:rPr>
              <w:t xml:space="preserve">. </w:t>
            </w:r>
            <w:r w:rsidRPr="008B54A2">
              <w:rPr>
                <w:rFonts w:ascii="Times New Roman" w:eastAsiaTheme="minorHAnsi" w:hAnsi="Times New Roman"/>
                <w:bCs/>
                <w:i/>
                <w:iCs/>
                <w:color w:val="000000" w:themeColor="text1"/>
                <w:sz w:val="24"/>
                <w:szCs w:val="22"/>
                <w:lang w:eastAsia="en-US"/>
              </w:rPr>
              <w:t>Nurodyti siūlomos prekės gamintoją ir modelį.</w:t>
            </w:r>
          </w:p>
        </w:tc>
        <w:tc>
          <w:tcPr>
            <w:tcW w:w="1693" w:type="pct"/>
            <w:tcBorders>
              <w:top w:val="single" w:sz="4" w:space="0" w:color="auto"/>
              <w:left w:val="single" w:sz="4" w:space="0" w:color="auto"/>
              <w:bottom w:val="single" w:sz="4" w:space="0" w:color="auto"/>
              <w:right w:val="single" w:sz="4" w:space="0" w:color="auto"/>
            </w:tcBorders>
            <w:shd w:val="clear" w:color="auto" w:fill="FFFFFF" w:themeFill="background1"/>
          </w:tcPr>
          <w:p w14:paraId="5AA8A6D4" w14:textId="77777777" w:rsidR="008B54A2" w:rsidRPr="008B54A2" w:rsidRDefault="008B54A2" w:rsidP="008B54A2">
            <w:pPr>
              <w:spacing w:after="0" w:line="240" w:lineRule="auto"/>
              <w:ind w:right="57"/>
              <w:jc w:val="both"/>
              <w:rPr>
                <w:rFonts w:ascii="Times New Roman" w:eastAsiaTheme="minorHAnsi" w:hAnsi="Times New Roman"/>
                <w:color w:val="000000" w:themeColor="text1"/>
                <w:sz w:val="24"/>
                <w:szCs w:val="22"/>
                <w:u w:val="single"/>
                <w:lang w:eastAsia="en-US"/>
              </w:rPr>
            </w:pPr>
          </w:p>
        </w:tc>
        <w:tc>
          <w:tcPr>
            <w:tcW w:w="1157" w:type="pct"/>
            <w:tcBorders>
              <w:top w:val="single" w:sz="4" w:space="0" w:color="auto"/>
              <w:left w:val="single" w:sz="4" w:space="0" w:color="auto"/>
              <w:bottom w:val="single" w:sz="4" w:space="0" w:color="auto"/>
              <w:right w:val="single" w:sz="4" w:space="0" w:color="auto"/>
            </w:tcBorders>
            <w:shd w:val="clear" w:color="auto" w:fill="FFFFFF" w:themeFill="background1"/>
          </w:tcPr>
          <w:p w14:paraId="1314F1F4" w14:textId="77777777" w:rsidR="008B54A2" w:rsidRPr="008B54A2" w:rsidRDefault="008B54A2" w:rsidP="008B54A2">
            <w:pPr>
              <w:spacing w:after="0" w:line="240" w:lineRule="auto"/>
              <w:ind w:right="57"/>
              <w:jc w:val="both"/>
              <w:rPr>
                <w:rFonts w:ascii="Times New Roman" w:eastAsiaTheme="minorHAnsi" w:hAnsi="Times New Roman"/>
                <w:color w:val="000000" w:themeColor="text1"/>
                <w:sz w:val="24"/>
                <w:szCs w:val="22"/>
                <w:u w:val="single"/>
                <w:lang w:eastAsia="en-US"/>
              </w:rPr>
            </w:pPr>
          </w:p>
        </w:tc>
      </w:tr>
      <w:tr w:rsidR="008B54A2" w:rsidRPr="008B54A2" w14:paraId="4C9D0415" w14:textId="77777777" w:rsidTr="00112FE9">
        <w:tblPrEx>
          <w:tblLook w:val="04A0" w:firstRow="1" w:lastRow="0" w:firstColumn="1" w:lastColumn="0" w:noHBand="0" w:noVBand="1"/>
        </w:tblPrEx>
        <w:trPr>
          <w:trHeight w:val="405"/>
        </w:trPr>
        <w:tc>
          <w:tcPr>
            <w:tcW w:w="456" w:type="pct"/>
            <w:tcBorders>
              <w:top w:val="single" w:sz="4" w:space="0" w:color="auto"/>
              <w:left w:val="single" w:sz="4" w:space="0" w:color="auto"/>
              <w:bottom w:val="single" w:sz="4" w:space="0" w:color="auto"/>
              <w:right w:val="single" w:sz="4" w:space="0" w:color="auto"/>
            </w:tcBorders>
            <w:vAlign w:val="center"/>
          </w:tcPr>
          <w:p w14:paraId="0D395464" w14:textId="77777777" w:rsidR="008B54A2" w:rsidRPr="008B54A2" w:rsidRDefault="008B54A2" w:rsidP="008B54A2">
            <w:pPr>
              <w:spacing w:after="0" w:line="240" w:lineRule="auto"/>
              <w:contextualSpacing/>
              <w:jc w:val="center"/>
              <w:rPr>
                <w:rFonts w:ascii="Times New Roman" w:eastAsiaTheme="minorHAnsi" w:hAnsi="Times New Roman"/>
                <w:color w:val="000000" w:themeColor="text1"/>
                <w:sz w:val="24"/>
                <w:szCs w:val="22"/>
                <w:lang w:eastAsia="en-US"/>
              </w:rPr>
            </w:pPr>
            <w:r w:rsidRPr="008B54A2">
              <w:rPr>
                <w:rFonts w:ascii="Times New Roman" w:eastAsiaTheme="minorHAnsi" w:hAnsi="Times New Roman"/>
                <w:color w:val="000000" w:themeColor="text1"/>
                <w:sz w:val="24"/>
                <w:szCs w:val="22"/>
                <w:lang w:eastAsia="en-US"/>
              </w:rPr>
              <w:t>5.1.</w:t>
            </w:r>
          </w:p>
        </w:tc>
        <w:tc>
          <w:tcPr>
            <w:tcW w:w="169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6741AA" w14:textId="77777777" w:rsidR="008B54A2" w:rsidRPr="008B54A2" w:rsidRDefault="008B54A2" w:rsidP="008B54A2">
            <w:pPr>
              <w:spacing w:after="0" w:line="240" w:lineRule="auto"/>
              <w:jc w:val="both"/>
              <w:rPr>
                <w:rFonts w:ascii="Times New Roman" w:eastAsiaTheme="minorHAnsi" w:hAnsi="Times New Roman" w:cs="Times New Roman"/>
                <w:sz w:val="24"/>
                <w:szCs w:val="24"/>
                <w:lang w:eastAsia="en-US"/>
              </w:rPr>
            </w:pPr>
            <w:r w:rsidRPr="008B54A2">
              <w:rPr>
                <w:rFonts w:ascii="Times New Roman" w:eastAsiaTheme="minorHAnsi" w:hAnsi="Times New Roman" w:cs="Times New Roman"/>
                <w:sz w:val="24"/>
                <w:szCs w:val="24"/>
                <w:lang w:eastAsia="en-US"/>
              </w:rPr>
              <w:t>Sistemoje turi būti sumontuota jungtis į rezervinį ryšulį ir užtikrintas deguonies ryšulių bei tiekimo linijos slėgio stebėjimas realiu laiku.</w:t>
            </w:r>
          </w:p>
        </w:tc>
        <w:tc>
          <w:tcPr>
            <w:tcW w:w="1693" w:type="pct"/>
            <w:tcBorders>
              <w:top w:val="single" w:sz="4" w:space="0" w:color="auto"/>
              <w:left w:val="single" w:sz="4" w:space="0" w:color="auto"/>
              <w:bottom w:val="single" w:sz="4" w:space="0" w:color="auto"/>
              <w:right w:val="single" w:sz="4" w:space="0" w:color="auto"/>
            </w:tcBorders>
            <w:shd w:val="clear" w:color="auto" w:fill="FFFFFF" w:themeFill="background1"/>
          </w:tcPr>
          <w:p w14:paraId="734EFF94" w14:textId="77777777" w:rsidR="008B54A2" w:rsidRPr="008B54A2" w:rsidRDefault="008B54A2" w:rsidP="008B54A2">
            <w:pPr>
              <w:spacing w:after="0" w:line="240" w:lineRule="auto"/>
              <w:ind w:right="57"/>
              <w:jc w:val="both"/>
              <w:rPr>
                <w:rFonts w:ascii="Times New Roman" w:eastAsiaTheme="minorHAnsi" w:hAnsi="Times New Roman"/>
                <w:color w:val="000000" w:themeColor="text1"/>
                <w:sz w:val="24"/>
                <w:szCs w:val="22"/>
                <w:u w:val="single"/>
                <w:lang w:eastAsia="en-US"/>
              </w:rPr>
            </w:pPr>
          </w:p>
        </w:tc>
        <w:tc>
          <w:tcPr>
            <w:tcW w:w="1157" w:type="pct"/>
            <w:tcBorders>
              <w:top w:val="single" w:sz="4" w:space="0" w:color="auto"/>
              <w:left w:val="single" w:sz="4" w:space="0" w:color="auto"/>
              <w:bottom w:val="single" w:sz="4" w:space="0" w:color="auto"/>
              <w:right w:val="single" w:sz="4" w:space="0" w:color="auto"/>
            </w:tcBorders>
            <w:shd w:val="clear" w:color="auto" w:fill="FFFFFF" w:themeFill="background1"/>
          </w:tcPr>
          <w:p w14:paraId="38AFD577" w14:textId="77777777" w:rsidR="008B54A2" w:rsidRPr="008B54A2" w:rsidRDefault="008B54A2" w:rsidP="008B54A2">
            <w:pPr>
              <w:spacing w:after="0" w:line="240" w:lineRule="auto"/>
              <w:ind w:right="57"/>
              <w:jc w:val="both"/>
              <w:rPr>
                <w:rFonts w:ascii="Times New Roman" w:eastAsiaTheme="minorHAnsi" w:hAnsi="Times New Roman"/>
                <w:color w:val="000000" w:themeColor="text1"/>
                <w:sz w:val="24"/>
                <w:szCs w:val="22"/>
                <w:u w:val="single"/>
                <w:lang w:eastAsia="en-US"/>
              </w:rPr>
            </w:pPr>
          </w:p>
        </w:tc>
      </w:tr>
      <w:tr w:rsidR="008B54A2" w:rsidRPr="008B54A2" w14:paraId="60E33CA3" w14:textId="77777777" w:rsidTr="00112FE9">
        <w:tblPrEx>
          <w:tblLook w:val="04A0" w:firstRow="1" w:lastRow="0" w:firstColumn="1" w:lastColumn="0" w:noHBand="0" w:noVBand="1"/>
        </w:tblPrEx>
        <w:trPr>
          <w:trHeight w:val="405"/>
        </w:trPr>
        <w:tc>
          <w:tcPr>
            <w:tcW w:w="456" w:type="pct"/>
            <w:tcBorders>
              <w:top w:val="single" w:sz="4" w:space="0" w:color="auto"/>
              <w:left w:val="single" w:sz="4" w:space="0" w:color="auto"/>
              <w:bottom w:val="single" w:sz="4" w:space="0" w:color="auto"/>
              <w:right w:val="single" w:sz="4" w:space="0" w:color="auto"/>
            </w:tcBorders>
            <w:vAlign w:val="center"/>
          </w:tcPr>
          <w:p w14:paraId="3EB268E7" w14:textId="77777777" w:rsidR="008B54A2" w:rsidRPr="008B54A2" w:rsidRDefault="008B54A2" w:rsidP="008B54A2">
            <w:pPr>
              <w:spacing w:after="0" w:line="240" w:lineRule="auto"/>
              <w:contextualSpacing/>
              <w:jc w:val="center"/>
              <w:rPr>
                <w:rFonts w:ascii="Times New Roman" w:eastAsiaTheme="minorHAnsi" w:hAnsi="Times New Roman"/>
                <w:color w:val="000000" w:themeColor="text1"/>
                <w:sz w:val="24"/>
                <w:szCs w:val="22"/>
                <w:lang w:eastAsia="en-US"/>
              </w:rPr>
            </w:pPr>
            <w:r w:rsidRPr="008B54A2">
              <w:rPr>
                <w:rFonts w:ascii="Times New Roman" w:eastAsiaTheme="minorHAnsi" w:hAnsi="Times New Roman"/>
                <w:color w:val="000000" w:themeColor="text1"/>
                <w:sz w:val="24"/>
                <w:szCs w:val="22"/>
                <w:lang w:eastAsia="en-US"/>
              </w:rPr>
              <w:t>5.2.</w:t>
            </w:r>
          </w:p>
        </w:tc>
        <w:tc>
          <w:tcPr>
            <w:tcW w:w="169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6F4680" w14:textId="77777777" w:rsidR="008B54A2" w:rsidRPr="008B54A2" w:rsidRDefault="008B54A2" w:rsidP="008B54A2">
            <w:pPr>
              <w:spacing w:after="0" w:line="240" w:lineRule="auto"/>
              <w:jc w:val="both"/>
              <w:rPr>
                <w:rFonts w:ascii="Times New Roman" w:eastAsiaTheme="minorHAnsi" w:hAnsi="Times New Roman" w:cs="Times New Roman"/>
                <w:sz w:val="24"/>
                <w:szCs w:val="24"/>
                <w:lang w:eastAsia="en-US"/>
              </w:rPr>
            </w:pPr>
            <w:r w:rsidRPr="008B54A2">
              <w:rPr>
                <w:rFonts w:ascii="Times New Roman" w:eastAsiaTheme="minorHAnsi" w:hAnsi="Times New Roman" w:cs="Times New Roman"/>
                <w:sz w:val="24"/>
                <w:szCs w:val="24"/>
                <w:lang w:eastAsia="en-US"/>
              </w:rPr>
              <w:t>Sistema turi užtikrinti ne mažiau kaip 4 (keturių) sistemos parametrų stebėjimą, registravimą ir atvaizdavimą realiu laiku, tarp kurių privaloma – kiekvieno prijungto deguonies šaltinio (ryšulio) slėgio stebėjimą realiu laiku.</w:t>
            </w:r>
          </w:p>
        </w:tc>
        <w:tc>
          <w:tcPr>
            <w:tcW w:w="1693" w:type="pct"/>
            <w:tcBorders>
              <w:top w:val="single" w:sz="4" w:space="0" w:color="auto"/>
              <w:left w:val="single" w:sz="4" w:space="0" w:color="auto"/>
              <w:bottom w:val="single" w:sz="4" w:space="0" w:color="auto"/>
              <w:right w:val="single" w:sz="4" w:space="0" w:color="auto"/>
            </w:tcBorders>
            <w:shd w:val="clear" w:color="auto" w:fill="FFFFFF" w:themeFill="background1"/>
          </w:tcPr>
          <w:p w14:paraId="10F07B83" w14:textId="77777777" w:rsidR="008B54A2" w:rsidRPr="008B54A2" w:rsidRDefault="008B54A2" w:rsidP="008B54A2">
            <w:pPr>
              <w:spacing w:after="0" w:line="240" w:lineRule="auto"/>
              <w:ind w:right="57"/>
              <w:jc w:val="both"/>
              <w:rPr>
                <w:rFonts w:ascii="Times New Roman" w:eastAsiaTheme="minorHAnsi" w:hAnsi="Times New Roman"/>
                <w:color w:val="000000" w:themeColor="text1"/>
                <w:sz w:val="24"/>
                <w:szCs w:val="22"/>
                <w:u w:val="single"/>
                <w:lang w:eastAsia="en-US"/>
              </w:rPr>
            </w:pPr>
          </w:p>
        </w:tc>
        <w:tc>
          <w:tcPr>
            <w:tcW w:w="1157" w:type="pct"/>
            <w:tcBorders>
              <w:top w:val="single" w:sz="4" w:space="0" w:color="auto"/>
              <w:left w:val="single" w:sz="4" w:space="0" w:color="auto"/>
              <w:bottom w:val="single" w:sz="4" w:space="0" w:color="auto"/>
              <w:right w:val="single" w:sz="4" w:space="0" w:color="auto"/>
            </w:tcBorders>
            <w:shd w:val="clear" w:color="auto" w:fill="FFFFFF" w:themeFill="background1"/>
          </w:tcPr>
          <w:p w14:paraId="74BF105A" w14:textId="77777777" w:rsidR="008B54A2" w:rsidRPr="008B54A2" w:rsidRDefault="008B54A2" w:rsidP="008B54A2">
            <w:pPr>
              <w:spacing w:after="0" w:line="240" w:lineRule="auto"/>
              <w:ind w:right="57"/>
              <w:jc w:val="both"/>
              <w:rPr>
                <w:rFonts w:ascii="Times New Roman" w:eastAsiaTheme="minorHAnsi" w:hAnsi="Times New Roman"/>
                <w:color w:val="000000" w:themeColor="text1"/>
                <w:sz w:val="24"/>
                <w:szCs w:val="22"/>
                <w:u w:val="single"/>
                <w:lang w:eastAsia="en-US"/>
              </w:rPr>
            </w:pPr>
          </w:p>
        </w:tc>
      </w:tr>
      <w:tr w:rsidR="008B54A2" w:rsidRPr="008B54A2" w14:paraId="552A05F9" w14:textId="77777777" w:rsidTr="00112FE9">
        <w:tblPrEx>
          <w:tblLook w:val="04A0" w:firstRow="1" w:lastRow="0" w:firstColumn="1" w:lastColumn="0" w:noHBand="0" w:noVBand="1"/>
        </w:tblPrEx>
        <w:trPr>
          <w:trHeight w:val="405"/>
        </w:trPr>
        <w:tc>
          <w:tcPr>
            <w:tcW w:w="456" w:type="pct"/>
            <w:tcBorders>
              <w:top w:val="single" w:sz="4" w:space="0" w:color="auto"/>
              <w:left w:val="single" w:sz="4" w:space="0" w:color="auto"/>
              <w:bottom w:val="single" w:sz="4" w:space="0" w:color="auto"/>
              <w:right w:val="single" w:sz="4" w:space="0" w:color="auto"/>
            </w:tcBorders>
            <w:vAlign w:val="center"/>
          </w:tcPr>
          <w:p w14:paraId="089A2172" w14:textId="77777777" w:rsidR="008B54A2" w:rsidRPr="008B54A2" w:rsidRDefault="008B54A2" w:rsidP="008B54A2">
            <w:pPr>
              <w:spacing w:after="0" w:line="240" w:lineRule="auto"/>
              <w:contextualSpacing/>
              <w:jc w:val="center"/>
              <w:rPr>
                <w:rFonts w:ascii="Times New Roman" w:eastAsiaTheme="minorHAnsi" w:hAnsi="Times New Roman"/>
                <w:color w:val="000000" w:themeColor="text1"/>
                <w:sz w:val="24"/>
                <w:szCs w:val="22"/>
                <w:lang w:eastAsia="en-US"/>
              </w:rPr>
            </w:pPr>
            <w:r w:rsidRPr="008B54A2">
              <w:rPr>
                <w:rFonts w:ascii="Times New Roman" w:eastAsiaTheme="minorHAnsi" w:hAnsi="Times New Roman"/>
                <w:color w:val="000000" w:themeColor="text1"/>
                <w:sz w:val="24"/>
                <w:szCs w:val="22"/>
                <w:lang w:eastAsia="en-US"/>
              </w:rPr>
              <w:t>5.3.</w:t>
            </w:r>
          </w:p>
        </w:tc>
        <w:tc>
          <w:tcPr>
            <w:tcW w:w="169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01B8EE" w14:textId="77777777" w:rsidR="008B54A2" w:rsidRPr="008B54A2" w:rsidRDefault="008B54A2" w:rsidP="008B54A2">
            <w:pPr>
              <w:spacing w:after="0" w:line="240" w:lineRule="auto"/>
              <w:jc w:val="both"/>
              <w:rPr>
                <w:rFonts w:ascii="Times New Roman" w:eastAsiaTheme="minorHAnsi" w:hAnsi="Times New Roman" w:cs="Times New Roman"/>
                <w:sz w:val="24"/>
                <w:szCs w:val="24"/>
                <w:lang w:eastAsia="en-US"/>
              </w:rPr>
            </w:pPr>
            <w:proofErr w:type="spellStart"/>
            <w:r w:rsidRPr="008B54A2">
              <w:rPr>
                <w:rFonts w:ascii="Times New Roman" w:eastAsiaTheme="minorHAnsi" w:hAnsi="Times New Roman" w:cs="Times New Roman"/>
                <w:sz w:val="24"/>
                <w:szCs w:val="24"/>
                <w:lang w:eastAsia="en-US"/>
              </w:rPr>
              <w:t>Eterneto</w:t>
            </w:r>
            <w:proofErr w:type="spellEnd"/>
            <w:r w:rsidRPr="008B54A2">
              <w:rPr>
                <w:rFonts w:ascii="Times New Roman" w:eastAsiaTheme="minorHAnsi" w:hAnsi="Times New Roman" w:cs="Times New Roman"/>
                <w:sz w:val="24"/>
                <w:szCs w:val="24"/>
                <w:lang w:eastAsia="en-US"/>
              </w:rPr>
              <w:t xml:space="preserve"> jungtis su </w:t>
            </w:r>
            <w:proofErr w:type="spellStart"/>
            <w:r w:rsidRPr="008B54A2">
              <w:rPr>
                <w:rFonts w:ascii="Times New Roman" w:eastAsiaTheme="minorHAnsi" w:hAnsi="Times New Roman" w:cs="Times New Roman"/>
                <w:sz w:val="24"/>
                <w:szCs w:val="24"/>
                <w:lang w:eastAsia="en-US"/>
              </w:rPr>
              <w:t>Web</w:t>
            </w:r>
            <w:proofErr w:type="spellEnd"/>
            <w:r w:rsidRPr="008B54A2">
              <w:rPr>
                <w:rFonts w:ascii="Times New Roman" w:eastAsiaTheme="minorHAnsi" w:hAnsi="Times New Roman" w:cs="Times New Roman"/>
                <w:sz w:val="24"/>
                <w:szCs w:val="24"/>
                <w:lang w:eastAsia="en-US"/>
              </w:rPr>
              <w:t xml:space="preserve"> vartotojo sąsaja.</w:t>
            </w:r>
          </w:p>
        </w:tc>
        <w:tc>
          <w:tcPr>
            <w:tcW w:w="1693" w:type="pct"/>
            <w:tcBorders>
              <w:top w:val="single" w:sz="4" w:space="0" w:color="auto"/>
              <w:left w:val="single" w:sz="4" w:space="0" w:color="auto"/>
              <w:bottom w:val="single" w:sz="4" w:space="0" w:color="auto"/>
              <w:right w:val="single" w:sz="4" w:space="0" w:color="auto"/>
            </w:tcBorders>
            <w:shd w:val="clear" w:color="auto" w:fill="FFFFFF" w:themeFill="background1"/>
          </w:tcPr>
          <w:p w14:paraId="092043E1" w14:textId="77777777" w:rsidR="008B54A2" w:rsidRPr="008B54A2" w:rsidRDefault="008B54A2" w:rsidP="008B54A2">
            <w:pPr>
              <w:spacing w:after="0" w:line="240" w:lineRule="auto"/>
              <w:ind w:right="57"/>
              <w:jc w:val="both"/>
              <w:rPr>
                <w:rFonts w:ascii="Times New Roman" w:eastAsiaTheme="minorHAnsi" w:hAnsi="Times New Roman"/>
                <w:color w:val="000000" w:themeColor="text1"/>
                <w:sz w:val="24"/>
                <w:szCs w:val="22"/>
                <w:u w:val="single"/>
                <w:lang w:eastAsia="en-US"/>
              </w:rPr>
            </w:pPr>
          </w:p>
        </w:tc>
        <w:tc>
          <w:tcPr>
            <w:tcW w:w="1157" w:type="pct"/>
            <w:tcBorders>
              <w:top w:val="single" w:sz="4" w:space="0" w:color="auto"/>
              <w:left w:val="single" w:sz="4" w:space="0" w:color="auto"/>
              <w:bottom w:val="single" w:sz="4" w:space="0" w:color="auto"/>
              <w:right w:val="single" w:sz="4" w:space="0" w:color="auto"/>
            </w:tcBorders>
            <w:shd w:val="clear" w:color="auto" w:fill="FFFFFF" w:themeFill="background1"/>
          </w:tcPr>
          <w:p w14:paraId="35D8B1CE" w14:textId="77777777" w:rsidR="008B54A2" w:rsidRPr="008B54A2" w:rsidRDefault="008B54A2" w:rsidP="008B54A2">
            <w:pPr>
              <w:spacing w:after="0" w:line="240" w:lineRule="auto"/>
              <w:ind w:right="57"/>
              <w:jc w:val="both"/>
              <w:rPr>
                <w:rFonts w:ascii="Times New Roman" w:eastAsiaTheme="minorHAnsi" w:hAnsi="Times New Roman"/>
                <w:color w:val="000000" w:themeColor="text1"/>
                <w:sz w:val="24"/>
                <w:szCs w:val="22"/>
                <w:u w:val="single"/>
                <w:lang w:eastAsia="en-US"/>
              </w:rPr>
            </w:pPr>
          </w:p>
        </w:tc>
      </w:tr>
      <w:tr w:rsidR="008B54A2" w:rsidRPr="008B54A2" w14:paraId="7B9D4DCA" w14:textId="77777777" w:rsidTr="00112FE9">
        <w:tblPrEx>
          <w:tblLook w:val="04A0" w:firstRow="1" w:lastRow="0" w:firstColumn="1" w:lastColumn="0" w:noHBand="0" w:noVBand="1"/>
        </w:tblPrEx>
        <w:trPr>
          <w:trHeight w:val="405"/>
        </w:trPr>
        <w:tc>
          <w:tcPr>
            <w:tcW w:w="456" w:type="pct"/>
            <w:tcBorders>
              <w:top w:val="single" w:sz="4" w:space="0" w:color="auto"/>
              <w:left w:val="single" w:sz="4" w:space="0" w:color="auto"/>
              <w:bottom w:val="single" w:sz="4" w:space="0" w:color="auto"/>
              <w:right w:val="single" w:sz="4" w:space="0" w:color="auto"/>
            </w:tcBorders>
            <w:vAlign w:val="center"/>
          </w:tcPr>
          <w:p w14:paraId="48340F01" w14:textId="77777777" w:rsidR="008B54A2" w:rsidRPr="008B54A2" w:rsidRDefault="008B54A2" w:rsidP="008B54A2">
            <w:pPr>
              <w:spacing w:after="0" w:line="240" w:lineRule="auto"/>
              <w:contextualSpacing/>
              <w:jc w:val="center"/>
              <w:rPr>
                <w:rFonts w:ascii="Times New Roman" w:eastAsiaTheme="minorHAnsi" w:hAnsi="Times New Roman"/>
                <w:color w:val="000000" w:themeColor="text1"/>
                <w:sz w:val="24"/>
                <w:szCs w:val="22"/>
                <w:lang w:eastAsia="en-US"/>
              </w:rPr>
            </w:pPr>
            <w:r w:rsidRPr="008B54A2">
              <w:rPr>
                <w:rFonts w:ascii="Times New Roman" w:eastAsiaTheme="minorHAnsi" w:hAnsi="Times New Roman"/>
                <w:color w:val="000000" w:themeColor="text1"/>
                <w:sz w:val="24"/>
                <w:szCs w:val="22"/>
                <w:lang w:eastAsia="en-US"/>
              </w:rPr>
              <w:t>5.4.</w:t>
            </w:r>
          </w:p>
        </w:tc>
        <w:tc>
          <w:tcPr>
            <w:tcW w:w="169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306246" w14:textId="77777777" w:rsidR="008B54A2" w:rsidRPr="008B54A2" w:rsidRDefault="008B54A2" w:rsidP="008B54A2">
            <w:pPr>
              <w:spacing w:after="0" w:line="240" w:lineRule="auto"/>
              <w:jc w:val="both"/>
              <w:rPr>
                <w:rFonts w:ascii="Times New Roman" w:eastAsiaTheme="minorHAnsi" w:hAnsi="Times New Roman" w:cs="Times New Roman"/>
                <w:sz w:val="24"/>
                <w:szCs w:val="24"/>
                <w:lang w:eastAsia="en-US"/>
              </w:rPr>
            </w:pPr>
            <w:r w:rsidRPr="008B54A2">
              <w:rPr>
                <w:rFonts w:ascii="Times New Roman" w:eastAsiaTheme="minorHAnsi" w:hAnsi="Times New Roman" w:cs="Times New Roman"/>
                <w:sz w:val="24"/>
                <w:szCs w:val="24"/>
                <w:lang w:eastAsia="en-US"/>
              </w:rPr>
              <w:t>Aliarmų perdavimas SMS ir (arba) el. paštu.</w:t>
            </w:r>
          </w:p>
        </w:tc>
        <w:tc>
          <w:tcPr>
            <w:tcW w:w="1693" w:type="pct"/>
            <w:tcBorders>
              <w:top w:val="single" w:sz="4" w:space="0" w:color="auto"/>
              <w:left w:val="single" w:sz="4" w:space="0" w:color="auto"/>
              <w:bottom w:val="single" w:sz="4" w:space="0" w:color="auto"/>
              <w:right w:val="single" w:sz="4" w:space="0" w:color="auto"/>
            </w:tcBorders>
            <w:shd w:val="clear" w:color="auto" w:fill="FFFFFF" w:themeFill="background1"/>
          </w:tcPr>
          <w:p w14:paraId="2B36C0CB" w14:textId="77777777" w:rsidR="008B54A2" w:rsidRPr="008B54A2" w:rsidRDefault="008B54A2" w:rsidP="008B54A2">
            <w:pPr>
              <w:spacing w:after="0" w:line="240" w:lineRule="auto"/>
              <w:ind w:right="57"/>
              <w:jc w:val="both"/>
              <w:rPr>
                <w:rFonts w:ascii="Times New Roman" w:eastAsiaTheme="minorHAnsi" w:hAnsi="Times New Roman"/>
                <w:color w:val="000000" w:themeColor="text1"/>
                <w:sz w:val="24"/>
                <w:szCs w:val="22"/>
                <w:u w:val="single"/>
                <w:lang w:eastAsia="en-US"/>
              </w:rPr>
            </w:pPr>
          </w:p>
        </w:tc>
        <w:tc>
          <w:tcPr>
            <w:tcW w:w="1157" w:type="pct"/>
            <w:tcBorders>
              <w:top w:val="single" w:sz="4" w:space="0" w:color="auto"/>
              <w:left w:val="single" w:sz="4" w:space="0" w:color="auto"/>
              <w:bottom w:val="single" w:sz="4" w:space="0" w:color="auto"/>
              <w:right w:val="single" w:sz="4" w:space="0" w:color="auto"/>
            </w:tcBorders>
            <w:shd w:val="clear" w:color="auto" w:fill="FFFFFF" w:themeFill="background1"/>
          </w:tcPr>
          <w:p w14:paraId="6E8EE969" w14:textId="77777777" w:rsidR="008B54A2" w:rsidRPr="008B54A2" w:rsidRDefault="008B54A2" w:rsidP="008B54A2">
            <w:pPr>
              <w:spacing w:after="0" w:line="240" w:lineRule="auto"/>
              <w:ind w:right="57"/>
              <w:jc w:val="both"/>
              <w:rPr>
                <w:rFonts w:ascii="Times New Roman" w:eastAsiaTheme="minorHAnsi" w:hAnsi="Times New Roman"/>
                <w:color w:val="000000" w:themeColor="text1"/>
                <w:sz w:val="24"/>
                <w:szCs w:val="22"/>
                <w:u w:val="single"/>
                <w:lang w:eastAsia="en-US"/>
              </w:rPr>
            </w:pPr>
          </w:p>
        </w:tc>
      </w:tr>
      <w:tr w:rsidR="008B54A2" w:rsidRPr="008B54A2" w14:paraId="655638C2" w14:textId="77777777" w:rsidTr="00112FE9">
        <w:tblPrEx>
          <w:tblLook w:val="04A0" w:firstRow="1" w:lastRow="0" w:firstColumn="1" w:lastColumn="0" w:noHBand="0" w:noVBand="1"/>
        </w:tblPrEx>
        <w:trPr>
          <w:trHeight w:val="405"/>
        </w:trPr>
        <w:tc>
          <w:tcPr>
            <w:tcW w:w="456" w:type="pct"/>
            <w:tcBorders>
              <w:top w:val="single" w:sz="4" w:space="0" w:color="auto"/>
              <w:left w:val="single" w:sz="4" w:space="0" w:color="auto"/>
              <w:bottom w:val="single" w:sz="4" w:space="0" w:color="auto"/>
              <w:right w:val="single" w:sz="4" w:space="0" w:color="auto"/>
            </w:tcBorders>
            <w:vAlign w:val="center"/>
          </w:tcPr>
          <w:p w14:paraId="5CBE26E8" w14:textId="77777777" w:rsidR="008B54A2" w:rsidRPr="008B54A2" w:rsidRDefault="008B54A2" w:rsidP="008B54A2">
            <w:pPr>
              <w:spacing w:after="0" w:line="240" w:lineRule="auto"/>
              <w:contextualSpacing/>
              <w:jc w:val="center"/>
              <w:rPr>
                <w:rFonts w:ascii="Times New Roman" w:eastAsiaTheme="minorHAnsi" w:hAnsi="Times New Roman"/>
                <w:color w:val="000000" w:themeColor="text1"/>
                <w:sz w:val="24"/>
                <w:szCs w:val="22"/>
                <w:lang w:eastAsia="en-US"/>
              </w:rPr>
            </w:pPr>
            <w:r w:rsidRPr="008B54A2">
              <w:rPr>
                <w:rFonts w:ascii="Times New Roman" w:eastAsiaTheme="minorHAnsi" w:hAnsi="Times New Roman"/>
                <w:color w:val="000000" w:themeColor="text1"/>
                <w:sz w:val="24"/>
                <w:szCs w:val="22"/>
                <w:lang w:eastAsia="en-US"/>
              </w:rPr>
              <w:t>5.5.</w:t>
            </w:r>
          </w:p>
        </w:tc>
        <w:tc>
          <w:tcPr>
            <w:tcW w:w="169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E77B1C" w14:textId="77777777" w:rsidR="008B54A2" w:rsidRPr="008B54A2" w:rsidRDefault="008B54A2" w:rsidP="008B54A2">
            <w:pPr>
              <w:spacing w:after="0" w:line="240" w:lineRule="auto"/>
              <w:jc w:val="both"/>
              <w:rPr>
                <w:rFonts w:ascii="Times New Roman" w:eastAsiaTheme="minorHAnsi" w:hAnsi="Times New Roman" w:cs="Times New Roman"/>
                <w:sz w:val="24"/>
                <w:szCs w:val="24"/>
                <w:lang w:eastAsia="en-US"/>
              </w:rPr>
            </w:pPr>
            <w:r w:rsidRPr="008B54A2">
              <w:rPr>
                <w:rFonts w:ascii="Times New Roman" w:eastAsiaTheme="minorHAnsi" w:hAnsi="Times New Roman" w:cs="Times New Roman"/>
                <w:sz w:val="24"/>
                <w:szCs w:val="24"/>
                <w:lang w:eastAsia="en-US"/>
              </w:rPr>
              <w:t xml:space="preserve">Stebėjimas mobiliojoje programėlėje (parsisiuntimas iš </w:t>
            </w:r>
            <w:proofErr w:type="spellStart"/>
            <w:r w:rsidRPr="008B54A2">
              <w:rPr>
                <w:rFonts w:ascii="Times New Roman" w:eastAsiaTheme="minorHAnsi" w:hAnsi="Times New Roman" w:cs="Times New Roman"/>
                <w:sz w:val="24"/>
                <w:szCs w:val="24"/>
                <w:lang w:eastAsia="en-US"/>
              </w:rPr>
              <w:t>App</w:t>
            </w:r>
            <w:proofErr w:type="spellEnd"/>
            <w:r w:rsidRPr="008B54A2">
              <w:rPr>
                <w:rFonts w:ascii="Times New Roman" w:eastAsiaTheme="minorHAnsi" w:hAnsi="Times New Roman" w:cs="Times New Roman"/>
                <w:sz w:val="24"/>
                <w:szCs w:val="24"/>
                <w:lang w:eastAsia="en-US"/>
              </w:rPr>
              <w:t xml:space="preserve"> </w:t>
            </w:r>
            <w:proofErr w:type="spellStart"/>
            <w:r w:rsidRPr="008B54A2">
              <w:rPr>
                <w:rFonts w:ascii="Times New Roman" w:eastAsiaTheme="minorHAnsi" w:hAnsi="Times New Roman" w:cs="Times New Roman"/>
                <w:sz w:val="24"/>
                <w:szCs w:val="24"/>
                <w:lang w:eastAsia="en-US"/>
              </w:rPr>
              <w:t>Store</w:t>
            </w:r>
            <w:proofErr w:type="spellEnd"/>
            <w:r w:rsidRPr="008B54A2">
              <w:rPr>
                <w:rFonts w:ascii="Times New Roman" w:eastAsiaTheme="minorHAnsi" w:hAnsi="Times New Roman" w:cs="Times New Roman"/>
                <w:sz w:val="24"/>
                <w:szCs w:val="24"/>
                <w:lang w:eastAsia="en-US"/>
              </w:rPr>
              <w:t xml:space="preserve"> arba Google </w:t>
            </w:r>
            <w:proofErr w:type="spellStart"/>
            <w:r w:rsidRPr="008B54A2">
              <w:rPr>
                <w:rFonts w:ascii="Times New Roman" w:eastAsiaTheme="minorHAnsi" w:hAnsi="Times New Roman" w:cs="Times New Roman"/>
                <w:sz w:val="24"/>
                <w:szCs w:val="24"/>
                <w:lang w:eastAsia="en-US"/>
              </w:rPr>
              <w:t>Play</w:t>
            </w:r>
            <w:proofErr w:type="spellEnd"/>
            <w:r w:rsidRPr="008B54A2">
              <w:rPr>
                <w:rFonts w:ascii="Times New Roman" w:eastAsiaTheme="minorHAnsi" w:hAnsi="Times New Roman" w:cs="Times New Roman"/>
                <w:sz w:val="24"/>
                <w:szCs w:val="24"/>
                <w:lang w:eastAsia="en-US"/>
              </w:rPr>
              <w:t>) ir kompiuteryje.</w:t>
            </w:r>
          </w:p>
        </w:tc>
        <w:tc>
          <w:tcPr>
            <w:tcW w:w="1693" w:type="pct"/>
            <w:tcBorders>
              <w:top w:val="single" w:sz="4" w:space="0" w:color="auto"/>
              <w:left w:val="single" w:sz="4" w:space="0" w:color="auto"/>
              <w:bottom w:val="single" w:sz="4" w:space="0" w:color="auto"/>
              <w:right w:val="single" w:sz="4" w:space="0" w:color="auto"/>
            </w:tcBorders>
            <w:shd w:val="clear" w:color="auto" w:fill="FFFFFF" w:themeFill="background1"/>
          </w:tcPr>
          <w:p w14:paraId="1C6A9912" w14:textId="77777777" w:rsidR="008B54A2" w:rsidRPr="008B54A2" w:rsidRDefault="008B54A2" w:rsidP="008B54A2">
            <w:pPr>
              <w:spacing w:after="0" w:line="240" w:lineRule="auto"/>
              <w:ind w:right="57"/>
              <w:jc w:val="both"/>
              <w:rPr>
                <w:rFonts w:ascii="Times New Roman" w:eastAsiaTheme="minorHAnsi" w:hAnsi="Times New Roman"/>
                <w:color w:val="000000" w:themeColor="text1"/>
                <w:sz w:val="24"/>
                <w:szCs w:val="22"/>
                <w:u w:val="single"/>
                <w:lang w:eastAsia="en-US"/>
              </w:rPr>
            </w:pPr>
          </w:p>
        </w:tc>
        <w:tc>
          <w:tcPr>
            <w:tcW w:w="1157" w:type="pct"/>
            <w:tcBorders>
              <w:top w:val="single" w:sz="4" w:space="0" w:color="auto"/>
              <w:left w:val="single" w:sz="4" w:space="0" w:color="auto"/>
              <w:bottom w:val="single" w:sz="4" w:space="0" w:color="auto"/>
              <w:right w:val="single" w:sz="4" w:space="0" w:color="auto"/>
            </w:tcBorders>
            <w:shd w:val="clear" w:color="auto" w:fill="FFFFFF" w:themeFill="background1"/>
          </w:tcPr>
          <w:p w14:paraId="407F0E59" w14:textId="77777777" w:rsidR="008B54A2" w:rsidRPr="008B54A2" w:rsidRDefault="008B54A2" w:rsidP="008B54A2">
            <w:pPr>
              <w:spacing w:after="0" w:line="240" w:lineRule="auto"/>
              <w:ind w:right="57"/>
              <w:jc w:val="both"/>
              <w:rPr>
                <w:rFonts w:ascii="Times New Roman" w:eastAsiaTheme="minorHAnsi" w:hAnsi="Times New Roman"/>
                <w:color w:val="000000" w:themeColor="text1"/>
                <w:sz w:val="24"/>
                <w:szCs w:val="22"/>
                <w:u w:val="single"/>
                <w:lang w:eastAsia="en-US"/>
              </w:rPr>
            </w:pPr>
          </w:p>
        </w:tc>
      </w:tr>
      <w:tr w:rsidR="008B54A2" w:rsidRPr="008B54A2" w14:paraId="44690F57" w14:textId="77777777" w:rsidTr="00112FE9">
        <w:tblPrEx>
          <w:tblLook w:val="04A0" w:firstRow="1" w:lastRow="0" w:firstColumn="1" w:lastColumn="0" w:noHBand="0" w:noVBand="1"/>
        </w:tblPrEx>
        <w:trPr>
          <w:trHeight w:val="405"/>
        </w:trPr>
        <w:tc>
          <w:tcPr>
            <w:tcW w:w="456" w:type="pct"/>
            <w:tcBorders>
              <w:top w:val="single" w:sz="4" w:space="0" w:color="auto"/>
              <w:left w:val="single" w:sz="4" w:space="0" w:color="auto"/>
              <w:bottom w:val="single" w:sz="4" w:space="0" w:color="auto"/>
              <w:right w:val="single" w:sz="4" w:space="0" w:color="auto"/>
            </w:tcBorders>
            <w:vAlign w:val="center"/>
          </w:tcPr>
          <w:p w14:paraId="37CC4ECE" w14:textId="77777777" w:rsidR="008B54A2" w:rsidRPr="008B54A2" w:rsidRDefault="008B54A2" w:rsidP="008B54A2">
            <w:pPr>
              <w:spacing w:after="0" w:line="240" w:lineRule="auto"/>
              <w:contextualSpacing/>
              <w:jc w:val="center"/>
              <w:rPr>
                <w:rFonts w:ascii="Times New Roman" w:eastAsiaTheme="minorHAnsi" w:hAnsi="Times New Roman"/>
                <w:color w:val="000000" w:themeColor="text1"/>
                <w:sz w:val="24"/>
                <w:szCs w:val="22"/>
                <w:lang w:eastAsia="en-US"/>
              </w:rPr>
            </w:pPr>
            <w:r w:rsidRPr="008B54A2">
              <w:rPr>
                <w:rFonts w:ascii="Times New Roman" w:eastAsiaTheme="minorHAnsi" w:hAnsi="Times New Roman"/>
                <w:color w:val="000000" w:themeColor="text1"/>
                <w:sz w:val="24"/>
                <w:szCs w:val="22"/>
                <w:lang w:eastAsia="en-US"/>
              </w:rPr>
              <w:t>5.6.</w:t>
            </w:r>
          </w:p>
        </w:tc>
        <w:tc>
          <w:tcPr>
            <w:tcW w:w="169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F816FE" w14:textId="77777777" w:rsidR="008B54A2" w:rsidRPr="008B54A2" w:rsidRDefault="008B54A2" w:rsidP="008B54A2">
            <w:pPr>
              <w:spacing w:after="0" w:line="240" w:lineRule="auto"/>
              <w:jc w:val="both"/>
              <w:rPr>
                <w:rFonts w:ascii="Times New Roman" w:eastAsiaTheme="minorHAnsi" w:hAnsi="Times New Roman" w:cs="Times New Roman"/>
                <w:sz w:val="24"/>
                <w:szCs w:val="24"/>
                <w:lang w:eastAsia="en-US"/>
              </w:rPr>
            </w:pPr>
            <w:r w:rsidRPr="008B54A2">
              <w:rPr>
                <w:rFonts w:ascii="Times New Roman" w:eastAsiaTheme="minorHAnsi" w:hAnsi="Times New Roman" w:cs="Times New Roman"/>
                <w:sz w:val="24"/>
                <w:szCs w:val="24"/>
                <w:lang w:eastAsia="en-US"/>
              </w:rPr>
              <w:t>Sistema turi siųsti automatinius pranešimus naudotojams SMS ir (arba) el. paštu ir (arba) mobiliąja programėle apie:</w:t>
            </w:r>
          </w:p>
          <w:p w14:paraId="4F96E62A" w14:textId="77777777" w:rsidR="008B54A2" w:rsidRPr="008B54A2" w:rsidRDefault="008B54A2" w:rsidP="008B54A2">
            <w:pPr>
              <w:numPr>
                <w:ilvl w:val="0"/>
                <w:numId w:val="77"/>
              </w:numPr>
              <w:spacing w:after="0" w:line="240" w:lineRule="auto"/>
              <w:ind w:left="467" w:hanging="283"/>
              <w:contextualSpacing/>
              <w:jc w:val="both"/>
              <w:rPr>
                <w:rFonts w:ascii="Times New Roman" w:eastAsiaTheme="minorHAnsi" w:hAnsi="Times New Roman" w:cs="Times New Roman"/>
                <w:sz w:val="24"/>
                <w:szCs w:val="24"/>
                <w:lang w:eastAsia="en-US"/>
              </w:rPr>
            </w:pPr>
            <w:r w:rsidRPr="008B54A2">
              <w:rPr>
                <w:rFonts w:ascii="Times New Roman" w:eastAsiaTheme="minorHAnsi" w:hAnsi="Times New Roman" w:cs="Times New Roman"/>
                <w:sz w:val="24"/>
                <w:szCs w:val="24"/>
                <w:lang w:eastAsia="en-US"/>
              </w:rPr>
              <w:t>žemą slėgį;</w:t>
            </w:r>
          </w:p>
          <w:p w14:paraId="6B08B591" w14:textId="77777777" w:rsidR="008B54A2" w:rsidRPr="008B54A2" w:rsidRDefault="008B54A2" w:rsidP="008B54A2">
            <w:pPr>
              <w:numPr>
                <w:ilvl w:val="0"/>
                <w:numId w:val="77"/>
              </w:numPr>
              <w:spacing w:after="0" w:line="240" w:lineRule="auto"/>
              <w:ind w:left="467" w:hanging="283"/>
              <w:contextualSpacing/>
              <w:jc w:val="both"/>
              <w:rPr>
                <w:rFonts w:ascii="Times New Roman" w:eastAsiaTheme="minorHAnsi" w:hAnsi="Times New Roman" w:cs="Times New Roman"/>
                <w:sz w:val="24"/>
                <w:szCs w:val="24"/>
                <w:lang w:eastAsia="en-US"/>
              </w:rPr>
            </w:pPr>
            <w:r w:rsidRPr="008B54A2">
              <w:rPr>
                <w:rFonts w:ascii="Times New Roman" w:eastAsiaTheme="minorHAnsi" w:hAnsi="Times New Roman" w:cs="Times New Roman"/>
                <w:sz w:val="24"/>
                <w:szCs w:val="24"/>
                <w:lang w:eastAsia="en-US"/>
              </w:rPr>
              <w:t>kritiškai žemą slėgį;</w:t>
            </w:r>
          </w:p>
          <w:p w14:paraId="482A737C" w14:textId="77777777" w:rsidR="008B54A2" w:rsidRPr="008B54A2" w:rsidRDefault="008B54A2" w:rsidP="008B54A2">
            <w:pPr>
              <w:numPr>
                <w:ilvl w:val="0"/>
                <w:numId w:val="77"/>
              </w:numPr>
              <w:spacing w:after="0" w:line="240" w:lineRule="auto"/>
              <w:ind w:left="467" w:hanging="283"/>
              <w:contextualSpacing/>
              <w:jc w:val="both"/>
              <w:rPr>
                <w:rFonts w:ascii="Times New Roman" w:eastAsiaTheme="minorHAnsi" w:hAnsi="Times New Roman" w:cs="Times New Roman"/>
                <w:sz w:val="24"/>
                <w:szCs w:val="24"/>
                <w:lang w:eastAsia="en-US"/>
              </w:rPr>
            </w:pPr>
            <w:r w:rsidRPr="008B54A2">
              <w:rPr>
                <w:rFonts w:ascii="Times New Roman" w:eastAsiaTheme="minorHAnsi" w:hAnsi="Times New Roman" w:cs="Times New Roman"/>
                <w:sz w:val="24"/>
                <w:szCs w:val="24"/>
                <w:lang w:eastAsia="en-US"/>
              </w:rPr>
              <w:t>deguonies tiekimo sistemos gedimą;</w:t>
            </w:r>
          </w:p>
          <w:p w14:paraId="1F9D46F9" w14:textId="77777777" w:rsidR="008B54A2" w:rsidRPr="008B54A2" w:rsidRDefault="008B54A2" w:rsidP="008B54A2">
            <w:pPr>
              <w:numPr>
                <w:ilvl w:val="0"/>
                <w:numId w:val="77"/>
              </w:numPr>
              <w:spacing w:after="0" w:line="240" w:lineRule="auto"/>
              <w:ind w:left="467" w:hanging="283"/>
              <w:contextualSpacing/>
              <w:jc w:val="both"/>
              <w:rPr>
                <w:rFonts w:ascii="Times New Roman" w:eastAsiaTheme="minorHAnsi" w:hAnsi="Times New Roman" w:cs="Times New Roman"/>
                <w:sz w:val="24"/>
                <w:szCs w:val="24"/>
                <w:lang w:eastAsia="en-US"/>
              </w:rPr>
            </w:pPr>
            <w:r w:rsidRPr="008B54A2">
              <w:rPr>
                <w:rFonts w:ascii="Times New Roman" w:eastAsiaTheme="minorHAnsi" w:hAnsi="Times New Roman" w:cs="Times New Roman"/>
                <w:sz w:val="24"/>
                <w:szCs w:val="24"/>
                <w:lang w:eastAsia="en-US"/>
              </w:rPr>
              <w:t>ryšio su stebėjimo sistema sutrikimą.</w:t>
            </w:r>
          </w:p>
        </w:tc>
        <w:tc>
          <w:tcPr>
            <w:tcW w:w="1693" w:type="pct"/>
            <w:tcBorders>
              <w:top w:val="single" w:sz="4" w:space="0" w:color="auto"/>
              <w:left w:val="single" w:sz="4" w:space="0" w:color="auto"/>
              <w:bottom w:val="single" w:sz="4" w:space="0" w:color="auto"/>
              <w:right w:val="single" w:sz="4" w:space="0" w:color="auto"/>
            </w:tcBorders>
            <w:shd w:val="clear" w:color="auto" w:fill="FFFFFF" w:themeFill="background1"/>
          </w:tcPr>
          <w:p w14:paraId="6FB879A6" w14:textId="77777777" w:rsidR="008B54A2" w:rsidRPr="008B54A2" w:rsidRDefault="008B54A2" w:rsidP="008B54A2">
            <w:pPr>
              <w:spacing w:after="0" w:line="240" w:lineRule="auto"/>
              <w:ind w:right="57"/>
              <w:jc w:val="both"/>
              <w:rPr>
                <w:rFonts w:ascii="Times New Roman" w:eastAsiaTheme="minorHAnsi" w:hAnsi="Times New Roman"/>
                <w:color w:val="000000" w:themeColor="text1"/>
                <w:sz w:val="24"/>
                <w:szCs w:val="22"/>
                <w:u w:val="single"/>
                <w:lang w:eastAsia="en-US"/>
              </w:rPr>
            </w:pPr>
          </w:p>
        </w:tc>
        <w:tc>
          <w:tcPr>
            <w:tcW w:w="1157" w:type="pct"/>
            <w:tcBorders>
              <w:top w:val="single" w:sz="4" w:space="0" w:color="auto"/>
              <w:left w:val="single" w:sz="4" w:space="0" w:color="auto"/>
              <w:bottom w:val="single" w:sz="4" w:space="0" w:color="auto"/>
              <w:right w:val="single" w:sz="4" w:space="0" w:color="auto"/>
            </w:tcBorders>
            <w:shd w:val="clear" w:color="auto" w:fill="FFFFFF" w:themeFill="background1"/>
          </w:tcPr>
          <w:p w14:paraId="131FC22E" w14:textId="77777777" w:rsidR="008B54A2" w:rsidRPr="008B54A2" w:rsidRDefault="008B54A2" w:rsidP="008B54A2">
            <w:pPr>
              <w:spacing w:after="0" w:line="240" w:lineRule="auto"/>
              <w:ind w:right="57"/>
              <w:jc w:val="both"/>
              <w:rPr>
                <w:rFonts w:ascii="Times New Roman" w:eastAsiaTheme="minorHAnsi" w:hAnsi="Times New Roman"/>
                <w:color w:val="000000" w:themeColor="text1"/>
                <w:sz w:val="24"/>
                <w:szCs w:val="22"/>
                <w:u w:val="single"/>
                <w:lang w:eastAsia="en-US"/>
              </w:rPr>
            </w:pPr>
          </w:p>
        </w:tc>
      </w:tr>
      <w:tr w:rsidR="008B54A2" w:rsidRPr="008B54A2" w14:paraId="296F1D00" w14:textId="77777777" w:rsidTr="00112FE9">
        <w:tblPrEx>
          <w:tblLook w:val="04A0" w:firstRow="1" w:lastRow="0" w:firstColumn="1" w:lastColumn="0" w:noHBand="0" w:noVBand="1"/>
        </w:tblPrEx>
        <w:trPr>
          <w:trHeight w:val="405"/>
        </w:trPr>
        <w:tc>
          <w:tcPr>
            <w:tcW w:w="456" w:type="pct"/>
            <w:tcBorders>
              <w:top w:val="single" w:sz="4" w:space="0" w:color="auto"/>
              <w:left w:val="single" w:sz="4" w:space="0" w:color="auto"/>
              <w:bottom w:val="single" w:sz="4" w:space="0" w:color="auto"/>
              <w:right w:val="single" w:sz="4" w:space="0" w:color="auto"/>
            </w:tcBorders>
            <w:vAlign w:val="center"/>
          </w:tcPr>
          <w:p w14:paraId="0D7E5207" w14:textId="77777777" w:rsidR="008B54A2" w:rsidRPr="008B54A2" w:rsidRDefault="008B54A2" w:rsidP="008B54A2">
            <w:pPr>
              <w:spacing w:after="0" w:line="240" w:lineRule="auto"/>
              <w:contextualSpacing/>
              <w:jc w:val="center"/>
              <w:rPr>
                <w:rFonts w:ascii="Times New Roman" w:eastAsiaTheme="minorHAnsi" w:hAnsi="Times New Roman"/>
                <w:color w:val="000000" w:themeColor="text1"/>
                <w:sz w:val="24"/>
                <w:szCs w:val="22"/>
                <w:lang w:eastAsia="en-US"/>
              </w:rPr>
            </w:pPr>
            <w:r w:rsidRPr="008B54A2">
              <w:rPr>
                <w:rFonts w:ascii="Times New Roman" w:eastAsiaTheme="minorHAnsi" w:hAnsi="Times New Roman"/>
                <w:color w:val="000000" w:themeColor="text1"/>
                <w:sz w:val="24"/>
                <w:szCs w:val="22"/>
                <w:lang w:eastAsia="en-US"/>
              </w:rPr>
              <w:lastRenderedPageBreak/>
              <w:t>5.7.</w:t>
            </w:r>
          </w:p>
        </w:tc>
        <w:tc>
          <w:tcPr>
            <w:tcW w:w="169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1D8CB7" w14:textId="77777777" w:rsidR="008B54A2" w:rsidRPr="008B54A2" w:rsidRDefault="008B54A2" w:rsidP="008B54A2">
            <w:pPr>
              <w:spacing w:after="0" w:line="240" w:lineRule="auto"/>
              <w:jc w:val="both"/>
              <w:rPr>
                <w:rFonts w:ascii="Times New Roman" w:eastAsiaTheme="minorHAnsi" w:hAnsi="Times New Roman" w:cs="Times New Roman"/>
                <w:sz w:val="24"/>
                <w:szCs w:val="24"/>
                <w:lang w:eastAsia="en-US"/>
              </w:rPr>
            </w:pPr>
            <w:r w:rsidRPr="008B54A2">
              <w:rPr>
                <w:rFonts w:ascii="Times New Roman" w:eastAsiaTheme="minorHAnsi" w:hAnsi="Times New Roman" w:cs="Times New Roman"/>
                <w:sz w:val="24"/>
                <w:szCs w:val="24"/>
                <w:lang w:eastAsia="en-US"/>
              </w:rPr>
              <w:t>Sistema turi užtikrinti ne mažiau kaip 2 (dviejų) naudotojų prieigą prie stebėjimo duomenų.</w:t>
            </w:r>
          </w:p>
        </w:tc>
        <w:tc>
          <w:tcPr>
            <w:tcW w:w="1693" w:type="pct"/>
            <w:tcBorders>
              <w:top w:val="single" w:sz="4" w:space="0" w:color="auto"/>
              <w:left w:val="single" w:sz="4" w:space="0" w:color="auto"/>
              <w:bottom w:val="single" w:sz="4" w:space="0" w:color="auto"/>
              <w:right w:val="single" w:sz="4" w:space="0" w:color="auto"/>
            </w:tcBorders>
            <w:shd w:val="clear" w:color="auto" w:fill="FFFFFF" w:themeFill="background1"/>
          </w:tcPr>
          <w:p w14:paraId="02AC2ED6" w14:textId="77777777" w:rsidR="008B54A2" w:rsidRPr="008B54A2" w:rsidRDefault="008B54A2" w:rsidP="008B54A2">
            <w:pPr>
              <w:spacing w:after="0" w:line="240" w:lineRule="auto"/>
              <w:ind w:right="57"/>
              <w:jc w:val="both"/>
              <w:rPr>
                <w:rFonts w:ascii="Times New Roman" w:eastAsiaTheme="minorHAnsi" w:hAnsi="Times New Roman"/>
                <w:color w:val="000000" w:themeColor="text1"/>
                <w:sz w:val="24"/>
                <w:szCs w:val="22"/>
                <w:u w:val="single"/>
                <w:lang w:eastAsia="en-US"/>
              </w:rPr>
            </w:pPr>
          </w:p>
        </w:tc>
        <w:tc>
          <w:tcPr>
            <w:tcW w:w="1157" w:type="pct"/>
            <w:tcBorders>
              <w:top w:val="single" w:sz="4" w:space="0" w:color="auto"/>
              <w:left w:val="single" w:sz="4" w:space="0" w:color="auto"/>
              <w:bottom w:val="single" w:sz="4" w:space="0" w:color="auto"/>
              <w:right w:val="single" w:sz="4" w:space="0" w:color="auto"/>
            </w:tcBorders>
            <w:shd w:val="clear" w:color="auto" w:fill="FFFFFF" w:themeFill="background1"/>
          </w:tcPr>
          <w:p w14:paraId="228D7FDE" w14:textId="77777777" w:rsidR="008B54A2" w:rsidRPr="008B54A2" w:rsidRDefault="008B54A2" w:rsidP="008B54A2">
            <w:pPr>
              <w:spacing w:after="0" w:line="240" w:lineRule="auto"/>
              <w:ind w:right="57"/>
              <w:jc w:val="both"/>
              <w:rPr>
                <w:rFonts w:ascii="Times New Roman" w:eastAsiaTheme="minorHAnsi" w:hAnsi="Times New Roman"/>
                <w:color w:val="000000" w:themeColor="text1"/>
                <w:sz w:val="24"/>
                <w:szCs w:val="22"/>
                <w:u w:val="single"/>
                <w:lang w:eastAsia="en-US"/>
              </w:rPr>
            </w:pPr>
          </w:p>
        </w:tc>
      </w:tr>
      <w:tr w:rsidR="008B54A2" w:rsidRPr="008B54A2" w14:paraId="65C26092" w14:textId="77777777" w:rsidTr="00112FE9">
        <w:tblPrEx>
          <w:tblLook w:val="04A0" w:firstRow="1" w:lastRow="0" w:firstColumn="1" w:lastColumn="0" w:noHBand="0" w:noVBand="1"/>
        </w:tblPrEx>
        <w:trPr>
          <w:trHeight w:val="405"/>
        </w:trPr>
        <w:tc>
          <w:tcPr>
            <w:tcW w:w="456" w:type="pct"/>
            <w:tcBorders>
              <w:top w:val="single" w:sz="4" w:space="0" w:color="auto"/>
              <w:left w:val="single" w:sz="4" w:space="0" w:color="auto"/>
              <w:bottom w:val="single" w:sz="4" w:space="0" w:color="auto"/>
              <w:right w:val="single" w:sz="4" w:space="0" w:color="auto"/>
            </w:tcBorders>
            <w:vAlign w:val="center"/>
          </w:tcPr>
          <w:p w14:paraId="26B86012" w14:textId="77777777" w:rsidR="008B54A2" w:rsidRPr="008B54A2" w:rsidRDefault="008B54A2" w:rsidP="008B54A2">
            <w:pPr>
              <w:spacing w:after="0" w:line="240" w:lineRule="auto"/>
              <w:contextualSpacing/>
              <w:jc w:val="center"/>
              <w:rPr>
                <w:rFonts w:ascii="Times New Roman" w:eastAsiaTheme="minorHAnsi" w:hAnsi="Times New Roman"/>
                <w:color w:val="000000" w:themeColor="text1"/>
                <w:sz w:val="24"/>
                <w:szCs w:val="22"/>
                <w:lang w:eastAsia="en-US"/>
              </w:rPr>
            </w:pPr>
            <w:r w:rsidRPr="008B54A2">
              <w:rPr>
                <w:rFonts w:ascii="Times New Roman" w:eastAsiaTheme="minorHAnsi" w:hAnsi="Times New Roman"/>
                <w:color w:val="000000" w:themeColor="text1"/>
                <w:sz w:val="24"/>
                <w:szCs w:val="22"/>
                <w:lang w:eastAsia="en-US"/>
              </w:rPr>
              <w:t>6.</w:t>
            </w:r>
          </w:p>
        </w:tc>
        <w:tc>
          <w:tcPr>
            <w:tcW w:w="169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4A4891" w14:textId="77777777" w:rsidR="008B54A2" w:rsidRPr="008B54A2" w:rsidRDefault="008B54A2" w:rsidP="008B54A2">
            <w:pPr>
              <w:spacing w:after="0" w:line="240" w:lineRule="auto"/>
              <w:jc w:val="both"/>
              <w:rPr>
                <w:rFonts w:ascii="Times New Roman" w:eastAsiaTheme="minorHAnsi" w:hAnsi="Times New Roman" w:cs="Times New Roman"/>
                <w:sz w:val="24"/>
                <w:szCs w:val="24"/>
                <w:lang w:eastAsia="en-US"/>
              </w:rPr>
            </w:pPr>
            <w:r w:rsidRPr="008B54A2">
              <w:rPr>
                <w:rFonts w:ascii="Times New Roman" w:eastAsiaTheme="minorHAnsi" w:hAnsi="Times New Roman" w:cs="Times New Roman"/>
                <w:sz w:val="24"/>
                <w:szCs w:val="24"/>
                <w:lang w:eastAsia="en-US"/>
              </w:rPr>
              <w:t>Garantija</w:t>
            </w:r>
          </w:p>
        </w:tc>
        <w:tc>
          <w:tcPr>
            <w:tcW w:w="1693" w:type="pct"/>
            <w:tcBorders>
              <w:top w:val="single" w:sz="4" w:space="0" w:color="auto"/>
              <w:left w:val="single" w:sz="4" w:space="0" w:color="auto"/>
              <w:bottom w:val="single" w:sz="4" w:space="0" w:color="auto"/>
              <w:right w:val="single" w:sz="4" w:space="0" w:color="auto"/>
            </w:tcBorders>
            <w:shd w:val="clear" w:color="auto" w:fill="FFFFFF" w:themeFill="background1"/>
          </w:tcPr>
          <w:p w14:paraId="5ECE94BA" w14:textId="77777777" w:rsidR="008B54A2" w:rsidRPr="008B54A2" w:rsidRDefault="008B54A2" w:rsidP="008B54A2">
            <w:pPr>
              <w:spacing w:after="0" w:line="240" w:lineRule="auto"/>
              <w:ind w:right="57"/>
              <w:jc w:val="both"/>
              <w:rPr>
                <w:rFonts w:ascii="Times New Roman" w:eastAsiaTheme="minorHAnsi" w:hAnsi="Times New Roman"/>
                <w:color w:val="000000" w:themeColor="text1"/>
                <w:sz w:val="24"/>
                <w:szCs w:val="22"/>
                <w:lang w:eastAsia="en-US"/>
              </w:rPr>
            </w:pPr>
          </w:p>
        </w:tc>
        <w:tc>
          <w:tcPr>
            <w:tcW w:w="1157" w:type="pct"/>
            <w:tcBorders>
              <w:top w:val="single" w:sz="4" w:space="0" w:color="auto"/>
              <w:left w:val="single" w:sz="4" w:space="0" w:color="auto"/>
              <w:bottom w:val="single" w:sz="4" w:space="0" w:color="auto"/>
              <w:right w:val="single" w:sz="4" w:space="0" w:color="auto"/>
            </w:tcBorders>
            <w:shd w:val="clear" w:color="auto" w:fill="FFFFFF" w:themeFill="background1"/>
          </w:tcPr>
          <w:p w14:paraId="362C8A4C" w14:textId="77777777" w:rsidR="008B54A2" w:rsidRPr="008B54A2" w:rsidRDefault="008B54A2" w:rsidP="008B54A2">
            <w:pPr>
              <w:spacing w:after="0" w:line="240" w:lineRule="auto"/>
              <w:ind w:right="57"/>
              <w:jc w:val="both"/>
              <w:rPr>
                <w:rFonts w:ascii="Times New Roman" w:eastAsiaTheme="minorHAnsi" w:hAnsi="Times New Roman"/>
                <w:color w:val="000000" w:themeColor="text1"/>
                <w:sz w:val="24"/>
                <w:szCs w:val="22"/>
                <w:u w:val="single"/>
                <w:lang w:eastAsia="en-US"/>
              </w:rPr>
            </w:pPr>
          </w:p>
        </w:tc>
      </w:tr>
      <w:tr w:rsidR="008B54A2" w:rsidRPr="008B54A2" w14:paraId="218EB238" w14:textId="77777777" w:rsidTr="00112FE9">
        <w:tblPrEx>
          <w:tblLook w:val="04A0" w:firstRow="1" w:lastRow="0" w:firstColumn="1" w:lastColumn="0" w:noHBand="0" w:noVBand="1"/>
        </w:tblPrEx>
        <w:trPr>
          <w:trHeight w:val="405"/>
        </w:trPr>
        <w:tc>
          <w:tcPr>
            <w:tcW w:w="456" w:type="pct"/>
            <w:tcBorders>
              <w:top w:val="single" w:sz="4" w:space="0" w:color="auto"/>
              <w:left w:val="single" w:sz="4" w:space="0" w:color="auto"/>
              <w:bottom w:val="single" w:sz="4" w:space="0" w:color="auto"/>
              <w:right w:val="single" w:sz="4" w:space="0" w:color="auto"/>
            </w:tcBorders>
            <w:vAlign w:val="center"/>
          </w:tcPr>
          <w:p w14:paraId="6CFFAE82" w14:textId="77777777" w:rsidR="008B54A2" w:rsidRPr="008B54A2" w:rsidRDefault="008B54A2" w:rsidP="008B54A2">
            <w:pPr>
              <w:spacing w:after="0" w:line="240" w:lineRule="auto"/>
              <w:contextualSpacing/>
              <w:jc w:val="center"/>
              <w:rPr>
                <w:rFonts w:ascii="Times New Roman" w:eastAsiaTheme="minorHAnsi" w:hAnsi="Times New Roman"/>
                <w:color w:val="000000" w:themeColor="text1"/>
                <w:sz w:val="24"/>
                <w:szCs w:val="22"/>
                <w:lang w:eastAsia="en-US"/>
              </w:rPr>
            </w:pPr>
            <w:r w:rsidRPr="008B54A2">
              <w:rPr>
                <w:rFonts w:ascii="Times New Roman" w:eastAsiaTheme="minorHAnsi" w:hAnsi="Times New Roman"/>
                <w:color w:val="000000" w:themeColor="text1"/>
                <w:sz w:val="24"/>
                <w:szCs w:val="22"/>
                <w:lang w:eastAsia="en-US"/>
              </w:rPr>
              <w:t>6.1.</w:t>
            </w:r>
          </w:p>
        </w:tc>
        <w:tc>
          <w:tcPr>
            <w:tcW w:w="169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D69987" w14:textId="77777777" w:rsidR="008B54A2" w:rsidRPr="008B54A2" w:rsidRDefault="008B54A2" w:rsidP="008B54A2">
            <w:pPr>
              <w:spacing w:after="0" w:line="240" w:lineRule="auto"/>
              <w:jc w:val="both"/>
              <w:rPr>
                <w:rFonts w:ascii="Times New Roman" w:eastAsiaTheme="minorHAnsi" w:hAnsi="Times New Roman" w:cs="Times New Roman"/>
                <w:sz w:val="24"/>
                <w:szCs w:val="24"/>
                <w:lang w:eastAsia="en-US"/>
              </w:rPr>
            </w:pPr>
            <w:r w:rsidRPr="008B54A2">
              <w:rPr>
                <w:rFonts w:ascii="Times New Roman" w:eastAsiaTheme="minorHAnsi" w:hAnsi="Times New Roman" w:cs="Times New Roman"/>
                <w:sz w:val="24"/>
                <w:szCs w:val="24"/>
                <w:lang w:eastAsia="en-US"/>
              </w:rPr>
              <w:t>Tiekėjas privalo užtikrinti, kad visoms techninėje specifikacijoje išvardintoms prekėms ir jų įrengimui bei montavimui būtų taikoma ≥ 24 (dvidešimt keturių) mėnesių garantija.</w:t>
            </w:r>
          </w:p>
        </w:tc>
        <w:tc>
          <w:tcPr>
            <w:tcW w:w="1693" w:type="pct"/>
            <w:tcBorders>
              <w:top w:val="single" w:sz="4" w:space="0" w:color="auto"/>
              <w:left w:val="single" w:sz="4" w:space="0" w:color="auto"/>
              <w:bottom w:val="single" w:sz="4" w:space="0" w:color="auto"/>
              <w:right w:val="single" w:sz="4" w:space="0" w:color="auto"/>
            </w:tcBorders>
            <w:shd w:val="clear" w:color="auto" w:fill="FFFFFF" w:themeFill="background1"/>
          </w:tcPr>
          <w:p w14:paraId="6ECCA3E3" w14:textId="77777777" w:rsidR="008B54A2" w:rsidRPr="008B54A2" w:rsidRDefault="008B54A2" w:rsidP="008B54A2">
            <w:pPr>
              <w:spacing w:after="0" w:line="240" w:lineRule="auto"/>
              <w:ind w:right="57"/>
              <w:jc w:val="both"/>
              <w:rPr>
                <w:rFonts w:ascii="Times New Roman" w:eastAsiaTheme="minorHAnsi" w:hAnsi="Times New Roman"/>
                <w:color w:val="000000" w:themeColor="text1"/>
                <w:sz w:val="24"/>
                <w:szCs w:val="22"/>
                <w:lang w:eastAsia="en-US"/>
              </w:rPr>
            </w:pPr>
          </w:p>
        </w:tc>
        <w:tc>
          <w:tcPr>
            <w:tcW w:w="1157" w:type="pct"/>
            <w:tcBorders>
              <w:top w:val="single" w:sz="4" w:space="0" w:color="auto"/>
              <w:left w:val="single" w:sz="4" w:space="0" w:color="auto"/>
              <w:bottom w:val="single" w:sz="4" w:space="0" w:color="auto"/>
              <w:right w:val="single" w:sz="4" w:space="0" w:color="auto"/>
            </w:tcBorders>
            <w:shd w:val="clear" w:color="auto" w:fill="FFFFFF" w:themeFill="background1"/>
          </w:tcPr>
          <w:p w14:paraId="3BB81F1F" w14:textId="77777777" w:rsidR="008B54A2" w:rsidRPr="008B54A2" w:rsidRDefault="008B54A2" w:rsidP="008B54A2">
            <w:pPr>
              <w:spacing w:after="0" w:line="240" w:lineRule="auto"/>
              <w:ind w:right="57"/>
              <w:jc w:val="both"/>
              <w:rPr>
                <w:rFonts w:ascii="Times New Roman" w:eastAsiaTheme="minorHAnsi" w:hAnsi="Times New Roman"/>
                <w:color w:val="000000" w:themeColor="text1"/>
                <w:sz w:val="24"/>
                <w:szCs w:val="22"/>
                <w:u w:val="single"/>
                <w:lang w:eastAsia="en-US"/>
              </w:rPr>
            </w:pPr>
          </w:p>
        </w:tc>
      </w:tr>
    </w:tbl>
    <w:p w14:paraId="7A57CC88" w14:textId="77777777" w:rsidR="008B54A2" w:rsidRPr="008B54A2" w:rsidRDefault="008B54A2" w:rsidP="008B54A2">
      <w:pPr>
        <w:widowControl w:val="0"/>
        <w:autoSpaceDE w:val="0"/>
        <w:autoSpaceDN w:val="0"/>
        <w:spacing w:after="0" w:line="240" w:lineRule="auto"/>
        <w:ind w:right="3320"/>
        <w:jc w:val="both"/>
        <w:outlineLvl w:val="0"/>
        <w:rPr>
          <w:rFonts w:ascii="Times New Roman" w:eastAsia="Times New Roman" w:hAnsi="Times New Roman" w:cs="Times New Roman"/>
          <w:b/>
          <w:bCs/>
          <w:sz w:val="24"/>
          <w:szCs w:val="24"/>
          <w:lang w:eastAsia="en-US"/>
        </w:rPr>
      </w:pPr>
    </w:p>
    <w:p w14:paraId="154E7478" w14:textId="77777777" w:rsidR="008B54A2" w:rsidRPr="008B54A2" w:rsidRDefault="008B54A2" w:rsidP="008B54A2">
      <w:pPr>
        <w:widowControl w:val="0"/>
        <w:autoSpaceDE w:val="0"/>
        <w:autoSpaceDN w:val="0"/>
        <w:spacing w:after="0" w:line="240" w:lineRule="auto"/>
        <w:ind w:right="140"/>
        <w:jc w:val="center"/>
        <w:outlineLvl w:val="0"/>
        <w:rPr>
          <w:rFonts w:ascii="Times New Roman" w:eastAsia="Times New Roman" w:hAnsi="Times New Roman" w:cs="Times New Roman"/>
          <w:b/>
          <w:bCs/>
          <w:sz w:val="24"/>
          <w:szCs w:val="24"/>
          <w:lang w:eastAsia="en-US"/>
        </w:rPr>
      </w:pPr>
      <w:r w:rsidRPr="008B54A2">
        <w:rPr>
          <w:rFonts w:ascii="Times New Roman" w:eastAsia="Times New Roman" w:hAnsi="Times New Roman" w:cs="Times New Roman"/>
          <w:b/>
          <w:bCs/>
          <w:sz w:val="24"/>
          <w:szCs w:val="24"/>
          <w:lang w:eastAsia="en-US"/>
        </w:rPr>
        <w:t>VI SKYRIUS</w:t>
      </w:r>
    </w:p>
    <w:p w14:paraId="7DD6EB31" w14:textId="77777777" w:rsidR="008B54A2" w:rsidRPr="008B54A2" w:rsidRDefault="008B54A2" w:rsidP="008B54A2">
      <w:pPr>
        <w:widowControl w:val="0"/>
        <w:autoSpaceDE w:val="0"/>
        <w:autoSpaceDN w:val="0"/>
        <w:spacing w:after="0" w:line="240" w:lineRule="auto"/>
        <w:ind w:right="140"/>
        <w:jc w:val="center"/>
        <w:outlineLvl w:val="0"/>
        <w:rPr>
          <w:rFonts w:ascii="Times New Roman" w:eastAsia="Times New Roman" w:hAnsi="Times New Roman" w:cs="Times New Roman"/>
          <w:bCs/>
          <w:sz w:val="24"/>
          <w:szCs w:val="24"/>
          <w:lang w:eastAsia="en-US"/>
        </w:rPr>
      </w:pPr>
      <w:r w:rsidRPr="008B54A2">
        <w:rPr>
          <w:rFonts w:ascii="Times New Roman" w:eastAsia="Times New Roman" w:hAnsi="Times New Roman" w:cs="Times New Roman"/>
          <w:b/>
          <w:bCs/>
          <w:sz w:val="24"/>
          <w:szCs w:val="24"/>
          <w:lang w:eastAsia="en-US"/>
        </w:rPr>
        <w:t>PRIDEDAMI DOKUMENTAI IR INFORMACIJA APIE KONFIDENCIALUMĄ</w:t>
      </w:r>
    </w:p>
    <w:p w14:paraId="3909C192" w14:textId="77777777" w:rsidR="008B54A2" w:rsidRPr="008B54A2" w:rsidRDefault="008B54A2" w:rsidP="008B54A2">
      <w:pPr>
        <w:spacing w:after="0" w:line="240" w:lineRule="auto"/>
        <w:ind w:firstLine="567"/>
        <w:contextualSpacing/>
        <w:jc w:val="center"/>
        <w:rPr>
          <w:rFonts w:ascii="Times New Roman" w:eastAsiaTheme="minorHAnsi" w:hAnsi="Times New Roman"/>
          <w:sz w:val="24"/>
          <w:szCs w:val="24"/>
          <w:lang w:eastAsia="en-US"/>
        </w:rPr>
      </w:pPr>
    </w:p>
    <w:p w14:paraId="4653C0CD" w14:textId="77777777" w:rsidR="008B54A2" w:rsidRPr="008B54A2" w:rsidRDefault="008B54A2" w:rsidP="008B54A2">
      <w:pPr>
        <w:numPr>
          <w:ilvl w:val="0"/>
          <w:numId w:val="75"/>
        </w:numPr>
        <w:tabs>
          <w:tab w:val="left" w:pos="993"/>
        </w:tabs>
        <w:spacing w:after="0" w:line="240" w:lineRule="auto"/>
        <w:ind w:left="0" w:firstLine="709"/>
        <w:contextualSpacing/>
        <w:jc w:val="both"/>
        <w:rPr>
          <w:rFonts w:ascii="Times New Roman" w:eastAsiaTheme="minorHAnsi" w:hAnsi="Times New Roman"/>
          <w:sz w:val="24"/>
          <w:szCs w:val="24"/>
          <w:lang w:eastAsia="en-US"/>
        </w:rPr>
      </w:pPr>
      <w:r w:rsidRPr="008B54A2">
        <w:rPr>
          <w:rFonts w:ascii="Times New Roman" w:eastAsiaTheme="minorHAnsi" w:hAnsi="Times New Roman"/>
          <w:sz w:val="24"/>
          <w:szCs w:val="24"/>
          <w:lang w:eastAsia="en-US"/>
        </w:rPr>
        <w:t>Dokumentai teikiami su pasiūlymu CVP IS priemonėmis:</w:t>
      </w:r>
    </w:p>
    <w:p w14:paraId="16184C3F" w14:textId="77777777" w:rsidR="008B54A2" w:rsidRPr="008B54A2" w:rsidRDefault="008B54A2" w:rsidP="008B54A2">
      <w:pPr>
        <w:widowControl w:val="0"/>
        <w:autoSpaceDE w:val="0"/>
        <w:autoSpaceDN w:val="0"/>
        <w:spacing w:after="0" w:line="240" w:lineRule="auto"/>
        <w:jc w:val="both"/>
        <w:rPr>
          <w:rFonts w:ascii="Times New Roman" w:eastAsia="Times New Roman" w:hAnsi="Times New Roman" w:cs="Times New Roman"/>
          <w:sz w:val="24"/>
          <w:szCs w:val="24"/>
          <w:lang w:eastAsia="en-US"/>
        </w:rPr>
      </w:pPr>
    </w:p>
    <w:p w14:paraId="3D31C336" w14:textId="77777777" w:rsidR="008B54A2" w:rsidRPr="008B54A2" w:rsidRDefault="008B54A2" w:rsidP="008B54A2">
      <w:pPr>
        <w:widowControl w:val="0"/>
        <w:autoSpaceDE w:val="0"/>
        <w:autoSpaceDN w:val="0"/>
        <w:spacing w:after="0" w:line="240" w:lineRule="auto"/>
        <w:ind w:firstLine="567"/>
        <w:jc w:val="both"/>
        <w:rPr>
          <w:rFonts w:ascii="Times New Roman" w:eastAsia="Times New Roman" w:hAnsi="Times New Roman" w:cs="Times New Roman"/>
          <w:sz w:val="24"/>
          <w:szCs w:val="24"/>
          <w:lang w:eastAsia="en-US"/>
        </w:rPr>
      </w:pPr>
      <w:r w:rsidRPr="008B54A2">
        <w:rPr>
          <w:rFonts w:ascii="Times New Roman" w:eastAsia="Times New Roman" w:hAnsi="Times New Roman" w:cs="Times New Roman"/>
          <w:b/>
          <w:bCs/>
          <w:sz w:val="24"/>
          <w:szCs w:val="24"/>
          <w:lang w:eastAsia="en-US"/>
        </w:rPr>
        <w:t>7 lentelė</w:t>
      </w:r>
      <w:r w:rsidRPr="008B54A2">
        <w:rPr>
          <w:rFonts w:ascii="Times New Roman" w:eastAsia="Times New Roman" w:hAnsi="Times New Roman" w:cs="Times New Roman"/>
          <w:sz w:val="24"/>
          <w:szCs w:val="24"/>
          <w:lang w:eastAsia="en-US"/>
        </w:rPr>
        <w:t>. Pridedami dokumentai</w:t>
      </w:r>
    </w:p>
    <w:tbl>
      <w:tblPr>
        <w:tblW w:w="9522" w:type="dxa"/>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7"/>
        <w:gridCol w:w="3447"/>
        <w:gridCol w:w="2258"/>
        <w:gridCol w:w="3260"/>
      </w:tblGrid>
      <w:tr w:rsidR="008B54A2" w:rsidRPr="008B54A2" w14:paraId="2913458C" w14:textId="77777777" w:rsidTr="00112FE9">
        <w:trPr>
          <w:trHeight w:val="1105"/>
        </w:trPr>
        <w:tc>
          <w:tcPr>
            <w:tcW w:w="557" w:type="dxa"/>
          </w:tcPr>
          <w:p w14:paraId="391ABC8B" w14:textId="77777777" w:rsidR="008B54A2" w:rsidRPr="008B54A2" w:rsidRDefault="008B54A2" w:rsidP="008B54A2">
            <w:pPr>
              <w:widowControl w:val="0"/>
              <w:autoSpaceDE w:val="0"/>
              <w:autoSpaceDN w:val="0"/>
              <w:spacing w:after="0" w:line="240" w:lineRule="auto"/>
              <w:ind w:left="107"/>
              <w:jc w:val="center"/>
              <w:rPr>
                <w:rFonts w:ascii="Times New Roman" w:eastAsia="Times New Roman" w:hAnsi="Times New Roman" w:cs="Times New Roman"/>
                <w:sz w:val="24"/>
                <w:szCs w:val="24"/>
                <w:lang w:eastAsia="en-US"/>
              </w:rPr>
            </w:pPr>
            <w:r w:rsidRPr="008B54A2">
              <w:rPr>
                <w:rFonts w:ascii="Times New Roman" w:eastAsia="Times New Roman" w:hAnsi="Times New Roman" w:cs="Times New Roman"/>
                <w:sz w:val="24"/>
                <w:szCs w:val="24"/>
                <w:lang w:eastAsia="en-US"/>
              </w:rPr>
              <w:t>Eil. Nr.</w:t>
            </w:r>
          </w:p>
        </w:tc>
        <w:tc>
          <w:tcPr>
            <w:tcW w:w="3447" w:type="dxa"/>
          </w:tcPr>
          <w:p w14:paraId="51BFF6BD" w14:textId="77777777" w:rsidR="008B54A2" w:rsidRPr="008B54A2" w:rsidRDefault="008B54A2" w:rsidP="008B54A2">
            <w:pPr>
              <w:widowControl w:val="0"/>
              <w:autoSpaceDE w:val="0"/>
              <w:autoSpaceDN w:val="0"/>
              <w:spacing w:after="0" w:line="240" w:lineRule="auto"/>
              <w:ind w:left="609" w:right="606"/>
              <w:jc w:val="center"/>
              <w:rPr>
                <w:rFonts w:ascii="Times New Roman" w:eastAsia="Times New Roman" w:hAnsi="Times New Roman" w:cs="Times New Roman"/>
                <w:sz w:val="24"/>
                <w:szCs w:val="24"/>
                <w:lang w:eastAsia="en-US"/>
              </w:rPr>
            </w:pPr>
            <w:r w:rsidRPr="008B54A2">
              <w:rPr>
                <w:rFonts w:ascii="Times New Roman" w:eastAsia="Times New Roman" w:hAnsi="Times New Roman" w:cs="Times New Roman"/>
                <w:sz w:val="24"/>
                <w:szCs w:val="24"/>
                <w:lang w:eastAsia="en-US"/>
              </w:rPr>
              <w:t>Dokumentas</w:t>
            </w:r>
          </w:p>
        </w:tc>
        <w:tc>
          <w:tcPr>
            <w:tcW w:w="2258" w:type="dxa"/>
          </w:tcPr>
          <w:p w14:paraId="4C698D1F" w14:textId="77777777" w:rsidR="008B54A2" w:rsidRPr="008B54A2" w:rsidRDefault="008B54A2" w:rsidP="008B54A2">
            <w:pPr>
              <w:widowControl w:val="0"/>
              <w:autoSpaceDE w:val="0"/>
              <w:autoSpaceDN w:val="0"/>
              <w:spacing w:after="0" w:line="240" w:lineRule="auto"/>
              <w:ind w:left="197" w:right="195" w:hanging="3"/>
              <w:jc w:val="center"/>
              <w:rPr>
                <w:rFonts w:ascii="Times New Roman" w:eastAsia="Times New Roman" w:hAnsi="Times New Roman" w:cs="Times New Roman"/>
                <w:sz w:val="24"/>
                <w:szCs w:val="24"/>
                <w:lang w:eastAsia="en-US"/>
              </w:rPr>
            </w:pPr>
            <w:r w:rsidRPr="008B54A2">
              <w:rPr>
                <w:rFonts w:ascii="Times New Roman" w:eastAsia="Times New Roman" w:hAnsi="Times New Roman" w:cs="Times New Roman"/>
                <w:sz w:val="24"/>
                <w:szCs w:val="24"/>
                <w:lang w:eastAsia="en-US"/>
              </w:rPr>
              <w:t>Ar dokumente yra konfidencialios informacijos? (Taip/Ne)</w:t>
            </w:r>
          </w:p>
        </w:tc>
        <w:tc>
          <w:tcPr>
            <w:tcW w:w="3260" w:type="dxa"/>
          </w:tcPr>
          <w:p w14:paraId="0857BDA6" w14:textId="77777777" w:rsidR="008B54A2" w:rsidRPr="008B54A2" w:rsidRDefault="008B54A2" w:rsidP="008B54A2">
            <w:pPr>
              <w:widowControl w:val="0"/>
              <w:autoSpaceDE w:val="0"/>
              <w:autoSpaceDN w:val="0"/>
              <w:spacing w:after="0" w:line="240" w:lineRule="auto"/>
              <w:ind w:left="197" w:right="195" w:hanging="3"/>
              <w:jc w:val="center"/>
              <w:rPr>
                <w:rFonts w:ascii="Times New Roman" w:eastAsia="Times New Roman" w:hAnsi="Times New Roman" w:cs="Times New Roman"/>
                <w:sz w:val="24"/>
                <w:szCs w:val="24"/>
                <w:lang w:eastAsia="en-US"/>
              </w:rPr>
            </w:pPr>
            <w:r w:rsidRPr="008B54A2">
              <w:rPr>
                <w:rFonts w:ascii="Times New Roman" w:eastAsia="Times New Roman" w:hAnsi="Times New Roman" w:cs="Times New Roman"/>
                <w:sz w:val="24"/>
                <w:szCs w:val="24"/>
                <w:lang w:eastAsia="en-US"/>
              </w:rPr>
              <w:t>Paaiškinimas, kokia konkreti informacija dokumente yra konfidenciali ir kodėl</w:t>
            </w:r>
          </w:p>
        </w:tc>
      </w:tr>
      <w:tr w:rsidR="008B54A2" w:rsidRPr="008B54A2" w14:paraId="337D8E16" w14:textId="77777777" w:rsidTr="00112FE9">
        <w:trPr>
          <w:trHeight w:val="275"/>
        </w:trPr>
        <w:tc>
          <w:tcPr>
            <w:tcW w:w="557" w:type="dxa"/>
          </w:tcPr>
          <w:p w14:paraId="635FE732" w14:textId="77777777" w:rsidR="008B54A2" w:rsidRPr="008B54A2" w:rsidRDefault="008B54A2" w:rsidP="008B54A2">
            <w:pPr>
              <w:widowControl w:val="0"/>
              <w:autoSpaceDE w:val="0"/>
              <w:autoSpaceDN w:val="0"/>
              <w:spacing w:after="0" w:line="240" w:lineRule="auto"/>
              <w:ind w:left="9"/>
              <w:jc w:val="center"/>
              <w:rPr>
                <w:rFonts w:ascii="Times New Roman" w:eastAsia="Times New Roman" w:hAnsi="Times New Roman" w:cs="Times New Roman"/>
                <w:sz w:val="24"/>
                <w:szCs w:val="24"/>
                <w:lang w:eastAsia="en-US"/>
              </w:rPr>
            </w:pPr>
            <w:r w:rsidRPr="008B54A2">
              <w:rPr>
                <w:rFonts w:ascii="Times New Roman" w:eastAsia="Times New Roman" w:hAnsi="Times New Roman" w:cs="Times New Roman"/>
                <w:sz w:val="24"/>
                <w:szCs w:val="24"/>
                <w:lang w:eastAsia="en-US"/>
              </w:rPr>
              <w:t>1</w:t>
            </w:r>
          </w:p>
        </w:tc>
        <w:tc>
          <w:tcPr>
            <w:tcW w:w="3447" w:type="dxa"/>
          </w:tcPr>
          <w:p w14:paraId="7135531C" w14:textId="77777777" w:rsidR="008B54A2" w:rsidRPr="008B54A2" w:rsidRDefault="008B54A2" w:rsidP="008B54A2">
            <w:pPr>
              <w:widowControl w:val="0"/>
              <w:autoSpaceDE w:val="0"/>
              <w:autoSpaceDN w:val="0"/>
              <w:spacing w:after="0" w:line="240" w:lineRule="auto"/>
              <w:ind w:left="6"/>
              <w:jc w:val="center"/>
              <w:rPr>
                <w:rFonts w:ascii="Times New Roman" w:eastAsia="Times New Roman" w:hAnsi="Times New Roman" w:cs="Times New Roman"/>
                <w:sz w:val="24"/>
                <w:szCs w:val="24"/>
                <w:lang w:eastAsia="en-US"/>
              </w:rPr>
            </w:pPr>
            <w:r w:rsidRPr="008B54A2">
              <w:rPr>
                <w:rFonts w:ascii="Times New Roman" w:eastAsia="Times New Roman" w:hAnsi="Times New Roman" w:cs="Times New Roman"/>
                <w:sz w:val="24"/>
                <w:szCs w:val="24"/>
                <w:lang w:eastAsia="en-US"/>
              </w:rPr>
              <w:t>2</w:t>
            </w:r>
          </w:p>
        </w:tc>
        <w:tc>
          <w:tcPr>
            <w:tcW w:w="2258" w:type="dxa"/>
          </w:tcPr>
          <w:p w14:paraId="25C2533B" w14:textId="77777777" w:rsidR="008B54A2" w:rsidRPr="008B54A2" w:rsidRDefault="008B54A2" w:rsidP="008B54A2">
            <w:pPr>
              <w:widowControl w:val="0"/>
              <w:autoSpaceDE w:val="0"/>
              <w:autoSpaceDN w:val="0"/>
              <w:spacing w:after="0" w:line="240" w:lineRule="auto"/>
              <w:ind w:left="1"/>
              <w:jc w:val="center"/>
              <w:rPr>
                <w:rFonts w:ascii="Times New Roman" w:eastAsia="Times New Roman" w:hAnsi="Times New Roman" w:cs="Times New Roman"/>
                <w:sz w:val="24"/>
                <w:szCs w:val="24"/>
                <w:lang w:eastAsia="en-US"/>
              </w:rPr>
            </w:pPr>
            <w:r w:rsidRPr="008B54A2">
              <w:rPr>
                <w:rFonts w:ascii="Times New Roman" w:eastAsia="Times New Roman" w:hAnsi="Times New Roman" w:cs="Times New Roman"/>
                <w:sz w:val="24"/>
                <w:szCs w:val="24"/>
                <w:lang w:eastAsia="en-US"/>
              </w:rPr>
              <w:t>4</w:t>
            </w:r>
          </w:p>
        </w:tc>
        <w:tc>
          <w:tcPr>
            <w:tcW w:w="3260" w:type="dxa"/>
          </w:tcPr>
          <w:p w14:paraId="2AFFD43A" w14:textId="77777777" w:rsidR="008B54A2" w:rsidRPr="008B54A2" w:rsidRDefault="008B54A2" w:rsidP="008B54A2">
            <w:pPr>
              <w:widowControl w:val="0"/>
              <w:autoSpaceDE w:val="0"/>
              <w:autoSpaceDN w:val="0"/>
              <w:spacing w:after="0" w:line="240" w:lineRule="auto"/>
              <w:ind w:left="1"/>
              <w:jc w:val="center"/>
              <w:rPr>
                <w:rFonts w:ascii="Times New Roman" w:eastAsia="Times New Roman" w:hAnsi="Times New Roman" w:cs="Times New Roman"/>
                <w:sz w:val="24"/>
                <w:szCs w:val="24"/>
                <w:lang w:eastAsia="en-US"/>
              </w:rPr>
            </w:pPr>
            <w:r w:rsidRPr="008B54A2">
              <w:rPr>
                <w:rFonts w:ascii="Times New Roman" w:eastAsia="Times New Roman" w:hAnsi="Times New Roman" w:cs="Times New Roman"/>
                <w:sz w:val="24"/>
                <w:szCs w:val="24"/>
                <w:lang w:eastAsia="en-US"/>
              </w:rPr>
              <w:t>5</w:t>
            </w:r>
          </w:p>
        </w:tc>
      </w:tr>
      <w:tr w:rsidR="008B54A2" w:rsidRPr="008B54A2" w14:paraId="49125286" w14:textId="77777777" w:rsidTr="00112FE9">
        <w:trPr>
          <w:trHeight w:val="275"/>
        </w:trPr>
        <w:tc>
          <w:tcPr>
            <w:tcW w:w="557" w:type="dxa"/>
          </w:tcPr>
          <w:p w14:paraId="72C0B3BC" w14:textId="77777777" w:rsidR="008B54A2" w:rsidRPr="008B54A2" w:rsidRDefault="008B54A2" w:rsidP="008B54A2">
            <w:pPr>
              <w:widowControl w:val="0"/>
              <w:autoSpaceDE w:val="0"/>
              <w:autoSpaceDN w:val="0"/>
              <w:spacing w:after="0" w:line="240" w:lineRule="auto"/>
              <w:ind w:left="9"/>
              <w:jc w:val="center"/>
              <w:rPr>
                <w:rFonts w:ascii="Times New Roman" w:eastAsia="Times New Roman" w:hAnsi="Times New Roman" w:cs="Times New Roman"/>
                <w:sz w:val="24"/>
                <w:szCs w:val="24"/>
                <w:lang w:eastAsia="en-US"/>
              </w:rPr>
            </w:pPr>
          </w:p>
        </w:tc>
        <w:tc>
          <w:tcPr>
            <w:tcW w:w="3447" w:type="dxa"/>
          </w:tcPr>
          <w:p w14:paraId="65BC3A04" w14:textId="77777777" w:rsidR="008B54A2" w:rsidRPr="008B54A2" w:rsidRDefault="008B54A2" w:rsidP="008B54A2">
            <w:pPr>
              <w:widowControl w:val="0"/>
              <w:autoSpaceDE w:val="0"/>
              <w:autoSpaceDN w:val="0"/>
              <w:spacing w:after="0" w:line="240" w:lineRule="auto"/>
              <w:ind w:left="6"/>
              <w:jc w:val="center"/>
              <w:rPr>
                <w:rFonts w:ascii="Times New Roman" w:eastAsia="Times New Roman" w:hAnsi="Times New Roman" w:cs="Times New Roman"/>
                <w:sz w:val="24"/>
                <w:szCs w:val="24"/>
                <w:lang w:eastAsia="en-US"/>
              </w:rPr>
            </w:pPr>
          </w:p>
        </w:tc>
        <w:tc>
          <w:tcPr>
            <w:tcW w:w="2258" w:type="dxa"/>
          </w:tcPr>
          <w:p w14:paraId="010A9C13" w14:textId="77777777" w:rsidR="008B54A2" w:rsidRPr="008B54A2" w:rsidRDefault="008B54A2" w:rsidP="008B54A2">
            <w:pPr>
              <w:widowControl w:val="0"/>
              <w:autoSpaceDE w:val="0"/>
              <w:autoSpaceDN w:val="0"/>
              <w:spacing w:after="0" w:line="240" w:lineRule="auto"/>
              <w:ind w:left="1"/>
              <w:jc w:val="center"/>
              <w:rPr>
                <w:rFonts w:ascii="Times New Roman" w:eastAsia="Times New Roman" w:hAnsi="Times New Roman" w:cs="Times New Roman"/>
                <w:sz w:val="24"/>
                <w:szCs w:val="24"/>
                <w:lang w:eastAsia="en-US"/>
              </w:rPr>
            </w:pPr>
          </w:p>
        </w:tc>
        <w:tc>
          <w:tcPr>
            <w:tcW w:w="3260" w:type="dxa"/>
          </w:tcPr>
          <w:p w14:paraId="0F12389B" w14:textId="77777777" w:rsidR="008B54A2" w:rsidRPr="008B54A2" w:rsidRDefault="008B54A2" w:rsidP="008B54A2">
            <w:pPr>
              <w:widowControl w:val="0"/>
              <w:autoSpaceDE w:val="0"/>
              <w:autoSpaceDN w:val="0"/>
              <w:spacing w:after="0" w:line="240" w:lineRule="auto"/>
              <w:ind w:left="1"/>
              <w:jc w:val="center"/>
              <w:rPr>
                <w:rFonts w:ascii="Times New Roman" w:eastAsia="Times New Roman" w:hAnsi="Times New Roman" w:cs="Times New Roman"/>
                <w:sz w:val="24"/>
                <w:szCs w:val="24"/>
                <w:lang w:eastAsia="en-US"/>
              </w:rPr>
            </w:pPr>
          </w:p>
        </w:tc>
      </w:tr>
      <w:tr w:rsidR="008B54A2" w:rsidRPr="008B54A2" w14:paraId="31DA7518" w14:textId="77777777" w:rsidTr="00112FE9">
        <w:trPr>
          <w:trHeight w:val="275"/>
        </w:trPr>
        <w:tc>
          <w:tcPr>
            <w:tcW w:w="557" w:type="dxa"/>
          </w:tcPr>
          <w:p w14:paraId="5EF4B735" w14:textId="77777777" w:rsidR="008B54A2" w:rsidRPr="008B54A2" w:rsidRDefault="008B54A2" w:rsidP="008B54A2">
            <w:pPr>
              <w:widowControl w:val="0"/>
              <w:autoSpaceDE w:val="0"/>
              <w:autoSpaceDN w:val="0"/>
              <w:spacing w:after="0" w:line="240" w:lineRule="auto"/>
              <w:ind w:left="9"/>
              <w:jc w:val="center"/>
              <w:rPr>
                <w:rFonts w:ascii="Times New Roman" w:eastAsia="Times New Roman" w:hAnsi="Times New Roman" w:cs="Times New Roman"/>
                <w:sz w:val="24"/>
                <w:szCs w:val="24"/>
                <w:lang w:eastAsia="en-US"/>
              </w:rPr>
            </w:pPr>
          </w:p>
        </w:tc>
        <w:tc>
          <w:tcPr>
            <w:tcW w:w="3447" w:type="dxa"/>
          </w:tcPr>
          <w:p w14:paraId="6D254A36" w14:textId="77777777" w:rsidR="008B54A2" w:rsidRPr="008B54A2" w:rsidRDefault="008B54A2" w:rsidP="008B54A2">
            <w:pPr>
              <w:widowControl w:val="0"/>
              <w:autoSpaceDE w:val="0"/>
              <w:autoSpaceDN w:val="0"/>
              <w:spacing w:after="0" w:line="240" w:lineRule="auto"/>
              <w:ind w:left="6"/>
              <w:jc w:val="center"/>
              <w:rPr>
                <w:rFonts w:ascii="Times New Roman" w:eastAsia="Times New Roman" w:hAnsi="Times New Roman" w:cs="Times New Roman"/>
                <w:sz w:val="24"/>
                <w:szCs w:val="24"/>
                <w:lang w:eastAsia="en-US"/>
              </w:rPr>
            </w:pPr>
          </w:p>
        </w:tc>
        <w:tc>
          <w:tcPr>
            <w:tcW w:w="2258" w:type="dxa"/>
          </w:tcPr>
          <w:p w14:paraId="4A9CF147" w14:textId="77777777" w:rsidR="008B54A2" w:rsidRPr="008B54A2" w:rsidRDefault="008B54A2" w:rsidP="008B54A2">
            <w:pPr>
              <w:widowControl w:val="0"/>
              <w:autoSpaceDE w:val="0"/>
              <w:autoSpaceDN w:val="0"/>
              <w:spacing w:after="0" w:line="240" w:lineRule="auto"/>
              <w:ind w:left="1"/>
              <w:jc w:val="center"/>
              <w:rPr>
                <w:rFonts w:ascii="Times New Roman" w:eastAsia="Times New Roman" w:hAnsi="Times New Roman" w:cs="Times New Roman"/>
                <w:sz w:val="24"/>
                <w:szCs w:val="24"/>
                <w:lang w:eastAsia="en-US"/>
              </w:rPr>
            </w:pPr>
          </w:p>
        </w:tc>
        <w:tc>
          <w:tcPr>
            <w:tcW w:w="3260" w:type="dxa"/>
          </w:tcPr>
          <w:p w14:paraId="01E10DC8" w14:textId="77777777" w:rsidR="008B54A2" w:rsidRPr="008B54A2" w:rsidRDefault="008B54A2" w:rsidP="008B54A2">
            <w:pPr>
              <w:widowControl w:val="0"/>
              <w:autoSpaceDE w:val="0"/>
              <w:autoSpaceDN w:val="0"/>
              <w:spacing w:after="0" w:line="240" w:lineRule="auto"/>
              <w:ind w:left="1"/>
              <w:jc w:val="center"/>
              <w:rPr>
                <w:rFonts w:ascii="Times New Roman" w:eastAsia="Times New Roman" w:hAnsi="Times New Roman" w:cs="Times New Roman"/>
                <w:sz w:val="24"/>
                <w:szCs w:val="24"/>
                <w:lang w:eastAsia="en-US"/>
              </w:rPr>
            </w:pPr>
          </w:p>
        </w:tc>
      </w:tr>
    </w:tbl>
    <w:p w14:paraId="24CADF7B" w14:textId="77777777" w:rsidR="008B54A2" w:rsidRPr="008B54A2" w:rsidRDefault="008B54A2" w:rsidP="008B54A2">
      <w:pPr>
        <w:spacing w:after="0" w:line="240" w:lineRule="auto"/>
        <w:jc w:val="both"/>
        <w:rPr>
          <w:rFonts w:ascii="Times New Roman" w:eastAsiaTheme="minorHAnsi" w:hAnsi="Times New Roman"/>
          <w:b/>
          <w:bCs/>
          <w:sz w:val="24"/>
          <w:szCs w:val="24"/>
          <w:lang w:eastAsia="en-US"/>
        </w:rPr>
      </w:pPr>
    </w:p>
    <w:p w14:paraId="15EC4049" w14:textId="77777777" w:rsidR="008B54A2" w:rsidRPr="008B54A2" w:rsidRDefault="008B54A2" w:rsidP="008B54A2">
      <w:pPr>
        <w:spacing w:after="0" w:line="240" w:lineRule="auto"/>
        <w:jc w:val="center"/>
        <w:rPr>
          <w:rFonts w:ascii="Times New Roman" w:eastAsiaTheme="minorHAnsi" w:hAnsi="Times New Roman"/>
          <w:b/>
          <w:bCs/>
          <w:sz w:val="24"/>
          <w:szCs w:val="24"/>
          <w:lang w:eastAsia="en-US"/>
        </w:rPr>
      </w:pPr>
      <w:r w:rsidRPr="008B54A2">
        <w:rPr>
          <w:rFonts w:ascii="Times New Roman" w:eastAsiaTheme="minorHAnsi" w:hAnsi="Times New Roman"/>
          <w:b/>
          <w:bCs/>
          <w:sz w:val="24"/>
          <w:szCs w:val="24"/>
          <w:lang w:eastAsia="en-US"/>
        </w:rPr>
        <w:t>VII SKYRIUS</w:t>
      </w:r>
    </w:p>
    <w:p w14:paraId="236AF8C1" w14:textId="77777777" w:rsidR="008B54A2" w:rsidRPr="008B54A2" w:rsidRDefault="008B54A2" w:rsidP="008B54A2">
      <w:pPr>
        <w:spacing w:after="0" w:line="240" w:lineRule="auto"/>
        <w:jc w:val="center"/>
        <w:rPr>
          <w:rFonts w:ascii="Times New Roman" w:eastAsiaTheme="minorHAnsi" w:hAnsi="Times New Roman"/>
          <w:b/>
          <w:bCs/>
          <w:sz w:val="24"/>
          <w:szCs w:val="24"/>
          <w:lang w:eastAsia="en-US"/>
        </w:rPr>
      </w:pPr>
      <w:r w:rsidRPr="008B54A2">
        <w:rPr>
          <w:rFonts w:ascii="Times New Roman" w:eastAsiaTheme="minorHAnsi" w:hAnsi="Times New Roman"/>
          <w:b/>
          <w:bCs/>
          <w:sz w:val="24"/>
          <w:szCs w:val="24"/>
          <w:lang w:eastAsia="en-US"/>
        </w:rPr>
        <w:t>BAIGIAMOSIOS NUOSTATOS</w:t>
      </w:r>
    </w:p>
    <w:p w14:paraId="59D5BB7C" w14:textId="77777777" w:rsidR="008B54A2" w:rsidRPr="008B54A2" w:rsidRDefault="008B54A2" w:rsidP="008B54A2">
      <w:pPr>
        <w:spacing w:after="0" w:line="240" w:lineRule="auto"/>
        <w:jc w:val="both"/>
        <w:rPr>
          <w:rFonts w:ascii="Times New Roman" w:eastAsiaTheme="minorHAnsi" w:hAnsi="Times New Roman"/>
          <w:sz w:val="24"/>
          <w:szCs w:val="24"/>
          <w:lang w:eastAsia="en-US"/>
        </w:rPr>
      </w:pPr>
    </w:p>
    <w:p w14:paraId="778666CD" w14:textId="77777777" w:rsidR="008B54A2" w:rsidRPr="008B54A2" w:rsidRDefault="008B54A2" w:rsidP="008B54A2">
      <w:pPr>
        <w:spacing w:after="0" w:line="240" w:lineRule="auto"/>
        <w:ind w:firstLine="709"/>
        <w:jc w:val="both"/>
        <w:rPr>
          <w:rFonts w:ascii="Times New Roman" w:eastAsiaTheme="minorHAnsi" w:hAnsi="Times New Roman"/>
          <w:sz w:val="24"/>
          <w:szCs w:val="24"/>
          <w:lang w:eastAsia="en-US"/>
        </w:rPr>
      </w:pPr>
      <w:r w:rsidRPr="008B54A2">
        <w:rPr>
          <w:rFonts w:ascii="Times New Roman" w:eastAsiaTheme="minorHAnsi" w:hAnsi="Times New Roman"/>
          <w:sz w:val="24"/>
          <w:szCs w:val="24"/>
          <w:lang w:eastAsia="en-US"/>
        </w:rPr>
        <w:t>Pasirašydamas šį pasiūlymą, tvirtinu, kad:</w:t>
      </w:r>
    </w:p>
    <w:p w14:paraId="7A22AFBE" w14:textId="77777777" w:rsidR="008B54A2" w:rsidRPr="008B54A2" w:rsidRDefault="008B54A2" w:rsidP="008B54A2">
      <w:pPr>
        <w:spacing w:after="0" w:line="240" w:lineRule="auto"/>
        <w:ind w:firstLine="709"/>
        <w:jc w:val="both"/>
        <w:rPr>
          <w:rFonts w:ascii="Times New Roman" w:eastAsiaTheme="minorHAnsi" w:hAnsi="Times New Roman"/>
          <w:sz w:val="24"/>
          <w:szCs w:val="24"/>
          <w:lang w:eastAsia="en-US"/>
        </w:rPr>
      </w:pPr>
      <w:r w:rsidRPr="008B54A2">
        <w:rPr>
          <w:rFonts w:ascii="Times New Roman" w:eastAsiaTheme="minorHAnsi" w:hAnsi="Times New Roman"/>
          <w:sz w:val="24"/>
          <w:szCs w:val="24"/>
          <w:lang w:eastAsia="en-US"/>
        </w:rPr>
        <w:t>1. 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1FBD142C" w14:textId="77777777" w:rsidR="008B54A2" w:rsidRPr="008B54A2" w:rsidRDefault="008B54A2" w:rsidP="008B54A2">
      <w:pPr>
        <w:spacing w:after="0" w:line="240" w:lineRule="auto"/>
        <w:ind w:firstLine="709"/>
        <w:jc w:val="both"/>
        <w:rPr>
          <w:rFonts w:ascii="Times New Roman" w:eastAsiaTheme="minorHAnsi" w:hAnsi="Times New Roman"/>
          <w:sz w:val="24"/>
          <w:szCs w:val="24"/>
          <w:lang w:eastAsia="en-US"/>
        </w:rPr>
      </w:pPr>
      <w:r w:rsidRPr="008B54A2">
        <w:rPr>
          <w:rFonts w:ascii="Times New Roman" w:eastAsiaTheme="minorHAnsi" w:hAnsi="Times New Roman"/>
          <w:sz w:val="24"/>
          <w:szCs w:val="24"/>
          <w:lang w:eastAsia="en-US"/>
        </w:rPr>
        <w:t>2. sutinku su pirkimo dokumentuose nustatytomis sąlygomis ir procedūromis,</w:t>
      </w:r>
    </w:p>
    <w:p w14:paraId="33BB911C" w14:textId="77777777" w:rsidR="008B54A2" w:rsidRPr="008B54A2" w:rsidRDefault="008B54A2" w:rsidP="008B54A2">
      <w:pPr>
        <w:spacing w:after="0" w:line="240" w:lineRule="auto"/>
        <w:ind w:firstLine="709"/>
        <w:jc w:val="both"/>
        <w:rPr>
          <w:rFonts w:ascii="Times New Roman" w:eastAsiaTheme="minorHAnsi" w:hAnsi="Times New Roman"/>
          <w:sz w:val="24"/>
          <w:szCs w:val="24"/>
          <w:lang w:eastAsia="en-US"/>
        </w:rPr>
      </w:pPr>
      <w:r w:rsidRPr="008B54A2">
        <w:rPr>
          <w:rFonts w:ascii="Times New Roman" w:eastAsiaTheme="minorHAnsi" w:hAnsi="Times New Roman"/>
          <w:sz w:val="24"/>
          <w:szCs w:val="24"/>
          <w:lang w:eastAsia="en-US"/>
        </w:rPr>
        <w:t>3. pasiūlymo dokumentuose pateikti duomenys ir informacija yra teisinga ir apima viską, ko reikia tinkamam sutarties įvykdymui;</w:t>
      </w:r>
    </w:p>
    <w:p w14:paraId="3DBAB0B2" w14:textId="77777777" w:rsidR="008B54A2" w:rsidRDefault="008B54A2" w:rsidP="008B54A2">
      <w:pPr>
        <w:spacing w:after="0" w:line="240" w:lineRule="auto"/>
        <w:ind w:firstLine="709"/>
        <w:jc w:val="both"/>
        <w:rPr>
          <w:rFonts w:ascii="Times New Roman" w:eastAsiaTheme="minorHAnsi" w:hAnsi="Times New Roman"/>
          <w:sz w:val="24"/>
          <w:szCs w:val="24"/>
          <w:lang w:eastAsia="en-US"/>
        </w:rPr>
      </w:pPr>
      <w:r w:rsidRPr="008B54A2">
        <w:rPr>
          <w:rFonts w:ascii="Times New Roman" w:eastAsiaTheme="minorHAnsi" w:hAnsi="Times New Roman"/>
          <w:sz w:val="24"/>
          <w:szCs w:val="24"/>
          <w:lang w:eastAsia="en-US"/>
        </w:rPr>
        <w:t xml:space="preserve">4. pasiūlymas galioja Pirkimo </w:t>
      </w:r>
      <w:r w:rsidRPr="00B6225E">
        <w:rPr>
          <w:rFonts w:ascii="Times New Roman" w:eastAsiaTheme="minorHAnsi" w:hAnsi="Times New Roman"/>
          <w:sz w:val="24"/>
          <w:szCs w:val="24"/>
          <w:lang w:eastAsia="en-US"/>
        </w:rPr>
        <w:t>sąlygų 1 priede nurodytą terminą.</w:t>
      </w:r>
    </w:p>
    <w:p w14:paraId="3372326E" w14:textId="77777777" w:rsidR="008B54A2" w:rsidRDefault="008B54A2" w:rsidP="008B54A2">
      <w:pPr>
        <w:spacing w:after="0" w:line="240" w:lineRule="auto"/>
        <w:ind w:firstLine="709"/>
        <w:jc w:val="both"/>
        <w:rPr>
          <w:rFonts w:ascii="Times New Roman" w:eastAsiaTheme="minorHAnsi" w:hAnsi="Times New Roman"/>
          <w:sz w:val="24"/>
          <w:szCs w:val="24"/>
          <w:lang w:eastAsia="en-US"/>
        </w:rPr>
      </w:pPr>
    </w:p>
    <w:p w14:paraId="4E2D6DDD" w14:textId="77777777" w:rsidR="008B54A2" w:rsidRDefault="008B54A2" w:rsidP="008B54A2">
      <w:pPr>
        <w:spacing w:after="0" w:line="240" w:lineRule="auto"/>
        <w:ind w:firstLine="709"/>
        <w:jc w:val="both"/>
        <w:rPr>
          <w:rFonts w:ascii="Times New Roman" w:eastAsiaTheme="minorHAnsi" w:hAnsi="Times New Roman"/>
          <w:sz w:val="24"/>
          <w:szCs w:val="24"/>
          <w:lang w:eastAsia="en-US"/>
        </w:rPr>
      </w:pPr>
    </w:p>
    <w:p w14:paraId="0CAC9F4F" w14:textId="77777777" w:rsidR="008B54A2" w:rsidRDefault="008B54A2" w:rsidP="008B54A2">
      <w:pPr>
        <w:spacing w:after="0" w:line="240" w:lineRule="auto"/>
        <w:ind w:firstLine="709"/>
        <w:jc w:val="both"/>
        <w:rPr>
          <w:rFonts w:ascii="Times New Roman" w:eastAsiaTheme="minorHAnsi" w:hAnsi="Times New Roman"/>
          <w:sz w:val="24"/>
          <w:szCs w:val="24"/>
          <w:lang w:eastAsia="en-US"/>
        </w:rPr>
      </w:pPr>
    </w:p>
    <w:p w14:paraId="1C93B276" w14:textId="77777777" w:rsidR="008B54A2" w:rsidRDefault="008B54A2" w:rsidP="008B54A2">
      <w:pPr>
        <w:spacing w:after="0" w:line="240" w:lineRule="auto"/>
        <w:ind w:firstLine="709"/>
        <w:jc w:val="both"/>
        <w:rPr>
          <w:rFonts w:ascii="Times New Roman" w:eastAsiaTheme="minorHAnsi" w:hAnsi="Times New Roman"/>
          <w:sz w:val="24"/>
          <w:szCs w:val="24"/>
          <w:lang w:eastAsia="en-US"/>
        </w:rPr>
      </w:pPr>
    </w:p>
    <w:p w14:paraId="44D606AD" w14:textId="77777777" w:rsidR="008B54A2" w:rsidRPr="008B54A2" w:rsidRDefault="008B54A2" w:rsidP="008B54A2">
      <w:pPr>
        <w:spacing w:after="0" w:line="240" w:lineRule="auto"/>
        <w:ind w:firstLine="709"/>
        <w:jc w:val="both"/>
        <w:rPr>
          <w:rFonts w:ascii="Times New Roman" w:eastAsiaTheme="minorHAnsi" w:hAnsi="Times New Roman"/>
          <w:sz w:val="24"/>
          <w:szCs w:val="24"/>
          <w:lang w:eastAsia="en-US"/>
        </w:rPr>
      </w:pPr>
    </w:p>
    <w:p w14:paraId="3E19681E" w14:textId="77777777" w:rsidR="008B54A2" w:rsidRPr="008B54A2" w:rsidRDefault="008B54A2" w:rsidP="008B54A2">
      <w:pPr>
        <w:spacing w:after="0" w:line="240" w:lineRule="auto"/>
        <w:jc w:val="both"/>
        <w:rPr>
          <w:rFonts w:ascii="Times New Roman" w:eastAsiaTheme="minorHAnsi" w:hAnsi="Times New Roman"/>
          <w:sz w:val="24"/>
          <w:szCs w:val="24"/>
          <w:lang w:eastAsia="en-US"/>
        </w:rPr>
      </w:pPr>
    </w:p>
    <w:tbl>
      <w:tblPr>
        <w:tblStyle w:val="Lentelstinklelis15"/>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59"/>
        <w:gridCol w:w="997"/>
        <w:gridCol w:w="1928"/>
        <w:gridCol w:w="997"/>
        <w:gridCol w:w="2857"/>
      </w:tblGrid>
      <w:tr w:rsidR="008B54A2" w:rsidRPr="008B54A2" w14:paraId="7D599D63" w14:textId="77777777" w:rsidTr="00112FE9">
        <w:tc>
          <w:tcPr>
            <w:tcW w:w="1483" w:type="pct"/>
            <w:tcBorders>
              <w:bottom w:val="single" w:sz="4" w:space="0" w:color="auto"/>
            </w:tcBorders>
          </w:tcPr>
          <w:p w14:paraId="6FBC1D5D" w14:textId="77777777" w:rsidR="008B54A2" w:rsidRPr="008B54A2" w:rsidRDefault="008B54A2" w:rsidP="008B54A2">
            <w:pPr>
              <w:jc w:val="both"/>
              <w:rPr>
                <w:rFonts w:ascii="Times New Roman" w:hAnsi="Times New Roman"/>
                <w:sz w:val="24"/>
                <w:szCs w:val="24"/>
              </w:rPr>
            </w:pPr>
          </w:p>
        </w:tc>
        <w:tc>
          <w:tcPr>
            <w:tcW w:w="517" w:type="pct"/>
          </w:tcPr>
          <w:p w14:paraId="1EBF6A27" w14:textId="77777777" w:rsidR="008B54A2" w:rsidRPr="008B54A2" w:rsidRDefault="008B54A2" w:rsidP="008B54A2">
            <w:pPr>
              <w:jc w:val="both"/>
              <w:rPr>
                <w:rFonts w:ascii="Times New Roman" w:hAnsi="Times New Roman"/>
                <w:sz w:val="24"/>
                <w:szCs w:val="24"/>
              </w:rPr>
            </w:pPr>
          </w:p>
        </w:tc>
        <w:tc>
          <w:tcPr>
            <w:tcW w:w="1000" w:type="pct"/>
            <w:tcBorders>
              <w:bottom w:val="single" w:sz="4" w:space="0" w:color="auto"/>
            </w:tcBorders>
          </w:tcPr>
          <w:p w14:paraId="30582D44" w14:textId="77777777" w:rsidR="008B54A2" w:rsidRPr="008B54A2" w:rsidRDefault="008B54A2" w:rsidP="008B54A2">
            <w:pPr>
              <w:jc w:val="both"/>
              <w:rPr>
                <w:rFonts w:ascii="Times New Roman" w:hAnsi="Times New Roman"/>
                <w:sz w:val="24"/>
                <w:szCs w:val="24"/>
              </w:rPr>
            </w:pPr>
          </w:p>
        </w:tc>
        <w:tc>
          <w:tcPr>
            <w:tcW w:w="517" w:type="pct"/>
          </w:tcPr>
          <w:p w14:paraId="41CD4E0A" w14:textId="77777777" w:rsidR="008B54A2" w:rsidRPr="008B54A2" w:rsidRDefault="008B54A2" w:rsidP="008B54A2">
            <w:pPr>
              <w:jc w:val="both"/>
              <w:rPr>
                <w:rFonts w:ascii="Times New Roman" w:hAnsi="Times New Roman"/>
                <w:sz w:val="24"/>
                <w:szCs w:val="24"/>
              </w:rPr>
            </w:pPr>
          </w:p>
        </w:tc>
        <w:tc>
          <w:tcPr>
            <w:tcW w:w="1482" w:type="pct"/>
            <w:tcBorders>
              <w:bottom w:val="single" w:sz="4" w:space="0" w:color="auto"/>
            </w:tcBorders>
          </w:tcPr>
          <w:p w14:paraId="7C37A248" w14:textId="77777777" w:rsidR="008B54A2" w:rsidRPr="008B54A2" w:rsidRDefault="008B54A2" w:rsidP="008B54A2">
            <w:pPr>
              <w:jc w:val="both"/>
              <w:rPr>
                <w:rFonts w:ascii="Times New Roman" w:hAnsi="Times New Roman"/>
                <w:sz w:val="24"/>
                <w:szCs w:val="24"/>
              </w:rPr>
            </w:pPr>
          </w:p>
        </w:tc>
      </w:tr>
      <w:tr w:rsidR="008B54A2" w:rsidRPr="008B54A2" w14:paraId="571AB453" w14:textId="77777777" w:rsidTr="00112FE9">
        <w:tc>
          <w:tcPr>
            <w:tcW w:w="1483" w:type="pct"/>
            <w:tcBorders>
              <w:top w:val="single" w:sz="4" w:space="0" w:color="auto"/>
            </w:tcBorders>
          </w:tcPr>
          <w:p w14:paraId="71F7DB45" w14:textId="77777777" w:rsidR="008B54A2" w:rsidRPr="008B54A2" w:rsidRDefault="008B54A2" w:rsidP="008B54A2">
            <w:pPr>
              <w:jc w:val="both"/>
              <w:rPr>
                <w:rFonts w:ascii="Times New Roman" w:hAnsi="Times New Roman"/>
                <w:sz w:val="24"/>
                <w:szCs w:val="24"/>
              </w:rPr>
            </w:pPr>
            <w:r w:rsidRPr="008B54A2">
              <w:rPr>
                <w:rFonts w:ascii="Times New Roman" w:hAnsi="Times New Roman"/>
                <w:sz w:val="24"/>
                <w:szCs w:val="24"/>
              </w:rPr>
              <w:t>(tiekėjo arba jo įgalioto asmens pareigų pavadinimas)</w:t>
            </w:r>
          </w:p>
        </w:tc>
        <w:tc>
          <w:tcPr>
            <w:tcW w:w="517" w:type="pct"/>
          </w:tcPr>
          <w:p w14:paraId="4CA3CD18" w14:textId="77777777" w:rsidR="008B54A2" w:rsidRPr="008B54A2" w:rsidRDefault="008B54A2" w:rsidP="008B54A2">
            <w:pPr>
              <w:jc w:val="both"/>
              <w:rPr>
                <w:rFonts w:ascii="Times New Roman" w:hAnsi="Times New Roman"/>
                <w:sz w:val="24"/>
                <w:szCs w:val="24"/>
              </w:rPr>
            </w:pPr>
          </w:p>
        </w:tc>
        <w:tc>
          <w:tcPr>
            <w:tcW w:w="1000" w:type="pct"/>
            <w:tcBorders>
              <w:top w:val="single" w:sz="4" w:space="0" w:color="auto"/>
            </w:tcBorders>
          </w:tcPr>
          <w:p w14:paraId="42FFE244" w14:textId="77777777" w:rsidR="008B54A2" w:rsidRPr="008B54A2" w:rsidRDefault="008B54A2" w:rsidP="008B54A2">
            <w:pPr>
              <w:jc w:val="both"/>
              <w:rPr>
                <w:rFonts w:ascii="Times New Roman" w:hAnsi="Times New Roman"/>
                <w:sz w:val="24"/>
                <w:szCs w:val="24"/>
              </w:rPr>
            </w:pPr>
            <w:r w:rsidRPr="008B54A2">
              <w:rPr>
                <w:rFonts w:ascii="Times New Roman" w:hAnsi="Times New Roman"/>
                <w:sz w:val="24"/>
                <w:szCs w:val="24"/>
              </w:rPr>
              <w:t>(parašas)</w:t>
            </w:r>
          </w:p>
        </w:tc>
        <w:tc>
          <w:tcPr>
            <w:tcW w:w="517" w:type="pct"/>
          </w:tcPr>
          <w:p w14:paraId="6D982EA8" w14:textId="77777777" w:rsidR="008B54A2" w:rsidRPr="008B54A2" w:rsidRDefault="008B54A2" w:rsidP="008B54A2">
            <w:pPr>
              <w:jc w:val="both"/>
              <w:rPr>
                <w:rFonts w:ascii="Times New Roman" w:hAnsi="Times New Roman"/>
                <w:sz w:val="24"/>
                <w:szCs w:val="24"/>
              </w:rPr>
            </w:pPr>
          </w:p>
        </w:tc>
        <w:tc>
          <w:tcPr>
            <w:tcW w:w="1482" w:type="pct"/>
            <w:tcBorders>
              <w:top w:val="single" w:sz="4" w:space="0" w:color="auto"/>
            </w:tcBorders>
          </w:tcPr>
          <w:p w14:paraId="0242C8B7" w14:textId="77777777" w:rsidR="008B54A2" w:rsidRPr="008B54A2" w:rsidRDefault="008B54A2" w:rsidP="008B54A2">
            <w:pPr>
              <w:jc w:val="both"/>
              <w:rPr>
                <w:rFonts w:ascii="Times New Roman" w:hAnsi="Times New Roman"/>
                <w:sz w:val="24"/>
                <w:szCs w:val="24"/>
              </w:rPr>
            </w:pPr>
            <w:r w:rsidRPr="008B54A2">
              <w:rPr>
                <w:rFonts w:ascii="Times New Roman" w:hAnsi="Times New Roman"/>
                <w:sz w:val="24"/>
                <w:szCs w:val="24"/>
              </w:rPr>
              <w:t>(vardas ir pavardė)</w:t>
            </w:r>
          </w:p>
        </w:tc>
      </w:tr>
    </w:tbl>
    <w:p w14:paraId="6BCE1AA2" w14:textId="49080F8B" w:rsidR="00EF3A4F" w:rsidRPr="00F0499F" w:rsidRDefault="00EF3A4F" w:rsidP="00EF3A4F">
      <w:pPr>
        <w:pStyle w:val="Antrat2"/>
        <w:ind w:left="5103"/>
        <w:rPr>
          <w:rFonts w:asciiTheme="minorHAnsi" w:eastAsia="Calibri" w:hAnsiTheme="minorHAnsi" w:cstheme="minorHAnsi"/>
          <w:color w:val="0070C0"/>
          <w:sz w:val="21"/>
          <w:szCs w:val="21"/>
        </w:rPr>
      </w:pPr>
      <w:bookmarkStart w:id="78" w:name="_Toc233898213"/>
      <w:r w:rsidRPr="00F0499F">
        <w:rPr>
          <w:rFonts w:asciiTheme="minorHAnsi" w:eastAsia="Calibri" w:hAnsiTheme="minorHAnsi" w:cstheme="minorHAnsi"/>
          <w:color w:val="0070C0"/>
          <w:sz w:val="21"/>
          <w:szCs w:val="21"/>
        </w:rPr>
        <w:lastRenderedPageBreak/>
        <w:t xml:space="preserve">Pirkimo sąlygų </w:t>
      </w:r>
      <w:r>
        <w:rPr>
          <w:rFonts w:asciiTheme="minorHAnsi" w:eastAsia="Calibri" w:hAnsiTheme="minorHAnsi" w:cstheme="minorHAnsi"/>
          <w:color w:val="0070C0"/>
          <w:sz w:val="21"/>
          <w:szCs w:val="21"/>
        </w:rPr>
        <w:t>7</w:t>
      </w:r>
      <w:r w:rsidRPr="00F0499F">
        <w:rPr>
          <w:rFonts w:asciiTheme="minorHAnsi" w:eastAsia="Calibri" w:hAnsiTheme="minorHAnsi" w:cstheme="minorHAnsi"/>
          <w:color w:val="0070C0"/>
          <w:sz w:val="21"/>
          <w:szCs w:val="21"/>
        </w:rPr>
        <w:t xml:space="preserve"> priedas „</w:t>
      </w:r>
      <w:r w:rsidRPr="00EF3A4F">
        <w:rPr>
          <w:rFonts w:asciiTheme="minorHAnsi" w:eastAsia="Calibri" w:hAnsiTheme="minorHAnsi" w:cstheme="minorHAnsi"/>
          <w:color w:val="0070C0"/>
          <w:sz w:val="21"/>
          <w:szCs w:val="21"/>
        </w:rPr>
        <w:t>Pasiūlymų vertinimo kriterijai ir sąlygos</w:t>
      </w:r>
      <w:bookmarkEnd w:id="78"/>
      <w:r w:rsidR="002671D6">
        <w:rPr>
          <w:rFonts w:eastAsia="Calibri" w:cstheme="minorHAnsi"/>
        </w:rPr>
        <w:t xml:space="preserve">                                                                      </w:t>
      </w:r>
    </w:p>
    <w:p w14:paraId="5CE0978F" w14:textId="77777777" w:rsidR="00EF3A4F" w:rsidRPr="008B54A2" w:rsidRDefault="00EF3A4F" w:rsidP="00EF3A4F">
      <w:pPr>
        <w:rPr>
          <w:rFonts w:ascii="Times New Roman" w:hAnsi="Times New Roman" w:cs="Times New Roman"/>
          <w:color w:val="7030A0"/>
          <w:sz w:val="24"/>
          <w:szCs w:val="24"/>
        </w:rPr>
      </w:pPr>
    </w:p>
    <w:p w14:paraId="47CF03B5" w14:textId="2F233991" w:rsidR="00EF3A4F" w:rsidRPr="008B54A2" w:rsidRDefault="002671D6" w:rsidP="00F33DD2">
      <w:pPr>
        <w:rPr>
          <w:rFonts w:ascii="Times New Roman" w:eastAsia="Calibri" w:hAnsi="Times New Roman" w:cs="Times New Roman"/>
          <w:sz w:val="24"/>
          <w:szCs w:val="24"/>
        </w:rPr>
      </w:pPr>
      <w:r w:rsidRPr="008B54A2">
        <w:rPr>
          <w:rFonts w:ascii="Times New Roman" w:eastAsia="Calibri" w:hAnsi="Times New Roman" w:cs="Times New Roman"/>
          <w:sz w:val="24"/>
          <w:szCs w:val="24"/>
        </w:rPr>
        <w:t xml:space="preserve">         </w:t>
      </w:r>
    </w:p>
    <w:bookmarkEnd w:id="74"/>
    <w:bookmarkEnd w:id="75"/>
    <w:p w14:paraId="6A0BFF9D" w14:textId="77777777" w:rsidR="00FE3D7C" w:rsidRPr="008B54A2" w:rsidRDefault="00FE3D7C" w:rsidP="00FE3D7C">
      <w:pPr>
        <w:jc w:val="center"/>
        <w:rPr>
          <w:rFonts w:ascii="Times New Roman" w:hAnsi="Times New Roman" w:cs="Times New Roman"/>
          <w:b/>
          <w:sz w:val="24"/>
          <w:szCs w:val="24"/>
        </w:rPr>
      </w:pPr>
    </w:p>
    <w:p w14:paraId="5D3ED609" w14:textId="627F213F" w:rsidR="00203725" w:rsidRPr="008B54A2" w:rsidRDefault="00FE3D7C" w:rsidP="002058A4">
      <w:pPr>
        <w:pStyle w:val="Paantrat"/>
        <w:jc w:val="center"/>
        <w:rPr>
          <w:rFonts w:ascii="Times New Roman" w:hAnsi="Times New Roman" w:cs="Times New Roman"/>
          <w:bCs/>
          <w:smallCaps/>
          <w:sz w:val="24"/>
          <w:szCs w:val="24"/>
        </w:rPr>
      </w:pPr>
      <w:r w:rsidRPr="008B54A2">
        <w:rPr>
          <w:rFonts w:ascii="Times New Roman" w:hAnsi="Times New Roman" w:cs="Times New Roman"/>
          <w:sz w:val="24"/>
          <w:szCs w:val="24"/>
        </w:rPr>
        <w:t>PASIŪLYMŲ VERTINIMO KRITERIJAI</w:t>
      </w:r>
      <w:r w:rsidR="00031A62" w:rsidRPr="008B54A2">
        <w:rPr>
          <w:rFonts w:ascii="Times New Roman" w:hAnsi="Times New Roman" w:cs="Times New Roman"/>
          <w:sz w:val="24"/>
          <w:szCs w:val="24"/>
        </w:rPr>
        <w:t xml:space="preserve"> ir Sąlygos</w:t>
      </w:r>
    </w:p>
    <w:p w14:paraId="215EEC95" w14:textId="77777777" w:rsidR="008B37CF" w:rsidRPr="008B54A2" w:rsidRDefault="008B37CF">
      <w:pPr>
        <w:pStyle w:val="Sraopastraipa"/>
        <w:widowControl w:val="0"/>
        <w:numPr>
          <w:ilvl w:val="0"/>
          <w:numId w:val="18"/>
        </w:numPr>
        <w:tabs>
          <w:tab w:val="left" w:pos="1058"/>
        </w:tabs>
        <w:autoSpaceDE w:val="0"/>
        <w:autoSpaceDN w:val="0"/>
        <w:spacing w:after="0" w:line="240" w:lineRule="auto"/>
        <w:ind w:right="174" w:firstLine="707"/>
        <w:jc w:val="both"/>
        <w:rPr>
          <w:rFonts w:ascii="Times New Roman" w:hAnsi="Times New Roman" w:cs="Times New Roman"/>
          <w:sz w:val="24"/>
          <w:szCs w:val="24"/>
        </w:rPr>
      </w:pPr>
      <w:r w:rsidRPr="008B54A2">
        <w:rPr>
          <w:rFonts w:ascii="Times New Roman" w:hAnsi="Times New Roman" w:cs="Times New Roman"/>
          <w:sz w:val="24"/>
          <w:szCs w:val="24"/>
        </w:rPr>
        <w:t>Perkančioji</w:t>
      </w:r>
      <w:r w:rsidRPr="008B54A2">
        <w:rPr>
          <w:rFonts w:ascii="Times New Roman" w:hAnsi="Times New Roman" w:cs="Times New Roman"/>
          <w:spacing w:val="-9"/>
          <w:sz w:val="24"/>
          <w:szCs w:val="24"/>
        </w:rPr>
        <w:t xml:space="preserve"> </w:t>
      </w:r>
      <w:r w:rsidRPr="008B54A2">
        <w:rPr>
          <w:rFonts w:ascii="Times New Roman" w:hAnsi="Times New Roman" w:cs="Times New Roman"/>
          <w:sz w:val="24"/>
          <w:szCs w:val="24"/>
        </w:rPr>
        <w:t>organizacija</w:t>
      </w:r>
      <w:r w:rsidRPr="008B54A2">
        <w:rPr>
          <w:rFonts w:ascii="Times New Roman" w:hAnsi="Times New Roman" w:cs="Times New Roman"/>
          <w:spacing w:val="-8"/>
          <w:sz w:val="24"/>
          <w:szCs w:val="24"/>
        </w:rPr>
        <w:t xml:space="preserve"> </w:t>
      </w:r>
      <w:r w:rsidRPr="008B54A2">
        <w:rPr>
          <w:rFonts w:ascii="Times New Roman" w:hAnsi="Times New Roman" w:cs="Times New Roman"/>
          <w:sz w:val="24"/>
          <w:szCs w:val="24"/>
        </w:rPr>
        <w:t>ekonomiškai</w:t>
      </w:r>
      <w:r w:rsidRPr="008B54A2">
        <w:rPr>
          <w:rFonts w:ascii="Times New Roman" w:hAnsi="Times New Roman" w:cs="Times New Roman"/>
          <w:spacing w:val="-9"/>
          <w:sz w:val="24"/>
          <w:szCs w:val="24"/>
        </w:rPr>
        <w:t xml:space="preserve"> </w:t>
      </w:r>
      <w:r w:rsidRPr="008B54A2">
        <w:rPr>
          <w:rFonts w:ascii="Times New Roman" w:hAnsi="Times New Roman" w:cs="Times New Roman"/>
          <w:sz w:val="24"/>
          <w:szCs w:val="24"/>
        </w:rPr>
        <w:t>naudingiausią</w:t>
      </w:r>
      <w:r w:rsidRPr="008B54A2">
        <w:rPr>
          <w:rFonts w:ascii="Times New Roman" w:hAnsi="Times New Roman" w:cs="Times New Roman"/>
          <w:spacing w:val="-10"/>
          <w:sz w:val="24"/>
          <w:szCs w:val="24"/>
        </w:rPr>
        <w:t xml:space="preserve"> </w:t>
      </w:r>
      <w:r w:rsidRPr="008B54A2">
        <w:rPr>
          <w:rFonts w:ascii="Times New Roman" w:hAnsi="Times New Roman" w:cs="Times New Roman"/>
          <w:sz w:val="24"/>
          <w:szCs w:val="24"/>
        </w:rPr>
        <w:t>pasiūlymą</w:t>
      </w:r>
      <w:r w:rsidRPr="008B54A2">
        <w:rPr>
          <w:rFonts w:ascii="Times New Roman" w:hAnsi="Times New Roman" w:cs="Times New Roman"/>
          <w:spacing w:val="-9"/>
          <w:sz w:val="24"/>
          <w:szCs w:val="24"/>
        </w:rPr>
        <w:t xml:space="preserve"> </w:t>
      </w:r>
      <w:r w:rsidRPr="008B54A2">
        <w:rPr>
          <w:rFonts w:ascii="Times New Roman" w:hAnsi="Times New Roman" w:cs="Times New Roman"/>
          <w:sz w:val="24"/>
          <w:szCs w:val="24"/>
        </w:rPr>
        <w:t>išrenka</w:t>
      </w:r>
      <w:r w:rsidRPr="008B54A2">
        <w:rPr>
          <w:rFonts w:ascii="Times New Roman" w:hAnsi="Times New Roman" w:cs="Times New Roman"/>
          <w:spacing w:val="-11"/>
          <w:sz w:val="24"/>
          <w:szCs w:val="24"/>
        </w:rPr>
        <w:t xml:space="preserve"> </w:t>
      </w:r>
      <w:r w:rsidRPr="008B54A2">
        <w:rPr>
          <w:rFonts w:ascii="Times New Roman" w:hAnsi="Times New Roman" w:cs="Times New Roman"/>
          <w:sz w:val="24"/>
          <w:szCs w:val="24"/>
        </w:rPr>
        <w:t>pagal</w:t>
      </w:r>
      <w:r w:rsidRPr="008B54A2">
        <w:rPr>
          <w:rFonts w:ascii="Times New Roman" w:hAnsi="Times New Roman" w:cs="Times New Roman"/>
          <w:spacing w:val="-9"/>
          <w:sz w:val="24"/>
          <w:szCs w:val="24"/>
        </w:rPr>
        <w:t xml:space="preserve"> </w:t>
      </w:r>
      <w:r w:rsidRPr="008B54A2">
        <w:rPr>
          <w:rFonts w:ascii="Times New Roman" w:hAnsi="Times New Roman" w:cs="Times New Roman"/>
          <w:sz w:val="24"/>
          <w:szCs w:val="24"/>
        </w:rPr>
        <w:t>kainą</w:t>
      </w:r>
      <w:r w:rsidRPr="008B54A2">
        <w:rPr>
          <w:rFonts w:ascii="Times New Roman" w:hAnsi="Times New Roman" w:cs="Times New Roman"/>
          <w:spacing w:val="-10"/>
          <w:sz w:val="24"/>
          <w:szCs w:val="24"/>
        </w:rPr>
        <w:t>.</w:t>
      </w:r>
    </w:p>
    <w:p w14:paraId="51A6C494" w14:textId="77777777" w:rsidR="008B37CF" w:rsidRPr="008B54A2" w:rsidRDefault="008B37CF">
      <w:pPr>
        <w:pStyle w:val="Sraopastraipa"/>
        <w:widowControl w:val="0"/>
        <w:numPr>
          <w:ilvl w:val="0"/>
          <w:numId w:val="18"/>
        </w:numPr>
        <w:tabs>
          <w:tab w:val="left" w:pos="1058"/>
        </w:tabs>
        <w:autoSpaceDE w:val="0"/>
        <w:autoSpaceDN w:val="0"/>
        <w:spacing w:after="0" w:line="240" w:lineRule="auto"/>
        <w:ind w:right="172" w:firstLine="707"/>
        <w:jc w:val="both"/>
        <w:rPr>
          <w:rFonts w:ascii="Times New Roman" w:hAnsi="Times New Roman" w:cs="Times New Roman"/>
          <w:sz w:val="24"/>
          <w:szCs w:val="24"/>
        </w:rPr>
      </w:pPr>
      <w:r w:rsidRPr="008B54A2">
        <w:rPr>
          <w:rFonts w:ascii="Times New Roman" w:hAnsi="Times New Roman" w:cs="Times New Roman"/>
          <w:sz w:val="24"/>
          <w:szCs w:val="24"/>
        </w:rPr>
        <w:t>Pasiūlyme</w:t>
      </w:r>
      <w:r w:rsidRPr="008B54A2">
        <w:rPr>
          <w:rFonts w:ascii="Times New Roman" w:hAnsi="Times New Roman" w:cs="Times New Roman"/>
          <w:spacing w:val="1"/>
          <w:sz w:val="24"/>
          <w:szCs w:val="24"/>
        </w:rPr>
        <w:t xml:space="preserve"> </w:t>
      </w:r>
      <w:r w:rsidRPr="008B54A2">
        <w:rPr>
          <w:rFonts w:ascii="Times New Roman" w:hAnsi="Times New Roman" w:cs="Times New Roman"/>
          <w:sz w:val="24"/>
          <w:szCs w:val="24"/>
        </w:rPr>
        <w:t>nurodyta</w:t>
      </w:r>
      <w:r w:rsidRPr="008B54A2">
        <w:rPr>
          <w:rFonts w:ascii="Times New Roman" w:hAnsi="Times New Roman" w:cs="Times New Roman"/>
          <w:spacing w:val="1"/>
          <w:sz w:val="24"/>
          <w:szCs w:val="24"/>
        </w:rPr>
        <w:t xml:space="preserve"> </w:t>
      </w:r>
      <w:r w:rsidRPr="008B54A2">
        <w:rPr>
          <w:rFonts w:ascii="Times New Roman" w:hAnsi="Times New Roman" w:cs="Times New Roman"/>
          <w:sz w:val="24"/>
          <w:szCs w:val="24"/>
        </w:rPr>
        <w:t>pirkimo</w:t>
      </w:r>
      <w:r w:rsidRPr="008B54A2">
        <w:rPr>
          <w:rFonts w:ascii="Times New Roman" w:hAnsi="Times New Roman" w:cs="Times New Roman"/>
          <w:spacing w:val="1"/>
          <w:sz w:val="24"/>
          <w:szCs w:val="24"/>
        </w:rPr>
        <w:t xml:space="preserve"> </w:t>
      </w:r>
      <w:r w:rsidRPr="008B54A2">
        <w:rPr>
          <w:rFonts w:ascii="Times New Roman" w:hAnsi="Times New Roman" w:cs="Times New Roman"/>
          <w:sz w:val="24"/>
          <w:szCs w:val="24"/>
        </w:rPr>
        <w:t>objekto</w:t>
      </w:r>
      <w:r w:rsidRPr="008B54A2">
        <w:rPr>
          <w:rFonts w:ascii="Times New Roman" w:hAnsi="Times New Roman" w:cs="Times New Roman"/>
          <w:spacing w:val="1"/>
          <w:sz w:val="24"/>
          <w:szCs w:val="24"/>
        </w:rPr>
        <w:t xml:space="preserve"> </w:t>
      </w:r>
      <w:r w:rsidRPr="008B54A2">
        <w:rPr>
          <w:rFonts w:ascii="Times New Roman" w:hAnsi="Times New Roman" w:cs="Times New Roman"/>
          <w:sz w:val="24"/>
          <w:szCs w:val="24"/>
        </w:rPr>
        <w:t>kaina</w:t>
      </w:r>
      <w:r w:rsidRPr="008B54A2">
        <w:rPr>
          <w:rFonts w:ascii="Times New Roman" w:hAnsi="Times New Roman" w:cs="Times New Roman"/>
          <w:spacing w:val="1"/>
          <w:sz w:val="24"/>
          <w:szCs w:val="24"/>
        </w:rPr>
        <w:t xml:space="preserve"> </w:t>
      </w:r>
      <w:r w:rsidRPr="008B54A2">
        <w:rPr>
          <w:rFonts w:ascii="Times New Roman" w:hAnsi="Times New Roman" w:cs="Times New Roman"/>
          <w:sz w:val="24"/>
          <w:szCs w:val="24"/>
        </w:rPr>
        <w:t>visais</w:t>
      </w:r>
      <w:r w:rsidRPr="008B54A2">
        <w:rPr>
          <w:rFonts w:ascii="Times New Roman" w:hAnsi="Times New Roman" w:cs="Times New Roman"/>
          <w:spacing w:val="1"/>
          <w:sz w:val="24"/>
          <w:szCs w:val="24"/>
        </w:rPr>
        <w:t xml:space="preserve"> </w:t>
      </w:r>
      <w:r w:rsidRPr="008B54A2">
        <w:rPr>
          <w:rFonts w:ascii="Times New Roman" w:hAnsi="Times New Roman" w:cs="Times New Roman"/>
          <w:sz w:val="24"/>
          <w:szCs w:val="24"/>
        </w:rPr>
        <w:t>atvejais</w:t>
      </w:r>
      <w:r w:rsidRPr="008B54A2">
        <w:rPr>
          <w:rFonts w:ascii="Times New Roman" w:hAnsi="Times New Roman" w:cs="Times New Roman"/>
          <w:spacing w:val="1"/>
          <w:sz w:val="24"/>
          <w:szCs w:val="24"/>
        </w:rPr>
        <w:t xml:space="preserve"> </w:t>
      </w:r>
      <w:r w:rsidRPr="008B54A2">
        <w:rPr>
          <w:rFonts w:ascii="Times New Roman" w:hAnsi="Times New Roman" w:cs="Times New Roman"/>
          <w:sz w:val="24"/>
          <w:szCs w:val="24"/>
        </w:rPr>
        <w:t>laikomos</w:t>
      </w:r>
      <w:r w:rsidRPr="008B54A2">
        <w:rPr>
          <w:rFonts w:ascii="Times New Roman" w:hAnsi="Times New Roman" w:cs="Times New Roman"/>
          <w:spacing w:val="1"/>
          <w:sz w:val="24"/>
          <w:szCs w:val="24"/>
        </w:rPr>
        <w:t xml:space="preserve"> </w:t>
      </w:r>
      <w:r w:rsidRPr="008B54A2">
        <w:rPr>
          <w:rFonts w:ascii="Times New Roman" w:hAnsi="Times New Roman" w:cs="Times New Roman"/>
          <w:sz w:val="24"/>
          <w:szCs w:val="24"/>
        </w:rPr>
        <w:t>neįprastai</w:t>
      </w:r>
      <w:r w:rsidRPr="008B54A2">
        <w:rPr>
          <w:rFonts w:ascii="Times New Roman" w:hAnsi="Times New Roman" w:cs="Times New Roman"/>
          <w:spacing w:val="1"/>
          <w:sz w:val="24"/>
          <w:szCs w:val="24"/>
        </w:rPr>
        <w:t xml:space="preserve"> </w:t>
      </w:r>
      <w:r w:rsidRPr="008B54A2">
        <w:rPr>
          <w:rFonts w:ascii="Times New Roman" w:hAnsi="Times New Roman" w:cs="Times New Roman"/>
          <w:sz w:val="24"/>
          <w:szCs w:val="24"/>
        </w:rPr>
        <w:t>mažomis, jeigu jos yra 30 ir daugiau procentų mažesnės už visų tiekėjų, kurių pasiūlymai</w:t>
      </w:r>
      <w:r w:rsidRPr="008B54A2">
        <w:rPr>
          <w:rFonts w:ascii="Times New Roman" w:hAnsi="Times New Roman" w:cs="Times New Roman"/>
          <w:spacing w:val="1"/>
          <w:sz w:val="24"/>
          <w:szCs w:val="24"/>
        </w:rPr>
        <w:t xml:space="preserve"> </w:t>
      </w:r>
      <w:r w:rsidRPr="008B54A2">
        <w:rPr>
          <w:rFonts w:ascii="Times New Roman" w:hAnsi="Times New Roman" w:cs="Times New Roman"/>
          <w:sz w:val="24"/>
          <w:szCs w:val="24"/>
        </w:rPr>
        <w:t xml:space="preserve">neatmesti dėl kitų priežasčių ir kurių pasiūlyta kaina neviršija pirkimui skirtų lėšų, nustatytų ir </w:t>
      </w:r>
      <w:r w:rsidRPr="008B54A2">
        <w:rPr>
          <w:rFonts w:ascii="Times New Roman" w:hAnsi="Times New Roman" w:cs="Times New Roman"/>
          <w:spacing w:val="-57"/>
          <w:sz w:val="24"/>
          <w:szCs w:val="24"/>
        </w:rPr>
        <w:t xml:space="preserve"> </w:t>
      </w:r>
      <w:r w:rsidRPr="008B54A2">
        <w:rPr>
          <w:rFonts w:ascii="Times New Roman" w:hAnsi="Times New Roman" w:cs="Times New Roman"/>
          <w:sz w:val="24"/>
          <w:szCs w:val="24"/>
        </w:rPr>
        <w:t>užfiksuotų perkančiosios organizacijos rengiamuose dokumentuose prieš pradedant pirkimo</w:t>
      </w:r>
      <w:r w:rsidRPr="008B54A2">
        <w:rPr>
          <w:rFonts w:ascii="Times New Roman" w:hAnsi="Times New Roman" w:cs="Times New Roman"/>
          <w:spacing w:val="1"/>
          <w:sz w:val="24"/>
          <w:szCs w:val="24"/>
        </w:rPr>
        <w:t xml:space="preserve"> </w:t>
      </w:r>
      <w:r w:rsidRPr="008B54A2">
        <w:rPr>
          <w:rFonts w:ascii="Times New Roman" w:hAnsi="Times New Roman" w:cs="Times New Roman"/>
          <w:sz w:val="24"/>
          <w:szCs w:val="24"/>
        </w:rPr>
        <w:t>procedūrą,</w:t>
      </w:r>
      <w:r w:rsidRPr="008B54A2">
        <w:rPr>
          <w:rFonts w:ascii="Times New Roman" w:hAnsi="Times New Roman" w:cs="Times New Roman"/>
          <w:spacing w:val="-1"/>
          <w:sz w:val="24"/>
          <w:szCs w:val="24"/>
        </w:rPr>
        <w:t xml:space="preserve"> </w:t>
      </w:r>
      <w:r w:rsidRPr="008B54A2">
        <w:rPr>
          <w:rFonts w:ascii="Times New Roman" w:hAnsi="Times New Roman" w:cs="Times New Roman"/>
          <w:sz w:val="24"/>
          <w:szCs w:val="24"/>
        </w:rPr>
        <w:t>pasiūlytos kainos aritmetinį vidurkį.</w:t>
      </w:r>
    </w:p>
    <w:p w14:paraId="2A953AEC" w14:textId="77777777" w:rsidR="00210870" w:rsidRPr="008B54A2" w:rsidRDefault="00210870" w:rsidP="00210870">
      <w:pPr>
        <w:spacing w:line="240" w:lineRule="auto"/>
        <w:ind w:left="7314"/>
        <w:rPr>
          <w:rFonts w:ascii="Times New Roman" w:hAnsi="Times New Roman" w:cs="Times New Roman"/>
          <w:sz w:val="24"/>
          <w:szCs w:val="24"/>
        </w:rPr>
      </w:pPr>
    </w:p>
    <w:p w14:paraId="4942CF27" w14:textId="065B986A" w:rsidR="003628B8" w:rsidRPr="008B54A2" w:rsidRDefault="003628B8">
      <w:pPr>
        <w:rPr>
          <w:rFonts w:ascii="Times New Roman" w:hAnsi="Times New Roman" w:cs="Times New Roman"/>
          <w:sz w:val="24"/>
          <w:szCs w:val="24"/>
        </w:rPr>
      </w:pPr>
      <w:bookmarkStart w:id="79" w:name="_Ref39586171"/>
      <w:bookmarkStart w:id="80" w:name="_Ref39673580"/>
      <w:bookmarkStart w:id="81" w:name="_Ref39674283"/>
      <w:r w:rsidRPr="008B54A2">
        <w:rPr>
          <w:rFonts w:ascii="Times New Roman" w:hAnsi="Times New Roman" w:cs="Times New Roman"/>
          <w:b/>
          <w:bCs/>
          <w:smallCaps/>
          <w:sz w:val="24"/>
          <w:szCs w:val="24"/>
        </w:rPr>
        <w:t xml:space="preserve">                                                                                                        __________</w:t>
      </w:r>
    </w:p>
    <w:p w14:paraId="75AC19A7" w14:textId="1365F3B3" w:rsidR="003628B8" w:rsidRDefault="003628B8" w:rsidP="00731CF4">
      <w:pPr>
        <w:pStyle w:val="Antrat2"/>
        <w:ind w:left="5103"/>
        <w:rPr>
          <w:rFonts w:cstheme="minorHAnsi"/>
          <w:b/>
          <w:bCs/>
          <w:smallCaps/>
          <w:sz w:val="22"/>
          <w:szCs w:val="22"/>
        </w:rPr>
      </w:pPr>
    </w:p>
    <w:p w14:paraId="6B07BB3C" w14:textId="6FE2EB44" w:rsidR="00731CF4" w:rsidRDefault="008B37CF" w:rsidP="002671D6">
      <w:pPr>
        <w:pStyle w:val="Antrat2"/>
        <w:rPr>
          <w:rFonts w:cstheme="minorHAnsi"/>
          <w:b/>
          <w:bCs/>
          <w:smallCaps/>
          <w:sz w:val="22"/>
          <w:szCs w:val="22"/>
        </w:rPr>
      </w:pPr>
      <w:r>
        <w:rPr>
          <w:rFonts w:cstheme="minorHAnsi"/>
          <w:b/>
          <w:bCs/>
          <w:smallCaps/>
          <w:sz w:val="22"/>
          <w:szCs w:val="22"/>
        </w:rPr>
        <w:t xml:space="preserve"> </w:t>
      </w:r>
      <w:bookmarkStart w:id="82" w:name="_Hlk196686945"/>
    </w:p>
    <w:p w14:paraId="19A7A622" w14:textId="77777777" w:rsidR="008B54A2" w:rsidRDefault="008B54A2" w:rsidP="008B54A2"/>
    <w:p w14:paraId="58483372" w14:textId="77777777" w:rsidR="008B54A2" w:rsidRDefault="008B54A2" w:rsidP="008B54A2"/>
    <w:p w14:paraId="14459094" w14:textId="77777777" w:rsidR="008B54A2" w:rsidRDefault="008B54A2" w:rsidP="008B54A2"/>
    <w:p w14:paraId="5AE4DFE2" w14:textId="77777777" w:rsidR="008B54A2" w:rsidRDefault="008B54A2" w:rsidP="008B54A2"/>
    <w:p w14:paraId="231F306A" w14:textId="77777777" w:rsidR="008B54A2" w:rsidRDefault="008B54A2" w:rsidP="008B54A2"/>
    <w:p w14:paraId="1CC1E4AB" w14:textId="77777777" w:rsidR="008B54A2" w:rsidRDefault="008B54A2" w:rsidP="008B54A2"/>
    <w:p w14:paraId="01FCBBB3" w14:textId="77777777" w:rsidR="008B54A2" w:rsidRDefault="008B54A2" w:rsidP="008B54A2"/>
    <w:p w14:paraId="02AF5297" w14:textId="77777777" w:rsidR="008B54A2" w:rsidRDefault="008B54A2" w:rsidP="008B54A2"/>
    <w:p w14:paraId="6FA98844" w14:textId="77777777" w:rsidR="008B54A2" w:rsidRDefault="008B54A2" w:rsidP="008B54A2"/>
    <w:p w14:paraId="2DB376E5" w14:textId="77777777" w:rsidR="008B54A2" w:rsidRDefault="008B54A2" w:rsidP="008B54A2"/>
    <w:p w14:paraId="6FCD6637" w14:textId="77777777" w:rsidR="00B6225E" w:rsidRDefault="00B6225E" w:rsidP="008B54A2"/>
    <w:p w14:paraId="6529FF82" w14:textId="77777777" w:rsidR="00B6225E" w:rsidRDefault="00B6225E" w:rsidP="008B54A2"/>
    <w:p w14:paraId="733DEF1F" w14:textId="77777777" w:rsidR="00B6225E" w:rsidRDefault="00B6225E" w:rsidP="008B54A2"/>
    <w:p w14:paraId="11A9A68E" w14:textId="77777777" w:rsidR="00B6225E" w:rsidRDefault="00B6225E" w:rsidP="008B54A2"/>
    <w:p w14:paraId="79A719C4" w14:textId="77777777" w:rsidR="00B6225E" w:rsidRPr="008B54A2" w:rsidRDefault="00B6225E" w:rsidP="008B54A2"/>
    <w:p w14:paraId="1A510C95" w14:textId="77777777" w:rsidR="00FA5A00" w:rsidRDefault="00FA5A00" w:rsidP="00FA5A00"/>
    <w:p w14:paraId="203A6265" w14:textId="77777777" w:rsidR="00FA5A00" w:rsidRDefault="00FA5A00" w:rsidP="00FA5A00"/>
    <w:p w14:paraId="1B5B86CB" w14:textId="77777777" w:rsidR="003628B8" w:rsidRDefault="003628B8" w:rsidP="003628B8">
      <w:pPr>
        <w:pStyle w:val="Antrat2"/>
        <w:ind w:left="5103"/>
        <w:rPr>
          <w:rFonts w:asciiTheme="minorHAnsi" w:hAnsiTheme="minorHAnsi"/>
          <w:color w:val="0070C0"/>
          <w:sz w:val="21"/>
          <w:szCs w:val="21"/>
        </w:rPr>
      </w:pPr>
      <w:bookmarkStart w:id="83" w:name="_Toc233898214"/>
      <w:bookmarkEnd w:id="82"/>
      <w:r w:rsidRPr="00731CF4">
        <w:rPr>
          <w:rFonts w:asciiTheme="minorHAnsi" w:hAnsiTheme="minorHAnsi"/>
          <w:color w:val="auto"/>
          <w:sz w:val="21"/>
          <w:szCs w:val="21"/>
        </w:rPr>
        <w:lastRenderedPageBreak/>
        <w:t>Pirkimo sąlygų 8 priedas „Tiekėjo deklaracija dėl atitikties Reglamento nuostatoms juridiniam asmeniui“</w:t>
      </w:r>
      <w:bookmarkEnd w:id="83"/>
    </w:p>
    <w:p w14:paraId="6FBC49B6" w14:textId="77777777" w:rsidR="003628B8" w:rsidRPr="008B54A2" w:rsidRDefault="003628B8" w:rsidP="003628B8">
      <w:pPr>
        <w:rPr>
          <w:rFonts w:ascii="Times New Roman" w:hAnsi="Times New Roman" w:cs="Times New Roman"/>
        </w:rPr>
      </w:pPr>
    </w:p>
    <w:p w14:paraId="765DE782" w14:textId="0F77531D" w:rsidR="00731CF4" w:rsidRPr="008B54A2" w:rsidRDefault="00731CF4" w:rsidP="00731CF4">
      <w:pPr>
        <w:jc w:val="center"/>
        <w:rPr>
          <w:rFonts w:ascii="Times New Roman" w:hAnsi="Times New Roman" w:cs="Times New Roman"/>
        </w:rPr>
      </w:pPr>
      <w:r w:rsidRPr="008B54A2">
        <w:rPr>
          <w:rFonts w:ascii="Times New Roman" w:hAnsi="Times New Roman" w:cs="Times New Roman"/>
        </w:rPr>
        <w:t>Herbas arba prekių ženklas</w:t>
      </w:r>
    </w:p>
    <w:p w14:paraId="0B876442" w14:textId="77777777" w:rsidR="00731CF4" w:rsidRPr="008B54A2" w:rsidRDefault="00731CF4" w:rsidP="00731CF4">
      <w:pPr>
        <w:jc w:val="center"/>
        <w:rPr>
          <w:rFonts w:ascii="Times New Roman" w:hAnsi="Times New Roman" w:cs="Times New Roman"/>
          <w:sz w:val="20"/>
          <w:szCs w:val="20"/>
        </w:rPr>
      </w:pPr>
      <w:r w:rsidRPr="008B54A2">
        <w:rPr>
          <w:rFonts w:ascii="Times New Roman" w:hAnsi="Times New Roman" w:cs="Times New Roman"/>
          <w:sz w:val="20"/>
          <w:szCs w:val="20"/>
        </w:rPr>
        <w:t>(Tiekėjo pavadinimas)</w:t>
      </w:r>
    </w:p>
    <w:p w14:paraId="641DFF88" w14:textId="77777777" w:rsidR="00731CF4" w:rsidRPr="008B54A2" w:rsidRDefault="00731CF4" w:rsidP="00731CF4">
      <w:pPr>
        <w:jc w:val="both"/>
        <w:rPr>
          <w:rFonts w:ascii="Times New Roman" w:hAnsi="Times New Roman" w:cs="Times New Roman"/>
          <w:sz w:val="16"/>
          <w:szCs w:val="16"/>
        </w:rPr>
      </w:pPr>
      <w:r w:rsidRPr="008B54A2">
        <w:rPr>
          <w:rFonts w:ascii="Times New Roman" w:hAnsi="Times New Roman" w:cs="Times New Roman"/>
          <w:sz w:val="16"/>
          <w:szCs w:val="16"/>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6DE0F027" w14:textId="77777777" w:rsidR="00731CF4" w:rsidRPr="008B54A2" w:rsidRDefault="00731CF4" w:rsidP="00731CF4">
      <w:pPr>
        <w:spacing w:after="0" w:line="240" w:lineRule="auto"/>
        <w:jc w:val="center"/>
        <w:rPr>
          <w:rFonts w:ascii="Times New Roman" w:hAnsi="Times New Roman" w:cs="Times New Roman"/>
          <w:sz w:val="24"/>
          <w:szCs w:val="24"/>
        </w:rPr>
      </w:pPr>
      <w:r w:rsidRPr="008B54A2">
        <w:rPr>
          <w:rFonts w:ascii="Times New Roman" w:hAnsi="Times New Roman" w:cs="Times New Roman"/>
        </w:rPr>
        <w:t>__________________________</w:t>
      </w:r>
    </w:p>
    <w:p w14:paraId="6969E9A6" w14:textId="77777777" w:rsidR="00731CF4" w:rsidRPr="008B54A2" w:rsidRDefault="00731CF4" w:rsidP="00731CF4">
      <w:pPr>
        <w:tabs>
          <w:tab w:val="center" w:pos="2520"/>
        </w:tabs>
        <w:spacing w:after="0" w:line="240" w:lineRule="auto"/>
        <w:jc w:val="center"/>
        <w:rPr>
          <w:rFonts w:ascii="Times New Roman" w:hAnsi="Times New Roman" w:cs="Times New Roman"/>
          <w:i/>
          <w:iCs/>
          <w:sz w:val="16"/>
          <w:szCs w:val="16"/>
        </w:rPr>
      </w:pPr>
      <w:r w:rsidRPr="008B54A2">
        <w:rPr>
          <w:rFonts w:ascii="Times New Roman" w:hAnsi="Times New Roman" w:cs="Times New Roman"/>
          <w:i/>
          <w:iCs/>
          <w:sz w:val="16"/>
          <w:szCs w:val="16"/>
        </w:rPr>
        <w:t>(Adresatas (perkančioji organizacija))</w:t>
      </w:r>
    </w:p>
    <w:p w14:paraId="1F356B49" w14:textId="77777777" w:rsidR="00731CF4" w:rsidRPr="008B54A2" w:rsidRDefault="00731CF4" w:rsidP="00731CF4">
      <w:pPr>
        <w:jc w:val="center"/>
        <w:rPr>
          <w:rFonts w:ascii="Times New Roman" w:hAnsi="Times New Roman" w:cs="Times New Roman"/>
          <w:b/>
          <w:sz w:val="24"/>
          <w:szCs w:val="24"/>
        </w:rPr>
      </w:pPr>
    </w:p>
    <w:p w14:paraId="5F618B29" w14:textId="77777777" w:rsidR="00731CF4" w:rsidRPr="008B54A2" w:rsidRDefault="00731CF4" w:rsidP="00731CF4">
      <w:pPr>
        <w:autoSpaceDE w:val="0"/>
        <w:autoSpaceDN w:val="0"/>
        <w:adjustRightInd w:val="0"/>
        <w:jc w:val="center"/>
        <w:rPr>
          <w:rFonts w:ascii="Times New Roman" w:hAnsi="Times New Roman" w:cs="Times New Roman"/>
        </w:rPr>
      </w:pPr>
      <w:r w:rsidRPr="008B54A2">
        <w:rPr>
          <w:rFonts w:ascii="Times New Roman" w:hAnsi="Times New Roman" w:cs="Times New Roman"/>
          <w:b/>
          <w:bCs/>
        </w:rPr>
        <w:t>TIEKĖJO DEKLARACIJA</w:t>
      </w:r>
    </w:p>
    <w:p w14:paraId="3C249436" w14:textId="77777777" w:rsidR="00731CF4" w:rsidRPr="008B54A2" w:rsidRDefault="00731CF4" w:rsidP="00731CF4">
      <w:pPr>
        <w:shd w:val="clear" w:color="auto" w:fill="FFFFFF"/>
        <w:spacing w:after="0" w:line="240" w:lineRule="auto"/>
        <w:jc w:val="center"/>
        <w:rPr>
          <w:rFonts w:ascii="Times New Roman" w:hAnsi="Times New Roman" w:cs="Times New Roman"/>
          <w:b/>
          <w:bCs/>
        </w:rPr>
      </w:pPr>
      <w:r w:rsidRPr="008B54A2">
        <w:rPr>
          <w:rFonts w:ascii="Times New Roman" w:hAnsi="Times New Roman" w:cs="Times New Roman"/>
        </w:rPr>
        <w:t>_____________</w:t>
      </w:r>
      <w:r w:rsidRPr="008B54A2">
        <w:rPr>
          <w:rFonts w:ascii="Times New Roman" w:hAnsi="Times New Roman" w:cs="Times New Roman"/>
          <w:b/>
          <w:bCs/>
        </w:rPr>
        <w:t xml:space="preserve"> </w:t>
      </w:r>
      <w:r w:rsidRPr="008B54A2">
        <w:rPr>
          <w:rFonts w:ascii="Times New Roman" w:hAnsi="Times New Roman" w:cs="Times New Roman"/>
        </w:rPr>
        <w:t>Nr.______</w:t>
      </w:r>
    </w:p>
    <w:p w14:paraId="6256C02B" w14:textId="77777777" w:rsidR="00731CF4" w:rsidRPr="008B54A2" w:rsidRDefault="00731CF4" w:rsidP="00731CF4">
      <w:pPr>
        <w:shd w:val="clear" w:color="auto" w:fill="FFFFFF"/>
        <w:spacing w:after="0" w:line="240" w:lineRule="auto"/>
        <w:ind w:firstLine="3969"/>
        <w:rPr>
          <w:rFonts w:ascii="Times New Roman" w:hAnsi="Times New Roman" w:cs="Times New Roman"/>
          <w:bCs/>
          <w:i/>
          <w:iCs/>
          <w:color w:val="000000"/>
          <w:sz w:val="16"/>
          <w:szCs w:val="16"/>
        </w:rPr>
      </w:pPr>
      <w:r w:rsidRPr="008B54A2">
        <w:rPr>
          <w:rFonts w:ascii="Times New Roman" w:hAnsi="Times New Roman" w:cs="Times New Roman"/>
          <w:bCs/>
          <w:i/>
          <w:iCs/>
          <w:color w:val="000000"/>
          <w:sz w:val="16"/>
          <w:szCs w:val="16"/>
        </w:rPr>
        <w:t xml:space="preserve">           (Data)</w:t>
      </w:r>
    </w:p>
    <w:p w14:paraId="351728AF" w14:textId="77777777" w:rsidR="00731CF4" w:rsidRPr="008B54A2" w:rsidRDefault="00731CF4" w:rsidP="00731CF4">
      <w:pPr>
        <w:shd w:val="clear" w:color="auto" w:fill="FFFFFF"/>
        <w:spacing w:after="0" w:line="240" w:lineRule="auto"/>
        <w:ind w:firstLine="3969"/>
        <w:rPr>
          <w:rFonts w:ascii="Times New Roman" w:hAnsi="Times New Roman" w:cs="Times New Roman"/>
          <w:bCs/>
          <w:color w:val="000000"/>
          <w:sz w:val="20"/>
          <w:szCs w:val="20"/>
        </w:rPr>
      </w:pPr>
    </w:p>
    <w:p w14:paraId="54808D1A" w14:textId="3C5F2318" w:rsidR="00731CF4" w:rsidRPr="008B54A2" w:rsidRDefault="00731CF4" w:rsidP="00731CF4">
      <w:pPr>
        <w:shd w:val="clear" w:color="auto" w:fill="FFFFFF"/>
        <w:spacing w:after="0" w:line="240" w:lineRule="auto"/>
        <w:jc w:val="center"/>
        <w:rPr>
          <w:rFonts w:ascii="Times New Roman" w:hAnsi="Times New Roman" w:cs="Times New Roman"/>
          <w:bCs/>
          <w:color w:val="000000"/>
          <w:sz w:val="24"/>
          <w:szCs w:val="24"/>
        </w:rPr>
      </w:pPr>
      <w:r w:rsidRPr="008B54A2">
        <w:rPr>
          <w:rFonts w:ascii="Times New Roman" w:hAnsi="Times New Roman" w:cs="Times New Roman"/>
          <w:bCs/>
          <w:color w:val="000000"/>
        </w:rPr>
        <w:t>_________</w:t>
      </w:r>
    </w:p>
    <w:p w14:paraId="6118D3FB" w14:textId="7380F61C" w:rsidR="00731CF4" w:rsidRPr="008B54A2" w:rsidRDefault="00731CF4" w:rsidP="003628B8">
      <w:pPr>
        <w:shd w:val="clear" w:color="auto" w:fill="FFFFFF"/>
        <w:spacing w:after="0" w:line="240" w:lineRule="auto"/>
        <w:jc w:val="center"/>
        <w:rPr>
          <w:rFonts w:ascii="Times New Roman" w:hAnsi="Times New Roman" w:cs="Times New Roman"/>
          <w:bCs/>
          <w:i/>
          <w:iCs/>
          <w:color w:val="000000"/>
          <w:sz w:val="16"/>
          <w:szCs w:val="16"/>
        </w:rPr>
      </w:pPr>
      <w:r w:rsidRPr="008B54A2">
        <w:rPr>
          <w:rFonts w:ascii="Times New Roman" w:hAnsi="Times New Roman" w:cs="Times New Roman"/>
          <w:bCs/>
          <w:i/>
          <w:iCs/>
          <w:color w:val="000000"/>
          <w:sz w:val="16"/>
          <w:szCs w:val="16"/>
        </w:rPr>
        <w:t>(Sudarymo vieta)</w:t>
      </w:r>
    </w:p>
    <w:p w14:paraId="6B891CEF" w14:textId="77777777" w:rsidR="003628B8" w:rsidRPr="008B54A2" w:rsidRDefault="003628B8" w:rsidP="003628B8">
      <w:pPr>
        <w:shd w:val="clear" w:color="auto" w:fill="FFFFFF"/>
        <w:spacing w:after="0" w:line="240" w:lineRule="auto"/>
        <w:jc w:val="center"/>
        <w:rPr>
          <w:rFonts w:ascii="Times New Roman" w:hAnsi="Times New Roman" w:cs="Times New Roman"/>
          <w:bCs/>
          <w:i/>
          <w:iCs/>
          <w:color w:val="000000"/>
          <w:sz w:val="16"/>
          <w:szCs w:val="16"/>
        </w:rPr>
      </w:pPr>
    </w:p>
    <w:p w14:paraId="7C1A26C1" w14:textId="2768E21D" w:rsidR="00731CF4" w:rsidRPr="008B54A2" w:rsidRDefault="00731CF4" w:rsidP="00284560">
      <w:pPr>
        <w:tabs>
          <w:tab w:val="left" w:pos="851"/>
        </w:tabs>
        <w:snapToGrid w:val="0"/>
        <w:spacing w:after="0" w:line="240" w:lineRule="auto"/>
        <w:ind w:right="-1"/>
        <w:jc w:val="both"/>
        <w:rPr>
          <w:rFonts w:ascii="Times New Roman" w:hAnsi="Times New Roman" w:cs="Times New Roman"/>
          <w:spacing w:val="-2"/>
        </w:rPr>
      </w:pPr>
      <w:r w:rsidRPr="008B54A2">
        <w:rPr>
          <w:rFonts w:ascii="Times New Roman" w:hAnsi="Times New Roman" w:cs="Times New Roman"/>
          <w:spacing w:val="-2"/>
        </w:rPr>
        <w:t>Aš, ______________________________________________________________________</w:t>
      </w:r>
      <w:r w:rsidRPr="008B54A2">
        <w:rPr>
          <w:rFonts w:ascii="Times New Roman" w:hAnsi="Times New Roman" w:cs="Times New Roman"/>
          <w:spacing w:val="-2"/>
        </w:rPr>
        <w:softHyphen/>
      </w:r>
      <w:r w:rsidRPr="008B54A2">
        <w:rPr>
          <w:rFonts w:ascii="Times New Roman" w:hAnsi="Times New Roman" w:cs="Times New Roman"/>
          <w:spacing w:val="-2"/>
        </w:rPr>
        <w:softHyphen/>
      </w:r>
      <w:r w:rsidRPr="008B54A2">
        <w:rPr>
          <w:rFonts w:ascii="Times New Roman" w:hAnsi="Times New Roman" w:cs="Times New Roman"/>
          <w:spacing w:val="-2"/>
        </w:rPr>
        <w:softHyphen/>
      </w:r>
      <w:r w:rsidRPr="008B54A2">
        <w:rPr>
          <w:rFonts w:ascii="Times New Roman" w:hAnsi="Times New Roman" w:cs="Times New Roman"/>
          <w:spacing w:val="-2"/>
        </w:rPr>
        <w:softHyphen/>
        <w:t>____________________ ,</w:t>
      </w:r>
    </w:p>
    <w:p w14:paraId="124DC303" w14:textId="77777777" w:rsidR="00731CF4" w:rsidRPr="008B54A2" w:rsidRDefault="00731CF4" w:rsidP="00731CF4">
      <w:pPr>
        <w:tabs>
          <w:tab w:val="left" w:pos="851"/>
        </w:tabs>
        <w:snapToGrid w:val="0"/>
        <w:ind w:right="-1"/>
        <w:jc w:val="both"/>
        <w:rPr>
          <w:rFonts w:ascii="Times New Roman" w:hAnsi="Times New Roman" w:cs="Times New Roman"/>
          <w:spacing w:val="-2"/>
          <w:sz w:val="16"/>
          <w:szCs w:val="16"/>
        </w:rPr>
      </w:pPr>
      <w:r w:rsidRPr="008B54A2">
        <w:rPr>
          <w:rFonts w:ascii="Times New Roman" w:hAnsi="Times New Roman" w:cs="Times New Roman"/>
          <w:spacing w:val="-2"/>
        </w:rPr>
        <w:tab/>
      </w:r>
      <w:r w:rsidRPr="008B54A2">
        <w:rPr>
          <w:rFonts w:ascii="Times New Roman" w:hAnsi="Times New Roman" w:cs="Times New Roman"/>
          <w:spacing w:val="-2"/>
        </w:rPr>
        <w:tab/>
      </w:r>
      <w:r w:rsidRPr="008B54A2">
        <w:rPr>
          <w:rFonts w:ascii="Times New Roman" w:hAnsi="Times New Roman" w:cs="Times New Roman"/>
          <w:spacing w:val="-2"/>
          <w:sz w:val="16"/>
          <w:szCs w:val="16"/>
        </w:rPr>
        <w:t xml:space="preserve">                 </w:t>
      </w:r>
      <w:r w:rsidRPr="008B54A2">
        <w:rPr>
          <w:rFonts w:ascii="Times New Roman" w:hAnsi="Times New Roman" w:cs="Times New Roman"/>
          <w:i/>
          <w:iCs/>
          <w:spacing w:val="-2"/>
          <w:sz w:val="16"/>
          <w:szCs w:val="16"/>
        </w:rPr>
        <w:t>(Tiekėjo vadovo ar jo įgalioto asmens pareigų pavadinimas, vardas ir pavardė)</w:t>
      </w:r>
    </w:p>
    <w:p w14:paraId="456A897E" w14:textId="160AFF2B" w:rsidR="00284560" w:rsidRPr="008B54A2" w:rsidRDefault="00731CF4" w:rsidP="00731CF4">
      <w:pPr>
        <w:snapToGrid w:val="0"/>
        <w:spacing w:after="0" w:line="240" w:lineRule="auto"/>
        <w:jc w:val="both"/>
        <w:rPr>
          <w:rFonts w:ascii="Times New Roman" w:hAnsi="Times New Roman" w:cs="Times New Roman"/>
          <w:spacing w:val="-2"/>
        </w:rPr>
      </w:pPr>
      <w:r w:rsidRPr="008B54A2">
        <w:rPr>
          <w:rFonts w:ascii="Times New Roman" w:hAnsi="Times New Roman" w:cs="Times New Roman"/>
          <w:spacing w:val="-2"/>
        </w:rPr>
        <w:t>tvirtinu, kad mano vadovaujamas (-a) (atstovaujamas (-a))_______________________________________________ ,</w:t>
      </w:r>
    </w:p>
    <w:p w14:paraId="34DEE898" w14:textId="3AF0DD67" w:rsidR="00731CF4" w:rsidRPr="008B54A2" w:rsidRDefault="00731CF4" w:rsidP="00731CF4">
      <w:pPr>
        <w:snapToGrid w:val="0"/>
        <w:spacing w:after="0" w:line="240" w:lineRule="auto"/>
        <w:jc w:val="both"/>
        <w:rPr>
          <w:rFonts w:ascii="Times New Roman" w:hAnsi="Times New Roman" w:cs="Times New Roman"/>
          <w:spacing w:val="-2"/>
          <w:sz w:val="16"/>
          <w:szCs w:val="16"/>
        </w:rPr>
      </w:pPr>
      <w:r w:rsidRPr="008B54A2">
        <w:rPr>
          <w:rFonts w:ascii="Times New Roman" w:hAnsi="Times New Roman" w:cs="Times New Roman"/>
          <w:spacing w:val="-2"/>
          <w:sz w:val="16"/>
          <w:szCs w:val="16"/>
        </w:rPr>
        <w:t xml:space="preserve">                                                                                                                                    </w:t>
      </w:r>
      <w:r w:rsidRPr="008B54A2">
        <w:rPr>
          <w:rFonts w:ascii="Times New Roman" w:hAnsi="Times New Roman" w:cs="Times New Roman"/>
          <w:i/>
          <w:iCs/>
          <w:spacing w:val="-2"/>
          <w:sz w:val="16"/>
          <w:szCs w:val="16"/>
        </w:rPr>
        <w:t>(Tiekėjo pavadinimas)</w:t>
      </w:r>
    </w:p>
    <w:p w14:paraId="36292788" w14:textId="77777777" w:rsidR="00284560" w:rsidRPr="008B54A2" w:rsidRDefault="00284560" w:rsidP="00731CF4">
      <w:pPr>
        <w:snapToGrid w:val="0"/>
        <w:spacing w:after="0" w:line="240" w:lineRule="auto"/>
        <w:jc w:val="both"/>
        <w:rPr>
          <w:rFonts w:ascii="Times New Roman" w:hAnsi="Times New Roman" w:cs="Times New Roman"/>
          <w:spacing w:val="-2"/>
        </w:rPr>
      </w:pPr>
    </w:p>
    <w:p w14:paraId="6D2A1682" w14:textId="7D303EDA" w:rsidR="00731CF4" w:rsidRPr="008B54A2" w:rsidRDefault="00731CF4" w:rsidP="00284560">
      <w:pPr>
        <w:snapToGrid w:val="0"/>
        <w:spacing w:after="0" w:line="240" w:lineRule="auto"/>
        <w:jc w:val="both"/>
        <w:rPr>
          <w:rFonts w:ascii="Times New Roman" w:hAnsi="Times New Roman" w:cs="Times New Roman"/>
          <w:spacing w:val="-2"/>
          <w:sz w:val="24"/>
          <w:szCs w:val="24"/>
        </w:rPr>
      </w:pPr>
      <w:r w:rsidRPr="008B54A2">
        <w:rPr>
          <w:rFonts w:ascii="Times New Roman" w:hAnsi="Times New Roman" w:cs="Times New Roman"/>
          <w:spacing w:val="-2"/>
        </w:rPr>
        <w:t>dalyvaujantis (-i) ________________________________________________________________________________</w:t>
      </w:r>
    </w:p>
    <w:p w14:paraId="6E8D92D9" w14:textId="28D2298F" w:rsidR="00284560" w:rsidRPr="008B54A2" w:rsidRDefault="00731CF4" w:rsidP="002671D6">
      <w:pPr>
        <w:snapToGrid w:val="0"/>
        <w:spacing w:after="0" w:line="240" w:lineRule="auto"/>
        <w:ind w:firstLine="1296"/>
        <w:jc w:val="center"/>
        <w:rPr>
          <w:rFonts w:ascii="Times New Roman" w:hAnsi="Times New Roman" w:cs="Times New Roman"/>
          <w:spacing w:val="-2"/>
          <w:sz w:val="16"/>
          <w:szCs w:val="16"/>
        </w:rPr>
      </w:pPr>
      <w:r w:rsidRPr="008B54A2">
        <w:rPr>
          <w:rFonts w:ascii="Times New Roman" w:hAnsi="Times New Roman" w:cs="Times New Roman"/>
          <w:i/>
          <w:iCs/>
          <w:spacing w:val="-2"/>
          <w:sz w:val="16"/>
          <w:szCs w:val="16"/>
        </w:rPr>
        <w:t>(perkančiosios organizacijos pavadinimas)</w:t>
      </w:r>
    </w:p>
    <w:p w14:paraId="767E906F" w14:textId="3EE83D89" w:rsidR="00731CF4" w:rsidRPr="008B54A2" w:rsidRDefault="00731CF4" w:rsidP="00731CF4">
      <w:pPr>
        <w:snapToGrid w:val="0"/>
        <w:spacing w:after="0" w:line="240" w:lineRule="auto"/>
        <w:jc w:val="both"/>
        <w:rPr>
          <w:rFonts w:ascii="Times New Roman" w:hAnsi="Times New Roman" w:cs="Times New Roman"/>
          <w:spacing w:val="-2"/>
          <w:sz w:val="24"/>
          <w:szCs w:val="24"/>
        </w:rPr>
      </w:pPr>
      <w:r w:rsidRPr="008B54A2">
        <w:rPr>
          <w:rFonts w:ascii="Times New Roman" w:hAnsi="Times New Roman" w:cs="Times New Roman"/>
          <w:spacing w:val="-2"/>
        </w:rPr>
        <w:t>atliekamame ___________________________________________________________________________________</w:t>
      </w:r>
    </w:p>
    <w:p w14:paraId="406FDE08" w14:textId="0627E4AE" w:rsidR="00731CF4" w:rsidRPr="008B54A2" w:rsidRDefault="00731CF4" w:rsidP="003628B8">
      <w:pPr>
        <w:snapToGrid w:val="0"/>
        <w:spacing w:after="0" w:line="240" w:lineRule="auto"/>
        <w:ind w:left="1296" w:firstLine="1296"/>
        <w:jc w:val="both"/>
        <w:rPr>
          <w:rFonts w:ascii="Times New Roman" w:hAnsi="Times New Roman" w:cs="Times New Roman"/>
          <w:i/>
          <w:iCs/>
          <w:spacing w:val="-2"/>
          <w:sz w:val="16"/>
          <w:szCs w:val="16"/>
        </w:rPr>
      </w:pPr>
      <w:r w:rsidRPr="008B54A2">
        <w:rPr>
          <w:rFonts w:ascii="Times New Roman" w:hAnsi="Times New Roman" w:cs="Times New Roman"/>
          <w:i/>
          <w:iCs/>
          <w:spacing w:val="-2"/>
          <w:sz w:val="16"/>
          <w:szCs w:val="16"/>
        </w:rPr>
        <w:t>(Pirkimo objekto pavadinimas, pirkimo numeris)</w:t>
      </w:r>
    </w:p>
    <w:p w14:paraId="1EA5B2E6" w14:textId="77777777" w:rsidR="00731CF4" w:rsidRPr="008B54A2" w:rsidRDefault="00731CF4" w:rsidP="00731CF4">
      <w:pPr>
        <w:snapToGrid w:val="0"/>
        <w:spacing w:after="0" w:line="240" w:lineRule="auto"/>
        <w:jc w:val="both"/>
        <w:rPr>
          <w:rFonts w:ascii="Times New Roman" w:hAnsi="Times New Roman" w:cs="Times New Roman"/>
          <w:spacing w:val="-2"/>
        </w:rPr>
      </w:pPr>
      <w:r w:rsidRPr="008B54A2">
        <w:rPr>
          <w:rFonts w:ascii="Times New Roman" w:hAnsi="Times New Roman" w:cs="Times New Roman"/>
          <w:spacing w:val="-2"/>
        </w:rPr>
        <w:t>skelbtame _____________________________________________________________________________________ ,</w:t>
      </w:r>
    </w:p>
    <w:p w14:paraId="2EF2BB9F" w14:textId="55C3E3A4" w:rsidR="00731CF4" w:rsidRPr="008B54A2" w:rsidRDefault="00731CF4" w:rsidP="00284560">
      <w:pPr>
        <w:snapToGrid w:val="0"/>
        <w:spacing w:after="0" w:line="240" w:lineRule="auto"/>
        <w:jc w:val="center"/>
        <w:rPr>
          <w:rFonts w:ascii="Times New Roman" w:hAnsi="Times New Roman" w:cs="Times New Roman"/>
          <w:i/>
          <w:iCs/>
          <w:spacing w:val="-2"/>
          <w:sz w:val="16"/>
          <w:szCs w:val="16"/>
        </w:rPr>
      </w:pPr>
      <w:r w:rsidRPr="008B54A2">
        <w:rPr>
          <w:rFonts w:ascii="Times New Roman" w:hAnsi="Times New Roman" w:cs="Times New Roman"/>
          <w:i/>
          <w:iCs/>
          <w:spacing w:val="-2"/>
          <w:sz w:val="16"/>
          <w:szCs w:val="16"/>
        </w:rPr>
        <w:t xml:space="preserve">        (Skelbimo data)</w:t>
      </w:r>
    </w:p>
    <w:p w14:paraId="311491BD" w14:textId="77777777" w:rsidR="00731CF4" w:rsidRPr="008B54A2" w:rsidRDefault="00731CF4" w:rsidP="00731CF4">
      <w:pPr>
        <w:jc w:val="both"/>
        <w:rPr>
          <w:rFonts w:ascii="Times New Roman" w:hAnsi="Times New Roman" w:cs="Times New Roman"/>
          <w:sz w:val="20"/>
          <w:szCs w:val="20"/>
        </w:rPr>
      </w:pPr>
      <w:r w:rsidRPr="008B54A2">
        <w:rPr>
          <w:rFonts w:ascii="Times New Roman" w:hAnsi="Times New Roman" w:cs="Times New Roman"/>
          <w:sz w:val="20"/>
          <w:szCs w:val="20"/>
        </w:rPr>
        <w:t xml:space="preserve">nėra įtakojama Rusijos, kaip nurodyta </w:t>
      </w:r>
      <w:r w:rsidRPr="008B54A2">
        <w:rPr>
          <w:rFonts w:ascii="Times New Roman" w:hAnsi="Times New Roman" w:cs="Times New Roman"/>
          <w:b/>
          <w:bCs/>
          <w:sz w:val="20"/>
          <w:szCs w:val="20"/>
        </w:rPr>
        <w:t>Tarybos reglamento</w:t>
      </w:r>
      <w:r w:rsidRPr="008B54A2">
        <w:rPr>
          <w:rFonts w:ascii="Times New Roman" w:hAnsi="Times New Roman" w:cs="Times New Roman"/>
          <w:sz w:val="20"/>
          <w:szCs w:val="20"/>
        </w:rPr>
        <w:t xml:space="preserve"> </w:t>
      </w:r>
      <w:r w:rsidRPr="008B54A2">
        <w:rPr>
          <w:rFonts w:ascii="Times New Roman" w:hAnsi="Times New Roman" w:cs="Times New Roman"/>
          <w:b/>
          <w:bCs/>
          <w:color w:val="333333"/>
          <w:sz w:val="20"/>
          <w:szCs w:val="20"/>
          <w:shd w:val="clear" w:color="auto" w:fill="FFFFFF"/>
        </w:rPr>
        <w:t xml:space="preserve">(ES) 2022/576 2022 m. balandžio 8 d. kuriuo iš dalies keičiamas Reglamentas (ES) Nr. 833/2014 dėl ribojamųjų priemonių atsižvelgiant į Rusijos veiksmus, kuriais destabilizuojama padėtis Ukrainoje </w:t>
      </w:r>
      <w:r w:rsidRPr="008B54A2">
        <w:rPr>
          <w:rFonts w:ascii="Times New Roman" w:hAnsi="Times New Roman" w:cs="Times New Roman"/>
          <w:sz w:val="20"/>
          <w:szCs w:val="20"/>
        </w:rPr>
        <w:t>5k straipsnyje nustatytuose apribojimuose. Visų pirma pareiškiu, kad:</w:t>
      </w:r>
    </w:p>
    <w:p w14:paraId="7D27C45E" w14:textId="77777777" w:rsidR="00731CF4" w:rsidRPr="008B54A2" w:rsidRDefault="00731CF4" w:rsidP="00731CF4">
      <w:pPr>
        <w:jc w:val="both"/>
        <w:rPr>
          <w:rFonts w:ascii="Times New Roman" w:hAnsi="Times New Roman" w:cs="Times New Roman"/>
          <w:sz w:val="20"/>
          <w:szCs w:val="20"/>
        </w:rPr>
      </w:pPr>
      <w:r w:rsidRPr="008B54A2">
        <w:rPr>
          <w:rFonts w:ascii="Times New Roman" w:hAnsi="Times New Roman" w:cs="Times New Roman"/>
          <w:sz w:val="20"/>
          <w:szCs w:val="20"/>
        </w:rPr>
        <w:t>(a) mano atstovaujama įmonė (ir nė viena iš bendrovių, kurios yra mūsų konsorciumo nariais) nėra įsteigta Rusijoje;</w:t>
      </w:r>
    </w:p>
    <w:p w14:paraId="79A539A3" w14:textId="77777777" w:rsidR="00731CF4" w:rsidRPr="008B54A2" w:rsidRDefault="00731CF4" w:rsidP="00731CF4">
      <w:pPr>
        <w:jc w:val="both"/>
        <w:rPr>
          <w:rFonts w:ascii="Times New Roman" w:hAnsi="Times New Roman" w:cs="Times New Roman"/>
          <w:sz w:val="20"/>
          <w:szCs w:val="20"/>
        </w:rPr>
      </w:pPr>
      <w:r w:rsidRPr="008B54A2">
        <w:rPr>
          <w:rFonts w:ascii="Times New Roman" w:hAnsi="Times New Roman" w:cs="Times New Roman"/>
          <w:sz w:val="20"/>
          <w:szCs w:val="20"/>
        </w:rPr>
        <w:t xml:space="preserve">(b) mano atstovaujama įmonė (ir nė viena iš įmonių, kurios yra mūsų konsorciumo nariais) nėra juridinis asmuo, subjektas ar įstaiga, </w:t>
      </w:r>
      <w:r w:rsidRPr="008B54A2">
        <w:rPr>
          <w:rFonts w:ascii="Times New Roman" w:hAnsi="Times New Roman" w:cs="Times New Roman"/>
          <w:color w:val="333333"/>
          <w:sz w:val="20"/>
          <w:szCs w:val="20"/>
          <w:shd w:val="clear" w:color="auto" w:fill="FFFFFF"/>
        </w:rPr>
        <w:t>kuriuose daugiau kaip 50 % nuosavybės teisių tiesiogiai ar netiesiogiai priklauso šios deklaracijos a) punkte nurodytam subjektui</w:t>
      </w:r>
      <w:r w:rsidRPr="008B54A2">
        <w:rPr>
          <w:rFonts w:ascii="Times New Roman" w:hAnsi="Times New Roman" w:cs="Times New Roman"/>
          <w:sz w:val="20"/>
          <w:szCs w:val="20"/>
        </w:rPr>
        <w:t xml:space="preserve">; </w:t>
      </w:r>
    </w:p>
    <w:p w14:paraId="52A12D35" w14:textId="77777777" w:rsidR="00731CF4" w:rsidRPr="008B54A2" w:rsidRDefault="00731CF4" w:rsidP="00731CF4">
      <w:pPr>
        <w:jc w:val="both"/>
        <w:rPr>
          <w:rFonts w:ascii="Times New Roman" w:hAnsi="Times New Roman" w:cs="Times New Roman"/>
          <w:sz w:val="20"/>
          <w:szCs w:val="20"/>
          <w:shd w:val="clear" w:color="auto" w:fill="FFFFFF"/>
        </w:rPr>
      </w:pPr>
      <w:r w:rsidRPr="008B54A2">
        <w:rPr>
          <w:rFonts w:ascii="Times New Roman" w:hAnsi="Times New Roman" w:cs="Times New Roman"/>
          <w:sz w:val="20"/>
          <w:szCs w:val="20"/>
        </w:rPr>
        <w:t xml:space="preserve">(c) nei aš, nei mano atstovaujama bendrovė nesame </w:t>
      </w:r>
      <w:r w:rsidRPr="008B54A2">
        <w:rPr>
          <w:rFonts w:ascii="Times New Roman" w:hAnsi="Times New Roman" w:cs="Times New Roman"/>
          <w:sz w:val="20"/>
          <w:szCs w:val="20"/>
          <w:shd w:val="clear" w:color="auto" w:fill="FFFFFF"/>
        </w:rPr>
        <w:t>fiziniu ar juridiniu asmeniu, subjektu ar organizacija, veikiančia šios deklaracijos a) arba b) punkte nurodyto subjekto vardu ar jo nurodymu;</w:t>
      </w:r>
    </w:p>
    <w:p w14:paraId="0C502200" w14:textId="77777777" w:rsidR="00731CF4" w:rsidRPr="008B54A2" w:rsidRDefault="00731CF4" w:rsidP="00731CF4">
      <w:pPr>
        <w:jc w:val="both"/>
        <w:rPr>
          <w:rFonts w:ascii="Times New Roman" w:hAnsi="Times New Roman" w:cs="Times New Roman"/>
          <w:sz w:val="20"/>
          <w:szCs w:val="20"/>
        </w:rPr>
      </w:pPr>
      <w:r w:rsidRPr="008B54A2">
        <w:rPr>
          <w:rFonts w:ascii="Times New Roman" w:hAnsi="Times New Roman" w:cs="Times New Roman"/>
          <w:sz w:val="20"/>
          <w:szCs w:val="20"/>
        </w:rPr>
        <w:t xml:space="preserve">d) sutartis nebus paskirta vykdyti </w:t>
      </w:r>
      <w:r w:rsidRPr="008B54A2">
        <w:rPr>
          <w:rFonts w:ascii="Times New Roman" w:hAnsi="Times New Roman" w:cs="Times New Roman"/>
          <w:sz w:val="20"/>
          <w:szCs w:val="20"/>
          <w:shd w:val="clear" w:color="auto" w:fill="FFFFFF"/>
        </w:rPr>
        <w:t>subrangovui (-</w:t>
      </w:r>
      <w:proofErr w:type="spellStart"/>
      <w:r w:rsidRPr="008B54A2">
        <w:rPr>
          <w:rFonts w:ascii="Times New Roman" w:hAnsi="Times New Roman" w:cs="Times New Roman"/>
          <w:sz w:val="20"/>
          <w:szCs w:val="20"/>
          <w:shd w:val="clear" w:color="auto" w:fill="FFFFFF"/>
        </w:rPr>
        <w:t>ams</w:t>
      </w:r>
      <w:proofErr w:type="spellEnd"/>
      <w:r w:rsidRPr="008B54A2">
        <w:rPr>
          <w:rFonts w:ascii="Times New Roman" w:hAnsi="Times New Roman" w:cs="Times New Roman"/>
          <w:sz w:val="20"/>
          <w:szCs w:val="20"/>
          <w:shd w:val="clear" w:color="auto" w:fill="FFFFFF"/>
        </w:rPr>
        <w:t>), ar kitam (-</w:t>
      </w:r>
      <w:proofErr w:type="spellStart"/>
      <w:r w:rsidRPr="008B54A2">
        <w:rPr>
          <w:rFonts w:ascii="Times New Roman" w:hAnsi="Times New Roman" w:cs="Times New Roman"/>
          <w:sz w:val="20"/>
          <w:szCs w:val="20"/>
          <w:shd w:val="clear" w:color="auto" w:fill="FFFFFF"/>
        </w:rPr>
        <w:t>iems</w:t>
      </w:r>
      <w:proofErr w:type="spellEnd"/>
      <w:r w:rsidRPr="008B54A2">
        <w:rPr>
          <w:rFonts w:ascii="Times New Roman" w:hAnsi="Times New Roman" w:cs="Times New Roman"/>
          <w:sz w:val="20"/>
          <w:szCs w:val="20"/>
          <w:shd w:val="clear" w:color="auto" w:fill="FFFFFF"/>
        </w:rPr>
        <w:t>) subjektui (-tams), kurių pajėgumais remiasi, kurie priskirtini šios deklaracijos a) arba b), arba c) punktuose nurodytiems subjektams.</w:t>
      </w:r>
    </w:p>
    <w:p w14:paraId="268EE7E5" w14:textId="034D6B62" w:rsidR="003628B8" w:rsidRPr="008B54A2" w:rsidRDefault="003628B8">
      <w:pPr>
        <w:rPr>
          <w:rFonts w:ascii="Times New Roman" w:hAnsi="Times New Roman" w:cs="Times New Roman"/>
          <w:sz w:val="20"/>
          <w:szCs w:val="20"/>
        </w:rPr>
      </w:pPr>
      <w:r w:rsidRPr="008B54A2">
        <w:rPr>
          <w:rFonts w:ascii="Times New Roman" w:hAnsi="Times New Roman" w:cs="Times New Roman"/>
          <w:sz w:val="20"/>
          <w:szCs w:val="20"/>
        </w:rPr>
        <w:t>Deklaruojamoms aplinkybėms pasikeitus, įsipareigoju nedelsiant apie tai informuoti Perkančiąją organizaciją.</w:t>
      </w:r>
    </w:p>
    <w:p w14:paraId="77A11FE8" w14:textId="4012A69F" w:rsidR="003628B8" w:rsidRPr="008B54A2" w:rsidRDefault="003628B8" w:rsidP="003628B8">
      <w:pPr>
        <w:rPr>
          <w:rFonts w:ascii="Times New Roman" w:hAnsi="Times New Roman" w:cs="Times New Roman"/>
          <w:sz w:val="20"/>
          <w:szCs w:val="20"/>
        </w:rPr>
      </w:pPr>
      <w:r w:rsidRPr="008B54A2">
        <w:rPr>
          <w:rFonts w:ascii="Times New Roman" w:hAnsi="Times New Roman" w:cs="Times New Roman"/>
          <w:sz w:val="20"/>
          <w:szCs w:val="20"/>
        </w:rPr>
        <w:t>_________________________________                   ________________                    __________________________</w:t>
      </w:r>
    </w:p>
    <w:p w14:paraId="0A0669F2" w14:textId="30CE8780" w:rsidR="003628B8" w:rsidRPr="008B54A2" w:rsidRDefault="003628B8" w:rsidP="003628B8">
      <w:pPr>
        <w:rPr>
          <w:rFonts w:ascii="Times New Roman" w:hAnsi="Times New Roman" w:cs="Times New Roman"/>
          <w:sz w:val="16"/>
          <w:szCs w:val="16"/>
        </w:rPr>
      </w:pPr>
      <w:r w:rsidRPr="008B54A2">
        <w:rPr>
          <w:rFonts w:ascii="Times New Roman" w:hAnsi="Times New Roman" w:cs="Times New Roman"/>
          <w:sz w:val="16"/>
          <w:szCs w:val="16"/>
        </w:rPr>
        <w:t>(tiekėjo arba jo įgalioto asmens pareigų pavadinimas)                                         (parašas)                                                            (vardas ir pavardė)</w:t>
      </w:r>
    </w:p>
    <w:p w14:paraId="16552DE8" w14:textId="77777777" w:rsidR="00EF3A4F" w:rsidRPr="008B54A2" w:rsidRDefault="00EF3A4F" w:rsidP="003628B8">
      <w:pPr>
        <w:rPr>
          <w:rFonts w:ascii="Times New Roman" w:hAnsi="Times New Roman" w:cs="Times New Roman"/>
          <w:sz w:val="16"/>
          <w:szCs w:val="16"/>
        </w:rPr>
      </w:pPr>
    </w:p>
    <w:p w14:paraId="05E64BBF" w14:textId="77777777" w:rsidR="00EF3A4F" w:rsidRDefault="00EF3A4F" w:rsidP="003628B8">
      <w:pPr>
        <w:rPr>
          <w:sz w:val="16"/>
          <w:szCs w:val="16"/>
        </w:rPr>
      </w:pPr>
    </w:p>
    <w:p w14:paraId="335FEA78" w14:textId="528221EB" w:rsidR="00731CF4" w:rsidRPr="00284560" w:rsidRDefault="00731CF4" w:rsidP="00731CF4">
      <w:pPr>
        <w:pStyle w:val="Antrat2"/>
        <w:ind w:left="5103"/>
        <w:rPr>
          <w:rFonts w:asciiTheme="minorHAnsi" w:hAnsiTheme="minorHAnsi"/>
          <w:color w:val="auto"/>
          <w:sz w:val="21"/>
          <w:szCs w:val="21"/>
        </w:rPr>
      </w:pPr>
      <w:bookmarkStart w:id="84" w:name="_Toc233898215"/>
      <w:r w:rsidRPr="00284560">
        <w:rPr>
          <w:rFonts w:asciiTheme="minorHAnsi" w:hAnsiTheme="minorHAnsi"/>
          <w:color w:val="auto"/>
          <w:sz w:val="21"/>
          <w:szCs w:val="21"/>
        </w:rPr>
        <w:t>Pirkimo sąlygų 9 priedas „Tiekėjo deklaracija dėl atitikties Reglamento nuostatoms fiziniam asmeniui“</w:t>
      </w:r>
      <w:bookmarkEnd w:id="84"/>
    </w:p>
    <w:p w14:paraId="4176233C" w14:textId="77777777" w:rsidR="00731CF4" w:rsidRPr="008B54A2" w:rsidRDefault="00731CF4" w:rsidP="008B54A2">
      <w:pPr>
        <w:spacing w:after="0"/>
        <w:rPr>
          <w:sz w:val="22"/>
          <w:szCs w:val="22"/>
        </w:rPr>
      </w:pPr>
    </w:p>
    <w:p w14:paraId="6C32969E" w14:textId="77777777" w:rsidR="00731CF4" w:rsidRPr="008B54A2" w:rsidRDefault="00731CF4" w:rsidP="008B54A2">
      <w:pPr>
        <w:spacing w:after="0"/>
        <w:jc w:val="center"/>
        <w:rPr>
          <w:rFonts w:cstheme="minorHAnsi"/>
          <w:sz w:val="22"/>
          <w:szCs w:val="22"/>
        </w:rPr>
      </w:pPr>
      <w:r w:rsidRPr="008B54A2">
        <w:rPr>
          <w:rFonts w:cstheme="minorHAnsi"/>
          <w:sz w:val="22"/>
          <w:szCs w:val="22"/>
        </w:rPr>
        <w:t>(Tiekėjo pavadinimas)</w:t>
      </w:r>
    </w:p>
    <w:p w14:paraId="6BC90E14" w14:textId="77777777" w:rsidR="00731CF4" w:rsidRPr="008B54A2" w:rsidRDefault="00731CF4" w:rsidP="008B54A2">
      <w:pPr>
        <w:spacing w:after="0"/>
        <w:jc w:val="both"/>
        <w:rPr>
          <w:rFonts w:cstheme="minorHAnsi"/>
          <w:sz w:val="22"/>
          <w:szCs w:val="22"/>
        </w:rPr>
      </w:pPr>
      <w:r w:rsidRPr="008B54A2">
        <w:rPr>
          <w:rFonts w:cstheme="minorHAnsi"/>
          <w:sz w:val="22"/>
          <w:szCs w:val="22"/>
        </w:rPr>
        <w:t>(Fizinio asmens vardas, pavardė, kontaktinė informacija, registro, kuriame kaupiami ir saugomi duomenys apie tiekėją, pavadinimas)</w:t>
      </w:r>
    </w:p>
    <w:p w14:paraId="4D8261D0" w14:textId="64AB8698" w:rsidR="00731CF4" w:rsidRPr="008B54A2" w:rsidRDefault="002671D6" w:rsidP="008B54A2">
      <w:pPr>
        <w:spacing w:after="0" w:line="240" w:lineRule="auto"/>
        <w:rPr>
          <w:rFonts w:cstheme="minorHAnsi"/>
          <w:sz w:val="22"/>
          <w:szCs w:val="22"/>
        </w:rPr>
      </w:pPr>
      <w:r w:rsidRPr="008B54A2">
        <w:rPr>
          <w:rFonts w:cstheme="minorHAnsi"/>
          <w:sz w:val="22"/>
          <w:szCs w:val="22"/>
        </w:rPr>
        <w:t xml:space="preserve">                                                                                 </w:t>
      </w:r>
      <w:r w:rsidR="00731CF4" w:rsidRPr="008B54A2">
        <w:rPr>
          <w:rFonts w:cstheme="minorHAnsi"/>
          <w:sz w:val="22"/>
          <w:szCs w:val="22"/>
        </w:rPr>
        <w:t>______________________</w:t>
      </w:r>
    </w:p>
    <w:p w14:paraId="1DEF3F7B" w14:textId="77777777" w:rsidR="00731CF4" w:rsidRPr="008B54A2" w:rsidRDefault="00731CF4" w:rsidP="008B54A2">
      <w:pPr>
        <w:tabs>
          <w:tab w:val="center" w:pos="2520"/>
        </w:tabs>
        <w:spacing w:after="0" w:line="240" w:lineRule="auto"/>
        <w:jc w:val="center"/>
        <w:rPr>
          <w:rFonts w:cstheme="minorHAnsi"/>
          <w:i/>
          <w:iCs/>
          <w:sz w:val="22"/>
          <w:szCs w:val="22"/>
        </w:rPr>
      </w:pPr>
      <w:r w:rsidRPr="008B54A2">
        <w:rPr>
          <w:rFonts w:cstheme="minorHAnsi"/>
          <w:i/>
          <w:iCs/>
          <w:sz w:val="22"/>
          <w:szCs w:val="22"/>
        </w:rPr>
        <w:t>(Adresatas (perkančioji organizacija))</w:t>
      </w:r>
    </w:p>
    <w:p w14:paraId="7E632021" w14:textId="77777777" w:rsidR="00731CF4" w:rsidRPr="008B54A2" w:rsidRDefault="00731CF4" w:rsidP="008B54A2">
      <w:pPr>
        <w:spacing w:after="0"/>
        <w:jc w:val="center"/>
        <w:rPr>
          <w:rFonts w:cstheme="minorHAnsi"/>
          <w:b/>
          <w:sz w:val="22"/>
          <w:szCs w:val="22"/>
        </w:rPr>
      </w:pPr>
    </w:p>
    <w:p w14:paraId="3BD49902" w14:textId="77777777" w:rsidR="00731CF4" w:rsidRPr="008B54A2" w:rsidRDefault="00731CF4" w:rsidP="008B54A2">
      <w:pPr>
        <w:autoSpaceDE w:val="0"/>
        <w:autoSpaceDN w:val="0"/>
        <w:adjustRightInd w:val="0"/>
        <w:spacing w:after="0"/>
        <w:jc w:val="center"/>
        <w:rPr>
          <w:rFonts w:ascii="Times New Roman" w:hAnsi="Times New Roman" w:cs="Times New Roman"/>
          <w:sz w:val="22"/>
          <w:szCs w:val="22"/>
        </w:rPr>
      </w:pPr>
      <w:r w:rsidRPr="008B54A2">
        <w:rPr>
          <w:rFonts w:ascii="Times New Roman" w:hAnsi="Times New Roman" w:cs="Times New Roman"/>
          <w:b/>
          <w:bCs/>
          <w:sz w:val="22"/>
          <w:szCs w:val="22"/>
        </w:rPr>
        <w:t>TIEKĖJO DEKLARACIJA</w:t>
      </w:r>
    </w:p>
    <w:p w14:paraId="65FEC7DA" w14:textId="77777777" w:rsidR="00731CF4" w:rsidRPr="008B54A2" w:rsidRDefault="00731CF4" w:rsidP="008B54A2">
      <w:pPr>
        <w:shd w:val="clear" w:color="auto" w:fill="FFFFFF"/>
        <w:spacing w:after="0" w:line="240" w:lineRule="auto"/>
        <w:jc w:val="center"/>
        <w:rPr>
          <w:rFonts w:ascii="Times New Roman" w:hAnsi="Times New Roman" w:cs="Times New Roman"/>
          <w:b/>
          <w:bCs/>
          <w:sz w:val="22"/>
          <w:szCs w:val="22"/>
        </w:rPr>
      </w:pPr>
      <w:r w:rsidRPr="008B54A2">
        <w:rPr>
          <w:rFonts w:ascii="Times New Roman" w:hAnsi="Times New Roman" w:cs="Times New Roman"/>
          <w:sz w:val="22"/>
          <w:szCs w:val="22"/>
        </w:rPr>
        <w:t>_____________</w:t>
      </w:r>
      <w:r w:rsidRPr="008B54A2">
        <w:rPr>
          <w:rFonts w:ascii="Times New Roman" w:hAnsi="Times New Roman" w:cs="Times New Roman"/>
          <w:b/>
          <w:bCs/>
          <w:sz w:val="22"/>
          <w:szCs w:val="22"/>
        </w:rPr>
        <w:t xml:space="preserve"> </w:t>
      </w:r>
      <w:r w:rsidRPr="008B54A2">
        <w:rPr>
          <w:rFonts w:ascii="Times New Roman" w:hAnsi="Times New Roman" w:cs="Times New Roman"/>
          <w:sz w:val="22"/>
          <w:szCs w:val="22"/>
        </w:rPr>
        <w:t>Nr.______</w:t>
      </w:r>
    </w:p>
    <w:p w14:paraId="7A45E623" w14:textId="77777777" w:rsidR="00731CF4" w:rsidRPr="008B54A2" w:rsidRDefault="00731CF4" w:rsidP="008B54A2">
      <w:pPr>
        <w:shd w:val="clear" w:color="auto" w:fill="FFFFFF"/>
        <w:spacing w:after="0" w:line="240" w:lineRule="auto"/>
        <w:ind w:firstLine="3969"/>
        <w:rPr>
          <w:rFonts w:ascii="Times New Roman" w:hAnsi="Times New Roman" w:cs="Times New Roman"/>
          <w:bCs/>
          <w:i/>
          <w:iCs/>
          <w:color w:val="000000"/>
          <w:sz w:val="22"/>
          <w:szCs w:val="22"/>
        </w:rPr>
      </w:pPr>
      <w:r w:rsidRPr="008B54A2">
        <w:rPr>
          <w:rFonts w:ascii="Times New Roman" w:hAnsi="Times New Roman" w:cs="Times New Roman"/>
          <w:bCs/>
          <w:i/>
          <w:iCs/>
          <w:color w:val="000000"/>
          <w:sz w:val="22"/>
          <w:szCs w:val="22"/>
        </w:rPr>
        <w:t xml:space="preserve">           (Data)</w:t>
      </w:r>
    </w:p>
    <w:p w14:paraId="669AB4CA" w14:textId="77777777" w:rsidR="00731CF4" w:rsidRPr="008B54A2" w:rsidRDefault="00731CF4" w:rsidP="008B54A2">
      <w:pPr>
        <w:shd w:val="clear" w:color="auto" w:fill="FFFFFF"/>
        <w:spacing w:after="0" w:line="240" w:lineRule="auto"/>
        <w:ind w:firstLine="3969"/>
        <w:rPr>
          <w:rFonts w:ascii="Times New Roman" w:hAnsi="Times New Roman" w:cs="Times New Roman"/>
          <w:bCs/>
          <w:color w:val="000000"/>
          <w:sz w:val="22"/>
          <w:szCs w:val="22"/>
        </w:rPr>
      </w:pPr>
    </w:p>
    <w:p w14:paraId="58168EC2" w14:textId="77777777" w:rsidR="00731CF4" w:rsidRPr="008B54A2" w:rsidRDefault="00731CF4" w:rsidP="008B54A2">
      <w:pPr>
        <w:shd w:val="clear" w:color="auto" w:fill="FFFFFF"/>
        <w:spacing w:after="0" w:line="240" w:lineRule="auto"/>
        <w:jc w:val="center"/>
        <w:rPr>
          <w:rFonts w:ascii="Times New Roman" w:hAnsi="Times New Roman" w:cs="Times New Roman"/>
          <w:bCs/>
          <w:color w:val="000000"/>
          <w:sz w:val="22"/>
          <w:szCs w:val="22"/>
        </w:rPr>
      </w:pPr>
      <w:r w:rsidRPr="008B54A2">
        <w:rPr>
          <w:rFonts w:ascii="Times New Roman" w:hAnsi="Times New Roman" w:cs="Times New Roman"/>
          <w:bCs/>
          <w:color w:val="000000"/>
          <w:sz w:val="22"/>
          <w:szCs w:val="22"/>
        </w:rPr>
        <w:t>_____________</w:t>
      </w:r>
    </w:p>
    <w:p w14:paraId="746F9F76" w14:textId="77777777" w:rsidR="00731CF4" w:rsidRPr="008B54A2" w:rsidRDefault="00731CF4" w:rsidP="008B54A2">
      <w:pPr>
        <w:shd w:val="clear" w:color="auto" w:fill="FFFFFF"/>
        <w:spacing w:after="0" w:line="240" w:lineRule="auto"/>
        <w:jc w:val="center"/>
        <w:rPr>
          <w:rFonts w:ascii="Times New Roman" w:hAnsi="Times New Roman" w:cs="Times New Roman"/>
          <w:bCs/>
          <w:i/>
          <w:iCs/>
          <w:color w:val="000000"/>
          <w:sz w:val="22"/>
          <w:szCs w:val="22"/>
        </w:rPr>
      </w:pPr>
      <w:r w:rsidRPr="008B54A2">
        <w:rPr>
          <w:rFonts w:ascii="Times New Roman" w:hAnsi="Times New Roman" w:cs="Times New Roman"/>
          <w:bCs/>
          <w:i/>
          <w:iCs/>
          <w:color w:val="000000"/>
          <w:sz w:val="22"/>
          <w:szCs w:val="22"/>
        </w:rPr>
        <w:t>(Sudarymo vieta)</w:t>
      </w:r>
    </w:p>
    <w:p w14:paraId="79455CC9" w14:textId="77777777" w:rsidR="00731CF4" w:rsidRPr="008B54A2" w:rsidRDefault="00731CF4" w:rsidP="008B54A2">
      <w:pPr>
        <w:shd w:val="clear" w:color="auto" w:fill="FFFFFF"/>
        <w:spacing w:after="0"/>
        <w:jc w:val="center"/>
        <w:rPr>
          <w:rFonts w:ascii="Times New Roman" w:hAnsi="Times New Roman" w:cs="Times New Roman"/>
          <w:bCs/>
          <w:color w:val="000000"/>
          <w:sz w:val="22"/>
          <w:szCs w:val="22"/>
        </w:rPr>
      </w:pPr>
    </w:p>
    <w:p w14:paraId="75059303" w14:textId="77777777" w:rsidR="00731CF4" w:rsidRPr="008B54A2" w:rsidRDefault="00731CF4" w:rsidP="008B54A2">
      <w:pPr>
        <w:tabs>
          <w:tab w:val="left" w:pos="851"/>
        </w:tabs>
        <w:snapToGrid w:val="0"/>
        <w:spacing w:after="0" w:line="240" w:lineRule="auto"/>
        <w:ind w:right="-1"/>
        <w:jc w:val="both"/>
        <w:rPr>
          <w:rFonts w:ascii="Times New Roman" w:hAnsi="Times New Roman" w:cs="Times New Roman"/>
          <w:spacing w:val="-2"/>
          <w:sz w:val="22"/>
          <w:szCs w:val="22"/>
        </w:rPr>
      </w:pPr>
      <w:r w:rsidRPr="008B54A2">
        <w:rPr>
          <w:rFonts w:ascii="Times New Roman" w:hAnsi="Times New Roman" w:cs="Times New Roman"/>
          <w:spacing w:val="-2"/>
          <w:sz w:val="22"/>
          <w:szCs w:val="22"/>
        </w:rPr>
        <w:t>Aš, ____________________________________________________________________________________________ ,</w:t>
      </w:r>
    </w:p>
    <w:p w14:paraId="71E5CE00" w14:textId="77777777" w:rsidR="00731CF4" w:rsidRPr="008B54A2" w:rsidRDefault="00731CF4" w:rsidP="008B54A2">
      <w:pPr>
        <w:tabs>
          <w:tab w:val="left" w:pos="851"/>
        </w:tabs>
        <w:snapToGrid w:val="0"/>
        <w:spacing w:after="0"/>
        <w:ind w:right="-1"/>
        <w:jc w:val="center"/>
        <w:rPr>
          <w:rFonts w:ascii="Times New Roman" w:hAnsi="Times New Roman" w:cs="Times New Roman"/>
          <w:i/>
          <w:iCs/>
          <w:spacing w:val="-2"/>
          <w:sz w:val="22"/>
          <w:szCs w:val="22"/>
        </w:rPr>
      </w:pPr>
      <w:r w:rsidRPr="008B54A2">
        <w:rPr>
          <w:rFonts w:ascii="Times New Roman" w:hAnsi="Times New Roman" w:cs="Times New Roman"/>
          <w:i/>
          <w:iCs/>
          <w:spacing w:val="-2"/>
          <w:sz w:val="22"/>
          <w:szCs w:val="22"/>
        </w:rPr>
        <w:t>(Tiekėjo vardas ir pavardė)</w:t>
      </w:r>
    </w:p>
    <w:p w14:paraId="181CD634" w14:textId="77777777" w:rsidR="00731CF4" w:rsidRPr="008B54A2" w:rsidRDefault="00731CF4" w:rsidP="008B54A2">
      <w:pPr>
        <w:snapToGrid w:val="0"/>
        <w:spacing w:after="0" w:line="240" w:lineRule="auto"/>
        <w:rPr>
          <w:rFonts w:ascii="Times New Roman" w:hAnsi="Times New Roman" w:cs="Times New Roman"/>
          <w:spacing w:val="-2"/>
          <w:sz w:val="22"/>
          <w:szCs w:val="22"/>
        </w:rPr>
      </w:pPr>
      <w:r w:rsidRPr="008B54A2">
        <w:rPr>
          <w:rFonts w:ascii="Times New Roman" w:hAnsi="Times New Roman" w:cs="Times New Roman"/>
          <w:spacing w:val="-2"/>
          <w:sz w:val="22"/>
          <w:szCs w:val="22"/>
        </w:rPr>
        <w:t>tvirtinu, kad dalyvaudamas (-a) _______________________________________________________________________________________________</w:t>
      </w:r>
    </w:p>
    <w:p w14:paraId="25525AA4" w14:textId="77777777" w:rsidR="00731CF4" w:rsidRPr="008B54A2" w:rsidRDefault="00731CF4" w:rsidP="008B54A2">
      <w:pPr>
        <w:snapToGrid w:val="0"/>
        <w:spacing w:after="0" w:line="240" w:lineRule="auto"/>
        <w:ind w:firstLine="1296"/>
        <w:jc w:val="center"/>
        <w:rPr>
          <w:rFonts w:ascii="Times New Roman" w:hAnsi="Times New Roman" w:cs="Times New Roman"/>
          <w:i/>
          <w:iCs/>
          <w:spacing w:val="-2"/>
          <w:sz w:val="22"/>
          <w:szCs w:val="22"/>
        </w:rPr>
      </w:pPr>
      <w:r w:rsidRPr="008B54A2">
        <w:rPr>
          <w:rFonts w:ascii="Times New Roman" w:hAnsi="Times New Roman" w:cs="Times New Roman"/>
          <w:i/>
          <w:iCs/>
          <w:spacing w:val="-2"/>
          <w:sz w:val="22"/>
          <w:szCs w:val="22"/>
        </w:rPr>
        <w:t>(Perkančiosios organizacijos pavadinimas)</w:t>
      </w:r>
    </w:p>
    <w:p w14:paraId="636BFF92" w14:textId="77777777" w:rsidR="00731CF4" w:rsidRPr="008B54A2" w:rsidRDefault="00731CF4" w:rsidP="008B54A2">
      <w:pPr>
        <w:snapToGrid w:val="0"/>
        <w:spacing w:after="0"/>
        <w:ind w:right="-1"/>
        <w:jc w:val="both"/>
        <w:rPr>
          <w:rFonts w:ascii="Times New Roman" w:hAnsi="Times New Roman" w:cs="Times New Roman"/>
          <w:spacing w:val="-2"/>
          <w:sz w:val="22"/>
          <w:szCs w:val="22"/>
        </w:rPr>
      </w:pPr>
    </w:p>
    <w:p w14:paraId="41387482" w14:textId="77777777" w:rsidR="00731CF4" w:rsidRPr="008B54A2" w:rsidRDefault="00731CF4" w:rsidP="008B54A2">
      <w:pPr>
        <w:snapToGrid w:val="0"/>
        <w:spacing w:after="0" w:line="240" w:lineRule="auto"/>
        <w:jc w:val="both"/>
        <w:rPr>
          <w:rFonts w:ascii="Times New Roman" w:hAnsi="Times New Roman" w:cs="Times New Roman"/>
          <w:spacing w:val="-2"/>
          <w:sz w:val="22"/>
          <w:szCs w:val="22"/>
        </w:rPr>
      </w:pPr>
      <w:r w:rsidRPr="008B54A2">
        <w:rPr>
          <w:rFonts w:ascii="Times New Roman" w:hAnsi="Times New Roman" w:cs="Times New Roman"/>
          <w:spacing w:val="-2"/>
          <w:sz w:val="22"/>
          <w:szCs w:val="22"/>
        </w:rPr>
        <w:t>atliekamame ___________________________________________________________________________________</w:t>
      </w:r>
    </w:p>
    <w:p w14:paraId="2DDA6B5B" w14:textId="77777777" w:rsidR="00731CF4" w:rsidRPr="008B54A2" w:rsidRDefault="00731CF4" w:rsidP="008B54A2">
      <w:pPr>
        <w:snapToGrid w:val="0"/>
        <w:spacing w:after="0" w:line="240" w:lineRule="auto"/>
        <w:ind w:left="1296" w:firstLine="1296"/>
        <w:jc w:val="both"/>
        <w:rPr>
          <w:rFonts w:ascii="Times New Roman" w:hAnsi="Times New Roman" w:cs="Times New Roman"/>
          <w:i/>
          <w:iCs/>
          <w:spacing w:val="-2"/>
          <w:sz w:val="22"/>
          <w:szCs w:val="22"/>
        </w:rPr>
      </w:pPr>
      <w:r w:rsidRPr="008B54A2">
        <w:rPr>
          <w:rFonts w:ascii="Times New Roman" w:hAnsi="Times New Roman" w:cs="Times New Roman"/>
          <w:i/>
          <w:iCs/>
          <w:spacing w:val="-2"/>
          <w:sz w:val="22"/>
          <w:szCs w:val="22"/>
        </w:rPr>
        <w:t>(Pirkimo objekto pavadinimas, pirkimo numeris)</w:t>
      </w:r>
    </w:p>
    <w:p w14:paraId="2F554A84" w14:textId="77777777" w:rsidR="00731CF4" w:rsidRPr="008B54A2" w:rsidRDefault="00731CF4" w:rsidP="008B54A2">
      <w:pPr>
        <w:snapToGrid w:val="0"/>
        <w:spacing w:after="0"/>
        <w:ind w:right="-1"/>
        <w:jc w:val="both"/>
        <w:rPr>
          <w:rFonts w:ascii="Times New Roman" w:hAnsi="Times New Roman" w:cs="Times New Roman"/>
          <w:spacing w:val="-2"/>
          <w:sz w:val="22"/>
          <w:szCs w:val="22"/>
        </w:rPr>
      </w:pPr>
    </w:p>
    <w:p w14:paraId="7618763A" w14:textId="77777777" w:rsidR="00731CF4" w:rsidRPr="008B54A2" w:rsidRDefault="00731CF4" w:rsidP="008B54A2">
      <w:pPr>
        <w:snapToGrid w:val="0"/>
        <w:spacing w:after="0" w:line="240" w:lineRule="auto"/>
        <w:jc w:val="both"/>
        <w:rPr>
          <w:rFonts w:ascii="Times New Roman" w:hAnsi="Times New Roman" w:cs="Times New Roman"/>
          <w:spacing w:val="-2"/>
          <w:sz w:val="22"/>
          <w:szCs w:val="22"/>
        </w:rPr>
      </w:pPr>
      <w:r w:rsidRPr="008B54A2">
        <w:rPr>
          <w:rFonts w:ascii="Times New Roman" w:hAnsi="Times New Roman" w:cs="Times New Roman"/>
          <w:spacing w:val="-2"/>
          <w:sz w:val="22"/>
          <w:szCs w:val="22"/>
        </w:rPr>
        <w:t>skelbtame _____________________________________________________________________________________ ,</w:t>
      </w:r>
    </w:p>
    <w:p w14:paraId="7C0D081F" w14:textId="6EC7520B" w:rsidR="00731CF4" w:rsidRPr="008B54A2" w:rsidRDefault="00731CF4" w:rsidP="008B54A2">
      <w:pPr>
        <w:snapToGrid w:val="0"/>
        <w:spacing w:after="0" w:line="240" w:lineRule="auto"/>
        <w:jc w:val="center"/>
        <w:rPr>
          <w:rFonts w:ascii="Times New Roman" w:hAnsi="Times New Roman" w:cs="Times New Roman"/>
          <w:i/>
          <w:iCs/>
          <w:spacing w:val="-2"/>
          <w:sz w:val="22"/>
          <w:szCs w:val="22"/>
        </w:rPr>
      </w:pPr>
      <w:r w:rsidRPr="008B54A2">
        <w:rPr>
          <w:rFonts w:ascii="Times New Roman" w:hAnsi="Times New Roman" w:cs="Times New Roman"/>
          <w:i/>
          <w:iCs/>
          <w:spacing w:val="-2"/>
          <w:sz w:val="22"/>
          <w:szCs w:val="22"/>
        </w:rPr>
        <w:t xml:space="preserve">        (Skelbimo data)</w:t>
      </w:r>
    </w:p>
    <w:p w14:paraId="1AFD91BD" w14:textId="77777777" w:rsidR="00731CF4" w:rsidRPr="008B54A2" w:rsidRDefault="00731CF4" w:rsidP="008B54A2">
      <w:pPr>
        <w:spacing w:after="0"/>
        <w:jc w:val="both"/>
        <w:rPr>
          <w:rFonts w:ascii="Times New Roman" w:hAnsi="Times New Roman" w:cs="Times New Roman"/>
          <w:sz w:val="22"/>
          <w:szCs w:val="22"/>
        </w:rPr>
      </w:pPr>
      <w:r w:rsidRPr="008B54A2">
        <w:rPr>
          <w:rFonts w:ascii="Times New Roman" w:hAnsi="Times New Roman" w:cs="Times New Roman"/>
          <w:sz w:val="22"/>
          <w:szCs w:val="22"/>
        </w:rPr>
        <w:t xml:space="preserve">nesu įtakojamas (-a) Rusijos, kaip nurodyta </w:t>
      </w:r>
      <w:r w:rsidRPr="008B54A2">
        <w:rPr>
          <w:rFonts w:ascii="Times New Roman" w:hAnsi="Times New Roman" w:cs="Times New Roman"/>
          <w:b/>
          <w:bCs/>
          <w:sz w:val="22"/>
          <w:szCs w:val="22"/>
        </w:rPr>
        <w:t>Tarybos reglamento</w:t>
      </w:r>
      <w:r w:rsidRPr="008B54A2">
        <w:rPr>
          <w:rFonts w:ascii="Times New Roman" w:hAnsi="Times New Roman" w:cs="Times New Roman"/>
          <w:sz w:val="22"/>
          <w:szCs w:val="22"/>
        </w:rPr>
        <w:t xml:space="preserve"> </w:t>
      </w:r>
      <w:r w:rsidRPr="008B54A2">
        <w:rPr>
          <w:rFonts w:ascii="Times New Roman" w:hAnsi="Times New Roman" w:cs="Times New Roman"/>
          <w:b/>
          <w:bCs/>
          <w:color w:val="333333"/>
          <w:sz w:val="22"/>
          <w:szCs w:val="22"/>
          <w:shd w:val="clear" w:color="auto" w:fill="FFFFFF"/>
        </w:rPr>
        <w:t xml:space="preserve">(ES) 2022/576 2022 m. balandžio 8 d. kuriuo iš dalies keičiamas Reglamentas (ES) Nr. 833/2014 dėl ribojamųjų priemonių atsižvelgiant į Rusijos veiksmus, kuriais destabilizuojama padėtis Ukrainoje </w:t>
      </w:r>
      <w:r w:rsidRPr="008B54A2">
        <w:rPr>
          <w:rFonts w:ascii="Times New Roman" w:hAnsi="Times New Roman" w:cs="Times New Roman"/>
          <w:sz w:val="22"/>
          <w:szCs w:val="22"/>
        </w:rPr>
        <w:t>5k straipsnyje nustatytuose apribojimuose. Visų pirma pareiškiu, kad:</w:t>
      </w:r>
    </w:p>
    <w:p w14:paraId="0CCCB889" w14:textId="77777777" w:rsidR="00731CF4" w:rsidRPr="008B54A2" w:rsidRDefault="00731CF4" w:rsidP="008B54A2">
      <w:pPr>
        <w:spacing w:after="0"/>
        <w:jc w:val="both"/>
        <w:rPr>
          <w:rFonts w:ascii="Times New Roman" w:hAnsi="Times New Roman" w:cs="Times New Roman"/>
          <w:sz w:val="22"/>
          <w:szCs w:val="22"/>
        </w:rPr>
      </w:pPr>
      <w:r w:rsidRPr="008B54A2">
        <w:rPr>
          <w:rFonts w:ascii="Times New Roman" w:hAnsi="Times New Roman" w:cs="Times New Roman"/>
          <w:sz w:val="22"/>
          <w:szCs w:val="22"/>
        </w:rPr>
        <w:t>(a) nesu Rusijos pilietis (-ė) ar įsisteigęs Rusijoje;</w:t>
      </w:r>
    </w:p>
    <w:p w14:paraId="24D00E14" w14:textId="77777777" w:rsidR="00731CF4" w:rsidRPr="008B54A2" w:rsidRDefault="00731CF4" w:rsidP="008B54A2">
      <w:pPr>
        <w:spacing w:after="0"/>
        <w:jc w:val="both"/>
        <w:rPr>
          <w:rFonts w:ascii="Times New Roman" w:hAnsi="Times New Roman" w:cs="Times New Roman"/>
          <w:sz w:val="22"/>
          <w:szCs w:val="22"/>
        </w:rPr>
      </w:pPr>
      <w:r w:rsidRPr="008B54A2">
        <w:rPr>
          <w:rFonts w:ascii="Times New Roman" w:hAnsi="Times New Roman" w:cs="Times New Roman"/>
          <w:sz w:val="22"/>
          <w:szCs w:val="22"/>
        </w:rPr>
        <w:t xml:space="preserve">(b) neveikiu </w:t>
      </w:r>
      <w:r w:rsidRPr="008B54A2">
        <w:rPr>
          <w:rFonts w:ascii="Times New Roman" w:hAnsi="Times New Roman" w:cs="Times New Roman"/>
          <w:sz w:val="22"/>
          <w:szCs w:val="22"/>
          <w:shd w:val="clear" w:color="auto" w:fill="FFFFFF"/>
        </w:rPr>
        <w:t>šios deklaracijos a) punkte nurodyto subjekto vardu ar jo nurodymu;</w:t>
      </w:r>
    </w:p>
    <w:p w14:paraId="5CB8D27B" w14:textId="77777777" w:rsidR="00731CF4" w:rsidRPr="008B54A2" w:rsidRDefault="00731CF4" w:rsidP="008B54A2">
      <w:pPr>
        <w:spacing w:after="0"/>
        <w:jc w:val="both"/>
        <w:rPr>
          <w:rFonts w:ascii="Times New Roman" w:hAnsi="Times New Roman" w:cs="Times New Roman"/>
          <w:sz w:val="22"/>
          <w:szCs w:val="22"/>
        </w:rPr>
      </w:pPr>
      <w:r w:rsidRPr="008B54A2">
        <w:rPr>
          <w:rFonts w:ascii="Times New Roman" w:hAnsi="Times New Roman" w:cs="Times New Roman"/>
          <w:sz w:val="22"/>
          <w:szCs w:val="22"/>
        </w:rPr>
        <w:t xml:space="preserve">d) sutartis nebus paskirta vykdyti </w:t>
      </w:r>
      <w:r w:rsidRPr="008B54A2">
        <w:rPr>
          <w:rFonts w:ascii="Times New Roman" w:hAnsi="Times New Roman" w:cs="Times New Roman"/>
          <w:sz w:val="22"/>
          <w:szCs w:val="22"/>
          <w:shd w:val="clear" w:color="auto" w:fill="FFFFFF"/>
        </w:rPr>
        <w:t>subrangovui (-</w:t>
      </w:r>
      <w:proofErr w:type="spellStart"/>
      <w:r w:rsidRPr="008B54A2">
        <w:rPr>
          <w:rFonts w:ascii="Times New Roman" w:hAnsi="Times New Roman" w:cs="Times New Roman"/>
          <w:sz w:val="22"/>
          <w:szCs w:val="22"/>
          <w:shd w:val="clear" w:color="auto" w:fill="FFFFFF"/>
        </w:rPr>
        <w:t>ams</w:t>
      </w:r>
      <w:proofErr w:type="spellEnd"/>
      <w:r w:rsidRPr="008B54A2">
        <w:rPr>
          <w:rFonts w:ascii="Times New Roman" w:hAnsi="Times New Roman" w:cs="Times New Roman"/>
          <w:sz w:val="22"/>
          <w:szCs w:val="22"/>
          <w:shd w:val="clear" w:color="auto" w:fill="FFFFFF"/>
        </w:rPr>
        <w:t>), ar kitam (-</w:t>
      </w:r>
      <w:proofErr w:type="spellStart"/>
      <w:r w:rsidRPr="008B54A2">
        <w:rPr>
          <w:rFonts w:ascii="Times New Roman" w:hAnsi="Times New Roman" w:cs="Times New Roman"/>
          <w:sz w:val="22"/>
          <w:szCs w:val="22"/>
          <w:shd w:val="clear" w:color="auto" w:fill="FFFFFF"/>
        </w:rPr>
        <w:t>iems</w:t>
      </w:r>
      <w:proofErr w:type="spellEnd"/>
      <w:r w:rsidRPr="008B54A2">
        <w:rPr>
          <w:rFonts w:ascii="Times New Roman" w:hAnsi="Times New Roman" w:cs="Times New Roman"/>
          <w:sz w:val="22"/>
          <w:szCs w:val="22"/>
          <w:shd w:val="clear" w:color="auto" w:fill="FFFFFF"/>
        </w:rPr>
        <w:t>) subjektui (-tams), kurių pajėgumais remiamasi, kurie priskirtini šios deklaracijos a) arba b) punktuose nurodytiems subjektams.</w:t>
      </w:r>
    </w:p>
    <w:p w14:paraId="506C67FA" w14:textId="77777777" w:rsidR="003628B8" w:rsidRPr="008B54A2" w:rsidRDefault="003628B8" w:rsidP="008B54A2">
      <w:pPr>
        <w:spacing w:after="0"/>
        <w:rPr>
          <w:rFonts w:ascii="Times New Roman" w:hAnsi="Times New Roman" w:cs="Times New Roman"/>
          <w:sz w:val="22"/>
          <w:szCs w:val="22"/>
        </w:rPr>
      </w:pPr>
      <w:r w:rsidRPr="008B54A2">
        <w:rPr>
          <w:rFonts w:ascii="Times New Roman" w:hAnsi="Times New Roman" w:cs="Times New Roman"/>
          <w:sz w:val="22"/>
          <w:szCs w:val="22"/>
        </w:rPr>
        <w:t>Deklaruojamoms aplinkybėms pasikeitus, įsipareigoju nedelsiant apie tai informuoti Perkančiąją organizaciją.</w:t>
      </w:r>
    </w:p>
    <w:p w14:paraId="6998E2EE" w14:textId="77777777" w:rsidR="00284560" w:rsidRPr="008B54A2" w:rsidRDefault="008B37CF" w:rsidP="008B54A2">
      <w:pPr>
        <w:spacing w:after="0"/>
        <w:jc w:val="center"/>
        <w:rPr>
          <w:rFonts w:ascii="Times New Roman" w:hAnsi="Times New Roman" w:cs="Times New Roman"/>
          <w:b/>
          <w:bCs/>
          <w:smallCaps/>
          <w:sz w:val="22"/>
          <w:szCs w:val="22"/>
        </w:rPr>
      </w:pPr>
      <w:r w:rsidRPr="008B54A2">
        <w:rPr>
          <w:rFonts w:ascii="Times New Roman" w:hAnsi="Times New Roman" w:cs="Times New Roman"/>
          <w:b/>
          <w:bCs/>
          <w:smallCaps/>
          <w:sz w:val="22"/>
          <w:szCs w:val="22"/>
        </w:rPr>
        <w:t xml:space="preserve"> </w:t>
      </w:r>
    </w:p>
    <w:p w14:paraId="5D8A9A8F" w14:textId="77777777" w:rsidR="003628B8" w:rsidRPr="008B54A2" w:rsidRDefault="003628B8" w:rsidP="008B54A2">
      <w:pPr>
        <w:spacing w:after="0"/>
        <w:rPr>
          <w:rFonts w:ascii="Times New Roman" w:hAnsi="Times New Roman" w:cs="Times New Roman"/>
          <w:sz w:val="22"/>
          <w:szCs w:val="22"/>
        </w:rPr>
      </w:pPr>
      <w:r w:rsidRPr="008B54A2">
        <w:rPr>
          <w:rFonts w:ascii="Times New Roman" w:hAnsi="Times New Roman" w:cs="Times New Roman"/>
          <w:sz w:val="22"/>
          <w:szCs w:val="22"/>
        </w:rPr>
        <w:t>_________________________________                   ________________                    __________________________</w:t>
      </w:r>
    </w:p>
    <w:p w14:paraId="040084D7" w14:textId="789229CA" w:rsidR="00284560" w:rsidRPr="008B54A2" w:rsidRDefault="003628B8" w:rsidP="008B54A2">
      <w:pPr>
        <w:spacing w:after="0"/>
        <w:rPr>
          <w:rFonts w:ascii="Times New Roman" w:hAnsi="Times New Roman" w:cs="Times New Roman"/>
          <w:sz w:val="22"/>
          <w:szCs w:val="22"/>
        </w:rPr>
      </w:pPr>
      <w:r w:rsidRPr="008B54A2">
        <w:rPr>
          <w:rFonts w:ascii="Times New Roman" w:hAnsi="Times New Roman" w:cs="Times New Roman"/>
          <w:sz w:val="22"/>
          <w:szCs w:val="22"/>
        </w:rPr>
        <w:t>(tiekėjo arba jo įgalioto asmens pareigų pavadinimas)                                         (parašas)                                                            (vardas ir pavardė</w:t>
      </w:r>
    </w:p>
    <w:p w14:paraId="287F99CD" w14:textId="77777777" w:rsidR="00284560" w:rsidRPr="008B54A2" w:rsidRDefault="00284560" w:rsidP="008B54A2">
      <w:pPr>
        <w:spacing w:after="0"/>
        <w:jc w:val="center"/>
        <w:rPr>
          <w:rFonts w:ascii="Times New Roman" w:hAnsi="Times New Roman" w:cs="Times New Roman"/>
          <w:b/>
          <w:bCs/>
          <w:smallCaps/>
          <w:sz w:val="22"/>
          <w:szCs w:val="22"/>
        </w:rPr>
      </w:pPr>
    </w:p>
    <w:p w14:paraId="236F9B96" w14:textId="77777777" w:rsidR="00FA5A00" w:rsidRDefault="00FA5A00" w:rsidP="008B37CF">
      <w:pPr>
        <w:jc w:val="center"/>
        <w:rPr>
          <w:rFonts w:cstheme="minorHAnsi"/>
          <w:b/>
          <w:bCs/>
          <w:smallCaps/>
          <w:sz w:val="22"/>
          <w:szCs w:val="22"/>
        </w:rPr>
      </w:pPr>
    </w:p>
    <w:p w14:paraId="433FF2F2" w14:textId="77777777" w:rsidR="007A143F" w:rsidRPr="008B54A2" w:rsidRDefault="007A143F" w:rsidP="008B54A2">
      <w:pPr>
        <w:keepNext/>
        <w:keepLines/>
        <w:spacing w:after="0"/>
        <w:ind w:left="5103"/>
        <w:outlineLvl w:val="1"/>
        <w:rPr>
          <w:rFonts w:ascii="Times New Roman" w:eastAsiaTheme="majorEastAsia" w:hAnsi="Times New Roman" w:cs="Times New Roman"/>
          <w:color w:val="0070C0"/>
          <w:sz w:val="24"/>
          <w:szCs w:val="24"/>
        </w:rPr>
      </w:pPr>
      <w:r w:rsidRPr="008B54A2">
        <w:rPr>
          <w:rFonts w:ascii="Times New Roman" w:eastAsia="Calibri" w:hAnsi="Times New Roman" w:cs="Times New Roman"/>
          <w:color w:val="0070C0"/>
          <w:sz w:val="24"/>
          <w:szCs w:val="24"/>
        </w:rPr>
        <w:t>Pirkimo sąlygų 10 priedas „Sutarties projektas“</w:t>
      </w:r>
    </w:p>
    <w:p w14:paraId="3787D5CC" w14:textId="77777777" w:rsidR="007A143F" w:rsidRPr="008B54A2" w:rsidRDefault="007A143F" w:rsidP="008B54A2">
      <w:pPr>
        <w:spacing w:after="0"/>
        <w:ind w:left="4320" w:firstLine="720"/>
        <w:textAlignment w:val="baseline"/>
        <w:rPr>
          <w:rFonts w:ascii="Times New Roman" w:hAnsi="Times New Roman" w:cs="Times New Roman"/>
          <w:sz w:val="22"/>
          <w:szCs w:val="22"/>
        </w:rPr>
      </w:pPr>
      <w:bookmarkStart w:id="85" w:name="_Toc233898216"/>
      <w:bookmarkStart w:id="86" w:name="_Toc80022625"/>
      <w:bookmarkStart w:id="87" w:name="_Toc134010436"/>
      <w:bookmarkEnd w:id="79"/>
      <w:bookmarkEnd w:id="80"/>
      <w:bookmarkEnd w:id="81"/>
      <w:r w:rsidRPr="008B54A2">
        <w:rPr>
          <w:rFonts w:ascii="Times New Roman" w:hAnsi="Times New Roman" w:cs="Times New Roman"/>
          <w:sz w:val="22"/>
          <w:szCs w:val="22"/>
        </w:rPr>
        <w:t>PATVIRTINTA </w:t>
      </w:r>
    </w:p>
    <w:p w14:paraId="7121C2C1" w14:textId="77777777" w:rsidR="007A143F" w:rsidRPr="008B54A2" w:rsidRDefault="007A143F" w:rsidP="008B54A2">
      <w:pPr>
        <w:spacing w:after="0"/>
        <w:ind w:left="4320" w:firstLine="720"/>
        <w:textAlignment w:val="baseline"/>
        <w:rPr>
          <w:rFonts w:ascii="Times New Roman" w:hAnsi="Times New Roman" w:cs="Times New Roman"/>
          <w:sz w:val="22"/>
          <w:szCs w:val="22"/>
        </w:rPr>
      </w:pPr>
      <w:r w:rsidRPr="008B54A2">
        <w:rPr>
          <w:rFonts w:ascii="Times New Roman" w:hAnsi="Times New Roman" w:cs="Times New Roman"/>
          <w:sz w:val="22"/>
          <w:szCs w:val="22"/>
        </w:rPr>
        <w:t xml:space="preserve">Viešųjų pirkimų tarnybos direktoriaus </w:t>
      </w:r>
    </w:p>
    <w:p w14:paraId="3739698A" w14:textId="77777777" w:rsidR="007A143F" w:rsidRPr="008B54A2" w:rsidRDefault="007A143F" w:rsidP="008B54A2">
      <w:pPr>
        <w:spacing w:after="0"/>
        <w:ind w:left="5040"/>
        <w:textAlignment w:val="baseline"/>
        <w:rPr>
          <w:rFonts w:ascii="Times New Roman" w:hAnsi="Times New Roman" w:cs="Times New Roman"/>
          <w:sz w:val="22"/>
          <w:szCs w:val="22"/>
        </w:rPr>
      </w:pPr>
      <w:r w:rsidRPr="008B54A2">
        <w:rPr>
          <w:rFonts w:ascii="Times New Roman" w:hAnsi="Times New Roman" w:cs="Times New Roman"/>
          <w:sz w:val="22"/>
          <w:szCs w:val="22"/>
        </w:rPr>
        <w:t>2024 m. vasario 8 d. įsakymu Nr. 1S-19 </w:t>
      </w:r>
    </w:p>
    <w:p w14:paraId="30929DB0" w14:textId="77777777" w:rsidR="007A143F" w:rsidRPr="008B54A2" w:rsidRDefault="007A143F" w:rsidP="008B54A2">
      <w:pPr>
        <w:spacing w:after="0"/>
        <w:ind w:left="220" w:firstLine="4820"/>
        <w:textAlignment w:val="center"/>
        <w:rPr>
          <w:rFonts w:ascii="Times New Roman" w:hAnsi="Times New Roman" w:cs="Times New Roman"/>
          <w:color w:val="000000"/>
          <w:sz w:val="22"/>
          <w:szCs w:val="22"/>
        </w:rPr>
      </w:pPr>
      <w:r w:rsidRPr="008B54A2">
        <w:rPr>
          <w:rFonts w:ascii="Times New Roman" w:hAnsi="Times New Roman" w:cs="Times New Roman"/>
          <w:color w:val="000000"/>
          <w:sz w:val="22"/>
          <w:szCs w:val="22"/>
        </w:rPr>
        <w:t>(Viešųjų pirkimų tarnybos direktoriaus</w:t>
      </w:r>
    </w:p>
    <w:p w14:paraId="03B83884" w14:textId="77777777" w:rsidR="007A143F" w:rsidRPr="008B54A2" w:rsidRDefault="007A143F" w:rsidP="008B54A2">
      <w:pPr>
        <w:spacing w:after="0"/>
        <w:ind w:left="5040"/>
        <w:textAlignment w:val="center"/>
        <w:rPr>
          <w:rFonts w:ascii="Times New Roman" w:hAnsi="Times New Roman" w:cs="Times New Roman"/>
          <w:color w:val="000000"/>
          <w:sz w:val="22"/>
          <w:szCs w:val="22"/>
        </w:rPr>
      </w:pPr>
      <w:r w:rsidRPr="008B54A2">
        <w:rPr>
          <w:rFonts w:ascii="Times New Roman" w:hAnsi="Times New Roman" w:cs="Times New Roman"/>
          <w:color w:val="000000"/>
          <w:sz w:val="22"/>
          <w:szCs w:val="22"/>
        </w:rPr>
        <w:t xml:space="preserve">2025 m. balandžio 17 d. įsakymo Nr. 1S-51 </w:t>
      </w:r>
    </w:p>
    <w:p w14:paraId="4D5CCFAF" w14:textId="77777777" w:rsidR="007A143F" w:rsidRPr="008B54A2" w:rsidRDefault="007A143F" w:rsidP="008B54A2">
      <w:pPr>
        <w:spacing w:after="0"/>
        <w:ind w:left="5040"/>
        <w:textAlignment w:val="center"/>
        <w:rPr>
          <w:rFonts w:ascii="Times New Roman" w:hAnsi="Times New Roman" w:cs="Times New Roman"/>
          <w:color w:val="000000"/>
          <w:sz w:val="22"/>
          <w:szCs w:val="22"/>
        </w:rPr>
      </w:pPr>
      <w:r w:rsidRPr="008B54A2">
        <w:rPr>
          <w:rFonts w:ascii="Times New Roman" w:hAnsi="Times New Roman" w:cs="Times New Roman"/>
          <w:color w:val="000000"/>
          <w:sz w:val="22"/>
          <w:szCs w:val="22"/>
        </w:rPr>
        <w:t>redakcija)</w:t>
      </w:r>
    </w:p>
    <w:p w14:paraId="7C983B18" w14:textId="77777777" w:rsidR="007A143F" w:rsidRPr="008B54A2" w:rsidRDefault="007A143F" w:rsidP="008B54A2">
      <w:pPr>
        <w:widowControl w:val="0"/>
        <w:pBdr>
          <w:top w:val="nil"/>
          <w:left w:val="nil"/>
          <w:bottom w:val="nil"/>
          <w:right w:val="nil"/>
          <w:between w:val="nil"/>
        </w:pBdr>
        <w:tabs>
          <w:tab w:val="left" w:pos="567"/>
          <w:tab w:val="left" w:pos="851"/>
        </w:tabs>
        <w:rPr>
          <w:rFonts w:ascii="Times New Roman" w:hAnsi="Times New Roman" w:cs="Times New Roman"/>
          <w:b/>
          <w:caps/>
          <w:sz w:val="24"/>
          <w:szCs w:val="24"/>
        </w:rPr>
      </w:pPr>
    </w:p>
    <w:p w14:paraId="772015B4" w14:textId="77777777" w:rsidR="007A143F" w:rsidRPr="00693C51" w:rsidRDefault="007A143F" w:rsidP="00693C51">
      <w:pPr>
        <w:widowControl w:val="0"/>
        <w:pBdr>
          <w:top w:val="nil"/>
          <w:left w:val="nil"/>
          <w:bottom w:val="nil"/>
          <w:right w:val="nil"/>
          <w:between w:val="nil"/>
        </w:pBdr>
        <w:tabs>
          <w:tab w:val="left" w:pos="567"/>
          <w:tab w:val="left" w:pos="851"/>
        </w:tabs>
        <w:spacing w:after="0"/>
        <w:jc w:val="center"/>
        <w:rPr>
          <w:rFonts w:ascii="Times New Roman" w:hAnsi="Times New Roman" w:cs="Times New Roman"/>
          <w:b/>
          <w:caps/>
          <w:sz w:val="24"/>
          <w:szCs w:val="24"/>
        </w:rPr>
      </w:pPr>
      <w:r w:rsidRPr="00693C51">
        <w:rPr>
          <w:rFonts w:ascii="Times New Roman" w:hAnsi="Times New Roman" w:cs="Times New Roman"/>
          <w:b/>
          <w:caps/>
          <w:sz w:val="24"/>
          <w:szCs w:val="24"/>
        </w:rPr>
        <w:t xml:space="preserve">Prekių pirkimo-pardavimo sutarties </w:t>
      </w:r>
      <w:r w:rsidRPr="00693C51">
        <w:rPr>
          <w:rFonts w:ascii="Times New Roman" w:hAnsi="Times New Roman" w:cs="Times New Roman"/>
          <w:b/>
          <w:bCs/>
          <w:caps/>
          <w:sz w:val="24"/>
          <w:szCs w:val="24"/>
        </w:rPr>
        <w:t>Specialiosios</w:t>
      </w:r>
      <w:r w:rsidRPr="00693C51">
        <w:rPr>
          <w:rFonts w:ascii="Times New Roman" w:hAnsi="Times New Roman" w:cs="Times New Roman"/>
          <w:b/>
          <w:caps/>
          <w:sz w:val="24"/>
          <w:szCs w:val="24"/>
        </w:rPr>
        <w:t xml:space="preserve"> sąlygos</w:t>
      </w:r>
    </w:p>
    <w:p w14:paraId="24EDA2B0" w14:textId="77777777" w:rsidR="007A143F" w:rsidRPr="00693C51" w:rsidRDefault="007A143F" w:rsidP="00693C51">
      <w:pPr>
        <w:spacing w:after="0"/>
        <w:jc w:val="center"/>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7A143F" w:rsidRPr="00693C51" w14:paraId="0D58405D" w14:textId="77777777" w:rsidTr="00112FE9">
        <w:tc>
          <w:tcPr>
            <w:tcW w:w="2448" w:type="dxa"/>
          </w:tcPr>
          <w:p w14:paraId="4B86FCFF" w14:textId="77777777" w:rsidR="007A143F" w:rsidRPr="00693C51" w:rsidRDefault="007A143F" w:rsidP="00693C51">
            <w:pPr>
              <w:spacing w:after="0"/>
              <w:jc w:val="both"/>
              <w:rPr>
                <w:rFonts w:ascii="Times New Roman" w:hAnsi="Times New Roman" w:cs="Times New Roman"/>
                <w:b/>
                <w:bCs/>
                <w:kern w:val="2"/>
                <w:sz w:val="24"/>
                <w:szCs w:val="24"/>
              </w:rPr>
            </w:pPr>
            <w:r w:rsidRPr="00693C51">
              <w:rPr>
                <w:rFonts w:ascii="Times New Roman" w:hAnsi="Times New Roman" w:cs="Times New Roman"/>
                <w:b/>
                <w:bCs/>
                <w:kern w:val="2"/>
                <w:sz w:val="24"/>
                <w:szCs w:val="24"/>
              </w:rPr>
              <w:t>Sutarties pavadinimas</w:t>
            </w:r>
          </w:p>
        </w:tc>
        <w:tc>
          <w:tcPr>
            <w:tcW w:w="7110" w:type="dxa"/>
            <w:gridSpan w:val="3"/>
          </w:tcPr>
          <w:p w14:paraId="14A4B248" w14:textId="77777777" w:rsidR="007A143F" w:rsidRPr="00693C51" w:rsidRDefault="007A143F" w:rsidP="00693C51">
            <w:pPr>
              <w:spacing w:after="0"/>
              <w:jc w:val="both"/>
              <w:rPr>
                <w:rFonts w:ascii="Times New Roman" w:hAnsi="Times New Roman" w:cs="Times New Roman"/>
                <w:b/>
                <w:bCs/>
                <w:i/>
                <w:iCs/>
                <w:kern w:val="2"/>
                <w:sz w:val="24"/>
                <w:szCs w:val="24"/>
              </w:rPr>
            </w:pPr>
            <w:r w:rsidRPr="00693C51">
              <w:rPr>
                <w:rFonts w:ascii="Times New Roman" w:hAnsi="Times New Roman" w:cs="Times New Roman"/>
                <w:b/>
                <w:bCs/>
                <w:i/>
                <w:iCs/>
                <w:sz w:val="24"/>
                <w:szCs w:val="24"/>
              </w:rPr>
              <w:t>Deguonies tiekimo sistema „INTERREG VI-A Lietuvos ir Lenkijos bendradarbiavimo per sieną programa“ projektui Nr. LTPL00447</w:t>
            </w:r>
          </w:p>
        </w:tc>
      </w:tr>
      <w:tr w:rsidR="007A143F" w:rsidRPr="00693C51" w14:paraId="5B01DD2E" w14:textId="77777777" w:rsidTr="00112FE9">
        <w:tc>
          <w:tcPr>
            <w:tcW w:w="2448" w:type="dxa"/>
          </w:tcPr>
          <w:p w14:paraId="0DA9D8D9" w14:textId="77777777" w:rsidR="007A143F" w:rsidRPr="00693C51" w:rsidRDefault="007A143F" w:rsidP="00693C51">
            <w:pPr>
              <w:spacing w:after="0"/>
              <w:jc w:val="both"/>
              <w:rPr>
                <w:rFonts w:ascii="Times New Roman" w:hAnsi="Times New Roman" w:cs="Times New Roman"/>
                <w:b/>
                <w:bCs/>
                <w:kern w:val="2"/>
                <w:sz w:val="24"/>
                <w:szCs w:val="24"/>
              </w:rPr>
            </w:pPr>
            <w:r w:rsidRPr="00693C51">
              <w:rPr>
                <w:rFonts w:ascii="Times New Roman" w:hAnsi="Times New Roman" w:cs="Times New Roman"/>
                <w:b/>
                <w:bCs/>
                <w:kern w:val="2"/>
                <w:sz w:val="24"/>
                <w:szCs w:val="24"/>
              </w:rPr>
              <w:t>Sutarties data</w:t>
            </w:r>
          </w:p>
        </w:tc>
        <w:tc>
          <w:tcPr>
            <w:tcW w:w="2177" w:type="dxa"/>
          </w:tcPr>
          <w:p w14:paraId="47F0C4FD" w14:textId="77777777" w:rsidR="007A143F" w:rsidRPr="00693C51" w:rsidRDefault="007A143F" w:rsidP="00693C51">
            <w:pPr>
              <w:spacing w:after="0"/>
              <w:jc w:val="both"/>
              <w:rPr>
                <w:rFonts w:ascii="Times New Roman" w:hAnsi="Times New Roman" w:cs="Times New Roman"/>
                <w:kern w:val="2"/>
                <w:sz w:val="24"/>
                <w:szCs w:val="24"/>
              </w:rPr>
            </w:pPr>
            <w:r w:rsidRPr="00693C51">
              <w:rPr>
                <w:rFonts w:ascii="Times New Roman" w:hAnsi="Times New Roman" w:cs="Times New Roman"/>
                <w:color w:val="4472C4" w:themeColor="accent1"/>
                <w:sz w:val="24"/>
                <w:szCs w:val="24"/>
              </w:rPr>
              <w:t>[įrašyti]</w:t>
            </w:r>
          </w:p>
        </w:tc>
        <w:tc>
          <w:tcPr>
            <w:tcW w:w="2362" w:type="dxa"/>
          </w:tcPr>
          <w:p w14:paraId="7AC1F4AD" w14:textId="77777777" w:rsidR="007A143F" w:rsidRPr="00693C51" w:rsidRDefault="007A143F" w:rsidP="00693C51">
            <w:pPr>
              <w:spacing w:after="0"/>
              <w:jc w:val="both"/>
              <w:rPr>
                <w:rFonts w:ascii="Times New Roman" w:hAnsi="Times New Roman" w:cs="Times New Roman"/>
                <w:b/>
                <w:bCs/>
                <w:kern w:val="2"/>
                <w:sz w:val="24"/>
                <w:szCs w:val="24"/>
              </w:rPr>
            </w:pPr>
            <w:r w:rsidRPr="00693C51">
              <w:rPr>
                <w:rFonts w:ascii="Times New Roman" w:hAnsi="Times New Roman" w:cs="Times New Roman"/>
                <w:b/>
                <w:bCs/>
                <w:kern w:val="2"/>
                <w:sz w:val="24"/>
                <w:szCs w:val="24"/>
              </w:rPr>
              <w:t>Sutarties numeris</w:t>
            </w:r>
          </w:p>
        </w:tc>
        <w:tc>
          <w:tcPr>
            <w:tcW w:w="2571" w:type="dxa"/>
          </w:tcPr>
          <w:p w14:paraId="7DD477B9" w14:textId="77777777" w:rsidR="007A143F" w:rsidRPr="00693C51" w:rsidRDefault="007A143F" w:rsidP="00693C51">
            <w:pPr>
              <w:spacing w:after="0"/>
              <w:jc w:val="both"/>
              <w:rPr>
                <w:rFonts w:ascii="Times New Roman" w:hAnsi="Times New Roman" w:cs="Times New Roman"/>
                <w:kern w:val="2"/>
                <w:sz w:val="24"/>
                <w:szCs w:val="24"/>
              </w:rPr>
            </w:pPr>
            <w:r w:rsidRPr="00693C51">
              <w:rPr>
                <w:rFonts w:ascii="Times New Roman" w:hAnsi="Times New Roman" w:cs="Times New Roman"/>
                <w:color w:val="4472C4" w:themeColor="accent1"/>
                <w:sz w:val="24"/>
                <w:szCs w:val="24"/>
              </w:rPr>
              <w:t>[įrašyti]</w:t>
            </w:r>
          </w:p>
        </w:tc>
      </w:tr>
    </w:tbl>
    <w:p w14:paraId="718F19FB" w14:textId="77777777" w:rsidR="007A143F" w:rsidRPr="00693C51" w:rsidRDefault="007A143F" w:rsidP="00693C51">
      <w:pPr>
        <w:spacing w:after="0"/>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7A143F" w:rsidRPr="00693C51" w14:paraId="729154AE" w14:textId="77777777" w:rsidTr="00112FE9">
        <w:tc>
          <w:tcPr>
            <w:tcW w:w="9558" w:type="dxa"/>
            <w:gridSpan w:val="3"/>
          </w:tcPr>
          <w:p w14:paraId="19E49E15" w14:textId="77777777" w:rsidR="007A143F" w:rsidRPr="00693C51" w:rsidRDefault="007A143F" w:rsidP="00693C51">
            <w:pPr>
              <w:spacing w:after="0"/>
              <w:jc w:val="center"/>
              <w:rPr>
                <w:rFonts w:ascii="Times New Roman" w:hAnsi="Times New Roman" w:cs="Times New Roman"/>
                <w:b/>
                <w:bCs/>
                <w:kern w:val="2"/>
                <w:sz w:val="24"/>
                <w:szCs w:val="24"/>
              </w:rPr>
            </w:pPr>
            <w:r w:rsidRPr="00693C51">
              <w:rPr>
                <w:rFonts w:ascii="Times New Roman" w:hAnsi="Times New Roman" w:cs="Times New Roman"/>
                <w:b/>
                <w:bCs/>
                <w:kern w:val="2"/>
                <w:sz w:val="24"/>
                <w:szCs w:val="24"/>
              </w:rPr>
              <w:t>1. SUTARTIES ŠALYS</w:t>
            </w:r>
          </w:p>
        </w:tc>
      </w:tr>
      <w:tr w:rsidR="007A143F" w:rsidRPr="00693C51" w14:paraId="1CB1427E" w14:textId="77777777" w:rsidTr="00112FE9">
        <w:tc>
          <w:tcPr>
            <w:tcW w:w="2808" w:type="dxa"/>
            <w:vMerge w:val="restart"/>
          </w:tcPr>
          <w:p w14:paraId="4C6A9B3C" w14:textId="77777777" w:rsidR="007A143F" w:rsidRPr="00693C51" w:rsidRDefault="007A143F" w:rsidP="00693C51">
            <w:pPr>
              <w:spacing w:after="0"/>
              <w:jc w:val="center"/>
              <w:rPr>
                <w:rFonts w:ascii="Times New Roman" w:hAnsi="Times New Roman" w:cs="Times New Roman"/>
                <w:b/>
                <w:bCs/>
                <w:kern w:val="2"/>
                <w:sz w:val="24"/>
                <w:szCs w:val="24"/>
              </w:rPr>
            </w:pPr>
          </w:p>
          <w:p w14:paraId="30D228BC" w14:textId="77777777" w:rsidR="007A143F" w:rsidRPr="00693C51" w:rsidRDefault="007A143F" w:rsidP="00693C51">
            <w:pPr>
              <w:spacing w:after="0"/>
              <w:jc w:val="center"/>
              <w:rPr>
                <w:rFonts w:ascii="Times New Roman" w:hAnsi="Times New Roman" w:cs="Times New Roman"/>
                <w:b/>
                <w:bCs/>
                <w:kern w:val="2"/>
                <w:sz w:val="24"/>
                <w:szCs w:val="24"/>
              </w:rPr>
            </w:pPr>
          </w:p>
          <w:p w14:paraId="09718945" w14:textId="77777777" w:rsidR="007A143F" w:rsidRPr="00693C51" w:rsidRDefault="007A143F" w:rsidP="00693C51">
            <w:pPr>
              <w:spacing w:after="0"/>
              <w:jc w:val="center"/>
              <w:rPr>
                <w:rFonts w:ascii="Times New Roman" w:hAnsi="Times New Roman" w:cs="Times New Roman"/>
                <w:b/>
                <w:bCs/>
                <w:kern w:val="2"/>
                <w:sz w:val="24"/>
                <w:szCs w:val="24"/>
              </w:rPr>
            </w:pPr>
          </w:p>
          <w:p w14:paraId="63ABCECA" w14:textId="77777777" w:rsidR="007A143F" w:rsidRPr="00693C51" w:rsidRDefault="007A143F" w:rsidP="00693C51">
            <w:pPr>
              <w:spacing w:after="0"/>
              <w:rPr>
                <w:rFonts w:ascii="Times New Roman" w:hAnsi="Times New Roman" w:cs="Times New Roman"/>
                <w:b/>
                <w:bCs/>
                <w:kern w:val="2"/>
                <w:sz w:val="24"/>
                <w:szCs w:val="24"/>
              </w:rPr>
            </w:pPr>
          </w:p>
          <w:p w14:paraId="51291A76" w14:textId="77777777" w:rsidR="007A143F" w:rsidRPr="00693C51" w:rsidRDefault="007A143F" w:rsidP="00693C51">
            <w:pPr>
              <w:spacing w:after="0"/>
              <w:rPr>
                <w:rFonts w:ascii="Times New Roman" w:hAnsi="Times New Roman" w:cs="Times New Roman"/>
                <w:b/>
                <w:bCs/>
                <w:kern w:val="2"/>
                <w:sz w:val="24"/>
                <w:szCs w:val="24"/>
              </w:rPr>
            </w:pPr>
            <w:r w:rsidRPr="00693C51">
              <w:rPr>
                <w:rFonts w:ascii="Times New Roman" w:hAnsi="Times New Roman" w:cs="Times New Roman"/>
                <w:b/>
                <w:bCs/>
                <w:kern w:val="2"/>
                <w:sz w:val="24"/>
                <w:szCs w:val="24"/>
              </w:rPr>
              <w:t>1.1. Pirkėjas</w:t>
            </w:r>
          </w:p>
        </w:tc>
        <w:tc>
          <w:tcPr>
            <w:tcW w:w="3240" w:type="dxa"/>
          </w:tcPr>
          <w:p w14:paraId="30E8FD1B" w14:textId="77777777" w:rsidR="007A143F" w:rsidRPr="00693C51" w:rsidRDefault="007A143F" w:rsidP="00693C51">
            <w:pPr>
              <w:spacing w:after="0"/>
              <w:rPr>
                <w:rFonts w:ascii="Times New Roman" w:hAnsi="Times New Roman" w:cs="Times New Roman"/>
                <w:kern w:val="2"/>
                <w:sz w:val="24"/>
                <w:szCs w:val="24"/>
              </w:rPr>
            </w:pPr>
            <w:r w:rsidRPr="00693C51">
              <w:rPr>
                <w:rFonts w:ascii="Times New Roman" w:hAnsi="Times New Roman" w:cs="Times New Roman"/>
                <w:kern w:val="2"/>
                <w:sz w:val="24"/>
                <w:szCs w:val="24"/>
              </w:rPr>
              <w:t>1.1.1. Pavadinimas</w:t>
            </w:r>
          </w:p>
        </w:tc>
        <w:tc>
          <w:tcPr>
            <w:tcW w:w="3510" w:type="dxa"/>
          </w:tcPr>
          <w:p w14:paraId="7542BF49" w14:textId="77777777" w:rsidR="007A143F" w:rsidRPr="00693C51" w:rsidRDefault="007A143F" w:rsidP="00693C51">
            <w:pPr>
              <w:spacing w:after="0"/>
              <w:jc w:val="center"/>
              <w:rPr>
                <w:rFonts w:ascii="Times New Roman" w:hAnsi="Times New Roman" w:cs="Times New Roman"/>
                <w:kern w:val="2"/>
                <w:sz w:val="24"/>
                <w:szCs w:val="24"/>
              </w:rPr>
            </w:pPr>
            <w:r w:rsidRPr="00693C51">
              <w:rPr>
                <w:rFonts w:ascii="Times New Roman" w:hAnsi="Times New Roman" w:cs="Times New Roman"/>
                <w:kern w:val="2"/>
                <w:sz w:val="24"/>
                <w:szCs w:val="24"/>
              </w:rPr>
              <w:t>VšĮ Kaišiadorių rajono savivaldybės sveikatos centras</w:t>
            </w:r>
          </w:p>
        </w:tc>
      </w:tr>
      <w:tr w:rsidR="007A143F" w:rsidRPr="00693C51" w14:paraId="2033E912" w14:textId="77777777" w:rsidTr="00112FE9">
        <w:tc>
          <w:tcPr>
            <w:tcW w:w="2808" w:type="dxa"/>
            <w:vMerge/>
          </w:tcPr>
          <w:p w14:paraId="57508FB3" w14:textId="77777777" w:rsidR="007A143F" w:rsidRPr="00693C51" w:rsidRDefault="007A143F" w:rsidP="00693C51">
            <w:pPr>
              <w:spacing w:after="0"/>
              <w:rPr>
                <w:rFonts w:ascii="Times New Roman" w:hAnsi="Times New Roman" w:cs="Times New Roman"/>
                <w:kern w:val="2"/>
                <w:sz w:val="24"/>
                <w:szCs w:val="24"/>
              </w:rPr>
            </w:pPr>
          </w:p>
        </w:tc>
        <w:tc>
          <w:tcPr>
            <w:tcW w:w="3240" w:type="dxa"/>
          </w:tcPr>
          <w:p w14:paraId="48A59B25" w14:textId="77777777" w:rsidR="007A143F" w:rsidRPr="00693C51" w:rsidRDefault="007A143F" w:rsidP="00693C51">
            <w:pPr>
              <w:spacing w:after="0"/>
              <w:rPr>
                <w:rFonts w:ascii="Times New Roman" w:hAnsi="Times New Roman" w:cs="Times New Roman"/>
                <w:kern w:val="2"/>
                <w:sz w:val="24"/>
                <w:szCs w:val="24"/>
              </w:rPr>
            </w:pPr>
            <w:r w:rsidRPr="00693C51">
              <w:rPr>
                <w:rFonts w:ascii="Times New Roman" w:hAnsi="Times New Roman" w:cs="Times New Roman"/>
                <w:kern w:val="2"/>
                <w:sz w:val="24"/>
                <w:szCs w:val="24"/>
              </w:rPr>
              <w:t>1.1.2. Juridinio asmens kodas</w:t>
            </w:r>
          </w:p>
        </w:tc>
        <w:tc>
          <w:tcPr>
            <w:tcW w:w="3510" w:type="dxa"/>
          </w:tcPr>
          <w:p w14:paraId="143DC179" w14:textId="77777777" w:rsidR="007A143F" w:rsidRPr="00693C51" w:rsidRDefault="007A143F" w:rsidP="00693C51">
            <w:pPr>
              <w:spacing w:after="0"/>
              <w:jc w:val="center"/>
              <w:rPr>
                <w:rFonts w:ascii="Times New Roman" w:hAnsi="Times New Roman" w:cs="Times New Roman"/>
                <w:kern w:val="2"/>
                <w:sz w:val="24"/>
                <w:szCs w:val="24"/>
              </w:rPr>
            </w:pPr>
            <w:r w:rsidRPr="00693C51">
              <w:rPr>
                <w:rFonts w:ascii="Times New Roman" w:hAnsi="Times New Roman" w:cs="Times New Roman"/>
                <w:kern w:val="2"/>
                <w:sz w:val="24"/>
                <w:szCs w:val="24"/>
              </w:rPr>
              <w:t>158971835</w:t>
            </w:r>
          </w:p>
        </w:tc>
      </w:tr>
      <w:tr w:rsidR="007A143F" w:rsidRPr="00693C51" w14:paraId="021ED234" w14:textId="77777777" w:rsidTr="00112FE9">
        <w:tc>
          <w:tcPr>
            <w:tcW w:w="2808" w:type="dxa"/>
            <w:vMerge/>
          </w:tcPr>
          <w:p w14:paraId="02810E2A" w14:textId="77777777" w:rsidR="007A143F" w:rsidRPr="00693C51" w:rsidRDefault="007A143F" w:rsidP="00693C51">
            <w:pPr>
              <w:spacing w:after="0"/>
              <w:rPr>
                <w:rFonts w:ascii="Times New Roman" w:hAnsi="Times New Roman" w:cs="Times New Roman"/>
                <w:kern w:val="2"/>
                <w:sz w:val="24"/>
                <w:szCs w:val="24"/>
              </w:rPr>
            </w:pPr>
          </w:p>
        </w:tc>
        <w:tc>
          <w:tcPr>
            <w:tcW w:w="3240" w:type="dxa"/>
          </w:tcPr>
          <w:p w14:paraId="2C0924B2" w14:textId="77777777" w:rsidR="007A143F" w:rsidRPr="00693C51" w:rsidRDefault="007A143F" w:rsidP="00693C51">
            <w:pPr>
              <w:spacing w:after="0"/>
              <w:rPr>
                <w:rFonts w:ascii="Times New Roman" w:hAnsi="Times New Roman" w:cs="Times New Roman"/>
                <w:kern w:val="2"/>
                <w:sz w:val="24"/>
                <w:szCs w:val="24"/>
              </w:rPr>
            </w:pPr>
            <w:r w:rsidRPr="00693C51">
              <w:rPr>
                <w:rFonts w:ascii="Times New Roman" w:hAnsi="Times New Roman" w:cs="Times New Roman"/>
                <w:kern w:val="2"/>
                <w:sz w:val="24"/>
                <w:szCs w:val="24"/>
              </w:rPr>
              <w:t>1.1.3. Adresas</w:t>
            </w:r>
          </w:p>
        </w:tc>
        <w:tc>
          <w:tcPr>
            <w:tcW w:w="3510" w:type="dxa"/>
          </w:tcPr>
          <w:p w14:paraId="75D1866C" w14:textId="77777777" w:rsidR="007A143F" w:rsidRPr="00693C51" w:rsidRDefault="007A143F" w:rsidP="00693C51">
            <w:pPr>
              <w:spacing w:after="0"/>
              <w:jc w:val="center"/>
              <w:rPr>
                <w:rFonts w:ascii="Times New Roman" w:hAnsi="Times New Roman" w:cs="Times New Roman"/>
                <w:kern w:val="2"/>
                <w:sz w:val="24"/>
                <w:szCs w:val="24"/>
              </w:rPr>
            </w:pPr>
            <w:r w:rsidRPr="00693C51">
              <w:rPr>
                <w:rFonts w:ascii="Times New Roman" w:hAnsi="Times New Roman" w:cs="Times New Roman"/>
                <w:kern w:val="2"/>
                <w:sz w:val="24"/>
                <w:szCs w:val="24"/>
              </w:rPr>
              <w:t>Beržyno g. 27, LT-56172 Kaišiadorys</w:t>
            </w:r>
          </w:p>
        </w:tc>
      </w:tr>
      <w:tr w:rsidR="007A143F" w:rsidRPr="00693C51" w14:paraId="51229E28" w14:textId="77777777" w:rsidTr="00112FE9">
        <w:tc>
          <w:tcPr>
            <w:tcW w:w="2808" w:type="dxa"/>
            <w:vMerge/>
          </w:tcPr>
          <w:p w14:paraId="7372B6D5" w14:textId="77777777" w:rsidR="007A143F" w:rsidRPr="00693C51" w:rsidRDefault="007A143F" w:rsidP="00693C51">
            <w:pPr>
              <w:spacing w:after="0"/>
              <w:rPr>
                <w:rFonts w:ascii="Times New Roman" w:hAnsi="Times New Roman" w:cs="Times New Roman"/>
                <w:kern w:val="2"/>
                <w:sz w:val="24"/>
                <w:szCs w:val="24"/>
              </w:rPr>
            </w:pPr>
          </w:p>
        </w:tc>
        <w:tc>
          <w:tcPr>
            <w:tcW w:w="3240" w:type="dxa"/>
          </w:tcPr>
          <w:p w14:paraId="12DCEE17" w14:textId="77777777" w:rsidR="007A143F" w:rsidRPr="00693C51" w:rsidRDefault="007A143F" w:rsidP="00693C51">
            <w:pPr>
              <w:spacing w:after="0"/>
              <w:rPr>
                <w:rFonts w:ascii="Times New Roman" w:hAnsi="Times New Roman" w:cs="Times New Roman"/>
                <w:kern w:val="2"/>
                <w:sz w:val="24"/>
                <w:szCs w:val="24"/>
              </w:rPr>
            </w:pPr>
            <w:r w:rsidRPr="00693C51">
              <w:rPr>
                <w:rFonts w:ascii="Times New Roman" w:hAnsi="Times New Roman" w:cs="Times New Roman"/>
                <w:kern w:val="2"/>
                <w:sz w:val="24"/>
                <w:szCs w:val="24"/>
              </w:rPr>
              <w:t>1.1.4. PVM mokėtojo kodas</w:t>
            </w:r>
          </w:p>
        </w:tc>
        <w:tc>
          <w:tcPr>
            <w:tcW w:w="3510" w:type="dxa"/>
          </w:tcPr>
          <w:p w14:paraId="40A69157" w14:textId="77777777" w:rsidR="007A143F" w:rsidRPr="00693C51" w:rsidRDefault="007A143F" w:rsidP="00693C51">
            <w:pPr>
              <w:spacing w:after="0"/>
              <w:jc w:val="center"/>
              <w:rPr>
                <w:rFonts w:ascii="Times New Roman" w:hAnsi="Times New Roman" w:cs="Times New Roman"/>
                <w:kern w:val="2"/>
                <w:sz w:val="24"/>
                <w:szCs w:val="24"/>
              </w:rPr>
            </w:pPr>
            <w:r w:rsidRPr="00693C51">
              <w:rPr>
                <w:rFonts w:ascii="Times New Roman" w:hAnsi="Times New Roman" w:cs="Times New Roman"/>
                <w:kern w:val="2"/>
                <w:sz w:val="24"/>
                <w:szCs w:val="24"/>
              </w:rPr>
              <w:t>Ne PVM mokėtoja</w:t>
            </w:r>
          </w:p>
        </w:tc>
      </w:tr>
      <w:tr w:rsidR="007A143F" w:rsidRPr="00693C51" w14:paraId="79E40E4B" w14:textId="77777777" w:rsidTr="00112FE9">
        <w:tc>
          <w:tcPr>
            <w:tcW w:w="2808" w:type="dxa"/>
            <w:vMerge/>
          </w:tcPr>
          <w:p w14:paraId="381A3F6C" w14:textId="77777777" w:rsidR="007A143F" w:rsidRPr="00693C51" w:rsidRDefault="007A143F" w:rsidP="00693C51">
            <w:pPr>
              <w:spacing w:after="0"/>
              <w:rPr>
                <w:rFonts w:ascii="Times New Roman" w:hAnsi="Times New Roman" w:cs="Times New Roman"/>
                <w:kern w:val="2"/>
                <w:sz w:val="24"/>
                <w:szCs w:val="24"/>
              </w:rPr>
            </w:pPr>
          </w:p>
        </w:tc>
        <w:tc>
          <w:tcPr>
            <w:tcW w:w="3240" w:type="dxa"/>
          </w:tcPr>
          <w:p w14:paraId="61FFD25F" w14:textId="77777777" w:rsidR="007A143F" w:rsidRPr="00693C51" w:rsidRDefault="007A143F" w:rsidP="00693C51">
            <w:pPr>
              <w:spacing w:after="0"/>
              <w:rPr>
                <w:rFonts w:ascii="Times New Roman" w:hAnsi="Times New Roman" w:cs="Times New Roman"/>
                <w:kern w:val="2"/>
                <w:sz w:val="24"/>
                <w:szCs w:val="24"/>
              </w:rPr>
            </w:pPr>
            <w:r w:rsidRPr="00693C51">
              <w:rPr>
                <w:rFonts w:ascii="Times New Roman" w:hAnsi="Times New Roman" w:cs="Times New Roman"/>
                <w:kern w:val="2"/>
                <w:sz w:val="24"/>
                <w:szCs w:val="24"/>
              </w:rPr>
              <w:t>1.1.5. Atsiskaitomoji sąskaita</w:t>
            </w:r>
          </w:p>
        </w:tc>
        <w:tc>
          <w:tcPr>
            <w:tcW w:w="3510" w:type="dxa"/>
          </w:tcPr>
          <w:p w14:paraId="2E3672EF" w14:textId="77777777" w:rsidR="007A143F" w:rsidRPr="00693C51" w:rsidRDefault="007A143F" w:rsidP="00693C51">
            <w:pPr>
              <w:spacing w:after="0"/>
              <w:jc w:val="center"/>
              <w:rPr>
                <w:rFonts w:ascii="Times New Roman" w:hAnsi="Times New Roman" w:cs="Times New Roman"/>
                <w:kern w:val="2"/>
                <w:sz w:val="24"/>
                <w:szCs w:val="24"/>
              </w:rPr>
            </w:pPr>
            <w:r w:rsidRPr="00693C51">
              <w:rPr>
                <w:rFonts w:ascii="Times New Roman" w:hAnsi="Times New Roman" w:cs="Times New Roman"/>
                <w:color w:val="000000" w:themeColor="text1"/>
                <w:sz w:val="24"/>
                <w:szCs w:val="24"/>
              </w:rPr>
              <w:t>LT 6970440901075545</w:t>
            </w:r>
          </w:p>
        </w:tc>
      </w:tr>
      <w:tr w:rsidR="007A143F" w:rsidRPr="00693C51" w14:paraId="7CF87B02" w14:textId="77777777" w:rsidTr="00112FE9">
        <w:tc>
          <w:tcPr>
            <w:tcW w:w="2808" w:type="dxa"/>
            <w:vMerge/>
          </w:tcPr>
          <w:p w14:paraId="3D053A6C" w14:textId="77777777" w:rsidR="007A143F" w:rsidRPr="00693C51" w:rsidRDefault="007A143F" w:rsidP="00693C51">
            <w:pPr>
              <w:spacing w:after="0"/>
              <w:rPr>
                <w:rFonts w:ascii="Times New Roman" w:hAnsi="Times New Roman" w:cs="Times New Roman"/>
                <w:kern w:val="2"/>
                <w:sz w:val="24"/>
                <w:szCs w:val="24"/>
              </w:rPr>
            </w:pPr>
          </w:p>
        </w:tc>
        <w:tc>
          <w:tcPr>
            <w:tcW w:w="3240" w:type="dxa"/>
          </w:tcPr>
          <w:p w14:paraId="0C9F1FB9" w14:textId="77777777" w:rsidR="007A143F" w:rsidRPr="00693C51" w:rsidRDefault="007A143F" w:rsidP="00693C51">
            <w:pPr>
              <w:spacing w:after="0"/>
              <w:rPr>
                <w:rFonts w:ascii="Times New Roman" w:hAnsi="Times New Roman" w:cs="Times New Roman"/>
                <w:kern w:val="2"/>
                <w:sz w:val="24"/>
                <w:szCs w:val="24"/>
              </w:rPr>
            </w:pPr>
            <w:r w:rsidRPr="00693C51">
              <w:rPr>
                <w:rFonts w:ascii="Times New Roman" w:hAnsi="Times New Roman" w:cs="Times New Roman"/>
                <w:kern w:val="2"/>
                <w:sz w:val="24"/>
                <w:szCs w:val="24"/>
              </w:rPr>
              <w:t>1.1.6. Bankas, banko kodas</w:t>
            </w:r>
          </w:p>
        </w:tc>
        <w:tc>
          <w:tcPr>
            <w:tcW w:w="3510" w:type="dxa"/>
          </w:tcPr>
          <w:p w14:paraId="4F90B18E" w14:textId="77777777" w:rsidR="007A143F" w:rsidRPr="00693C51" w:rsidRDefault="007A143F" w:rsidP="00693C51">
            <w:pPr>
              <w:spacing w:after="0"/>
              <w:jc w:val="center"/>
              <w:rPr>
                <w:rFonts w:ascii="Times New Roman" w:hAnsi="Times New Roman" w:cs="Times New Roman"/>
                <w:kern w:val="2"/>
                <w:sz w:val="24"/>
                <w:szCs w:val="24"/>
              </w:rPr>
            </w:pPr>
            <w:r w:rsidRPr="00693C51">
              <w:rPr>
                <w:rFonts w:ascii="Times New Roman" w:hAnsi="Times New Roman" w:cs="Times New Roman"/>
                <w:sz w:val="24"/>
                <w:szCs w:val="24"/>
              </w:rPr>
              <w:t xml:space="preserve">AB SEB bankas </w:t>
            </w:r>
            <w:proofErr w:type="spellStart"/>
            <w:r w:rsidRPr="00693C51">
              <w:rPr>
                <w:rFonts w:ascii="Times New Roman" w:hAnsi="Times New Roman" w:cs="Times New Roman"/>
                <w:sz w:val="24"/>
                <w:szCs w:val="24"/>
              </w:rPr>
              <w:t>bankas</w:t>
            </w:r>
            <w:proofErr w:type="spellEnd"/>
            <w:r w:rsidRPr="00693C51">
              <w:rPr>
                <w:rFonts w:ascii="Times New Roman" w:hAnsi="Times New Roman" w:cs="Times New Roman"/>
                <w:sz w:val="24"/>
                <w:szCs w:val="24"/>
              </w:rPr>
              <w:t>, b/k 70440</w:t>
            </w:r>
          </w:p>
        </w:tc>
      </w:tr>
      <w:tr w:rsidR="007A143F" w:rsidRPr="00693C51" w14:paraId="0DCE7A76" w14:textId="77777777" w:rsidTr="00112FE9">
        <w:tc>
          <w:tcPr>
            <w:tcW w:w="2808" w:type="dxa"/>
            <w:vMerge/>
          </w:tcPr>
          <w:p w14:paraId="6394078A" w14:textId="77777777" w:rsidR="007A143F" w:rsidRPr="00693C51" w:rsidRDefault="007A143F" w:rsidP="00693C51">
            <w:pPr>
              <w:spacing w:after="0"/>
              <w:rPr>
                <w:rFonts w:ascii="Times New Roman" w:hAnsi="Times New Roman" w:cs="Times New Roman"/>
                <w:kern w:val="2"/>
                <w:sz w:val="24"/>
                <w:szCs w:val="24"/>
              </w:rPr>
            </w:pPr>
          </w:p>
        </w:tc>
        <w:tc>
          <w:tcPr>
            <w:tcW w:w="3240" w:type="dxa"/>
          </w:tcPr>
          <w:p w14:paraId="40F2373D" w14:textId="77777777" w:rsidR="007A143F" w:rsidRPr="00693C51" w:rsidRDefault="007A143F" w:rsidP="00693C51">
            <w:pPr>
              <w:spacing w:after="0"/>
              <w:rPr>
                <w:rFonts w:ascii="Times New Roman" w:hAnsi="Times New Roman" w:cs="Times New Roman"/>
                <w:kern w:val="2"/>
                <w:sz w:val="24"/>
                <w:szCs w:val="24"/>
              </w:rPr>
            </w:pPr>
            <w:r w:rsidRPr="00693C51">
              <w:rPr>
                <w:rFonts w:ascii="Times New Roman" w:hAnsi="Times New Roman" w:cs="Times New Roman"/>
                <w:kern w:val="2"/>
                <w:sz w:val="24"/>
                <w:szCs w:val="24"/>
              </w:rPr>
              <w:t>1.1.7. Telefonas</w:t>
            </w:r>
          </w:p>
        </w:tc>
        <w:tc>
          <w:tcPr>
            <w:tcW w:w="3510" w:type="dxa"/>
          </w:tcPr>
          <w:p w14:paraId="273DED89" w14:textId="77777777" w:rsidR="007A143F" w:rsidRPr="00693C51" w:rsidRDefault="007A143F" w:rsidP="00693C51">
            <w:pPr>
              <w:spacing w:after="0"/>
              <w:jc w:val="center"/>
              <w:rPr>
                <w:rFonts w:ascii="Times New Roman" w:hAnsi="Times New Roman" w:cs="Times New Roman"/>
                <w:kern w:val="2"/>
                <w:sz w:val="24"/>
                <w:szCs w:val="24"/>
              </w:rPr>
            </w:pPr>
            <w:r w:rsidRPr="00693C51">
              <w:rPr>
                <w:rFonts w:ascii="Times New Roman" w:hAnsi="Times New Roman" w:cs="Times New Roman"/>
                <w:kern w:val="2"/>
                <w:sz w:val="24"/>
                <w:szCs w:val="24"/>
              </w:rPr>
              <w:t>+370 346 60 197</w:t>
            </w:r>
          </w:p>
        </w:tc>
      </w:tr>
      <w:tr w:rsidR="007A143F" w:rsidRPr="00693C51" w14:paraId="2D797D52" w14:textId="77777777" w:rsidTr="00112FE9">
        <w:tc>
          <w:tcPr>
            <w:tcW w:w="2808" w:type="dxa"/>
            <w:vMerge/>
          </w:tcPr>
          <w:p w14:paraId="453CC49A" w14:textId="77777777" w:rsidR="007A143F" w:rsidRPr="00693C51" w:rsidRDefault="007A143F" w:rsidP="00693C51">
            <w:pPr>
              <w:spacing w:after="0"/>
              <w:rPr>
                <w:rFonts w:ascii="Times New Roman" w:hAnsi="Times New Roman" w:cs="Times New Roman"/>
                <w:kern w:val="2"/>
                <w:sz w:val="24"/>
                <w:szCs w:val="24"/>
              </w:rPr>
            </w:pPr>
          </w:p>
        </w:tc>
        <w:tc>
          <w:tcPr>
            <w:tcW w:w="3240" w:type="dxa"/>
          </w:tcPr>
          <w:p w14:paraId="474F2994" w14:textId="77777777" w:rsidR="007A143F" w:rsidRPr="00693C51" w:rsidRDefault="007A143F" w:rsidP="00693C51">
            <w:pPr>
              <w:spacing w:after="0"/>
              <w:rPr>
                <w:rFonts w:ascii="Times New Roman" w:hAnsi="Times New Roman" w:cs="Times New Roman"/>
                <w:kern w:val="2"/>
                <w:sz w:val="24"/>
                <w:szCs w:val="24"/>
              </w:rPr>
            </w:pPr>
            <w:r w:rsidRPr="00693C51">
              <w:rPr>
                <w:rFonts w:ascii="Times New Roman" w:hAnsi="Times New Roman" w:cs="Times New Roman"/>
                <w:kern w:val="2"/>
                <w:sz w:val="24"/>
                <w:szCs w:val="24"/>
              </w:rPr>
              <w:t>1.1.8. El. paštas</w:t>
            </w:r>
          </w:p>
        </w:tc>
        <w:tc>
          <w:tcPr>
            <w:tcW w:w="3510" w:type="dxa"/>
          </w:tcPr>
          <w:p w14:paraId="42FAE03E" w14:textId="77777777" w:rsidR="007A143F" w:rsidRPr="00693C51" w:rsidRDefault="007A143F" w:rsidP="00693C51">
            <w:pPr>
              <w:spacing w:after="0"/>
              <w:jc w:val="center"/>
              <w:rPr>
                <w:rFonts w:ascii="Times New Roman" w:hAnsi="Times New Roman" w:cs="Times New Roman"/>
                <w:kern w:val="2"/>
                <w:sz w:val="24"/>
                <w:szCs w:val="24"/>
              </w:rPr>
            </w:pPr>
            <w:proofErr w:type="spellStart"/>
            <w:r w:rsidRPr="00693C51">
              <w:rPr>
                <w:rFonts w:ascii="Times New Roman" w:hAnsi="Times New Roman" w:cs="Times New Roman"/>
                <w:kern w:val="2"/>
                <w:sz w:val="24"/>
                <w:szCs w:val="24"/>
              </w:rPr>
              <w:t>info</w:t>
            </w:r>
            <w:proofErr w:type="spellEnd"/>
            <w:r w:rsidRPr="00693C51">
              <w:rPr>
                <w:rFonts w:ascii="Times New Roman" w:hAnsi="Times New Roman" w:cs="Times New Roman"/>
                <w:kern w:val="2"/>
                <w:sz w:val="24"/>
                <w:szCs w:val="24"/>
                <w:lang w:val="en-GB"/>
              </w:rPr>
              <w:t>@kaisiadoriussc.lt</w:t>
            </w:r>
          </w:p>
        </w:tc>
      </w:tr>
      <w:tr w:rsidR="007A143F" w:rsidRPr="00693C51" w14:paraId="27DBB4F1" w14:textId="77777777" w:rsidTr="00112FE9">
        <w:tc>
          <w:tcPr>
            <w:tcW w:w="2808" w:type="dxa"/>
            <w:vMerge/>
          </w:tcPr>
          <w:p w14:paraId="28C9819E" w14:textId="77777777" w:rsidR="007A143F" w:rsidRPr="00693C51" w:rsidRDefault="007A143F" w:rsidP="00693C51">
            <w:pPr>
              <w:spacing w:after="0"/>
              <w:rPr>
                <w:rFonts w:ascii="Times New Roman" w:hAnsi="Times New Roman" w:cs="Times New Roman"/>
                <w:kern w:val="2"/>
                <w:sz w:val="24"/>
                <w:szCs w:val="24"/>
              </w:rPr>
            </w:pPr>
          </w:p>
        </w:tc>
        <w:tc>
          <w:tcPr>
            <w:tcW w:w="3240" w:type="dxa"/>
          </w:tcPr>
          <w:p w14:paraId="557E412C" w14:textId="77777777" w:rsidR="007A143F" w:rsidRPr="00693C51" w:rsidRDefault="007A143F" w:rsidP="00693C51">
            <w:pPr>
              <w:spacing w:after="0"/>
              <w:rPr>
                <w:rFonts w:ascii="Times New Roman" w:hAnsi="Times New Roman" w:cs="Times New Roman"/>
                <w:kern w:val="2"/>
                <w:sz w:val="24"/>
                <w:szCs w:val="24"/>
              </w:rPr>
            </w:pPr>
            <w:r w:rsidRPr="00693C51">
              <w:rPr>
                <w:rFonts w:ascii="Times New Roman" w:hAnsi="Times New Roman" w:cs="Times New Roman"/>
                <w:kern w:val="2"/>
                <w:sz w:val="24"/>
                <w:szCs w:val="24"/>
              </w:rPr>
              <w:t>1.1.9. Šalies atstovas</w:t>
            </w:r>
          </w:p>
        </w:tc>
        <w:tc>
          <w:tcPr>
            <w:tcW w:w="3510" w:type="dxa"/>
          </w:tcPr>
          <w:p w14:paraId="6797065B" w14:textId="77777777" w:rsidR="007A143F" w:rsidRPr="00693C51" w:rsidRDefault="007A143F" w:rsidP="00693C51">
            <w:pPr>
              <w:spacing w:after="0"/>
              <w:jc w:val="center"/>
              <w:rPr>
                <w:rFonts w:ascii="Times New Roman" w:hAnsi="Times New Roman" w:cs="Times New Roman"/>
                <w:kern w:val="2"/>
                <w:sz w:val="24"/>
                <w:szCs w:val="24"/>
              </w:rPr>
            </w:pPr>
            <w:r w:rsidRPr="00693C51">
              <w:rPr>
                <w:rFonts w:ascii="Times New Roman" w:hAnsi="Times New Roman" w:cs="Times New Roman"/>
                <w:kern w:val="2"/>
                <w:sz w:val="24"/>
                <w:szCs w:val="24"/>
              </w:rPr>
              <w:t>Direktorius doc. dr. Linas Vitkus</w:t>
            </w:r>
          </w:p>
        </w:tc>
      </w:tr>
      <w:tr w:rsidR="007A143F" w:rsidRPr="00693C51" w14:paraId="645E19EA" w14:textId="77777777" w:rsidTr="00112FE9">
        <w:tc>
          <w:tcPr>
            <w:tcW w:w="2808" w:type="dxa"/>
            <w:vMerge/>
          </w:tcPr>
          <w:p w14:paraId="32B939E6" w14:textId="77777777" w:rsidR="007A143F" w:rsidRPr="00693C51" w:rsidRDefault="007A143F" w:rsidP="00693C51">
            <w:pPr>
              <w:spacing w:after="0"/>
              <w:rPr>
                <w:rFonts w:ascii="Times New Roman" w:hAnsi="Times New Roman" w:cs="Times New Roman"/>
                <w:kern w:val="2"/>
                <w:sz w:val="24"/>
                <w:szCs w:val="24"/>
              </w:rPr>
            </w:pPr>
          </w:p>
        </w:tc>
        <w:tc>
          <w:tcPr>
            <w:tcW w:w="3240" w:type="dxa"/>
          </w:tcPr>
          <w:p w14:paraId="06EEF6D0" w14:textId="77777777" w:rsidR="007A143F" w:rsidRPr="00693C51" w:rsidRDefault="007A143F" w:rsidP="00693C51">
            <w:pPr>
              <w:spacing w:after="0"/>
              <w:rPr>
                <w:rFonts w:ascii="Times New Roman" w:hAnsi="Times New Roman" w:cs="Times New Roman"/>
                <w:kern w:val="2"/>
                <w:sz w:val="24"/>
                <w:szCs w:val="24"/>
              </w:rPr>
            </w:pPr>
            <w:r w:rsidRPr="00693C51">
              <w:rPr>
                <w:rFonts w:ascii="Times New Roman" w:hAnsi="Times New Roman" w:cs="Times New Roman"/>
                <w:kern w:val="2"/>
                <w:sz w:val="24"/>
                <w:szCs w:val="24"/>
              </w:rPr>
              <w:t>1.1.10. Atstovavimo pagrindas</w:t>
            </w:r>
          </w:p>
        </w:tc>
        <w:tc>
          <w:tcPr>
            <w:tcW w:w="3510" w:type="dxa"/>
          </w:tcPr>
          <w:p w14:paraId="187F3D44" w14:textId="77777777" w:rsidR="007A143F" w:rsidRPr="00693C51" w:rsidRDefault="007A143F" w:rsidP="00693C51">
            <w:pPr>
              <w:spacing w:after="0"/>
              <w:jc w:val="center"/>
              <w:rPr>
                <w:rFonts w:ascii="Times New Roman" w:hAnsi="Times New Roman" w:cs="Times New Roman"/>
                <w:kern w:val="2"/>
                <w:sz w:val="24"/>
                <w:szCs w:val="24"/>
              </w:rPr>
            </w:pPr>
            <w:r w:rsidRPr="00693C51">
              <w:rPr>
                <w:rFonts w:ascii="Times New Roman" w:hAnsi="Times New Roman" w:cs="Times New Roman"/>
                <w:sz w:val="24"/>
                <w:szCs w:val="24"/>
              </w:rPr>
              <w:t>VšĮ Kaišiadorių rajono savivaldybės sveikatos centro įstatai</w:t>
            </w:r>
          </w:p>
        </w:tc>
      </w:tr>
      <w:tr w:rsidR="007A143F" w:rsidRPr="00693C51" w14:paraId="3F6D8517" w14:textId="77777777" w:rsidTr="00112FE9">
        <w:tc>
          <w:tcPr>
            <w:tcW w:w="2808" w:type="dxa"/>
            <w:vMerge w:val="restart"/>
          </w:tcPr>
          <w:p w14:paraId="09151967" w14:textId="77777777" w:rsidR="007A143F" w:rsidRPr="00693C51" w:rsidRDefault="007A143F" w:rsidP="00693C51">
            <w:pPr>
              <w:spacing w:after="0"/>
              <w:rPr>
                <w:rFonts w:ascii="Times New Roman" w:hAnsi="Times New Roman" w:cs="Times New Roman"/>
                <w:b/>
                <w:bCs/>
                <w:kern w:val="2"/>
                <w:sz w:val="24"/>
                <w:szCs w:val="24"/>
              </w:rPr>
            </w:pPr>
          </w:p>
          <w:p w14:paraId="097C2D68" w14:textId="77777777" w:rsidR="007A143F" w:rsidRPr="00693C51" w:rsidRDefault="007A143F" w:rsidP="00693C51">
            <w:pPr>
              <w:spacing w:after="0"/>
              <w:rPr>
                <w:rFonts w:ascii="Times New Roman" w:hAnsi="Times New Roman" w:cs="Times New Roman"/>
                <w:b/>
                <w:bCs/>
                <w:kern w:val="2"/>
                <w:sz w:val="24"/>
                <w:szCs w:val="24"/>
              </w:rPr>
            </w:pPr>
          </w:p>
          <w:p w14:paraId="7BE6AFF7" w14:textId="77777777" w:rsidR="007A143F" w:rsidRPr="00693C51" w:rsidRDefault="007A143F" w:rsidP="00693C51">
            <w:pPr>
              <w:spacing w:after="0"/>
              <w:rPr>
                <w:rFonts w:ascii="Times New Roman" w:hAnsi="Times New Roman" w:cs="Times New Roman"/>
                <w:b/>
                <w:bCs/>
                <w:color w:val="FF0000"/>
                <w:kern w:val="2"/>
                <w:sz w:val="24"/>
                <w:szCs w:val="24"/>
              </w:rPr>
            </w:pPr>
          </w:p>
          <w:p w14:paraId="5BF997FB" w14:textId="77777777" w:rsidR="007A143F" w:rsidRPr="00693C51" w:rsidRDefault="007A143F" w:rsidP="00693C51">
            <w:pPr>
              <w:spacing w:after="0"/>
              <w:rPr>
                <w:rFonts w:ascii="Times New Roman" w:hAnsi="Times New Roman" w:cs="Times New Roman"/>
                <w:b/>
                <w:bCs/>
                <w:kern w:val="2"/>
                <w:sz w:val="24"/>
                <w:szCs w:val="24"/>
              </w:rPr>
            </w:pPr>
            <w:r w:rsidRPr="00693C51">
              <w:rPr>
                <w:rFonts w:ascii="Times New Roman" w:hAnsi="Times New Roman" w:cs="Times New Roman"/>
                <w:b/>
                <w:bCs/>
                <w:kern w:val="2"/>
                <w:sz w:val="24"/>
                <w:szCs w:val="24"/>
              </w:rPr>
              <w:t>1.2. Tiekėjas</w:t>
            </w:r>
          </w:p>
          <w:p w14:paraId="11485EC3" w14:textId="77777777" w:rsidR="007A143F" w:rsidRPr="00693C51" w:rsidRDefault="007A143F" w:rsidP="00693C51">
            <w:pPr>
              <w:spacing w:after="0"/>
              <w:rPr>
                <w:rFonts w:ascii="Times New Roman" w:hAnsi="Times New Roman" w:cs="Times New Roman"/>
                <w:color w:val="0070C0"/>
                <w:kern w:val="2"/>
                <w:sz w:val="24"/>
                <w:szCs w:val="24"/>
              </w:rPr>
            </w:pPr>
            <w:r w:rsidRPr="00693C51">
              <w:rPr>
                <w:rFonts w:ascii="Times New Roman" w:hAnsi="Times New Roman" w:cs="Times New Roman"/>
                <w:color w:val="0070C0"/>
                <w:kern w:val="2"/>
                <w:sz w:val="24"/>
                <w:szCs w:val="24"/>
              </w:rPr>
              <w:t>(jei Tiekėjas yra fizinis asmuo, skiltys atitinkamai pakoreguojamos.</w:t>
            </w:r>
          </w:p>
          <w:p w14:paraId="20682BDE" w14:textId="77777777" w:rsidR="007A143F" w:rsidRPr="00693C51" w:rsidRDefault="007A143F" w:rsidP="00693C51">
            <w:pPr>
              <w:spacing w:after="0"/>
              <w:rPr>
                <w:rFonts w:ascii="Times New Roman" w:hAnsi="Times New Roman" w:cs="Times New Roman"/>
                <w:color w:val="0070C0"/>
                <w:kern w:val="2"/>
                <w:sz w:val="24"/>
                <w:szCs w:val="24"/>
              </w:rPr>
            </w:pPr>
            <w:r w:rsidRPr="00693C51">
              <w:rPr>
                <w:rFonts w:ascii="Times New Roman" w:hAnsi="Times New Roman" w:cs="Times New Roman"/>
                <w:color w:val="0070C0"/>
                <w:kern w:val="2"/>
                <w:sz w:val="24"/>
                <w:szCs w:val="24"/>
              </w:rPr>
              <w:t xml:space="preserve">Jei Tiekėjas yra tiekėjų grupė, skiltys pildomos </w:t>
            </w:r>
            <w:r w:rsidRPr="00693C51">
              <w:rPr>
                <w:rFonts w:ascii="Times New Roman" w:hAnsi="Times New Roman" w:cs="Times New Roman"/>
                <w:color w:val="0070C0"/>
                <w:kern w:val="2"/>
                <w:sz w:val="24"/>
                <w:szCs w:val="24"/>
              </w:rPr>
              <w:lastRenderedPageBreak/>
              <w:t>įterpiant kiekvieno grupės nario informaciją)</w:t>
            </w:r>
          </w:p>
          <w:p w14:paraId="5767B2FF" w14:textId="77777777" w:rsidR="007A143F" w:rsidRPr="00693C51" w:rsidRDefault="007A143F" w:rsidP="00693C51">
            <w:pPr>
              <w:spacing w:after="0"/>
              <w:rPr>
                <w:rFonts w:ascii="Times New Roman" w:hAnsi="Times New Roman" w:cs="Times New Roman"/>
                <w:color w:val="0070C0"/>
                <w:kern w:val="2"/>
                <w:sz w:val="24"/>
                <w:szCs w:val="24"/>
              </w:rPr>
            </w:pPr>
          </w:p>
          <w:p w14:paraId="404AC830" w14:textId="77777777" w:rsidR="007A143F" w:rsidRPr="00693C51" w:rsidRDefault="007A143F" w:rsidP="00693C51">
            <w:pPr>
              <w:spacing w:after="0"/>
              <w:rPr>
                <w:rFonts w:ascii="Times New Roman" w:hAnsi="Times New Roman" w:cs="Times New Roman"/>
                <w:b/>
                <w:bCs/>
                <w:kern w:val="2"/>
                <w:sz w:val="24"/>
                <w:szCs w:val="24"/>
              </w:rPr>
            </w:pPr>
          </w:p>
        </w:tc>
        <w:tc>
          <w:tcPr>
            <w:tcW w:w="3240" w:type="dxa"/>
          </w:tcPr>
          <w:p w14:paraId="0FEEB454" w14:textId="77777777" w:rsidR="007A143F" w:rsidRPr="00693C51" w:rsidRDefault="007A143F" w:rsidP="00693C51">
            <w:pPr>
              <w:spacing w:after="0"/>
              <w:rPr>
                <w:rFonts w:ascii="Times New Roman" w:hAnsi="Times New Roman" w:cs="Times New Roman"/>
                <w:kern w:val="2"/>
                <w:sz w:val="24"/>
                <w:szCs w:val="24"/>
              </w:rPr>
            </w:pPr>
            <w:r w:rsidRPr="00693C51">
              <w:rPr>
                <w:rFonts w:ascii="Times New Roman" w:hAnsi="Times New Roman" w:cs="Times New Roman"/>
                <w:kern w:val="2"/>
                <w:sz w:val="24"/>
                <w:szCs w:val="24"/>
              </w:rPr>
              <w:lastRenderedPageBreak/>
              <w:t>1.2.1. Pavadinimas</w:t>
            </w:r>
          </w:p>
        </w:tc>
        <w:tc>
          <w:tcPr>
            <w:tcW w:w="3510" w:type="dxa"/>
          </w:tcPr>
          <w:p w14:paraId="5388BAA7" w14:textId="77777777" w:rsidR="007A143F" w:rsidRPr="00693C51" w:rsidRDefault="007A143F" w:rsidP="00693C51">
            <w:pPr>
              <w:spacing w:after="0"/>
              <w:jc w:val="center"/>
              <w:rPr>
                <w:rFonts w:ascii="Times New Roman" w:hAnsi="Times New Roman" w:cs="Times New Roman"/>
                <w:kern w:val="2"/>
                <w:sz w:val="24"/>
                <w:szCs w:val="24"/>
              </w:rPr>
            </w:pPr>
            <w:r w:rsidRPr="00693C51">
              <w:rPr>
                <w:rFonts w:ascii="Times New Roman" w:hAnsi="Times New Roman" w:cs="Times New Roman"/>
                <w:color w:val="4472C4" w:themeColor="accent1"/>
                <w:sz w:val="24"/>
                <w:szCs w:val="24"/>
              </w:rPr>
              <w:t>[įrašyti]</w:t>
            </w:r>
          </w:p>
        </w:tc>
      </w:tr>
      <w:tr w:rsidR="007A143F" w:rsidRPr="00693C51" w14:paraId="1ED1BC58" w14:textId="77777777" w:rsidTr="00112FE9">
        <w:tc>
          <w:tcPr>
            <w:tcW w:w="2808" w:type="dxa"/>
            <w:vMerge/>
          </w:tcPr>
          <w:p w14:paraId="679796D3" w14:textId="77777777" w:rsidR="007A143F" w:rsidRPr="00693C51" w:rsidRDefault="007A143F" w:rsidP="00693C51">
            <w:pPr>
              <w:spacing w:after="0"/>
              <w:rPr>
                <w:rFonts w:ascii="Times New Roman" w:hAnsi="Times New Roman" w:cs="Times New Roman"/>
                <w:b/>
                <w:bCs/>
                <w:kern w:val="2"/>
                <w:sz w:val="24"/>
                <w:szCs w:val="24"/>
              </w:rPr>
            </w:pPr>
          </w:p>
        </w:tc>
        <w:tc>
          <w:tcPr>
            <w:tcW w:w="3240" w:type="dxa"/>
          </w:tcPr>
          <w:p w14:paraId="3D8203D4" w14:textId="77777777" w:rsidR="007A143F" w:rsidRPr="00693C51" w:rsidRDefault="007A143F" w:rsidP="00693C51">
            <w:pPr>
              <w:spacing w:after="0"/>
              <w:rPr>
                <w:rFonts w:ascii="Times New Roman" w:hAnsi="Times New Roman" w:cs="Times New Roman"/>
                <w:kern w:val="2"/>
                <w:sz w:val="24"/>
                <w:szCs w:val="24"/>
              </w:rPr>
            </w:pPr>
            <w:r w:rsidRPr="00693C51">
              <w:rPr>
                <w:rFonts w:ascii="Times New Roman" w:hAnsi="Times New Roman" w:cs="Times New Roman"/>
                <w:kern w:val="2"/>
                <w:sz w:val="24"/>
                <w:szCs w:val="24"/>
              </w:rPr>
              <w:t>1.2.2. Juridinio asmens kodas</w:t>
            </w:r>
          </w:p>
        </w:tc>
        <w:tc>
          <w:tcPr>
            <w:tcW w:w="3510" w:type="dxa"/>
          </w:tcPr>
          <w:p w14:paraId="3FD9BA6D" w14:textId="77777777" w:rsidR="007A143F" w:rsidRPr="00693C51" w:rsidRDefault="007A143F" w:rsidP="00693C51">
            <w:pPr>
              <w:spacing w:after="0"/>
              <w:jc w:val="center"/>
              <w:rPr>
                <w:rFonts w:ascii="Times New Roman" w:hAnsi="Times New Roman" w:cs="Times New Roman"/>
                <w:kern w:val="2"/>
                <w:sz w:val="24"/>
                <w:szCs w:val="24"/>
              </w:rPr>
            </w:pPr>
            <w:r w:rsidRPr="00693C51">
              <w:rPr>
                <w:rFonts w:ascii="Times New Roman" w:hAnsi="Times New Roman" w:cs="Times New Roman"/>
                <w:color w:val="4472C4" w:themeColor="accent1"/>
                <w:sz w:val="24"/>
                <w:szCs w:val="24"/>
              </w:rPr>
              <w:t>[įrašyti]</w:t>
            </w:r>
          </w:p>
        </w:tc>
      </w:tr>
      <w:tr w:rsidR="007A143F" w:rsidRPr="00693C51" w14:paraId="51B0F5EA" w14:textId="77777777" w:rsidTr="00112FE9">
        <w:tc>
          <w:tcPr>
            <w:tcW w:w="2808" w:type="dxa"/>
            <w:vMerge/>
          </w:tcPr>
          <w:p w14:paraId="6F334027" w14:textId="77777777" w:rsidR="007A143F" w:rsidRPr="00693C51" w:rsidRDefault="007A143F" w:rsidP="00693C51">
            <w:pPr>
              <w:spacing w:after="0"/>
              <w:rPr>
                <w:rFonts w:ascii="Times New Roman" w:hAnsi="Times New Roman" w:cs="Times New Roman"/>
                <w:b/>
                <w:bCs/>
                <w:kern w:val="2"/>
                <w:sz w:val="24"/>
                <w:szCs w:val="24"/>
              </w:rPr>
            </w:pPr>
          </w:p>
        </w:tc>
        <w:tc>
          <w:tcPr>
            <w:tcW w:w="3240" w:type="dxa"/>
          </w:tcPr>
          <w:p w14:paraId="1C30FD40" w14:textId="77777777" w:rsidR="007A143F" w:rsidRPr="00693C51" w:rsidRDefault="007A143F" w:rsidP="00693C51">
            <w:pPr>
              <w:spacing w:after="0"/>
              <w:rPr>
                <w:rFonts w:ascii="Times New Roman" w:hAnsi="Times New Roman" w:cs="Times New Roman"/>
                <w:kern w:val="2"/>
                <w:sz w:val="24"/>
                <w:szCs w:val="24"/>
              </w:rPr>
            </w:pPr>
            <w:r w:rsidRPr="00693C51">
              <w:rPr>
                <w:rFonts w:ascii="Times New Roman" w:hAnsi="Times New Roman" w:cs="Times New Roman"/>
                <w:kern w:val="2"/>
                <w:sz w:val="24"/>
                <w:szCs w:val="24"/>
              </w:rPr>
              <w:t>1.2.3. Adresas</w:t>
            </w:r>
          </w:p>
        </w:tc>
        <w:tc>
          <w:tcPr>
            <w:tcW w:w="3510" w:type="dxa"/>
          </w:tcPr>
          <w:p w14:paraId="1E703514" w14:textId="77777777" w:rsidR="007A143F" w:rsidRPr="00693C51" w:rsidRDefault="007A143F" w:rsidP="00693C51">
            <w:pPr>
              <w:spacing w:after="0"/>
              <w:jc w:val="center"/>
              <w:rPr>
                <w:rFonts w:ascii="Times New Roman" w:hAnsi="Times New Roman" w:cs="Times New Roman"/>
                <w:kern w:val="2"/>
                <w:sz w:val="24"/>
                <w:szCs w:val="24"/>
              </w:rPr>
            </w:pPr>
            <w:r w:rsidRPr="00693C51">
              <w:rPr>
                <w:rFonts w:ascii="Times New Roman" w:hAnsi="Times New Roman" w:cs="Times New Roman"/>
                <w:color w:val="4472C4" w:themeColor="accent1"/>
                <w:sz w:val="24"/>
                <w:szCs w:val="24"/>
              </w:rPr>
              <w:t>[įrašyti]</w:t>
            </w:r>
          </w:p>
        </w:tc>
      </w:tr>
      <w:tr w:rsidR="007A143F" w:rsidRPr="00693C51" w14:paraId="6AD52483" w14:textId="77777777" w:rsidTr="00112FE9">
        <w:tc>
          <w:tcPr>
            <w:tcW w:w="2808" w:type="dxa"/>
            <w:vMerge/>
          </w:tcPr>
          <w:p w14:paraId="0CD6EDF3" w14:textId="77777777" w:rsidR="007A143F" w:rsidRPr="00693C51" w:rsidRDefault="007A143F" w:rsidP="00693C51">
            <w:pPr>
              <w:spacing w:after="0"/>
              <w:rPr>
                <w:rFonts w:ascii="Times New Roman" w:hAnsi="Times New Roman" w:cs="Times New Roman"/>
                <w:b/>
                <w:bCs/>
                <w:kern w:val="2"/>
                <w:sz w:val="24"/>
                <w:szCs w:val="24"/>
              </w:rPr>
            </w:pPr>
          </w:p>
        </w:tc>
        <w:tc>
          <w:tcPr>
            <w:tcW w:w="3240" w:type="dxa"/>
          </w:tcPr>
          <w:p w14:paraId="2C7331E2" w14:textId="77777777" w:rsidR="007A143F" w:rsidRPr="00693C51" w:rsidRDefault="007A143F" w:rsidP="00693C51">
            <w:pPr>
              <w:spacing w:after="0"/>
              <w:rPr>
                <w:rFonts w:ascii="Times New Roman" w:hAnsi="Times New Roman" w:cs="Times New Roman"/>
                <w:kern w:val="2"/>
                <w:sz w:val="24"/>
                <w:szCs w:val="24"/>
              </w:rPr>
            </w:pPr>
            <w:r w:rsidRPr="00693C51">
              <w:rPr>
                <w:rFonts w:ascii="Times New Roman" w:hAnsi="Times New Roman" w:cs="Times New Roman"/>
                <w:kern w:val="2"/>
                <w:sz w:val="24"/>
                <w:szCs w:val="24"/>
              </w:rPr>
              <w:t>1.2.4. PVM mokėtojo kodas</w:t>
            </w:r>
          </w:p>
        </w:tc>
        <w:tc>
          <w:tcPr>
            <w:tcW w:w="3510" w:type="dxa"/>
          </w:tcPr>
          <w:p w14:paraId="5A4D8431" w14:textId="77777777" w:rsidR="007A143F" w:rsidRPr="00693C51" w:rsidRDefault="007A143F" w:rsidP="00693C51">
            <w:pPr>
              <w:spacing w:after="0"/>
              <w:jc w:val="center"/>
              <w:rPr>
                <w:rFonts w:ascii="Times New Roman" w:hAnsi="Times New Roman" w:cs="Times New Roman"/>
                <w:kern w:val="2"/>
                <w:sz w:val="24"/>
                <w:szCs w:val="24"/>
              </w:rPr>
            </w:pPr>
            <w:r w:rsidRPr="00693C51">
              <w:rPr>
                <w:rFonts w:ascii="Times New Roman" w:hAnsi="Times New Roman" w:cs="Times New Roman"/>
                <w:color w:val="4472C4" w:themeColor="accent1"/>
                <w:sz w:val="24"/>
                <w:szCs w:val="24"/>
              </w:rPr>
              <w:t>[įrašyti]</w:t>
            </w:r>
          </w:p>
        </w:tc>
      </w:tr>
      <w:tr w:rsidR="007A143F" w:rsidRPr="00693C51" w14:paraId="0BD6D0F3" w14:textId="77777777" w:rsidTr="00112FE9">
        <w:tc>
          <w:tcPr>
            <w:tcW w:w="2808" w:type="dxa"/>
            <w:vMerge/>
          </w:tcPr>
          <w:p w14:paraId="0DE6B831" w14:textId="77777777" w:rsidR="007A143F" w:rsidRPr="00693C51" w:rsidRDefault="007A143F" w:rsidP="00693C51">
            <w:pPr>
              <w:spacing w:after="0"/>
              <w:rPr>
                <w:rFonts w:ascii="Times New Roman" w:hAnsi="Times New Roman" w:cs="Times New Roman"/>
                <w:b/>
                <w:bCs/>
                <w:kern w:val="2"/>
                <w:sz w:val="24"/>
                <w:szCs w:val="24"/>
              </w:rPr>
            </w:pPr>
          </w:p>
        </w:tc>
        <w:tc>
          <w:tcPr>
            <w:tcW w:w="3240" w:type="dxa"/>
          </w:tcPr>
          <w:p w14:paraId="6734FA5A" w14:textId="77777777" w:rsidR="007A143F" w:rsidRPr="00693C51" w:rsidRDefault="007A143F" w:rsidP="00693C51">
            <w:pPr>
              <w:spacing w:after="0"/>
              <w:rPr>
                <w:rFonts w:ascii="Times New Roman" w:hAnsi="Times New Roman" w:cs="Times New Roman"/>
                <w:kern w:val="2"/>
                <w:sz w:val="24"/>
                <w:szCs w:val="24"/>
              </w:rPr>
            </w:pPr>
            <w:r w:rsidRPr="00693C51">
              <w:rPr>
                <w:rFonts w:ascii="Times New Roman" w:hAnsi="Times New Roman" w:cs="Times New Roman"/>
                <w:kern w:val="2"/>
                <w:sz w:val="24"/>
                <w:szCs w:val="24"/>
              </w:rPr>
              <w:t>1.2.5. Atsiskaitomoji sąskaita</w:t>
            </w:r>
          </w:p>
        </w:tc>
        <w:tc>
          <w:tcPr>
            <w:tcW w:w="3510" w:type="dxa"/>
          </w:tcPr>
          <w:p w14:paraId="767544A1" w14:textId="77777777" w:rsidR="007A143F" w:rsidRPr="00693C51" w:rsidRDefault="007A143F" w:rsidP="00693C51">
            <w:pPr>
              <w:spacing w:after="0"/>
              <w:jc w:val="center"/>
              <w:rPr>
                <w:rFonts w:ascii="Times New Roman" w:hAnsi="Times New Roman" w:cs="Times New Roman"/>
                <w:kern w:val="2"/>
                <w:sz w:val="24"/>
                <w:szCs w:val="24"/>
              </w:rPr>
            </w:pPr>
            <w:r w:rsidRPr="00693C51">
              <w:rPr>
                <w:rFonts w:ascii="Times New Roman" w:hAnsi="Times New Roman" w:cs="Times New Roman"/>
                <w:color w:val="4472C4" w:themeColor="accent1"/>
                <w:sz w:val="24"/>
                <w:szCs w:val="24"/>
              </w:rPr>
              <w:t>[įrašyti]</w:t>
            </w:r>
          </w:p>
        </w:tc>
      </w:tr>
      <w:tr w:rsidR="007A143F" w:rsidRPr="00693C51" w14:paraId="78CD69F4" w14:textId="77777777" w:rsidTr="00112FE9">
        <w:tc>
          <w:tcPr>
            <w:tcW w:w="2808" w:type="dxa"/>
            <w:vMerge/>
          </w:tcPr>
          <w:p w14:paraId="4B1AA283" w14:textId="77777777" w:rsidR="007A143F" w:rsidRPr="00693C51" w:rsidRDefault="007A143F" w:rsidP="00693C51">
            <w:pPr>
              <w:spacing w:after="0"/>
              <w:rPr>
                <w:rFonts w:ascii="Times New Roman" w:hAnsi="Times New Roman" w:cs="Times New Roman"/>
                <w:b/>
                <w:bCs/>
                <w:kern w:val="2"/>
                <w:sz w:val="24"/>
                <w:szCs w:val="24"/>
              </w:rPr>
            </w:pPr>
          </w:p>
        </w:tc>
        <w:tc>
          <w:tcPr>
            <w:tcW w:w="3240" w:type="dxa"/>
          </w:tcPr>
          <w:p w14:paraId="57D96A2F" w14:textId="77777777" w:rsidR="007A143F" w:rsidRPr="00693C51" w:rsidRDefault="007A143F" w:rsidP="00693C51">
            <w:pPr>
              <w:spacing w:after="0"/>
              <w:rPr>
                <w:rFonts w:ascii="Times New Roman" w:hAnsi="Times New Roman" w:cs="Times New Roman"/>
                <w:kern w:val="2"/>
                <w:sz w:val="24"/>
                <w:szCs w:val="24"/>
              </w:rPr>
            </w:pPr>
            <w:r w:rsidRPr="00693C51">
              <w:rPr>
                <w:rFonts w:ascii="Times New Roman" w:hAnsi="Times New Roman" w:cs="Times New Roman"/>
                <w:kern w:val="2"/>
                <w:sz w:val="24"/>
                <w:szCs w:val="24"/>
              </w:rPr>
              <w:t>1.2.6. Bankas, banko kodas</w:t>
            </w:r>
          </w:p>
        </w:tc>
        <w:tc>
          <w:tcPr>
            <w:tcW w:w="3510" w:type="dxa"/>
          </w:tcPr>
          <w:p w14:paraId="4ACB6ACF" w14:textId="77777777" w:rsidR="007A143F" w:rsidRPr="00693C51" w:rsidRDefault="007A143F" w:rsidP="00693C51">
            <w:pPr>
              <w:spacing w:after="0"/>
              <w:jc w:val="center"/>
              <w:rPr>
                <w:rFonts w:ascii="Times New Roman" w:hAnsi="Times New Roman" w:cs="Times New Roman"/>
                <w:kern w:val="2"/>
                <w:sz w:val="24"/>
                <w:szCs w:val="24"/>
              </w:rPr>
            </w:pPr>
            <w:r w:rsidRPr="00693C51">
              <w:rPr>
                <w:rFonts w:ascii="Times New Roman" w:hAnsi="Times New Roman" w:cs="Times New Roman"/>
                <w:color w:val="4472C4" w:themeColor="accent1"/>
                <w:sz w:val="24"/>
                <w:szCs w:val="24"/>
              </w:rPr>
              <w:t>[įrašyti]</w:t>
            </w:r>
          </w:p>
        </w:tc>
      </w:tr>
      <w:tr w:rsidR="007A143F" w:rsidRPr="00693C51" w14:paraId="7B58F488" w14:textId="77777777" w:rsidTr="00112FE9">
        <w:tc>
          <w:tcPr>
            <w:tcW w:w="2808" w:type="dxa"/>
            <w:vMerge/>
          </w:tcPr>
          <w:p w14:paraId="7B669EE9" w14:textId="77777777" w:rsidR="007A143F" w:rsidRPr="00693C51" w:rsidRDefault="007A143F" w:rsidP="00693C51">
            <w:pPr>
              <w:spacing w:after="0"/>
              <w:rPr>
                <w:rFonts w:ascii="Times New Roman" w:hAnsi="Times New Roman" w:cs="Times New Roman"/>
                <w:b/>
                <w:bCs/>
                <w:kern w:val="2"/>
                <w:sz w:val="24"/>
                <w:szCs w:val="24"/>
              </w:rPr>
            </w:pPr>
          </w:p>
        </w:tc>
        <w:tc>
          <w:tcPr>
            <w:tcW w:w="3240" w:type="dxa"/>
          </w:tcPr>
          <w:p w14:paraId="2AEB58CA" w14:textId="77777777" w:rsidR="007A143F" w:rsidRPr="00693C51" w:rsidRDefault="007A143F" w:rsidP="00693C51">
            <w:pPr>
              <w:spacing w:after="0"/>
              <w:rPr>
                <w:rFonts w:ascii="Times New Roman" w:hAnsi="Times New Roman" w:cs="Times New Roman"/>
                <w:kern w:val="2"/>
                <w:sz w:val="24"/>
                <w:szCs w:val="24"/>
              </w:rPr>
            </w:pPr>
            <w:r w:rsidRPr="00693C51">
              <w:rPr>
                <w:rFonts w:ascii="Times New Roman" w:hAnsi="Times New Roman" w:cs="Times New Roman"/>
                <w:kern w:val="2"/>
                <w:sz w:val="24"/>
                <w:szCs w:val="24"/>
              </w:rPr>
              <w:t>1.2.7. Telefonas</w:t>
            </w:r>
          </w:p>
        </w:tc>
        <w:tc>
          <w:tcPr>
            <w:tcW w:w="3510" w:type="dxa"/>
          </w:tcPr>
          <w:p w14:paraId="21BA18DF" w14:textId="77777777" w:rsidR="007A143F" w:rsidRPr="00693C51" w:rsidRDefault="007A143F" w:rsidP="00693C51">
            <w:pPr>
              <w:spacing w:after="0"/>
              <w:jc w:val="center"/>
              <w:rPr>
                <w:rFonts w:ascii="Times New Roman" w:hAnsi="Times New Roman" w:cs="Times New Roman"/>
                <w:kern w:val="2"/>
                <w:sz w:val="24"/>
                <w:szCs w:val="24"/>
              </w:rPr>
            </w:pPr>
            <w:r w:rsidRPr="00693C51">
              <w:rPr>
                <w:rFonts w:ascii="Times New Roman" w:hAnsi="Times New Roman" w:cs="Times New Roman"/>
                <w:color w:val="4472C4" w:themeColor="accent1"/>
                <w:sz w:val="24"/>
                <w:szCs w:val="24"/>
              </w:rPr>
              <w:t>[įrašyti]</w:t>
            </w:r>
          </w:p>
        </w:tc>
      </w:tr>
      <w:tr w:rsidR="007A143F" w:rsidRPr="00693C51" w14:paraId="287F7AC2" w14:textId="77777777" w:rsidTr="00112FE9">
        <w:tc>
          <w:tcPr>
            <w:tcW w:w="2808" w:type="dxa"/>
            <w:vMerge/>
          </w:tcPr>
          <w:p w14:paraId="1EA9F73A" w14:textId="77777777" w:rsidR="007A143F" w:rsidRPr="00693C51" w:rsidRDefault="007A143F" w:rsidP="00693C51">
            <w:pPr>
              <w:spacing w:after="0"/>
              <w:rPr>
                <w:rFonts w:ascii="Times New Roman" w:hAnsi="Times New Roman" w:cs="Times New Roman"/>
                <w:b/>
                <w:bCs/>
                <w:kern w:val="2"/>
                <w:sz w:val="24"/>
                <w:szCs w:val="24"/>
              </w:rPr>
            </w:pPr>
          </w:p>
        </w:tc>
        <w:tc>
          <w:tcPr>
            <w:tcW w:w="3240" w:type="dxa"/>
          </w:tcPr>
          <w:p w14:paraId="797E1C3F" w14:textId="77777777" w:rsidR="007A143F" w:rsidRPr="00693C51" w:rsidRDefault="007A143F" w:rsidP="00693C51">
            <w:pPr>
              <w:spacing w:after="0"/>
              <w:rPr>
                <w:rFonts w:ascii="Times New Roman" w:hAnsi="Times New Roman" w:cs="Times New Roman"/>
                <w:kern w:val="2"/>
                <w:sz w:val="24"/>
                <w:szCs w:val="24"/>
              </w:rPr>
            </w:pPr>
            <w:r w:rsidRPr="00693C51">
              <w:rPr>
                <w:rFonts w:ascii="Times New Roman" w:hAnsi="Times New Roman" w:cs="Times New Roman"/>
                <w:kern w:val="2"/>
                <w:sz w:val="24"/>
                <w:szCs w:val="24"/>
              </w:rPr>
              <w:t>1.2.8. El. paštas</w:t>
            </w:r>
          </w:p>
        </w:tc>
        <w:tc>
          <w:tcPr>
            <w:tcW w:w="3510" w:type="dxa"/>
          </w:tcPr>
          <w:p w14:paraId="760E9538" w14:textId="77777777" w:rsidR="007A143F" w:rsidRPr="00693C51" w:rsidRDefault="007A143F" w:rsidP="00693C51">
            <w:pPr>
              <w:spacing w:after="0"/>
              <w:jc w:val="center"/>
              <w:rPr>
                <w:rFonts w:ascii="Times New Roman" w:hAnsi="Times New Roman" w:cs="Times New Roman"/>
                <w:kern w:val="2"/>
                <w:sz w:val="24"/>
                <w:szCs w:val="24"/>
              </w:rPr>
            </w:pPr>
            <w:r w:rsidRPr="00693C51">
              <w:rPr>
                <w:rFonts w:ascii="Times New Roman" w:hAnsi="Times New Roman" w:cs="Times New Roman"/>
                <w:color w:val="4472C4" w:themeColor="accent1"/>
                <w:sz w:val="24"/>
                <w:szCs w:val="24"/>
              </w:rPr>
              <w:t>[įrašyti]</w:t>
            </w:r>
          </w:p>
        </w:tc>
      </w:tr>
      <w:tr w:rsidR="007A143F" w:rsidRPr="00693C51" w14:paraId="5F7ED50F" w14:textId="77777777" w:rsidTr="00112FE9">
        <w:tc>
          <w:tcPr>
            <w:tcW w:w="2808" w:type="dxa"/>
            <w:vMerge/>
          </w:tcPr>
          <w:p w14:paraId="3D95303B" w14:textId="77777777" w:rsidR="007A143F" w:rsidRPr="00693C51" w:rsidRDefault="007A143F" w:rsidP="00693C51">
            <w:pPr>
              <w:spacing w:after="0"/>
              <w:rPr>
                <w:rFonts w:ascii="Times New Roman" w:hAnsi="Times New Roman" w:cs="Times New Roman"/>
                <w:b/>
                <w:bCs/>
                <w:kern w:val="2"/>
                <w:sz w:val="24"/>
                <w:szCs w:val="24"/>
              </w:rPr>
            </w:pPr>
          </w:p>
        </w:tc>
        <w:tc>
          <w:tcPr>
            <w:tcW w:w="3240" w:type="dxa"/>
          </w:tcPr>
          <w:p w14:paraId="1F68136A" w14:textId="77777777" w:rsidR="007A143F" w:rsidRPr="00693C51" w:rsidRDefault="007A143F" w:rsidP="00693C51">
            <w:pPr>
              <w:spacing w:after="0"/>
              <w:rPr>
                <w:rFonts w:ascii="Times New Roman" w:hAnsi="Times New Roman" w:cs="Times New Roman"/>
                <w:kern w:val="2"/>
                <w:sz w:val="24"/>
                <w:szCs w:val="24"/>
              </w:rPr>
            </w:pPr>
            <w:r w:rsidRPr="00693C51">
              <w:rPr>
                <w:rFonts w:ascii="Times New Roman" w:hAnsi="Times New Roman" w:cs="Times New Roman"/>
                <w:kern w:val="2"/>
                <w:sz w:val="24"/>
                <w:szCs w:val="24"/>
              </w:rPr>
              <w:t>1.2.9. Šalies atstovas</w:t>
            </w:r>
          </w:p>
        </w:tc>
        <w:tc>
          <w:tcPr>
            <w:tcW w:w="3510" w:type="dxa"/>
          </w:tcPr>
          <w:p w14:paraId="76BD8406" w14:textId="77777777" w:rsidR="007A143F" w:rsidRPr="00693C51" w:rsidRDefault="007A143F" w:rsidP="00693C51">
            <w:pPr>
              <w:spacing w:after="0"/>
              <w:jc w:val="center"/>
              <w:rPr>
                <w:rFonts w:ascii="Times New Roman" w:hAnsi="Times New Roman" w:cs="Times New Roman"/>
                <w:kern w:val="2"/>
                <w:sz w:val="24"/>
                <w:szCs w:val="24"/>
              </w:rPr>
            </w:pPr>
            <w:r w:rsidRPr="00693C51">
              <w:rPr>
                <w:rFonts w:ascii="Times New Roman" w:hAnsi="Times New Roman" w:cs="Times New Roman"/>
                <w:color w:val="4472C4" w:themeColor="accent1"/>
                <w:sz w:val="24"/>
                <w:szCs w:val="24"/>
              </w:rPr>
              <w:t>[įrašyti]</w:t>
            </w:r>
          </w:p>
        </w:tc>
      </w:tr>
      <w:tr w:rsidR="007A143F" w:rsidRPr="00693C51" w14:paraId="77664B81" w14:textId="77777777" w:rsidTr="00112FE9">
        <w:tc>
          <w:tcPr>
            <w:tcW w:w="2808" w:type="dxa"/>
            <w:vMerge/>
          </w:tcPr>
          <w:p w14:paraId="1FC09C75" w14:textId="77777777" w:rsidR="007A143F" w:rsidRPr="00693C51" w:rsidRDefault="007A143F" w:rsidP="00693C51">
            <w:pPr>
              <w:spacing w:after="0"/>
              <w:rPr>
                <w:rFonts w:ascii="Times New Roman" w:hAnsi="Times New Roman" w:cs="Times New Roman"/>
                <w:b/>
                <w:bCs/>
                <w:kern w:val="2"/>
                <w:sz w:val="24"/>
                <w:szCs w:val="24"/>
              </w:rPr>
            </w:pPr>
          </w:p>
        </w:tc>
        <w:tc>
          <w:tcPr>
            <w:tcW w:w="3240" w:type="dxa"/>
          </w:tcPr>
          <w:p w14:paraId="3B3EFF95" w14:textId="77777777" w:rsidR="007A143F" w:rsidRPr="00693C51" w:rsidRDefault="007A143F" w:rsidP="00693C51">
            <w:pPr>
              <w:spacing w:after="0"/>
              <w:rPr>
                <w:rFonts w:ascii="Times New Roman" w:hAnsi="Times New Roman" w:cs="Times New Roman"/>
                <w:kern w:val="2"/>
                <w:sz w:val="24"/>
                <w:szCs w:val="24"/>
              </w:rPr>
            </w:pPr>
            <w:r w:rsidRPr="00693C51">
              <w:rPr>
                <w:rFonts w:ascii="Times New Roman" w:hAnsi="Times New Roman" w:cs="Times New Roman"/>
                <w:kern w:val="2"/>
                <w:sz w:val="24"/>
                <w:szCs w:val="24"/>
              </w:rPr>
              <w:t>1.2.10. Atstovavimo pagrindas</w:t>
            </w:r>
          </w:p>
        </w:tc>
        <w:tc>
          <w:tcPr>
            <w:tcW w:w="3510" w:type="dxa"/>
          </w:tcPr>
          <w:p w14:paraId="7ADFD11D" w14:textId="77777777" w:rsidR="007A143F" w:rsidRPr="00693C51" w:rsidRDefault="007A143F" w:rsidP="00693C51">
            <w:pPr>
              <w:spacing w:after="0"/>
              <w:jc w:val="center"/>
              <w:rPr>
                <w:rFonts w:ascii="Times New Roman" w:hAnsi="Times New Roman" w:cs="Times New Roman"/>
                <w:kern w:val="2"/>
                <w:sz w:val="24"/>
                <w:szCs w:val="24"/>
              </w:rPr>
            </w:pPr>
            <w:r w:rsidRPr="00693C51">
              <w:rPr>
                <w:rFonts w:ascii="Times New Roman" w:hAnsi="Times New Roman" w:cs="Times New Roman"/>
                <w:color w:val="4472C4" w:themeColor="accent1"/>
                <w:sz w:val="24"/>
                <w:szCs w:val="24"/>
              </w:rPr>
              <w:t>[įrašyti]</w:t>
            </w:r>
          </w:p>
        </w:tc>
      </w:tr>
    </w:tbl>
    <w:p w14:paraId="2A6B8B60" w14:textId="77777777" w:rsidR="007A143F" w:rsidRPr="00693C51" w:rsidRDefault="007A143F" w:rsidP="00693C51">
      <w:pPr>
        <w:spacing w:after="0"/>
        <w:jc w:val="both"/>
        <w:rPr>
          <w:rFonts w:ascii="Times New Roman" w:hAnsi="Times New Roman" w:cs="Times New Roman"/>
          <w:sz w:val="24"/>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7A143F" w:rsidRPr="00693C51" w14:paraId="66663FC6" w14:textId="77777777" w:rsidTr="00112FE9">
        <w:trPr>
          <w:trHeight w:val="300"/>
        </w:trPr>
        <w:tc>
          <w:tcPr>
            <w:tcW w:w="9535" w:type="dxa"/>
            <w:gridSpan w:val="5"/>
          </w:tcPr>
          <w:p w14:paraId="7ACEB0EC" w14:textId="77777777" w:rsidR="007A143F" w:rsidRPr="00693C51" w:rsidRDefault="007A143F" w:rsidP="00693C51">
            <w:pPr>
              <w:spacing w:after="0"/>
              <w:jc w:val="center"/>
              <w:rPr>
                <w:rFonts w:ascii="Times New Roman" w:hAnsi="Times New Roman" w:cs="Times New Roman"/>
                <w:b/>
                <w:bCs/>
                <w:kern w:val="2"/>
                <w:sz w:val="24"/>
                <w:szCs w:val="24"/>
              </w:rPr>
            </w:pPr>
            <w:r w:rsidRPr="00693C51">
              <w:rPr>
                <w:rFonts w:ascii="Times New Roman" w:hAnsi="Times New Roman" w:cs="Times New Roman"/>
                <w:b/>
                <w:bCs/>
                <w:kern w:val="2"/>
                <w:sz w:val="24"/>
                <w:szCs w:val="24"/>
              </w:rPr>
              <w:t>2. ATSAKINGI ASMENYS</w:t>
            </w:r>
          </w:p>
        </w:tc>
      </w:tr>
      <w:tr w:rsidR="007A143F" w:rsidRPr="00693C51" w14:paraId="2D15DEE6" w14:textId="77777777" w:rsidTr="00112FE9">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A97A73" w14:textId="77777777" w:rsidR="007A143F" w:rsidRPr="00693C51" w:rsidRDefault="007A143F" w:rsidP="00693C51">
            <w:pPr>
              <w:spacing w:after="0"/>
              <w:rPr>
                <w:rFonts w:ascii="Times New Roman" w:hAnsi="Times New Roman" w:cs="Times New Roman"/>
                <w:b/>
                <w:bCs/>
                <w:kern w:val="2"/>
                <w:sz w:val="24"/>
                <w:szCs w:val="24"/>
              </w:rPr>
            </w:pPr>
            <w:r w:rsidRPr="00693C51">
              <w:rPr>
                <w:rFonts w:ascii="Times New Roman" w:hAnsi="Times New Roman" w:cs="Times New Roman"/>
                <w:b/>
                <w:bCs/>
                <w:kern w:val="2"/>
                <w:sz w:val="24"/>
                <w:szCs w:val="24"/>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2FCB80B8" w14:textId="77777777" w:rsidR="007A143F" w:rsidRPr="00693C51" w:rsidRDefault="007A143F" w:rsidP="00693C51">
            <w:pPr>
              <w:spacing w:after="0"/>
              <w:rPr>
                <w:rFonts w:ascii="Times New Roman" w:hAnsi="Times New Roman" w:cs="Times New Roman"/>
                <w:color w:val="4472C4"/>
                <w:kern w:val="2"/>
                <w:sz w:val="24"/>
                <w:szCs w:val="24"/>
              </w:rPr>
            </w:pPr>
            <w:r w:rsidRPr="00693C51">
              <w:rPr>
                <w:rFonts w:ascii="Times New Roman" w:hAnsi="Times New Roman" w:cs="Times New Roman"/>
                <w:color w:val="4472C4"/>
                <w:kern w:val="2"/>
                <w:sz w:val="24"/>
                <w:szCs w:val="24"/>
              </w:rPr>
              <w:t>(nurodyti padalinį / skyrių, pareigas, vardą, pavardę, tel., el. paštą)</w:t>
            </w:r>
          </w:p>
        </w:tc>
      </w:tr>
      <w:tr w:rsidR="007A143F" w:rsidRPr="00693C51" w14:paraId="41E6EDB6" w14:textId="77777777" w:rsidTr="00112FE9">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14DF0B" w14:textId="77777777" w:rsidR="007A143F" w:rsidRPr="00693C51" w:rsidRDefault="007A143F" w:rsidP="00693C51">
            <w:pPr>
              <w:spacing w:after="0"/>
              <w:rPr>
                <w:rFonts w:ascii="Times New Roman" w:hAnsi="Times New Roman" w:cs="Times New Roman"/>
                <w:b/>
                <w:bCs/>
                <w:kern w:val="2"/>
                <w:sz w:val="24"/>
                <w:szCs w:val="24"/>
              </w:rPr>
            </w:pPr>
            <w:r w:rsidRPr="00693C51">
              <w:rPr>
                <w:rFonts w:ascii="Times New Roman" w:hAnsi="Times New Roman" w:cs="Times New Roman"/>
                <w:b/>
                <w:bCs/>
                <w:kern w:val="2"/>
                <w:sz w:val="24"/>
                <w:szCs w:val="24"/>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2ABD7965" w14:textId="77777777" w:rsidR="007A143F" w:rsidRPr="00693C51" w:rsidRDefault="007A143F" w:rsidP="00693C51">
            <w:pPr>
              <w:spacing w:after="0"/>
              <w:rPr>
                <w:rFonts w:ascii="Times New Roman" w:hAnsi="Times New Roman" w:cs="Times New Roman"/>
                <w:color w:val="4472C4"/>
                <w:kern w:val="2"/>
                <w:sz w:val="24"/>
                <w:szCs w:val="24"/>
              </w:rPr>
            </w:pPr>
            <w:r w:rsidRPr="00693C51">
              <w:rPr>
                <w:rFonts w:ascii="Times New Roman" w:hAnsi="Times New Roman" w:cs="Times New Roman"/>
                <w:color w:val="4472C4"/>
                <w:kern w:val="2"/>
                <w:sz w:val="24"/>
                <w:szCs w:val="24"/>
              </w:rPr>
              <w:t>(nurodyti padalinį / skyrių, pareigas, vardą, pavardę, tel., el. paštą)</w:t>
            </w:r>
          </w:p>
        </w:tc>
      </w:tr>
      <w:tr w:rsidR="007A143F" w:rsidRPr="00693C51" w14:paraId="78EA803A" w14:textId="77777777" w:rsidTr="00112FE9">
        <w:trPr>
          <w:trHeight w:val="300"/>
        </w:trPr>
        <w:tc>
          <w:tcPr>
            <w:tcW w:w="9535" w:type="dxa"/>
            <w:gridSpan w:val="5"/>
          </w:tcPr>
          <w:p w14:paraId="533A26AC" w14:textId="77777777" w:rsidR="007A143F" w:rsidRPr="00693C51" w:rsidRDefault="007A143F" w:rsidP="00693C51">
            <w:pPr>
              <w:spacing w:after="0"/>
              <w:jc w:val="center"/>
              <w:rPr>
                <w:rFonts w:ascii="Times New Roman" w:hAnsi="Times New Roman" w:cs="Times New Roman"/>
                <w:b/>
                <w:bCs/>
                <w:kern w:val="2"/>
                <w:sz w:val="24"/>
                <w:szCs w:val="24"/>
              </w:rPr>
            </w:pPr>
            <w:r w:rsidRPr="00693C51">
              <w:rPr>
                <w:rFonts w:ascii="Times New Roman" w:hAnsi="Times New Roman" w:cs="Times New Roman"/>
                <w:b/>
                <w:bCs/>
                <w:kern w:val="2"/>
                <w:sz w:val="24"/>
                <w:szCs w:val="24"/>
              </w:rPr>
              <w:t>3. SUTARTIES DALYKAS</w:t>
            </w:r>
          </w:p>
        </w:tc>
      </w:tr>
      <w:tr w:rsidR="007A143F" w:rsidRPr="00693C51" w14:paraId="046B408B" w14:textId="77777777" w:rsidTr="00112FE9">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4638EA" w14:textId="77777777" w:rsidR="007A143F" w:rsidRPr="00693C51" w:rsidRDefault="007A143F" w:rsidP="00693C51">
            <w:pPr>
              <w:spacing w:after="0"/>
              <w:rPr>
                <w:rFonts w:ascii="Times New Roman" w:hAnsi="Times New Roman" w:cs="Times New Roman"/>
                <w:b/>
                <w:bCs/>
                <w:kern w:val="2"/>
                <w:sz w:val="24"/>
                <w:szCs w:val="24"/>
              </w:rPr>
            </w:pPr>
            <w:r w:rsidRPr="00693C51">
              <w:rPr>
                <w:rFonts w:ascii="Times New Roman" w:hAnsi="Times New Roman" w:cs="Times New Roman"/>
                <w:b/>
                <w:bCs/>
                <w:kern w:val="2"/>
                <w:sz w:val="24"/>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3C024EFC" w14:textId="77777777" w:rsidR="007A143F" w:rsidRPr="00693C51" w:rsidRDefault="007A143F" w:rsidP="00693C51">
            <w:pPr>
              <w:spacing w:after="0"/>
              <w:rPr>
                <w:rFonts w:ascii="Times New Roman" w:hAnsi="Times New Roman" w:cs="Times New Roman"/>
                <w:color w:val="000000"/>
                <w:kern w:val="2"/>
                <w:sz w:val="24"/>
                <w:szCs w:val="24"/>
              </w:rPr>
            </w:pPr>
            <w:r w:rsidRPr="00693C51">
              <w:rPr>
                <w:rFonts w:ascii="Times New Roman" w:hAnsi="Times New Roman" w:cs="Times New Roman"/>
                <w:kern w:val="2"/>
                <w:sz w:val="24"/>
                <w:szCs w:val="24"/>
              </w:rPr>
              <w:t>Tiekėjas įsipareigoja Sutartyje numatytomis sąlygomis perduoti Pirkėjui Prekes</w:t>
            </w:r>
            <w:r w:rsidRPr="00693C51">
              <w:rPr>
                <w:rFonts w:ascii="Times New Roman" w:hAnsi="Times New Roman" w:cs="Times New Roman"/>
                <w:color w:val="FF0000"/>
                <w:kern w:val="2"/>
                <w:sz w:val="24"/>
                <w:szCs w:val="24"/>
              </w:rPr>
              <w:t xml:space="preserve"> </w:t>
            </w:r>
            <w:r w:rsidRPr="00693C51">
              <w:rPr>
                <w:rFonts w:ascii="Times New Roman" w:hAnsi="Times New Roman" w:cs="Times New Roman"/>
                <w:i/>
                <w:iCs/>
                <w:sz w:val="24"/>
                <w:szCs w:val="24"/>
              </w:rPr>
              <w:t xml:space="preserve">Deguonies tiekimo sistemą „INTERREG VI-A Lietuvos ir Lenkijos bendradarbiavimo per sieną programa“ projektui Nr. LTPL00447 </w:t>
            </w:r>
            <w:r w:rsidRPr="00693C51">
              <w:rPr>
                <w:rFonts w:ascii="Times New Roman" w:hAnsi="Times New Roman" w:cs="Times New Roman"/>
                <w:color w:val="000000"/>
                <w:kern w:val="2"/>
                <w:sz w:val="24"/>
                <w:szCs w:val="24"/>
              </w:rPr>
              <w:t>(toliau – Prekės).</w:t>
            </w:r>
          </w:p>
          <w:p w14:paraId="3F9CFB8E" w14:textId="77777777" w:rsidR="007A143F" w:rsidRPr="00693C51" w:rsidRDefault="007A143F" w:rsidP="00693C51">
            <w:pPr>
              <w:spacing w:after="0"/>
              <w:rPr>
                <w:rFonts w:ascii="Times New Roman" w:hAnsi="Times New Roman" w:cs="Times New Roman"/>
                <w:color w:val="000000"/>
                <w:kern w:val="2"/>
                <w:sz w:val="24"/>
                <w:szCs w:val="24"/>
              </w:rPr>
            </w:pPr>
            <w:r w:rsidRPr="00693C51">
              <w:rPr>
                <w:rFonts w:ascii="Times New Roman" w:hAnsi="Times New Roman" w:cs="Times New Roman"/>
                <w:color w:val="000000"/>
                <w:kern w:val="2"/>
                <w:sz w:val="24"/>
                <w:szCs w:val="24"/>
              </w:rPr>
              <w:t xml:space="preserve">Išsamus Prekių aprašymas ir kiti reikalavimai tiekiamoms Prekėms nustatyti Sutarties priede Nr. </w:t>
            </w:r>
            <w:r w:rsidRPr="00693C51">
              <w:rPr>
                <w:rFonts w:ascii="Times New Roman" w:hAnsi="Times New Roman" w:cs="Times New Roman"/>
                <w:color w:val="000000"/>
                <w:kern w:val="2"/>
                <w:sz w:val="24"/>
                <w:szCs w:val="24"/>
                <w:highlight w:val="yellow"/>
              </w:rPr>
              <w:t>[_]</w:t>
            </w:r>
            <w:r w:rsidRPr="00693C51">
              <w:rPr>
                <w:rFonts w:ascii="Times New Roman" w:hAnsi="Times New Roman" w:cs="Times New Roman"/>
                <w:color w:val="000000"/>
                <w:kern w:val="2"/>
                <w:sz w:val="24"/>
                <w:szCs w:val="24"/>
              </w:rPr>
              <w:t xml:space="preserve"> „Techninė specifikacija“ (toliau – Techninė specifikacija) ir Sutarties priede Nr. </w:t>
            </w:r>
            <w:r w:rsidRPr="00693C51">
              <w:rPr>
                <w:rFonts w:ascii="Times New Roman" w:hAnsi="Times New Roman" w:cs="Times New Roman"/>
                <w:color w:val="000000"/>
                <w:kern w:val="2"/>
                <w:sz w:val="24"/>
                <w:szCs w:val="24"/>
                <w:highlight w:val="yellow"/>
              </w:rPr>
              <w:t>[_]</w:t>
            </w:r>
            <w:r w:rsidRPr="00693C51">
              <w:rPr>
                <w:rFonts w:ascii="Times New Roman" w:hAnsi="Times New Roman" w:cs="Times New Roman"/>
                <w:color w:val="000000"/>
                <w:kern w:val="2"/>
                <w:sz w:val="24"/>
                <w:szCs w:val="24"/>
              </w:rPr>
              <w:t xml:space="preserve"> „Pasiūlymas“.</w:t>
            </w:r>
          </w:p>
        </w:tc>
      </w:tr>
      <w:tr w:rsidR="007A143F" w:rsidRPr="00693C51" w14:paraId="6DBF8ABD" w14:textId="77777777" w:rsidTr="00112FE9">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197D2B0" w14:textId="77777777" w:rsidR="007A143F" w:rsidRPr="00693C51" w:rsidRDefault="007A143F" w:rsidP="00693C51">
            <w:pPr>
              <w:spacing w:after="0"/>
              <w:rPr>
                <w:rFonts w:ascii="Times New Roman" w:hAnsi="Times New Roman" w:cs="Times New Roman"/>
                <w:b/>
                <w:bCs/>
                <w:kern w:val="2"/>
                <w:sz w:val="24"/>
                <w:szCs w:val="24"/>
              </w:rPr>
            </w:pPr>
            <w:r w:rsidRPr="00693C51">
              <w:rPr>
                <w:rFonts w:ascii="Times New Roman" w:hAnsi="Times New Roman" w:cs="Times New Roman"/>
                <w:b/>
                <w:bCs/>
                <w:kern w:val="2"/>
                <w:sz w:val="24"/>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587A7AA2" w14:textId="77777777" w:rsidR="007A143F" w:rsidRPr="00693C51" w:rsidRDefault="007A143F" w:rsidP="00693C51">
            <w:pPr>
              <w:spacing w:after="0"/>
              <w:rPr>
                <w:rFonts w:ascii="Times New Roman" w:hAnsi="Times New Roman" w:cs="Times New Roman"/>
                <w:kern w:val="2"/>
                <w:sz w:val="24"/>
                <w:szCs w:val="24"/>
              </w:rPr>
            </w:pPr>
            <w:r w:rsidRPr="00693C51">
              <w:rPr>
                <w:rFonts w:ascii="Times New Roman" w:hAnsi="Times New Roman" w:cs="Times New Roman"/>
                <w:kern w:val="2"/>
                <w:sz w:val="24"/>
                <w:szCs w:val="24"/>
              </w:rPr>
              <w:t xml:space="preserve">CVP IS Nr. </w:t>
            </w:r>
            <w:r w:rsidRPr="00693C51">
              <w:rPr>
                <w:rFonts w:ascii="Times New Roman" w:hAnsi="Times New Roman" w:cs="Times New Roman"/>
                <w:color w:val="4472C4" w:themeColor="accent1"/>
                <w:sz w:val="24"/>
                <w:szCs w:val="24"/>
              </w:rPr>
              <w:t>[įrašyti]</w:t>
            </w:r>
          </w:p>
        </w:tc>
      </w:tr>
      <w:tr w:rsidR="007A143F" w:rsidRPr="00693C51" w14:paraId="031B3205" w14:textId="77777777" w:rsidTr="00112FE9">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83A7875" w14:textId="77777777" w:rsidR="007A143F" w:rsidRPr="00693C51" w:rsidRDefault="007A143F" w:rsidP="00693C51">
            <w:pPr>
              <w:spacing w:after="0"/>
              <w:rPr>
                <w:rFonts w:ascii="Times New Roman" w:hAnsi="Times New Roman" w:cs="Times New Roman"/>
                <w:b/>
                <w:bCs/>
                <w:kern w:val="2"/>
                <w:sz w:val="24"/>
                <w:szCs w:val="24"/>
              </w:rPr>
            </w:pPr>
            <w:r w:rsidRPr="00693C51">
              <w:rPr>
                <w:rFonts w:ascii="Times New Roman" w:hAnsi="Times New Roman" w:cs="Times New Roman"/>
                <w:b/>
                <w:bCs/>
                <w:kern w:val="2"/>
                <w:sz w:val="24"/>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262C0DD4" w14:textId="77777777" w:rsidR="007A143F" w:rsidRPr="00693C51" w:rsidRDefault="007A143F" w:rsidP="00693C51">
            <w:pPr>
              <w:spacing w:after="0"/>
              <w:rPr>
                <w:rFonts w:ascii="Times New Roman" w:hAnsi="Times New Roman" w:cs="Times New Roman"/>
                <w:kern w:val="2"/>
                <w:sz w:val="24"/>
                <w:szCs w:val="24"/>
              </w:rPr>
            </w:pPr>
            <w:r w:rsidRPr="00693C51">
              <w:rPr>
                <w:rFonts w:ascii="Times New Roman" w:hAnsi="Times New Roman" w:cs="Times New Roman"/>
                <w:sz w:val="24"/>
                <w:szCs w:val="24"/>
              </w:rPr>
              <w:t xml:space="preserve">Pirkimas finansuojamas pagal </w:t>
            </w:r>
            <w:proofErr w:type="spellStart"/>
            <w:r w:rsidRPr="00693C51">
              <w:rPr>
                <w:rFonts w:ascii="Times New Roman" w:hAnsi="Times New Roman" w:cs="Times New Roman"/>
                <w:sz w:val="24"/>
                <w:szCs w:val="24"/>
              </w:rPr>
              <w:t>Interreg</w:t>
            </w:r>
            <w:proofErr w:type="spellEnd"/>
            <w:r w:rsidRPr="00693C51">
              <w:rPr>
                <w:rFonts w:ascii="Times New Roman" w:hAnsi="Times New Roman" w:cs="Times New Roman"/>
                <w:sz w:val="24"/>
                <w:szCs w:val="24"/>
              </w:rPr>
              <w:t xml:space="preserve"> VI-A Lietuvos–Lenkijos bendradarbiavimo programą, įgyvendinant projektą Nr. LTPL00447 „</w:t>
            </w:r>
            <w:proofErr w:type="spellStart"/>
            <w:r w:rsidRPr="00693C51">
              <w:rPr>
                <w:rFonts w:ascii="Times New Roman" w:hAnsi="Times New Roman" w:cs="Times New Roman"/>
                <w:sz w:val="24"/>
                <w:szCs w:val="24"/>
              </w:rPr>
              <w:t>Improving</w:t>
            </w:r>
            <w:proofErr w:type="spellEnd"/>
            <w:r w:rsidRPr="00693C51">
              <w:rPr>
                <w:rFonts w:ascii="Times New Roman" w:hAnsi="Times New Roman" w:cs="Times New Roman"/>
                <w:sz w:val="24"/>
                <w:szCs w:val="24"/>
              </w:rPr>
              <w:t xml:space="preserve"> </w:t>
            </w:r>
            <w:proofErr w:type="spellStart"/>
            <w:r w:rsidRPr="00693C51">
              <w:rPr>
                <w:rFonts w:ascii="Times New Roman" w:hAnsi="Times New Roman" w:cs="Times New Roman"/>
                <w:sz w:val="24"/>
                <w:szCs w:val="24"/>
              </w:rPr>
              <w:t>the</w:t>
            </w:r>
            <w:proofErr w:type="spellEnd"/>
            <w:r w:rsidRPr="00693C51">
              <w:rPr>
                <w:rFonts w:ascii="Times New Roman" w:hAnsi="Times New Roman" w:cs="Times New Roman"/>
                <w:sz w:val="24"/>
                <w:szCs w:val="24"/>
              </w:rPr>
              <w:t xml:space="preserve"> </w:t>
            </w:r>
            <w:proofErr w:type="spellStart"/>
            <w:r w:rsidRPr="00693C51">
              <w:rPr>
                <w:rFonts w:ascii="Times New Roman" w:hAnsi="Times New Roman" w:cs="Times New Roman"/>
                <w:sz w:val="24"/>
                <w:szCs w:val="24"/>
              </w:rPr>
              <w:t>Availability</w:t>
            </w:r>
            <w:proofErr w:type="spellEnd"/>
            <w:r w:rsidRPr="00693C51">
              <w:rPr>
                <w:rFonts w:ascii="Times New Roman" w:hAnsi="Times New Roman" w:cs="Times New Roman"/>
                <w:sz w:val="24"/>
                <w:szCs w:val="24"/>
              </w:rPr>
              <w:t xml:space="preserve"> </w:t>
            </w:r>
            <w:proofErr w:type="spellStart"/>
            <w:r w:rsidRPr="00693C51">
              <w:rPr>
                <w:rFonts w:ascii="Times New Roman" w:hAnsi="Times New Roman" w:cs="Times New Roman"/>
                <w:sz w:val="24"/>
                <w:szCs w:val="24"/>
              </w:rPr>
              <w:t>and</w:t>
            </w:r>
            <w:proofErr w:type="spellEnd"/>
            <w:r w:rsidRPr="00693C51">
              <w:rPr>
                <w:rFonts w:ascii="Times New Roman" w:hAnsi="Times New Roman" w:cs="Times New Roman"/>
                <w:sz w:val="24"/>
                <w:szCs w:val="24"/>
              </w:rPr>
              <w:t xml:space="preserve"> </w:t>
            </w:r>
            <w:proofErr w:type="spellStart"/>
            <w:r w:rsidRPr="00693C51">
              <w:rPr>
                <w:rFonts w:ascii="Times New Roman" w:hAnsi="Times New Roman" w:cs="Times New Roman"/>
                <w:sz w:val="24"/>
                <w:szCs w:val="24"/>
              </w:rPr>
              <w:t>Quality</w:t>
            </w:r>
            <w:proofErr w:type="spellEnd"/>
            <w:r w:rsidRPr="00693C51">
              <w:rPr>
                <w:rFonts w:ascii="Times New Roman" w:hAnsi="Times New Roman" w:cs="Times New Roman"/>
                <w:sz w:val="24"/>
                <w:szCs w:val="24"/>
              </w:rPr>
              <w:t xml:space="preserve"> </w:t>
            </w:r>
            <w:proofErr w:type="spellStart"/>
            <w:r w:rsidRPr="00693C51">
              <w:rPr>
                <w:rFonts w:ascii="Times New Roman" w:hAnsi="Times New Roman" w:cs="Times New Roman"/>
                <w:sz w:val="24"/>
                <w:szCs w:val="24"/>
              </w:rPr>
              <w:t>of</w:t>
            </w:r>
            <w:proofErr w:type="spellEnd"/>
            <w:r w:rsidRPr="00693C51">
              <w:rPr>
                <w:rFonts w:ascii="Times New Roman" w:hAnsi="Times New Roman" w:cs="Times New Roman"/>
                <w:sz w:val="24"/>
                <w:szCs w:val="24"/>
              </w:rPr>
              <w:t xml:space="preserve"> </w:t>
            </w:r>
            <w:proofErr w:type="spellStart"/>
            <w:r w:rsidRPr="00693C51">
              <w:rPr>
                <w:rFonts w:ascii="Times New Roman" w:hAnsi="Times New Roman" w:cs="Times New Roman"/>
                <w:sz w:val="24"/>
                <w:szCs w:val="24"/>
              </w:rPr>
              <w:t>Outpatient</w:t>
            </w:r>
            <w:proofErr w:type="spellEnd"/>
            <w:r w:rsidRPr="00693C51">
              <w:rPr>
                <w:rFonts w:ascii="Times New Roman" w:hAnsi="Times New Roman" w:cs="Times New Roman"/>
                <w:sz w:val="24"/>
                <w:szCs w:val="24"/>
              </w:rPr>
              <w:t xml:space="preserve"> </w:t>
            </w:r>
            <w:proofErr w:type="spellStart"/>
            <w:r w:rsidRPr="00693C51">
              <w:rPr>
                <w:rFonts w:ascii="Times New Roman" w:hAnsi="Times New Roman" w:cs="Times New Roman"/>
                <w:sz w:val="24"/>
                <w:szCs w:val="24"/>
              </w:rPr>
              <w:t>Medical</w:t>
            </w:r>
            <w:proofErr w:type="spellEnd"/>
            <w:r w:rsidRPr="00693C51">
              <w:rPr>
                <w:rFonts w:ascii="Times New Roman" w:hAnsi="Times New Roman" w:cs="Times New Roman"/>
                <w:sz w:val="24"/>
                <w:szCs w:val="24"/>
              </w:rPr>
              <w:t xml:space="preserve"> </w:t>
            </w:r>
            <w:proofErr w:type="spellStart"/>
            <w:r w:rsidRPr="00693C51">
              <w:rPr>
                <w:rFonts w:ascii="Times New Roman" w:hAnsi="Times New Roman" w:cs="Times New Roman"/>
                <w:sz w:val="24"/>
                <w:szCs w:val="24"/>
              </w:rPr>
              <w:t>Rehabilitation</w:t>
            </w:r>
            <w:proofErr w:type="spellEnd"/>
            <w:r w:rsidRPr="00693C51">
              <w:rPr>
                <w:rFonts w:ascii="Times New Roman" w:hAnsi="Times New Roman" w:cs="Times New Roman"/>
                <w:sz w:val="24"/>
                <w:szCs w:val="24"/>
              </w:rPr>
              <w:t xml:space="preserve"> </w:t>
            </w:r>
            <w:proofErr w:type="spellStart"/>
            <w:r w:rsidRPr="00693C51">
              <w:rPr>
                <w:rFonts w:ascii="Times New Roman" w:hAnsi="Times New Roman" w:cs="Times New Roman"/>
                <w:sz w:val="24"/>
                <w:szCs w:val="24"/>
              </w:rPr>
              <w:t>Services</w:t>
            </w:r>
            <w:proofErr w:type="spellEnd"/>
            <w:r w:rsidRPr="00693C51">
              <w:rPr>
                <w:rFonts w:ascii="Times New Roman" w:hAnsi="Times New Roman" w:cs="Times New Roman"/>
                <w:sz w:val="24"/>
                <w:szCs w:val="24"/>
              </w:rPr>
              <w:t>", kuris finansuojamas iš Europos regioninės plėtros fondo (ERPF) lėšų ir projekto partnerių bendrojo finansavimo.</w:t>
            </w:r>
          </w:p>
        </w:tc>
      </w:tr>
      <w:tr w:rsidR="007A143F" w:rsidRPr="00693C51" w14:paraId="40A7540A" w14:textId="77777777" w:rsidTr="00112FE9">
        <w:trPr>
          <w:trHeight w:val="300"/>
        </w:trPr>
        <w:tc>
          <w:tcPr>
            <w:tcW w:w="9535" w:type="dxa"/>
            <w:gridSpan w:val="5"/>
          </w:tcPr>
          <w:p w14:paraId="455A9F8A" w14:textId="77777777" w:rsidR="007A143F" w:rsidRPr="00693C51" w:rsidRDefault="007A143F" w:rsidP="00693C51">
            <w:pPr>
              <w:spacing w:after="0"/>
              <w:jc w:val="center"/>
              <w:rPr>
                <w:rFonts w:ascii="Times New Roman" w:hAnsi="Times New Roman" w:cs="Times New Roman"/>
                <w:b/>
                <w:bCs/>
                <w:kern w:val="2"/>
                <w:sz w:val="24"/>
                <w:szCs w:val="24"/>
              </w:rPr>
            </w:pPr>
            <w:r w:rsidRPr="00693C51">
              <w:rPr>
                <w:rFonts w:ascii="Times New Roman" w:hAnsi="Times New Roman" w:cs="Times New Roman"/>
                <w:b/>
                <w:bCs/>
                <w:kern w:val="2"/>
                <w:sz w:val="24"/>
                <w:szCs w:val="24"/>
              </w:rPr>
              <w:t>4. PREKIŲ PRISTATYMO TERMINAI IR PREKIŲ PERDAVIMO - PRIĖMIMO TVARKA</w:t>
            </w:r>
          </w:p>
        </w:tc>
      </w:tr>
      <w:tr w:rsidR="007A143F" w:rsidRPr="00693C51" w14:paraId="5B078960" w14:textId="77777777" w:rsidTr="00112FE9">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E4FEB7B" w14:textId="77777777" w:rsidR="007A143F" w:rsidRPr="00693C51" w:rsidRDefault="007A143F" w:rsidP="00693C51">
            <w:pPr>
              <w:spacing w:after="0"/>
              <w:rPr>
                <w:rFonts w:ascii="Times New Roman" w:hAnsi="Times New Roman" w:cs="Times New Roman"/>
                <w:b/>
                <w:bCs/>
                <w:kern w:val="2"/>
                <w:sz w:val="24"/>
                <w:szCs w:val="24"/>
              </w:rPr>
            </w:pPr>
            <w:r w:rsidRPr="00693C51">
              <w:rPr>
                <w:rFonts w:ascii="Times New Roman" w:hAnsi="Times New Roman" w:cs="Times New Roman"/>
                <w:b/>
                <w:bCs/>
                <w:kern w:val="2"/>
                <w:sz w:val="24"/>
                <w:szCs w:val="24"/>
              </w:rPr>
              <w:t>4.1. Prekių pristatymo terminas, kai Prekės pristatomos vienu kartu</w:t>
            </w:r>
          </w:p>
          <w:p w14:paraId="0B09C473" w14:textId="77777777" w:rsidR="007A143F" w:rsidRPr="00693C51" w:rsidRDefault="007A143F" w:rsidP="00693C51">
            <w:pPr>
              <w:spacing w:after="0"/>
              <w:rPr>
                <w:rFonts w:ascii="Times New Roman" w:hAnsi="Times New Roman" w:cs="Times New Roman"/>
                <w:b/>
                <w:bCs/>
                <w:kern w:val="2"/>
                <w:sz w:val="24"/>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10C21F83" w14:textId="77777777" w:rsidR="007A143F" w:rsidRPr="00693C51" w:rsidRDefault="007A143F" w:rsidP="00693C51">
            <w:pPr>
              <w:spacing w:after="0"/>
              <w:jc w:val="both"/>
              <w:rPr>
                <w:rFonts w:ascii="Times New Roman" w:hAnsi="Times New Roman" w:cs="Times New Roman"/>
                <w:color w:val="000000"/>
                <w:kern w:val="2"/>
                <w:sz w:val="24"/>
                <w:szCs w:val="24"/>
              </w:rPr>
            </w:pPr>
            <w:r w:rsidRPr="00693C51">
              <w:rPr>
                <w:rFonts w:ascii="Times New Roman" w:hAnsi="Times New Roman" w:cs="Times New Roman"/>
                <w:kern w:val="2"/>
                <w:sz w:val="24"/>
                <w:szCs w:val="24"/>
              </w:rPr>
              <w:t>Tiekėjas įsipareigoja pristatyti, įrengti ir sumontuoti Prekes</w:t>
            </w:r>
            <w:r w:rsidRPr="00693C51">
              <w:rPr>
                <w:rFonts w:ascii="Times New Roman" w:hAnsi="Times New Roman" w:cs="Times New Roman"/>
                <w:color w:val="000000"/>
                <w:kern w:val="2"/>
                <w:sz w:val="24"/>
                <w:szCs w:val="24"/>
              </w:rPr>
              <w:t xml:space="preserve">, po instaliavimo išvežti (utilizuoti) likusias įpakavimo medžiagas </w:t>
            </w:r>
            <w:r w:rsidRPr="00693C51">
              <w:rPr>
                <w:rFonts w:ascii="Times New Roman" w:hAnsi="Times New Roman" w:cs="Times New Roman"/>
                <w:kern w:val="2"/>
                <w:sz w:val="24"/>
                <w:szCs w:val="24"/>
              </w:rPr>
              <w:t>bei apmokyti Pirkėjo darbuotojus</w:t>
            </w:r>
            <w:r w:rsidRPr="00693C51">
              <w:rPr>
                <w:rFonts w:ascii="Times New Roman" w:hAnsi="Times New Roman" w:cs="Times New Roman"/>
                <w:b/>
                <w:bCs/>
                <w:kern w:val="2"/>
                <w:sz w:val="24"/>
                <w:szCs w:val="24"/>
              </w:rPr>
              <w:t xml:space="preserve"> ne vėliau kaip per</w:t>
            </w:r>
            <w:r w:rsidRPr="00693C51">
              <w:rPr>
                <w:rFonts w:ascii="Times New Roman" w:hAnsi="Times New Roman" w:cs="Times New Roman"/>
                <w:kern w:val="2"/>
                <w:sz w:val="24"/>
                <w:szCs w:val="24"/>
              </w:rPr>
              <w:t xml:space="preserve"> </w:t>
            </w:r>
            <w:r w:rsidRPr="00693C51">
              <w:rPr>
                <w:rFonts w:ascii="Times New Roman" w:hAnsi="Times New Roman" w:cs="Times New Roman"/>
                <w:b/>
                <w:bCs/>
                <w:kern w:val="2"/>
                <w:sz w:val="24"/>
                <w:szCs w:val="24"/>
              </w:rPr>
              <w:t>90 (devyniasdešimt) kalendorinių dienų</w:t>
            </w:r>
            <w:r w:rsidRPr="00693C51">
              <w:rPr>
                <w:rFonts w:ascii="Times New Roman" w:hAnsi="Times New Roman" w:cs="Times New Roman"/>
                <w:kern w:val="2"/>
                <w:sz w:val="24"/>
                <w:szCs w:val="24"/>
              </w:rPr>
              <w:t xml:space="preserve"> nuo Sutarties įsigaliojimo dienos </w:t>
            </w:r>
            <w:r w:rsidRPr="00693C51">
              <w:rPr>
                <w:rFonts w:ascii="Times New Roman" w:hAnsi="Times New Roman" w:cs="Times New Roman"/>
                <w:color w:val="000000"/>
                <w:kern w:val="2"/>
                <w:sz w:val="24"/>
                <w:szCs w:val="24"/>
              </w:rPr>
              <w:t xml:space="preserve">šiuo adresu: </w:t>
            </w:r>
          </w:p>
          <w:p w14:paraId="023F8CC1" w14:textId="77777777" w:rsidR="007A143F" w:rsidRPr="00693C51" w:rsidRDefault="007A143F" w:rsidP="00693C51">
            <w:pPr>
              <w:spacing w:after="0"/>
              <w:textAlignment w:val="baseline"/>
              <w:rPr>
                <w:rFonts w:ascii="Times New Roman" w:hAnsi="Times New Roman" w:cs="Times New Roman"/>
                <w:sz w:val="24"/>
                <w:szCs w:val="24"/>
              </w:rPr>
            </w:pPr>
            <w:r w:rsidRPr="00693C51">
              <w:rPr>
                <w:rFonts w:ascii="Times New Roman" w:hAnsi="Times New Roman" w:cs="Times New Roman"/>
                <w:color w:val="000000"/>
                <w:kern w:val="2"/>
                <w:sz w:val="24"/>
                <w:szCs w:val="24"/>
              </w:rPr>
              <w:t>VšĮ Kaišiadorių rajono savivaldybės sveikatos centras, Beržyno g. 27, Kaišiadorys.</w:t>
            </w:r>
          </w:p>
        </w:tc>
      </w:tr>
      <w:tr w:rsidR="007A143F" w:rsidRPr="00693C51" w14:paraId="49A1BB28" w14:textId="77777777" w:rsidTr="00112FE9">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B2E09BC" w14:textId="77777777" w:rsidR="007A143F" w:rsidRPr="00693C51" w:rsidRDefault="007A143F" w:rsidP="00693C51">
            <w:pPr>
              <w:spacing w:after="0"/>
              <w:rPr>
                <w:rFonts w:ascii="Times New Roman" w:hAnsi="Times New Roman" w:cs="Times New Roman"/>
                <w:b/>
                <w:bCs/>
                <w:kern w:val="2"/>
                <w:sz w:val="24"/>
                <w:szCs w:val="24"/>
              </w:rPr>
            </w:pPr>
            <w:r w:rsidRPr="00693C51">
              <w:rPr>
                <w:rFonts w:ascii="Times New Roman" w:hAnsi="Times New Roman" w:cs="Times New Roman"/>
                <w:b/>
                <w:bCs/>
                <w:kern w:val="2"/>
                <w:sz w:val="24"/>
                <w:szCs w:val="24"/>
              </w:rPr>
              <w:lastRenderedPageBreak/>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40384451" w14:textId="77777777" w:rsidR="007A143F" w:rsidRPr="00693C51" w:rsidRDefault="007A143F" w:rsidP="00693C51">
            <w:pPr>
              <w:spacing w:after="0"/>
              <w:rPr>
                <w:rFonts w:ascii="Times New Roman" w:hAnsi="Times New Roman" w:cs="Times New Roman"/>
                <w:kern w:val="2"/>
                <w:sz w:val="24"/>
                <w:szCs w:val="24"/>
              </w:rPr>
            </w:pPr>
            <w:r w:rsidRPr="00693C51">
              <w:rPr>
                <w:rFonts w:ascii="Times New Roman" w:hAnsi="Times New Roman" w:cs="Times New Roman"/>
                <w:kern w:val="2"/>
                <w:sz w:val="24"/>
                <w:szCs w:val="24"/>
              </w:rPr>
              <w:t>Tiekėjas turi teisę į Prekių pristatymo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Prekių tiekimo terminą, jokiu būdu negali priklausyti nuo Tiekėjo. Kiekvienu tokiu atveju, Tiekėjas raštu nedelsdamas, bet ne vėliau kaip per 5 (penkias) darbo dienas, apie tai praneša Pirkėjui, pateikdamas minėtų aplinkybių egzistavimo įrodymus. Nurodytas aplinkybes vertina Pirkėjas. Pirkėjui sutikus, Prekių pristatymo terminas gali būti pratęsiamas tik minėtų aplinkybių egzistavimo laikotarpiui, bet ne ilgiau nei 10 (dešimt) darbo dienų laikotarpiui.</w:t>
            </w:r>
          </w:p>
        </w:tc>
      </w:tr>
      <w:tr w:rsidR="007A143F" w:rsidRPr="00693C51" w14:paraId="17382CB2" w14:textId="77777777" w:rsidTr="00112FE9">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95BE4D" w14:textId="77777777" w:rsidR="007A143F" w:rsidRPr="00693C51" w:rsidRDefault="007A143F" w:rsidP="00693C51">
            <w:pPr>
              <w:spacing w:after="0"/>
              <w:rPr>
                <w:rFonts w:ascii="Times New Roman" w:hAnsi="Times New Roman" w:cs="Times New Roman"/>
                <w:b/>
                <w:bCs/>
                <w:kern w:val="2"/>
                <w:sz w:val="24"/>
                <w:szCs w:val="24"/>
              </w:rPr>
            </w:pPr>
            <w:r w:rsidRPr="00693C51">
              <w:rPr>
                <w:rFonts w:ascii="Times New Roman" w:hAnsi="Times New Roman" w:cs="Times New Roman"/>
                <w:b/>
                <w:bCs/>
                <w:kern w:val="2"/>
                <w:sz w:val="24"/>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77B288D4" w14:textId="77777777" w:rsidR="007A143F" w:rsidRPr="00693C51" w:rsidRDefault="007A143F" w:rsidP="00693C51">
            <w:pPr>
              <w:spacing w:after="0"/>
              <w:rPr>
                <w:rFonts w:ascii="Times New Roman" w:hAnsi="Times New Roman" w:cs="Times New Roman"/>
                <w:kern w:val="2"/>
                <w:sz w:val="24"/>
                <w:szCs w:val="24"/>
              </w:rPr>
            </w:pPr>
            <w:r w:rsidRPr="00693C51">
              <w:rPr>
                <w:rFonts w:ascii="Times New Roman" w:hAnsi="Times New Roman" w:cs="Times New Roman"/>
                <w:kern w:val="2"/>
                <w:sz w:val="24"/>
                <w:szCs w:val="24"/>
              </w:rPr>
              <w:t>Netaikoma</w:t>
            </w:r>
          </w:p>
        </w:tc>
      </w:tr>
      <w:tr w:rsidR="007A143F" w:rsidRPr="00693C51" w14:paraId="7BABAC45" w14:textId="77777777" w:rsidTr="00112FE9">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1176FEB" w14:textId="77777777" w:rsidR="007A143F" w:rsidRPr="00693C51" w:rsidRDefault="007A143F" w:rsidP="00693C51">
            <w:pPr>
              <w:spacing w:after="0"/>
              <w:rPr>
                <w:rFonts w:ascii="Times New Roman" w:hAnsi="Times New Roman" w:cs="Times New Roman"/>
                <w:b/>
                <w:bCs/>
                <w:kern w:val="2"/>
                <w:sz w:val="24"/>
                <w:szCs w:val="24"/>
              </w:rPr>
            </w:pPr>
            <w:r w:rsidRPr="00693C51">
              <w:rPr>
                <w:rFonts w:ascii="Times New Roman" w:hAnsi="Times New Roman" w:cs="Times New Roman"/>
                <w:b/>
                <w:bCs/>
                <w:kern w:val="2"/>
                <w:sz w:val="24"/>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5B2D809B" w14:textId="77777777" w:rsidR="007A143F" w:rsidRPr="00693C51" w:rsidRDefault="007A143F" w:rsidP="00693C51">
            <w:pPr>
              <w:spacing w:after="0"/>
              <w:rPr>
                <w:rFonts w:ascii="Times New Roman" w:hAnsi="Times New Roman" w:cs="Times New Roman"/>
                <w:kern w:val="2"/>
                <w:sz w:val="24"/>
                <w:szCs w:val="24"/>
              </w:rPr>
            </w:pPr>
            <w:r w:rsidRPr="00693C51">
              <w:rPr>
                <w:rFonts w:ascii="Times New Roman" w:hAnsi="Times New Roman" w:cs="Times New Roman"/>
                <w:kern w:val="2"/>
                <w:sz w:val="24"/>
                <w:szCs w:val="24"/>
              </w:rPr>
              <w:t>Netaikoma</w:t>
            </w:r>
          </w:p>
        </w:tc>
      </w:tr>
      <w:tr w:rsidR="007A143F" w:rsidRPr="00693C51" w14:paraId="3A020B39" w14:textId="77777777" w:rsidTr="00112FE9">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3FCDDD6" w14:textId="77777777" w:rsidR="007A143F" w:rsidRPr="00693C51" w:rsidRDefault="007A143F" w:rsidP="00693C51">
            <w:pPr>
              <w:spacing w:after="0"/>
              <w:rPr>
                <w:rFonts w:ascii="Times New Roman" w:hAnsi="Times New Roman" w:cs="Times New Roman"/>
                <w:b/>
                <w:bCs/>
                <w:kern w:val="2"/>
                <w:sz w:val="24"/>
                <w:szCs w:val="24"/>
              </w:rPr>
            </w:pPr>
            <w:r w:rsidRPr="00693C51">
              <w:rPr>
                <w:rFonts w:ascii="Times New Roman" w:hAnsi="Times New Roman" w:cs="Times New Roman"/>
                <w:b/>
                <w:bCs/>
                <w:kern w:val="2"/>
                <w:sz w:val="24"/>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16D71D82" w14:textId="77777777" w:rsidR="007A143F" w:rsidRPr="00693C51" w:rsidRDefault="007A143F" w:rsidP="00693C51">
            <w:pPr>
              <w:spacing w:after="0"/>
              <w:jc w:val="both"/>
              <w:rPr>
                <w:rFonts w:ascii="Times New Roman" w:hAnsi="Times New Roman" w:cs="Times New Roman"/>
                <w:kern w:val="2"/>
                <w:sz w:val="24"/>
                <w:szCs w:val="24"/>
              </w:rPr>
            </w:pPr>
            <w:r w:rsidRPr="00693C51">
              <w:rPr>
                <w:rFonts w:ascii="Times New Roman" w:hAnsi="Times New Roman" w:cs="Times New Roman"/>
                <w:kern w:val="2"/>
                <w:sz w:val="24"/>
                <w:szCs w:val="24"/>
              </w:rPr>
              <w:t>Kartu su Prekėmis pateikiami šie dokumentai:</w:t>
            </w:r>
          </w:p>
          <w:p w14:paraId="5593B1A2" w14:textId="77777777" w:rsidR="007A143F" w:rsidRPr="00693C51" w:rsidRDefault="007A143F" w:rsidP="00693C51">
            <w:pPr>
              <w:spacing w:after="0"/>
              <w:jc w:val="both"/>
              <w:rPr>
                <w:rFonts w:ascii="Times New Roman" w:hAnsi="Times New Roman" w:cs="Times New Roman"/>
                <w:kern w:val="2"/>
                <w:sz w:val="24"/>
                <w:szCs w:val="24"/>
              </w:rPr>
            </w:pPr>
            <w:r w:rsidRPr="00693C51">
              <w:rPr>
                <w:rFonts w:ascii="Times New Roman" w:hAnsi="Times New Roman" w:cs="Times New Roman"/>
                <w:kern w:val="2"/>
                <w:sz w:val="24"/>
                <w:szCs w:val="24"/>
              </w:rPr>
              <w:t>-  prekių perdavimo-priėmimo aktas;</w:t>
            </w:r>
          </w:p>
          <w:p w14:paraId="1E12708A" w14:textId="77777777" w:rsidR="007A143F" w:rsidRPr="00693C51" w:rsidRDefault="007A143F" w:rsidP="00693C51">
            <w:pPr>
              <w:spacing w:after="0"/>
              <w:jc w:val="both"/>
              <w:rPr>
                <w:rFonts w:ascii="Times New Roman" w:hAnsi="Times New Roman" w:cs="Times New Roman"/>
                <w:kern w:val="2"/>
                <w:sz w:val="24"/>
                <w:szCs w:val="24"/>
              </w:rPr>
            </w:pPr>
            <w:r w:rsidRPr="00693C51">
              <w:rPr>
                <w:rFonts w:ascii="Times New Roman" w:hAnsi="Times New Roman" w:cs="Times New Roman"/>
                <w:kern w:val="2"/>
                <w:sz w:val="24"/>
                <w:szCs w:val="24"/>
              </w:rPr>
              <w:t xml:space="preserve">- prekių priežiūros ir naudojimo instrukcijas originalo ir lietuvių kalba; </w:t>
            </w:r>
          </w:p>
          <w:p w14:paraId="44742C0F" w14:textId="77777777" w:rsidR="007A143F" w:rsidRPr="00693C51" w:rsidRDefault="007A143F" w:rsidP="00693C51">
            <w:pPr>
              <w:spacing w:after="0"/>
              <w:jc w:val="both"/>
              <w:rPr>
                <w:rFonts w:ascii="Times New Roman" w:hAnsi="Times New Roman" w:cs="Times New Roman"/>
                <w:kern w:val="2"/>
                <w:sz w:val="24"/>
                <w:szCs w:val="24"/>
              </w:rPr>
            </w:pPr>
            <w:r w:rsidRPr="00693C51">
              <w:rPr>
                <w:rFonts w:ascii="Times New Roman" w:hAnsi="Times New Roman" w:cs="Times New Roman"/>
                <w:kern w:val="2"/>
                <w:sz w:val="24"/>
                <w:szCs w:val="24"/>
              </w:rPr>
              <w:t xml:space="preserve">- serviso </w:t>
            </w:r>
            <w:r w:rsidRPr="00693C51">
              <w:rPr>
                <w:rFonts w:ascii="Times New Roman" w:hAnsi="Times New Roman" w:cs="Times New Roman"/>
                <w:color w:val="000000"/>
                <w:sz w:val="24"/>
                <w:szCs w:val="24"/>
              </w:rPr>
              <w:t>dokumentacija originalo ir lietuvių kalbomis.</w:t>
            </w:r>
          </w:p>
          <w:p w14:paraId="37CB11B1" w14:textId="77777777" w:rsidR="007A143F" w:rsidRPr="00693C51" w:rsidRDefault="007A143F" w:rsidP="00693C51">
            <w:pPr>
              <w:spacing w:after="0"/>
              <w:jc w:val="both"/>
              <w:rPr>
                <w:rFonts w:ascii="Times New Roman" w:hAnsi="Times New Roman" w:cs="Times New Roman"/>
                <w:kern w:val="2"/>
                <w:sz w:val="24"/>
                <w:szCs w:val="24"/>
              </w:rPr>
            </w:pPr>
          </w:p>
          <w:p w14:paraId="04728FC4" w14:textId="77777777" w:rsidR="007A143F" w:rsidRPr="00693C51" w:rsidRDefault="007A143F" w:rsidP="00693C51">
            <w:pPr>
              <w:spacing w:after="0"/>
              <w:rPr>
                <w:rFonts w:ascii="Times New Roman" w:hAnsi="Times New Roman" w:cs="Times New Roman"/>
                <w:kern w:val="2"/>
                <w:sz w:val="24"/>
                <w:szCs w:val="24"/>
              </w:rPr>
            </w:pPr>
            <w:r w:rsidRPr="00693C51">
              <w:rPr>
                <w:rFonts w:ascii="Times New Roman" w:hAnsi="Times New Roman" w:cs="Times New Roman"/>
                <w:kern w:val="2"/>
                <w:sz w:val="24"/>
                <w:szCs w:val="24"/>
              </w:rPr>
              <w:t>Tiekėjui nepateikus nurodytų dokumentų, laikoma, kad Prekės neatitinka Sutartyje nustatytų reikalavimų.</w:t>
            </w:r>
          </w:p>
        </w:tc>
      </w:tr>
      <w:tr w:rsidR="007A143F" w:rsidRPr="00693C51" w14:paraId="62C91466" w14:textId="77777777" w:rsidTr="00112FE9">
        <w:trPr>
          <w:trHeight w:val="300"/>
        </w:trPr>
        <w:tc>
          <w:tcPr>
            <w:tcW w:w="9535" w:type="dxa"/>
            <w:gridSpan w:val="5"/>
          </w:tcPr>
          <w:p w14:paraId="7B756C4F" w14:textId="77777777" w:rsidR="007A143F" w:rsidRPr="00693C51" w:rsidRDefault="007A143F" w:rsidP="00693C51">
            <w:pPr>
              <w:spacing w:after="0"/>
              <w:jc w:val="center"/>
              <w:rPr>
                <w:rFonts w:ascii="Times New Roman" w:hAnsi="Times New Roman" w:cs="Times New Roman"/>
                <w:b/>
                <w:bCs/>
                <w:kern w:val="2"/>
                <w:sz w:val="24"/>
                <w:szCs w:val="24"/>
              </w:rPr>
            </w:pPr>
            <w:r w:rsidRPr="00693C51">
              <w:rPr>
                <w:rFonts w:ascii="Times New Roman" w:hAnsi="Times New Roman" w:cs="Times New Roman"/>
                <w:b/>
                <w:bCs/>
                <w:kern w:val="2"/>
                <w:sz w:val="24"/>
                <w:szCs w:val="24"/>
              </w:rPr>
              <w:t>5. SUTARTIES KAINA IR ATSISKAITYMO TVARKA</w:t>
            </w:r>
          </w:p>
        </w:tc>
      </w:tr>
      <w:tr w:rsidR="007A143F" w:rsidRPr="00693C51" w14:paraId="7380C00E" w14:textId="77777777" w:rsidTr="00112FE9">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207714" w14:textId="77777777" w:rsidR="007A143F" w:rsidRPr="00693C51" w:rsidRDefault="007A143F" w:rsidP="00693C51">
            <w:pPr>
              <w:spacing w:after="0"/>
              <w:rPr>
                <w:rFonts w:ascii="Times New Roman" w:hAnsi="Times New Roman" w:cs="Times New Roman"/>
                <w:b/>
                <w:bCs/>
                <w:kern w:val="2"/>
                <w:sz w:val="24"/>
                <w:szCs w:val="24"/>
              </w:rPr>
            </w:pPr>
            <w:r w:rsidRPr="00693C51">
              <w:rPr>
                <w:rFonts w:ascii="Times New Roman" w:hAnsi="Times New Roman" w:cs="Times New Roman"/>
                <w:b/>
                <w:bCs/>
                <w:kern w:val="2"/>
                <w:sz w:val="24"/>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138514EF" w14:textId="77777777" w:rsidR="007A143F" w:rsidRPr="00693C51" w:rsidRDefault="007A143F" w:rsidP="00693C51">
            <w:pPr>
              <w:spacing w:after="0"/>
              <w:rPr>
                <w:rFonts w:ascii="Times New Roman" w:hAnsi="Times New Roman" w:cs="Times New Roman"/>
                <w:kern w:val="2"/>
                <w:sz w:val="24"/>
                <w:szCs w:val="24"/>
              </w:rPr>
            </w:pPr>
            <w:r w:rsidRPr="00693C51">
              <w:rPr>
                <w:rFonts w:ascii="Times New Roman" w:hAnsi="Times New Roman" w:cs="Times New Roman"/>
                <w:kern w:val="2"/>
                <w:sz w:val="24"/>
                <w:szCs w:val="24"/>
              </w:rPr>
              <w:t>Fiksuotos kainos kainodara</w:t>
            </w:r>
          </w:p>
        </w:tc>
      </w:tr>
      <w:tr w:rsidR="007A143F" w:rsidRPr="00693C51" w14:paraId="1F3E76A6" w14:textId="77777777" w:rsidTr="00112FE9">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D54D1DF" w14:textId="77777777" w:rsidR="007A143F" w:rsidRPr="00693C51" w:rsidRDefault="007A143F" w:rsidP="00693C51">
            <w:pPr>
              <w:spacing w:after="0"/>
              <w:rPr>
                <w:rFonts w:ascii="Times New Roman" w:hAnsi="Times New Roman" w:cs="Times New Roman"/>
                <w:b/>
                <w:bCs/>
                <w:kern w:val="2"/>
                <w:sz w:val="24"/>
                <w:szCs w:val="24"/>
              </w:rPr>
            </w:pPr>
            <w:r w:rsidRPr="00693C51">
              <w:rPr>
                <w:rFonts w:ascii="Times New Roman" w:hAnsi="Times New Roman" w:cs="Times New Roman"/>
                <w:b/>
                <w:bCs/>
                <w:kern w:val="2"/>
                <w:sz w:val="24"/>
                <w:szCs w:val="24"/>
              </w:rPr>
              <w:t xml:space="preserve">5.2. Pradinės Sutarties vertė ir Sutarties kaina, kai taikoma </w:t>
            </w:r>
            <w:r w:rsidRPr="00693C51">
              <w:rPr>
                <w:rFonts w:ascii="Times New Roman" w:hAnsi="Times New Roman" w:cs="Times New Roman"/>
                <w:b/>
                <w:bCs/>
                <w:kern w:val="2"/>
                <w:sz w:val="24"/>
                <w:szCs w:val="24"/>
                <w:u w:val="single"/>
              </w:rPr>
              <w:t>fiksuotos kainos</w:t>
            </w:r>
            <w:r w:rsidRPr="00693C51">
              <w:rPr>
                <w:rFonts w:ascii="Times New Roman" w:hAnsi="Times New Roman" w:cs="Times New Roman"/>
                <w:b/>
                <w:bCs/>
                <w:kern w:val="2"/>
                <w:sz w:val="24"/>
                <w:szCs w:val="24"/>
              </w:rPr>
              <w:t xml:space="preserve"> kainodara</w:t>
            </w:r>
          </w:p>
        </w:tc>
        <w:tc>
          <w:tcPr>
            <w:tcW w:w="6828" w:type="dxa"/>
            <w:gridSpan w:val="2"/>
            <w:tcBorders>
              <w:top w:val="single" w:sz="4" w:space="0" w:color="auto"/>
              <w:left w:val="single" w:sz="4" w:space="0" w:color="auto"/>
              <w:bottom w:val="single" w:sz="4" w:space="0" w:color="auto"/>
              <w:right w:val="single" w:sz="4" w:space="0" w:color="auto"/>
            </w:tcBorders>
          </w:tcPr>
          <w:p w14:paraId="2A042A5C" w14:textId="77777777" w:rsidR="007A143F" w:rsidRPr="00693C51" w:rsidRDefault="007A143F" w:rsidP="00693C51">
            <w:pPr>
              <w:spacing w:after="0"/>
              <w:rPr>
                <w:rFonts w:ascii="Times New Roman" w:hAnsi="Times New Roman" w:cs="Times New Roman"/>
                <w:kern w:val="2"/>
                <w:sz w:val="24"/>
                <w:szCs w:val="24"/>
              </w:rPr>
            </w:pPr>
            <w:r w:rsidRPr="00693C51">
              <w:rPr>
                <w:rFonts w:ascii="Times New Roman" w:hAnsi="Times New Roman" w:cs="Times New Roman"/>
                <w:kern w:val="2"/>
                <w:sz w:val="24"/>
                <w:szCs w:val="24"/>
              </w:rPr>
              <w:t xml:space="preserve">Pradinės Sutarties vertė yra </w:t>
            </w:r>
            <w:r w:rsidRPr="00693C51">
              <w:rPr>
                <w:rFonts w:ascii="Times New Roman" w:hAnsi="Times New Roman" w:cs="Times New Roman"/>
                <w:color w:val="4472C4"/>
                <w:kern w:val="2"/>
                <w:sz w:val="24"/>
                <w:szCs w:val="24"/>
              </w:rPr>
              <w:t>(nurodyti sumą skaičiais)</w:t>
            </w:r>
            <w:r w:rsidRPr="00693C51">
              <w:rPr>
                <w:rFonts w:ascii="Times New Roman" w:hAnsi="Times New Roman" w:cs="Times New Roman"/>
                <w:kern w:val="2"/>
                <w:sz w:val="24"/>
                <w:szCs w:val="24"/>
              </w:rPr>
              <w:t xml:space="preserve"> Eur, </w:t>
            </w:r>
            <w:r w:rsidRPr="00693C51">
              <w:rPr>
                <w:rFonts w:ascii="Times New Roman" w:hAnsi="Times New Roman" w:cs="Times New Roman"/>
                <w:color w:val="4472C4"/>
                <w:kern w:val="2"/>
                <w:sz w:val="24"/>
                <w:szCs w:val="24"/>
              </w:rPr>
              <w:t>(nurodyti sumą žodžiais)</w:t>
            </w:r>
            <w:r w:rsidRPr="00693C51">
              <w:rPr>
                <w:rFonts w:ascii="Times New Roman" w:hAnsi="Times New Roman" w:cs="Times New Roman"/>
                <w:kern w:val="2"/>
                <w:sz w:val="24"/>
                <w:szCs w:val="24"/>
              </w:rPr>
              <w:t xml:space="preserve"> be pridėtinės vertės mokesčio (toliau – PVM). </w:t>
            </w:r>
          </w:p>
          <w:p w14:paraId="7CD9D6CC" w14:textId="77777777" w:rsidR="007A143F" w:rsidRPr="00693C51" w:rsidRDefault="007A143F" w:rsidP="00693C51">
            <w:pPr>
              <w:spacing w:after="0"/>
              <w:rPr>
                <w:rFonts w:ascii="Times New Roman" w:hAnsi="Times New Roman" w:cs="Times New Roman"/>
                <w:kern w:val="2"/>
                <w:sz w:val="24"/>
                <w:szCs w:val="24"/>
              </w:rPr>
            </w:pPr>
            <w:r w:rsidRPr="00693C51">
              <w:rPr>
                <w:rFonts w:ascii="Times New Roman" w:hAnsi="Times New Roman" w:cs="Times New Roman"/>
                <w:kern w:val="2"/>
                <w:sz w:val="24"/>
                <w:szCs w:val="24"/>
              </w:rPr>
              <w:t xml:space="preserve">PVM sudaro </w:t>
            </w:r>
            <w:r w:rsidRPr="00693C51">
              <w:rPr>
                <w:rFonts w:ascii="Times New Roman" w:hAnsi="Times New Roman" w:cs="Times New Roman"/>
                <w:color w:val="4472C4"/>
                <w:kern w:val="2"/>
                <w:sz w:val="24"/>
                <w:szCs w:val="24"/>
              </w:rPr>
              <w:t>(nurodyti sumą skaičiais)</w:t>
            </w:r>
            <w:r w:rsidRPr="00693C51">
              <w:rPr>
                <w:rFonts w:ascii="Times New Roman" w:hAnsi="Times New Roman" w:cs="Times New Roman"/>
                <w:kern w:val="2"/>
                <w:sz w:val="24"/>
                <w:szCs w:val="24"/>
              </w:rPr>
              <w:t xml:space="preserve"> Eur, </w:t>
            </w:r>
            <w:r w:rsidRPr="00693C51">
              <w:rPr>
                <w:rFonts w:ascii="Times New Roman" w:hAnsi="Times New Roman" w:cs="Times New Roman"/>
                <w:color w:val="4472C4"/>
                <w:kern w:val="2"/>
                <w:sz w:val="24"/>
                <w:szCs w:val="24"/>
              </w:rPr>
              <w:t>(nurodyti sumą žodžiais)</w:t>
            </w:r>
            <w:r w:rsidRPr="00693C51">
              <w:rPr>
                <w:rFonts w:ascii="Times New Roman" w:hAnsi="Times New Roman" w:cs="Times New Roman"/>
                <w:kern w:val="2"/>
                <w:sz w:val="24"/>
                <w:szCs w:val="24"/>
              </w:rPr>
              <w:t>.</w:t>
            </w:r>
          </w:p>
          <w:p w14:paraId="4C1245F9" w14:textId="77777777" w:rsidR="007A143F" w:rsidRPr="00693C51" w:rsidRDefault="007A143F" w:rsidP="00693C51">
            <w:pPr>
              <w:spacing w:after="0"/>
              <w:rPr>
                <w:rFonts w:ascii="Times New Roman" w:hAnsi="Times New Roman" w:cs="Times New Roman"/>
                <w:kern w:val="2"/>
                <w:sz w:val="24"/>
                <w:szCs w:val="24"/>
              </w:rPr>
            </w:pPr>
            <w:r w:rsidRPr="00693C51">
              <w:rPr>
                <w:rFonts w:ascii="Times New Roman" w:hAnsi="Times New Roman" w:cs="Times New Roman"/>
                <w:kern w:val="2"/>
                <w:sz w:val="24"/>
                <w:szCs w:val="24"/>
              </w:rPr>
              <w:t xml:space="preserve">Sutarties kaina yra </w:t>
            </w:r>
            <w:r w:rsidRPr="00693C51">
              <w:rPr>
                <w:rFonts w:ascii="Times New Roman" w:hAnsi="Times New Roman" w:cs="Times New Roman"/>
                <w:color w:val="4472C4"/>
                <w:kern w:val="2"/>
                <w:sz w:val="24"/>
                <w:szCs w:val="24"/>
              </w:rPr>
              <w:t>(nurodyti sumą skaičiais)</w:t>
            </w:r>
            <w:r w:rsidRPr="00693C51">
              <w:rPr>
                <w:rFonts w:ascii="Times New Roman" w:hAnsi="Times New Roman" w:cs="Times New Roman"/>
                <w:kern w:val="2"/>
                <w:sz w:val="24"/>
                <w:szCs w:val="24"/>
              </w:rPr>
              <w:t xml:space="preserve"> Eur, </w:t>
            </w:r>
            <w:r w:rsidRPr="00693C51">
              <w:rPr>
                <w:rFonts w:ascii="Times New Roman" w:hAnsi="Times New Roman" w:cs="Times New Roman"/>
                <w:color w:val="4472C4"/>
                <w:kern w:val="2"/>
                <w:sz w:val="24"/>
                <w:szCs w:val="24"/>
              </w:rPr>
              <w:t>(nurodyti sumą žodžiais)</w:t>
            </w:r>
            <w:r w:rsidRPr="00693C51">
              <w:rPr>
                <w:rFonts w:ascii="Times New Roman" w:hAnsi="Times New Roman" w:cs="Times New Roman"/>
                <w:kern w:val="2"/>
                <w:sz w:val="24"/>
                <w:szCs w:val="24"/>
              </w:rPr>
              <w:t xml:space="preserve"> Eur su PVM.</w:t>
            </w:r>
          </w:p>
          <w:p w14:paraId="741330A7" w14:textId="77777777" w:rsidR="007A143F" w:rsidRPr="00693C51" w:rsidRDefault="007A143F" w:rsidP="00693C51">
            <w:pPr>
              <w:spacing w:after="0"/>
              <w:rPr>
                <w:rFonts w:ascii="Times New Roman" w:hAnsi="Times New Roman" w:cs="Times New Roman"/>
                <w:color w:val="FF0000"/>
                <w:kern w:val="2"/>
                <w:sz w:val="24"/>
                <w:szCs w:val="24"/>
              </w:rPr>
            </w:pPr>
            <w:r w:rsidRPr="00693C51">
              <w:rPr>
                <w:rFonts w:ascii="Times New Roman" w:hAnsi="Times New Roman" w:cs="Times New Roman"/>
                <w:kern w:val="2"/>
                <w:sz w:val="24"/>
                <w:szCs w:val="24"/>
              </w:rPr>
              <w:t>Šioje Sutartyje P</w:t>
            </w:r>
            <w:r w:rsidRPr="00693C51">
              <w:rPr>
                <w:rFonts w:ascii="Times New Roman" w:hAnsi="Times New Roman" w:cs="Times New Roman"/>
                <w:color w:val="000000"/>
                <w:kern w:val="2"/>
                <w:sz w:val="24"/>
                <w:szCs w:val="24"/>
              </w:rPr>
              <w:t>radinės Sutarties vertė yra lygi Tiekėjo pasiūlymo kainai be PVM, nurodytai už visą pirkimo dokumentuose ir Sutartyje nurodytą Prekių kiekį ir (ar) apimtį.</w:t>
            </w:r>
          </w:p>
        </w:tc>
      </w:tr>
      <w:tr w:rsidR="007A143F" w:rsidRPr="00693C51" w14:paraId="760FB7ED" w14:textId="77777777" w:rsidTr="00112FE9">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A5A7B12" w14:textId="77777777" w:rsidR="007A143F" w:rsidRPr="00693C51" w:rsidRDefault="007A143F" w:rsidP="00693C51">
            <w:pPr>
              <w:spacing w:after="0"/>
              <w:rPr>
                <w:rFonts w:ascii="Times New Roman" w:hAnsi="Times New Roman" w:cs="Times New Roman"/>
                <w:b/>
                <w:bCs/>
                <w:kern w:val="2"/>
                <w:sz w:val="24"/>
                <w:szCs w:val="24"/>
              </w:rPr>
            </w:pPr>
            <w:r w:rsidRPr="00693C51">
              <w:rPr>
                <w:rFonts w:ascii="Times New Roman" w:hAnsi="Times New Roman" w:cs="Times New Roman"/>
                <w:b/>
                <w:bCs/>
                <w:kern w:val="2"/>
                <w:sz w:val="24"/>
                <w:szCs w:val="24"/>
              </w:rPr>
              <w:t xml:space="preserve">5.3. Sutarties kainos / įkainių perskaičiavimas taikant </w:t>
            </w:r>
            <w:r w:rsidRPr="00693C51">
              <w:rPr>
                <w:rFonts w:ascii="Times New Roman" w:hAnsi="Times New Roman" w:cs="Times New Roman"/>
                <w:b/>
                <w:bCs/>
                <w:kern w:val="2"/>
                <w:sz w:val="24"/>
                <w:szCs w:val="24"/>
                <w:u w:val="single"/>
              </w:rPr>
              <w:t>peržiūros</w:t>
            </w:r>
            <w:r w:rsidRPr="00693C51">
              <w:rPr>
                <w:rFonts w:ascii="Times New Roman" w:hAnsi="Times New Roman" w:cs="Times New Roman"/>
                <w:b/>
                <w:bCs/>
                <w:kern w:val="2"/>
                <w:sz w:val="24"/>
                <w:szCs w:val="24"/>
              </w:rPr>
              <w:t xml:space="preserve"> taisykles</w:t>
            </w:r>
          </w:p>
        </w:tc>
        <w:tc>
          <w:tcPr>
            <w:tcW w:w="6828" w:type="dxa"/>
            <w:gridSpan w:val="2"/>
            <w:tcBorders>
              <w:top w:val="single" w:sz="4" w:space="0" w:color="auto"/>
              <w:left w:val="single" w:sz="4" w:space="0" w:color="auto"/>
              <w:bottom w:val="single" w:sz="4" w:space="0" w:color="auto"/>
              <w:right w:val="single" w:sz="4" w:space="0" w:color="auto"/>
            </w:tcBorders>
          </w:tcPr>
          <w:p w14:paraId="3C30474B" w14:textId="77777777" w:rsidR="007A143F" w:rsidRPr="00693C51" w:rsidRDefault="007A143F" w:rsidP="00693C51">
            <w:pPr>
              <w:spacing w:after="0"/>
              <w:rPr>
                <w:rFonts w:ascii="Times New Roman" w:hAnsi="Times New Roman" w:cs="Times New Roman"/>
                <w:kern w:val="2"/>
                <w:sz w:val="24"/>
                <w:szCs w:val="24"/>
              </w:rPr>
            </w:pPr>
            <w:r w:rsidRPr="00693C51">
              <w:rPr>
                <w:rFonts w:ascii="Times New Roman" w:hAnsi="Times New Roman" w:cs="Times New Roman"/>
                <w:kern w:val="2"/>
                <w:sz w:val="24"/>
                <w:szCs w:val="24"/>
              </w:rPr>
              <w:t>Sutarties kaina bus perskaičiuojami:</w:t>
            </w:r>
          </w:p>
          <w:p w14:paraId="232BD559" w14:textId="77777777" w:rsidR="007A143F" w:rsidRPr="00693C51" w:rsidRDefault="007A143F" w:rsidP="00693C51">
            <w:pPr>
              <w:spacing w:after="0"/>
              <w:rPr>
                <w:rFonts w:ascii="Times New Roman" w:hAnsi="Times New Roman" w:cs="Times New Roman"/>
                <w:kern w:val="2"/>
                <w:sz w:val="24"/>
                <w:szCs w:val="24"/>
              </w:rPr>
            </w:pPr>
            <w:r w:rsidRPr="00693C51">
              <w:rPr>
                <w:rFonts w:ascii="Times New Roman" w:hAnsi="Times New Roman" w:cs="Times New Roman"/>
                <w:kern w:val="2"/>
                <w:sz w:val="24"/>
                <w:szCs w:val="24"/>
              </w:rPr>
              <w:t>5.3.1. dėl PVM tarifo pasikeitimo;</w:t>
            </w:r>
          </w:p>
          <w:p w14:paraId="63A48DA6" w14:textId="77777777" w:rsidR="007A143F" w:rsidRPr="00693C51" w:rsidRDefault="007A143F" w:rsidP="00693C51">
            <w:pPr>
              <w:spacing w:after="0"/>
              <w:rPr>
                <w:rFonts w:ascii="Times New Roman" w:hAnsi="Times New Roman" w:cs="Times New Roman"/>
                <w:kern w:val="2"/>
                <w:sz w:val="24"/>
                <w:szCs w:val="24"/>
              </w:rPr>
            </w:pPr>
            <w:r w:rsidRPr="00693C51">
              <w:rPr>
                <w:rFonts w:ascii="Times New Roman" w:hAnsi="Times New Roman" w:cs="Times New Roman"/>
                <w:kern w:val="2"/>
                <w:sz w:val="24"/>
                <w:szCs w:val="24"/>
              </w:rPr>
              <w:t>5.3.2. netaikoma;</w:t>
            </w:r>
          </w:p>
          <w:p w14:paraId="3ADAFCBC" w14:textId="77777777" w:rsidR="007A143F" w:rsidRPr="00693C51" w:rsidRDefault="007A143F" w:rsidP="00693C51">
            <w:pPr>
              <w:spacing w:after="0"/>
              <w:rPr>
                <w:rFonts w:ascii="Times New Roman" w:hAnsi="Times New Roman" w:cs="Times New Roman"/>
                <w:kern w:val="2"/>
                <w:sz w:val="24"/>
                <w:szCs w:val="24"/>
              </w:rPr>
            </w:pPr>
            <w:r w:rsidRPr="00693C51">
              <w:rPr>
                <w:rFonts w:ascii="Times New Roman" w:hAnsi="Times New Roman" w:cs="Times New Roman"/>
                <w:kern w:val="2"/>
                <w:sz w:val="24"/>
                <w:szCs w:val="24"/>
              </w:rPr>
              <w:t>5.3.3. dėl kainų lygio pokyčio;</w:t>
            </w:r>
          </w:p>
          <w:p w14:paraId="7E1E938E" w14:textId="77777777" w:rsidR="007A143F" w:rsidRPr="00693C51" w:rsidRDefault="007A143F" w:rsidP="00693C51">
            <w:pPr>
              <w:spacing w:after="0"/>
              <w:rPr>
                <w:rFonts w:ascii="Times New Roman" w:hAnsi="Times New Roman" w:cs="Times New Roman"/>
                <w:color w:val="FF0000"/>
                <w:kern w:val="2"/>
                <w:sz w:val="24"/>
                <w:szCs w:val="24"/>
              </w:rPr>
            </w:pPr>
            <w:r w:rsidRPr="00693C51">
              <w:rPr>
                <w:rFonts w:ascii="Times New Roman" w:hAnsi="Times New Roman" w:cs="Times New Roman"/>
                <w:kern w:val="2"/>
                <w:sz w:val="24"/>
                <w:szCs w:val="24"/>
              </w:rPr>
              <w:lastRenderedPageBreak/>
              <w:t>5.3.4. netaikoma.</w:t>
            </w:r>
          </w:p>
        </w:tc>
      </w:tr>
      <w:tr w:rsidR="007A143F" w:rsidRPr="00693C51" w14:paraId="5032283F" w14:textId="77777777" w:rsidTr="00112FE9">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40FFD5A" w14:textId="77777777" w:rsidR="007A143F" w:rsidRPr="00693C51" w:rsidRDefault="007A143F" w:rsidP="00693C51">
            <w:pPr>
              <w:spacing w:after="0"/>
              <w:rPr>
                <w:rFonts w:ascii="Times New Roman" w:hAnsi="Times New Roman" w:cs="Times New Roman"/>
                <w:b/>
                <w:bCs/>
                <w:kern w:val="2"/>
                <w:sz w:val="24"/>
                <w:szCs w:val="24"/>
              </w:rPr>
            </w:pPr>
            <w:r w:rsidRPr="00693C51">
              <w:rPr>
                <w:rFonts w:ascii="Times New Roman" w:hAnsi="Times New Roman" w:cs="Times New Roman"/>
                <w:b/>
                <w:bCs/>
                <w:kern w:val="2"/>
                <w:sz w:val="24"/>
                <w:szCs w:val="24"/>
              </w:rPr>
              <w:lastRenderedPageBreak/>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04774216" w14:textId="77777777" w:rsidR="007A143F" w:rsidRPr="00693C51" w:rsidRDefault="007A143F" w:rsidP="00693C51">
            <w:pPr>
              <w:spacing w:after="0"/>
              <w:rPr>
                <w:rFonts w:ascii="Times New Roman" w:hAnsi="Times New Roman" w:cs="Times New Roman"/>
                <w:kern w:val="2"/>
                <w:sz w:val="24"/>
                <w:szCs w:val="24"/>
              </w:rPr>
            </w:pPr>
            <w:r w:rsidRPr="00693C51">
              <w:rPr>
                <w:rFonts w:ascii="Times New Roman" w:hAnsi="Times New Roman" w:cs="Times New Roman"/>
                <w:kern w:val="2"/>
                <w:sz w:val="24"/>
                <w:szCs w:val="24"/>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6E2EF80B" w14:textId="77777777" w:rsidR="007A143F" w:rsidRPr="00693C51" w:rsidRDefault="007A143F" w:rsidP="00693C51">
            <w:pPr>
              <w:spacing w:after="0"/>
              <w:jc w:val="both"/>
              <w:rPr>
                <w:rFonts w:ascii="Times New Roman" w:hAnsi="Times New Roman" w:cs="Times New Roman"/>
                <w:kern w:val="2"/>
                <w:sz w:val="24"/>
                <w:szCs w:val="24"/>
              </w:rPr>
            </w:pPr>
          </w:p>
          <w:p w14:paraId="1AEEA4BA" w14:textId="77777777" w:rsidR="007A143F" w:rsidRPr="00693C51" w:rsidRDefault="007A143F" w:rsidP="00693C51">
            <w:pPr>
              <w:spacing w:after="0"/>
              <w:rPr>
                <w:rFonts w:ascii="Times New Roman" w:hAnsi="Times New Roman" w:cs="Times New Roman"/>
                <w:kern w:val="2"/>
                <w:sz w:val="24"/>
                <w:szCs w:val="24"/>
              </w:rPr>
            </w:pPr>
            <w:r w:rsidRPr="00693C51">
              <w:rPr>
                <w:rFonts w:ascii="Times New Roman" w:hAnsi="Times New Roman" w:cs="Times New Roman"/>
                <w:kern w:val="2"/>
                <w:sz w:val="24"/>
                <w:szCs w:val="24"/>
              </w:rPr>
              <w:t>Perskaičiuota Sutarties kaina / Prekių įkainiai įforminami Susitarimu ir turi būti taikomi nuo naujo PVM įvedimo datos (nepriklausomai nuo to, kada pasirašytas Susitarimas).</w:t>
            </w:r>
          </w:p>
        </w:tc>
      </w:tr>
      <w:tr w:rsidR="007A143F" w:rsidRPr="00693C51" w14:paraId="09526215" w14:textId="77777777" w:rsidTr="00112FE9">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F3EC6F7" w14:textId="77777777" w:rsidR="007A143F" w:rsidRPr="00693C51" w:rsidRDefault="007A143F" w:rsidP="00693C51">
            <w:pPr>
              <w:spacing w:after="0"/>
              <w:rPr>
                <w:rFonts w:ascii="Times New Roman" w:hAnsi="Times New Roman" w:cs="Times New Roman"/>
                <w:kern w:val="2"/>
                <w:sz w:val="24"/>
                <w:szCs w:val="24"/>
              </w:rPr>
            </w:pPr>
            <w:r w:rsidRPr="00693C51">
              <w:rPr>
                <w:rFonts w:ascii="Times New Roman" w:hAnsi="Times New Roman" w:cs="Times New Roman"/>
                <w:b/>
                <w:bCs/>
                <w:kern w:val="2"/>
                <w:sz w:val="24"/>
                <w:szCs w:val="24"/>
              </w:rPr>
              <w:t>5.3.2.</w:t>
            </w:r>
            <w:r w:rsidRPr="00693C51">
              <w:rPr>
                <w:rFonts w:ascii="Times New Roman" w:hAnsi="Times New Roman" w:cs="Times New Roman"/>
                <w:kern w:val="2"/>
                <w:sz w:val="24"/>
                <w:szCs w:val="24"/>
              </w:rPr>
              <w:t> </w:t>
            </w:r>
            <w:r w:rsidRPr="00693C51">
              <w:rPr>
                <w:rFonts w:ascii="Times New Roman" w:hAnsi="Times New Roman" w:cs="Times New Roman"/>
                <w:b/>
                <w:bCs/>
                <w:kern w:val="2"/>
                <w:sz w:val="24"/>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1663AF8D" w14:textId="77777777" w:rsidR="007A143F" w:rsidRPr="00693C51" w:rsidRDefault="007A143F" w:rsidP="00693C51">
            <w:pPr>
              <w:spacing w:after="0"/>
              <w:rPr>
                <w:rFonts w:ascii="Times New Roman" w:hAnsi="Times New Roman" w:cs="Times New Roman"/>
                <w:kern w:val="2"/>
                <w:sz w:val="24"/>
                <w:szCs w:val="24"/>
              </w:rPr>
            </w:pPr>
            <w:r w:rsidRPr="00693C51">
              <w:rPr>
                <w:rFonts w:ascii="Times New Roman" w:hAnsi="Times New Roman" w:cs="Times New Roman"/>
                <w:kern w:val="2"/>
                <w:sz w:val="24"/>
                <w:szCs w:val="24"/>
              </w:rPr>
              <w:t>Netaikoma</w:t>
            </w:r>
          </w:p>
        </w:tc>
      </w:tr>
      <w:tr w:rsidR="007A143F" w:rsidRPr="00693C51" w14:paraId="2287E2A5" w14:textId="77777777" w:rsidTr="00112FE9">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8897966" w14:textId="77777777" w:rsidR="007A143F" w:rsidRPr="00693C51" w:rsidRDefault="007A143F" w:rsidP="00693C51">
            <w:pPr>
              <w:spacing w:after="0"/>
              <w:rPr>
                <w:rFonts w:ascii="Times New Roman" w:hAnsi="Times New Roman" w:cs="Times New Roman"/>
                <w:b/>
                <w:bCs/>
                <w:kern w:val="2"/>
                <w:sz w:val="24"/>
                <w:szCs w:val="24"/>
              </w:rPr>
            </w:pPr>
            <w:r w:rsidRPr="00693C51">
              <w:rPr>
                <w:rFonts w:ascii="Times New Roman" w:hAnsi="Times New Roman" w:cs="Times New Roman"/>
                <w:b/>
                <w:bCs/>
                <w:kern w:val="2"/>
                <w:sz w:val="24"/>
                <w:szCs w:val="24"/>
              </w:rPr>
              <w:t>5.3.3. Sutarties kainos / įkainių peržiūra dėl kainų lygio pokyčio</w:t>
            </w:r>
          </w:p>
        </w:tc>
        <w:tc>
          <w:tcPr>
            <w:tcW w:w="6828" w:type="dxa"/>
            <w:gridSpan w:val="2"/>
            <w:tcBorders>
              <w:top w:val="single" w:sz="4" w:space="0" w:color="auto"/>
              <w:left w:val="single" w:sz="4" w:space="0" w:color="auto"/>
              <w:bottom w:val="single" w:sz="4" w:space="0" w:color="auto"/>
              <w:right w:val="single" w:sz="4" w:space="0" w:color="auto"/>
            </w:tcBorders>
          </w:tcPr>
          <w:p w14:paraId="0D03199F" w14:textId="77777777" w:rsidR="007A143F" w:rsidRPr="00693C51" w:rsidRDefault="007A143F" w:rsidP="00693C51">
            <w:pPr>
              <w:spacing w:after="0"/>
              <w:rPr>
                <w:rFonts w:ascii="Times New Roman" w:hAnsi="Times New Roman" w:cs="Times New Roman"/>
                <w:kern w:val="2"/>
                <w:sz w:val="24"/>
                <w:szCs w:val="24"/>
              </w:rPr>
            </w:pPr>
            <w:r w:rsidRPr="00693C51">
              <w:rPr>
                <w:rFonts w:ascii="Times New Roman" w:hAnsi="Times New Roman" w:cs="Times New Roman"/>
                <w:color w:val="000000"/>
                <w:kern w:val="2"/>
                <w:sz w:val="24"/>
                <w:szCs w:val="24"/>
              </w:rPr>
              <w:t>5.3.3.1. </w:t>
            </w:r>
            <w:r w:rsidRPr="00693C51">
              <w:rPr>
                <w:rFonts w:ascii="Times New Roman" w:hAnsi="Times New Roman" w:cs="Times New Roman"/>
                <w:kern w:val="2"/>
                <w:sz w:val="24"/>
                <w:szCs w:val="24"/>
              </w:rPr>
              <w:t xml:space="preserve">Bet kuri Sutarties šalis Sutarties galiojimo metu turi teisę inicijuoti Sutarties kainos peržiūrą (keitimą) ne anksčiau kaip po 3 (trijų) mėnesių nuo </w:t>
            </w:r>
            <w:r w:rsidRPr="00693C51">
              <w:rPr>
                <w:rFonts w:ascii="Times New Roman" w:hAnsi="Times New Roman" w:cs="Times New Roman"/>
                <w:sz w:val="24"/>
                <w:szCs w:val="24"/>
              </w:rPr>
              <w:t>Sutarties įsigaliojimo dienos</w:t>
            </w:r>
            <w:r w:rsidRPr="00693C51">
              <w:rPr>
                <w:rFonts w:ascii="Times New Roman" w:hAnsi="Times New Roman" w:cs="Times New Roman"/>
                <w:kern w:val="2"/>
                <w:sz w:val="24"/>
                <w:szCs w:val="24"/>
              </w:rPr>
              <w:t xml:space="preserve"> (jeigu peržiūra jau buvo atlikta – nuo Susitarimo dėl paskutinio perskaičiavimo pagal šį Specialiųjų sąlygų papunktį įsigaliojimo dienos), </w:t>
            </w:r>
            <w:r w:rsidRPr="00693C51">
              <w:rPr>
                <w:rFonts w:ascii="Times New Roman" w:hAnsi="Times New Roman" w:cs="Times New Roman"/>
                <w:sz w:val="24"/>
                <w:szCs w:val="24"/>
              </w:rPr>
              <w:t>jeigu Vartojimo prekių ir paslaugų kainų pokytis (k), apskaičiuotas kaip nustatyta 5.3.3.6 papunktyje, viršija 5 procentus</w:t>
            </w:r>
            <w:r w:rsidRPr="00693C51">
              <w:rPr>
                <w:rFonts w:ascii="Times New Roman" w:hAnsi="Times New Roman" w:cs="Times New Roman"/>
                <w:kern w:val="2"/>
                <w:sz w:val="24"/>
                <w:szCs w:val="24"/>
              </w:rPr>
              <w:t>. Sutarties kainos peržiūra atliekama ne rečiau kaip kas 6 (šeši) mėnesiai.</w:t>
            </w:r>
          </w:p>
          <w:p w14:paraId="4AFA9AE3" w14:textId="77777777" w:rsidR="007A143F" w:rsidRPr="00693C51" w:rsidRDefault="007A143F" w:rsidP="00693C51">
            <w:pPr>
              <w:spacing w:after="0"/>
              <w:rPr>
                <w:rFonts w:ascii="Times New Roman" w:hAnsi="Times New Roman" w:cs="Times New Roman"/>
                <w:kern w:val="2"/>
                <w:sz w:val="24"/>
                <w:szCs w:val="24"/>
                <w:shd w:val="clear" w:color="auto" w:fill="FFFFFF"/>
              </w:rPr>
            </w:pPr>
            <w:r w:rsidRPr="00693C51">
              <w:rPr>
                <w:rFonts w:ascii="Times New Roman" w:hAnsi="Times New Roman" w:cs="Times New Roman"/>
                <w:kern w:val="2"/>
                <w:sz w:val="24"/>
                <w:szCs w:val="24"/>
              </w:rPr>
              <w:t>5.3.3.2. Sutarties k</w:t>
            </w:r>
            <w:r w:rsidRPr="00693C51">
              <w:rPr>
                <w:rFonts w:ascii="Times New Roman" w:hAnsi="Times New Roman" w:cs="Times New Roman"/>
                <w:kern w:val="2"/>
                <w:sz w:val="24"/>
                <w:szCs w:val="24"/>
                <w:shd w:val="clear" w:color="auto" w:fill="FFFFFF"/>
              </w:rPr>
              <w:t>aina peržiūrimi tik tai Sutarties daliai, kuri nėra išpirkta, t. y., Prekėms, kurios nėra priimtos ir apmokėtos. Vėlesnė Sutarties kainos peržiūra negali apimti laikotarpio, už kurį jau buvo atliktas peržiūra.</w:t>
            </w:r>
          </w:p>
          <w:p w14:paraId="0B14E42A" w14:textId="77777777" w:rsidR="007A143F" w:rsidRPr="00693C51" w:rsidRDefault="007A143F" w:rsidP="00693C51">
            <w:pPr>
              <w:spacing w:after="0"/>
              <w:rPr>
                <w:rFonts w:ascii="Times New Roman" w:hAnsi="Times New Roman" w:cs="Times New Roman"/>
                <w:kern w:val="2"/>
                <w:sz w:val="24"/>
                <w:szCs w:val="24"/>
                <w:shd w:val="clear" w:color="auto" w:fill="FFFFFF"/>
              </w:rPr>
            </w:pPr>
            <w:r w:rsidRPr="00693C51">
              <w:rPr>
                <w:rFonts w:ascii="Times New Roman" w:hAnsi="Times New Roman" w:cs="Times New Roman"/>
                <w:kern w:val="2"/>
                <w:sz w:val="24"/>
                <w:szCs w:val="24"/>
              </w:rPr>
              <w:t>5.3.3.3. </w:t>
            </w:r>
            <w:r w:rsidRPr="00693C51">
              <w:rPr>
                <w:rFonts w:ascii="Times New Roman" w:hAnsi="Times New Roman" w:cs="Times New Roman"/>
                <w:kern w:val="2"/>
                <w:sz w:val="24"/>
                <w:szCs w:val="24"/>
                <w:shd w:val="clear" w:color="auto" w:fill="FFFFFF"/>
              </w:rPr>
              <w:t>Jeigu Prekių tiekimas vėluoja dėl Tiekėjo kaltės, uždelstų pristatyti Prekių kaina nėra perskaičiuojami dėl kainų lygio kilimo (gali būti mažinami, tačiau negali būti didinami).</w:t>
            </w:r>
          </w:p>
          <w:p w14:paraId="3B81CFBD" w14:textId="77777777" w:rsidR="007A143F" w:rsidRPr="00693C51" w:rsidRDefault="007A143F" w:rsidP="00693C51">
            <w:pPr>
              <w:spacing w:after="0"/>
              <w:rPr>
                <w:rFonts w:ascii="Times New Roman" w:hAnsi="Times New Roman" w:cs="Times New Roman"/>
                <w:color w:val="000000"/>
                <w:kern w:val="2"/>
                <w:sz w:val="24"/>
                <w:szCs w:val="24"/>
                <w:shd w:val="clear" w:color="auto" w:fill="FFFFFF"/>
              </w:rPr>
            </w:pPr>
            <w:r w:rsidRPr="00693C51">
              <w:rPr>
                <w:rFonts w:ascii="Times New Roman" w:hAnsi="Times New Roman" w:cs="Times New Roman"/>
                <w:color w:val="000000"/>
                <w:kern w:val="2"/>
                <w:sz w:val="24"/>
                <w:szCs w:val="24"/>
              </w:rPr>
              <w:t>5.3.3.4. </w:t>
            </w:r>
            <w:r w:rsidRPr="00693C51">
              <w:rPr>
                <w:rFonts w:ascii="Times New Roman" w:hAnsi="Times New Roman" w:cs="Times New Roman"/>
                <w:kern w:val="2"/>
                <w:sz w:val="24"/>
                <w:szCs w:val="24"/>
              </w:rPr>
              <w:t xml:space="preserve">Atlikdamos Sutarties kainos peržiūrą </w:t>
            </w:r>
            <w:r w:rsidRPr="00693C51">
              <w:rPr>
                <w:rFonts w:ascii="Times New Roman" w:hAnsi="Times New Roman" w:cs="Times New Roman"/>
                <w:kern w:val="2"/>
                <w:sz w:val="24"/>
                <w:szCs w:val="24"/>
                <w:shd w:val="clear" w:color="auto" w:fill="FFFFFF"/>
              </w:rPr>
              <w:t>Šalys vadovaujasi Valstybės duomenų agentūros viešai Oficialiosios statistikos portale paskelbtais Rodiklių duomenų bazės duomenimis arba kitų oficialių šaltinių duomenimis. Iš kitos Šalies nereikalaujama pateikti oficialaus Valstybės duomenų agentūros ar kitos institucijos išduoto dokumento ar patvirtinimo.</w:t>
            </w:r>
          </w:p>
          <w:p w14:paraId="7E0B4D23" w14:textId="77777777" w:rsidR="007A143F" w:rsidRPr="00693C51" w:rsidRDefault="007A143F" w:rsidP="00693C51">
            <w:pPr>
              <w:spacing w:after="0"/>
              <w:rPr>
                <w:rFonts w:ascii="Times New Roman" w:hAnsi="Times New Roman" w:cs="Times New Roman"/>
                <w:kern w:val="2"/>
                <w:sz w:val="24"/>
                <w:szCs w:val="24"/>
                <w:shd w:val="clear" w:color="auto" w:fill="FFFFFF"/>
              </w:rPr>
            </w:pPr>
            <w:r w:rsidRPr="00693C51">
              <w:rPr>
                <w:rFonts w:ascii="Times New Roman" w:hAnsi="Times New Roman" w:cs="Times New Roman"/>
                <w:color w:val="000000"/>
                <w:kern w:val="2"/>
                <w:sz w:val="24"/>
                <w:szCs w:val="24"/>
                <w:shd w:val="clear" w:color="auto" w:fill="FFFFFF"/>
              </w:rPr>
              <w:t xml:space="preserve">5.3.3.5. Šalys privalo Susitarime nurodyti vartojimo prekių ir paslaugų indekso </w:t>
            </w:r>
            <w:r w:rsidRPr="00693C51">
              <w:rPr>
                <w:rFonts w:ascii="Times New Roman" w:hAnsi="Times New Roman" w:cs="Times New Roman"/>
                <w:kern w:val="2"/>
                <w:sz w:val="24"/>
                <w:szCs w:val="24"/>
                <w:shd w:val="clear" w:color="auto" w:fill="FFFFFF"/>
              </w:rPr>
              <w:t>reikšmę laikotarpio pradžioje ir jo nustatymo datą, indekso reikšmę laikotarpio pabaigoje ir jo nustatymo datą, kainų pokytį (k), perskaičiuotą Sutarties kainą, perskaičiuotą Pradinės Sutarties vertę.</w:t>
            </w:r>
          </w:p>
          <w:p w14:paraId="129B42DC" w14:textId="77777777" w:rsidR="007A143F" w:rsidRPr="00693C51" w:rsidRDefault="007A143F" w:rsidP="00693C51">
            <w:pPr>
              <w:spacing w:after="0"/>
              <w:rPr>
                <w:rFonts w:ascii="Times New Roman" w:hAnsi="Times New Roman" w:cs="Times New Roman"/>
                <w:kern w:val="2"/>
                <w:sz w:val="24"/>
                <w:szCs w:val="24"/>
                <w:shd w:val="clear" w:color="auto" w:fill="FFFFFF"/>
              </w:rPr>
            </w:pPr>
            <w:r w:rsidRPr="00693C51">
              <w:rPr>
                <w:rFonts w:ascii="Times New Roman" w:hAnsi="Times New Roman" w:cs="Times New Roman"/>
                <w:kern w:val="2"/>
                <w:sz w:val="24"/>
                <w:szCs w:val="24"/>
                <w:shd w:val="clear" w:color="auto" w:fill="FFFFFF"/>
              </w:rPr>
              <w:lastRenderedPageBreak/>
              <w:t>5.3.3.6. Nauja Sutarties kaina apskaičiuojami pagal žemiau pateiktą formulę:</w:t>
            </w:r>
          </w:p>
          <w:p w14:paraId="6960B13C" w14:textId="77777777" w:rsidR="007A143F" w:rsidRPr="00693C51" w:rsidRDefault="00000000" w:rsidP="00693C51">
            <w:pPr>
              <w:spacing w:after="0"/>
              <w:jc w:val="both"/>
              <w:textAlignment w:val="baseline"/>
              <w:rPr>
                <w:rFonts w:ascii="Times New Roman" w:hAnsi="Times New Roman" w:cs="Times New Roman"/>
                <w:kern w:val="2"/>
                <w:sz w:val="24"/>
                <w:szCs w:val="24"/>
              </w:rPr>
            </w:pPr>
            <m:oMath>
              <m:sSub>
                <m:sSubPr>
                  <m:ctrlPr>
                    <w:rPr>
                      <w:rFonts w:ascii="Cambria Math" w:hAnsi="Cambria Math" w:cs="Times New Roman"/>
                      <w:sz w:val="24"/>
                      <w:szCs w:val="24"/>
                    </w:rPr>
                  </m:ctrlPr>
                </m:sSubPr>
                <m:e>
                  <m:r>
                    <m:rPr>
                      <m:sty m:val="p"/>
                    </m:rPr>
                    <w:rPr>
                      <w:rFonts w:ascii="Cambria Math" w:hAnsi="Cambria Math" w:cs="Times New Roman"/>
                      <w:sz w:val="24"/>
                      <w:szCs w:val="24"/>
                    </w:rPr>
                    <m:t>a</m:t>
                  </m:r>
                </m:e>
                <m:sub>
                  <m:r>
                    <m:rPr>
                      <m:sty m:val="p"/>
                    </m:rPr>
                    <w:rPr>
                      <w:rFonts w:ascii="Cambria Math" w:hAnsi="Cambria Math" w:cs="Times New Roman"/>
                      <w:sz w:val="24"/>
                      <w:szCs w:val="24"/>
                    </w:rPr>
                    <m:t>1</m:t>
                  </m:r>
                </m:sub>
              </m:sSub>
              <m:r>
                <m:rPr>
                  <m:sty m:val="p"/>
                </m:rPr>
                <w:rPr>
                  <w:rFonts w:ascii="Cambria Math" w:hAnsi="Cambria Math" w:cs="Times New Roman"/>
                  <w:sz w:val="24"/>
                  <w:szCs w:val="24"/>
                </w:rPr>
                <m:t>=</m:t>
              </m:r>
              <m:r>
                <m:rPr>
                  <m:sty m:val="p"/>
                </m:rPr>
                <w:rPr>
                  <w:rFonts w:ascii="Cambria Math" w:eastAsia="Yu Mincho" w:hAnsi="Cambria Math" w:cs="Times New Roman"/>
                  <w:sz w:val="24"/>
                  <w:szCs w:val="24"/>
                </w:rPr>
                <m:t>a+</m:t>
              </m:r>
              <m:d>
                <m:dPr>
                  <m:ctrlPr>
                    <w:rPr>
                      <w:rFonts w:ascii="Cambria Math" w:eastAsia="Yu Mincho" w:hAnsi="Cambria Math" w:cs="Times New Roman"/>
                      <w:sz w:val="24"/>
                      <w:szCs w:val="24"/>
                    </w:rPr>
                  </m:ctrlPr>
                </m:dPr>
                <m:e>
                  <m:f>
                    <m:fPr>
                      <m:ctrlPr>
                        <w:rPr>
                          <w:rFonts w:ascii="Cambria Math" w:eastAsia="Yu Mincho" w:hAnsi="Cambria Math" w:cs="Times New Roman"/>
                          <w:sz w:val="24"/>
                          <w:szCs w:val="24"/>
                        </w:rPr>
                      </m:ctrlPr>
                    </m:fPr>
                    <m:num>
                      <m:r>
                        <m:rPr>
                          <m:sty m:val="p"/>
                        </m:rPr>
                        <w:rPr>
                          <w:rFonts w:ascii="Cambria Math" w:eastAsia="Yu Mincho" w:hAnsi="Cambria Math" w:cs="Times New Roman"/>
                          <w:sz w:val="24"/>
                          <w:szCs w:val="24"/>
                        </w:rPr>
                        <m:t>k</m:t>
                      </m:r>
                    </m:num>
                    <m:den>
                      <m:r>
                        <m:rPr>
                          <m:sty m:val="p"/>
                        </m:rPr>
                        <w:rPr>
                          <w:rFonts w:ascii="Cambria Math" w:eastAsia="Yu Mincho" w:hAnsi="Cambria Math" w:cs="Times New Roman"/>
                          <w:sz w:val="24"/>
                          <w:szCs w:val="24"/>
                        </w:rPr>
                        <m:t>100</m:t>
                      </m:r>
                    </m:den>
                  </m:f>
                  <m:r>
                    <m:rPr>
                      <m:sty m:val="p"/>
                    </m:rPr>
                    <w:rPr>
                      <w:rFonts w:ascii="Cambria Math" w:eastAsia="Yu Mincho" w:hAnsi="Cambria Math" w:cs="Times New Roman"/>
                      <w:sz w:val="24"/>
                      <w:szCs w:val="24"/>
                    </w:rPr>
                    <m:t>×a</m:t>
                  </m:r>
                </m:e>
              </m:d>
            </m:oMath>
            <w:r w:rsidR="007A143F" w:rsidRPr="00693C51">
              <w:rPr>
                <w:rFonts w:ascii="Times New Roman" w:hAnsi="Times New Roman" w:cs="Times New Roman"/>
                <w:kern w:val="2"/>
                <w:sz w:val="24"/>
                <w:szCs w:val="24"/>
              </w:rPr>
              <w:t>, kur a – kaina (Eur be PVM)) (jei peržiūra jau buvo atlikta, tai po paskutinio perskaičiavimo) </w:t>
            </w:r>
          </w:p>
          <w:p w14:paraId="3D7C374B" w14:textId="77777777" w:rsidR="007A143F" w:rsidRPr="00693C51" w:rsidRDefault="007A143F" w:rsidP="00693C51">
            <w:pPr>
              <w:spacing w:after="0"/>
              <w:jc w:val="both"/>
              <w:textAlignment w:val="baseline"/>
              <w:rPr>
                <w:rFonts w:ascii="Times New Roman" w:hAnsi="Times New Roman" w:cs="Times New Roman"/>
                <w:kern w:val="2"/>
                <w:sz w:val="24"/>
                <w:szCs w:val="24"/>
              </w:rPr>
            </w:pPr>
            <w:r w:rsidRPr="00693C51">
              <w:rPr>
                <w:rFonts w:ascii="Times New Roman" w:hAnsi="Times New Roman" w:cs="Times New Roman"/>
                <w:kern w:val="2"/>
                <w:sz w:val="24"/>
                <w:szCs w:val="24"/>
              </w:rPr>
              <w:t>a</w:t>
            </w:r>
            <w:r w:rsidRPr="00693C51">
              <w:rPr>
                <w:rFonts w:ascii="Times New Roman" w:hAnsi="Times New Roman" w:cs="Times New Roman"/>
                <w:kern w:val="2"/>
                <w:sz w:val="24"/>
                <w:szCs w:val="24"/>
                <w:vertAlign w:val="subscript"/>
              </w:rPr>
              <w:t>1</w:t>
            </w:r>
            <w:r w:rsidRPr="00693C51">
              <w:rPr>
                <w:rFonts w:ascii="Times New Roman" w:hAnsi="Times New Roman" w:cs="Times New Roman"/>
                <w:kern w:val="2"/>
                <w:sz w:val="24"/>
                <w:szCs w:val="24"/>
              </w:rPr>
              <w:t xml:space="preserve"> – perskaičiuota (pakeista) kaina (Eur be PVM) </w:t>
            </w:r>
          </w:p>
          <w:p w14:paraId="616212AF" w14:textId="77777777" w:rsidR="007A143F" w:rsidRPr="00693C51" w:rsidRDefault="007A143F" w:rsidP="00693C51">
            <w:pPr>
              <w:spacing w:after="0"/>
              <w:jc w:val="both"/>
              <w:textAlignment w:val="baseline"/>
              <w:rPr>
                <w:rFonts w:ascii="Times New Roman" w:hAnsi="Times New Roman" w:cs="Times New Roman"/>
                <w:kern w:val="2"/>
                <w:sz w:val="24"/>
                <w:szCs w:val="24"/>
              </w:rPr>
            </w:pPr>
            <w:r w:rsidRPr="00693C51">
              <w:rPr>
                <w:rFonts w:ascii="Times New Roman" w:hAnsi="Times New Roman" w:cs="Times New Roman"/>
                <w:kern w:val="2"/>
                <w:sz w:val="24"/>
                <w:szCs w:val="24"/>
              </w:rPr>
              <w:t>k – pagal vartotojų kainų indeksą apskaičiuotas Vartojimo prekių ir paslaugų kainų pokytis (padidėjimas arba sumažėjimas) (%). „k“ reikšmė skaičiuojama pagal formulę:</w:t>
            </w:r>
          </w:p>
          <w:p w14:paraId="0A73A6A2" w14:textId="77777777" w:rsidR="007A143F" w:rsidRPr="00693C51" w:rsidRDefault="007A143F" w:rsidP="00693C51">
            <w:pPr>
              <w:spacing w:after="0"/>
              <w:jc w:val="both"/>
              <w:textAlignment w:val="baseline"/>
              <w:rPr>
                <w:rFonts w:ascii="Times New Roman" w:hAnsi="Times New Roman" w:cs="Times New Roman"/>
                <w:kern w:val="2"/>
                <w:sz w:val="24"/>
                <w:szCs w:val="24"/>
              </w:rPr>
            </w:pPr>
            <m:oMath>
              <m:r>
                <m:rPr>
                  <m:sty m:val="p"/>
                </m:rPr>
                <w:rPr>
                  <w:rFonts w:ascii="Cambria Math" w:hAnsi="Cambria Math" w:cs="Times New Roman"/>
                  <w:sz w:val="24"/>
                  <w:szCs w:val="24"/>
                </w:rPr>
                <m:t>k =</m:t>
              </m:r>
              <m:f>
                <m:fPr>
                  <m:ctrlPr>
                    <w:rPr>
                      <w:rFonts w:ascii="Cambria Math" w:eastAsia="Yu Mincho" w:hAnsi="Cambria Math" w:cs="Times New Roman"/>
                      <w:sz w:val="24"/>
                      <w:szCs w:val="24"/>
                    </w:rPr>
                  </m:ctrlPr>
                </m:fPr>
                <m:num>
                  <m:sSub>
                    <m:sSubPr>
                      <m:ctrlPr>
                        <w:rPr>
                          <w:rFonts w:ascii="Cambria Math" w:eastAsia="Yu Mincho" w:hAnsi="Cambria Math" w:cs="Times New Roman"/>
                          <w:sz w:val="24"/>
                          <w:szCs w:val="24"/>
                        </w:rPr>
                      </m:ctrlPr>
                    </m:sSubPr>
                    <m:e>
                      <m:r>
                        <m:rPr>
                          <m:sty m:val="p"/>
                        </m:rPr>
                        <w:rPr>
                          <w:rFonts w:ascii="Cambria Math" w:eastAsia="Yu Mincho" w:hAnsi="Cambria Math" w:cs="Times New Roman"/>
                          <w:sz w:val="24"/>
                          <w:szCs w:val="24"/>
                        </w:rPr>
                        <m:t>Ind</m:t>
                      </m:r>
                    </m:e>
                    <m:sub>
                      <m:r>
                        <m:rPr>
                          <m:sty m:val="p"/>
                        </m:rPr>
                        <w:rPr>
                          <w:rFonts w:ascii="Cambria Math" w:eastAsia="Yu Mincho" w:hAnsi="Cambria Math" w:cs="Times New Roman"/>
                          <w:sz w:val="24"/>
                          <w:szCs w:val="24"/>
                        </w:rPr>
                        <m:t>naujausias</m:t>
                      </m:r>
                    </m:sub>
                  </m:sSub>
                </m:num>
                <m:den>
                  <m:sSub>
                    <m:sSubPr>
                      <m:ctrlPr>
                        <w:rPr>
                          <w:rFonts w:ascii="Cambria Math" w:eastAsia="Yu Mincho" w:hAnsi="Cambria Math" w:cs="Times New Roman"/>
                          <w:sz w:val="24"/>
                          <w:szCs w:val="24"/>
                        </w:rPr>
                      </m:ctrlPr>
                    </m:sSubPr>
                    <m:e>
                      <m:r>
                        <m:rPr>
                          <m:sty m:val="p"/>
                        </m:rPr>
                        <w:rPr>
                          <w:rFonts w:ascii="Cambria Math" w:eastAsia="Yu Mincho" w:hAnsi="Cambria Math" w:cs="Times New Roman"/>
                          <w:sz w:val="24"/>
                          <w:szCs w:val="24"/>
                        </w:rPr>
                        <m:t>Ind</m:t>
                      </m:r>
                    </m:e>
                    <m:sub>
                      <m:r>
                        <m:rPr>
                          <m:sty m:val="p"/>
                        </m:rPr>
                        <w:rPr>
                          <w:rFonts w:ascii="Cambria Math" w:eastAsia="Yu Mincho" w:hAnsi="Cambria Math" w:cs="Times New Roman"/>
                          <w:sz w:val="24"/>
                          <w:szCs w:val="24"/>
                        </w:rPr>
                        <m:t>pradžia</m:t>
                      </m:r>
                    </m:sub>
                  </m:sSub>
                </m:den>
              </m:f>
              <m:r>
                <m:rPr>
                  <m:sty m:val="p"/>
                </m:rPr>
                <w:rPr>
                  <w:rFonts w:ascii="Cambria Math" w:eastAsia="Yu Mincho" w:hAnsi="Cambria Math" w:cs="Times New Roman"/>
                  <w:sz w:val="24"/>
                  <w:szCs w:val="24"/>
                </w:rPr>
                <m:t>×100-100</m:t>
              </m:r>
            </m:oMath>
            <w:r w:rsidRPr="00693C51">
              <w:rPr>
                <w:rFonts w:ascii="Times New Roman" w:hAnsi="Times New Roman" w:cs="Times New Roman"/>
                <w:kern w:val="2"/>
                <w:sz w:val="24"/>
                <w:szCs w:val="24"/>
              </w:rPr>
              <w:t>, (proc.) kur</w:t>
            </w:r>
          </w:p>
          <w:p w14:paraId="11CC4D47" w14:textId="77777777" w:rsidR="007A143F" w:rsidRPr="00693C51" w:rsidRDefault="007A143F" w:rsidP="00693C51">
            <w:pPr>
              <w:spacing w:after="0"/>
              <w:jc w:val="both"/>
              <w:textAlignment w:val="baseline"/>
              <w:rPr>
                <w:rFonts w:ascii="Times New Roman" w:hAnsi="Times New Roman" w:cs="Times New Roman"/>
                <w:sz w:val="24"/>
                <w:szCs w:val="24"/>
              </w:rPr>
            </w:pPr>
            <w:proofErr w:type="spellStart"/>
            <w:r w:rsidRPr="00693C51">
              <w:rPr>
                <w:rFonts w:ascii="Times New Roman" w:hAnsi="Times New Roman" w:cs="Times New Roman"/>
                <w:kern w:val="2"/>
                <w:sz w:val="24"/>
                <w:szCs w:val="24"/>
              </w:rPr>
              <w:t>Ind</w:t>
            </w:r>
            <w:r w:rsidRPr="00693C51">
              <w:rPr>
                <w:rFonts w:ascii="Times New Roman" w:hAnsi="Times New Roman" w:cs="Times New Roman"/>
                <w:kern w:val="2"/>
                <w:sz w:val="24"/>
                <w:szCs w:val="24"/>
                <w:vertAlign w:val="subscript"/>
              </w:rPr>
              <w:t>naujausias</w:t>
            </w:r>
            <w:proofErr w:type="spellEnd"/>
            <w:r w:rsidRPr="00693C51">
              <w:rPr>
                <w:rFonts w:ascii="Times New Roman" w:hAnsi="Times New Roman" w:cs="Times New Roman"/>
                <w:kern w:val="2"/>
                <w:sz w:val="24"/>
                <w:szCs w:val="24"/>
              </w:rPr>
              <w:t xml:space="preserve"> – kreipimosi dėl kainos peržiūros išsiuntimo kitai šaliai dieną paskelbtas naujausias vartojimo prekių ir paslaugų indeksas.</w:t>
            </w:r>
          </w:p>
          <w:p w14:paraId="65BD47A6" w14:textId="77777777" w:rsidR="007A143F" w:rsidRPr="00693C51" w:rsidRDefault="007A143F" w:rsidP="00693C51">
            <w:pPr>
              <w:spacing w:after="0"/>
              <w:rPr>
                <w:rFonts w:ascii="Times New Roman" w:hAnsi="Times New Roman" w:cs="Times New Roman"/>
                <w:kern w:val="2"/>
                <w:sz w:val="24"/>
                <w:szCs w:val="24"/>
              </w:rPr>
            </w:pPr>
            <w:proofErr w:type="spellStart"/>
            <w:r w:rsidRPr="00693C51">
              <w:rPr>
                <w:rFonts w:ascii="Times New Roman" w:hAnsi="Times New Roman" w:cs="Times New Roman"/>
                <w:kern w:val="2"/>
                <w:sz w:val="24"/>
                <w:szCs w:val="24"/>
              </w:rPr>
              <w:t>Ind</w:t>
            </w:r>
            <w:r w:rsidRPr="00693C51">
              <w:rPr>
                <w:rFonts w:ascii="Times New Roman" w:hAnsi="Times New Roman" w:cs="Times New Roman"/>
                <w:kern w:val="2"/>
                <w:sz w:val="24"/>
                <w:szCs w:val="24"/>
                <w:vertAlign w:val="subscript"/>
              </w:rPr>
              <w:t>pradžia</w:t>
            </w:r>
            <w:proofErr w:type="spellEnd"/>
            <w:r w:rsidRPr="00693C51">
              <w:rPr>
                <w:rFonts w:ascii="Times New Roman" w:hAnsi="Times New Roman" w:cs="Times New Roman"/>
                <w:kern w:val="2"/>
                <w:sz w:val="24"/>
                <w:szCs w:val="24"/>
              </w:rPr>
              <w:t xml:space="preserve"> – laikotarpio pradžios datos (mėnesio) vartojimo prekių ir paslaugų indeksas. Pirmojo perskaičiavimo atveju laikotarpio pradžia (mėnuo) yra </w:t>
            </w:r>
            <w:r w:rsidRPr="00693C51">
              <w:rPr>
                <w:rFonts w:ascii="Times New Roman" w:hAnsi="Times New Roman" w:cs="Times New Roman"/>
                <w:sz w:val="24"/>
                <w:szCs w:val="24"/>
              </w:rPr>
              <w:t>Sutarties įsigaliojimo dienos mėnuo.</w:t>
            </w:r>
            <w:r w:rsidRPr="00693C51">
              <w:rPr>
                <w:rFonts w:ascii="Times New Roman" w:hAnsi="Times New Roman" w:cs="Times New Roman"/>
                <w:kern w:val="2"/>
                <w:sz w:val="24"/>
                <w:szCs w:val="24"/>
              </w:rPr>
              <w:t xml:space="preserve"> Antrojo ir vėlesnių perskaičiavimų atveju laikotarpio pradžia (mėnuo) yra paskutinio perskaičiavimo metu naudotos paskelbto atitinkamo indekso reikšmės mėnuo.</w:t>
            </w:r>
          </w:p>
          <w:p w14:paraId="2972A79D" w14:textId="77777777" w:rsidR="007A143F" w:rsidRPr="00693C51" w:rsidRDefault="007A143F" w:rsidP="00693C51">
            <w:pPr>
              <w:spacing w:after="0"/>
              <w:rPr>
                <w:rFonts w:ascii="Times New Roman" w:hAnsi="Times New Roman" w:cs="Times New Roman"/>
                <w:kern w:val="2"/>
                <w:sz w:val="24"/>
                <w:szCs w:val="24"/>
                <w:shd w:val="clear" w:color="auto" w:fill="FFFFFF"/>
              </w:rPr>
            </w:pPr>
            <w:r w:rsidRPr="00693C51">
              <w:rPr>
                <w:rFonts w:ascii="Times New Roman" w:hAnsi="Times New Roman" w:cs="Times New Roman"/>
                <w:kern w:val="2"/>
                <w:sz w:val="24"/>
                <w:szCs w:val="24"/>
              </w:rPr>
              <w:t>5.3.3.7. </w:t>
            </w:r>
            <w:r w:rsidRPr="00693C51">
              <w:rPr>
                <w:rFonts w:ascii="Times New Roman" w:hAnsi="Times New Roman" w:cs="Times New Roman"/>
                <w:kern w:val="2"/>
                <w:sz w:val="24"/>
                <w:szCs w:val="24"/>
                <w:shd w:val="clear" w:color="auto" w:fill="FFFFFF"/>
              </w:rPr>
              <w:t xml:space="preserve">Skaičiavimams indeksų reikšmės imamos </w:t>
            </w:r>
            <w:r w:rsidRPr="00693C51">
              <w:rPr>
                <w:rFonts w:ascii="Times New Roman" w:hAnsi="Times New Roman" w:cs="Times New Roman"/>
                <w:b/>
                <w:bCs/>
                <w:kern w:val="2"/>
                <w:sz w:val="24"/>
                <w:szCs w:val="24"/>
                <w:shd w:val="clear" w:color="auto" w:fill="FFFFFF"/>
              </w:rPr>
              <w:t>keturių</w:t>
            </w:r>
            <w:r w:rsidRPr="00693C51">
              <w:rPr>
                <w:rFonts w:ascii="Times New Roman" w:hAnsi="Times New Roman" w:cs="Times New Roman"/>
                <w:kern w:val="2"/>
                <w:sz w:val="24"/>
                <w:szCs w:val="24"/>
                <w:shd w:val="clear" w:color="auto" w:fill="FFFFFF"/>
              </w:rPr>
              <w:t xml:space="preserve"> </w:t>
            </w:r>
            <w:r w:rsidRPr="00693C51">
              <w:rPr>
                <w:rFonts w:ascii="Times New Roman" w:hAnsi="Times New Roman" w:cs="Times New Roman"/>
                <w:color w:val="000000"/>
                <w:kern w:val="2"/>
                <w:sz w:val="24"/>
                <w:szCs w:val="24"/>
                <w:shd w:val="clear" w:color="auto" w:fill="FFFFFF"/>
              </w:rPr>
              <w:t>skaitmenų po kablelio tikslumu. Apskaičiuotas pokytis (k) tolimesniems skaičiavimams naudojamas suap</w:t>
            </w:r>
            <w:r w:rsidRPr="00693C51">
              <w:rPr>
                <w:rFonts w:ascii="Times New Roman" w:hAnsi="Times New Roman" w:cs="Times New Roman"/>
                <w:kern w:val="2"/>
                <w:sz w:val="24"/>
                <w:szCs w:val="24"/>
                <w:shd w:val="clear" w:color="auto" w:fill="FFFFFF"/>
              </w:rPr>
              <w:t xml:space="preserve">valinus iki </w:t>
            </w:r>
            <w:r w:rsidRPr="00693C51">
              <w:rPr>
                <w:rFonts w:ascii="Times New Roman" w:hAnsi="Times New Roman" w:cs="Times New Roman"/>
                <w:b/>
                <w:bCs/>
                <w:kern w:val="2"/>
                <w:sz w:val="24"/>
                <w:szCs w:val="24"/>
                <w:shd w:val="clear" w:color="auto" w:fill="FFFFFF"/>
              </w:rPr>
              <w:t>vieno</w:t>
            </w:r>
            <w:r w:rsidRPr="00693C51">
              <w:rPr>
                <w:rFonts w:ascii="Times New Roman" w:hAnsi="Times New Roman" w:cs="Times New Roman"/>
                <w:kern w:val="2"/>
                <w:sz w:val="24"/>
                <w:szCs w:val="24"/>
                <w:shd w:val="clear" w:color="auto" w:fill="FFFFFF"/>
              </w:rPr>
              <w:t xml:space="preserve"> skaitmens po kablelio, o apskaičiuotas įkainis „a</w:t>
            </w:r>
            <w:r w:rsidRPr="00693C51">
              <w:rPr>
                <w:rFonts w:ascii="Times New Roman" w:hAnsi="Times New Roman" w:cs="Times New Roman"/>
                <w:kern w:val="2"/>
                <w:sz w:val="24"/>
                <w:szCs w:val="24"/>
                <w:shd w:val="clear" w:color="auto" w:fill="FFFFFF"/>
                <w:vertAlign w:val="subscript"/>
              </w:rPr>
              <w:t>1</w:t>
            </w:r>
            <w:r w:rsidRPr="00693C51">
              <w:rPr>
                <w:rFonts w:ascii="Times New Roman" w:hAnsi="Times New Roman" w:cs="Times New Roman"/>
                <w:kern w:val="2"/>
                <w:sz w:val="24"/>
                <w:szCs w:val="24"/>
                <w:shd w:val="clear" w:color="auto" w:fill="FFFFFF"/>
              </w:rPr>
              <w:t xml:space="preserve">“ suapvalinamas iki </w:t>
            </w:r>
            <w:r w:rsidRPr="00693C51">
              <w:rPr>
                <w:rFonts w:ascii="Times New Roman" w:hAnsi="Times New Roman" w:cs="Times New Roman"/>
                <w:b/>
                <w:bCs/>
                <w:kern w:val="2"/>
                <w:sz w:val="24"/>
                <w:szCs w:val="24"/>
                <w:shd w:val="clear" w:color="auto" w:fill="FFFFFF"/>
              </w:rPr>
              <w:t xml:space="preserve">dviejų </w:t>
            </w:r>
            <w:r w:rsidRPr="00693C51">
              <w:rPr>
                <w:rFonts w:ascii="Times New Roman" w:hAnsi="Times New Roman" w:cs="Times New Roman"/>
                <w:kern w:val="2"/>
                <w:sz w:val="24"/>
                <w:szCs w:val="24"/>
                <w:shd w:val="clear" w:color="auto" w:fill="FFFFFF"/>
              </w:rPr>
              <w:t>skaitmenų po kablelio.</w:t>
            </w:r>
          </w:p>
          <w:p w14:paraId="2E94F2A0" w14:textId="77777777" w:rsidR="007A143F" w:rsidRPr="00693C51" w:rsidRDefault="007A143F" w:rsidP="00693C51">
            <w:pPr>
              <w:spacing w:after="0"/>
              <w:rPr>
                <w:rFonts w:ascii="Times New Roman" w:hAnsi="Times New Roman" w:cs="Times New Roman"/>
                <w:kern w:val="2"/>
                <w:sz w:val="24"/>
                <w:szCs w:val="24"/>
                <w:shd w:val="clear" w:color="auto" w:fill="FFFFFF"/>
              </w:rPr>
            </w:pPr>
            <w:r w:rsidRPr="00693C51">
              <w:rPr>
                <w:rFonts w:ascii="Times New Roman" w:hAnsi="Times New Roman" w:cs="Times New Roman"/>
                <w:kern w:val="2"/>
                <w:sz w:val="24"/>
                <w:szCs w:val="24"/>
                <w:shd w:val="clear" w:color="auto" w:fill="FFFFFF"/>
              </w:rPr>
              <w:t xml:space="preserve">5.3.3.8. Šalis, siekianti Sutarties kainos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693C51">
              <w:rPr>
                <w:rFonts w:ascii="Times New Roman" w:hAnsi="Times New Roman" w:cs="Times New Roman"/>
                <w:kern w:val="2"/>
                <w:sz w:val="24"/>
                <w:szCs w:val="24"/>
                <w:bdr w:val="none" w:sz="0" w:space="0" w:color="auto" w:frame="1"/>
              </w:rPr>
              <w:t>kitus oficialius šaltinių duomenis</w:t>
            </w:r>
            <w:r w:rsidRPr="00693C51">
              <w:rPr>
                <w:rFonts w:ascii="Times New Roman" w:hAnsi="Times New Roman" w:cs="Times New Roman"/>
                <w:kern w:val="2"/>
                <w:sz w:val="24"/>
                <w:szCs w:val="24"/>
                <w:shd w:val="clear" w:color="auto" w:fill="FFFFFF"/>
              </w:rPr>
              <w:t>, kita svarbi informacija. Prašyme Šalis neturi teisės nurodyti kito indekso ar prašyti perskaičiavimo pagal kitą indeksą nei nurodytas šioje procedūroje.</w:t>
            </w:r>
          </w:p>
          <w:p w14:paraId="232CADA2" w14:textId="77777777" w:rsidR="007A143F" w:rsidRPr="00693C51" w:rsidRDefault="007A143F" w:rsidP="00693C51">
            <w:pPr>
              <w:spacing w:after="0"/>
              <w:rPr>
                <w:rFonts w:ascii="Times New Roman" w:hAnsi="Times New Roman" w:cs="Times New Roman"/>
                <w:kern w:val="2"/>
                <w:sz w:val="24"/>
                <w:szCs w:val="24"/>
                <w:shd w:val="clear" w:color="auto" w:fill="FFFFFF"/>
              </w:rPr>
            </w:pPr>
            <w:r w:rsidRPr="00693C51">
              <w:rPr>
                <w:rFonts w:ascii="Times New Roman" w:hAnsi="Times New Roman" w:cs="Times New Roman"/>
                <w:kern w:val="2"/>
                <w:sz w:val="24"/>
                <w:szCs w:val="24"/>
                <w:shd w:val="clear" w:color="auto" w:fill="FFFFFF"/>
              </w:rPr>
              <w:t>5</w:t>
            </w:r>
            <w:r w:rsidRPr="00693C51">
              <w:rPr>
                <w:rFonts w:ascii="Times New Roman" w:hAnsi="Times New Roman" w:cs="Times New Roman"/>
                <w:kern w:val="2"/>
                <w:sz w:val="24"/>
                <w:szCs w:val="24"/>
              </w:rPr>
              <w:t>.3.3.9. </w:t>
            </w:r>
            <w:r w:rsidRPr="00693C51">
              <w:rPr>
                <w:rFonts w:ascii="Times New Roman" w:hAnsi="Times New Roman" w:cs="Times New Roman"/>
                <w:kern w:val="2"/>
                <w:sz w:val="24"/>
                <w:szCs w:val="24"/>
                <w:shd w:val="clear" w:color="auto" w:fill="FFFFFF"/>
              </w:rPr>
              <w:t>Susitarimas turi būti sudarytas per 20 (dvidešimt) dienų nuo Šalies pateikto tinkamo prašymo perskaičiuoti S</w:t>
            </w:r>
            <w:r w:rsidRPr="00693C51">
              <w:rPr>
                <w:rFonts w:ascii="Times New Roman" w:hAnsi="Times New Roman" w:cs="Times New Roman"/>
                <w:kern w:val="2"/>
                <w:sz w:val="24"/>
                <w:szCs w:val="24"/>
              </w:rPr>
              <w:t xml:space="preserve">utarties </w:t>
            </w:r>
            <w:r w:rsidRPr="00693C51">
              <w:rPr>
                <w:rFonts w:ascii="Times New Roman" w:hAnsi="Times New Roman" w:cs="Times New Roman"/>
                <w:kern w:val="2"/>
                <w:sz w:val="24"/>
                <w:szCs w:val="24"/>
                <w:shd w:val="clear" w:color="auto" w:fill="FFFFFF"/>
              </w:rPr>
              <w:t>kainą gavimo dienos.</w:t>
            </w:r>
          </w:p>
          <w:p w14:paraId="040DDA99" w14:textId="77777777" w:rsidR="007A143F" w:rsidRPr="00693C51" w:rsidRDefault="007A143F" w:rsidP="00693C51">
            <w:pPr>
              <w:spacing w:after="0"/>
              <w:rPr>
                <w:rFonts w:ascii="Times New Roman" w:hAnsi="Times New Roman" w:cs="Times New Roman"/>
                <w:color w:val="000000"/>
                <w:kern w:val="2"/>
                <w:sz w:val="24"/>
                <w:szCs w:val="24"/>
                <w:bdr w:val="none" w:sz="0" w:space="0" w:color="auto" w:frame="1"/>
              </w:rPr>
            </w:pPr>
            <w:r w:rsidRPr="00693C51">
              <w:rPr>
                <w:rFonts w:ascii="Times New Roman" w:hAnsi="Times New Roman" w:cs="Times New Roman"/>
                <w:kern w:val="2"/>
                <w:sz w:val="24"/>
                <w:szCs w:val="24"/>
                <w:shd w:val="clear" w:color="auto" w:fill="FFFFFF"/>
              </w:rPr>
              <w:t>5.3.3.10. </w:t>
            </w:r>
            <w:r w:rsidRPr="00693C51">
              <w:rPr>
                <w:rFonts w:ascii="Times New Roman" w:hAnsi="Times New Roman" w:cs="Times New Roman"/>
                <w:kern w:val="2"/>
                <w:sz w:val="24"/>
                <w:szCs w:val="24"/>
                <w:bdr w:val="none" w:sz="0" w:space="0" w:color="auto" w:frame="1"/>
              </w:rPr>
              <w:t>Susitarimu Šalys neturi teisės keisti procedūroje nurodytos tvarkos ar kitų Sutarties nuostatų, išskyrus, jei keitimas atliekamas pagal VPĮ nuostatas.</w:t>
            </w:r>
          </w:p>
        </w:tc>
      </w:tr>
      <w:tr w:rsidR="007A143F" w:rsidRPr="00693C51" w14:paraId="77163D11" w14:textId="77777777" w:rsidTr="00112FE9">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20E9D38" w14:textId="77777777" w:rsidR="007A143F" w:rsidRPr="00693C51" w:rsidRDefault="007A143F" w:rsidP="00693C51">
            <w:pPr>
              <w:spacing w:after="0"/>
              <w:rPr>
                <w:rFonts w:ascii="Times New Roman" w:hAnsi="Times New Roman" w:cs="Times New Roman"/>
                <w:b/>
                <w:bCs/>
                <w:kern w:val="2"/>
                <w:sz w:val="24"/>
                <w:szCs w:val="24"/>
              </w:rPr>
            </w:pPr>
            <w:r w:rsidRPr="00693C51">
              <w:rPr>
                <w:rFonts w:ascii="Times New Roman" w:hAnsi="Times New Roman" w:cs="Times New Roman"/>
                <w:b/>
                <w:bCs/>
                <w:kern w:val="2"/>
                <w:sz w:val="24"/>
                <w:szCs w:val="24"/>
              </w:rPr>
              <w:lastRenderedPageBreak/>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15B25FE9" w14:textId="77777777" w:rsidR="007A143F" w:rsidRPr="00693C51" w:rsidRDefault="007A143F" w:rsidP="00693C51">
            <w:pPr>
              <w:spacing w:after="0"/>
              <w:rPr>
                <w:rFonts w:ascii="Times New Roman" w:hAnsi="Times New Roman" w:cs="Times New Roman"/>
                <w:kern w:val="2"/>
                <w:sz w:val="24"/>
                <w:szCs w:val="24"/>
              </w:rPr>
            </w:pPr>
            <w:r w:rsidRPr="00693C51">
              <w:rPr>
                <w:rFonts w:ascii="Times New Roman" w:hAnsi="Times New Roman" w:cs="Times New Roman"/>
                <w:kern w:val="2"/>
                <w:sz w:val="24"/>
                <w:szCs w:val="24"/>
              </w:rPr>
              <w:t>Netaikoma</w:t>
            </w:r>
          </w:p>
        </w:tc>
      </w:tr>
      <w:tr w:rsidR="007A143F" w:rsidRPr="00693C51" w14:paraId="023CD4B6" w14:textId="77777777" w:rsidTr="00112FE9">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B31A3B2" w14:textId="77777777" w:rsidR="007A143F" w:rsidRPr="00693C51" w:rsidRDefault="007A143F" w:rsidP="00693C51">
            <w:pPr>
              <w:spacing w:after="0"/>
              <w:rPr>
                <w:rFonts w:ascii="Times New Roman" w:hAnsi="Times New Roman" w:cs="Times New Roman"/>
                <w:b/>
                <w:bCs/>
                <w:kern w:val="2"/>
                <w:sz w:val="24"/>
                <w:szCs w:val="24"/>
              </w:rPr>
            </w:pPr>
            <w:r w:rsidRPr="00693C51">
              <w:rPr>
                <w:rFonts w:ascii="Times New Roman" w:hAnsi="Times New Roman" w:cs="Times New Roman"/>
                <w:b/>
                <w:bCs/>
                <w:kern w:val="2"/>
                <w:sz w:val="24"/>
                <w:szCs w:val="24"/>
              </w:rPr>
              <w:lastRenderedPageBreak/>
              <w:t xml:space="preserve">5.4. Sutarties kainos / įkainių apskaičiavimas taikant </w:t>
            </w:r>
            <w:r w:rsidRPr="00693C51">
              <w:rPr>
                <w:rFonts w:ascii="Times New Roman" w:hAnsi="Times New Roman" w:cs="Times New Roman"/>
                <w:b/>
                <w:bCs/>
                <w:kern w:val="2"/>
                <w:sz w:val="24"/>
                <w:szCs w:val="24"/>
                <w:u w:val="single"/>
              </w:rPr>
              <w:t>kiekio (apimties)</w:t>
            </w:r>
            <w:r w:rsidRPr="00693C51">
              <w:rPr>
                <w:rFonts w:ascii="Times New Roman" w:hAnsi="Times New Roman" w:cs="Times New Roman"/>
                <w:b/>
                <w:bCs/>
                <w:kern w:val="2"/>
                <w:sz w:val="24"/>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2A61BA82" w14:textId="77777777" w:rsidR="007A143F" w:rsidRPr="00693C51" w:rsidRDefault="007A143F" w:rsidP="00693C51">
            <w:pPr>
              <w:spacing w:after="0"/>
              <w:rPr>
                <w:rFonts w:ascii="Times New Roman" w:hAnsi="Times New Roman" w:cs="Times New Roman"/>
                <w:kern w:val="2"/>
                <w:sz w:val="24"/>
                <w:szCs w:val="24"/>
              </w:rPr>
            </w:pPr>
            <w:r w:rsidRPr="00693C51">
              <w:rPr>
                <w:rFonts w:ascii="Times New Roman" w:hAnsi="Times New Roman" w:cs="Times New Roman"/>
                <w:kern w:val="2"/>
                <w:sz w:val="24"/>
                <w:szCs w:val="24"/>
              </w:rPr>
              <w:t>Netaikoma</w:t>
            </w:r>
          </w:p>
        </w:tc>
      </w:tr>
      <w:tr w:rsidR="007A143F" w:rsidRPr="00693C51" w14:paraId="0CDD5C56" w14:textId="77777777" w:rsidTr="00112FE9">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2B90888" w14:textId="77777777" w:rsidR="007A143F" w:rsidRPr="00693C51" w:rsidRDefault="007A143F" w:rsidP="00693C51">
            <w:pPr>
              <w:spacing w:after="0"/>
              <w:rPr>
                <w:rFonts w:ascii="Times New Roman" w:hAnsi="Times New Roman" w:cs="Times New Roman"/>
                <w:b/>
                <w:bCs/>
                <w:kern w:val="2"/>
                <w:sz w:val="24"/>
                <w:szCs w:val="24"/>
              </w:rPr>
            </w:pPr>
            <w:r w:rsidRPr="00693C51">
              <w:rPr>
                <w:rFonts w:ascii="Times New Roman" w:hAnsi="Times New Roman" w:cs="Times New Roman"/>
                <w:b/>
                <w:bCs/>
                <w:kern w:val="2"/>
                <w:sz w:val="24"/>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3F892F03" w14:textId="77777777" w:rsidR="007A143F" w:rsidRPr="00693C51" w:rsidRDefault="007A143F" w:rsidP="00693C51">
            <w:pPr>
              <w:spacing w:after="0"/>
              <w:rPr>
                <w:rFonts w:ascii="Times New Roman" w:hAnsi="Times New Roman" w:cs="Times New Roman"/>
                <w:color w:val="000000"/>
                <w:kern w:val="2"/>
                <w:sz w:val="24"/>
                <w:szCs w:val="24"/>
                <w:shd w:val="clear" w:color="auto" w:fill="FFFFFF"/>
              </w:rPr>
            </w:pPr>
            <w:r w:rsidRPr="00693C51">
              <w:rPr>
                <w:rFonts w:ascii="Times New Roman" w:hAnsi="Times New Roman" w:cs="Times New Roman"/>
                <w:kern w:val="2"/>
                <w:sz w:val="24"/>
                <w:szCs w:val="24"/>
              </w:rPr>
              <w:t>Už pristatytą ir priimtą kokybišką, techninės specifikacijos reikalavimus atitinkančią Prekę Pirkėjas atsiskaitys per 60 (šešiasdešimt) kalendorinių dienų nuo PVM sąskaitos faktūros gavimo dienos (vadovaujantis Mokėjimų, atliekamų pagal komercines sutartis, vėlavimo prevencijos įstatymo 5 str. 3 d. nustatytas 60 d. atsiskaitymo terminas yra objektyviai pagrįstas, nes Pirkėjas mokėjimus pagal sutartis atlieka gavęs finansavimą iš tarpinių finansuojančių institucijų. Finansavimo modelis – patirtų sąnaudų kompensavimas Privalomojo sveikatos draudimo fondo biudžeto lėšomis). PVM sąskaitos faktūros išrašymo pagrindas – Tiekėjo parengtas ir Šalių pasirašytas prekių perdavimo–priėmimo aktas. PVM sąskaitoje faktūroje turi būti nurodytas Sutarties numeris ir data.</w:t>
            </w:r>
          </w:p>
        </w:tc>
      </w:tr>
      <w:tr w:rsidR="007A143F" w:rsidRPr="00693C51" w14:paraId="244D0185" w14:textId="77777777" w:rsidTr="00112FE9">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32C0558" w14:textId="77777777" w:rsidR="007A143F" w:rsidRPr="00693C51" w:rsidRDefault="007A143F" w:rsidP="00693C51">
            <w:pPr>
              <w:spacing w:after="0"/>
              <w:rPr>
                <w:rFonts w:ascii="Times New Roman" w:hAnsi="Times New Roman" w:cs="Times New Roman"/>
                <w:b/>
                <w:bCs/>
                <w:kern w:val="2"/>
                <w:sz w:val="24"/>
                <w:szCs w:val="24"/>
              </w:rPr>
            </w:pPr>
            <w:r w:rsidRPr="00693C51">
              <w:rPr>
                <w:rFonts w:ascii="Times New Roman" w:hAnsi="Times New Roman" w:cs="Times New Roman"/>
                <w:b/>
                <w:bCs/>
                <w:kern w:val="2"/>
                <w:sz w:val="24"/>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6AD5B9FD" w14:textId="77777777" w:rsidR="007A143F" w:rsidRPr="00693C51" w:rsidRDefault="007A143F" w:rsidP="00693C51">
            <w:pPr>
              <w:spacing w:after="0"/>
              <w:rPr>
                <w:rFonts w:ascii="Times New Roman" w:hAnsi="Times New Roman" w:cs="Times New Roman"/>
                <w:kern w:val="2"/>
                <w:sz w:val="24"/>
                <w:szCs w:val="24"/>
              </w:rPr>
            </w:pPr>
            <w:r w:rsidRPr="00693C51">
              <w:rPr>
                <w:rFonts w:ascii="Times New Roman" w:hAnsi="Times New Roman" w:cs="Times New Roman"/>
                <w:kern w:val="2"/>
                <w:sz w:val="24"/>
                <w:szCs w:val="24"/>
              </w:rPr>
              <w:t>Netaikoma</w:t>
            </w:r>
          </w:p>
        </w:tc>
      </w:tr>
      <w:tr w:rsidR="007A143F" w:rsidRPr="00693C51" w14:paraId="3624BF13" w14:textId="77777777" w:rsidTr="00112FE9">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940004B" w14:textId="77777777" w:rsidR="007A143F" w:rsidRPr="00693C51" w:rsidRDefault="007A143F" w:rsidP="00693C51">
            <w:pPr>
              <w:spacing w:after="0"/>
              <w:rPr>
                <w:rFonts w:ascii="Times New Roman" w:hAnsi="Times New Roman" w:cs="Times New Roman"/>
                <w:b/>
                <w:bCs/>
                <w:kern w:val="2"/>
                <w:sz w:val="24"/>
                <w:szCs w:val="24"/>
              </w:rPr>
            </w:pPr>
            <w:r w:rsidRPr="00693C51">
              <w:rPr>
                <w:rFonts w:ascii="Times New Roman" w:hAnsi="Times New Roman" w:cs="Times New Roman"/>
                <w:b/>
                <w:bCs/>
                <w:kern w:val="2"/>
                <w:sz w:val="24"/>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675800D4" w14:textId="77777777" w:rsidR="007A143F" w:rsidRPr="00693C51" w:rsidRDefault="007A143F" w:rsidP="00693C51">
            <w:pPr>
              <w:spacing w:after="0"/>
              <w:rPr>
                <w:rFonts w:ascii="Times New Roman" w:hAnsi="Times New Roman" w:cs="Times New Roman"/>
                <w:kern w:val="2"/>
                <w:sz w:val="24"/>
                <w:szCs w:val="24"/>
              </w:rPr>
            </w:pPr>
            <w:r w:rsidRPr="00693C51">
              <w:rPr>
                <w:rFonts w:ascii="Times New Roman" w:hAnsi="Times New Roman" w:cs="Times New Roman"/>
                <w:kern w:val="2"/>
                <w:sz w:val="24"/>
                <w:szCs w:val="24"/>
              </w:rPr>
              <w:t>Netaikoma</w:t>
            </w:r>
            <w:r w:rsidRPr="00693C51">
              <w:rPr>
                <w:rFonts w:ascii="Times New Roman" w:hAnsi="Times New Roman" w:cs="Times New Roman"/>
                <w:color w:val="000000"/>
                <w:kern w:val="2"/>
                <w:sz w:val="24"/>
                <w:szCs w:val="24"/>
                <w:shd w:val="clear" w:color="auto" w:fill="FFFFFF"/>
              </w:rPr>
              <w:t xml:space="preserve"> </w:t>
            </w:r>
          </w:p>
        </w:tc>
      </w:tr>
      <w:tr w:rsidR="007A143F" w:rsidRPr="00693C51" w14:paraId="6887D2CE" w14:textId="77777777" w:rsidTr="00112FE9">
        <w:trPr>
          <w:trHeight w:val="300"/>
        </w:trPr>
        <w:tc>
          <w:tcPr>
            <w:tcW w:w="9535" w:type="dxa"/>
            <w:gridSpan w:val="5"/>
          </w:tcPr>
          <w:p w14:paraId="3AC3119F" w14:textId="77777777" w:rsidR="007A143F" w:rsidRPr="00693C51" w:rsidRDefault="007A143F" w:rsidP="00693C51">
            <w:pPr>
              <w:spacing w:after="0"/>
              <w:jc w:val="center"/>
              <w:rPr>
                <w:rFonts w:ascii="Times New Roman" w:hAnsi="Times New Roman" w:cs="Times New Roman"/>
                <w:b/>
                <w:bCs/>
                <w:kern w:val="2"/>
                <w:sz w:val="24"/>
                <w:szCs w:val="24"/>
              </w:rPr>
            </w:pPr>
            <w:r w:rsidRPr="00693C51">
              <w:rPr>
                <w:rFonts w:ascii="Times New Roman" w:hAnsi="Times New Roman" w:cs="Times New Roman"/>
                <w:b/>
                <w:bCs/>
                <w:kern w:val="2"/>
                <w:sz w:val="24"/>
                <w:szCs w:val="24"/>
              </w:rPr>
              <w:t>6. PREKIŲ KOKYBĖ IR GARANTINIAI ĮSIPAREIGOJIMAI</w:t>
            </w:r>
          </w:p>
        </w:tc>
      </w:tr>
      <w:tr w:rsidR="007A143F" w:rsidRPr="00693C51" w14:paraId="118A3B86" w14:textId="77777777" w:rsidTr="00112FE9">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DAF2511" w14:textId="77777777" w:rsidR="007A143F" w:rsidRPr="00693C51" w:rsidRDefault="007A143F" w:rsidP="00693C51">
            <w:pPr>
              <w:spacing w:after="0"/>
              <w:rPr>
                <w:rFonts w:ascii="Times New Roman" w:hAnsi="Times New Roman" w:cs="Times New Roman"/>
                <w:b/>
                <w:bCs/>
                <w:kern w:val="2"/>
                <w:sz w:val="24"/>
                <w:szCs w:val="24"/>
              </w:rPr>
            </w:pPr>
            <w:r w:rsidRPr="00693C51">
              <w:rPr>
                <w:rFonts w:ascii="Times New Roman" w:hAnsi="Times New Roman" w:cs="Times New Roman"/>
                <w:b/>
                <w:bCs/>
                <w:kern w:val="2"/>
                <w:sz w:val="24"/>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032DDD2A" w14:textId="77777777" w:rsidR="007A143F" w:rsidRPr="00693C51" w:rsidRDefault="007A143F" w:rsidP="00693C51">
            <w:pPr>
              <w:spacing w:after="0"/>
              <w:rPr>
                <w:rFonts w:ascii="Times New Roman" w:hAnsi="Times New Roman" w:cs="Times New Roman"/>
                <w:kern w:val="2"/>
                <w:sz w:val="24"/>
                <w:szCs w:val="24"/>
              </w:rPr>
            </w:pPr>
            <w:r w:rsidRPr="00693C51">
              <w:rPr>
                <w:rFonts w:ascii="Times New Roman" w:hAnsi="Times New Roman" w:cs="Times New Roman"/>
                <w:kern w:val="2"/>
                <w:sz w:val="24"/>
                <w:szCs w:val="24"/>
              </w:rPr>
              <w:t xml:space="preserve">Prekėms ir </w:t>
            </w:r>
            <w:r w:rsidRPr="00693C51">
              <w:rPr>
                <w:rFonts w:ascii="Times New Roman" w:hAnsi="Times New Roman" w:cs="Times New Roman"/>
                <w:sz w:val="24"/>
                <w:szCs w:val="24"/>
              </w:rPr>
              <w:t>jų įrengimui bei montavimui</w:t>
            </w:r>
            <w:r w:rsidRPr="00693C51">
              <w:rPr>
                <w:rFonts w:ascii="Times New Roman" w:hAnsi="Times New Roman" w:cs="Times New Roman"/>
                <w:kern w:val="2"/>
                <w:sz w:val="24"/>
                <w:szCs w:val="24"/>
              </w:rPr>
              <w:t xml:space="preserve"> Prekių gamintojo taikomas arba Tiekėjo pasiūlytas garantinis terminas, kuris yra ne trumpesnis kaip</w:t>
            </w:r>
            <w:r w:rsidRPr="00693C51">
              <w:rPr>
                <w:rFonts w:ascii="Times New Roman" w:hAnsi="Times New Roman" w:cs="Times New Roman"/>
                <w:sz w:val="24"/>
                <w:szCs w:val="24"/>
              </w:rPr>
              <w:t xml:space="preserve"> 24 (dvidešimt keturi) mėnesiai</w:t>
            </w:r>
            <w:r w:rsidRPr="00693C51">
              <w:rPr>
                <w:rFonts w:ascii="Times New Roman" w:hAnsi="Times New Roman" w:cs="Times New Roman"/>
                <w:kern w:val="2"/>
                <w:sz w:val="24"/>
                <w:szCs w:val="24"/>
              </w:rPr>
              <w:t>. Garantinis terminas, skaičiuojamas nuo Prekių perdavimo–priėmimo akto ar Sąskaitos (kai Prekių perdavimo–priėmimo aktas nėra pasirašomas) pasirašymo dienos.</w:t>
            </w:r>
          </w:p>
        </w:tc>
      </w:tr>
      <w:tr w:rsidR="007A143F" w:rsidRPr="00693C51" w14:paraId="6E846C70" w14:textId="77777777" w:rsidTr="00112FE9">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F1A3E0C" w14:textId="77777777" w:rsidR="007A143F" w:rsidRPr="00693C51" w:rsidRDefault="007A143F" w:rsidP="00693C51">
            <w:pPr>
              <w:spacing w:after="0"/>
              <w:rPr>
                <w:rFonts w:ascii="Times New Roman" w:hAnsi="Times New Roman" w:cs="Times New Roman"/>
                <w:b/>
                <w:bCs/>
                <w:kern w:val="2"/>
                <w:sz w:val="24"/>
                <w:szCs w:val="24"/>
              </w:rPr>
            </w:pPr>
            <w:r w:rsidRPr="00693C51">
              <w:rPr>
                <w:rFonts w:ascii="Times New Roman" w:hAnsi="Times New Roman" w:cs="Times New Roman"/>
                <w:b/>
                <w:bCs/>
                <w:kern w:val="2"/>
                <w:sz w:val="24"/>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2CCB564F" w14:textId="77777777" w:rsidR="007A143F" w:rsidRPr="00693C51" w:rsidRDefault="007A143F" w:rsidP="00693C51">
            <w:pPr>
              <w:spacing w:after="0"/>
              <w:jc w:val="both"/>
              <w:rPr>
                <w:rFonts w:ascii="Times New Roman" w:hAnsi="Times New Roman" w:cs="Times New Roman"/>
                <w:color w:val="000000" w:themeColor="text1"/>
                <w:sz w:val="24"/>
                <w:szCs w:val="24"/>
              </w:rPr>
            </w:pPr>
            <w:r w:rsidRPr="00693C51">
              <w:rPr>
                <w:rFonts w:ascii="Times New Roman" w:hAnsi="Times New Roman" w:cs="Times New Roman"/>
                <w:color w:val="000000" w:themeColor="text1"/>
                <w:sz w:val="24"/>
                <w:szCs w:val="24"/>
              </w:rPr>
              <w:t xml:space="preserve">Tiekėjas garantinio laikotarpio metu atlieka nemokamą prekių remontą, įskaitant remontui atlikti reikalingas detales bei medžiagas, o taip pat ir gamintojo rekomenduojamu periodiškumu nemokamai atlieka techninę priežiūrą, įskaitant techninei priežiūrai atlikti reikalingas detales ir medžiagas. Techninės būklės tikrinimą, įskaitant techninei būklei atlikti reikalingas detales ir medžiagas. Garantiniame laikotarpyje Tiekėjui gavus iškvietimą dėl naudojamos Prekės gedimo, Tiekėjo reakcijos į iškvietimą (iškvietimo gavimo patvirtinimo) laikas turi būti ne ilgesnis kaip 1 (viena) darbo diena, o gedimas turi būti pašalintas per ne ilgesnį kaip 10 (dešimt) darbo dienų terminą, skaičiuojant nuo iškvietimo gavimo dienos. Jei dėl nuo Tiekėjo nepriklausančių priežasčių neįmanoma pašalinti gedimo per šiame Sutarties punkte nustatytą terminą (Tiekėjas turi pateikti Pirkėjui nurodytą aplinkybę pagrindžiančius dokumentus) gedimas turi būti pašalintas per Pirkėjo ir Tiekėjo suderintą protingą terminą. </w:t>
            </w:r>
            <w:r w:rsidRPr="00693C51">
              <w:rPr>
                <w:rFonts w:ascii="Times New Roman" w:hAnsi="Times New Roman" w:cs="Times New Roman"/>
                <w:color w:val="000000" w:themeColor="text1"/>
                <w:sz w:val="24"/>
                <w:szCs w:val="24"/>
              </w:rPr>
              <w:lastRenderedPageBreak/>
              <w:t xml:space="preserve">Taip pat Tiekėjas teikia Pirkėjui konsultacijas ir paaiškinimus telefonu. </w:t>
            </w:r>
          </w:p>
          <w:p w14:paraId="0FBAE999" w14:textId="77777777" w:rsidR="007A143F" w:rsidRPr="00693C51" w:rsidRDefault="007A143F" w:rsidP="00693C51">
            <w:pPr>
              <w:spacing w:after="0"/>
              <w:jc w:val="both"/>
              <w:rPr>
                <w:rFonts w:ascii="Times New Roman" w:hAnsi="Times New Roman" w:cs="Times New Roman"/>
                <w:kern w:val="2"/>
                <w:sz w:val="24"/>
                <w:szCs w:val="24"/>
              </w:rPr>
            </w:pPr>
            <w:r w:rsidRPr="00693C51">
              <w:rPr>
                <w:rFonts w:ascii="Times New Roman" w:hAnsi="Times New Roman" w:cs="Times New Roman"/>
                <w:kern w:val="2"/>
                <w:sz w:val="24"/>
                <w:szCs w:val="24"/>
              </w:rPr>
              <w:t>Prekių trūkumų nustatymo bei šalinimo tvarka nustatyta Bendrųjų</w:t>
            </w:r>
          </w:p>
          <w:p w14:paraId="10A03E58" w14:textId="77777777" w:rsidR="007A143F" w:rsidRPr="00693C51" w:rsidRDefault="007A143F" w:rsidP="00693C51">
            <w:pPr>
              <w:spacing w:after="0"/>
              <w:rPr>
                <w:rFonts w:ascii="Times New Roman" w:hAnsi="Times New Roman" w:cs="Times New Roman"/>
                <w:kern w:val="2"/>
                <w:sz w:val="24"/>
                <w:szCs w:val="24"/>
              </w:rPr>
            </w:pPr>
            <w:r w:rsidRPr="00693C51">
              <w:rPr>
                <w:rFonts w:ascii="Times New Roman" w:hAnsi="Times New Roman" w:cs="Times New Roman"/>
                <w:kern w:val="2"/>
                <w:sz w:val="24"/>
                <w:szCs w:val="24"/>
              </w:rPr>
              <w:t>sąlygų 7 skyriuje.</w:t>
            </w:r>
          </w:p>
        </w:tc>
      </w:tr>
      <w:tr w:rsidR="007A143F" w:rsidRPr="00693C51" w14:paraId="1DC9BD76" w14:textId="77777777" w:rsidTr="00112FE9">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94106E9" w14:textId="77777777" w:rsidR="007A143F" w:rsidRPr="00693C51" w:rsidRDefault="007A143F" w:rsidP="00693C51">
            <w:pPr>
              <w:spacing w:after="0"/>
              <w:rPr>
                <w:rFonts w:ascii="Times New Roman" w:hAnsi="Times New Roman" w:cs="Times New Roman"/>
                <w:b/>
                <w:bCs/>
                <w:kern w:val="2"/>
                <w:sz w:val="24"/>
                <w:szCs w:val="24"/>
              </w:rPr>
            </w:pPr>
            <w:r w:rsidRPr="00693C51">
              <w:rPr>
                <w:rFonts w:ascii="Times New Roman" w:hAnsi="Times New Roman" w:cs="Times New Roman"/>
                <w:b/>
                <w:bCs/>
                <w:kern w:val="2"/>
                <w:sz w:val="24"/>
                <w:szCs w:val="24"/>
              </w:rPr>
              <w:lastRenderedPageBreak/>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7EB30D28" w14:textId="77777777" w:rsidR="007A143F" w:rsidRPr="00693C51" w:rsidRDefault="007A143F" w:rsidP="00693C51">
            <w:pPr>
              <w:spacing w:after="0"/>
              <w:rPr>
                <w:rFonts w:ascii="Times New Roman" w:hAnsi="Times New Roman" w:cs="Times New Roman"/>
                <w:kern w:val="2"/>
                <w:sz w:val="24"/>
                <w:szCs w:val="24"/>
              </w:rPr>
            </w:pPr>
            <w:r w:rsidRPr="00693C51">
              <w:rPr>
                <w:rFonts w:ascii="Times New Roman" w:hAnsi="Times New Roman" w:cs="Times New Roman"/>
                <w:kern w:val="2"/>
                <w:sz w:val="24"/>
                <w:szCs w:val="24"/>
              </w:rPr>
              <w:t>Netaikoma</w:t>
            </w:r>
          </w:p>
          <w:p w14:paraId="360CA2AE" w14:textId="77777777" w:rsidR="007A143F" w:rsidRPr="00693C51" w:rsidRDefault="007A143F" w:rsidP="00693C51">
            <w:pPr>
              <w:spacing w:after="0"/>
              <w:rPr>
                <w:rFonts w:ascii="Times New Roman" w:hAnsi="Times New Roman" w:cs="Times New Roman"/>
                <w:kern w:val="2"/>
                <w:sz w:val="24"/>
                <w:szCs w:val="24"/>
              </w:rPr>
            </w:pPr>
          </w:p>
        </w:tc>
      </w:tr>
      <w:tr w:rsidR="007A143F" w:rsidRPr="00693C51" w14:paraId="51B47D13" w14:textId="77777777" w:rsidTr="00112FE9">
        <w:trPr>
          <w:trHeight w:val="300"/>
        </w:trPr>
        <w:tc>
          <w:tcPr>
            <w:tcW w:w="9535" w:type="dxa"/>
            <w:gridSpan w:val="5"/>
          </w:tcPr>
          <w:p w14:paraId="5F761FF2" w14:textId="77777777" w:rsidR="007A143F" w:rsidRPr="00693C51" w:rsidRDefault="007A143F" w:rsidP="00693C51">
            <w:pPr>
              <w:spacing w:after="0"/>
              <w:jc w:val="center"/>
              <w:rPr>
                <w:rFonts w:ascii="Times New Roman" w:hAnsi="Times New Roman" w:cs="Times New Roman"/>
                <w:b/>
                <w:bCs/>
                <w:kern w:val="2"/>
                <w:sz w:val="24"/>
                <w:szCs w:val="24"/>
              </w:rPr>
            </w:pPr>
            <w:r w:rsidRPr="00693C51">
              <w:rPr>
                <w:rFonts w:ascii="Times New Roman" w:hAnsi="Times New Roman" w:cs="Times New Roman"/>
                <w:b/>
                <w:bCs/>
                <w:kern w:val="2"/>
                <w:sz w:val="24"/>
                <w:szCs w:val="24"/>
              </w:rPr>
              <w:t>7. SUTARTIES VYKDYMUI PASITELKIAMI SUBTIEKĖJAI</w:t>
            </w:r>
          </w:p>
        </w:tc>
      </w:tr>
      <w:tr w:rsidR="007A143F" w:rsidRPr="00693C51" w14:paraId="5CD5A193" w14:textId="77777777" w:rsidTr="00112FE9">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2F2CE7" w14:textId="77777777" w:rsidR="007A143F" w:rsidRPr="00693C51" w:rsidRDefault="007A143F" w:rsidP="00693C51">
            <w:pPr>
              <w:spacing w:after="0"/>
              <w:rPr>
                <w:rFonts w:ascii="Times New Roman" w:hAnsi="Times New Roman" w:cs="Times New Roman"/>
                <w:b/>
                <w:bCs/>
                <w:kern w:val="2"/>
                <w:sz w:val="24"/>
                <w:szCs w:val="24"/>
              </w:rPr>
            </w:pPr>
            <w:r w:rsidRPr="00693C51">
              <w:rPr>
                <w:rFonts w:ascii="Times New Roman" w:hAnsi="Times New Roman" w:cs="Times New Roman"/>
                <w:b/>
                <w:bCs/>
                <w:kern w:val="2"/>
                <w:sz w:val="24"/>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70DA5C14" w14:textId="77777777" w:rsidR="007A143F" w:rsidRPr="00693C51" w:rsidRDefault="007A143F" w:rsidP="00693C51">
            <w:pPr>
              <w:spacing w:after="0"/>
              <w:rPr>
                <w:rFonts w:ascii="Times New Roman" w:hAnsi="Times New Roman" w:cs="Times New Roman"/>
                <w:kern w:val="2"/>
                <w:sz w:val="24"/>
                <w:szCs w:val="24"/>
              </w:rPr>
            </w:pPr>
            <w:r w:rsidRPr="00693C51">
              <w:rPr>
                <w:rFonts w:ascii="Times New Roman" w:hAnsi="Times New Roman" w:cs="Times New Roman"/>
                <w:kern w:val="2"/>
                <w:sz w:val="24"/>
                <w:szCs w:val="24"/>
              </w:rPr>
              <w:t>Sutarties vykdymui subtiekėjai ir (ar) specialistai nepasitelkiami.</w:t>
            </w:r>
          </w:p>
          <w:p w14:paraId="040B5405" w14:textId="77777777" w:rsidR="007A143F" w:rsidRPr="00693C51" w:rsidRDefault="007A143F" w:rsidP="00693C51">
            <w:pPr>
              <w:spacing w:after="0"/>
              <w:rPr>
                <w:rFonts w:ascii="Times New Roman" w:hAnsi="Times New Roman" w:cs="Times New Roman"/>
                <w:kern w:val="2"/>
                <w:sz w:val="24"/>
                <w:szCs w:val="24"/>
              </w:rPr>
            </w:pPr>
          </w:p>
          <w:p w14:paraId="41A2F4E5" w14:textId="77777777" w:rsidR="007A143F" w:rsidRPr="00693C51" w:rsidRDefault="007A143F" w:rsidP="00693C51">
            <w:pPr>
              <w:spacing w:after="0"/>
              <w:rPr>
                <w:rFonts w:ascii="Times New Roman" w:hAnsi="Times New Roman" w:cs="Times New Roman"/>
                <w:color w:val="FF0000"/>
                <w:kern w:val="2"/>
                <w:sz w:val="24"/>
                <w:szCs w:val="24"/>
              </w:rPr>
            </w:pPr>
            <w:r w:rsidRPr="00693C51">
              <w:rPr>
                <w:rFonts w:ascii="Times New Roman" w:hAnsi="Times New Roman" w:cs="Times New Roman"/>
                <w:color w:val="FF0000"/>
                <w:kern w:val="2"/>
                <w:sz w:val="24"/>
                <w:szCs w:val="24"/>
              </w:rPr>
              <w:t>arba</w:t>
            </w:r>
          </w:p>
          <w:p w14:paraId="2399CE0F" w14:textId="77777777" w:rsidR="007A143F" w:rsidRPr="00693C51" w:rsidRDefault="007A143F" w:rsidP="00693C51">
            <w:pPr>
              <w:spacing w:after="0"/>
              <w:rPr>
                <w:rFonts w:ascii="Times New Roman" w:hAnsi="Times New Roman" w:cs="Times New Roman"/>
                <w:kern w:val="2"/>
                <w:sz w:val="24"/>
                <w:szCs w:val="24"/>
              </w:rPr>
            </w:pPr>
          </w:p>
          <w:p w14:paraId="5E82D942" w14:textId="77777777" w:rsidR="007A143F" w:rsidRPr="00693C51" w:rsidRDefault="007A143F" w:rsidP="00693C51">
            <w:pPr>
              <w:spacing w:after="0"/>
              <w:rPr>
                <w:rFonts w:ascii="Times New Roman" w:hAnsi="Times New Roman" w:cs="Times New Roman"/>
                <w:b/>
                <w:bCs/>
                <w:kern w:val="2"/>
                <w:sz w:val="24"/>
                <w:szCs w:val="24"/>
              </w:rPr>
            </w:pPr>
            <w:r w:rsidRPr="00693C51">
              <w:rPr>
                <w:rFonts w:ascii="Times New Roman" w:hAnsi="Times New Roman" w:cs="Times New Roman"/>
                <w:kern w:val="2"/>
                <w:sz w:val="24"/>
                <w:szCs w:val="24"/>
              </w:rPr>
              <w:t xml:space="preserve">Sutarties vykdymui pasitelkiami subtiekėjai ir (ar) specialistai yra nurodyti Sutarties priede Nr. </w:t>
            </w:r>
            <w:r w:rsidRPr="00693C51">
              <w:rPr>
                <w:rFonts w:ascii="Times New Roman" w:hAnsi="Times New Roman" w:cs="Times New Roman"/>
                <w:kern w:val="2"/>
                <w:sz w:val="24"/>
                <w:szCs w:val="24"/>
                <w:highlight w:val="yellow"/>
              </w:rPr>
              <w:t>[...]</w:t>
            </w:r>
            <w:r w:rsidRPr="00693C51">
              <w:rPr>
                <w:rFonts w:ascii="Times New Roman" w:hAnsi="Times New Roman" w:cs="Times New Roman"/>
                <w:kern w:val="2"/>
                <w:sz w:val="24"/>
                <w:szCs w:val="24"/>
              </w:rPr>
              <w:t xml:space="preserve"> „Sutarties vykdymui pasitelkiami subtiekėjai ir (ar) specialistai“.</w:t>
            </w:r>
          </w:p>
        </w:tc>
      </w:tr>
      <w:tr w:rsidR="007A143F" w:rsidRPr="00693C51" w14:paraId="62079C6E" w14:textId="77777777" w:rsidTr="00112FE9">
        <w:trPr>
          <w:trHeight w:val="300"/>
        </w:trPr>
        <w:tc>
          <w:tcPr>
            <w:tcW w:w="9535" w:type="dxa"/>
            <w:gridSpan w:val="5"/>
          </w:tcPr>
          <w:p w14:paraId="0AA47420" w14:textId="77777777" w:rsidR="007A143F" w:rsidRPr="00693C51" w:rsidRDefault="007A143F" w:rsidP="00693C51">
            <w:pPr>
              <w:spacing w:after="0"/>
              <w:jc w:val="center"/>
              <w:rPr>
                <w:rFonts w:ascii="Times New Roman" w:hAnsi="Times New Roman" w:cs="Times New Roman"/>
                <w:b/>
                <w:bCs/>
                <w:kern w:val="2"/>
                <w:sz w:val="24"/>
                <w:szCs w:val="24"/>
              </w:rPr>
            </w:pPr>
            <w:r w:rsidRPr="00693C51">
              <w:rPr>
                <w:rFonts w:ascii="Times New Roman" w:hAnsi="Times New Roman" w:cs="Times New Roman"/>
                <w:b/>
                <w:bCs/>
                <w:kern w:val="2"/>
                <w:sz w:val="24"/>
                <w:szCs w:val="24"/>
              </w:rPr>
              <w:t>8. PRIEVOLIŲ PAGAL SUTARTĮ ĮVYKDYMO UŽTIKRINIMAS</w:t>
            </w:r>
          </w:p>
        </w:tc>
      </w:tr>
      <w:tr w:rsidR="007A143F" w:rsidRPr="00693C51" w14:paraId="4D850D15" w14:textId="77777777" w:rsidTr="00112FE9">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90919A0" w14:textId="77777777" w:rsidR="007A143F" w:rsidRPr="00693C51" w:rsidRDefault="007A143F" w:rsidP="00693C51">
            <w:pPr>
              <w:spacing w:after="0"/>
              <w:rPr>
                <w:rFonts w:ascii="Times New Roman" w:hAnsi="Times New Roman" w:cs="Times New Roman"/>
                <w:b/>
                <w:bCs/>
                <w:kern w:val="2"/>
                <w:sz w:val="24"/>
                <w:szCs w:val="24"/>
              </w:rPr>
            </w:pPr>
            <w:r w:rsidRPr="00693C51">
              <w:rPr>
                <w:rFonts w:ascii="Times New Roman" w:hAnsi="Times New Roman" w:cs="Times New Roman"/>
                <w:b/>
                <w:bCs/>
                <w:kern w:val="2"/>
                <w:sz w:val="24"/>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4D28FE05" w14:textId="77777777" w:rsidR="007A143F" w:rsidRPr="00693C51" w:rsidRDefault="007A143F" w:rsidP="00693C51">
            <w:pPr>
              <w:spacing w:after="0"/>
              <w:rPr>
                <w:rFonts w:ascii="Times New Roman" w:hAnsi="Times New Roman" w:cs="Times New Roman"/>
                <w:kern w:val="2"/>
                <w:sz w:val="24"/>
                <w:szCs w:val="24"/>
              </w:rPr>
            </w:pPr>
            <w:r w:rsidRPr="00693C51">
              <w:rPr>
                <w:rFonts w:ascii="Times New Roman" w:hAnsi="Times New Roman" w:cs="Times New Roman"/>
                <w:kern w:val="2"/>
                <w:sz w:val="24"/>
                <w:szCs w:val="24"/>
              </w:rPr>
              <w:t>Prievolių pagal Sutartį įvykdymas užtikrinamas:</w:t>
            </w:r>
          </w:p>
          <w:p w14:paraId="38A5D910" w14:textId="77777777" w:rsidR="007A143F" w:rsidRPr="00693C51" w:rsidRDefault="007A143F" w:rsidP="00693C51">
            <w:pPr>
              <w:spacing w:after="0"/>
              <w:rPr>
                <w:rFonts w:ascii="Times New Roman" w:hAnsi="Times New Roman" w:cs="Times New Roman"/>
                <w:kern w:val="2"/>
                <w:sz w:val="24"/>
                <w:szCs w:val="24"/>
              </w:rPr>
            </w:pPr>
            <w:r w:rsidRPr="00693C51">
              <w:rPr>
                <w:rFonts w:ascii="Times New Roman" w:hAnsi="Times New Roman" w:cs="Times New Roman"/>
                <w:kern w:val="2"/>
                <w:sz w:val="24"/>
                <w:szCs w:val="24"/>
              </w:rPr>
              <w:t>Netesybomis (delspinigiais, bauda);</w:t>
            </w:r>
          </w:p>
        </w:tc>
      </w:tr>
      <w:tr w:rsidR="007A143F" w:rsidRPr="00693C51" w14:paraId="5E727662" w14:textId="77777777" w:rsidTr="00112FE9">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53C968" w14:textId="77777777" w:rsidR="007A143F" w:rsidRPr="00693C51" w:rsidRDefault="007A143F" w:rsidP="00693C51">
            <w:pPr>
              <w:spacing w:after="0"/>
              <w:rPr>
                <w:rFonts w:ascii="Times New Roman" w:hAnsi="Times New Roman" w:cs="Times New Roman"/>
                <w:b/>
                <w:bCs/>
                <w:kern w:val="2"/>
                <w:sz w:val="24"/>
                <w:szCs w:val="24"/>
              </w:rPr>
            </w:pPr>
            <w:r w:rsidRPr="00693C51">
              <w:rPr>
                <w:rFonts w:ascii="Times New Roman" w:hAnsi="Times New Roman" w:cs="Times New Roman"/>
                <w:b/>
                <w:bCs/>
                <w:kern w:val="2"/>
                <w:sz w:val="24"/>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1D62480A" w14:textId="77777777" w:rsidR="007A143F" w:rsidRPr="00693C51" w:rsidRDefault="007A143F" w:rsidP="00693C51">
            <w:pPr>
              <w:spacing w:after="0"/>
              <w:rPr>
                <w:rFonts w:ascii="Times New Roman" w:hAnsi="Times New Roman" w:cs="Times New Roman"/>
                <w:kern w:val="2"/>
                <w:sz w:val="24"/>
                <w:szCs w:val="24"/>
              </w:rPr>
            </w:pPr>
            <w:r w:rsidRPr="00693C51">
              <w:rPr>
                <w:rFonts w:ascii="Times New Roman" w:hAnsi="Times New Roman" w:cs="Times New Roman"/>
                <w:kern w:val="2"/>
                <w:sz w:val="24"/>
                <w:szCs w:val="24"/>
              </w:rPr>
              <w:t>Netaikoma</w:t>
            </w:r>
          </w:p>
        </w:tc>
      </w:tr>
      <w:tr w:rsidR="007A143F" w:rsidRPr="00693C51" w14:paraId="1E2CECF5" w14:textId="77777777" w:rsidTr="00112FE9">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83463C4" w14:textId="77777777" w:rsidR="007A143F" w:rsidRPr="00693C51" w:rsidRDefault="007A143F" w:rsidP="00693C51">
            <w:pPr>
              <w:spacing w:after="0"/>
              <w:rPr>
                <w:rFonts w:ascii="Times New Roman" w:hAnsi="Times New Roman" w:cs="Times New Roman"/>
                <w:b/>
                <w:bCs/>
                <w:kern w:val="2"/>
                <w:sz w:val="24"/>
                <w:szCs w:val="24"/>
              </w:rPr>
            </w:pPr>
            <w:r w:rsidRPr="00693C51">
              <w:rPr>
                <w:rFonts w:ascii="Times New Roman" w:hAnsi="Times New Roman" w:cs="Times New Roman"/>
                <w:b/>
                <w:bCs/>
                <w:kern w:val="2"/>
                <w:sz w:val="24"/>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3CE4520F" w14:textId="77777777" w:rsidR="007A143F" w:rsidRPr="00693C51" w:rsidRDefault="007A143F" w:rsidP="00693C51">
            <w:pPr>
              <w:spacing w:after="0"/>
              <w:rPr>
                <w:rFonts w:ascii="Times New Roman" w:hAnsi="Times New Roman" w:cs="Times New Roman"/>
                <w:kern w:val="2"/>
                <w:sz w:val="24"/>
                <w:szCs w:val="24"/>
              </w:rPr>
            </w:pPr>
            <w:r w:rsidRPr="00693C51">
              <w:rPr>
                <w:rFonts w:ascii="Times New Roman" w:hAnsi="Times New Roman" w:cs="Times New Roman"/>
                <w:kern w:val="2"/>
                <w:sz w:val="24"/>
                <w:szCs w:val="24"/>
              </w:rPr>
              <w:t>Netaikoma</w:t>
            </w:r>
          </w:p>
        </w:tc>
      </w:tr>
      <w:tr w:rsidR="007A143F" w:rsidRPr="00693C51" w14:paraId="4291FFDF" w14:textId="77777777" w:rsidTr="00112FE9">
        <w:trPr>
          <w:trHeight w:val="300"/>
        </w:trPr>
        <w:tc>
          <w:tcPr>
            <w:tcW w:w="9535" w:type="dxa"/>
            <w:gridSpan w:val="5"/>
          </w:tcPr>
          <w:p w14:paraId="3C8B2EDF" w14:textId="77777777" w:rsidR="007A143F" w:rsidRPr="00693C51" w:rsidRDefault="007A143F" w:rsidP="00693C51">
            <w:pPr>
              <w:spacing w:after="0"/>
              <w:jc w:val="center"/>
              <w:rPr>
                <w:rFonts w:ascii="Times New Roman" w:hAnsi="Times New Roman" w:cs="Times New Roman"/>
                <w:b/>
                <w:bCs/>
                <w:kern w:val="2"/>
                <w:sz w:val="24"/>
                <w:szCs w:val="24"/>
              </w:rPr>
            </w:pPr>
            <w:r w:rsidRPr="00693C51">
              <w:rPr>
                <w:rFonts w:ascii="Times New Roman" w:hAnsi="Times New Roman" w:cs="Times New Roman"/>
                <w:b/>
                <w:bCs/>
                <w:kern w:val="2"/>
                <w:sz w:val="24"/>
                <w:szCs w:val="24"/>
              </w:rPr>
              <w:t>9. ŠALIŲ ATSAKOMYBĖ</w:t>
            </w:r>
            <w:r w:rsidRPr="00693C51">
              <w:rPr>
                <w:rFonts w:ascii="Times New Roman" w:hAnsi="Times New Roman" w:cs="Times New Roman"/>
                <w:b/>
                <w:bCs/>
                <w:kern w:val="2"/>
                <w:sz w:val="24"/>
                <w:szCs w:val="24"/>
              </w:rPr>
              <w:tab/>
            </w:r>
          </w:p>
        </w:tc>
      </w:tr>
      <w:tr w:rsidR="007A143F" w:rsidRPr="00693C51" w14:paraId="05A86F72" w14:textId="77777777" w:rsidTr="00112FE9">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11E633" w14:textId="77777777" w:rsidR="007A143F" w:rsidRPr="00693C51" w:rsidRDefault="007A143F" w:rsidP="00693C51">
            <w:pPr>
              <w:spacing w:after="0"/>
              <w:rPr>
                <w:rFonts w:ascii="Times New Roman" w:hAnsi="Times New Roman" w:cs="Times New Roman"/>
                <w:b/>
                <w:bCs/>
                <w:kern w:val="2"/>
                <w:sz w:val="24"/>
                <w:szCs w:val="24"/>
              </w:rPr>
            </w:pPr>
            <w:r w:rsidRPr="00693C51">
              <w:rPr>
                <w:rFonts w:ascii="Times New Roman" w:hAnsi="Times New Roman" w:cs="Times New Roman"/>
                <w:b/>
                <w:bCs/>
                <w:kern w:val="2"/>
                <w:sz w:val="24"/>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27B92AB7" w14:textId="77777777" w:rsidR="007A143F" w:rsidRPr="00693C51" w:rsidRDefault="007A143F" w:rsidP="00693C51">
            <w:pPr>
              <w:spacing w:after="0"/>
              <w:rPr>
                <w:rFonts w:ascii="Times New Roman" w:hAnsi="Times New Roman" w:cs="Times New Roman"/>
                <w:color w:val="000000"/>
                <w:kern w:val="2"/>
                <w:sz w:val="24"/>
                <w:szCs w:val="24"/>
              </w:rPr>
            </w:pPr>
            <w:r w:rsidRPr="00693C51">
              <w:rPr>
                <w:rFonts w:ascii="Times New Roman" w:hAnsi="Times New Roman" w:cs="Times New Roman"/>
                <w:color w:val="000000"/>
                <w:kern w:val="2"/>
                <w:sz w:val="24"/>
                <w:szCs w:val="24"/>
              </w:rPr>
              <w:t>Jei Pirkėjas, gavęs tinkamai pateiktą ir užpildytą Sąskaitą, uždelsia atsiskaityti už tinkamai Tiekėjo  perduotas kokybiškas Prekes per Sutartyje nurodytą terminą, Tiekėjas nuo kitos nei nustatytas terminas dienos skaičiuoja Pir</w:t>
            </w:r>
            <w:r w:rsidRPr="00693C51">
              <w:rPr>
                <w:rFonts w:ascii="Times New Roman" w:hAnsi="Times New Roman" w:cs="Times New Roman"/>
                <w:kern w:val="2"/>
                <w:sz w:val="24"/>
                <w:szCs w:val="24"/>
              </w:rPr>
              <w:t>kėjui 0,02 (dvi šimtosios) procento dydžio delspinigius nuo neapmokėtos sumos be PVM už kiekvieną vėlavimo dieną.</w:t>
            </w:r>
          </w:p>
        </w:tc>
      </w:tr>
      <w:tr w:rsidR="007A143F" w:rsidRPr="00693C51" w14:paraId="739B9BFA" w14:textId="77777777" w:rsidTr="00112FE9">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9C82E66" w14:textId="77777777" w:rsidR="007A143F" w:rsidRPr="00693C51" w:rsidRDefault="007A143F" w:rsidP="00693C51">
            <w:pPr>
              <w:spacing w:after="0"/>
              <w:rPr>
                <w:rFonts w:ascii="Times New Roman" w:hAnsi="Times New Roman" w:cs="Times New Roman"/>
                <w:b/>
                <w:bCs/>
                <w:kern w:val="2"/>
                <w:sz w:val="24"/>
                <w:szCs w:val="24"/>
              </w:rPr>
            </w:pPr>
            <w:r w:rsidRPr="00693C51">
              <w:rPr>
                <w:rFonts w:ascii="Times New Roman" w:hAnsi="Times New Roman" w:cs="Times New Roman"/>
                <w:b/>
                <w:bCs/>
                <w:kern w:val="2"/>
                <w:sz w:val="24"/>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7FA8CB8E" w14:textId="77777777" w:rsidR="007A143F" w:rsidRPr="00693C51" w:rsidRDefault="007A143F" w:rsidP="00693C51">
            <w:pPr>
              <w:spacing w:after="0"/>
              <w:jc w:val="both"/>
              <w:rPr>
                <w:rFonts w:ascii="Times New Roman" w:hAnsi="Times New Roman" w:cs="Times New Roman"/>
                <w:kern w:val="2"/>
                <w:sz w:val="24"/>
                <w:szCs w:val="24"/>
              </w:rPr>
            </w:pPr>
            <w:r w:rsidRPr="00693C51">
              <w:rPr>
                <w:rFonts w:ascii="Times New Roman" w:hAnsi="Times New Roman" w:cs="Times New Roman"/>
                <w:color w:val="000000"/>
                <w:kern w:val="2"/>
                <w:sz w:val="24"/>
                <w:szCs w:val="24"/>
              </w:rPr>
              <w:t xml:space="preserve">9.2.1. Jeigu Tiekėjas vėluoja vykdyti užsakymą, tiekti Prekes ar </w:t>
            </w:r>
            <w:r w:rsidRPr="00693C51">
              <w:rPr>
                <w:rFonts w:ascii="Times New Roman" w:hAnsi="Times New Roman" w:cs="Times New Roman"/>
                <w:kern w:val="2"/>
                <w:sz w:val="24"/>
                <w:szCs w:val="24"/>
              </w:rPr>
              <w:t>ištaisyti jų trūkumus arba nevykdo kitų sutartinių įsipareigojimų, Pirkėjas nuo kitos nei nustatytas terminas dienos Tiekėjui skaičiuoja 0,02 (dvi šimtosios) procento dydžio delspinigius už kiekvieną uždelstą dieną nuo laiku neperduotų Prekių ar Prekių, turinčių trūkumų, kainos be PVM. </w:t>
            </w:r>
          </w:p>
          <w:p w14:paraId="0995F1E3" w14:textId="77777777" w:rsidR="007A143F" w:rsidRPr="00693C51" w:rsidRDefault="007A143F" w:rsidP="00693C51">
            <w:pPr>
              <w:spacing w:after="0"/>
              <w:jc w:val="both"/>
              <w:rPr>
                <w:rFonts w:ascii="Times New Roman" w:hAnsi="Times New Roman" w:cs="Times New Roman"/>
                <w:color w:val="000000"/>
                <w:kern w:val="2"/>
                <w:sz w:val="24"/>
                <w:szCs w:val="24"/>
              </w:rPr>
            </w:pPr>
            <w:r w:rsidRPr="00693C51">
              <w:rPr>
                <w:rFonts w:ascii="Times New Roman" w:hAnsi="Times New Roman" w:cs="Times New Roman"/>
                <w:color w:val="000000"/>
                <w:sz w:val="24"/>
                <w:szCs w:val="24"/>
                <w:lang w:val="lt"/>
              </w:rPr>
              <w:t xml:space="preserve">9.2.2. Jeigu Tiekėjas vėluoja grąžinti dėl Tiekėjui mokėtinos sumos sumažinimo susidariusią permoką pagal Bendrųjų sąlygų 7.4.1.2 punktą, Pirkėjas nuo kitos nei nustatytas terminas dienos Tiekėjui </w:t>
            </w:r>
            <w:r w:rsidRPr="00693C51">
              <w:rPr>
                <w:rFonts w:ascii="Times New Roman" w:hAnsi="Times New Roman" w:cs="Times New Roman"/>
                <w:sz w:val="24"/>
                <w:szCs w:val="24"/>
                <w:lang w:val="lt"/>
              </w:rPr>
              <w:t xml:space="preserve">skaičiuoja 0,02 (dvi šimtosios) procento </w:t>
            </w:r>
            <w:r w:rsidRPr="00693C51">
              <w:rPr>
                <w:rFonts w:ascii="Times New Roman" w:hAnsi="Times New Roman" w:cs="Times New Roman"/>
                <w:color w:val="000000"/>
                <w:sz w:val="24"/>
                <w:szCs w:val="24"/>
                <w:lang w:val="lt"/>
              </w:rPr>
              <w:t xml:space="preserve">dydžio delspinigius už kiekvieną uždelstą </w:t>
            </w:r>
            <w:r w:rsidRPr="00693C51">
              <w:rPr>
                <w:rFonts w:ascii="Times New Roman" w:hAnsi="Times New Roman" w:cs="Times New Roman"/>
                <w:sz w:val="24"/>
                <w:szCs w:val="24"/>
                <w:lang w:val="lt"/>
              </w:rPr>
              <w:t>dieną</w:t>
            </w:r>
            <w:r w:rsidRPr="00693C51">
              <w:rPr>
                <w:rFonts w:ascii="Times New Roman" w:hAnsi="Times New Roman" w:cs="Times New Roman"/>
                <w:color w:val="FF0000"/>
                <w:sz w:val="24"/>
                <w:szCs w:val="24"/>
                <w:lang w:val="lt"/>
              </w:rPr>
              <w:t xml:space="preserve"> </w:t>
            </w:r>
            <w:r w:rsidRPr="00693C51">
              <w:rPr>
                <w:rFonts w:ascii="Times New Roman" w:hAnsi="Times New Roman" w:cs="Times New Roman"/>
                <w:color w:val="000000"/>
                <w:sz w:val="24"/>
                <w:szCs w:val="24"/>
                <w:lang w:val="lt"/>
              </w:rPr>
              <w:t>nuo laiku negrąžintos permokos, kainos be PVM.</w:t>
            </w:r>
          </w:p>
          <w:p w14:paraId="586D4923" w14:textId="77777777" w:rsidR="007A143F" w:rsidRPr="00693C51" w:rsidRDefault="007A143F" w:rsidP="00693C51">
            <w:pPr>
              <w:spacing w:after="0"/>
              <w:rPr>
                <w:rFonts w:ascii="Times New Roman" w:hAnsi="Times New Roman" w:cs="Times New Roman"/>
                <w:b/>
                <w:kern w:val="2"/>
                <w:sz w:val="24"/>
                <w:szCs w:val="24"/>
              </w:rPr>
            </w:pPr>
            <w:r w:rsidRPr="00693C51">
              <w:rPr>
                <w:rFonts w:ascii="Times New Roman" w:hAnsi="Times New Roman" w:cs="Times New Roman"/>
                <w:color w:val="000000"/>
                <w:kern w:val="2"/>
                <w:sz w:val="24"/>
                <w:szCs w:val="24"/>
              </w:rPr>
              <w:lastRenderedPageBreak/>
              <w:t>9.2.3.</w:t>
            </w:r>
            <w:r w:rsidRPr="00693C51">
              <w:rPr>
                <w:rFonts w:ascii="Times New Roman" w:hAnsi="Times New Roman" w:cs="Times New Roman"/>
                <w:color w:val="000000"/>
                <w:kern w:val="2"/>
                <w:sz w:val="24"/>
                <w:szCs w:val="24"/>
                <w:lang w:val="pt-PT"/>
              </w:rPr>
              <w:t xml:space="preserve"> </w:t>
            </w:r>
            <w:r w:rsidRPr="00693C51">
              <w:rPr>
                <w:rFonts w:ascii="Times New Roman" w:hAnsi="Times New Roman" w:cs="Times New Roman"/>
                <w:kern w:val="2"/>
                <w:sz w:val="24"/>
                <w:szCs w:val="24"/>
              </w:rPr>
              <w:t xml:space="preserve">Tiekėjas privalo sumokėti Pirkėjui netesybas per 30 (trisdešimt) dienų nuo Pirkėjo pareikalavimo. </w:t>
            </w:r>
          </w:p>
        </w:tc>
      </w:tr>
      <w:tr w:rsidR="007A143F" w:rsidRPr="00693C51" w14:paraId="6A188AFC" w14:textId="77777777" w:rsidTr="00112FE9">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3BBC4FA" w14:textId="77777777" w:rsidR="007A143F" w:rsidRPr="00693C51" w:rsidRDefault="007A143F" w:rsidP="00693C51">
            <w:pPr>
              <w:spacing w:after="0"/>
              <w:rPr>
                <w:rFonts w:ascii="Times New Roman" w:hAnsi="Times New Roman" w:cs="Times New Roman"/>
                <w:b/>
                <w:bCs/>
                <w:kern w:val="2"/>
                <w:sz w:val="24"/>
                <w:szCs w:val="24"/>
              </w:rPr>
            </w:pPr>
            <w:r w:rsidRPr="00693C51">
              <w:rPr>
                <w:rFonts w:ascii="Times New Roman" w:hAnsi="Times New Roman" w:cs="Times New Roman"/>
                <w:b/>
                <w:bCs/>
                <w:kern w:val="2"/>
                <w:sz w:val="24"/>
                <w:szCs w:val="24"/>
              </w:rPr>
              <w:lastRenderedPageBreak/>
              <w:t xml:space="preserve">9.3. Tiekėjui / Pirkėjui taikoma bauda nutraukus Sutartį dėl esminio Sutarties pažeidimo </w:t>
            </w:r>
            <w:r w:rsidRPr="00693C51">
              <w:rPr>
                <w:rFonts w:ascii="Times New Roman" w:hAnsi="Times New Roman" w:cs="Times New Roman"/>
                <w:b/>
                <w:kern w:val="2"/>
                <w:sz w:val="24"/>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458067BD" w14:textId="77777777" w:rsidR="007A143F" w:rsidRPr="00693C51" w:rsidRDefault="007A143F" w:rsidP="00693C51">
            <w:pPr>
              <w:spacing w:after="0"/>
              <w:rPr>
                <w:rFonts w:ascii="Times New Roman" w:hAnsi="Times New Roman" w:cs="Times New Roman"/>
                <w:kern w:val="2"/>
                <w:sz w:val="24"/>
                <w:szCs w:val="24"/>
              </w:rPr>
            </w:pPr>
            <w:r w:rsidRPr="00693C51">
              <w:rPr>
                <w:rFonts w:ascii="Times New Roman" w:hAnsi="Times New Roman" w:cs="Times New Roman"/>
                <w:kern w:val="2"/>
                <w:sz w:val="24"/>
                <w:szCs w:val="24"/>
              </w:rPr>
              <w:t xml:space="preserve">Nutraukus Sutartį dėl esminio Sutarties pažeidimo, nustatyto Sutarties Specialiosiose sąlygose, mokama 10 (dešimt) procentų dydžio bauda nuo Pradinės Sutarties vertės be PVM, nurodytos Specialiųjų sąlygų 5.2 punkte. </w:t>
            </w:r>
          </w:p>
        </w:tc>
      </w:tr>
      <w:tr w:rsidR="007A143F" w:rsidRPr="00693C51" w14:paraId="2FF3F00D" w14:textId="77777777" w:rsidTr="00112FE9">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98D0C5" w14:textId="77777777" w:rsidR="007A143F" w:rsidRPr="00693C51" w:rsidRDefault="007A143F" w:rsidP="00693C51">
            <w:pPr>
              <w:spacing w:after="0"/>
              <w:rPr>
                <w:rFonts w:ascii="Times New Roman" w:hAnsi="Times New Roman" w:cs="Times New Roman"/>
                <w:b/>
                <w:bCs/>
                <w:kern w:val="2"/>
                <w:sz w:val="24"/>
                <w:szCs w:val="24"/>
              </w:rPr>
            </w:pPr>
            <w:r w:rsidRPr="00693C51">
              <w:rPr>
                <w:rFonts w:ascii="Times New Roman" w:hAnsi="Times New Roman" w:cs="Times New Roman"/>
                <w:b/>
                <w:bCs/>
                <w:kern w:val="2"/>
                <w:sz w:val="24"/>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638DECA2" w14:textId="77777777" w:rsidR="007A143F" w:rsidRPr="00693C51" w:rsidRDefault="007A143F" w:rsidP="00693C51">
            <w:pPr>
              <w:spacing w:after="0"/>
              <w:rPr>
                <w:rFonts w:ascii="Times New Roman" w:hAnsi="Times New Roman" w:cs="Times New Roman"/>
                <w:color w:val="000000"/>
                <w:kern w:val="2"/>
                <w:sz w:val="24"/>
                <w:szCs w:val="24"/>
              </w:rPr>
            </w:pPr>
            <w:r w:rsidRPr="00693C51">
              <w:rPr>
                <w:rFonts w:ascii="Times New Roman" w:hAnsi="Times New Roman" w:cs="Times New Roman"/>
                <w:color w:val="000000"/>
                <w:kern w:val="2"/>
                <w:sz w:val="24"/>
                <w:szCs w:val="24"/>
              </w:rPr>
              <w:t>Netaikoma</w:t>
            </w:r>
          </w:p>
          <w:p w14:paraId="56BBDF3D" w14:textId="77777777" w:rsidR="007A143F" w:rsidRPr="00693C51" w:rsidRDefault="007A143F" w:rsidP="00693C51">
            <w:pPr>
              <w:spacing w:after="0"/>
              <w:rPr>
                <w:rFonts w:ascii="Times New Roman" w:hAnsi="Times New Roman" w:cs="Times New Roman"/>
                <w:kern w:val="2"/>
                <w:sz w:val="24"/>
                <w:szCs w:val="24"/>
              </w:rPr>
            </w:pPr>
          </w:p>
          <w:p w14:paraId="006FFF94" w14:textId="77777777" w:rsidR="007A143F" w:rsidRPr="00693C51" w:rsidRDefault="007A143F" w:rsidP="00693C51">
            <w:pPr>
              <w:spacing w:after="0"/>
              <w:rPr>
                <w:rFonts w:ascii="Times New Roman" w:hAnsi="Times New Roman" w:cs="Times New Roman"/>
                <w:color w:val="FF0000"/>
                <w:kern w:val="2"/>
                <w:sz w:val="24"/>
                <w:szCs w:val="24"/>
              </w:rPr>
            </w:pPr>
            <w:r w:rsidRPr="00693C51">
              <w:rPr>
                <w:rFonts w:ascii="Times New Roman" w:hAnsi="Times New Roman" w:cs="Times New Roman"/>
                <w:color w:val="FF0000"/>
                <w:kern w:val="2"/>
                <w:sz w:val="24"/>
                <w:szCs w:val="24"/>
              </w:rPr>
              <w:t>arba</w:t>
            </w:r>
          </w:p>
          <w:p w14:paraId="63AC9121" w14:textId="77777777" w:rsidR="007A143F" w:rsidRPr="00693C51" w:rsidRDefault="007A143F" w:rsidP="00693C51">
            <w:pPr>
              <w:spacing w:after="0"/>
              <w:rPr>
                <w:rFonts w:ascii="Times New Roman" w:hAnsi="Times New Roman" w:cs="Times New Roman"/>
                <w:color w:val="4472C4"/>
                <w:kern w:val="2"/>
                <w:sz w:val="24"/>
                <w:szCs w:val="24"/>
              </w:rPr>
            </w:pPr>
          </w:p>
          <w:p w14:paraId="6E4879F3" w14:textId="77777777" w:rsidR="007A143F" w:rsidRPr="00693C51" w:rsidRDefault="007A143F" w:rsidP="00693C51">
            <w:pPr>
              <w:spacing w:after="0"/>
              <w:rPr>
                <w:rFonts w:ascii="Times New Roman" w:hAnsi="Times New Roman" w:cs="Times New Roman"/>
                <w:color w:val="4472C4"/>
                <w:kern w:val="2"/>
                <w:sz w:val="24"/>
                <w:szCs w:val="24"/>
              </w:rPr>
            </w:pPr>
            <w:r w:rsidRPr="00693C51">
              <w:rPr>
                <w:rFonts w:ascii="Times New Roman" w:hAnsi="Times New Roman" w:cs="Times New Roman"/>
                <w:color w:val="4472C4"/>
                <w:kern w:val="2"/>
                <w:sz w:val="24"/>
                <w:szCs w:val="24"/>
              </w:rPr>
              <w:t>(nurodyti baudos dydį, taikomą už kiekvieną pažeidimo atvejį, įvertinant ir tai, ar Sutartį gali vykdyti subtiekėjas ir (ar) specialistas, kurio kvalifikacija buvo vertinama Kokybiniams kriterijams pagrįsti)</w:t>
            </w:r>
            <w:r w:rsidRPr="00693C51">
              <w:rPr>
                <w:rFonts w:ascii="Times New Roman" w:hAnsi="Times New Roman" w:cs="Times New Roman"/>
                <w:kern w:val="2"/>
                <w:sz w:val="24"/>
                <w:szCs w:val="24"/>
              </w:rPr>
              <w:t xml:space="preserve"> </w:t>
            </w:r>
            <w:r w:rsidRPr="00693C51">
              <w:rPr>
                <w:rFonts w:ascii="Times New Roman" w:hAnsi="Times New Roman" w:cs="Times New Roman"/>
                <w:color w:val="4472C4"/>
                <w:kern w:val="2"/>
                <w:sz w:val="24"/>
                <w:szCs w:val="24"/>
              </w:rPr>
              <w:t xml:space="preserve">(nurodyti sumą skaičiais) </w:t>
            </w:r>
            <w:r w:rsidRPr="00693C51">
              <w:rPr>
                <w:rFonts w:ascii="Times New Roman" w:hAnsi="Times New Roman" w:cs="Times New Roman"/>
                <w:kern w:val="2"/>
                <w:sz w:val="24"/>
                <w:szCs w:val="24"/>
              </w:rPr>
              <w:t>Eur,</w:t>
            </w:r>
            <w:r w:rsidRPr="00693C51">
              <w:rPr>
                <w:rFonts w:ascii="Times New Roman" w:hAnsi="Times New Roman" w:cs="Times New Roman"/>
                <w:color w:val="4472C4"/>
                <w:kern w:val="2"/>
                <w:sz w:val="24"/>
                <w:szCs w:val="24"/>
              </w:rPr>
              <w:t xml:space="preserve"> (nurodyti sumą žodžiais)</w:t>
            </w:r>
            <w:r w:rsidRPr="00693C51">
              <w:rPr>
                <w:rFonts w:ascii="Times New Roman" w:hAnsi="Times New Roman" w:cs="Times New Roman"/>
                <w:kern w:val="2"/>
                <w:sz w:val="24"/>
                <w:szCs w:val="24"/>
              </w:rPr>
              <w:t>.</w:t>
            </w:r>
          </w:p>
          <w:p w14:paraId="6D7B5836" w14:textId="77777777" w:rsidR="007A143F" w:rsidRPr="00693C51" w:rsidRDefault="007A143F" w:rsidP="00693C51">
            <w:pPr>
              <w:spacing w:after="0"/>
              <w:rPr>
                <w:rFonts w:ascii="Times New Roman" w:hAnsi="Times New Roman" w:cs="Times New Roman"/>
                <w:kern w:val="2"/>
                <w:sz w:val="24"/>
                <w:szCs w:val="24"/>
              </w:rPr>
            </w:pPr>
          </w:p>
        </w:tc>
      </w:tr>
      <w:tr w:rsidR="007A143F" w:rsidRPr="00693C51" w14:paraId="4C452E9E" w14:textId="77777777" w:rsidTr="00112FE9">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C4CF3DF" w14:textId="77777777" w:rsidR="007A143F" w:rsidRPr="00693C51" w:rsidRDefault="007A143F" w:rsidP="00693C51">
            <w:pPr>
              <w:spacing w:after="0"/>
              <w:rPr>
                <w:rFonts w:ascii="Times New Roman" w:hAnsi="Times New Roman" w:cs="Times New Roman"/>
                <w:b/>
                <w:bCs/>
                <w:kern w:val="2"/>
                <w:sz w:val="24"/>
                <w:szCs w:val="24"/>
              </w:rPr>
            </w:pPr>
            <w:r w:rsidRPr="00693C51">
              <w:rPr>
                <w:rFonts w:ascii="Times New Roman" w:hAnsi="Times New Roman" w:cs="Times New Roman"/>
                <w:b/>
                <w:bCs/>
                <w:kern w:val="2"/>
                <w:sz w:val="24"/>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6F3480FC" w14:textId="77777777" w:rsidR="007A143F" w:rsidRPr="00693C51" w:rsidRDefault="007A143F" w:rsidP="00693C51">
            <w:pPr>
              <w:spacing w:after="0"/>
              <w:rPr>
                <w:rFonts w:ascii="Times New Roman" w:hAnsi="Times New Roman" w:cs="Times New Roman"/>
                <w:color w:val="4472C4"/>
                <w:kern w:val="2"/>
                <w:sz w:val="24"/>
                <w:szCs w:val="24"/>
              </w:rPr>
            </w:pPr>
            <w:r w:rsidRPr="00693C51">
              <w:rPr>
                <w:rFonts w:ascii="Times New Roman" w:hAnsi="Times New Roman" w:cs="Times New Roman"/>
                <w:color w:val="000000"/>
                <w:kern w:val="2"/>
                <w:sz w:val="24"/>
                <w:szCs w:val="24"/>
              </w:rPr>
              <w:t xml:space="preserve">Dėl aplinkosauginių ir (arba) socialinių kriterijų, nurodytų Specialiųjų sąlygų 12 skyriuje, nesilaikymo bus taikoma 2 (dviejų) procentų dydžio bauda </w:t>
            </w:r>
            <w:r w:rsidRPr="00693C51">
              <w:rPr>
                <w:rFonts w:ascii="Times New Roman" w:hAnsi="Times New Roman" w:cs="Times New Roman"/>
                <w:kern w:val="2"/>
                <w:sz w:val="24"/>
                <w:szCs w:val="24"/>
              </w:rPr>
              <w:t>nuo Pradinės Sutarties vertės be PVM, nurodytos Specialiųjų sąlygų 5.2 punkte.</w:t>
            </w:r>
          </w:p>
        </w:tc>
      </w:tr>
      <w:tr w:rsidR="007A143F" w:rsidRPr="00693C51" w14:paraId="13EB9F10" w14:textId="77777777" w:rsidTr="00112FE9">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51A52F8" w14:textId="77777777" w:rsidR="007A143F" w:rsidRPr="00693C51" w:rsidRDefault="007A143F" w:rsidP="00693C51">
            <w:pPr>
              <w:spacing w:after="0"/>
              <w:rPr>
                <w:rFonts w:ascii="Times New Roman" w:hAnsi="Times New Roman" w:cs="Times New Roman"/>
                <w:b/>
                <w:bCs/>
                <w:kern w:val="2"/>
                <w:sz w:val="24"/>
                <w:szCs w:val="24"/>
              </w:rPr>
            </w:pPr>
            <w:r w:rsidRPr="00693C51">
              <w:rPr>
                <w:rFonts w:ascii="Times New Roman" w:hAnsi="Times New Roman" w:cs="Times New Roman"/>
                <w:b/>
                <w:bCs/>
                <w:kern w:val="2"/>
                <w:sz w:val="24"/>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2DEDB954" w14:textId="77777777" w:rsidR="007A143F" w:rsidRPr="00693C51" w:rsidRDefault="007A143F" w:rsidP="00693C51">
            <w:pPr>
              <w:spacing w:after="0"/>
              <w:rPr>
                <w:rFonts w:ascii="Times New Roman" w:hAnsi="Times New Roman" w:cs="Times New Roman"/>
                <w:color w:val="4472C4"/>
                <w:kern w:val="2"/>
                <w:sz w:val="24"/>
                <w:szCs w:val="24"/>
              </w:rPr>
            </w:pPr>
            <w:r w:rsidRPr="00693C51">
              <w:rPr>
                <w:rFonts w:ascii="Times New Roman" w:hAnsi="Times New Roman" w:cs="Times New Roman"/>
                <w:color w:val="000000"/>
                <w:kern w:val="2"/>
                <w:sz w:val="24"/>
                <w:szCs w:val="24"/>
              </w:rPr>
              <w:t xml:space="preserve">Dėl konfidencialumo reikalavimų nesilaikymo bus taikoma 2 (dviejų) procentų dydžio bauda </w:t>
            </w:r>
            <w:r w:rsidRPr="00693C51">
              <w:rPr>
                <w:rFonts w:ascii="Times New Roman" w:hAnsi="Times New Roman" w:cs="Times New Roman"/>
                <w:kern w:val="2"/>
                <w:sz w:val="24"/>
                <w:szCs w:val="24"/>
              </w:rPr>
              <w:t>nuo Pradinės Sutarties vertės be PVM, nurodytos Specialiųjų sąlygų 5.2 punkte.</w:t>
            </w:r>
          </w:p>
        </w:tc>
      </w:tr>
      <w:tr w:rsidR="007A143F" w:rsidRPr="00693C51" w14:paraId="67573FFE" w14:textId="77777777" w:rsidTr="00112FE9">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141F098" w14:textId="77777777" w:rsidR="007A143F" w:rsidRPr="00693C51" w:rsidRDefault="007A143F" w:rsidP="00693C51">
            <w:pPr>
              <w:spacing w:after="0"/>
              <w:rPr>
                <w:rFonts w:ascii="Times New Roman" w:hAnsi="Times New Roman" w:cs="Times New Roman"/>
                <w:b/>
                <w:bCs/>
                <w:kern w:val="2"/>
                <w:sz w:val="24"/>
                <w:szCs w:val="24"/>
              </w:rPr>
            </w:pPr>
            <w:r w:rsidRPr="00693C51">
              <w:rPr>
                <w:rFonts w:ascii="Times New Roman" w:hAnsi="Times New Roman" w:cs="Times New Roman"/>
                <w:b/>
                <w:bCs/>
                <w:kern w:val="2"/>
                <w:sz w:val="24"/>
                <w:szCs w:val="24"/>
              </w:rPr>
              <w:t xml:space="preserve">9.7. Tiekėjui taikomos netesybos dėl pirkimo dokumentuose nustatytų Kokybinių kriterijų </w:t>
            </w:r>
            <w:proofErr w:type="spellStart"/>
            <w:r w:rsidRPr="00693C51">
              <w:rPr>
                <w:rFonts w:ascii="Times New Roman" w:hAnsi="Times New Roman" w:cs="Times New Roman"/>
                <w:b/>
                <w:bCs/>
                <w:kern w:val="2"/>
                <w:sz w:val="24"/>
                <w:szCs w:val="24"/>
              </w:rPr>
              <w:t>nepasiekimo</w:t>
            </w:r>
            <w:proofErr w:type="spellEnd"/>
            <w:r w:rsidRPr="00693C51">
              <w:rPr>
                <w:rFonts w:ascii="Times New Roman" w:hAnsi="Times New Roman" w:cs="Times New Roman"/>
                <w:b/>
                <w:bCs/>
                <w:kern w:val="2"/>
                <w:sz w:val="24"/>
                <w:szCs w:val="24"/>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69B7D181" w14:textId="77777777" w:rsidR="007A143F" w:rsidRPr="00693C51" w:rsidRDefault="007A143F" w:rsidP="00693C51">
            <w:pPr>
              <w:spacing w:after="0"/>
              <w:rPr>
                <w:rFonts w:ascii="Times New Roman" w:hAnsi="Times New Roman" w:cs="Times New Roman"/>
                <w:color w:val="4472C4"/>
                <w:kern w:val="2"/>
                <w:sz w:val="24"/>
                <w:szCs w:val="24"/>
              </w:rPr>
            </w:pPr>
            <w:r w:rsidRPr="00693C51">
              <w:rPr>
                <w:rFonts w:ascii="Times New Roman" w:hAnsi="Times New Roman" w:cs="Times New Roman"/>
                <w:kern w:val="2"/>
                <w:sz w:val="24"/>
                <w:szCs w:val="24"/>
              </w:rPr>
              <w:t>Netaikoma</w:t>
            </w:r>
          </w:p>
          <w:p w14:paraId="4BED3D58" w14:textId="77777777" w:rsidR="007A143F" w:rsidRPr="00693C51" w:rsidRDefault="007A143F" w:rsidP="00693C51">
            <w:pPr>
              <w:spacing w:after="0"/>
              <w:rPr>
                <w:rFonts w:ascii="Times New Roman" w:hAnsi="Times New Roman" w:cs="Times New Roman"/>
                <w:color w:val="4472C4"/>
                <w:kern w:val="2"/>
                <w:sz w:val="24"/>
                <w:szCs w:val="24"/>
              </w:rPr>
            </w:pPr>
          </w:p>
        </w:tc>
      </w:tr>
      <w:tr w:rsidR="007A143F" w:rsidRPr="00693C51" w14:paraId="53A71554" w14:textId="77777777" w:rsidTr="00112FE9">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93EEA1D" w14:textId="77777777" w:rsidR="007A143F" w:rsidRPr="00693C51" w:rsidRDefault="007A143F" w:rsidP="00693C51">
            <w:pPr>
              <w:spacing w:after="0"/>
              <w:rPr>
                <w:rFonts w:ascii="Times New Roman" w:hAnsi="Times New Roman" w:cs="Times New Roman"/>
                <w:b/>
                <w:bCs/>
                <w:kern w:val="2"/>
                <w:sz w:val="24"/>
                <w:szCs w:val="24"/>
              </w:rPr>
            </w:pPr>
            <w:r w:rsidRPr="00693C51">
              <w:rPr>
                <w:rFonts w:ascii="Times New Roman" w:hAnsi="Times New Roman" w:cs="Times New Roman"/>
                <w:b/>
                <w:bCs/>
                <w:kern w:val="2"/>
                <w:sz w:val="24"/>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1DA81129" w14:textId="77777777" w:rsidR="007A143F" w:rsidRPr="00693C51" w:rsidRDefault="007A143F" w:rsidP="00693C51">
            <w:pPr>
              <w:spacing w:after="0"/>
              <w:rPr>
                <w:rFonts w:ascii="Times New Roman" w:hAnsi="Times New Roman" w:cs="Times New Roman"/>
                <w:kern w:val="2"/>
                <w:sz w:val="24"/>
                <w:szCs w:val="24"/>
              </w:rPr>
            </w:pPr>
            <w:r w:rsidRPr="00693C51">
              <w:rPr>
                <w:rFonts w:ascii="Times New Roman" w:hAnsi="Times New Roman" w:cs="Times New Roman"/>
                <w:kern w:val="2"/>
                <w:sz w:val="24"/>
                <w:szCs w:val="24"/>
              </w:rPr>
              <w:t>Netaikoma</w:t>
            </w:r>
          </w:p>
        </w:tc>
      </w:tr>
      <w:tr w:rsidR="007A143F" w:rsidRPr="00693C51" w14:paraId="660C1BED" w14:textId="77777777" w:rsidTr="00112FE9">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BEA23A3" w14:textId="77777777" w:rsidR="007A143F" w:rsidRPr="00693C51" w:rsidRDefault="007A143F" w:rsidP="00693C51">
            <w:pPr>
              <w:spacing w:after="0"/>
              <w:rPr>
                <w:rFonts w:ascii="Times New Roman" w:hAnsi="Times New Roman" w:cs="Times New Roman"/>
                <w:b/>
                <w:bCs/>
                <w:kern w:val="2"/>
                <w:sz w:val="24"/>
                <w:szCs w:val="24"/>
              </w:rPr>
            </w:pPr>
            <w:r w:rsidRPr="00693C51">
              <w:rPr>
                <w:rFonts w:ascii="Times New Roman" w:hAnsi="Times New Roman" w:cs="Times New Roman"/>
                <w:b/>
                <w:bCs/>
                <w:kern w:val="2"/>
                <w:sz w:val="24"/>
                <w:szCs w:val="24"/>
              </w:rPr>
              <w:lastRenderedPageBreak/>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7066022C" w14:textId="77777777" w:rsidR="007A143F" w:rsidRPr="00693C51" w:rsidRDefault="007A143F" w:rsidP="00693C51">
            <w:pPr>
              <w:spacing w:after="0"/>
              <w:rPr>
                <w:rFonts w:ascii="Times New Roman" w:hAnsi="Times New Roman" w:cs="Times New Roman"/>
                <w:sz w:val="24"/>
                <w:szCs w:val="24"/>
              </w:rPr>
            </w:pPr>
            <w:r w:rsidRPr="00693C51">
              <w:rPr>
                <w:rFonts w:ascii="Times New Roman" w:hAnsi="Times New Roman" w:cs="Times New Roman"/>
                <w:kern w:val="2"/>
                <w:sz w:val="24"/>
                <w:szCs w:val="24"/>
              </w:rPr>
              <w:t>1 (vieno) procento dydžio bauda nuo Pradinės Sutarties vertės, nurodytos Specialiųjų sąlygų 5.2 punkte.</w:t>
            </w:r>
          </w:p>
          <w:p w14:paraId="146E49A6" w14:textId="77777777" w:rsidR="007A143F" w:rsidRPr="00693C51" w:rsidRDefault="007A143F" w:rsidP="00693C51">
            <w:pPr>
              <w:spacing w:after="0"/>
              <w:rPr>
                <w:rFonts w:ascii="Times New Roman" w:hAnsi="Times New Roman" w:cs="Times New Roman"/>
                <w:color w:val="4472C4"/>
                <w:kern w:val="2"/>
                <w:sz w:val="24"/>
                <w:szCs w:val="24"/>
              </w:rPr>
            </w:pPr>
          </w:p>
        </w:tc>
      </w:tr>
      <w:tr w:rsidR="007A143F" w:rsidRPr="00693C51" w14:paraId="1F23201A" w14:textId="77777777" w:rsidTr="00112FE9">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9983CE5" w14:textId="77777777" w:rsidR="007A143F" w:rsidRPr="00693C51" w:rsidRDefault="007A143F" w:rsidP="00693C51">
            <w:pPr>
              <w:spacing w:after="0"/>
              <w:rPr>
                <w:rFonts w:ascii="Times New Roman" w:hAnsi="Times New Roman" w:cs="Times New Roman"/>
                <w:b/>
                <w:bCs/>
                <w:kern w:val="2"/>
                <w:sz w:val="24"/>
                <w:szCs w:val="24"/>
              </w:rPr>
            </w:pPr>
            <w:r w:rsidRPr="00693C51">
              <w:rPr>
                <w:rFonts w:ascii="Times New Roman" w:hAnsi="Times New Roman" w:cs="Times New Roman"/>
                <w:b/>
                <w:bCs/>
                <w:kern w:val="2"/>
                <w:sz w:val="24"/>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60650950" w14:textId="77777777" w:rsidR="007A143F" w:rsidRPr="00693C51" w:rsidRDefault="007A143F" w:rsidP="00693C51">
            <w:pPr>
              <w:spacing w:after="0"/>
              <w:rPr>
                <w:rFonts w:ascii="Times New Roman" w:hAnsi="Times New Roman" w:cs="Times New Roman"/>
                <w:color w:val="4472C4"/>
                <w:kern w:val="2"/>
                <w:sz w:val="24"/>
                <w:szCs w:val="24"/>
              </w:rPr>
            </w:pPr>
            <w:r w:rsidRPr="00693C51">
              <w:rPr>
                <w:rFonts w:ascii="Times New Roman" w:hAnsi="Times New Roman" w:cs="Times New Roman"/>
                <w:kern w:val="2"/>
                <w:sz w:val="24"/>
                <w:szCs w:val="24"/>
              </w:rPr>
              <w:t>Jei Tiekėjas nevykdo savo sutartinių įsipareigojimų ar vykdo juos netinkamai (išskyrus 9.2 punkte numatytus atvejus), Pirkėjas pareikalauja sumokėti Sutarties 9.3 punkte numatyto dydžio baudą. Prieš pateikdamas reikalavimą sumokėti baudą, Pirkėjas įspėja apie tai Tiekėją, nurodydamas, dėl kokių sutartinių įsipareigojimų nevykdymo arba netinkamo vykdymo pateikia šį reikalavimą bei nurodo protingą terminą trūkumams pašalinti.</w:t>
            </w:r>
          </w:p>
        </w:tc>
      </w:tr>
      <w:tr w:rsidR="007A143F" w:rsidRPr="00693C51" w14:paraId="27BF2A20" w14:textId="77777777" w:rsidTr="00112FE9">
        <w:trPr>
          <w:trHeight w:val="300"/>
        </w:trPr>
        <w:tc>
          <w:tcPr>
            <w:tcW w:w="9535" w:type="dxa"/>
            <w:gridSpan w:val="5"/>
          </w:tcPr>
          <w:p w14:paraId="2193375A" w14:textId="77777777" w:rsidR="007A143F" w:rsidRPr="00693C51" w:rsidRDefault="007A143F" w:rsidP="00693C51">
            <w:pPr>
              <w:spacing w:after="0"/>
              <w:jc w:val="center"/>
              <w:rPr>
                <w:rFonts w:ascii="Times New Roman" w:hAnsi="Times New Roman" w:cs="Times New Roman"/>
                <w:b/>
                <w:bCs/>
                <w:kern w:val="2"/>
                <w:sz w:val="24"/>
                <w:szCs w:val="24"/>
              </w:rPr>
            </w:pPr>
            <w:r w:rsidRPr="00693C51">
              <w:rPr>
                <w:rFonts w:ascii="Times New Roman" w:hAnsi="Times New Roman" w:cs="Times New Roman"/>
                <w:b/>
                <w:kern w:val="2"/>
                <w:sz w:val="24"/>
                <w:szCs w:val="24"/>
              </w:rPr>
              <w:t>10. ESMINĖS SUTARTIES SĄLYGOS</w:t>
            </w:r>
          </w:p>
        </w:tc>
      </w:tr>
      <w:tr w:rsidR="007A143F" w:rsidRPr="00693C51" w14:paraId="6DBB10B1" w14:textId="77777777" w:rsidTr="00112FE9">
        <w:trPr>
          <w:trHeight w:val="300"/>
        </w:trPr>
        <w:tc>
          <w:tcPr>
            <w:tcW w:w="2707" w:type="dxa"/>
            <w:gridSpan w:val="3"/>
          </w:tcPr>
          <w:p w14:paraId="6BBFCA77" w14:textId="77777777" w:rsidR="007A143F" w:rsidRPr="00693C51" w:rsidRDefault="007A143F" w:rsidP="00693C51">
            <w:pPr>
              <w:spacing w:after="0"/>
              <w:rPr>
                <w:rFonts w:ascii="Times New Roman" w:hAnsi="Times New Roman" w:cs="Times New Roman"/>
                <w:b/>
                <w:bCs/>
                <w:kern w:val="2"/>
                <w:sz w:val="24"/>
                <w:szCs w:val="24"/>
              </w:rPr>
            </w:pPr>
            <w:r w:rsidRPr="00693C51">
              <w:rPr>
                <w:rFonts w:ascii="Times New Roman" w:hAnsi="Times New Roman" w:cs="Times New Roman"/>
                <w:b/>
                <w:bCs/>
                <w:sz w:val="24"/>
                <w:szCs w:val="24"/>
              </w:rPr>
              <w:t>10.1. Esminės Sutarties sąlygos</w:t>
            </w:r>
          </w:p>
        </w:tc>
        <w:tc>
          <w:tcPr>
            <w:tcW w:w="6828" w:type="dxa"/>
            <w:gridSpan w:val="2"/>
          </w:tcPr>
          <w:p w14:paraId="37C723F4" w14:textId="77777777" w:rsidR="007A143F" w:rsidRPr="00693C51" w:rsidRDefault="007A143F" w:rsidP="00693C51">
            <w:pPr>
              <w:spacing w:after="0"/>
              <w:rPr>
                <w:rFonts w:ascii="Times New Roman" w:hAnsi="Times New Roman" w:cs="Times New Roman"/>
                <w:kern w:val="2"/>
                <w:sz w:val="24"/>
                <w:szCs w:val="24"/>
              </w:rPr>
            </w:pPr>
            <w:r w:rsidRPr="00693C51">
              <w:rPr>
                <w:rFonts w:ascii="Times New Roman" w:hAnsi="Times New Roman" w:cs="Times New Roman"/>
                <w:kern w:val="2"/>
                <w:sz w:val="24"/>
                <w:szCs w:val="24"/>
              </w:rPr>
              <w:t>Netaikoma</w:t>
            </w:r>
          </w:p>
        </w:tc>
      </w:tr>
      <w:tr w:rsidR="007A143F" w:rsidRPr="00693C51" w14:paraId="0543823F" w14:textId="77777777" w:rsidTr="00112FE9">
        <w:trPr>
          <w:trHeight w:val="300"/>
        </w:trPr>
        <w:tc>
          <w:tcPr>
            <w:tcW w:w="2700" w:type="dxa"/>
            <w:gridSpan w:val="2"/>
          </w:tcPr>
          <w:p w14:paraId="3C7C5A53" w14:textId="77777777" w:rsidR="007A143F" w:rsidRPr="00693C51" w:rsidRDefault="007A143F" w:rsidP="00693C51">
            <w:pPr>
              <w:spacing w:after="0"/>
              <w:rPr>
                <w:rFonts w:ascii="Times New Roman" w:hAnsi="Times New Roman" w:cs="Times New Roman"/>
                <w:b/>
                <w:bCs/>
                <w:kern w:val="2"/>
                <w:sz w:val="24"/>
                <w:szCs w:val="24"/>
              </w:rPr>
            </w:pPr>
            <w:r w:rsidRPr="00693C51">
              <w:rPr>
                <w:rFonts w:ascii="Times New Roman" w:hAnsi="Times New Roman" w:cs="Times New Roman"/>
                <w:b/>
                <w:bCs/>
                <w:kern w:val="2"/>
                <w:sz w:val="24"/>
                <w:szCs w:val="24"/>
              </w:rPr>
              <w:t>10.2. Dideli arba nuolatiniai esminės Sutarties sąlygos vykdymo trūkumai</w:t>
            </w:r>
          </w:p>
        </w:tc>
        <w:tc>
          <w:tcPr>
            <w:tcW w:w="6835" w:type="dxa"/>
            <w:gridSpan w:val="3"/>
          </w:tcPr>
          <w:p w14:paraId="09A1FE18" w14:textId="77777777" w:rsidR="007A143F" w:rsidRPr="00693C51" w:rsidRDefault="007A143F" w:rsidP="00693C51">
            <w:pPr>
              <w:spacing w:after="0"/>
              <w:rPr>
                <w:rFonts w:ascii="Times New Roman" w:hAnsi="Times New Roman" w:cs="Times New Roman"/>
                <w:kern w:val="2"/>
                <w:sz w:val="24"/>
                <w:szCs w:val="24"/>
              </w:rPr>
            </w:pPr>
            <w:r w:rsidRPr="00693C51">
              <w:rPr>
                <w:rFonts w:ascii="Times New Roman" w:hAnsi="Times New Roman" w:cs="Times New Roman"/>
                <w:kern w:val="2"/>
                <w:sz w:val="24"/>
                <w:szCs w:val="24"/>
              </w:rPr>
              <w:t>Netaikoma</w:t>
            </w:r>
          </w:p>
          <w:p w14:paraId="269D8D53" w14:textId="77777777" w:rsidR="007A143F" w:rsidRPr="00693C51" w:rsidRDefault="007A143F" w:rsidP="00693C51">
            <w:pPr>
              <w:spacing w:after="0"/>
              <w:rPr>
                <w:rFonts w:ascii="Times New Roman" w:hAnsi="Times New Roman" w:cs="Times New Roman"/>
                <w:kern w:val="2"/>
                <w:sz w:val="24"/>
                <w:szCs w:val="24"/>
              </w:rPr>
            </w:pPr>
          </w:p>
        </w:tc>
      </w:tr>
      <w:tr w:rsidR="007A143F" w:rsidRPr="00693C51" w14:paraId="324DC966" w14:textId="77777777" w:rsidTr="00112FE9">
        <w:trPr>
          <w:trHeight w:val="300"/>
        </w:trPr>
        <w:tc>
          <w:tcPr>
            <w:tcW w:w="9535" w:type="dxa"/>
            <w:gridSpan w:val="5"/>
          </w:tcPr>
          <w:p w14:paraId="09E85D3E" w14:textId="77777777" w:rsidR="007A143F" w:rsidRPr="00693C51" w:rsidRDefault="007A143F" w:rsidP="00693C51">
            <w:pPr>
              <w:spacing w:after="0"/>
              <w:jc w:val="center"/>
              <w:rPr>
                <w:rFonts w:ascii="Times New Roman" w:hAnsi="Times New Roman" w:cs="Times New Roman"/>
                <w:b/>
                <w:bCs/>
                <w:kern w:val="2"/>
                <w:sz w:val="24"/>
                <w:szCs w:val="24"/>
              </w:rPr>
            </w:pPr>
            <w:r w:rsidRPr="00693C51">
              <w:rPr>
                <w:rFonts w:ascii="Times New Roman" w:hAnsi="Times New Roman" w:cs="Times New Roman"/>
                <w:b/>
                <w:bCs/>
                <w:kern w:val="2"/>
                <w:sz w:val="24"/>
                <w:szCs w:val="24"/>
              </w:rPr>
              <w:t>11. SUTARTIES GALIOJIMAS IR KEITIMAS</w:t>
            </w:r>
          </w:p>
        </w:tc>
      </w:tr>
      <w:tr w:rsidR="007A143F" w:rsidRPr="00693C51" w14:paraId="31029161" w14:textId="77777777" w:rsidTr="00112FE9">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D341888" w14:textId="77777777" w:rsidR="007A143F" w:rsidRPr="00693C51" w:rsidRDefault="007A143F" w:rsidP="00693C51">
            <w:pPr>
              <w:spacing w:after="0"/>
              <w:rPr>
                <w:rFonts w:ascii="Times New Roman" w:hAnsi="Times New Roman" w:cs="Times New Roman"/>
                <w:b/>
                <w:bCs/>
                <w:kern w:val="2"/>
                <w:sz w:val="24"/>
                <w:szCs w:val="24"/>
              </w:rPr>
            </w:pPr>
            <w:r w:rsidRPr="00693C51">
              <w:rPr>
                <w:rFonts w:ascii="Times New Roman" w:hAnsi="Times New Roman" w:cs="Times New Roman"/>
                <w:b/>
                <w:bCs/>
                <w:kern w:val="2"/>
                <w:sz w:val="24"/>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029E0861" w14:textId="77777777" w:rsidR="007A143F" w:rsidRPr="00693C51" w:rsidRDefault="007A143F" w:rsidP="00693C51">
            <w:pPr>
              <w:spacing w:after="0"/>
              <w:jc w:val="both"/>
              <w:rPr>
                <w:rFonts w:ascii="Times New Roman" w:hAnsi="Times New Roman" w:cs="Times New Roman"/>
                <w:kern w:val="2"/>
                <w:sz w:val="24"/>
                <w:szCs w:val="24"/>
              </w:rPr>
            </w:pPr>
            <w:r w:rsidRPr="00693C51">
              <w:rPr>
                <w:rFonts w:ascii="Times New Roman" w:hAnsi="Times New Roman" w:cs="Times New Roman"/>
                <w:kern w:val="2"/>
                <w:sz w:val="24"/>
                <w:szCs w:val="24"/>
              </w:rPr>
              <w:t>Ši Sutartis laikoma sudaryta ir įsigalioja nuo Sutarties pasirašymo dienos (antrosios Šalies pasirašymo dieną).</w:t>
            </w:r>
          </w:p>
          <w:p w14:paraId="03B4252B" w14:textId="77777777" w:rsidR="007A143F" w:rsidRPr="00693C51" w:rsidRDefault="007A143F" w:rsidP="00693C51">
            <w:pPr>
              <w:spacing w:after="0"/>
              <w:rPr>
                <w:rFonts w:ascii="Times New Roman" w:hAnsi="Times New Roman" w:cs="Times New Roman"/>
                <w:color w:val="4472C4"/>
                <w:kern w:val="2"/>
                <w:sz w:val="24"/>
                <w:szCs w:val="24"/>
              </w:rPr>
            </w:pPr>
            <w:r w:rsidRPr="00693C51">
              <w:rPr>
                <w:rFonts w:ascii="Times New Roman" w:hAnsi="Times New Roman" w:cs="Times New Roman"/>
                <w:color w:val="000000"/>
                <w:kern w:val="2"/>
                <w:sz w:val="24"/>
                <w:szCs w:val="24"/>
              </w:rPr>
              <w:t xml:space="preserve">Sutartis galioja iki visiško prievolių įvykdymo (kol bus išnaudota Pradinės Sutarties vertė, </w:t>
            </w:r>
            <w:r w:rsidRPr="00693C51">
              <w:rPr>
                <w:rFonts w:ascii="Times New Roman" w:hAnsi="Times New Roman" w:cs="Times New Roman"/>
                <w:kern w:val="2"/>
                <w:sz w:val="24"/>
                <w:szCs w:val="24"/>
              </w:rPr>
              <w:t>bet jos terminas negali būti ilgesnis kaip 12 (dvylika) mėnesių (</w:t>
            </w:r>
            <w:r w:rsidRPr="00693C51">
              <w:rPr>
                <w:rFonts w:ascii="Times New Roman" w:hAnsi="Times New Roman" w:cs="Times New Roman"/>
                <w:sz w:val="24"/>
                <w:szCs w:val="24"/>
              </w:rPr>
              <w:t xml:space="preserve">įskaičiuotas atsiskaitymas tarp šalių pagal Sutarties 5.5 p. (2 (du) mėnesiai); Prekių pristatymo, įrengimo ir sumontavimo trukmė </w:t>
            </w:r>
            <w:r w:rsidRPr="00693C51">
              <w:rPr>
                <w:rFonts w:ascii="Times New Roman" w:hAnsi="Times New Roman" w:cs="Times New Roman"/>
                <w:kern w:val="2"/>
                <w:sz w:val="24"/>
                <w:szCs w:val="24"/>
              </w:rPr>
              <w:t>–  90 (devyniasdešimt) kalendorinių dienų</w:t>
            </w:r>
            <w:r w:rsidRPr="00693C51">
              <w:rPr>
                <w:rFonts w:ascii="Times New Roman" w:hAnsi="Times New Roman" w:cs="Times New Roman"/>
                <w:sz w:val="24"/>
                <w:szCs w:val="24"/>
              </w:rPr>
              <w:t xml:space="preserve">).  </w:t>
            </w:r>
          </w:p>
        </w:tc>
      </w:tr>
      <w:tr w:rsidR="007A143F" w:rsidRPr="00693C51" w14:paraId="13F98076" w14:textId="77777777" w:rsidTr="00112FE9">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900DE5" w14:textId="77777777" w:rsidR="007A143F" w:rsidRPr="00693C51" w:rsidRDefault="007A143F" w:rsidP="00693C51">
            <w:pPr>
              <w:spacing w:after="0"/>
              <w:rPr>
                <w:rFonts w:ascii="Times New Roman" w:hAnsi="Times New Roman" w:cs="Times New Roman"/>
                <w:b/>
                <w:bCs/>
                <w:kern w:val="2"/>
                <w:sz w:val="24"/>
                <w:szCs w:val="24"/>
              </w:rPr>
            </w:pPr>
            <w:r w:rsidRPr="00693C51">
              <w:rPr>
                <w:rFonts w:ascii="Times New Roman" w:hAnsi="Times New Roman" w:cs="Times New Roman"/>
                <w:b/>
                <w:bCs/>
                <w:kern w:val="2"/>
                <w:sz w:val="24"/>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1371E8B7" w14:textId="77777777" w:rsidR="007A143F" w:rsidRPr="00693C51" w:rsidRDefault="007A143F" w:rsidP="00693C51">
            <w:pPr>
              <w:spacing w:after="0"/>
              <w:rPr>
                <w:rFonts w:ascii="Times New Roman" w:hAnsi="Times New Roman" w:cs="Times New Roman"/>
                <w:kern w:val="2"/>
                <w:sz w:val="24"/>
                <w:szCs w:val="24"/>
              </w:rPr>
            </w:pPr>
            <w:r w:rsidRPr="00693C51">
              <w:rPr>
                <w:rFonts w:ascii="Times New Roman" w:hAnsi="Times New Roman" w:cs="Times New Roman"/>
                <w:kern w:val="2"/>
                <w:sz w:val="24"/>
                <w:szCs w:val="24"/>
              </w:rPr>
              <w:t>Netaikoma</w:t>
            </w:r>
          </w:p>
        </w:tc>
      </w:tr>
      <w:tr w:rsidR="007A143F" w:rsidRPr="00693C51" w14:paraId="5B234F7C" w14:textId="77777777" w:rsidTr="00112FE9">
        <w:trPr>
          <w:trHeight w:val="300"/>
        </w:trPr>
        <w:tc>
          <w:tcPr>
            <w:tcW w:w="9535" w:type="dxa"/>
            <w:gridSpan w:val="5"/>
          </w:tcPr>
          <w:p w14:paraId="65C1E962" w14:textId="77777777" w:rsidR="007A143F" w:rsidRPr="00693C51" w:rsidRDefault="007A143F" w:rsidP="00693C51">
            <w:pPr>
              <w:spacing w:after="0"/>
              <w:jc w:val="center"/>
              <w:rPr>
                <w:rFonts w:ascii="Times New Roman" w:hAnsi="Times New Roman" w:cs="Times New Roman"/>
                <w:b/>
                <w:bCs/>
                <w:kern w:val="2"/>
                <w:sz w:val="24"/>
                <w:szCs w:val="24"/>
              </w:rPr>
            </w:pPr>
            <w:r w:rsidRPr="00693C51">
              <w:rPr>
                <w:rFonts w:ascii="Times New Roman" w:hAnsi="Times New Roman" w:cs="Times New Roman"/>
                <w:b/>
                <w:bCs/>
                <w:kern w:val="2"/>
                <w:sz w:val="24"/>
                <w:szCs w:val="24"/>
              </w:rPr>
              <w:t>12. SUTARTIES NUTRAUKIMAS</w:t>
            </w:r>
          </w:p>
        </w:tc>
      </w:tr>
      <w:tr w:rsidR="007A143F" w:rsidRPr="00693C51" w14:paraId="5BBE9560" w14:textId="77777777" w:rsidTr="00112FE9">
        <w:trPr>
          <w:trHeight w:val="300"/>
        </w:trPr>
        <w:tc>
          <w:tcPr>
            <w:tcW w:w="2532" w:type="dxa"/>
          </w:tcPr>
          <w:p w14:paraId="74AD1DB0" w14:textId="77777777" w:rsidR="007A143F" w:rsidRPr="00693C51" w:rsidRDefault="007A143F" w:rsidP="00693C51">
            <w:pPr>
              <w:spacing w:after="0"/>
              <w:rPr>
                <w:rFonts w:ascii="Times New Roman" w:hAnsi="Times New Roman" w:cs="Times New Roman"/>
                <w:b/>
                <w:bCs/>
                <w:kern w:val="2"/>
                <w:sz w:val="24"/>
                <w:szCs w:val="24"/>
              </w:rPr>
            </w:pPr>
            <w:r w:rsidRPr="00693C51">
              <w:rPr>
                <w:rFonts w:ascii="Times New Roman" w:hAnsi="Times New Roman" w:cs="Times New Roman"/>
                <w:b/>
                <w:bCs/>
                <w:kern w:val="2"/>
                <w:sz w:val="24"/>
                <w:szCs w:val="24"/>
              </w:rPr>
              <w:t>12.1. Sutarties nutraukimo pagrindai</w:t>
            </w:r>
          </w:p>
        </w:tc>
        <w:tc>
          <w:tcPr>
            <w:tcW w:w="7003" w:type="dxa"/>
            <w:gridSpan w:val="4"/>
          </w:tcPr>
          <w:p w14:paraId="3058DA61" w14:textId="77777777" w:rsidR="007A143F" w:rsidRPr="00693C51" w:rsidRDefault="007A143F" w:rsidP="00693C51">
            <w:pPr>
              <w:spacing w:after="0"/>
              <w:rPr>
                <w:rFonts w:ascii="Times New Roman" w:hAnsi="Times New Roman" w:cs="Times New Roman"/>
                <w:kern w:val="2"/>
                <w:sz w:val="24"/>
                <w:szCs w:val="24"/>
              </w:rPr>
            </w:pPr>
            <w:r w:rsidRPr="00693C51">
              <w:rPr>
                <w:rFonts w:ascii="Times New Roman" w:hAnsi="Times New Roman" w:cs="Times New Roman"/>
                <w:kern w:val="2"/>
                <w:sz w:val="24"/>
                <w:szCs w:val="24"/>
              </w:rPr>
              <w:t>Sutartis gali būti nutraukiama rašytiniu Šalių susitarimu arba vienašališkai, Bendrosiose sąlygose nustatyta tvarka.</w:t>
            </w:r>
          </w:p>
        </w:tc>
      </w:tr>
      <w:tr w:rsidR="007A143F" w:rsidRPr="00693C51" w14:paraId="57BCF365" w14:textId="77777777" w:rsidTr="00112FE9">
        <w:trPr>
          <w:trHeight w:val="300"/>
        </w:trPr>
        <w:tc>
          <w:tcPr>
            <w:tcW w:w="2532" w:type="dxa"/>
          </w:tcPr>
          <w:p w14:paraId="3975716C" w14:textId="77777777" w:rsidR="007A143F" w:rsidRPr="00693C51" w:rsidRDefault="007A143F" w:rsidP="00693C51">
            <w:pPr>
              <w:spacing w:after="0"/>
              <w:rPr>
                <w:rFonts w:ascii="Times New Roman" w:hAnsi="Times New Roman" w:cs="Times New Roman"/>
                <w:b/>
                <w:bCs/>
                <w:kern w:val="2"/>
                <w:sz w:val="24"/>
                <w:szCs w:val="24"/>
              </w:rPr>
            </w:pPr>
            <w:r w:rsidRPr="00693C51">
              <w:rPr>
                <w:rFonts w:ascii="Times New Roman" w:hAnsi="Times New Roman" w:cs="Times New Roman"/>
                <w:b/>
                <w:bCs/>
                <w:kern w:val="2"/>
                <w:sz w:val="24"/>
                <w:szCs w:val="24"/>
              </w:rPr>
              <w:t>12.2. Esminiai Sutarties pažeidimai</w:t>
            </w:r>
          </w:p>
          <w:p w14:paraId="698D0523" w14:textId="77777777" w:rsidR="007A143F" w:rsidRPr="00693C51" w:rsidRDefault="007A143F" w:rsidP="00693C51">
            <w:pPr>
              <w:spacing w:after="0"/>
              <w:rPr>
                <w:rFonts w:ascii="Times New Roman" w:hAnsi="Times New Roman" w:cs="Times New Roman"/>
                <w:b/>
                <w:bCs/>
                <w:kern w:val="2"/>
                <w:sz w:val="24"/>
                <w:szCs w:val="24"/>
              </w:rPr>
            </w:pPr>
          </w:p>
        </w:tc>
        <w:tc>
          <w:tcPr>
            <w:tcW w:w="7003" w:type="dxa"/>
            <w:gridSpan w:val="4"/>
          </w:tcPr>
          <w:p w14:paraId="620B05CD" w14:textId="77777777" w:rsidR="007A143F" w:rsidRPr="00693C51" w:rsidRDefault="007A143F" w:rsidP="00693C51">
            <w:pPr>
              <w:spacing w:after="0"/>
              <w:rPr>
                <w:rFonts w:ascii="Times New Roman" w:hAnsi="Times New Roman" w:cs="Times New Roman"/>
                <w:kern w:val="2"/>
                <w:sz w:val="24"/>
                <w:szCs w:val="24"/>
              </w:rPr>
            </w:pPr>
            <w:r w:rsidRPr="00693C51">
              <w:rPr>
                <w:rFonts w:ascii="Times New Roman" w:hAnsi="Times New Roman" w:cs="Times New Roman"/>
                <w:kern w:val="2"/>
                <w:sz w:val="24"/>
                <w:szCs w:val="24"/>
              </w:rPr>
              <w:t>12.2.1. jeigu Tiekėjas nevykdo prisiimtų įsipareigojimų už Sutartyje nustatytą Sutarties kainą / įkainius;</w:t>
            </w:r>
          </w:p>
          <w:p w14:paraId="5BEA6D80" w14:textId="77777777" w:rsidR="007A143F" w:rsidRPr="00693C51" w:rsidRDefault="007A143F" w:rsidP="00693C51">
            <w:pPr>
              <w:spacing w:after="0"/>
              <w:rPr>
                <w:rFonts w:ascii="Times New Roman" w:hAnsi="Times New Roman" w:cs="Times New Roman"/>
                <w:kern w:val="2"/>
                <w:sz w:val="24"/>
                <w:szCs w:val="24"/>
              </w:rPr>
            </w:pPr>
            <w:r w:rsidRPr="00693C51">
              <w:rPr>
                <w:rFonts w:ascii="Times New Roman" w:hAnsi="Times New Roman" w:cs="Times New Roman"/>
                <w:kern w:val="2"/>
                <w:sz w:val="24"/>
                <w:szCs w:val="24"/>
              </w:rPr>
              <w:t>12.2.2. netaikoma;</w:t>
            </w:r>
          </w:p>
          <w:p w14:paraId="4B77B425" w14:textId="77777777" w:rsidR="007A143F" w:rsidRPr="00693C51" w:rsidRDefault="007A143F" w:rsidP="00693C51">
            <w:pPr>
              <w:spacing w:after="0"/>
              <w:rPr>
                <w:rFonts w:ascii="Times New Roman" w:hAnsi="Times New Roman" w:cs="Times New Roman"/>
                <w:kern w:val="2"/>
                <w:sz w:val="24"/>
                <w:szCs w:val="24"/>
              </w:rPr>
            </w:pPr>
            <w:r w:rsidRPr="00693C51">
              <w:rPr>
                <w:rFonts w:ascii="Times New Roman" w:hAnsi="Times New Roman" w:cs="Times New Roman"/>
                <w:kern w:val="2"/>
                <w:sz w:val="24"/>
                <w:szCs w:val="24"/>
              </w:rPr>
              <w:t>12.2.3. netaikoma;</w:t>
            </w:r>
          </w:p>
          <w:p w14:paraId="4A46D7D1" w14:textId="77777777" w:rsidR="007A143F" w:rsidRPr="00693C51" w:rsidRDefault="007A143F" w:rsidP="00693C51">
            <w:pPr>
              <w:spacing w:after="0"/>
              <w:jc w:val="both"/>
              <w:rPr>
                <w:rFonts w:ascii="Times New Roman" w:eastAsia="Arial" w:hAnsi="Times New Roman" w:cs="Times New Roman"/>
                <w:kern w:val="2"/>
                <w:sz w:val="24"/>
                <w:szCs w:val="24"/>
              </w:rPr>
            </w:pPr>
            <w:r w:rsidRPr="00693C51">
              <w:rPr>
                <w:rFonts w:ascii="Times New Roman" w:eastAsia="Arial" w:hAnsi="Times New Roman" w:cs="Times New Roman"/>
                <w:kern w:val="2"/>
                <w:sz w:val="24"/>
                <w:szCs w:val="24"/>
              </w:rPr>
              <w:lastRenderedPageBreak/>
              <w:t xml:space="preserve">12.2.4. jeigu Tiekėjas nesilaiko Sutartyje nustatytų Prekių tiekimo terminų 2 (du) kartus iš eilės arba vėluoja pristatyti Prekes daugiau nei </w:t>
            </w:r>
            <w:r w:rsidRPr="00693C51">
              <w:rPr>
                <w:rFonts w:ascii="Times New Roman" w:eastAsia="Arial" w:hAnsi="Times New Roman" w:cs="Times New Roman"/>
                <w:kern w:val="2"/>
                <w:sz w:val="24"/>
                <w:szCs w:val="24"/>
                <w:lang w:val="lt"/>
              </w:rPr>
              <w:t xml:space="preserve">5 (penkias) darbo dienas </w:t>
            </w:r>
            <w:r w:rsidRPr="00693C51">
              <w:rPr>
                <w:rFonts w:ascii="Times New Roman" w:eastAsia="Arial" w:hAnsi="Times New Roman" w:cs="Times New Roman"/>
                <w:kern w:val="2"/>
                <w:sz w:val="24"/>
                <w:szCs w:val="24"/>
              </w:rPr>
              <w:t>Sutartyje nustatytas Prekių pristatymo terminas;</w:t>
            </w:r>
          </w:p>
          <w:p w14:paraId="1AD247BE" w14:textId="77777777" w:rsidR="007A143F" w:rsidRPr="00693C51" w:rsidRDefault="007A143F" w:rsidP="00693C51">
            <w:pPr>
              <w:tabs>
                <w:tab w:val="left" w:pos="567"/>
                <w:tab w:val="left" w:pos="851"/>
                <w:tab w:val="left" w:pos="992"/>
                <w:tab w:val="left" w:pos="1134"/>
              </w:tabs>
              <w:spacing w:after="0"/>
              <w:jc w:val="both"/>
              <w:rPr>
                <w:rFonts w:ascii="Times New Roman" w:eastAsia="Arial" w:hAnsi="Times New Roman" w:cs="Times New Roman"/>
                <w:kern w:val="2"/>
                <w:sz w:val="24"/>
                <w:szCs w:val="24"/>
              </w:rPr>
            </w:pPr>
            <w:r w:rsidRPr="00693C51">
              <w:rPr>
                <w:rFonts w:ascii="Times New Roman" w:eastAsia="Arial" w:hAnsi="Times New Roman" w:cs="Times New Roman"/>
                <w:kern w:val="2"/>
                <w:sz w:val="24"/>
                <w:szCs w:val="24"/>
              </w:rPr>
              <w:t>12.2.5. jeigu Tiekėjas pažeidžia Prekių pristatymo terminus ir priskaičiuotų netesybų už vėlavimą suma viršija 20 (dvidešimt) proc. Pradinės sutarties vertės;</w:t>
            </w:r>
          </w:p>
          <w:p w14:paraId="1016FD32" w14:textId="77777777" w:rsidR="007A143F" w:rsidRPr="00693C51" w:rsidRDefault="007A143F" w:rsidP="00693C51">
            <w:pPr>
              <w:tabs>
                <w:tab w:val="left" w:pos="567"/>
                <w:tab w:val="left" w:pos="851"/>
                <w:tab w:val="left" w:pos="992"/>
                <w:tab w:val="left" w:pos="1134"/>
              </w:tabs>
              <w:spacing w:after="0"/>
              <w:jc w:val="both"/>
              <w:rPr>
                <w:rFonts w:ascii="Times New Roman" w:eastAsia="Arial" w:hAnsi="Times New Roman" w:cs="Times New Roman"/>
                <w:kern w:val="2"/>
                <w:sz w:val="24"/>
                <w:szCs w:val="24"/>
              </w:rPr>
            </w:pPr>
            <w:r w:rsidRPr="00693C51">
              <w:rPr>
                <w:rFonts w:ascii="Times New Roman" w:eastAsia="Arial" w:hAnsi="Times New Roman" w:cs="Times New Roman"/>
                <w:kern w:val="2"/>
                <w:sz w:val="24"/>
                <w:szCs w:val="24"/>
              </w:rPr>
              <w:t>12.2.6. Tiekėjas pažeidžia Prekių pristatymo terminus ir dėl Prekių pristatymo vėlavimo Prekės tampa nebereikalingos;</w:t>
            </w:r>
          </w:p>
          <w:p w14:paraId="5CFC3157" w14:textId="77777777" w:rsidR="007A143F" w:rsidRPr="00693C51" w:rsidRDefault="007A143F" w:rsidP="00693C51">
            <w:pPr>
              <w:tabs>
                <w:tab w:val="left" w:pos="567"/>
                <w:tab w:val="left" w:pos="851"/>
                <w:tab w:val="left" w:pos="992"/>
                <w:tab w:val="left" w:pos="1134"/>
              </w:tabs>
              <w:spacing w:after="0"/>
              <w:jc w:val="both"/>
              <w:rPr>
                <w:rFonts w:ascii="Times New Roman" w:eastAsia="Arial" w:hAnsi="Times New Roman" w:cs="Times New Roman"/>
                <w:kern w:val="2"/>
                <w:sz w:val="24"/>
                <w:szCs w:val="24"/>
              </w:rPr>
            </w:pPr>
            <w:r w:rsidRPr="00693C51">
              <w:rPr>
                <w:rFonts w:ascii="Times New Roman" w:eastAsia="Arial" w:hAnsi="Times New Roman" w:cs="Times New Roman"/>
                <w:kern w:val="2"/>
                <w:sz w:val="24"/>
                <w:szCs w:val="24"/>
              </w:rPr>
              <w:t>12.2.7. Tiekėjas daugiau kaip 2 (du) kartus pristato Prekes, kurios neatitinka Sutartyje ir (ar) Įstatymuose nustatytų reikalavimų Prekėms;</w:t>
            </w:r>
          </w:p>
          <w:p w14:paraId="51FDD010" w14:textId="77777777" w:rsidR="007A143F" w:rsidRPr="00693C51" w:rsidRDefault="007A143F" w:rsidP="00693C51">
            <w:pPr>
              <w:tabs>
                <w:tab w:val="left" w:pos="567"/>
                <w:tab w:val="left" w:pos="851"/>
                <w:tab w:val="left" w:pos="992"/>
                <w:tab w:val="left" w:pos="1134"/>
              </w:tabs>
              <w:spacing w:after="0"/>
              <w:jc w:val="both"/>
              <w:rPr>
                <w:rFonts w:ascii="Times New Roman" w:eastAsia="Arial" w:hAnsi="Times New Roman" w:cs="Times New Roman"/>
                <w:kern w:val="2"/>
                <w:sz w:val="24"/>
                <w:szCs w:val="24"/>
              </w:rPr>
            </w:pPr>
            <w:r w:rsidRPr="00693C51">
              <w:rPr>
                <w:rFonts w:ascii="Times New Roman" w:eastAsia="Arial" w:hAnsi="Times New Roman" w:cs="Times New Roman"/>
                <w:kern w:val="2"/>
                <w:sz w:val="24"/>
                <w:szCs w:val="24"/>
              </w:rPr>
              <w:t>12.2.8. netaikoma;</w:t>
            </w:r>
          </w:p>
          <w:p w14:paraId="1123E083" w14:textId="77777777" w:rsidR="007A143F" w:rsidRPr="00693C51" w:rsidRDefault="007A143F" w:rsidP="00693C51">
            <w:pPr>
              <w:tabs>
                <w:tab w:val="left" w:pos="567"/>
                <w:tab w:val="left" w:pos="851"/>
                <w:tab w:val="left" w:pos="992"/>
                <w:tab w:val="left" w:pos="1134"/>
              </w:tabs>
              <w:spacing w:after="0"/>
              <w:jc w:val="both"/>
              <w:rPr>
                <w:rFonts w:ascii="Times New Roman" w:eastAsia="Arial" w:hAnsi="Times New Roman" w:cs="Times New Roman"/>
                <w:kern w:val="2"/>
                <w:sz w:val="24"/>
                <w:szCs w:val="24"/>
              </w:rPr>
            </w:pPr>
            <w:r w:rsidRPr="00693C51">
              <w:rPr>
                <w:rFonts w:ascii="Times New Roman" w:eastAsia="Arial" w:hAnsi="Times New Roman" w:cs="Times New Roman"/>
                <w:kern w:val="2"/>
                <w:sz w:val="24"/>
                <w:szCs w:val="24"/>
              </w:rPr>
              <w:t>12.2.9. Tiekėjas pažeidžia šios Sutarties nuostatas, reglamentuojančias konkurenciją, intelektinės nuosavybės ar konfidencialios informacijos valdymą;</w:t>
            </w:r>
          </w:p>
          <w:p w14:paraId="2868CE3E" w14:textId="77777777" w:rsidR="007A143F" w:rsidRPr="00693C51" w:rsidRDefault="007A143F" w:rsidP="00693C51">
            <w:pPr>
              <w:tabs>
                <w:tab w:val="left" w:pos="567"/>
                <w:tab w:val="left" w:pos="851"/>
                <w:tab w:val="left" w:pos="992"/>
                <w:tab w:val="left" w:pos="1134"/>
              </w:tabs>
              <w:spacing w:after="0"/>
              <w:jc w:val="both"/>
              <w:rPr>
                <w:rFonts w:ascii="Times New Roman" w:eastAsia="Arial" w:hAnsi="Times New Roman" w:cs="Times New Roman"/>
                <w:color w:val="FF0000"/>
                <w:kern w:val="2"/>
                <w:sz w:val="24"/>
                <w:szCs w:val="24"/>
              </w:rPr>
            </w:pPr>
            <w:r w:rsidRPr="00693C51">
              <w:rPr>
                <w:rFonts w:ascii="Times New Roman" w:eastAsia="Arial" w:hAnsi="Times New Roman" w:cs="Times New Roman"/>
                <w:kern w:val="2"/>
                <w:sz w:val="24"/>
                <w:szCs w:val="24"/>
              </w:rPr>
              <w:t>12.2.10. netaikoma.</w:t>
            </w:r>
          </w:p>
        </w:tc>
      </w:tr>
      <w:tr w:rsidR="007A143F" w:rsidRPr="00693C51" w14:paraId="4ADA5110" w14:textId="77777777" w:rsidTr="00112FE9">
        <w:trPr>
          <w:trHeight w:val="300"/>
        </w:trPr>
        <w:tc>
          <w:tcPr>
            <w:tcW w:w="9535" w:type="dxa"/>
            <w:gridSpan w:val="5"/>
          </w:tcPr>
          <w:p w14:paraId="06D23F7D" w14:textId="77777777" w:rsidR="007A143F" w:rsidRPr="00693C51" w:rsidRDefault="007A143F" w:rsidP="00693C51">
            <w:pPr>
              <w:spacing w:after="0"/>
              <w:jc w:val="center"/>
              <w:rPr>
                <w:rFonts w:ascii="Times New Roman" w:hAnsi="Times New Roman" w:cs="Times New Roman"/>
                <w:kern w:val="2"/>
                <w:sz w:val="24"/>
                <w:szCs w:val="24"/>
              </w:rPr>
            </w:pPr>
            <w:r w:rsidRPr="00693C51">
              <w:rPr>
                <w:rFonts w:ascii="Times New Roman" w:hAnsi="Times New Roman" w:cs="Times New Roman"/>
                <w:b/>
                <w:bCs/>
                <w:kern w:val="2"/>
                <w:sz w:val="24"/>
                <w:szCs w:val="24"/>
              </w:rPr>
              <w:lastRenderedPageBreak/>
              <w:t xml:space="preserve">13. APLINKOSAUGINIAI IR SOCIALINIAI KRITERIJAI </w:t>
            </w:r>
            <w:r w:rsidRPr="00693C51">
              <w:rPr>
                <w:rFonts w:ascii="Times New Roman" w:hAnsi="Times New Roman" w:cs="Times New Roman"/>
                <w:kern w:val="2"/>
                <w:sz w:val="24"/>
                <w:szCs w:val="24"/>
              </w:rPr>
              <w:t>(taikoma, jeigu aplinkosauginiai ir (arba) socialiniai kriterijai nustatomi kaip Sutarties vykdymo sąlygos)</w:t>
            </w:r>
          </w:p>
        </w:tc>
      </w:tr>
      <w:tr w:rsidR="007A143F" w:rsidRPr="00693C51" w14:paraId="1F5CEC6A" w14:textId="77777777" w:rsidTr="00112FE9">
        <w:trPr>
          <w:trHeight w:val="300"/>
        </w:trPr>
        <w:tc>
          <w:tcPr>
            <w:tcW w:w="2532" w:type="dxa"/>
          </w:tcPr>
          <w:p w14:paraId="3464A48F" w14:textId="77777777" w:rsidR="007A143F" w:rsidRPr="00693C51" w:rsidRDefault="007A143F" w:rsidP="00693C51">
            <w:pPr>
              <w:spacing w:after="0"/>
              <w:rPr>
                <w:rFonts w:ascii="Times New Roman" w:hAnsi="Times New Roman" w:cs="Times New Roman"/>
                <w:b/>
                <w:bCs/>
                <w:kern w:val="2"/>
                <w:sz w:val="24"/>
                <w:szCs w:val="24"/>
              </w:rPr>
            </w:pPr>
            <w:r w:rsidRPr="00693C51">
              <w:rPr>
                <w:rFonts w:ascii="Times New Roman" w:hAnsi="Times New Roman" w:cs="Times New Roman"/>
                <w:b/>
                <w:bCs/>
                <w:kern w:val="2"/>
                <w:sz w:val="24"/>
                <w:szCs w:val="24"/>
              </w:rPr>
              <w:t>13.1. Aplinkosauginių kriterijų nustatymo teisinis pagrindas</w:t>
            </w:r>
          </w:p>
        </w:tc>
        <w:tc>
          <w:tcPr>
            <w:tcW w:w="7003" w:type="dxa"/>
            <w:gridSpan w:val="4"/>
          </w:tcPr>
          <w:p w14:paraId="1409E24F" w14:textId="77777777" w:rsidR="007A143F" w:rsidRPr="00693C51" w:rsidRDefault="007A143F" w:rsidP="00693C51">
            <w:pPr>
              <w:spacing w:after="0"/>
              <w:rPr>
                <w:rFonts w:ascii="Times New Roman" w:hAnsi="Times New Roman" w:cs="Times New Roman"/>
                <w:color w:val="000000"/>
                <w:kern w:val="2"/>
                <w:sz w:val="24"/>
                <w:szCs w:val="24"/>
              </w:rPr>
            </w:pPr>
            <w:r w:rsidRPr="00693C51">
              <w:rPr>
                <w:rFonts w:ascii="Times New Roman" w:hAnsi="Times New Roman" w:cs="Times New Roman"/>
                <w:color w:val="000000"/>
                <w:kern w:val="2"/>
                <w:sz w:val="24"/>
                <w:szCs w:val="24"/>
                <w:shd w:val="clear" w:color="auto" w:fill="FFFFFF"/>
              </w:rPr>
              <w:t xml:space="preserve">Aplinkosauginiai kriterijai Prekėms nustatomi vadovaujantis </w:t>
            </w:r>
            <w:r w:rsidRPr="00693C51">
              <w:rPr>
                <w:rFonts w:ascii="Times New Roman" w:hAnsi="Times New Roman" w:cs="Times New Roman"/>
                <w:color w:val="000000"/>
                <w:kern w:val="2"/>
                <w:sz w:val="24"/>
                <w:szCs w:val="24"/>
              </w:rPr>
              <w:t>Aplinkos apsaugos kriterijų taikymo, vykdant žaliuosius pirkimus, tvarkos aprašo, patvirtinto Lietuvos Respublikos aplinkos ministro 2011 m. birželio 28 d. įsakymu Nr. D1-508</w:t>
            </w:r>
            <w:r w:rsidRPr="00693C51">
              <w:rPr>
                <w:rFonts w:ascii="Times New Roman" w:hAnsi="Times New Roman" w:cs="Times New Roman"/>
                <w:color w:val="000000"/>
                <w:kern w:val="2"/>
                <w:sz w:val="24"/>
                <w:szCs w:val="24"/>
                <w:shd w:val="clear" w:color="auto" w:fill="FFFFFF"/>
              </w:rPr>
              <w:t> „Dėl Aplinkos apsaugos kriterijų taikymo, vykdant žaliuosius pirkimus, tvarkos aprašo patvirtinimo“ (toliau – Tvarkos aprašas</w:t>
            </w:r>
            <w:r w:rsidRPr="00693C51">
              <w:rPr>
                <w:rFonts w:ascii="Times New Roman" w:hAnsi="Times New Roman" w:cs="Times New Roman"/>
                <w:kern w:val="2"/>
                <w:sz w:val="24"/>
                <w:szCs w:val="24"/>
                <w:shd w:val="clear" w:color="auto" w:fill="FFFFFF"/>
              </w:rPr>
              <w:t xml:space="preserve">) 4.4.4.1. ir 4.4.4.3. </w:t>
            </w:r>
            <w:r w:rsidRPr="00693C51">
              <w:rPr>
                <w:rFonts w:ascii="Times New Roman" w:hAnsi="Times New Roman" w:cs="Times New Roman"/>
                <w:color w:val="000000"/>
                <w:kern w:val="2"/>
                <w:sz w:val="24"/>
                <w:szCs w:val="24"/>
                <w:shd w:val="clear" w:color="auto" w:fill="FFFFFF"/>
              </w:rPr>
              <w:t>papunkčiais.</w:t>
            </w:r>
            <w:r w:rsidRPr="00693C51">
              <w:rPr>
                <w:rFonts w:ascii="Times New Roman" w:hAnsi="Times New Roman" w:cs="Times New Roman"/>
                <w:color w:val="000000"/>
                <w:kern w:val="2"/>
                <w:sz w:val="24"/>
                <w:szCs w:val="24"/>
              </w:rPr>
              <w:t> </w:t>
            </w:r>
          </w:p>
          <w:p w14:paraId="407A3CF7" w14:textId="77777777" w:rsidR="007A143F" w:rsidRPr="00693C51" w:rsidRDefault="007A143F" w:rsidP="00693C51">
            <w:pPr>
              <w:spacing w:after="0"/>
              <w:rPr>
                <w:rFonts w:ascii="Times New Roman" w:hAnsi="Times New Roman" w:cs="Times New Roman"/>
                <w:kern w:val="2"/>
                <w:sz w:val="24"/>
                <w:szCs w:val="24"/>
                <w:shd w:val="clear" w:color="auto" w:fill="FFFFFF"/>
              </w:rPr>
            </w:pPr>
            <w:r w:rsidRPr="00693C51">
              <w:rPr>
                <w:rFonts w:ascii="Times New Roman" w:hAnsi="Times New Roman" w:cs="Times New Roman"/>
                <w:kern w:val="2"/>
                <w:sz w:val="24"/>
                <w:szCs w:val="24"/>
                <w:shd w:val="clear" w:color="auto" w:fill="FFFFFF"/>
              </w:rPr>
              <w:t>Tiekėjas privalo Prekes atvežti Pirkėjui ne kelių eismo piko valandomis, pirmadieniais − ketvirtadieniais nuo 10:00 iki 15:00 val., penktadieniais ir švenčių dienų išvakarėse nuo 10:00 iki 14:00 val. ir trumpiausiais galimais maršrutais. Už Prekių priėmimą atsakingas Pirkėjo atstovas, nurodytas šios Specialiųjų sąlygų 2.1 punkte priimdamas Prekes fiziškai įsitikina, ar Tiekėjas Prekes pristatė ne kelių eismo piko valandomis. Pirkėjas turi teisę Sutarties vykdymo metu pareikalauti trumpiausio galimo maršruto pasirinkimą įrodančių dokumentų.</w:t>
            </w:r>
          </w:p>
          <w:p w14:paraId="2C819830" w14:textId="77777777" w:rsidR="007A143F" w:rsidRPr="00693C51" w:rsidRDefault="007A143F" w:rsidP="00693C51">
            <w:pPr>
              <w:spacing w:after="0"/>
              <w:rPr>
                <w:rFonts w:ascii="Times New Roman" w:hAnsi="Times New Roman" w:cs="Times New Roman"/>
                <w:color w:val="000000"/>
                <w:kern w:val="2"/>
                <w:sz w:val="24"/>
                <w:szCs w:val="24"/>
                <w:shd w:val="clear" w:color="auto" w:fill="FFFFFF"/>
              </w:rPr>
            </w:pPr>
            <w:r w:rsidRPr="00693C51">
              <w:rPr>
                <w:rFonts w:ascii="Times New Roman" w:hAnsi="Times New Roman" w:cs="Times New Roman"/>
                <w:color w:val="000000"/>
                <w:kern w:val="2"/>
                <w:sz w:val="24"/>
                <w:szCs w:val="24"/>
                <w:shd w:val="clear" w:color="auto" w:fill="FFFFFF"/>
              </w:rPr>
              <w:t>Tiekėjas privalo savo sąskaita sutvarkyti Prekių pristatymo, sumontavimo ir parengimo eksploatuoti metu susidariusias atliekas, išvalyti darbo vietas bei teritoriją ir teisės aktų nustatyta tvarka išvežti visas susidariusias atliekas. Už Prekių priėmimą atsakingas Pirkėjo atstovas, nurodytas šių Specialiųjų sąlygų 2.1 punkte, Sistemos perdavimo–priėmimo metu turi teisę patikrinti, ar Tiekėjas įvykdė pareigą sutvarkyti darbo vietą ir teritoriją bei išvežti visas susidariusias atliekas.</w:t>
            </w:r>
          </w:p>
          <w:p w14:paraId="6FF183DF" w14:textId="77777777" w:rsidR="007A143F" w:rsidRPr="00693C51" w:rsidRDefault="007A143F" w:rsidP="00693C51">
            <w:pPr>
              <w:spacing w:after="0"/>
              <w:rPr>
                <w:rFonts w:ascii="Times New Roman" w:hAnsi="Times New Roman" w:cs="Times New Roman"/>
                <w:color w:val="000000"/>
                <w:kern w:val="2"/>
                <w:sz w:val="24"/>
                <w:szCs w:val="24"/>
                <w:shd w:val="clear" w:color="auto" w:fill="FFFFFF"/>
              </w:rPr>
            </w:pPr>
            <w:r w:rsidRPr="00693C51">
              <w:rPr>
                <w:rFonts w:ascii="Times New Roman" w:hAnsi="Times New Roman" w:cs="Times New Roman"/>
                <w:color w:val="000000"/>
                <w:kern w:val="2"/>
                <w:sz w:val="24"/>
                <w:szCs w:val="24"/>
                <w:shd w:val="clear" w:color="auto" w:fill="FFFFFF"/>
              </w:rPr>
              <w:lastRenderedPageBreak/>
              <w:t>Nustačius, kad Tiekėjas šiame papunktyje nustatyto kriterijaus (-jų) nesilaiko, Tiekėjui taikoma Specialiųjų sąlygų 9.5 punkte nurodyto dydžio bauda.</w:t>
            </w:r>
          </w:p>
        </w:tc>
      </w:tr>
      <w:tr w:rsidR="007A143F" w:rsidRPr="00693C51" w14:paraId="710679FE" w14:textId="77777777" w:rsidTr="00112FE9">
        <w:trPr>
          <w:trHeight w:val="300"/>
        </w:trPr>
        <w:tc>
          <w:tcPr>
            <w:tcW w:w="2532" w:type="dxa"/>
          </w:tcPr>
          <w:p w14:paraId="4AE6665D" w14:textId="77777777" w:rsidR="007A143F" w:rsidRPr="00693C51" w:rsidRDefault="007A143F" w:rsidP="00693C51">
            <w:pPr>
              <w:spacing w:after="0"/>
              <w:rPr>
                <w:rFonts w:ascii="Times New Roman" w:hAnsi="Times New Roman" w:cs="Times New Roman"/>
                <w:b/>
                <w:bCs/>
                <w:kern w:val="2"/>
                <w:sz w:val="24"/>
                <w:szCs w:val="24"/>
              </w:rPr>
            </w:pPr>
            <w:r w:rsidRPr="00693C51">
              <w:rPr>
                <w:rFonts w:ascii="Times New Roman" w:hAnsi="Times New Roman" w:cs="Times New Roman"/>
                <w:b/>
                <w:bCs/>
                <w:kern w:val="2"/>
                <w:sz w:val="24"/>
                <w:szCs w:val="24"/>
              </w:rPr>
              <w:lastRenderedPageBreak/>
              <w:t>13.2.  Su perkamomis Prekėmis susiję socialiniai kriterijai</w:t>
            </w:r>
          </w:p>
        </w:tc>
        <w:tc>
          <w:tcPr>
            <w:tcW w:w="7003" w:type="dxa"/>
            <w:gridSpan w:val="4"/>
          </w:tcPr>
          <w:p w14:paraId="03F1DF0C" w14:textId="77777777" w:rsidR="007A143F" w:rsidRPr="00693C51" w:rsidRDefault="007A143F" w:rsidP="00693C51">
            <w:pPr>
              <w:spacing w:after="0"/>
              <w:rPr>
                <w:rFonts w:ascii="Times New Roman" w:hAnsi="Times New Roman" w:cs="Times New Roman"/>
                <w:color w:val="000000"/>
                <w:kern w:val="2"/>
                <w:sz w:val="24"/>
                <w:szCs w:val="24"/>
                <w:shd w:val="clear" w:color="auto" w:fill="FFFFFF"/>
              </w:rPr>
            </w:pPr>
            <w:r w:rsidRPr="00693C51">
              <w:rPr>
                <w:rFonts w:ascii="Times New Roman" w:hAnsi="Times New Roman" w:cs="Times New Roman"/>
                <w:color w:val="000000"/>
                <w:kern w:val="2"/>
                <w:sz w:val="24"/>
                <w:szCs w:val="24"/>
                <w:shd w:val="clear" w:color="auto" w:fill="FFFFFF"/>
              </w:rPr>
              <w:t>Netaikoma</w:t>
            </w:r>
          </w:p>
        </w:tc>
      </w:tr>
      <w:tr w:rsidR="007A143F" w:rsidRPr="00693C51" w14:paraId="7ABA01DA" w14:textId="77777777" w:rsidTr="00112FE9">
        <w:trPr>
          <w:trHeight w:val="300"/>
        </w:trPr>
        <w:tc>
          <w:tcPr>
            <w:tcW w:w="9535" w:type="dxa"/>
            <w:gridSpan w:val="5"/>
          </w:tcPr>
          <w:p w14:paraId="2082ECAD" w14:textId="77777777" w:rsidR="007A143F" w:rsidRPr="00693C51" w:rsidRDefault="007A143F" w:rsidP="00693C51">
            <w:pPr>
              <w:spacing w:after="0"/>
              <w:jc w:val="center"/>
              <w:rPr>
                <w:rFonts w:ascii="Times New Roman" w:hAnsi="Times New Roman" w:cs="Times New Roman"/>
                <w:b/>
                <w:bCs/>
                <w:kern w:val="2"/>
                <w:sz w:val="24"/>
                <w:szCs w:val="24"/>
              </w:rPr>
            </w:pPr>
            <w:r w:rsidRPr="00693C51">
              <w:rPr>
                <w:rFonts w:ascii="Times New Roman" w:hAnsi="Times New Roman" w:cs="Times New Roman"/>
                <w:b/>
                <w:bCs/>
                <w:kern w:val="2"/>
                <w:sz w:val="24"/>
                <w:szCs w:val="24"/>
              </w:rPr>
              <w:t xml:space="preserve">14. BENDRŲJŲ SĄLYGŲ PAKEITIMAI IR PAPILDYMAI </w:t>
            </w:r>
          </w:p>
          <w:p w14:paraId="59BE75CC" w14:textId="77777777" w:rsidR="007A143F" w:rsidRPr="00693C51" w:rsidRDefault="007A143F" w:rsidP="00693C51">
            <w:pPr>
              <w:spacing w:after="0"/>
              <w:jc w:val="center"/>
              <w:rPr>
                <w:rFonts w:ascii="Times New Roman" w:hAnsi="Times New Roman" w:cs="Times New Roman"/>
                <w:kern w:val="2"/>
                <w:sz w:val="24"/>
                <w:szCs w:val="24"/>
              </w:rPr>
            </w:pPr>
            <w:r w:rsidRPr="00693C51">
              <w:rPr>
                <w:rFonts w:ascii="Times New Roman" w:hAnsi="Times New Roman" w:cs="Times New Roman"/>
                <w:kern w:val="2"/>
                <w:sz w:val="24"/>
                <w:szCs w:val="24"/>
              </w:rPr>
              <w:t xml:space="preserve">(jeigu būtina dėl konkretaus Sutarties dalyko specifikos) </w:t>
            </w:r>
          </w:p>
        </w:tc>
      </w:tr>
      <w:tr w:rsidR="007A143F" w:rsidRPr="00693C51" w14:paraId="27E5A7ED" w14:textId="77777777" w:rsidTr="00112FE9">
        <w:trPr>
          <w:trHeight w:val="300"/>
        </w:trPr>
        <w:tc>
          <w:tcPr>
            <w:tcW w:w="2532" w:type="dxa"/>
          </w:tcPr>
          <w:p w14:paraId="4CE5F3DE" w14:textId="77777777" w:rsidR="007A143F" w:rsidRPr="00693C51" w:rsidRDefault="007A143F" w:rsidP="00693C51">
            <w:pPr>
              <w:spacing w:after="0"/>
              <w:rPr>
                <w:rFonts w:ascii="Times New Roman" w:hAnsi="Times New Roman" w:cs="Times New Roman"/>
                <w:b/>
                <w:bCs/>
                <w:kern w:val="2"/>
                <w:sz w:val="24"/>
                <w:szCs w:val="24"/>
              </w:rPr>
            </w:pPr>
            <w:r w:rsidRPr="00693C51">
              <w:rPr>
                <w:rFonts w:ascii="Times New Roman" w:hAnsi="Times New Roman" w:cs="Times New Roman"/>
                <w:b/>
                <w:bCs/>
                <w:kern w:val="2"/>
                <w:sz w:val="24"/>
                <w:szCs w:val="24"/>
              </w:rPr>
              <w:t xml:space="preserve">14.1. </w:t>
            </w:r>
          </w:p>
        </w:tc>
        <w:tc>
          <w:tcPr>
            <w:tcW w:w="7003" w:type="dxa"/>
            <w:gridSpan w:val="4"/>
          </w:tcPr>
          <w:p w14:paraId="2CC9663D" w14:textId="77777777" w:rsidR="007A143F" w:rsidRPr="00693C51" w:rsidRDefault="007A143F" w:rsidP="00693C51">
            <w:pPr>
              <w:spacing w:after="0"/>
              <w:rPr>
                <w:rFonts w:ascii="Times New Roman" w:hAnsi="Times New Roman" w:cs="Times New Roman"/>
                <w:color w:val="4472C4"/>
                <w:kern w:val="2"/>
                <w:sz w:val="24"/>
                <w:szCs w:val="24"/>
              </w:rPr>
            </w:pPr>
            <w:r w:rsidRPr="00693C51">
              <w:rPr>
                <w:rFonts w:ascii="Times New Roman" w:hAnsi="Times New Roman" w:cs="Times New Roman"/>
                <w:color w:val="4472C4"/>
                <w:kern w:val="2"/>
                <w:sz w:val="24"/>
                <w:szCs w:val="24"/>
              </w:rPr>
              <w:t>(pildyti jei keičiamas Sutarties Bendrųjų sąlygų punktas, jį išdėstant nauja redakcija):</w:t>
            </w:r>
          </w:p>
          <w:p w14:paraId="4563FCCA" w14:textId="77777777" w:rsidR="007A143F" w:rsidRPr="00693C51" w:rsidRDefault="007A143F" w:rsidP="00693C51">
            <w:pPr>
              <w:spacing w:after="0"/>
              <w:rPr>
                <w:rFonts w:ascii="Times New Roman" w:hAnsi="Times New Roman" w:cs="Times New Roman"/>
                <w:kern w:val="2"/>
                <w:sz w:val="24"/>
                <w:szCs w:val="24"/>
              </w:rPr>
            </w:pPr>
            <w:r w:rsidRPr="00693C51">
              <w:rPr>
                <w:rFonts w:ascii="Times New Roman" w:hAnsi="Times New Roman" w:cs="Times New Roman"/>
                <w:kern w:val="2"/>
                <w:sz w:val="24"/>
                <w:szCs w:val="24"/>
              </w:rPr>
              <w:t>Šalys susitaria pakeisti nurodytą Sutarties Bendrųjų sąlygų punktą ir išdėstyti jį nauja redakcija: ____.</w:t>
            </w:r>
          </w:p>
        </w:tc>
      </w:tr>
      <w:tr w:rsidR="007A143F" w:rsidRPr="00693C51" w14:paraId="52B402FF" w14:textId="77777777" w:rsidTr="00112FE9">
        <w:trPr>
          <w:trHeight w:val="300"/>
        </w:trPr>
        <w:tc>
          <w:tcPr>
            <w:tcW w:w="2532" w:type="dxa"/>
          </w:tcPr>
          <w:p w14:paraId="30680112" w14:textId="77777777" w:rsidR="007A143F" w:rsidRPr="00693C51" w:rsidRDefault="007A143F" w:rsidP="00693C51">
            <w:pPr>
              <w:spacing w:after="0"/>
              <w:rPr>
                <w:rFonts w:ascii="Times New Roman" w:hAnsi="Times New Roman" w:cs="Times New Roman"/>
                <w:b/>
                <w:bCs/>
                <w:kern w:val="2"/>
                <w:sz w:val="24"/>
                <w:szCs w:val="24"/>
              </w:rPr>
            </w:pPr>
            <w:r w:rsidRPr="00693C51">
              <w:rPr>
                <w:rFonts w:ascii="Times New Roman" w:hAnsi="Times New Roman" w:cs="Times New Roman"/>
                <w:b/>
                <w:bCs/>
                <w:kern w:val="2"/>
                <w:sz w:val="24"/>
                <w:szCs w:val="24"/>
              </w:rPr>
              <w:t>14.2.</w:t>
            </w:r>
          </w:p>
        </w:tc>
        <w:tc>
          <w:tcPr>
            <w:tcW w:w="7003" w:type="dxa"/>
            <w:gridSpan w:val="4"/>
          </w:tcPr>
          <w:p w14:paraId="20FDDE71" w14:textId="77777777" w:rsidR="007A143F" w:rsidRPr="00693C51" w:rsidRDefault="007A143F" w:rsidP="00693C51">
            <w:pPr>
              <w:spacing w:after="0"/>
              <w:rPr>
                <w:rFonts w:ascii="Times New Roman" w:hAnsi="Times New Roman" w:cs="Times New Roman"/>
                <w:color w:val="4472C4"/>
                <w:kern w:val="2"/>
                <w:sz w:val="24"/>
                <w:szCs w:val="24"/>
              </w:rPr>
            </w:pPr>
            <w:r w:rsidRPr="00693C51">
              <w:rPr>
                <w:rFonts w:ascii="Times New Roman" w:hAnsi="Times New Roman" w:cs="Times New Roman"/>
                <w:color w:val="4472C4"/>
                <w:kern w:val="2"/>
                <w:sz w:val="24"/>
                <w:szCs w:val="24"/>
              </w:rPr>
              <w:t>(pildyti jei papildomos Sutarties Bendrosios sąlygos naujomis nuostatomis):</w:t>
            </w:r>
          </w:p>
          <w:p w14:paraId="464B52CB" w14:textId="77777777" w:rsidR="007A143F" w:rsidRPr="00693C51" w:rsidRDefault="007A143F" w:rsidP="00693C51">
            <w:pPr>
              <w:spacing w:after="0"/>
              <w:rPr>
                <w:rFonts w:ascii="Times New Roman" w:hAnsi="Times New Roman" w:cs="Times New Roman"/>
                <w:kern w:val="2"/>
                <w:sz w:val="24"/>
                <w:szCs w:val="24"/>
              </w:rPr>
            </w:pPr>
            <w:r w:rsidRPr="00693C51">
              <w:rPr>
                <w:rFonts w:ascii="Times New Roman" w:hAnsi="Times New Roman" w:cs="Times New Roman"/>
                <w:kern w:val="2"/>
                <w:sz w:val="24"/>
                <w:szCs w:val="24"/>
              </w:rPr>
              <w:t>Šalys susitaria papildyti Sutarties Bendrąsias sąlygas nurodytu punktu, tačiau kitų punktų numeracijos nekeisti: ________.</w:t>
            </w:r>
          </w:p>
        </w:tc>
      </w:tr>
      <w:tr w:rsidR="007A143F" w:rsidRPr="00693C51" w14:paraId="0BCD0C2C" w14:textId="77777777" w:rsidTr="00112FE9">
        <w:trPr>
          <w:trHeight w:val="300"/>
        </w:trPr>
        <w:tc>
          <w:tcPr>
            <w:tcW w:w="2532" w:type="dxa"/>
          </w:tcPr>
          <w:p w14:paraId="5EE3D4E4" w14:textId="77777777" w:rsidR="007A143F" w:rsidRPr="00693C51" w:rsidRDefault="007A143F" w:rsidP="00693C51">
            <w:pPr>
              <w:spacing w:after="0"/>
              <w:rPr>
                <w:rFonts w:ascii="Times New Roman" w:hAnsi="Times New Roman" w:cs="Times New Roman"/>
                <w:b/>
                <w:bCs/>
                <w:kern w:val="2"/>
                <w:sz w:val="24"/>
                <w:szCs w:val="24"/>
              </w:rPr>
            </w:pPr>
            <w:r w:rsidRPr="00693C51">
              <w:rPr>
                <w:rFonts w:ascii="Times New Roman" w:hAnsi="Times New Roman" w:cs="Times New Roman"/>
                <w:b/>
                <w:bCs/>
                <w:kern w:val="2"/>
                <w:sz w:val="24"/>
                <w:szCs w:val="24"/>
              </w:rPr>
              <w:t>14.3.</w:t>
            </w:r>
          </w:p>
        </w:tc>
        <w:tc>
          <w:tcPr>
            <w:tcW w:w="7003" w:type="dxa"/>
            <w:gridSpan w:val="4"/>
          </w:tcPr>
          <w:p w14:paraId="656B0A04" w14:textId="77777777" w:rsidR="007A143F" w:rsidRPr="00693C51" w:rsidRDefault="007A143F" w:rsidP="00693C51">
            <w:pPr>
              <w:spacing w:after="0"/>
              <w:rPr>
                <w:rFonts w:ascii="Times New Roman" w:hAnsi="Times New Roman" w:cs="Times New Roman"/>
                <w:color w:val="4472C4"/>
                <w:kern w:val="2"/>
                <w:sz w:val="24"/>
                <w:szCs w:val="24"/>
              </w:rPr>
            </w:pPr>
            <w:r w:rsidRPr="00693C51">
              <w:rPr>
                <w:rFonts w:ascii="Times New Roman" w:hAnsi="Times New Roman" w:cs="Times New Roman"/>
                <w:color w:val="4472C4"/>
                <w:kern w:val="2"/>
                <w:sz w:val="24"/>
                <w:szCs w:val="24"/>
              </w:rPr>
              <w:t>(pildyti jei išbraukiamas Sutarties Bendrųjų sąlygų atitinkamas punktas:</w:t>
            </w:r>
          </w:p>
          <w:p w14:paraId="566C1777" w14:textId="77777777" w:rsidR="007A143F" w:rsidRPr="00693C51" w:rsidRDefault="007A143F" w:rsidP="00693C51">
            <w:pPr>
              <w:spacing w:after="0"/>
              <w:rPr>
                <w:rFonts w:ascii="Times New Roman" w:hAnsi="Times New Roman" w:cs="Times New Roman"/>
                <w:kern w:val="2"/>
                <w:sz w:val="24"/>
                <w:szCs w:val="24"/>
              </w:rPr>
            </w:pPr>
            <w:r w:rsidRPr="00693C51">
              <w:rPr>
                <w:rFonts w:ascii="Times New Roman" w:hAnsi="Times New Roman" w:cs="Times New Roman"/>
                <w:kern w:val="2"/>
                <w:sz w:val="24"/>
                <w:szCs w:val="24"/>
              </w:rPr>
              <w:t>Šalys susitaria išbraukti nurodytą Sutarties Bendrųjų sąlygų punktą, tačiau kitų punktų numeracijos nekeisti: _____.</w:t>
            </w:r>
          </w:p>
        </w:tc>
      </w:tr>
      <w:tr w:rsidR="007A143F" w:rsidRPr="00693C51" w14:paraId="769E53B9" w14:textId="77777777" w:rsidTr="00112FE9">
        <w:trPr>
          <w:trHeight w:val="300"/>
        </w:trPr>
        <w:tc>
          <w:tcPr>
            <w:tcW w:w="2532" w:type="dxa"/>
          </w:tcPr>
          <w:p w14:paraId="5458A297" w14:textId="77777777" w:rsidR="007A143F" w:rsidRPr="00693C51" w:rsidRDefault="007A143F" w:rsidP="00693C51">
            <w:pPr>
              <w:spacing w:after="0"/>
              <w:rPr>
                <w:rFonts w:ascii="Times New Roman" w:hAnsi="Times New Roman" w:cs="Times New Roman"/>
                <w:b/>
                <w:bCs/>
                <w:kern w:val="2"/>
                <w:sz w:val="24"/>
                <w:szCs w:val="24"/>
              </w:rPr>
            </w:pPr>
            <w:r w:rsidRPr="00693C51">
              <w:rPr>
                <w:rFonts w:ascii="Times New Roman" w:hAnsi="Times New Roman" w:cs="Times New Roman"/>
                <w:b/>
                <w:bCs/>
                <w:kern w:val="2"/>
                <w:sz w:val="24"/>
                <w:szCs w:val="24"/>
              </w:rPr>
              <w:t>14.4.</w:t>
            </w:r>
          </w:p>
        </w:tc>
        <w:tc>
          <w:tcPr>
            <w:tcW w:w="7003" w:type="dxa"/>
            <w:gridSpan w:val="4"/>
          </w:tcPr>
          <w:p w14:paraId="676253F1" w14:textId="77777777" w:rsidR="007A143F" w:rsidRPr="00693C51" w:rsidRDefault="007A143F" w:rsidP="00693C51">
            <w:pPr>
              <w:spacing w:after="0"/>
              <w:rPr>
                <w:rFonts w:ascii="Times New Roman" w:hAnsi="Times New Roman" w:cs="Times New Roman"/>
                <w:color w:val="4472C4"/>
                <w:kern w:val="2"/>
                <w:sz w:val="24"/>
                <w:szCs w:val="24"/>
              </w:rPr>
            </w:pPr>
            <w:r w:rsidRPr="00693C51">
              <w:rPr>
                <w:rFonts w:ascii="Times New Roman" w:hAnsi="Times New Roman" w:cs="Times New Roman"/>
                <w:color w:val="4472C4"/>
                <w:kern w:val="2"/>
                <w:sz w:val="24"/>
                <w:szCs w:val="24"/>
              </w:rPr>
              <w:t>(pildyti jei nustatomos kitokios nei Sutarties Bendrosiose sąlygose nustatytos nuostatos dėl Prekių intelektinės nuosavybės):</w:t>
            </w:r>
          </w:p>
          <w:p w14:paraId="423B43A1" w14:textId="77777777" w:rsidR="007A143F" w:rsidRPr="00693C51" w:rsidRDefault="007A143F" w:rsidP="00693C51">
            <w:pPr>
              <w:spacing w:after="0"/>
              <w:rPr>
                <w:rFonts w:ascii="Times New Roman" w:hAnsi="Times New Roman" w:cs="Times New Roman"/>
                <w:color w:val="0070C0"/>
                <w:kern w:val="2"/>
                <w:sz w:val="24"/>
                <w:szCs w:val="24"/>
              </w:rPr>
            </w:pPr>
          </w:p>
        </w:tc>
      </w:tr>
      <w:tr w:rsidR="007A143F" w:rsidRPr="00693C51" w14:paraId="389A3879" w14:textId="77777777" w:rsidTr="00112FE9">
        <w:trPr>
          <w:trHeight w:val="300"/>
        </w:trPr>
        <w:tc>
          <w:tcPr>
            <w:tcW w:w="2532" w:type="dxa"/>
          </w:tcPr>
          <w:p w14:paraId="32FED10D" w14:textId="77777777" w:rsidR="007A143F" w:rsidRPr="00693C51" w:rsidRDefault="007A143F" w:rsidP="00693C51">
            <w:pPr>
              <w:spacing w:after="0"/>
              <w:rPr>
                <w:rFonts w:ascii="Times New Roman" w:hAnsi="Times New Roman" w:cs="Times New Roman"/>
                <w:b/>
                <w:bCs/>
                <w:kern w:val="2"/>
                <w:sz w:val="24"/>
                <w:szCs w:val="24"/>
              </w:rPr>
            </w:pPr>
            <w:r w:rsidRPr="00693C51">
              <w:rPr>
                <w:rFonts w:ascii="Times New Roman" w:hAnsi="Times New Roman" w:cs="Times New Roman"/>
                <w:b/>
                <w:bCs/>
                <w:kern w:val="2"/>
                <w:sz w:val="24"/>
                <w:szCs w:val="24"/>
              </w:rPr>
              <w:t>14.5.</w:t>
            </w:r>
          </w:p>
        </w:tc>
        <w:tc>
          <w:tcPr>
            <w:tcW w:w="7003" w:type="dxa"/>
            <w:gridSpan w:val="4"/>
          </w:tcPr>
          <w:p w14:paraId="74A6A87A" w14:textId="77777777" w:rsidR="007A143F" w:rsidRPr="00693C51" w:rsidRDefault="007A143F" w:rsidP="00693C51">
            <w:pPr>
              <w:spacing w:after="0"/>
              <w:rPr>
                <w:rFonts w:ascii="Times New Roman" w:hAnsi="Times New Roman" w:cs="Times New Roman"/>
                <w:kern w:val="2"/>
                <w:sz w:val="24"/>
                <w:szCs w:val="24"/>
              </w:rPr>
            </w:pPr>
            <w:r w:rsidRPr="00693C51">
              <w:rPr>
                <w:rFonts w:ascii="Times New Roman" w:hAnsi="Times New Roman" w:cs="Times New Roman"/>
                <w:kern w:val="2"/>
                <w:sz w:val="24"/>
                <w:szCs w:val="24"/>
              </w:rPr>
              <w:t>Sutarties Bendrosiose sąlygose nurodytos alternatyvios nuostatos (su prierašu „jei taikoma“ ir pan.) taikomos tik tokiu atveju, jeigu jos konkrečiai aprašomos Sutarties Specialiosiose sąlygose.</w:t>
            </w:r>
          </w:p>
        </w:tc>
      </w:tr>
      <w:tr w:rsidR="007A143F" w:rsidRPr="00693C51" w14:paraId="2025ACED" w14:textId="77777777" w:rsidTr="00112FE9">
        <w:trPr>
          <w:trHeight w:val="300"/>
        </w:trPr>
        <w:tc>
          <w:tcPr>
            <w:tcW w:w="9535" w:type="dxa"/>
            <w:gridSpan w:val="5"/>
          </w:tcPr>
          <w:p w14:paraId="0F754005" w14:textId="77777777" w:rsidR="007A143F" w:rsidRPr="00693C51" w:rsidRDefault="007A143F" w:rsidP="00693C51">
            <w:pPr>
              <w:spacing w:after="0"/>
              <w:jc w:val="center"/>
              <w:rPr>
                <w:rFonts w:ascii="Times New Roman" w:hAnsi="Times New Roman" w:cs="Times New Roman"/>
                <w:b/>
                <w:bCs/>
                <w:kern w:val="2"/>
                <w:sz w:val="24"/>
                <w:szCs w:val="24"/>
              </w:rPr>
            </w:pPr>
            <w:r w:rsidRPr="00693C51">
              <w:rPr>
                <w:rFonts w:ascii="Times New Roman" w:hAnsi="Times New Roman" w:cs="Times New Roman"/>
                <w:b/>
                <w:bCs/>
                <w:kern w:val="2"/>
                <w:sz w:val="24"/>
                <w:szCs w:val="24"/>
              </w:rPr>
              <w:t>15. SUTARTIES PRIEDAI</w:t>
            </w:r>
          </w:p>
        </w:tc>
      </w:tr>
      <w:tr w:rsidR="007A143F" w:rsidRPr="00693C51" w14:paraId="1D76B2D5" w14:textId="77777777" w:rsidTr="00112FE9">
        <w:trPr>
          <w:trHeight w:val="300"/>
        </w:trPr>
        <w:tc>
          <w:tcPr>
            <w:tcW w:w="2532" w:type="dxa"/>
          </w:tcPr>
          <w:p w14:paraId="6067C0E9" w14:textId="77777777" w:rsidR="007A143F" w:rsidRPr="00693C51" w:rsidRDefault="007A143F" w:rsidP="00693C51">
            <w:pPr>
              <w:spacing w:after="0"/>
              <w:jc w:val="center"/>
              <w:rPr>
                <w:rFonts w:ascii="Times New Roman" w:hAnsi="Times New Roman" w:cs="Times New Roman"/>
                <w:b/>
                <w:bCs/>
                <w:kern w:val="2"/>
                <w:sz w:val="24"/>
                <w:szCs w:val="24"/>
              </w:rPr>
            </w:pPr>
            <w:r w:rsidRPr="00693C51">
              <w:rPr>
                <w:rFonts w:ascii="Times New Roman" w:hAnsi="Times New Roman" w:cs="Times New Roman"/>
                <w:b/>
                <w:bCs/>
                <w:kern w:val="2"/>
                <w:sz w:val="24"/>
                <w:szCs w:val="24"/>
              </w:rPr>
              <w:t>15.1. Priedas Nr. 1</w:t>
            </w:r>
          </w:p>
        </w:tc>
        <w:tc>
          <w:tcPr>
            <w:tcW w:w="7003" w:type="dxa"/>
            <w:gridSpan w:val="4"/>
          </w:tcPr>
          <w:p w14:paraId="0760890F" w14:textId="658310F1" w:rsidR="007A143F" w:rsidRPr="00693C51" w:rsidRDefault="00B6225E" w:rsidP="00B6225E">
            <w:pPr>
              <w:spacing w:after="0"/>
              <w:rPr>
                <w:rFonts w:ascii="Times New Roman" w:hAnsi="Times New Roman" w:cs="Times New Roman"/>
                <w:b/>
                <w:bCs/>
                <w:kern w:val="2"/>
                <w:sz w:val="24"/>
                <w:szCs w:val="24"/>
              </w:rPr>
            </w:pPr>
            <w:r>
              <w:rPr>
                <w:rFonts w:ascii="Times New Roman" w:hAnsi="Times New Roman" w:cs="Times New Roman"/>
                <w:b/>
                <w:bCs/>
                <w:kern w:val="2"/>
                <w:sz w:val="24"/>
                <w:szCs w:val="24"/>
              </w:rPr>
              <w:t>Techninė specifikacija</w:t>
            </w:r>
          </w:p>
        </w:tc>
      </w:tr>
      <w:tr w:rsidR="007A143F" w:rsidRPr="00693C51" w14:paraId="7D41AD83" w14:textId="77777777" w:rsidTr="00112FE9">
        <w:trPr>
          <w:trHeight w:val="300"/>
        </w:trPr>
        <w:tc>
          <w:tcPr>
            <w:tcW w:w="2532" w:type="dxa"/>
          </w:tcPr>
          <w:p w14:paraId="6DB75990" w14:textId="77777777" w:rsidR="007A143F" w:rsidRPr="00693C51" w:rsidRDefault="007A143F" w:rsidP="00693C51">
            <w:pPr>
              <w:spacing w:after="0"/>
              <w:jc w:val="center"/>
              <w:rPr>
                <w:rFonts w:ascii="Times New Roman" w:hAnsi="Times New Roman" w:cs="Times New Roman"/>
                <w:b/>
                <w:bCs/>
                <w:kern w:val="2"/>
                <w:sz w:val="24"/>
                <w:szCs w:val="24"/>
              </w:rPr>
            </w:pPr>
            <w:r w:rsidRPr="00693C51">
              <w:rPr>
                <w:rFonts w:ascii="Times New Roman" w:hAnsi="Times New Roman" w:cs="Times New Roman"/>
                <w:b/>
                <w:bCs/>
                <w:kern w:val="2"/>
                <w:sz w:val="24"/>
                <w:szCs w:val="24"/>
              </w:rPr>
              <w:t>15.2. Priedas Nr. 2</w:t>
            </w:r>
          </w:p>
        </w:tc>
        <w:tc>
          <w:tcPr>
            <w:tcW w:w="7003" w:type="dxa"/>
            <w:gridSpan w:val="4"/>
          </w:tcPr>
          <w:p w14:paraId="2DF3CE64" w14:textId="77777777" w:rsidR="007A143F" w:rsidRPr="00693C51" w:rsidRDefault="007A143F" w:rsidP="00693C51">
            <w:pPr>
              <w:spacing w:after="0"/>
              <w:jc w:val="center"/>
              <w:rPr>
                <w:rFonts w:ascii="Times New Roman" w:hAnsi="Times New Roman" w:cs="Times New Roman"/>
                <w:b/>
                <w:bCs/>
                <w:kern w:val="2"/>
                <w:sz w:val="24"/>
                <w:szCs w:val="24"/>
              </w:rPr>
            </w:pPr>
          </w:p>
        </w:tc>
      </w:tr>
      <w:tr w:rsidR="007A143F" w:rsidRPr="00693C51" w14:paraId="3DC5D417" w14:textId="77777777" w:rsidTr="00112FE9">
        <w:trPr>
          <w:trHeight w:val="300"/>
        </w:trPr>
        <w:tc>
          <w:tcPr>
            <w:tcW w:w="2532" w:type="dxa"/>
          </w:tcPr>
          <w:p w14:paraId="5BAA7CF7" w14:textId="77777777" w:rsidR="007A143F" w:rsidRPr="00693C51" w:rsidRDefault="007A143F" w:rsidP="00693C51">
            <w:pPr>
              <w:spacing w:after="0"/>
              <w:jc w:val="center"/>
              <w:rPr>
                <w:rFonts w:ascii="Times New Roman" w:hAnsi="Times New Roman" w:cs="Times New Roman"/>
                <w:b/>
                <w:bCs/>
                <w:kern w:val="2"/>
                <w:sz w:val="24"/>
                <w:szCs w:val="24"/>
              </w:rPr>
            </w:pPr>
            <w:r w:rsidRPr="00693C51">
              <w:rPr>
                <w:rFonts w:ascii="Times New Roman" w:hAnsi="Times New Roman" w:cs="Times New Roman"/>
                <w:b/>
                <w:bCs/>
                <w:kern w:val="2"/>
                <w:sz w:val="24"/>
                <w:szCs w:val="24"/>
              </w:rPr>
              <w:t>15.3. Priedas Nr. 3</w:t>
            </w:r>
          </w:p>
        </w:tc>
        <w:tc>
          <w:tcPr>
            <w:tcW w:w="7003" w:type="dxa"/>
            <w:gridSpan w:val="4"/>
          </w:tcPr>
          <w:p w14:paraId="3688EBAB" w14:textId="77777777" w:rsidR="007A143F" w:rsidRPr="00693C51" w:rsidRDefault="007A143F" w:rsidP="00693C51">
            <w:pPr>
              <w:spacing w:after="0"/>
              <w:jc w:val="center"/>
              <w:rPr>
                <w:rFonts w:ascii="Times New Roman" w:hAnsi="Times New Roman" w:cs="Times New Roman"/>
                <w:b/>
                <w:bCs/>
                <w:kern w:val="2"/>
                <w:sz w:val="24"/>
                <w:szCs w:val="24"/>
              </w:rPr>
            </w:pPr>
          </w:p>
        </w:tc>
      </w:tr>
      <w:tr w:rsidR="007A143F" w:rsidRPr="00693C51" w14:paraId="20EC4B3A" w14:textId="77777777" w:rsidTr="00112FE9">
        <w:trPr>
          <w:trHeight w:val="300"/>
        </w:trPr>
        <w:tc>
          <w:tcPr>
            <w:tcW w:w="2532" w:type="dxa"/>
          </w:tcPr>
          <w:p w14:paraId="69664F71" w14:textId="77777777" w:rsidR="007A143F" w:rsidRPr="00693C51" w:rsidRDefault="007A143F" w:rsidP="00693C51">
            <w:pPr>
              <w:spacing w:after="0"/>
              <w:jc w:val="center"/>
              <w:rPr>
                <w:rFonts w:ascii="Times New Roman" w:hAnsi="Times New Roman" w:cs="Times New Roman"/>
                <w:b/>
                <w:bCs/>
                <w:kern w:val="2"/>
                <w:sz w:val="24"/>
                <w:szCs w:val="24"/>
              </w:rPr>
            </w:pPr>
            <w:r w:rsidRPr="00693C51">
              <w:rPr>
                <w:rFonts w:ascii="Times New Roman" w:hAnsi="Times New Roman" w:cs="Times New Roman"/>
                <w:b/>
                <w:bCs/>
                <w:kern w:val="2"/>
                <w:sz w:val="24"/>
                <w:szCs w:val="24"/>
              </w:rPr>
              <w:t>15.4. Priedas Nr. 4</w:t>
            </w:r>
          </w:p>
        </w:tc>
        <w:tc>
          <w:tcPr>
            <w:tcW w:w="7003" w:type="dxa"/>
            <w:gridSpan w:val="4"/>
          </w:tcPr>
          <w:p w14:paraId="1502A122" w14:textId="77777777" w:rsidR="007A143F" w:rsidRPr="00693C51" w:rsidRDefault="007A143F" w:rsidP="00693C51">
            <w:pPr>
              <w:spacing w:after="0"/>
              <w:jc w:val="center"/>
              <w:rPr>
                <w:rFonts w:ascii="Times New Roman" w:hAnsi="Times New Roman" w:cs="Times New Roman"/>
                <w:b/>
                <w:bCs/>
                <w:kern w:val="2"/>
                <w:sz w:val="24"/>
                <w:szCs w:val="24"/>
              </w:rPr>
            </w:pPr>
          </w:p>
        </w:tc>
      </w:tr>
      <w:tr w:rsidR="007A143F" w:rsidRPr="00693C51" w14:paraId="73F64E3A" w14:textId="77777777" w:rsidTr="00112FE9">
        <w:trPr>
          <w:trHeight w:val="300"/>
        </w:trPr>
        <w:tc>
          <w:tcPr>
            <w:tcW w:w="2532" w:type="dxa"/>
          </w:tcPr>
          <w:p w14:paraId="240EBA8D" w14:textId="77777777" w:rsidR="007A143F" w:rsidRPr="00693C51" w:rsidRDefault="007A143F" w:rsidP="00693C51">
            <w:pPr>
              <w:spacing w:after="0"/>
              <w:jc w:val="center"/>
              <w:rPr>
                <w:rFonts w:ascii="Times New Roman" w:hAnsi="Times New Roman" w:cs="Times New Roman"/>
                <w:b/>
                <w:bCs/>
                <w:kern w:val="2"/>
                <w:sz w:val="24"/>
                <w:szCs w:val="24"/>
              </w:rPr>
            </w:pPr>
            <w:r w:rsidRPr="00693C51">
              <w:rPr>
                <w:rFonts w:ascii="Times New Roman" w:hAnsi="Times New Roman" w:cs="Times New Roman"/>
                <w:b/>
                <w:bCs/>
                <w:kern w:val="2"/>
                <w:sz w:val="24"/>
                <w:szCs w:val="24"/>
              </w:rPr>
              <w:t>15.5. Priedas Nr. 5</w:t>
            </w:r>
          </w:p>
        </w:tc>
        <w:tc>
          <w:tcPr>
            <w:tcW w:w="7003" w:type="dxa"/>
            <w:gridSpan w:val="4"/>
          </w:tcPr>
          <w:p w14:paraId="64177BD4" w14:textId="77777777" w:rsidR="007A143F" w:rsidRPr="00693C51" w:rsidRDefault="007A143F" w:rsidP="00693C51">
            <w:pPr>
              <w:spacing w:after="0"/>
              <w:jc w:val="center"/>
              <w:rPr>
                <w:rFonts w:ascii="Times New Roman" w:hAnsi="Times New Roman" w:cs="Times New Roman"/>
                <w:b/>
                <w:bCs/>
                <w:kern w:val="2"/>
                <w:sz w:val="24"/>
                <w:szCs w:val="24"/>
              </w:rPr>
            </w:pPr>
          </w:p>
        </w:tc>
      </w:tr>
      <w:tr w:rsidR="007A143F" w:rsidRPr="00693C51" w14:paraId="3E776E5A" w14:textId="77777777" w:rsidTr="00112FE9">
        <w:tc>
          <w:tcPr>
            <w:tcW w:w="9535" w:type="dxa"/>
            <w:gridSpan w:val="5"/>
          </w:tcPr>
          <w:p w14:paraId="4B23FB95" w14:textId="77777777" w:rsidR="007A143F" w:rsidRPr="00693C51" w:rsidRDefault="007A143F" w:rsidP="00693C51">
            <w:pPr>
              <w:spacing w:after="0"/>
              <w:jc w:val="center"/>
              <w:rPr>
                <w:rFonts w:ascii="Times New Roman" w:hAnsi="Times New Roman" w:cs="Times New Roman"/>
                <w:b/>
                <w:bCs/>
                <w:kern w:val="2"/>
                <w:sz w:val="24"/>
                <w:szCs w:val="24"/>
              </w:rPr>
            </w:pPr>
            <w:r w:rsidRPr="00693C51">
              <w:rPr>
                <w:rFonts w:ascii="Times New Roman" w:hAnsi="Times New Roman" w:cs="Times New Roman"/>
                <w:b/>
                <w:bCs/>
                <w:kern w:val="2"/>
                <w:sz w:val="24"/>
                <w:szCs w:val="24"/>
              </w:rPr>
              <w:t>16. ŠALIŲ ATSTOVŲ PARAŠAI</w:t>
            </w:r>
          </w:p>
        </w:tc>
      </w:tr>
      <w:tr w:rsidR="007A143F" w:rsidRPr="00693C51" w14:paraId="0CB47B7D" w14:textId="77777777" w:rsidTr="00112FE9">
        <w:tc>
          <w:tcPr>
            <w:tcW w:w="4787" w:type="dxa"/>
            <w:gridSpan w:val="4"/>
            <w:tcBorders>
              <w:top w:val="single" w:sz="4" w:space="0" w:color="auto"/>
              <w:left w:val="single" w:sz="4" w:space="0" w:color="auto"/>
              <w:bottom w:val="single" w:sz="4" w:space="0" w:color="auto"/>
              <w:right w:val="single" w:sz="4" w:space="0" w:color="auto"/>
            </w:tcBorders>
          </w:tcPr>
          <w:p w14:paraId="06D149C4" w14:textId="77777777" w:rsidR="007A143F" w:rsidRPr="00693C51" w:rsidRDefault="007A143F" w:rsidP="00693C51">
            <w:pPr>
              <w:spacing w:after="0"/>
              <w:jc w:val="center"/>
              <w:rPr>
                <w:rFonts w:ascii="Times New Roman" w:hAnsi="Times New Roman" w:cs="Times New Roman"/>
                <w:b/>
                <w:bCs/>
                <w:kern w:val="2"/>
                <w:sz w:val="24"/>
                <w:szCs w:val="24"/>
              </w:rPr>
            </w:pPr>
            <w:r w:rsidRPr="00693C51">
              <w:rPr>
                <w:rFonts w:ascii="Times New Roman" w:hAnsi="Times New Roman" w:cs="Times New Roman"/>
                <w:b/>
                <w:bCs/>
                <w:kern w:val="2"/>
                <w:sz w:val="24"/>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26079A3A" w14:textId="77777777" w:rsidR="007A143F" w:rsidRPr="00693C51" w:rsidRDefault="007A143F" w:rsidP="00693C51">
            <w:pPr>
              <w:spacing w:after="0"/>
              <w:jc w:val="center"/>
              <w:rPr>
                <w:rFonts w:ascii="Times New Roman" w:hAnsi="Times New Roman" w:cs="Times New Roman"/>
                <w:b/>
                <w:bCs/>
                <w:kern w:val="2"/>
                <w:sz w:val="24"/>
                <w:szCs w:val="24"/>
              </w:rPr>
            </w:pPr>
            <w:r w:rsidRPr="00693C51">
              <w:rPr>
                <w:rFonts w:ascii="Times New Roman" w:hAnsi="Times New Roman" w:cs="Times New Roman"/>
                <w:b/>
                <w:bCs/>
                <w:kern w:val="2"/>
                <w:sz w:val="24"/>
                <w:szCs w:val="24"/>
              </w:rPr>
              <w:t>TIEKĖJAS</w:t>
            </w:r>
          </w:p>
        </w:tc>
      </w:tr>
      <w:tr w:rsidR="007A143F" w:rsidRPr="00693C51" w14:paraId="38AAC04D" w14:textId="77777777" w:rsidTr="00112FE9">
        <w:tc>
          <w:tcPr>
            <w:tcW w:w="4787" w:type="dxa"/>
            <w:gridSpan w:val="4"/>
            <w:tcBorders>
              <w:top w:val="single" w:sz="4" w:space="0" w:color="auto"/>
              <w:left w:val="single" w:sz="4" w:space="0" w:color="auto"/>
              <w:bottom w:val="single" w:sz="4" w:space="0" w:color="auto"/>
              <w:right w:val="single" w:sz="4" w:space="0" w:color="auto"/>
            </w:tcBorders>
          </w:tcPr>
          <w:p w14:paraId="02F22AC7" w14:textId="77777777" w:rsidR="007A143F" w:rsidRPr="00693C51" w:rsidRDefault="007A143F" w:rsidP="00693C51">
            <w:pPr>
              <w:spacing w:after="0"/>
              <w:jc w:val="center"/>
              <w:rPr>
                <w:rFonts w:ascii="Times New Roman" w:hAnsi="Times New Roman" w:cs="Times New Roman"/>
                <w:color w:val="4472C4"/>
                <w:kern w:val="2"/>
                <w:sz w:val="24"/>
                <w:szCs w:val="24"/>
              </w:rPr>
            </w:pPr>
            <w:r w:rsidRPr="00693C51">
              <w:rPr>
                <w:rFonts w:ascii="Times New Roman" w:hAnsi="Times New Roman" w:cs="Times New Roman"/>
                <w:kern w:val="2"/>
                <w:sz w:val="24"/>
                <w:szCs w:val="24"/>
              </w:rPr>
              <w:t>Direktorius doc. dr. Linas Vitkus</w:t>
            </w:r>
          </w:p>
        </w:tc>
        <w:tc>
          <w:tcPr>
            <w:tcW w:w="4748" w:type="dxa"/>
            <w:tcBorders>
              <w:top w:val="single" w:sz="4" w:space="0" w:color="auto"/>
              <w:left w:val="single" w:sz="4" w:space="0" w:color="auto"/>
              <w:bottom w:val="single" w:sz="4" w:space="0" w:color="auto"/>
              <w:right w:val="single" w:sz="4" w:space="0" w:color="auto"/>
            </w:tcBorders>
          </w:tcPr>
          <w:p w14:paraId="1F5FC8E5" w14:textId="77777777" w:rsidR="007A143F" w:rsidRPr="00693C51" w:rsidRDefault="007A143F" w:rsidP="00693C51">
            <w:pPr>
              <w:spacing w:after="0"/>
              <w:jc w:val="center"/>
              <w:rPr>
                <w:rFonts w:ascii="Times New Roman" w:hAnsi="Times New Roman" w:cs="Times New Roman"/>
                <w:b/>
                <w:bCs/>
                <w:kern w:val="2"/>
                <w:sz w:val="24"/>
                <w:szCs w:val="24"/>
              </w:rPr>
            </w:pPr>
            <w:r w:rsidRPr="00693C51">
              <w:rPr>
                <w:rFonts w:ascii="Times New Roman" w:hAnsi="Times New Roman" w:cs="Times New Roman"/>
                <w:color w:val="4472C4"/>
                <w:kern w:val="2"/>
                <w:sz w:val="24"/>
                <w:szCs w:val="24"/>
              </w:rPr>
              <w:t>(nurodomos atstovo pareigos, vardas, pavardė)</w:t>
            </w:r>
          </w:p>
        </w:tc>
      </w:tr>
      <w:tr w:rsidR="007A143F" w:rsidRPr="00693C51" w14:paraId="4FA685DB" w14:textId="77777777" w:rsidTr="00112FE9">
        <w:tc>
          <w:tcPr>
            <w:tcW w:w="4787" w:type="dxa"/>
            <w:gridSpan w:val="4"/>
            <w:tcBorders>
              <w:top w:val="single" w:sz="4" w:space="0" w:color="auto"/>
              <w:left w:val="single" w:sz="4" w:space="0" w:color="auto"/>
              <w:bottom w:val="single" w:sz="4" w:space="0" w:color="auto"/>
              <w:right w:val="single" w:sz="4" w:space="0" w:color="auto"/>
            </w:tcBorders>
          </w:tcPr>
          <w:p w14:paraId="09A022EB" w14:textId="77777777" w:rsidR="007A143F" w:rsidRPr="00693C51" w:rsidRDefault="007A143F" w:rsidP="00693C51">
            <w:pPr>
              <w:spacing w:after="0"/>
              <w:jc w:val="center"/>
              <w:rPr>
                <w:rFonts w:ascii="Times New Roman" w:hAnsi="Times New Roman" w:cs="Times New Roman"/>
                <w:b/>
                <w:bCs/>
                <w:color w:val="4472C4"/>
                <w:kern w:val="2"/>
                <w:sz w:val="24"/>
                <w:szCs w:val="24"/>
              </w:rPr>
            </w:pPr>
          </w:p>
          <w:p w14:paraId="5F6835C9" w14:textId="77777777" w:rsidR="007A143F" w:rsidRPr="00693C51" w:rsidRDefault="007A143F" w:rsidP="00693C51">
            <w:pPr>
              <w:spacing w:after="0"/>
              <w:jc w:val="center"/>
              <w:rPr>
                <w:rFonts w:ascii="Times New Roman" w:hAnsi="Times New Roman" w:cs="Times New Roman"/>
                <w:b/>
                <w:bCs/>
                <w:color w:val="4472C4"/>
                <w:kern w:val="2"/>
                <w:sz w:val="24"/>
                <w:szCs w:val="24"/>
              </w:rPr>
            </w:pPr>
            <w:r w:rsidRPr="00693C51">
              <w:rPr>
                <w:rFonts w:ascii="Times New Roman" w:hAnsi="Times New Roman" w:cs="Times New Roman"/>
                <w:b/>
                <w:bCs/>
                <w:color w:val="4472C4"/>
                <w:kern w:val="2"/>
                <w:sz w:val="24"/>
                <w:szCs w:val="24"/>
              </w:rPr>
              <w:t>(parašas)</w:t>
            </w:r>
          </w:p>
          <w:p w14:paraId="3BE44480" w14:textId="77777777" w:rsidR="007A143F" w:rsidRPr="00693C51" w:rsidRDefault="007A143F" w:rsidP="00693C51">
            <w:pPr>
              <w:spacing w:after="0"/>
              <w:jc w:val="center"/>
              <w:rPr>
                <w:rFonts w:ascii="Times New Roman" w:hAnsi="Times New Roman" w:cs="Times New Roman"/>
                <w:b/>
                <w:bCs/>
                <w:color w:val="4472C4"/>
                <w:kern w:val="2"/>
                <w:sz w:val="24"/>
                <w:szCs w:val="24"/>
              </w:rPr>
            </w:pPr>
          </w:p>
          <w:p w14:paraId="3F24AC3B" w14:textId="77777777" w:rsidR="007A143F" w:rsidRPr="00693C51" w:rsidRDefault="007A143F" w:rsidP="00693C51">
            <w:pPr>
              <w:spacing w:after="0"/>
              <w:jc w:val="center"/>
              <w:rPr>
                <w:rFonts w:ascii="Times New Roman" w:hAnsi="Times New Roman" w:cs="Times New Roman"/>
                <w:b/>
                <w:bCs/>
                <w:color w:val="4472C4"/>
                <w:kern w:val="2"/>
                <w:sz w:val="24"/>
                <w:szCs w:val="24"/>
              </w:rPr>
            </w:pPr>
          </w:p>
        </w:tc>
        <w:tc>
          <w:tcPr>
            <w:tcW w:w="4748" w:type="dxa"/>
            <w:tcBorders>
              <w:top w:val="single" w:sz="4" w:space="0" w:color="auto"/>
              <w:left w:val="single" w:sz="4" w:space="0" w:color="auto"/>
              <w:bottom w:val="single" w:sz="4" w:space="0" w:color="auto"/>
              <w:right w:val="single" w:sz="4" w:space="0" w:color="auto"/>
            </w:tcBorders>
          </w:tcPr>
          <w:p w14:paraId="7CF02314" w14:textId="77777777" w:rsidR="007A143F" w:rsidRPr="00693C51" w:rsidRDefault="007A143F" w:rsidP="00693C51">
            <w:pPr>
              <w:spacing w:after="0"/>
              <w:jc w:val="center"/>
              <w:rPr>
                <w:rFonts w:ascii="Times New Roman" w:hAnsi="Times New Roman" w:cs="Times New Roman"/>
                <w:b/>
                <w:bCs/>
                <w:color w:val="4472C4"/>
                <w:kern w:val="2"/>
                <w:sz w:val="24"/>
                <w:szCs w:val="24"/>
              </w:rPr>
            </w:pPr>
          </w:p>
          <w:p w14:paraId="237EB9B1" w14:textId="77777777" w:rsidR="007A143F" w:rsidRPr="00693C51" w:rsidRDefault="007A143F" w:rsidP="00693C51">
            <w:pPr>
              <w:spacing w:after="0"/>
              <w:jc w:val="center"/>
              <w:rPr>
                <w:rFonts w:ascii="Times New Roman" w:hAnsi="Times New Roman" w:cs="Times New Roman"/>
                <w:b/>
                <w:bCs/>
                <w:color w:val="4472C4"/>
                <w:kern w:val="2"/>
                <w:sz w:val="24"/>
                <w:szCs w:val="24"/>
              </w:rPr>
            </w:pPr>
            <w:r w:rsidRPr="00693C51">
              <w:rPr>
                <w:rFonts w:ascii="Times New Roman" w:hAnsi="Times New Roman" w:cs="Times New Roman"/>
                <w:b/>
                <w:bCs/>
                <w:color w:val="4472C4"/>
                <w:kern w:val="2"/>
                <w:sz w:val="24"/>
                <w:szCs w:val="24"/>
              </w:rPr>
              <w:t>(parašas)</w:t>
            </w:r>
          </w:p>
        </w:tc>
      </w:tr>
    </w:tbl>
    <w:p w14:paraId="4269F222" w14:textId="77777777" w:rsidR="007A143F" w:rsidRPr="00693C51" w:rsidRDefault="007A143F" w:rsidP="00693C51">
      <w:pPr>
        <w:widowControl w:val="0"/>
        <w:pBdr>
          <w:top w:val="nil"/>
          <w:left w:val="nil"/>
          <w:bottom w:val="nil"/>
          <w:right w:val="nil"/>
          <w:between w:val="nil"/>
        </w:pBdr>
        <w:tabs>
          <w:tab w:val="left" w:pos="567"/>
          <w:tab w:val="left" w:pos="851"/>
        </w:tabs>
        <w:spacing w:after="0"/>
        <w:jc w:val="center"/>
        <w:rPr>
          <w:rFonts w:ascii="Times New Roman" w:hAnsi="Times New Roman" w:cs="Times New Roman"/>
          <w:b/>
          <w:bCs/>
          <w:caps/>
          <w:kern w:val="2"/>
          <w:sz w:val="24"/>
          <w:szCs w:val="24"/>
        </w:rPr>
      </w:pPr>
    </w:p>
    <w:p w14:paraId="757AD871" w14:textId="77777777" w:rsidR="007A143F" w:rsidRPr="00693C51" w:rsidRDefault="007A143F" w:rsidP="00693C51">
      <w:pPr>
        <w:spacing w:after="0"/>
        <w:jc w:val="center"/>
        <w:rPr>
          <w:rFonts w:ascii="Times New Roman" w:hAnsi="Times New Roman" w:cs="Times New Roman"/>
          <w:sz w:val="24"/>
          <w:szCs w:val="24"/>
        </w:rPr>
      </w:pPr>
      <w:r w:rsidRPr="00693C51">
        <w:rPr>
          <w:rFonts w:ascii="Times New Roman" w:hAnsi="Times New Roman" w:cs="Times New Roman"/>
          <w:color w:val="000000"/>
          <w:sz w:val="24"/>
          <w:szCs w:val="24"/>
        </w:rPr>
        <w:t>_______________</w:t>
      </w:r>
    </w:p>
    <w:p w14:paraId="04CE5BF1" w14:textId="77777777" w:rsidR="007A143F" w:rsidRPr="00693C51" w:rsidRDefault="007A143F" w:rsidP="00693C51">
      <w:pPr>
        <w:spacing w:after="0"/>
        <w:rPr>
          <w:rFonts w:ascii="Times New Roman" w:hAnsi="Times New Roman" w:cs="Times New Roman"/>
          <w:sz w:val="24"/>
          <w:szCs w:val="24"/>
        </w:rPr>
      </w:pPr>
    </w:p>
    <w:p w14:paraId="7BA9EDCF" w14:textId="77777777" w:rsidR="007A143F" w:rsidRPr="00693C51" w:rsidRDefault="007A143F" w:rsidP="00693C51">
      <w:pPr>
        <w:spacing w:after="0"/>
        <w:rPr>
          <w:rFonts w:ascii="Times New Roman" w:hAnsi="Times New Roman" w:cs="Times New Roman"/>
          <w:sz w:val="24"/>
          <w:szCs w:val="24"/>
        </w:rPr>
      </w:pPr>
      <w:r w:rsidRPr="00693C51">
        <w:rPr>
          <w:rFonts w:ascii="Times New Roman" w:hAnsi="Times New Roman" w:cs="Times New Roman"/>
          <w:sz w:val="24"/>
          <w:szCs w:val="24"/>
        </w:rPr>
        <w:br w:type="page"/>
      </w:r>
    </w:p>
    <w:p w14:paraId="4115266B" w14:textId="77777777" w:rsidR="007A143F" w:rsidRPr="00693C51" w:rsidRDefault="007A143F" w:rsidP="00693C51">
      <w:pPr>
        <w:spacing w:after="0"/>
        <w:ind w:firstLine="4820"/>
        <w:textAlignment w:val="center"/>
        <w:rPr>
          <w:rFonts w:ascii="Times New Roman" w:hAnsi="Times New Roman" w:cs="Times New Roman"/>
          <w:color w:val="000000"/>
          <w:sz w:val="24"/>
          <w:szCs w:val="24"/>
        </w:rPr>
      </w:pPr>
      <w:r w:rsidRPr="00693C51">
        <w:rPr>
          <w:rFonts w:ascii="Times New Roman" w:hAnsi="Times New Roman" w:cs="Times New Roman"/>
          <w:color w:val="000000"/>
          <w:sz w:val="24"/>
          <w:szCs w:val="24"/>
        </w:rPr>
        <w:lastRenderedPageBreak/>
        <w:t>PATVIRTINTA</w:t>
      </w:r>
    </w:p>
    <w:p w14:paraId="636FB966" w14:textId="77777777" w:rsidR="007A143F" w:rsidRPr="00693C51" w:rsidRDefault="007A143F" w:rsidP="00693C51">
      <w:pPr>
        <w:spacing w:after="0"/>
        <w:ind w:firstLine="4820"/>
        <w:textAlignment w:val="center"/>
        <w:rPr>
          <w:rFonts w:ascii="Times New Roman" w:hAnsi="Times New Roman" w:cs="Times New Roman"/>
          <w:color w:val="000000"/>
          <w:sz w:val="24"/>
          <w:szCs w:val="24"/>
        </w:rPr>
      </w:pPr>
      <w:r w:rsidRPr="00693C51">
        <w:rPr>
          <w:rFonts w:ascii="Times New Roman" w:hAnsi="Times New Roman" w:cs="Times New Roman"/>
          <w:color w:val="000000"/>
          <w:sz w:val="24"/>
          <w:szCs w:val="24"/>
        </w:rPr>
        <w:t>Viešųjų pirkimų tarnybos direktoriaus</w:t>
      </w:r>
    </w:p>
    <w:p w14:paraId="502878C9" w14:textId="77777777" w:rsidR="007A143F" w:rsidRPr="00693C51" w:rsidRDefault="007A143F" w:rsidP="00693C51">
      <w:pPr>
        <w:spacing w:after="0"/>
        <w:ind w:firstLine="4820"/>
        <w:textAlignment w:val="center"/>
        <w:rPr>
          <w:rFonts w:ascii="Times New Roman" w:hAnsi="Times New Roman" w:cs="Times New Roman"/>
          <w:color w:val="000000"/>
          <w:sz w:val="24"/>
          <w:szCs w:val="24"/>
        </w:rPr>
      </w:pPr>
      <w:r w:rsidRPr="00693C51">
        <w:rPr>
          <w:rFonts w:ascii="Times New Roman" w:hAnsi="Times New Roman" w:cs="Times New Roman"/>
          <w:color w:val="000000"/>
          <w:sz w:val="24"/>
          <w:szCs w:val="24"/>
        </w:rPr>
        <w:t>2024 m. vasario 8 d. įsakymu Nr. 1S-19</w:t>
      </w:r>
    </w:p>
    <w:p w14:paraId="3BAEA517" w14:textId="77777777" w:rsidR="007A143F" w:rsidRPr="00693C51" w:rsidRDefault="007A143F" w:rsidP="00693C51">
      <w:pPr>
        <w:spacing w:after="0"/>
        <w:ind w:firstLine="4820"/>
        <w:textAlignment w:val="center"/>
        <w:rPr>
          <w:rFonts w:ascii="Times New Roman" w:hAnsi="Times New Roman" w:cs="Times New Roman"/>
          <w:color w:val="000000"/>
          <w:sz w:val="24"/>
          <w:szCs w:val="24"/>
        </w:rPr>
      </w:pPr>
      <w:r w:rsidRPr="00693C51">
        <w:rPr>
          <w:rFonts w:ascii="Times New Roman" w:hAnsi="Times New Roman" w:cs="Times New Roman"/>
          <w:color w:val="000000"/>
          <w:sz w:val="24"/>
          <w:szCs w:val="24"/>
        </w:rPr>
        <w:t>(Viešųjų pirkimų tarnybos direktoriaus</w:t>
      </w:r>
    </w:p>
    <w:p w14:paraId="360036AD" w14:textId="77777777" w:rsidR="007A143F" w:rsidRPr="00693C51" w:rsidRDefault="007A143F" w:rsidP="00693C51">
      <w:pPr>
        <w:spacing w:after="0"/>
        <w:ind w:firstLine="4820"/>
        <w:textAlignment w:val="center"/>
        <w:rPr>
          <w:rFonts w:ascii="Times New Roman" w:hAnsi="Times New Roman" w:cs="Times New Roman"/>
          <w:color w:val="000000"/>
          <w:sz w:val="24"/>
          <w:szCs w:val="24"/>
        </w:rPr>
      </w:pPr>
      <w:r w:rsidRPr="00693C51">
        <w:rPr>
          <w:rFonts w:ascii="Times New Roman" w:hAnsi="Times New Roman" w:cs="Times New Roman"/>
          <w:color w:val="000000"/>
          <w:sz w:val="24"/>
          <w:szCs w:val="24"/>
        </w:rPr>
        <w:t>2025 m. balandžio 17 d. įsakymo Nr. 1S-51</w:t>
      </w:r>
    </w:p>
    <w:p w14:paraId="413E6416" w14:textId="77777777" w:rsidR="007A143F" w:rsidRPr="00693C51" w:rsidRDefault="007A143F" w:rsidP="00693C51">
      <w:pPr>
        <w:spacing w:after="0"/>
        <w:ind w:firstLine="4820"/>
        <w:textAlignment w:val="center"/>
        <w:rPr>
          <w:rFonts w:ascii="Times New Roman" w:hAnsi="Times New Roman" w:cs="Times New Roman"/>
          <w:color w:val="000000"/>
          <w:sz w:val="24"/>
          <w:szCs w:val="24"/>
        </w:rPr>
      </w:pPr>
      <w:r w:rsidRPr="00693C51">
        <w:rPr>
          <w:rFonts w:ascii="Times New Roman" w:hAnsi="Times New Roman" w:cs="Times New Roman"/>
          <w:color w:val="000000"/>
          <w:sz w:val="24"/>
          <w:szCs w:val="24"/>
        </w:rPr>
        <w:t>redakcija)</w:t>
      </w:r>
    </w:p>
    <w:p w14:paraId="119286A6" w14:textId="77777777" w:rsidR="007A143F" w:rsidRPr="00693C51" w:rsidRDefault="007A143F" w:rsidP="00693C51">
      <w:pPr>
        <w:spacing w:after="0"/>
        <w:ind w:firstLine="4820"/>
        <w:textAlignment w:val="center"/>
        <w:rPr>
          <w:rFonts w:ascii="Times New Roman" w:hAnsi="Times New Roman" w:cs="Times New Roman"/>
          <w:color w:val="000000"/>
          <w:sz w:val="24"/>
          <w:szCs w:val="24"/>
        </w:rPr>
      </w:pPr>
    </w:p>
    <w:p w14:paraId="3D443BF0" w14:textId="77777777" w:rsidR="007A143F" w:rsidRPr="00693C51" w:rsidRDefault="007A143F" w:rsidP="00693C51">
      <w:pPr>
        <w:spacing w:after="0"/>
        <w:ind w:firstLine="4820"/>
        <w:textAlignment w:val="center"/>
        <w:rPr>
          <w:rFonts w:ascii="Times New Roman" w:hAnsi="Times New Roman" w:cs="Times New Roman"/>
          <w:color w:val="000000"/>
          <w:sz w:val="24"/>
          <w:szCs w:val="24"/>
        </w:rPr>
      </w:pPr>
    </w:p>
    <w:p w14:paraId="7DBC3169" w14:textId="77777777" w:rsidR="007A143F" w:rsidRPr="00693C51" w:rsidRDefault="007A143F" w:rsidP="00693C51">
      <w:pPr>
        <w:spacing w:after="0"/>
        <w:jc w:val="center"/>
        <w:rPr>
          <w:rFonts w:ascii="Times New Roman" w:hAnsi="Times New Roman" w:cs="Times New Roman"/>
          <w:color w:val="000000"/>
          <w:sz w:val="24"/>
          <w:szCs w:val="24"/>
        </w:rPr>
      </w:pPr>
      <w:r w:rsidRPr="00693C51">
        <w:rPr>
          <w:rFonts w:ascii="Times New Roman" w:hAnsi="Times New Roman" w:cs="Times New Roman"/>
          <w:b/>
          <w:bCs/>
          <w:caps/>
          <w:color w:val="000000"/>
          <w:sz w:val="24"/>
          <w:szCs w:val="24"/>
        </w:rPr>
        <w:t>PREKIŲ PIRKIMO</w:t>
      </w:r>
      <w:r w:rsidRPr="00693C51">
        <w:rPr>
          <w:rFonts w:ascii="Times New Roman" w:hAnsi="Times New Roman" w:cs="Times New Roman"/>
          <w:color w:val="000000"/>
          <w:sz w:val="24"/>
          <w:szCs w:val="24"/>
        </w:rPr>
        <w:t>–</w:t>
      </w:r>
      <w:r w:rsidRPr="00693C51">
        <w:rPr>
          <w:rFonts w:ascii="Times New Roman" w:hAnsi="Times New Roman" w:cs="Times New Roman"/>
          <w:b/>
          <w:bCs/>
          <w:caps/>
          <w:color w:val="000000"/>
          <w:sz w:val="24"/>
          <w:szCs w:val="24"/>
        </w:rPr>
        <w:t>PARDAVIMO SUTARTIES BENDROSIOS SĄLYGOS</w:t>
      </w:r>
    </w:p>
    <w:p w14:paraId="37C0976F" w14:textId="77777777" w:rsidR="007A143F" w:rsidRPr="00693C51" w:rsidRDefault="007A143F" w:rsidP="00693C51">
      <w:pPr>
        <w:spacing w:after="0"/>
        <w:ind w:firstLine="62"/>
        <w:jc w:val="center"/>
        <w:rPr>
          <w:rFonts w:ascii="Times New Roman" w:hAnsi="Times New Roman" w:cs="Times New Roman"/>
          <w:color w:val="000000"/>
          <w:sz w:val="24"/>
          <w:szCs w:val="24"/>
        </w:rPr>
      </w:pPr>
    </w:p>
    <w:p w14:paraId="727E54C3" w14:textId="77777777" w:rsidR="007A143F" w:rsidRPr="00693C51" w:rsidRDefault="007A143F" w:rsidP="00693C51">
      <w:pPr>
        <w:spacing w:after="0"/>
        <w:jc w:val="center"/>
        <w:rPr>
          <w:rFonts w:ascii="Times New Roman" w:hAnsi="Times New Roman" w:cs="Times New Roman"/>
          <w:color w:val="000000"/>
          <w:sz w:val="24"/>
          <w:szCs w:val="24"/>
        </w:rPr>
      </w:pPr>
      <w:r w:rsidRPr="00693C51">
        <w:rPr>
          <w:rFonts w:ascii="Times New Roman" w:hAnsi="Times New Roman" w:cs="Times New Roman"/>
          <w:b/>
          <w:bCs/>
          <w:caps/>
          <w:color w:val="000000"/>
          <w:sz w:val="24"/>
          <w:szCs w:val="24"/>
        </w:rPr>
        <w:t>1.  PAGRINDINĖS SĄVOKOS IR SUTARTIES AIŠKINIMAS</w:t>
      </w:r>
    </w:p>
    <w:p w14:paraId="7386BC11" w14:textId="77777777" w:rsidR="007A143F" w:rsidRPr="00693C51" w:rsidRDefault="007A143F" w:rsidP="00693C51">
      <w:pPr>
        <w:spacing w:after="0"/>
        <w:ind w:firstLine="62"/>
        <w:jc w:val="both"/>
        <w:rPr>
          <w:rFonts w:ascii="Times New Roman" w:hAnsi="Times New Roman" w:cs="Times New Roman"/>
          <w:color w:val="000000"/>
          <w:sz w:val="24"/>
          <w:szCs w:val="24"/>
        </w:rPr>
      </w:pPr>
    </w:p>
    <w:p w14:paraId="12E9C281" w14:textId="77777777" w:rsidR="007A143F" w:rsidRPr="00693C51" w:rsidRDefault="007A143F" w:rsidP="00693C51">
      <w:pPr>
        <w:spacing w:after="0"/>
        <w:jc w:val="center"/>
        <w:rPr>
          <w:rFonts w:ascii="Times New Roman" w:hAnsi="Times New Roman" w:cs="Times New Roman"/>
          <w:color w:val="000000"/>
          <w:sz w:val="24"/>
          <w:szCs w:val="24"/>
        </w:rPr>
      </w:pPr>
      <w:r w:rsidRPr="00693C51">
        <w:rPr>
          <w:rFonts w:ascii="Times New Roman" w:hAnsi="Times New Roman" w:cs="Times New Roman"/>
          <w:b/>
          <w:bCs/>
          <w:color w:val="000000"/>
          <w:sz w:val="24"/>
          <w:szCs w:val="24"/>
        </w:rPr>
        <w:t>1.1. Sąvokos</w:t>
      </w:r>
    </w:p>
    <w:p w14:paraId="2CD778C0" w14:textId="77777777" w:rsidR="007A143F" w:rsidRPr="00693C51" w:rsidRDefault="007A143F" w:rsidP="00693C51">
      <w:pPr>
        <w:spacing w:after="0"/>
        <w:ind w:firstLine="62"/>
        <w:jc w:val="both"/>
        <w:rPr>
          <w:rFonts w:ascii="Times New Roman" w:hAnsi="Times New Roman" w:cs="Times New Roman"/>
          <w:color w:val="000000"/>
          <w:sz w:val="24"/>
          <w:szCs w:val="24"/>
        </w:rPr>
      </w:pPr>
    </w:p>
    <w:p w14:paraId="614025D4"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1.1.1. Šioje Sutartyje didžiąja raide rašomos sąvokos turi paskiau nurodytas reikšmes:</w:t>
      </w:r>
    </w:p>
    <w:p w14:paraId="74F82C2D"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1.1.1.1. </w:t>
      </w:r>
      <w:r w:rsidRPr="00693C51">
        <w:rPr>
          <w:rFonts w:ascii="Times New Roman" w:hAnsi="Times New Roman" w:cs="Times New Roman"/>
          <w:b/>
          <w:bCs/>
          <w:color w:val="000000"/>
          <w:sz w:val="24"/>
          <w:szCs w:val="24"/>
        </w:rPr>
        <w:t>Bendrosios sąlygos</w:t>
      </w:r>
      <w:r w:rsidRPr="00693C51">
        <w:rPr>
          <w:rFonts w:ascii="Times New Roman" w:hAnsi="Times New Roman" w:cs="Times New Roman"/>
          <w:color w:val="000000"/>
          <w:sz w:val="24"/>
          <w:szCs w:val="24"/>
        </w:rPr>
        <w:t> –  Sutarties dalis, kuri vadinasi „Prekių pirkimo–pardavimo sutarties Bendrosios sąlygos“;</w:t>
      </w:r>
    </w:p>
    <w:p w14:paraId="6FC3A558"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1.1.1.2. </w:t>
      </w:r>
      <w:r w:rsidRPr="00693C51">
        <w:rPr>
          <w:rFonts w:ascii="Times New Roman" w:hAnsi="Times New Roman" w:cs="Times New Roman"/>
          <w:b/>
          <w:bCs/>
          <w:color w:val="000000"/>
          <w:sz w:val="24"/>
          <w:szCs w:val="24"/>
        </w:rPr>
        <w:t>Pirkėjas</w:t>
      </w:r>
      <w:r w:rsidRPr="00693C51">
        <w:rPr>
          <w:rFonts w:ascii="Times New Roman" w:hAnsi="Times New Roman" w:cs="Times New Roman"/>
          <w:color w:val="000000"/>
          <w:sz w:val="24"/>
          <w:szCs w:val="24"/>
        </w:rPr>
        <w:t> – asmuo, kuris Specialiosiose sąlygose yra įvardytas kaip Pirkėjas, įsigyjantis Specialiosiose sąlygose ir Sutarties prieduose nurodytas Prekes;</w:t>
      </w:r>
    </w:p>
    <w:p w14:paraId="3FAB097E"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1.1.1.3. </w:t>
      </w:r>
      <w:r w:rsidRPr="00693C51">
        <w:rPr>
          <w:rFonts w:ascii="Times New Roman" w:hAnsi="Times New Roman" w:cs="Times New Roman"/>
          <w:b/>
          <w:bCs/>
          <w:color w:val="000000"/>
          <w:sz w:val="24"/>
          <w:szCs w:val="24"/>
        </w:rPr>
        <w:t>Pradinės sutarties vertė </w:t>
      </w:r>
      <w:r w:rsidRPr="00693C51">
        <w:rPr>
          <w:rFonts w:ascii="Times New Roman" w:hAnsi="Times New Roman" w:cs="Times New Roman"/>
          <w:color w:val="000000"/>
          <w:sz w:val="24"/>
          <w:szCs w:val="24"/>
        </w:rPr>
        <w:t>– Specialiosiose sąlygose nurodyta</w:t>
      </w:r>
      <w:r w:rsidRPr="00693C51">
        <w:rPr>
          <w:rFonts w:ascii="Times New Roman" w:hAnsi="Times New Roman" w:cs="Times New Roman"/>
          <w:b/>
          <w:bCs/>
          <w:color w:val="000000"/>
          <w:sz w:val="24"/>
          <w:szCs w:val="24"/>
        </w:rPr>
        <w:t> </w:t>
      </w:r>
      <w:r w:rsidRPr="00693C51">
        <w:rPr>
          <w:rFonts w:ascii="Times New Roman" w:hAnsi="Times New Roman" w:cs="Times New Roman"/>
          <w:color w:val="000000"/>
          <w:sz w:val="24"/>
          <w:szCs w:val="24"/>
        </w:rPr>
        <w:t>vertė be pridėtinės vertės mokesčio (toliau – PVM);</w:t>
      </w:r>
    </w:p>
    <w:p w14:paraId="1F980F9A"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1.1.1.4. </w:t>
      </w:r>
      <w:r w:rsidRPr="00693C51">
        <w:rPr>
          <w:rFonts w:ascii="Times New Roman" w:hAnsi="Times New Roman" w:cs="Times New Roman"/>
          <w:b/>
          <w:bCs/>
          <w:color w:val="000000"/>
          <w:sz w:val="24"/>
          <w:szCs w:val="24"/>
        </w:rPr>
        <w:t>Prekės</w:t>
      </w:r>
      <w:r w:rsidRPr="00693C51">
        <w:rPr>
          <w:rFonts w:ascii="Times New Roman" w:hAnsi="Times New Roman" w:cs="Times New Roman"/>
          <w:color w:val="000000"/>
          <w:sz w:val="24"/>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79B3ED8"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1.1.1.5. </w:t>
      </w:r>
      <w:r w:rsidRPr="00693C51">
        <w:rPr>
          <w:rFonts w:ascii="Times New Roman" w:hAnsi="Times New Roman" w:cs="Times New Roman"/>
          <w:b/>
          <w:bCs/>
          <w:color w:val="000000"/>
          <w:sz w:val="24"/>
          <w:szCs w:val="24"/>
        </w:rPr>
        <w:t>Prekių perdavimo–priėmimo aktas </w:t>
      </w:r>
      <w:r w:rsidRPr="00693C51">
        <w:rPr>
          <w:rFonts w:ascii="Times New Roman" w:hAnsi="Times New Roman" w:cs="Times New Roman"/>
          <w:color w:val="000000"/>
          <w:sz w:val="24"/>
          <w:szCs w:val="24"/>
        </w:rPr>
        <w:t>– dokumentas,</w:t>
      </w:r>
      <w:r w:rsidRPr="00693C51">
        <w:rPr>
          <w:rFonts w:ascii="Times New Roman" w:hAnsi="Times New Roman" w:cs="Times New Roman"/>
          <w:b/>
          <w:bCs/>
          <w:color w:val="000000"/>
          <w:sz w:val="24"/>
          <w:szCs w:val="24"/>
        </w:rPr>
        <w:t> </w:t>
      </w:r>
      <w:r w:rsidRPr="00693C51">
        <w:rPr>
          <w:rFonts w:ascii="Times New Roman" w:hAnsi="Times New Roman" w:cs="Times New Roman"/>
          <w:color w:val="000000"/>
          <w:sz w:val="24"/>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09C6AB48"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1.1.1.6. </w:t>
      </w:r>
      <w:r w:rsidRPr="00693C51">
        <w:rPr>
          <w:rFonts w:ascii="Times New Roman" w:hAnsi="Times New Roman" w:cs="Times New Roman"/>
          <w:b/>
          <w:bCs/>
          <w:color w:val="000000"/>
          <w:sz w:val="24"/>
          <w:szCs w:val="24"/>
        </w:rPr>
        <w:t>Prekių trūkumai</w:t>
      </w:r>
      <w:r w:rsidRPr="00693C51">
        <w:rPr>
          <w:rFonts w:ascii="Times New Roman" w:hAnsi="Times New Roman" w:cs="Times New Roman"/>
          <w:color w:val="000000"/>
          <w:sz w:val="24"/>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25A58F39"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1.1.1.7. </w:t>
      </w:r>
      <w:r w:rsidRPr="00693C51">
        <w:rPr>
          <w:rFonts w:ascii="Times New Roman" w:hAnsi="Times New Roman" w:cs="Times New Roman"/>
          <w:b/>
          <w:bCs/>
          <w:color w:val="000000"/>
          <w:sz w:val="24"/>
          <w:szCs w:val="24"/>
        </w:rPr>
        <w:t>Sąskaita </w:t>
      </w:r>
      <w:r w:rsidRPr="00693C51">
        <w:rPr>
          <w:rFonts w:ascii="Times New Roman" w:hAnsi="Times New Roman" w:cs="Times New Roman"/>
          <w:color w:val="000000"/>
          <w:sz w:val="24"/>
          <w:szCs w:val="24"/>
        </w:rPr>
        <w:t>–</w:t>
      </w:r>
      <w:r w:rsidRPr="00693C51">
        <w:rPr>
          <w:rFonts w:ascii="Times New Roman" w:hAnsi="Times New Roman" w:cs="Times New Roman"/>
          <w:b/>
          <w:bCs/>
          <w:color w:val="000000"/>
          <w:sz w:val="24"/>
          <w:szCs w:val="24"/>
        </w:rPr>
        <w:t> </w:t>
      </w:r>
      <w:r w:rsidRPr="00693C51">
        <w:rPr>
          <w:rFonts w:ascii="Times New Roman" w:hAnsi="Times New Roman" w:cs="Times New Roman"/>
          <w:color w:val="000000"/>
          <w:sz w:val="24"/>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5B743BAC"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1.1.1.8. </w:t>
      </w:r>
      <w:r w:rsidRPr="00693C51">
        <w:rPr>
          <w:rFonts w:ascii="Times New Roman" w:hAnsi="Times New Roman" w:cs="Times New Roman"/>
          <w:b/>
          <w:bCs/>
          <w:color w:val="000000"/>
          <w:sz w:val="24"/>
          <w:szCs w:val="24"/>
        </w:rPr>
        <w:t>Specialiosios sąlygos</w:t>
      </w:r>
      <w:r w:rsidRPr="00693C51">
        <w:rPr>
          <w:rFonts w:ascii="Times New Roman" w:hAnsi="Times New Roman" w:cs="Times New Roman"/>
          <w:color w:val="000000"/>
          <w:sz w:val="24"/>
          <w:szCs w:val="24"/>
        </w:rPr>
        <w:t xml:space="preserve"> – Sutarties dalis, kuri vadinasi „Prekių pirkimo-pardavimo sutarties Specialiosios sąlygos“ ir kurioje yra nurodytos konkretaus pirkimo objekto įsigijimą aptariančios </w:t>
      </w:r>
      <w:r w:rsidRPr="00693C51">
        <w:rPr>
          <w:rFonts w:ascii="Times New Roman" w:hAnsi="Times New Roman" w:cs="Times New Roman"/>
          <w:color w:val="000000"/>
          <w:sz w:val="24"/>
          <w:szCs w:val="24"/>
        </w:rPr>
        <w:lastRenderedPageBreak/>
        <w:t>sąlygos (tokios kaip Pradinės sutarties vertė, Prekių tiekimo terminai ir pan.) bei kiti konkretūs duomenys (tokie kaip Šalys, Prekės ir pan.), išvardyti priedai, taip pat nurodyti Bendrųjų sąlygų pakeitimai ir papildymai (jeigu tokie padaryti);</w:t>
      </w:r>
    </w:p>
    <w:p w14:paraId="152217A5"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1.1.1.9. </w:t>
      </w:r>
      <w:r w:rsidRPr="00693C51">
        <w:rPr>
          <w:rFonts w:ascii="Times New Roman" w:hAnsi="Times New Roman" w:cs="Times New Roman"/>
          <w:b/>
          <w:bCs/>
          <w:color w:val="000000"/>
          <w:sz w:val="24"/>
          <w:szCs w:val="24"/>
        </w:rPr>
        <w:t>Susitarimas </w:t>
      </w:r>
      <w:r w:rsidRPr="00693C51">
        <w:rPr>
          <w:rFonts w:ascii="Times New Roman" w:hAnsi="Times New Roman" w:cs="Times New Roman"/>
          <w:color w:val="000000"/>
          <w:sz w:val="24"/>
          <w:szCs w:val="24"/>
        </w:rPr>
        <w:t>– tai dokumentas, kurį Šalys sudaro keisdamos Sutarties sąlygas VPĮ leidžiama apimtimi;</w:t>
      </w:r>
    </w:p>
    <w:p w14:paraId="57F1C678" w14:textId="77777777" w:rsidR="007A143F" w:rsidRPr="00693C51" w:rsidRDefault="007A143F" w:rsidP="00693C51">
      <w:pPr>
        <w:spacing w:after="0"/>
        <w:jc w:val="both"/>
        <w:rPr>
          <w:rFonts w:ascii="Times New Roman" w:hAnsi="Times New Roman" w:cs="Times New Roman"/>
          <w:sz w:val="24"/>
          <w:szCs w:val="24"/>
        </w:rPr>
      </w:pPr>
      <w:r w:rsidRPr="00693C51">
        <w:rPr>
          <w:rFonts w:ascii="Times New Roman" w:hAnsi="Times New Roman" w:cs="Times New Roman"/>
          <w:sz w:val="24"/>
          <w:szCs w:val="24"/>
        </w:rPr>
        <w:t>1.1.1.10. </w:t>
      </w:r>
      <w:r w:rsidRPr="00693C51">
        <w:rPr>
          <w:rFonts w:ascii="Times New Roman" w:hAnsi="Times New Roman" w:cs="Times New Roman"/>
          <w:b/>
          <w:bCs/>
          <w:sz w:val="24"/>
          <w:szCs w:val="24"/>
        </w:rPr>
        <w:t>Sutarties kaina</w:t>
      </w:r>
      <w:r w:rsidRPr="00693C51">
        <w:rPr>
          <w:rFonts w:ascii="Times New Roman" w:hAnsi="Times New Roman" w:cs="Times New Roman"/>
          <w:sz w:val="24"/>
          <w:szCs w:val="24"/>
        </w:rPr>
        <w:t> – pagal Sutartį Tiekėjui mokėtina suma, įskaitant visus privalomus mokesčius ir išlaidas;</w:t>
      </w:r>
    </w:p>
    <w:p w14:paraId="7157C5E7"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1.1.1.11. </w:t>
      </w:r>
      <w:r w:rsidRPr="00693C51">
        <w:rPr>
          <w:rFonts w:ascii="Times New Roman" w:hAnsi="Times New Roman" w:cs="Times New Roman"/>
          <w:b/>
          <w:bCs/>
          <w:color w:val="000000"/>
          <w:sz w:val="24"/>
          <w:szCs w:val="24"/>
        </w:rPr>
        <w:t>Sutarties sąlygos </w:t>
      </w:r>
      <w:r w:rsidRPr="00693C51">
        <w:rPr>
          <w:rFonts w:ascii="Times New Roman" w:hAnsi="Times New Roman" w:cs="Times New Roman"/>
          <w:color w:val="000000"/>
          <w:sz w:val="24"/>
          <w:szCs w:val="24"/>
        </w:rPr>
        <w:t>– Bendrosios sąlygos ir Specialiosios sąlygos kartu;</w:t>
      </w:r>
    </w:p>
    <w:p w14:paraId="4F5026BA"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1.1.1.12. </w:t>
      </w:r>
      <w:r w:rsidRPr="00693C51">
        <w:rPr>
          <w:rFonts w:ascii="Times New Roman" w:hAnsi="Times New Roman" w:cs="Times New Roman"/>
          <w:b/>
          <w:bCs/>
          <w:color w:val="000000"/>
          <w:sz w:val="24"/>
          <w:szCs w:val="24"/>
        </w:rPr>
        <w:t>Sutartis </w:t>
      </w:r>
      <w:r w:rsidRPr="00693C51">
        <w:rPr>
          <w:rFonts w:ascii="Times New Roman" w:hAnsi="Times New Roman" w:cs="Times New Roman"/>
          <w:color w:val="000000"/>
          <w:sz w:val="24"/>
          <w:szCs w:val="24"/>
        </w:rPr>
        <w:t>– Prekių pirkimo–pardavimo sutartis, kurią sudaro Sutarties sąlygos, Specialiosiose sąlygose išvardyti priedai ir Susitarimai;</w:t>
      </w:r>
    </w:p>
    <w:p w14:paraId="50EA987E"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1.1.1.13. </w:t>
      </w:r>
      <w:r w:rsidRPr="00693C51">
        <w:rPr>
          <w:rFonts w:ascii="Times New Roman" w:hAnsi="Times New Roman" w:cs="Times New Roman"/>
          <w:b/>
          <w:bCs/>
          <w:color w:val="000000"/>
          <w:sz w:val="24"/>
          <w:szCs w:val="24"/>
        </w:rPr>
        <w:t>Šalis</w:t>
      </w:r>
      <w:r w:rsidRPr="00693C51">
        <w:rPr>
          <w:rFonts w:ascii="Times New Roman" w:hAnsi="Times New Roman" w:cs="Times New Roman"/>
          <w:color w:val="000000"/>
          <w:sz w:val="24"/>
          <w:szCs w:val="24"/>
        </w:rPr>
        <w:t> – Pirkėjas arba Tiekėjas, kiekvienas atskirai, priklausomai nuo konteksto;</w:t>
      </w:r>
    </w:p>
    <w:p w14:paraId="52E8FB54"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1.1.1.14. </w:t>
      </w:r>
      <w:r w:rsidRPr="00693C51">
        <w:rPr>
          <w:rFonts w:ascii="Times New Roman" w:hAnsi="Times New Roman" w:cs="Times New Roman"/>
          <w:b/>
          <w:bCs/>
          <w:color w:val="000000"/>
          <w:sz w:val="24"/>
          <w:szCs w:val="24"/>
        </w:rPr>
        <w:t>Šalys</w:t>
      </w:r>
      <w:r w:rsidRPr="00693C51">
        <w:rPr>
          <w:rFonts w:ascii="Times New Roman" w:hAnsi="Times New Roman" w:cs="Times New Roman"/>
          <w:color w:val="000000"/>
          <w:sz w:val="24"/>
          <w:szCs w:val="24"/>
        </w:rPr>
        <w:t> – Pirkėjas ir Tiekėjas kartu;</w:t>
      </w:r>
    </w:p>
    <w:p w14:paraId="4EFEB263"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1.1.1.15. </w:t>
      </w:r>
      <w:r w:rsidRPr="00693C51">
        <w:rPr>
          <w:rFonts w:ascii="Times New Roman" w:hAnsi="Times New Roman" w:cs="Times New Roman"/>
          <w:b/>
          <w:bCs/>
          <w:color w:val="000000"/>
          <w:sz w:val="24"/>
          <w:szCs w:val="24"/>
        </w:rPr>
        <w:t>Tiekėjas</w:t>
      </w:r>
      <w:r w:rsidRPr="00693C51">
        <w:rPr>
          <w:rFonts w:ascii="Times New Roman" w:hAnsi="Times New Roman" w:cs="Times New Roman"/>
          <w:color w:val="000000"/>
          <w:sz w:val="24"/>
          <w:szCs w:val="24"/>
        </w:rPr>
        <w:t> – asmuo, kuris Specialiosiose sąlygose yra įvardytas kaip Tiekėjas, tiekiantis Specialiosiose sąlygose nurodytas Prekes;</w:t>
      </w:r>
    </w:p>
    <w:p w14:paraId="1C0E56E2"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1.1.1.16. </w:t>
      </w:r>
      <w:r w:rsidRPr="00693C51">
        <w:rPr>
          <w:rFonts w:ascii="Times New Roman" w:hAnsi="Times New Roman" w:cs="Times New Roman"/>
          <w:b/>
          <w:bCs/>
          <w:color w:val="000000"/>
          <w:sz w:val="24"/>
          <w:szCs w:val="24"/>
        </w:rPr>
        <w:t>VPĮ </w:t>
      </w:r>
      <w:r w:rsidRPr="00693C51">
        <w:rPr>
          <w:rFonts w:ascii="Times New Roman" w:hAnsi="Times New Roman" w:cs="Times New Roman"/>
          <w:color w:val="000000"/>
          <w:sz w:val="24"/>
          <w:szCs w:val="24"/>
        </w:rPr>
        <w:t>– Lietuvos Respublikos viešųjų pirkimų įstatymas.</w:t>
      </w:r>
    </w:p>
    <w:p w14:paraId="6D27EA8D"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1.1.1.17. Kitų Sutartyje didžiąja raide rašomų sąvokų reikšmės yra nurodytos Sutarties tekste.</w:t>
      </w:r>
    </w:p>
    <w:p w14:paraId="2F5E03E2"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1.1.1.18. Sutartyje neapibrėžtos sąvokos suprantamos ir aiškinamos taip, kaip jas apibrėžia VPĮ ir kiti įstatymai bei teisės aktai, galiojantys Sutarties sudarymo ir vykdymo metu.</w:t>
      </w:r>
    </w:p>
    <w:p w14:paraId="44C7B4DE"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1.1.1.19. Kitos Sutartyje vartojamos sąvokos ir terminai turi bendrinę reikšmę arba artimiausią Sutarties pobūdžiui specialiąją reikšmę, jei Sutartyje nėra nustatyta ir paaiškinta kitokia jų reikšmė.</w:t>
      </w:r>
    </w:p>
    <w:p w14:paraId="3C72723B" w14:textId="77777777" w:rsidR="007A143F" w:rsidRPr="00693C51" w:rsidRDefault="007A143F" w:rsidP="00693C51">
      <w:pPr>
        <w:spacing w:after="0"/>
        <w:ind w:firstLine="62"/>
        <w:jc w:val="both"/>
        <w:rPr>
          <w:rFonts w:ascii="Times New Roman" w:hAnsi="Times New Roman" w:cs="Times New Roman"/>
          <w:color w:val="000000"/>
          <w:sz w:val="24"/>
          <w:szCs w:val="24"/>
        </w:rPr>
      </w:pPr>
    </w:p>
    <w:p w14:paraId="0D950326" w14:textId="77777777" w:rsidR="007A143F" w:rsidRPr="00693C51" w:rsidRDefault="007A143F" w:rsidP="00693C51">
      <w:pPr>
        <w:spacing w:after="0"/>
        <w:jc w:val="center"/>
        <w:rPr>
          <w:rFonts w:ascii="Times New Roman" w:hAnsi="Times New Roman" w:cs="Times New Roman"/>
          <w:color w:val="000000"/>
          <w:sz w:val="24"/>
          <w:szCs w:val="24"/>
        </w:rPr>
      </w:pPr>
      <w:r w:rsidRPr="00693C51">
        <w:rPr>
          <w:rFonts w:ascii="Times New Roman" w:hAnsi="Times New Roman" w:cs="Times New Roman"/>
          <w:b/>
          <w:bCs/>
          <w:color w:val="000000"/>
          <w:sz w:val="24"/>
          <w:szCs w:val="24"/>
        </w:rPr>
        <w:t>1.2.  Sutarties aiškinimas</w:t>
      </w:r>
    </w:p>
    <w:p w14:paraId="28A687BF" w14:textId="77777777" w:rsidR="007A143F" w:rsidRPr="00693C51" w:rsidRDefault="007A143F" w:rsidP="00693C51">
      <w:pPr>
        <w:spacing w:after="0"/>
        <w:ind w:left="792" w:firstLine="62"/>
        <w:jc w:val="both"/>
        <w:rPr>
          <w:rFonts w:ascii="Times New Roman" w:hAnsi="Times New Roman" w:cs="Times New Roman"/>
          <w:color w:val="000000"/>
          <w:sz w:val="24"/>
          <w:szCs w:val="24"/>
        </w:rPr>
      </w:pPr>
    </w:p>
    <w:p w14:paraId="17B2740B"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1.2.1. Sutartis yra sudaryta ir turi būti aiškinama pagal Lietuvos Respublikos teisės aktus.</w:t>
      </w:r>
    </w:p>
    <w:p w14:paraId="341A92AD"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1.2.2. Jei Bendrosios sąlygos ir (ar) Specialiosios sąlygos prieštarauja VPĮ ir kitų teisės aktų reikalavimams, taikomos VPĮ ir kitų teisės aktų nuostatos.</w:t>
      </w:r>
    </w:p>
    <w:p w14:paraId="7A79D807"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1.2.3. Diena Sutartyje reiškia kalendorinę dieną.</w:t>
      </w:r>
    </w:p>
    <w:p w14:paraId="2F6174F0"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1.2.4. Darbo diena Sutartyje reiškia bet kurią dieną, išskyrus šeštadienį, sekmadienį ir švenčių dienas Lietuvoje, nurodytas Lietuvos Respublikos darbo kodekse.</w:t>
      </w:r>
    </w:p>
    <w:p w14:paraId="48CFE059"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1.2.5. Terminai pagal Sutartį yra skaičiuojami metais, mėnesiais, savaitėmis, darbo dienomis, kalendorinėmis dienomis ir valandomis ir minutėmis.</w:t>
      </w:r>
    </w:p>
    <w:p w14:paraId="69DE82E8"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1.2.6. Kvalifikacija, rėmimasis kitų ūkio subjektų pajėgumais, Prekių apimtis, peržiūra suprantami taip, kaip nustatyta VPĮ bei jį įgyvendinančiuose teisės aktuose.</w:t>
      </w:r>
    </w:p>
    <w:p w14:paraId="1850F08D"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742904C5"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1.2.8. Informuoti, pranešti, įspėti arba atsakyti reiškia pateikti informaciją, pranešimą, įspėjimą arba atsakymą Bendrosiose ir (ar) Specialiosiose sąlygose nustatyta tvarka.</w:t>
      </w:r>
    </w:p>
    <w:p w14:paraId="64A8F891"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1.2.9. Patvirtinti reiškia pateikti patvirtinimą raštu arba pasirašyti dokumentą be išlygų ar su išlygomis, išskyrus atvejus, kai asmuo, pasirašydamas dokumentą, nurodo, jog atsisako jį patvirtinti.</w:t>
      </w:r>
    </w:p>
    <w:p w14:paraId="4154CE62"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lastRenderedPageBreak/>
        <w:t>1.2.10. </w:t>
      </w:r>
      <w:r w:rsidRPr="00693C51">
        <w:rPr>
          <w:rFonts w:ascii="Times New Roman" w:hAnsi="Times New Roman" w:cs="Times New Roman"/>
          <w:color w:val="000000"/>
          <w:sz w:val="24"/>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6D7E5B2B"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1.2.11. </w:t>
      </w:r>
      <w:r w:rsidRPr="00693C51">
        <w:rPr>
          <w:rFonts w:ascii="Times New Roman" w:hAnsi="Times New Roman" w:cs="Times New Roman"/>
          <w:color w:val="000000"/>
          <w:sz w:val="24"/>
          <w:szCs w:val="24"/>
          <w:shd w:val="clear" w:color="auto" w:fill="FFFFFF"/>
        </w:rPr>
        <w:t>Jeigu Sutartyje nurodyta reikšmė skaičiais ir žodžiais skiriasi, vadovaujamasi žodžiais nurodyta reikšme.</w:t>
      </w:r>
    </w:p>
    <w:p w14:paraId="237C6B19"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1.2.12. </w:t>
      </w:r>
      <w:r w:rsidRPr="00693C51">
        <w:rPr>
          <w:rFonts w:ascii="Times New Roman" w:hAnsi="Times New Roman" w:cs="Times New Roman"/>
          <w:color w:val="000000"/>
          <w:sz w:val="24"/>
          <w:szCs w:val="24"/>
          <w:shd w:val="clear" w:color="auto" w:fill="FFFFFF"/>
        </w:rPr>
        <w:t>Jei pateikiamos nuorodos į teisės aktus, turi būti taikomos aktualios teisės aktų redakcijos, jeigu nenurodyta kitaip.</w:t>
      </w:r>
    </w:p>
    <w:p w14:paraId="772555E7" w14:textId="77777777" w:rsidR="007A143F" w:rsidRPr="00693C51" w:rsidRDefault="007A143F" w:rsidP="00693C51">
      <w:pPr>
        <w:spacing w:after="0"/>
        <w:ind w:firstLine="62"/>
        <w:jc w:val="both"/>
        <w:rPr>
          <w:rFonts w:ascii="Times New Roman" w:hAnsi="Times New Roman" w:cs="Times New Roman"/>
          <w:color w:val="000000"/>
          <w:sz w:val="24"/>
          <w:szCs w:val="24"/>
        </w:rPr>
      </w:pPr>
    </w:p>
    <w:p w14:paraId="6E5D651E" w14:textId="77777777" w:rsidR="007A143F" w:rsidRPr="00693C51" w:rsidRDefault="007A143F" w:rsidP="00693C51">
      <w:pPr>
        <w:spacing w:after="0"/>
        <w:jc w:val="center"/>
        <w:rPr>
          <w:rFonts w:ascii="Times New Roman" w:hAnsi="Times New Roman" w:cs="Times New Roman"/>
          <w:color w:val="000000"/>
          <w:sz w:val="24"/>
          <w:szCs w:val="24"/>
        </w:rPr>
      </w:pPr>
      <w:r w:rsidRPr="00693C51">
        <w:rPr>
          <w:rFonts w:ascii="Times New Roman" w:hAnsi="Times New Roman" w:cs="Times New Roman"/>
          <w:b/>
          <w:bCs/>
          <w:color w:val="000000"/>
          <w:sz w:val="24"/>
          <w:szCs w:val="24"/>
        </w:rPr>
        <w:t>1.3. Dokumentų viršenybė</w:t>
      </w:r>
    </w:p>
    <w:p w14:paraId="0FFD26D0" w14:textId="77777777" w:rsidR="007A143F" w:rsidRPr="00693C51" w:rsidRDefault="007A143F" w:rsidP="00693C51">
      <w:pPr>
        <w:spacing w:after="0"/>
        <w:ind w:firstLine="62"/>
        <w:jc w:val="both"/>
        <w:rPr>
          <w:rFonts w:ascii="Times New Roman" w:hAnsi="Times New Roman" w:cs="Times New Roman"/>
          <w:color w:val="000000"/>
          <w:sz w:val="24"/>
          <w:szCs w:val="24"/>
        </w:rPr>
      </w:pPr>
    </w:p>
    <w:p w14:paraId="7DC6B73A"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4B7018B7"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1.3.1.1. Techninė specifikacija;</w:t>
      </w:r>
    </w:p>
    <w:p w14:paraId="26710D02"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1.3.1.2. Specialiosios sąlygos;</w:t>
      </w:r>
    </w:p>
    <w:p w14:paraId="5A0CC81D"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1.3.1.3. Bendrosios sąlygos;</w:t>
      </w:r>
    </w:p>
    <w:p w14:paraId="3765D7D4"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1.3.1.4. Pirkimo dokumentai (išskyrus techninę specifikaciją);</w:t>
      </w:r>
    </w:p>
    <w:p w14:paraId="5915AAF1"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1.3.1.5. Pasiūlymas;</w:t>
      </w:r>
    </w:p>
    <w:p w14:paraId="2F4BD1F8"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1.3.1.6. Kiti Specialiosiose sąlygose išvardinti priedai.</w:t>
      </w:r>
    </w:p>
    <w:p w14:paraId="0AC2D896"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1.3.2. Tuo atveju, kai Šalių Susitarimu yra keičiamos Sutarties sąlygos, naujai sutartos Sutarties sąlygos turi viršenybę prieš pakeistąsias.</w:t>
      </w:r>
    </w:p>
    <w:p w14:paraId="6FFB9C86"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1.3.3. Jeigu Šalys susitaria dėl Sutarties sąlygų arba priedo papildymo nauja sąlyga, neatitikimo ar neaiškumo atveju tokia sąlyga turi viršenybę atitinkamai kitų Sutarties sąlygų arba kitų to priedo sąlygų atžvilgiu.</w:t>
      </w:r>
    </w:p>
    <w:p w14:paraId="22B0BD10"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693C51">
        <w:rPr>
          <w:rFonts w:ascii="Times New Roman" w:hAnsi="Times New Roman" w:cs="Times New Roman"/>
          <w:color w:val="000000"/>
          <w:sz w:val="24"/>
          <w:szCs w:val="24"/>
          <w:vertAlign w:val="superscript"/>
        </w:rPr>
        <w:t>1</w:t>
      </w:r>
      <w:r w:rsidRPr="00693C51">
        <w:rPr>
          <w:rFonts w:ascii="Times New Roman" w:hAnsi="Times New Roman" w:cs="Times New Roman"/>
          <w:color w:val="000000"/>
          <w:sz w:val="24"/>
          <w:szCs w:val="24"/>
        </w:rPr>
        <w:t>).</w:t>
      </w:r>
    </w:p>
    <w:p w14:paraId="7151D65E" w14:textId="77777777" w:rsidR="007A143F" w:rsidRPr="00693C51" w:rsidRDefault="007A143F" w:rsidP="00693C51">
      <w:pPr>
        <w:spacing w:after="0"/>
        <w:ind w:firstLine="62"/>
        <w:jc w:val="both"/>
        <w:rPr>
          <w:rFonts w:ascii="Times New Roman" w:hAnsi="Times New Roman" w:cs="Times New Roman"/>
          <w:color w:val="000000"/>
          <w:sz w:val="24"/>
          <w:szCs w:val="24"/>
        </w:rPr>
      </w:pPr>
    </w:p>
    <w:p w14:paraId="6B99BFE5" w14:textId="77777777" w:rsidR="007A143F" w:rsidRPr="00693C51" w:rsidRDefault="007A143F" w:rsidP="00693C51">
      <w:pPr>
        <w:spacing w:after="0"/>
        <w:jc w:val="center"/>
        <w:rPr>
          <w:rFonts w:ascii="Times New Roman" w:hAnsi="Times New Roman" w:cs="Times New Roman"/>
          <w:color w:val="000000"/>
          <w:sz w:val="24"/>
          <w:szCs w:val="24"/>
        </w:rPr>
      </w:pPr>
      <w:r w:rsidRPr="00693C51">
        <w:rPr>
          <w:rFonts w:ascii="Times New Roman" w:hAnsi="Times New Roman" w:cs="Times New Roman"/>
          <w:b/>
          <w:bCs/>
          <w:caps/>
          <w:color w:val="000000"/>
          <w:sz w:val="24"/>
          <w:szCs w:val="24"/>
        </w:rPr>
        <w:t>2.  SUTARTIES DALYKAS</w:t>
      </w:r>
    </w:p>
    <w:p w14:paraId="046395D4" w14:textId="77777777" w:rsidR="007A143F" w:rsidRPr="00693C51" w:rsidRDefault="007A143F" w:rsidP="00693C51">
      <w:pPr>
        <w:spacing w:after="0"/>
        <w:ind w:firstLine="62"/>
        <w:jc w:val="both"/>
        <w:rPr>
          <w:rFonts w:ascii="Times New Roman" w:hAnsi="Times New Roman" w:cs="Times New Roman"/>
          <w:color w:val="000000"/>
          <w:sz w:val="24"/>
          <w:szCs w:val="24"/>
        </w:rPr>
      </w:pPr>
    </w:p>
    <w:p w14:paraId="7B778D33"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3470DDA8"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68F440E2"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lastRenderedPageBreak/>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7D6A098C" w14:textId="77777777" w:rsidR="007A143F" w:rsidRPr="00693C51" w:rsidRDefault="007A143F" w:rsidP="00693C51">
      <w:pPr>
        <w:spacing w:after="0"/>
        <w:ind w:firstLine="62"/>
        <w:jc w:val="both"/>
        <w:rPr>
          <w:rFonts w:ascii="Times New Roman" w:hAnsi="Times New Roman" w:cs="Times New Roman"/>
          <w:color w:val="000000"/>
          <w:sz w:val="24"/>
          <w:szCs w:val="24"/>
        </w:rPr>
      </w:pPr>
    </w:p>
    <w:p w14:paraId="67FD2BD4" w14:textId="77777777" w:rsidR="007A143F" w:rsidRPr="00693C51" w:rsidRDefault="007A143F" w:rsidP="00693C51">
      <w:pPr>
        <w:spacing w:after="0"/>
        <w:jc w:val="center"/>
        <w:rPr>
          <w:rFonts w:ascii="Times New Roman" w:hAnsi="Times New Roman" w:cs="Times New Roman"/>
          <w:color w:val="000000"/>
          <w:sz w:val="24"/>
          <w:szCs w:val="24"/>
        </w:rPr>
      </w:pPr>
      <w:r w:rsidRPr="00693C51">
        <w:rPr>
          <w:rFonts w:ascii="Times New Roman" w:hAnsi="Times New Roman" w:cs="Times New Roman"/>
          <w:b/>
          <w:bCs/>
          <w:caps/>
          <w:color w:val="000000"/>
          <w:sz w:val="24"/>
          <w:szCs w:val="24"/>
        </w:rPr>
        <w:t>3.  TIEKĖJAS IR KITI SUTARTIES VYKDYMUI PASITELKIAMI ASMENYS</w:t>
      </w:r>
    </w:p>
    <w:p w14:paraId="76875A79" w14:textId="77777777" w:rsidR="007A143F" w:rsidRPr="00693C51" w:rsidRDefault="007A143F" w:rsidP="00693C51">
      <w:pPr>
        <w:spacing w:after="0"/>
        <w:ind w:firstLine="62"/>
        <w:rPr>
          <w:rFonts w:ascii="Times New Roman" w:hAnsi="Times New Roman" w:cs="Times New Roman"/>
          <w:color w:val="000000"/>
          <w:sz w:val="24"/>
          <w:szCs w:val="24"/>
        </w:rPr>
      </w:pPr>
    </w:p>
    <w:p w14:paraId="41A6DAD4" w14:textId="77777777" w:rsidR="007A143F" w:rsidRPr="00693C51" w:rsidRDefault="007A143F" w:rsidP="00693C51">
      <w:pPr>
        <w:spacing w:after="0"/>
        <w:jc w:val="center"/>
        <w:rPr>
          <w:rFonts w:ascii="Times New Roman" w:hAnsi="Times New Roman" w:cs="Times New Roman"/>
          <w:color w:val="000000"/>
          <w:sz w:val="24"/>
          <w:szCs w:val="24"/>
        </w:rPr>
      </w:pPr>
      <w:r w:rsidRPr="00693C51">
        <w:rPr>
          <w:rFonts w:ascii="Times New Roman" w:hAnsi="Times New Roman" w:cs="Times New Roman"/>
          <w:b/>
          <w:bCs/>
          <w:color w:val="000000"/>
          <w:sz w:val="24"/>
          <w:szCs w:val="24"/>
        </w:rPr>
        <w:t>3.1.  Kvalifikacija ir kiti Tiekėjo pasiūlymu prisiimti įsipareigojimai</w:t>
      </w:r>
    </w:p>
    <w:p w14:paraId="3925CF0F" w14:textId="77777777" w:rsidR="007A143F" w:rsidRPr="00693C51" w:rsidRDefault="007A143F" w:rsidP="00693C51">
      <w:pPr>
        <w:spacing w:after="0"/>
        <w:ind w:firstLine="62"/>
        <w:jc w:val="both"/>
        <w:rPr>
          <w:rFonts w:ascii="Times New Roman" w:hAnsi="Times New Roman" w:cs="Times New Roman"/>
          <w:color w:val="000000"/>
          <w:sz w:val="24"/>
          <w:szCs w:val="24"/>
        </w:rPr>
      </w:pPr>
    </w:p>
    <w:p w14:paraId="7A853655"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3.1.1. Tiekėjas atsako už tai, kad visą Sutarties vykdymo laikotarpį Tiekėjas būtų kompetentingas, patikimas ir pajėgus (įskaitant ūkio subjektų, kurių pajėgumais remiasi Tiekėjas, pajėgumus) įvykdyti Sutarties reikalavimus:</w:t>
      </w:r>
    </w:p>
    <w:p w14:paraId="63824A72"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 xml:space="preserve">3.1.1.1. turėtų teisę verstis ta veikla, kuri yra reikalinga Sutarčiai įvykdyti. </w:t>
      </w:r>
      <w:r w:rsidRPr="00693C51">
        <w:rPr>
          <w:rFonts w:ascii="Times New Roman" w:eastAsia="Arial" w:hAnsi="Times New Roman" w:cs="Times New Roman"/>
          <w:kern w:val="2"/>
          <w:sz w:val="24"/>
          <w:szCs w:val="24"/>
        </w:rPr>
        <w:t>Pirkėjui pareikalavus, Tiekėjas turi pateikti dokumentus, įrodančius, kad Sutartį vykdo tik tokią teisę turintys asmenys</w:t>
      </w:r>
      <w:r w:rsidRPr="00693C51">
        <w:rPr>
          <w:rFonts w:ascii="Times New Roman" w:hAnsi="Times New Roman" w:cs="Times New Roman"/>
          <w:color w:val="000000"/>
          <w:sz w:val="24"/>
          <w:szCs w:val="24"/>
        </w:rPr>
        <w:t>;</w:t>
      </w:r>
    </w:p>
    <w:p w14:paraId="186EE317"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3.1.1.2. atitiktų tiekėjų kvalifikacijai pirkimo dokumentuose nustatytus reikalavimus bei neturėtų pirkimo dokumentuose nustatytų pašalinimo pagrindų;</w:t>
      </w:r>
    </w:p>
    <w:p w14:paraId="710A9D81"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 xml:space="preserve">3.1.1.3. laikytųsi Tiekėjo pasiūlyme nurodytų įsipareigojimų, įskaitant, bet neapsiribojant – atitiktų pasiūlyme nurodytų kriterijų, dėl kurių jo pasiūlymas buvo išrinktas ekonomiškai naudingiausiu </w:t>
      </w:r>
      <w:r w:rsidRPr="00693C51">
        <w:rPr>
          <w:rFonts w:ascii="Times New Roman" w:eastAsia="Arial" w:hAnsi="Times New Roman" w:cs="Times New Roman"/>
          <w:kern w:val="2"/>
          <w:sz w:val="24"/>
          <w:szCs w:val="24"/>
        </w:rPr>
        <w:t xml:space="preserve">(toliau – </w:t>
      </w:r>
      <w:r w:rsidRPr="00693C51">
        <w:rPr>
          <w:rFonts w:ascii="Times New Roman" w:eastAsia="Arial" w:hAnsi="Times New Roman" w:cs="Times New Roman"/>
          <w:b/>
          <w:bCs/>
          <w:kern w:val="2"/>
          <w:sz w:val="24"/>
          <w:szCs w:val="24"/>
        </w:rPr>
        <w:t>Kokybiniai kriterijai</w:t>
      </w:r>
      <w:r w:rsidRPr="00693C51">
        <w:rPr>
          <w:rFonts w:ascii="Times New Roman" w:eastAsia="Arial" w:hAnsi="Times New Roman" w:cs="Times New Roman"/>
          <w:kern w:val="2"/>
          <w:sz w:val="24"/>
          <w:szCs w:val="24"/>
        </w:rPr>
        <w:t>),</w:t>
      </w:r>
      <w:r w:rsidRPr="00693C51">
        <w:rPr>
          <w:rFonts w:ascii="Times New Roman" w:hAnsi="Times New Roman" w:cs="Times New Roman"/>
          <w:color w:val="000000"/>
          <w:sz w:val="24"/>
          <w:szCs w:val="24"/>
        </w:rPr>
        <w:t xml:space="preserve"> reikšmes ir parametrus</w:t>
      </w:r>
      <w:r w:rsidRPr="00693C51">
        <w:rPr>
          <w:rFonts w:ascii="Times New Roman" w:hAnsi="Times New Roman" w:cs="Times New Roman"/>
          <w:color w:val="000000"/>
          <w:kern w:val="2"/>
          <w:sz w:val="24"/>
          <w:szCs w:val="24"/>
        </w:rPr>
        <w:t xml:space="preserve">. </w:t>
      </w:r>
      <w:r w:rsidRPr="00693C51">
        <w:rPr>
          <w:rFonts w:ascii="Times New Roman" w:eastAsia="Arial" w:hAnsi="Times New Roman" w:cs="Times New Roman"/>
          <w:kern w:val="2"/>
          <w:sz w:val="24"/>
          <w:szCs w:val="24"/>
        </w:rPr>
        <w:t>Šiame papunktyje nurodytų įsipareigojimų laikymosi tikrinimo tvarka nustatoma Specialiosiose sąlygose;</w:t>
      </w:r>
    </w:p>
    <w:p w14:paraId="3F4947E3"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3.1.1.4. užtikrintų nustatytų kokybės vadybos sistemos ir (arba) aplinkos apsaugos vadybos sistemos standartų taikymą, jeigu to reikalaujama pirkimo dokumentuose, ir turėtų tą patvirtinančius dokumentus;</w:t>
      </w:r>
    </w:p>
    <w:p w14:paraId="7957AA33"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3.1.1.5. </w:t>
      </w:r>
      <w:r w:rsidRPr="00693C51">
        <w:rPr>
          <w:rFonts w:ascii="Times New Roman" w:hAnsi="Times New Roman" w:cs="Times New Roman"/>
          <w:color w:val="000000"/>
          <w:sz w:val="24"/>
          <w:szCs w:val="24"/>
          <w:shd w:val="clear" w:color="auto" w:fill="FFFFFF"/>
        </w:rPr>
        <w:t xml:space="preserve">atitiktų nacionalinio saugumo interesus </w:t>
      </w:r>
      <w:r w:rsidRPr="00693C51">
        <w:rPr>
          <w:rFonts w:ascii="Times New Roman" w:eastAsia="Arial" w:hAnsi="Times New Roman" w:cs="Times New Roman"/>
          <w:kern w:val="2"/>
          <w:sz w:val="24"/>
          <w:szCs w:val="24"/>
        </w:rPr>
        <w:t>bei nebūtų registruotas (nuolat gyvenantis ar turintis pilietybę) nepatikimomis laikomose valstybėse ar teritorijose</w:t>
      </w:r>
      <w:r w:rsidRPr="00693C51">
        <w:rPr>
          <w:rFonts w:ascii="Times New Roman" w:hAnsi="Times New Roman" w:cs="Times New Roman"/>
          <w:color w:val="000000"/>
          <w:sz w:val="24"/>
          <w:szCs w:val="24"/>
          <w:shd w:val="clear" w:color="auto" w:fill="FFFFFF"/>
        </w:rPr>
        <w:t>, jei tokie reikalavimai buvo numatyti pirkimo dokumentuose</w:t>
      </w:r>
      <w:r w:rsidRPr="00693C51">
        <w:rPr>
          <w:rFonts w:ascii="Times New Roman" w:hAnsi="Times New Roman" w:cs="Times New Roman"/>
          <w:color w:val="000000"/>
          <w:sz w:val="24"/>
          <w:szCs w:val="24"/>
        </w:rPr>
        <w:t>.</w:t>
      </w:r>
    </w:p>
    <w:p w14:paraId="33296575"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 xml:space="preserve">3.1.2. Tuo atveju, kai Tiekėjas yra jungtinės veiklos </w:t>
      </w:r>
      <w:r w:rsidRPr="00693C51">
        <w:rPr>
          <w:rFonts w:ascii="Times New Roman" w:eastAsia="Arial" w:hAnsi="Times New Roman" w:cs="Times New Roman"/>
          <w:kern w:val="2"/>
          <w:sz w:val="24"/>
          <w:szCs w:val="24"/>
        </w:rPr>
        <w:t>sutarties pagrindu veikianti tiekėjų grupė</w:t>
      </w:r>
      <w:r w:rsidRPr="00693C51">
        <w:rPr>
          <w:rFonts w:ascii="Times New Roman" w:hAnsi="Times New Roman" w:cs="Times New Roman"/>
          <w:color w:val="000000"/>
          <w:sz w:val="24"/>
          <w:szCs w:val="24"/>
        </w:rPr>
        <w:t>, jos nariai Pirkėjui už Sutarties vykdymą atsako solidariai. </w:t>
      </w:r>
      <w:r w:rsidRPr="00693C51">
        <w:rPr>
          <w:rFonts w:ascii="Times New Roman" w:hAnsi="Times New Roman" w:cs="Times New Roman"/>
          <w:color w:val="000000"/>
          <w:sz w:val="24"/>
          <w:szCs w:val="24"/>
          <w:shd w:val="clear" w:color="auto" w:fill="FFFFFF"/>
        </w:rPr>
        <w:t>Jeigu Tiekėjas remiasi </w:t>
      </w:r>
      <w:r w:rsidRPr="00693C51">
        <w:rPr>
          <w:rFonts w:ascii="Times New Roman" w:hAnsi="Times New Roman" w:cs="Times New Roman"/>
          <w:color w:val="000000"/>
          <w:sz w:val="24"/>
          <w:szCs w:val="24"/>
        </w:rPr>
        <w:t>ūkio </w:t>
      </w:r>
      <w:r w:rsidRPr="00693C51">
        <w:rPr>
          <w:rFonts w:ascii="Times New Roman" w:hAnsi="Times New Roman" w:cs="Times New Roman"/>
          <w:color w:val="000000"/>
          <w:sz w:val="24"/>
          <w:szCs w:val="24"/>
          <w:shd w:val="clear" w:color="auto" w:fill="FFFFFF"/>
        </w:rPr>
        <w:t>subjektų pajėgumais, siekdamas atitikti finansinio ir ekonominio pajėgumo reikalavimus, Tiekėjas su tokiais </w:t>
      </w:r>
      <w:r w:rsidRPr="00693C51">
        <w:rPr>
          <w:rFonts w:ascii="Times New Roman" w:hAnsi="Times New Roman" w:cs="Times New Roman"/>
          <w:color w:val="000000"/>
          <w:sz w:val="24"/>
          <w:szCs w:val="24"/>
        </w:rPr>
        <w:t>ūkio </w:t>
      </w:r>
      <w:r w:rsidRPr="00693C51">
        <w:rPr>
          <w:rFonts w:ascii="Times New Roman" w:hAnsi="Times New Roman" w:cs="Times New Roman"/>
          <w:color w:val="000000"/>
          <w:sz w:val="24"/>
          <w:szCs w:val="24"/>
          <w:shd w:val="clear" w:color="auto" w:fill="FFFFFF"/>
        </w:rPr>
        <w:t>subjektais už Sutarties vykdymą atsako solidariai (jeigu to buvo reikalaujama pirkimo dokumentuose).</w:t>
      </w:r>
    </w:p>
    <w:p w14:paraId="562607F4"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0C0BFC4D" w14:textId="77777777" w:rsidR="007A143F" w:rsidRPr="00693C51" w:rsidRDefault="007A143F" w:rsidP="00693C51">
      <w:pPr>
        <w:spacing w:after="0"/>
        <w:ind w:firstLine="62"/>
        <w:jc w:val="both"/>
        <w:rPr>
          <w:rFonts w:ascii="Times New Roman" w:hAnsi="Times New Roman" w:cs="Times New Roman"/>
          <w:color w:val="000000"/>
          <w:sz w:val="24"/>
          <w:szCs w:val="24"/>
        </w:rPr>
      </w:pPr>
    </w:p>
    <w:p w14:paraId="42DAD596" w14:textId="77777777" w:rsidR="007A143F" w:rsidRPr="00693C51" w:rsidRDefault="007A143F" w:rsidP="00693C51">
      <w:pPr>
        <w:spacing w:after="0"/>
        <w:jc w:val="center"/>
        <w:rPr>
          <w:rFonts w:ascii="Times New Roman" w:hAnsi="Times New Roman" w:cs="Times New Roman"/>
          <w:color w:val="000000"/>
          <w:sz w:val="24"/>
          <w:szCs w:val="24"/>
        </w:rPr>
      </w:pPr>
      <w:r w:rsidRPr="00693C51">
        <w:rPr>
          <w:rFonts w:ascii="Times New Roman" w:hAnsi="Times New Roman" w:cs="Times New Roman"/>
          <w:b/>
          <w:bCs/>
          <w:color w:val="000000"/>
          <w:sz w:val="24"/>
          <w:szCs w:val="24"/>
        </w:rPr>
        <w:t>3.2.</w:t>
      </w:r>
      <w:r w:rsidRPr="00693C51">
        <w:rPr>
          <w:rFonts w:ascii="Times New Roman" w:hAnsi="Times New Roman" w:cs="Times New Roman"/>
          <w:color w:val="000000"/>
          <w:sz w:val="24"/>
          <w:szCs w:val="24"/>
        </w:rPr>
        <w:t xml:space="preserve">  </w:t>
      </w:r>
      <w:r w:rsidRPr="00693C51">
        <w:rPr>
          <w:rFonts w:ascii="Times New Roman" w:hAnsi="Times New Roman" w:cs="Times New Roman"/>
          <w:b/>
          <w:bCs/>
          <w:color w:val="000000"/>
          <w:sz w:val="24"/>
          <w:szCs w:val="24"/>
        </w:rPr>
        <w:t>Subtiekėjų bei specialistų pasitelkimas ir keitimas</w:t>
      </w:r>
    </w:p>
    <w:p w14:paraId="6040BD7F" w14:textId="77777777" w:rsidR="007A143F" w:rsidRPr="00693C51" w:rsidRDefault="007A143F" w:rsidP="00693C51">
      <w:pPr>
        <w:spacing w:after="0"/>
        <w:ind w:firstLine="62"/>
        <w:jc w:val="both"/>
        <w:rPr>
          <w:rFonts w:ascii="Times New Roman" w:hAnsi="Times New Roman" w:cs="Times New Roman"/>
          <w:color w:val="000000"/>
          <w:sz w:val="24"/>
          <w:szCs w:val="24"/>
        </w:rPr>
      </w:pPr>
    </w:p>
    <w:p w14:paraId="2EB2A175" w14:textId="77777777" w:rsidR="007A143F" w:rsidRPr="00693C51" w:rsidRDefault="007A143F" w:rsidP="00693C51">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kern w:val="2"/>
          <w:sz w:val="24"/>
          <w:szCs w:val="24"/>
          <w:shd w:val="clear" w:color="auto" w:fill="FFFFFF"/>
        </w:rPr>
      </w:pPr>
      <w:r w:rsidRPr="00693C51">
        <w:rPr>
          <w:rFonts w:ascii="Times New Roman" w:eastAsia="Arial" w:hAnsi="Times New Roman" w:cs="Times New Roman"/>
          <w:kern w:val="2"/>
          <w:sz w:val="24"/>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15E8C3B3" w14:textId="77777777" w:rsidR="007A143F" w:rsidRPr="00693C51" w:rsidRDefault="007A143F" w:rsidP="00693C51">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kern w:val="2"/>
          <w:sz w:val="24"/>
          <w:szCs w:val="24"/>
          <w:shd w:val="clear" w:color="auto" w:fill="FFFFFF"/>
        </w:rPr>
      </w:pPr>
      <w:r w:rsidRPr="00693C51">
        <w:rPr>
          <w:rFonts w:ascii="Times New Roman" w:eastAsia="Arial" w:hAnsi="Times New Roman" w:cs="Times New Roman"/>
          <w:kern w:val="2"/>
          <w:sz w:val="24"/>
          <w:szCs w:val="24"/>
        </w:rPr>
        <w:t>3.2.2. Sutarties vykdymui pasitelkiami subtiekėjai ir (ar) specialistai (jeigu tokie pasitelkiami) nurodomi Specialiosiose sąlygose.</w:t>
      </w:r>
    </w:p>
    <w:p w14:paraId="1DA8545D" w14:textId="77777777" w:rsidR="007A143F" w:rsidRPr="00693C51" w:rsidRDefault="007A143F" w:rsidP="00693C51">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kern w:val="2"/>
          <w:sz w:val="24"/>
          <w:szCs w:val="24"/>
        </w:rPr>
      </w:pPr>
      <w:r w:rsidRPr="00693C51">
        <w:rPr>
          <w:rFonts w:ascii="Times New Roman" w:eastAsia="Arial" w:hAnsi="Times New Roman" w:cs="Times New Roman"/>
          <w:kern w:val="2"/>
          <w:sz w:val="24"/>
          <w:szCs w:val="24"/>
        </w:rPr>
        <w:lastRenderedPageBreak/>
        <w:t>3.2.3. Tiekėjas gali keisti ir (ar) pasitelkti subtiekėjus ir (ar) specialistus šiame Sutarties poskyryje nustatytais atvejais ir tvarka.</w:t>
      </w:r>
    </w:p>
    <w:p w14:paraId="5DB93F50" w14:textId="77777777" w:rsidR="007A143F" w:rsidRPr="00693C51" w:rsidRDefault="007A143F" w:rsidP="00693C51">
      <w:pPr>
        <w:widowControl w:val="0"/>
        <w:pBdr>
          <w:top w:val="nil"/>
          <w:left w:val="nil"/>
          <w:bottom w:val="nil"/>
          <w:right w:val="nil"/>
          <w:between w:val="nil"/>
        </w:pBdr>
        <w:tabs>
          <w:tab w:val="left" w:pos="709"/>
          <w:tab w:val="left" w:pos="851"/>
          <w:tab w:val="left" w:pos="1134"/>
        </w:tabs>
        <w:spacing w:after="0"/>
        <w:jc w:val="both"/>
        <w:rPr>
          <w:rFonts w:ascii="Times New Roman" w:eastAsia="Cambria" w:hAnsi="Times New Roman" w:cs="Times New Roman"/>
          <w:kern w:val="2"/>
          <w:sz w:val="24"/>
          <w:szCs w:val="24"/>
          <w:shd w:val="clear" w:color="auto" w:fill="FFFFFF"/>
        </w:rPr>
      </w:pPr>
      <w:r w:rsidRPr="00693C51">
        <w:rPr>
          <w:rFonts w:ascii="Times New Roman" w:eastAsia="Cambria" w:hAnsi="Times New Roman" w:cs="Times New Roman"/>
          <w:kern w:val="2"/>
          <w:sz w:val="24"/>
          <w:szCs w:val="24"/>
        </w:rPr>
        <w:t>3.2.4. Naujas subtiekėjas ar specialistas gali pradėti vykdyti jiems Tiekėjo pavestus įsipareigojimus pagal Sutartį ne anksčiau, nei bus pasirašytas Susitarimas.</w:t>
      </w:r>
    </w:p>
    <w:p w14:paraId="26BEBD80" w14:textId="77777777" w:rsidR="007A143F" w:rsidRPr="00693C51" w:rsidRDefault="007A143F" w:rsidP="00693C51">
      <w:pPr>
        <w:widowControl w:val="0"/>
        <w:pBdr>
          <w:top w:val="nil"/>
          <w:left w:val="nil"/>
          <w:bottom w:val="nil"/>
          <w:right w:val="nil"/>
          <w:between w:val="nil"/>
        </w:pBdr>
        <w:tabs>
          <w:tab w:val="left" w:pos="709"/>
          <w:tab w:val="left" w:pos="851"/>
          <w:tab w:val="left" w:pos="1134"/>
        </w:tabs>
        <w:spacing w:after="0"/>
        <w:jc w:val="both"/>
        <w:rPr>
          <w:rFonts w:ascii="Times New Roman" w:eastAsia="Cambria" w:hAnsi="Times New Roman" w:cs="Times New Roman"/>
          <w:kern w:val="2"/>
          <w:sz w:val="24"/>
          <w:szCs w:val="24"/>
        </w:rPr>
      </w:pPr>
      <w:r w:rsidRPr="00693C51">
        <w:rPr>
          <w:rFonts w:ascii="Times New Roman" w:eastAsia="Cambria" w:hAnsi="Times New Roman" w:cs="Times New Roman"/>
          <w:kern w:val="2"/>
          <w:sz w:val="24"/>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693C51">
        <w:rPr>
          <w:rFonts w:ascii="Times New Roman" w:eastAsia="Arial" w:hAnsi="Times New Roman" w:cs="Times New Roman"/>
          <w:kern w:val="2"/>
          <w:sz w:val="24"/>
          <w:szCs w:val="24"/>
        </w:rPr>
        <w:t xml:space="preserve">nebūti registruotu (nuolat gyvenančiu ar turinčiu pilietybę) nepatikimomis laikomose valstybėse ar teritorijose </w:t>
      </w:r>
      <w:r w:rsidRPr="00693C51">
        <w:rPr>
          <w:rFonts w:ascii="Times New Roman" w:eastAsia="Cambria" w:hAnsi="Times New Roman" w:cs="Times New Roman"/>
          <w:kern w:val="2"/>
          <w:sz w:val="24"/>
          <w:szCs w:val="24"/>
        </w:rPr>
        <w:t>(jei taikoma) ir Tiekėjo pasiūlyme nurodytų sąlygų pirkimo dokumentuose nustatytiems Kokybiniams kriterijams pagrįsti (jei taikoma), Tiekėjui taikoma Specialiosiose sąlygose nustatyto dydžio bauda.</w:t>
      </w:r>
    </w:p>
    <w:p w14:paraId="7E789E61" w14:textId="77777777" w:rsidR="007A143F" w:rsidRPr="00693C51" w:rsidRDefault="007A143F" w:rsidP="00693C51">
      <w:pPr>
        <w:widowControl w:val="0"/>
        <w:tabs>
          <w:tab w:val="left" w:pos="993"/>
        </w:tabs>
        <w:spacing w:after="0"/>
        <w:jc w:val="both"/>
        <w:rPr>
          <w:rFonts w:ascii="Times New Roman" w:eastAsia="Arial" w:hAnsi="Times New Roman" w:cs="Times New Roman"/>
          <w:kern w:val="2"/>
          <w:sz w:val="24"/>
          <w:szCs w:val="24"/>
          <w:shd w:val="clear" w:color="auto" w:fill="FFFFFF"/>
        </w:rPr>
      </w:pPr>
      <w:r w:rsidRPr="00693C51">
        <w:rPr>
          <w:rFonts w:ascii="Times New Roman" w:eastAsia="Arial" w:hAnsi="Times New Roman" w:cs="Times New Roman"/>
          <w:kern w:val="2"/>
          <w:sz w:val="24"/>
          <w:szCs w:val="24"/>
        </w:rPr>
        <w:t xml:space="preserve">3.2.6. Tiekėjas turi teisę Sutarties vykdymui pasitelkti naujus, Specialiosiose sąlygose nenurodytus subtiekėjus, kurių pajėgumais Tiekėjas </w:t>
      </w:r>
      <w:r w:rsidRPr="00693C51">
        <w:rPr>
          <w:rFonts w:ascii="Times New Roman" w:eastAsia="Cambria" w:hAnsi="Times New Roman" w:cs="Times New Roman"/>
          <w:kern w:val="2"/>
          <w:sz w:val="24"/>
          <w:szCs w:val="24"/>
        </w:rPr>
        <w:t>nesirėmė pirkimo dokumentuose numatytiems kvalifikacijos reikalavimams pagrįsti.</w:t>
      </w:r>
    </w:p>
    <w:p w14:paraId="7460E8FE" w14:textId="77777777" w:rsidR="007A143F" w:rsidRPr="00693C51" w:rsidRDefault="007A143F" w:rsidP="00693C51">
      <w:pPr>
        <w:widowControl w:val="0"/>
        <w:tabs>
          <w:tab w:val="left" w:pos="993"/>
        </w:tabs>
        <w:spacing w:after="0"/>
        <w:jc w:val="both"/>
        <w:rPr>
          <w:rFonts w:ascii="Times New Roman" w:eastAsia="Arial" w:hAnsi="Times New Roman" w:cs="Times New Roman"/>
          <w:kern w:val="2"/>
          <w:sz w:val="24"/>
          <w:szCs w:val="24"/>
          <w:shd w:val="clear" w:color="auto" w:fill="FFFFFF"/>
        </w:rPr>
      </w:pPr>
      <w:r w:rsidRPr="00693C51">
        <w:rPr>
          <w:rFonts w:ascii="Times New Roman" w:eastAsia="Arial" w:hAnsi="Times New Roman" w:cs="Times New Roman"/>
          <w:kern w:val="2"/>
          <w:sz w:val="24"/>
          <w:szCs w:val="24"/>
        </w:rPr>
        <w:t xml:space="preserve">3.2.7. Sudarius Sutartį, tačiau ne vėliau negu Sutartis pradedama vykdyti, Tiekėjas įsipareigoja Pirkėjui pranešti tuo metu žinomų subtiekėjų, kurių pajėgumais Tiekėjas </w:t>
      </w:r>
      <w:r w:rsidRPr="00693C51">
        <w:rPr>
          <w:rFonts w:ascii="Times New Roman" w:eastAsia="Cambria" w:hAnsi="Times New Roman" w:cs="Times New Roman"/>
          <w:kern w:val="2"/>
          <w:sz w:val="24"/>
          <w:szCs w:val="24"/>
        </w:rPr>
        <w:t>nesirėmė pirkimo dokumentuose numatytiems kvalifikacijos reikalavimams pagrįsti,</w:t>
      </w:r>
      <w:r w:rsidRPr="00693C51">
        <w:rPr>
          <w:rFonts w:ascii="Times New Roman" w:eastAsia="Arial" w:hAnsi="Times New Roman" w:cs="Times New Roman"/>
          <w:kern w:val="2"/>
          <w:sz w:val="24"/>
          <w:szCs w:val="24"/>
        </w:rPr>
        <w:t xml:space="preserve"> pavadinimus, juridinio asmens kodą, kontaktinius duomenis, jų atstovus.</w:t>
      </w:r>
    </w:p>
    <w:p w14:paraId="44D75EEB" w14:textId="77777777" w:rsidR="007A143F" w:rsidRPr="00693C51" w:rsidRDefault="007A143F" w:rsidP="00693C51">
      <w:pPr>
        <w:widowControl w:val="0"/>
        <w:tabs>
          <w:tab w:val="left" w:pos="993"/>
        </w:tabs>
        <w:spacing w:after="0"/>
        <w:jc w:val="both"/>
        <w:rPr>
          <w:rFonts w:ascii="Times New Roman" w:eastAsia="Cambria" w:hAnsi="Times New Roman" w:cs="Times New Roman"/>
          <w:kern w:val="2"/>
          <w:sz w:val="24"/>
          <w:szCs w:val="24"/>
          <w:shd w:val="clear" w:color="auto" w:fill="FFFFFF"/>
        </w:rPr>
      </w:pPr>
      <w:r w:rsidRPr="00693C51">
        <w:rPr>
          <w:rFonts w:ascii="Times New Roman" w:eastAsia="Arial" w:hAnsi="Times New Roman" w:cs="Times New Roman"/>
          <w:kern w:val="2"/>
          <w:sz w:val="24"/>
          <w:szCs w:val="24"/>
        </w:rPr>
        <w:t>3.2.8. Tiekėjas, bet kuriuo Sutarties vykdymo metu,</w:t>
      </w:r>
      <w:r w:rsidRPr="00693C51">
        <w:rPr>
          <w:rFonts w:ascii="Times New Roman" w:eastAsia="Cambria" w:hAnsi="Times New Roman" w:cs="Times New Roman"/>
          <w:kern w:val="2"/>
          <w:sz w:val="24"/>
          <w:szCs w:val="24"/>
        </w:rPr>
        <w:t xml:space="preserve"> subtiekėjus, kurių pajėgumais Tiekėjas nesirėmė pirkimo dokumentuose numatytiems kvalifikacijos reikalavimams pagrįsti, gali keisti savo nuožiūra.</w:t>
      </w:r>
    </w:p>
    <w:p w14:paraId="156146F3" w14:textId="77777777" w:rsidR="007A143F" w:rsidRPr="00693C51" w:rsidRDefault="007A143F" w:rsidP="00693C51">
      <w:pPr>
        <w:widowControl w:val="0"/>
        <w:pBdr>
          <w:top w:val="nil"/>
          <w:left w:val="nil"/>
          <w:bottom w:val="nil"/>
          <w:right w:val="nil"/>
          <w:between w:val="nil"/>
        </w:pBdr>
        <w:tabs>
          <w:tab w:val="left" w:pos="993"/>
        </w:tabs>
        <w:spacing w:after="0"/>
        <w:jc w:val="both"/>
        <w:rPr>
          <w:rFonts w:ascii="Times New Roman" w:eastAsia="Cambria" w:hAnsi="Times New Roman" w:cs="Times New Roman"/>
          <w:kern w:val="2"/>
          <w:sz w:val="24"/>
          <w:szCs w:val="24"/>
        </w:rPr>
      </w:pPr>
      <w:r w:rsidRPr="00693C51">
        <w:rPr>
          <w:rFonts w:ascii="Times New Roman" w:eastAsia="Arial" w:hAnsi="Times New Roman" w:cs="Times New Roman"/>
          <w:kern w:val="2"/>
          <w:sz w:val="24"/>
          <w:szCs w:val="24"/>
        </w:rPr>
        <w:t>3.2.9. Tiekėjas, bet kuriuo Sutarties vykdymo metu,</w:t>
      </w:r>
      <w:r w:rsidRPr="00693C51">
        <w:rPr>
          <w:rFonts w:ascii="Times New Roman" w:eastAsia="Cambria" w:hAnsi="Times New Roman" w:cs="Times New Roman"/>
          <w:kern w:val="2"/>
          <w:sz w:val="24"/>
          <w:szCs w:val="24"/>
        </w:rPr>
        <w:t xml:space="preserve"> ne vėliau nei prieš 5 (penkias) darbo dienas</w:t>
      </w:r>
      <w:r w:rsidRPr="00693C51">
        <w:rPr>
          <w:rFonts w:ascii="Times New Roman" w:eastAsia="Arial" w:hAnsi="Times New Roman" w:cs="Times New Roman"/>
          <w:kern w:val="2"/>
          <w:sz w:val="24"/>
          <w:szCs w:val="24"/>
        </w:rPr>
        <w:t xml:space="preserve"> iki numatomo naujo subtiekėjo, kurio pajėgumais Tiekėjas </w:t>
      </w:r>
      <w:r w:rsidRPr="00693C51">
        <w:rPr>
          <w:rFonts w:ascii="Times New Roman" w:eastAsia="Cambria" w:hAnsi="Times New Roman" w:cs="Times New Roman"/>
          <w:kern w:val="2"/>
          <w:sz w:val="24"/>
          <w:szCs w:val="24"/>
        </w:rPr>
        <w:t>nesirėmė pirkimo dokumentuose numatytiems kvalifikacijos reikalavimams pagrįsti,</w:t>
      </w:r>
      <w:r w:rsidRPr="00693C51">
        <w:rPr>
          <w:rFonts w:ascii="Times New Roman" w:eastAsia="Arial" w:hAnsi="Times New Roman" w:cs="Times New Roman"/>
          <w:kern w:val="2"/>
          <w:sz w:val="24"/>
          <w:szCs w:val="24"/>
        </w:rPr>
        <w:t xml:space="preserve"> pasitelkimo ir (arba) keitimo apie tai privalo informuoti </w:t>
      </w:r>
      <w:r w:rsidRPr="00693C51">
        <w:rPr>
          <w:rFonts w:ascii="Times New Roman" w:eastAsia="Calibri" w:hAnsi="Times New Roman" w:cs="Times New Roman"/>
          <w:kern w:val="2"/>
          <w:sz w:val="24"/>
          <w:szCs w:val="24"/>
        </w:rPr>
        <w:t>Pirkėją</w:t>
      </w:r>
      <w:r w:rsidRPr="00693C51">
        <w:rPr>
          <w:rFonts w:ascii="Times New Roman" w:eastAsia="Arial" w:hAnsi="Times New Roman" w:cs="Times New Roman"/>
          <w:kern w:val="2"/>
          <w:sz w:val="24"/>
          <w:szCs w:val="24"/>
        </w:rPr>
        <w:t xml:space="preserve">. </w:t>
      </w:r>
      <w:r w:rsidRPr="00693C51">
        <w:rPr>
          <w:rFonts w:ascii="Times New Roman" w:eastAsia="Calibri" w:hAnsi="Times New Roman" w:cs="Times New Roman"/>
          <w:kern w:val="2"/>
          <w:sz w:val="24"/>
          <w:szCs w:val="24"/>
        </w:rPr>
        <w:t xml:space="preserve">Pirkėjas (jeigu buvo taikoma pirkimo dokumentuose) turi patikrinti, ar nėra </w:t>
      </w:r>
      <w:r w:rsidRPr="00693C51">
        <w:rPr>
          <w:rFonts w:ascii="Times New Roman" w:eastAsia="Cambria" w:hAnsi="Times New Roman" w:cs="Times New Roman"/>
          <w:kern w:val="2"/>
          <w:sz w:val="24"/>
          <w:szCs w:val="24"/>
        </w:rPr>
        <w:t xml:space="preserve">subtiekėjo pašalinimo pagrindų ir subtiekėjo atitiktį nacionalinio saugumo interesams ir reikalavimams </w:t>
      </w:r>
      <w:r w:rsidRPr="00693C51">
        <w:rPr>
          <w:rFonts w:ascii="Times New Roman" w:eastAsia="Arial" w:hAnsi="Times New Roman" w:cs="Times New Roman"/>
          <w:kern w:val="2"/>
          <w:sz w:val="24"/>
          <w:szCs w:val="24"/>
        </w:rPr>
        <w:t>nebūti registruotu (nuolat gyvenančiu ar turinčiu pilietybę) nepatikimomis laikomose valstybėse ar teritorijose</w:t>
      </w:r>
      <w:r w:rsidRPr="00693C51">
        <w:rPr>
          <w:rFonts w:ascii="Times New Roman" w:eastAsia="Cambria" w:hAnsi="Times New Roman" w:cs="Times New Roman"/>
          <w:kern w:val="2"/>
          <w:sz w:val="24"/>
          <w:szCs w:val="24"/>
        </w:rPr>
        <w:t>. Jeigu subtiekėjo padėtis neatitinka bent vieno iš nurodytų reikalavimų, Pirkėjas reikalauja pakeisti šį subtiekėją reikalavimus atitinkančiu subtiekėju.</w:t>
      </w:r>
      <w:r w:rsidRPr="00693C51">
        <w:rPr>
          <w:rFonts w:ascii="Times New Roman" w:eastAsia="Calibri" w:hAnsi="Times New Roman" w:cs="Times New Roman"/>
          <w:kern w:val="2"/>
          <w:sz w:val="24"/>
          <w:szCs w:val="24"/>
        </w:rPr>
        <w:t xml:space="preserve"> </w:t>
      </w:r>
      <w:r w:rsidRPr="00693C51">
        <w:rPr>
          <w:rFonts w:ascii="Times New Roman" w:eastAsia="Cambria" w:hAnsi="Times New Roman" w:cs="Times New Roman"/>
          <w:kern w:val="2"/>
          <w:sz w:val="24"/>
          <w:szCs w:val="24"/>
        </w:rPr>
        <w:t>Pirkėjas</w:t>
      </w:r>
      <w:r w:rsidRPr="00693C51">
        <w:rPr>
          <w:rFonts w:ascii="Times New Roman" w:eastAsia="Calibri" w:hAnsi="Times New Roman" w:cs="Times New Roman"/>
          <w:kern w:val="2"/>
          <w:sz w:val="24"/>
          <w:szCs w:val="24"/>
        </w:rPr>
        <w:t xml:space="preserve"> per 5 (penkias) darbo dienas raštu informuoja Tiekėją apie sutikimą pasitelkti ir (ar) keisti naują subtiekėją, kurio pajėgumais Tiekėjas nesirėmė pirkimo dokumentuose numatytiems kvalifikacijos reikalavimams pagrįsti. </w:t>
      </w:r>
      <w:r w:rsidRPr="00693C51">
        <w:rPr>
          <w:rFonts w:ascii="Times New Roman" w:eastAsia="Cambria" w:hAnsi="Times New Roman" w:cs="Times New Roman"/>
          <w:kern w:val="2"/>
          <w:sz w:val="24"/>
          <w:szCs w:val="24"/>
        </w:rPr>
        <w:t>Pirkėjui sutikus, Šalys pasirašo Susitarimą, kuris laikomas neatsiejama Sutarties dalimi.</w:t>
      </w:r>
    </w:p>
    <w:p w14:paraId="4FEB8921" w14:textId="77777777" w:rsidR="007A143F" w:rsidRPr="00693C51" w:rsidRDefault="007A143F" w:rsidP="00693C51">
      <w:pPr>
        <w:widowControl w:val="0"/>
        <w:pBdr>
          <w:top w:val="nil"/>
          <w:left w:val="nil"/>
          <w:bottom w:val="nil"/>
          <w:right w:val="nil"/>
          <w:between w:val="nil"/>
        </w:pBdr>
        <w:tabs>
          <w:tab w:val="left" w:pos="993"/>
        </w:tabs>
        <w:spacing w:after="0"/>
        <w:jc w:val="both"/>
        <w:rPr>
          <w:rFonts w:ascii="Times New Roman" w:eastAsia="Arial" w:hAnsi="Times New Roman" w:cs="Times New Roman"/>
          <w:kern w:val="2"/>
          <w:sz w:val="24"/>
          <w:szCs w:val="24"/>
          <w:shd w:val="clear" w:color="auto" w:fill="FFFFFF"/>
        </w:rPr>
      </w:pPr>
      <w:r w:rsidRPr="00693C51">
        <w:rPr>
          <w:rFonts w:ascii="Times New Roman" w:eastAsia="Arial" w:hAnsi="Times New Roman" w:cs="Times New Roman"/>
          <w:kern w:val="2"/>
          <w:sz w:val="24"/>
          <w:szCs w:val="24"/>
        </w:rPr>
        <w:t>3.2.10. Subtiekėjai, kurių pajėgumais Tiekėjas rėmėsi, kad atitiktų pirkimo dokumentuose nustatytus kvalifikacijos reikalavimus, gali būti keičiami tik šiais atvejais:</w:t>
      </w:r>
    </w:p>
    <w:p w14:paraId="19F8A150" w14:textId="77777777" w:rsidR="007A143F" w:rsidRPr="00693C51" w:rsidRDefault="007A143F" w:rsidP="00693C51">
      <w:pPr>
        <w:widowControl w:val="0"/>
        <w:pBdr>
          <w:top w:val="nil"/>
          <w:left w:val="nil"/>
          <w:bottom w:val="nil"/>
          <w:right w:val="nil"/>
          <w:between w:val="nil"/>
        </w:pBdr>
        <w:tabs>
          <w:tab w:val="left" w:pos="1134"/>
        </w:tabs>
        <w:spacing w:after="0"/>
        <w:jc w:val="both"/>
        <w:rPr>
          <w:rFonts w:ascii="Times New Roman" w:eastAsia="Arial" w:hAnsi="Times New Roman" w:cs="Times New Roman"/>
          <w:kern w:val="2"/>
          <w:sz w:val="24"/>
          <w:szCs w:val="24"/>
        </w:rPr>
      </w:pPr>
      <w:r w:rsidRPr="00693C51">
        <w:rPr>
          <w:rFonts w:ascii="Times New Roman" w:eastAsia="Cambria" w:hAnsi="Times New Roman" w:cs="Times New Roman"/>
          <w:kern w:val="2"/>
          <w:sz w:val="24"/>
          <w:szCs w:val="24"/>
        </w:rPr>
        <w:t xml:space="preserve">3.2.10.1. kai subtiekėjui </w:t>
      </w:r>
      <w:r w:rsidRPr="00693C51">
        <w:rPr>
          <w:rFonts w:ascii="Times New Roman" w:eastAsia="Calibri" w:hAnsi="Times New Roman" w:cs="Times New Roman"/>
          <w:kern w:val="2"/>
          <w:sz w:val="24"/>
          <w:szCs w:val="24"/>
        </w:rPr>
        <w:t>iškelta bankroto byla, pradėtas bankroto procesas ne teismo tvarka, jis tampa nemokus arba yra nemokumo tikimybė, sustabdo ūkinę veiklą ar kai įstatymuose ir kituose teisės aktuose nustatyta tvarka susidaro analogiška situacija</w:t>
      </w:r>
      <w:r w:rsidRPr="00693C51">
        <w:rPr>
          <w:rFonts w:ascii="Times New Roman" w:eastAsia="Cambria" w:hAnsi="Times New Roman" w:cs="Times New Roman"/>
          <w:kern w:val="2"/>
          <w:sz w:val="24"/>
          <w:szCs w:val="24"/>
        </w:rPr>
        <w:t>;</w:t>
      </w:r>
    </w:p>
    <w:p w14:paraId="72514A3C" w14:textId="77777777" w:rsidR="007A143F" w:rsidRPr="00693C51" w:rsidRDefault="007A143F" w:rsidP="00693C51">
      <w:pPr>
        <w:widowControl w:val="0"/>
        <w:pBdr>
          <w:top w:val="nil"/>
          <w:left w:val="nil"/>
          <w:bottom w:val="nil"/>
          <w:right w:val="nil"/>
          <w:between w:val="nil"/>
        </w:pBdr>
        <w:tabs>
          <w:tab w:val="left" w:pos="1134"/>
        </w:tabs>
        <w:spacing w:after="0"/>
        <w:jc w:val="both"/>
        <w:rPr>
          <w:rFonts w:ascii="Times New Roman" w:eastAsia="Arial" w:hAnsi="Times New Roman" w:cs="Times New Roman"/>
          <w:kern w:val="2"/>
          <w:sz w:val="24"/>
          <w:szCs w:val="24"/>
        </w:rPr>
      </w:pPr>
      <w:r w:rsidRPr="00693C51">
        <w:rPr>
          <w:rFonts w:ascii="Times New Roman" w:eastAsia="Cambria" w:hAnsi="Times New Roman" w:cs="Times New Roman"/>
          <w:kern w:val="2"/>
          <w:sz w:val="24"/>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3399C746" w14:textId="77777777" w:rsidR="007A143F" w:rsidRPr="00693C51" w:rsidRDefault="007A143F" w:rsidP="00693C51">
      <w:pPr>
        <w:widowControl w:val="0"/>
        <w:pBdr>
          <w:top w:val="nil"/>
          <w:left w:val="nil"/>
          <w:bottom w:val="nil"/>
          <w:right w:val="nil"/>
          <w:between w:val="nil"/>
        </w:pBdr>
        <w:tabs>
          <w:tab w:val="left" w:pos="1134"/>
        </w:tabs>
        <w:spacing w:after="0"/>
        <w:jc w:val="both"/>
        <w:rPr>
          <w:rFonts w:ascii="Times New Roman" w:eastAsia="Arial" w:hAnsi="Times New Roman" w:cs="Times New Roman"/>
          <w:kern w:val="2"/>
          <w:sz w:val="24"/>
          <w:szCs w:val="24"/>
        </w:rPr>
      </w:pPr>
      <w:r w:rsidRPr="00693C51">
        <w:rPr>
          <w:rFonts w:ascii="Times New Roman" w:eastAsia="Cambria" w:hAnsi="Times New Roman" w:cs="Times New Roman"/>
          <w:kern w:val="2"/>
          <w:sz w:val="24"/>
          <w:szCs w:val="24"/>
        </w:rPr>
        <w:t>3.2.10.3. Tiekėjas ar subtiekėjas privalo pakeisti subtiekėją, jei paaiškėja, kad jis neatitinka jam pirkimo dokumentuose keliamų reikalavimų.</w:t>
      </w:r>
    </w:p>
    <w:p w14:paraId="2D7E9C6D" w14:textId="77777777" w:rsidR="007A143F" w:rsidRPr="00693C51" w:rsidRDefault="007A143F" w:rsidP="00693C51">
      <w:pPr>
        <w:widowControl w:val="0"/>
        <w:pBdr>
          <w:top w:val="nil"/>
          <w:left w:val="nil"/>
          <w:bottom w:val="nil"/>
          <w:right w:val="nil"/>
          <w:between w:val="nil"/>
        </w:pBdr>
        <w:tabs>
          <w:tab w:val="left" w:pos="993"/>
        </w:tabs>
        <w:spacing w:after="0"/>
        <w:ind w:left="720" w:hanging="720"/>
        <w:jc w:val="both"/>
        <w:rPr>
          <w:rFonts w:ascii="Times New Roman" w:eastAsia="Cambria" w:hAnsi="Times New Roman" w:cs="Times New Roman"/>
          <w:kern w:val="2"/>
          <w:sz w:val="24"/>
          <w:szCs w:val="24"/>
        </w:rPr>
      </w:pPr>
      <w:r w:rsidRPr="00693C51">
        <w:rPr>
          <w:rFonts w:ascii="Times New Roman" w:eastAsia="Cambria" w:hAnsi="Times New Roman" w:cs="Times New Roman"/>
          <w:kern w:val="2"/>
          <w:sz w:val="24"/>
          <w:szCs w:val="24"/>
        </w:rPr>
        <w:lastRenderedPageBreak/>
        <w:t>3.2.11. </w:t>
      </w:r>
      <w:r w:rsidRPr="00693C51">
        <w:rPr>
          <w:rFonts w:ascii="Times New Roman" w:eastAsia="Calibri" w:hAnsi="Times New Roman" w:cs="Times New Roman"/>
          <w:kern w:val="2"/>
          <w:sz w:val="24"/>
          <w:szCs w:val="24"/>
        </w:rPr>
        <w:tab/>
      </w:r>
      <w:r w:rsidRPr="00693C51">
        <w:rPr>
          <w:rFonts w:ascii="Times New Roman" w:eastAsia="Cambria" w:hAnsi="Times New Roman" w:cs="Times New Roman"/>
          <w:kern w:val="2"/>
          <w:sz w:val="24"/>
          <w:szCs w:val="24"/>
        </w:rPr>
        <w:t>Tiekėjo (ar subtiekėjų) specialistai, vykdantys Sutartį, gali būti keičiami šiais atvejais:</w:t>
      </w:r>
    </w:p>
    <w:p w14:paraId="6D43CCD3" w14:textId="77777777" w:rsidR="007A143F" w:rsidRPr="00693C51" w:rsidRDefault="007A143F" w:rsidP="00693C51">
      <w:pPr>
        <w:widowControl w:val="0"/>
        <w:pBdr>
          <w:top w:val="nil"/>
          <w:left w:val="nil"/>
          <w:bottom w:val="nil"/>
          <w:right w:val="nil"/>
          <w:between w:val="nil"/>
        </w:pBdr>
        <w:tabs>
          <w:tab w:val="left" w:pos="1134"/>
        </w:tabs>
        <w:spacing w:after="0"/>
        <w:jc w:val="both"/>
        <w:rPr>
          <w:rFonts w:ascii="Times New Roman" w:eastAsia="Cambria" w:hAnsi="Times New Roman" w:cs="Times New Roman"/>
          <w:kern w:val="2"/>
          <w:sz w:val="24"/>
          <w:szCs w:val="24"/>
        </w:rPr>
      </w:pPr>
      <w:r w:rsidRPr="00693C51">
        <w:rPr>
          <w:rFonts w:ascii="Times New Roman" w:eastAsia="Cambria" w:hAnsi="Times New Roman" w:cs="Times New Roman"/>
          <w:kern w:val="2"/>
          <w:sz w:val="24"/>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D15A294" w14:textId="77777777" w:rsidR="007A143F" w:rsidRPr="00693C51" w:rsidRDefault="007A143F" w:rsidP="00693C51">
      <w:pPr>
        <w:widowControl w:val="0"/>
        <w:pBdr>
          <w:top w:val="nil"/>
          <w:left w:val="nil"/>
          <w:bottom w:val="nil"/>
          <w:right w:val="nil"/>
          <w:between w:val="nil"/>
        </w:pBdr>
        <w:tabs>
          <w:tab w:val="left" w:pos="1134"/>
          <w:tab w:val="left" w:pos="1418"/>
        </w:tabs>
        <w:spacing w:after="0"/>
        <w:jc w:val="both"/>
        <w:rPr>
          <w:rFonts w:ascii="Times New Roman" w:eastAsia="Cambria" w:hAnsi="Times New Roman" w:cs="Times New Roman"/>
          <w:kern w:val="2"/>
          <w:sz w:val="24"/>
          <w:szCs w:val="24"/>
        </w:rPr>
      </w:pPr>
      <w:r w:rsidRPr="00693C51">
        <w:rPr>
          <w:rFonts w:ascii="Times New Roman" w:eastAsia="Cambria" w:hAnsi="Times New Roman" w:cs="Times New Roman"/>
          <w:kern w:val="2"/>
          <w:sz w:val="24"/>
          <w:szCs w:val="24"/>
        </w:rPr>
        <w:t>3.2.11.2. Pirkėjo iniciatyva, jei Pirkėjas turi pagrįstų įtarimų, kad Tiekėjo Sutarties vykdymui paskirtas specialistas nekompetentingas vykdyti nustatytas pareigas;</w:t>
      </w:r>
    </w:p>
    <w:p w14:paraId="220ADF36" w14:textId="77777777" w:rsidR="007A143F" w:rsidRPr="00693C51" w:rsidRDefault="007A143F" w:rsidP="00693C51">
      <w:pPr>
        <w:widowControl w:val="0"/>
        <w:pBdr>
          <w:top w:val="nil"/>
          <w:left w:val="nil"/>
          <w:bottom w:val="nil"/>
          <w:right w:val="nil"/>
          <w:between w:val="nil"/>
        </w:pBdr>
        <w:tabs>
          <w:tab w:val="left" w:pos="1134"/>
          <w:tab w:val="left" w:pos="1276"/>
        </w:tabs>
        <w:spacing w:after="0"/>
        <w:jc w:val="both"/>
        <w:rPr>
          <w:rFonts w:ascii="Times New Roman" w:eastAsia="Cambria" w:hAnsi="Times New Roman" w:cs="Times New Roman"/>
          <w:kern w:val="2"/>
          <w:sz w:val="24"/>
          <w:szCs w:val="24"/>
        </w:rPr>
      </w:pPr>
      <w:r w:rsidRPr="00693C51">
        <w:rPr>
          <w:rFonts w:ascii="Times New Roman" w:eastAsia="Cambria" w:hAnsi="Times New Roman" w:cs="Times New Roman"/>
          <w:kern w:val="2"/>
          <w:sz w:val="24"/>
          <w:szCs w:val="24"/>
        </w:rPr>
        <w:t>3.2.11.3. Tiekėjas ar subtiekėjas privalo pakeisti specialistą, jei paaiškėja, kad jis neatitinka jam pirkimo dokumentuose keliamų reikalavimų.</w:t>
      </w:r>
    </w:p>
    <w:p w14:paraId="1621CD1F" w14:textId="77777777" w:rsidR="007A143F" w:rsidRPr="00693C51" w:rsidRDefault="007A143F" w:rsidP="00693C51">
      <w:pPr>
        <w:widowControl w:val="0"/>
        <w:pBdr>
          <w:top w:val="nil"/>
          <w:left w:val="nil"/>
          <w:bottom w:val="nil"/>
          <w:right w:val="nil"/>
          <w:between w:val="nil"/>
        </w:pBdr>
        <w:tabs>
          <w:tab w:val="left" w:pos="567"/>
          <w:tab w:val="left" w:pos="851"/>
          <w:tab w:val="left" w:pos="992"/>
        </w:tabs>
        <w:spacing w:after="0"/>
        <w:jc w:val="both"/>
        <w:rPr>
          <w:rFonts w:ascii="Times New Roman" w:eastAsia="Cambria" w:hAnsi="Times New Roman" w:cs="Times New Roman"/>
          <w:kern w:val="2"/>
          <w:sz w:val="24"/>
          <w:szCs w:val="24"/>
        </w:rPr>
      </w:pPr>
      <w:r w:rsidRPr="00693C51">
        <w:rPr>
          <w:rFonts w:ascii="Times New Roman" w:eastAsia="Cambria" w:hAnsi="Times New Roman" w:cs="Times New Roman"/>
          <w:color w:val="000000"/>
          <w:kern w:val="2"/>
          <w:sz w:val="24"/>
          <w:szCs w:val="24"/>
        </w:rPr>
        <w:t xml:space="preserve">3.2.12. Naujas specialistas ir (ar) subtiekėjas Tiekėjo prašymo pakeisti specialistą ir (ar) subtiekėją pateikimo metu turi atitikti pirkimo dokumentuose specialistui ir (ar) subtiekėjui keliamus </w:t>
      </w:r>
      <w:proofErr w:type="spellStart"/>
      <w:r w:rsidRPr="00693C51">
        <w:rPr>
          <w:rFonts w:ascii="Times New Roman" w:eastAsia="Cambria" w:hAnsi="Times New Roman" w:cs="Times New Roman"/>
          <w:color w:val="000000"/>
          <w:kern w:val="2"/>
          <w:sz w:val="24"/>
          <w:szCs w:val="24"/>
        </w:rPr>
        <w:t>reikalavimusir</w:t>
      </w:r>
      <w:proofErr w:type="spellEnd"/>
      <w:r w:rsidRPr="00693C51">
        <w:rPr>
          <w:rFonts w:ascii="Times New Roman" w:eastAsia="Cambria" w:hAnsi="Times New Roman" w:cs="Times New Roman"/>
          <w:color w:val="000000"/>
          <w:kern w:val="2"/>
          <w:sz w:val="24"/>
          <w:szCs w:val="24"/>
        </w:rPr>
        <w:t xml:space="preserve"> Tiekėjo pasiūlyme nurodytas Kokybinių kriterijų reikšmes.</w:t>
      </w:r>
    </w:p>
    <w:p w14:paraId="29C6E213" w14:textId="77777777" w:rsidR="007A143F" w:rsidRPr="00693C51" w:rsidRDefault="007A143F" w:rsidP="00693C51">
      <w:pPr>
        <w:widowControl w:val="0"/>
        <w:pBdr>
          <w:top w:val="nil"/>
          <w:left w:val="nil"/>
          <w:bottom w:val="nil"/>
          <w:right w:val="nil"/>
          <w:between w:val="nil"/>
        </w:pBdr>
        <w:tabs>
          <w:tab w:val="left" w:pos="567"/>
          <w:tab w:val="left" w:pos="851"/>
          <w:tab w:val="left" w:pos="992"/>
        </w:tabs>
        <w:spacing w:after="0"/>
        <w:jc w:val="both"/>
        <w:rPr>
          <w:rFonts w:ascii="Times New Roman" w:eastAsia="Cambria" w:hAnsi="Times New Roman" w:cs="Times New Roman"/>
          <w:kern w:val="2"/>
          <w:sz w:val="24"/>
          <w:szCs w:val="24"/>
        </w:rPr>
      </w:pPr>
      <w:r w:rsidRPr="00693C51">
        <w:rPr>
          <w:rFonts w:ascii="Times New Roman" w:eastAsia="Cambria" w:hAnsi="Times New Roman" w:cs="Times New Roman"/>
          <w:kern w:val="2"/>
          <w:sz w:val="24"/>
          <w:szCs w:val="24"/>
        </w:rPr>
        <w:t xml:space="preserve">3.2.13. Tiekėjas privalo ne vėliau nei prieš 5 (penkias) darbo dienas iki numatomo subtiekėjo, </w:t>
      </w:r>
      <w:r w:rsidRPr="00693C51">
        <w:rPr>
          <w:rFonts w:ascii="Times New Roman" w:eastAsia="Arial" w:hAnsi="Times New Roman" w:cs="Times New Roman"/>
          <w:kern w:val="2"/>
          <w:sz w:val="24"/>
          <w:szCs w:val="24"/>
        </w:rPr>
        <w:t>kurio pajėgumais Tiekėjas rėmėsi, kad atitiktų pirkimo dokumentuose nustatytus kvalifikacijos reikalavimus,</w:t>
      </w:r>
      <w:r w:rsidRPr="00693C51">
        <w:rPr>
          <w:rFonts w:ascii="Times New Roman" w:eastAsia="Cambria" w:hAnsi="Times New Roman" w:cs="Times New Roman"/>
          <w:kern w:val="2"/>
          <w:sz w:val="24"/>
          <w:szCs w:val="24"/>
        </w:rPr>
        <w:t xml:space="preserve"> </w:t>
      </w:r>
      <w:r w:rsidRPr="00693C51">
        <w:rPr>
          <w:rFonts w:ascii="Times New Roman" w:eastAsia="Arial" w:hAnsi="Times New Roman" w:cs="Times New Roman"/>
          <w:kern w:val="2"/>
          <w:sz w:val="24"/>
          <w:szCs w:val="24"/>
        </w:rPr>
        <w:t xml:space="preserve">ir (ar) specialisto </w:t>
      </w:r>
      <w:r w:rsidRPr="00693C51">
        <w:rPr>
          <w:rFonts w:ascii="Times New Roman" w:eastAsia="Cambria" w:hAnsi="Times New Roman" w:cs="Times New Roman"/>
          <w:kern w:val="2"/>
          <w:sz w:val="24"/>
          <w:szCs w:val="24"/>
        </w:rPr>
        <w:t>keitimo pateikti Pirkėjui šiuos dokumentus:</w:t>
      </w:r>
    </w:p>
    <w:p w14:paraId="4DDBB523" w14:textId="77777777" w:rsidR="007A143F" w:rsidRPr="00693C51" w:rsidRDefault="007A143F" w:rsidP="00693C51">
      <w:pPr>
        <w:widowControl w:val="0"/>
        <w:pBdr>
          <w:top w:val="nil"/>
          <w:left w:val="nil"/>
          <w:bottom w:val="nil"/>
          <w:right w:val="nil"/>
          <w:between w:val="nil"/>
        </w:pBdr>
        <w:tabs>
          <w:tab w:val="left" w:pos="1134"/>
        </w:tabs>
        <w:spacing w:after="0"/>
        <w:jc w:val="both"/>
        <w:rPr>
          <w:rFonts w:ascii="Times New Roman" w:eastAsia="Cambria" w:hAnsi="Times New Roman" w:cs="Times New Roman"/>
          <w:kern w:val="2"/>
          <w:sz w:val="24"/>
          <w:szCs w:val="24"/>
        </w:rPr>
      </w:pPr>
      <w:r w:rsidRPr="00693C51">
        <w:rPr>
          <w:rFonts w:ascii="Times New Roman" w:eastAsia="Cambria" w:hAnsi="Times New Roman" w:cs="Times New Roman"/>
          <w:kern w:val="2"/>
          <w:sz w:val="24"/>
          <w:szCs w:val="24"/>
        </w:rPr>
        <w:t>3.2.13.1. argumentuotą rašytinį prašymą pakeisti subtiekėją ir (ar) specialistą, paaiškinant keitimo aplinkybę. Pirkėjas pasilieka teisę paprašyti įrodymų, pagrindžiančių keitimo aplinkybę;</w:t>
      </w:r>
    </w:p>
    <w:p w14:paraId="00C0EF70" w14:textId="77777777" w:rsidR="007A143F" w:rsidRPr="00693C51" w:rsidRDefault="007A143F" w:rsidP="00693C51">
      <w:pPr>
        <w:widowControl w:val="0"/>
        <w:pBdr>
          <w:top w:val="nil"/>
          <w:left w:val="nil"/>
          <w:bottom w:val="nil"/>
          <w:right w:val="nil"/>
          <w:between w:val="nil"/>
        </w:pBdr>
        <w:tabs>
          <w:tab w:val="left" w:pos="1134"/>
        </w:tabs>
        <w:spacing w:after="0"/>
        <w:jc w:val="both"/>
        <w:rPr>
          <w:rFonts w:ascii="Times New Roman" w:eastAsia="Cambria" w:hAnsi="Times New Roman" w:cs="Times New Roman"/>
          <w:kern w:val="2"/>
          <w:sz w:val="24"/>
          <w:szCs w:val="24"/>
        </w:rPr>
      </w:pPr>
      <w:r w:rsidRPr="00693C51">
        <w:rPr>
          <w:rFonts w:ascii="Times New Roman" w:eastAsia="Cambria" w:hAnsi="Times New Roman" w:cs="Times New Roman"/>
          <w:kern w:val="2"/>
          <w:sz w:val="24"/>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693C51">
        <w:rPr>
          <w:rFonts w:ascii="Times New Roman" w:eastAsia="Arial" w:hAnsi="Times New Roman" w:cs="Times New Roman"/>
          <w:kern w:val="2"/>
          <w:sz w:val="24"/>
          <w:szCs w:val="24"/>
        </w:rPr>
        <w:t>nacionalinio saugumo interesams bei reikalavimams</w:t>
      </w:r>
      <w:r w:rsidRPr="00693C51">
        <w:rPr>
          <w:rFonts w:ascii="Times New Roman" w:eastAsia="Cambria" w:hAnsi="Times New Roman" w:cs="Times New Roman"/>
          <w:kern w:val="2"/>
          <w:sz w:val="24"/>
          <w:szCs w:val="24"/>
        </w:rPr>
        <w:t xml:space="preserve"> </w:t>
      </w:r>
      <w:r w:rsidRPr="00693C51">
        <w:rPr>
          <w:rFonts w:ascii="Times New Roman" w:eastAsia="Arial" w:hAnsi="Times New Roman" w:cs="Times New Roman"/>
          <w:kern w:val="2"/>
          <w:sz w:val="24"/>
          <w:szCs w:val="24"/>
        </w:rPr>
        <w:t>nebūti registruotu (nuolat gyvenančiu ar turinčiu pilietybę) nepatikimomis laikomose valstybėse ar teritorijose</w:t>
      </w:r>
      <w:r w:rsidRPr="00693C51">
        <w:rPr>
          <w:rFonts w:ascii="Times New Roman" w:eastAsia="Cambria" w:hAnsi="Times New Roman" w:cs="Times New Roman"/>
          <w:kern w:val="2"/>
          <w:sz w:val="24"/>
          <w:szCs w:val="24"/>
        </w:rPr>
        <w:t xml:space="preserve"> (jei taikoma) įrodančius dokumentus pagal Sutarties reikalavimus.</w:t>
      </w:r>
    </w:p>
    <w:p w14:paraId="04AE4880" w14:textId="77777777" w:rsidR="007A143F" w:rsidRPr="00693C51" w:rsidRDefault="007A143F" w:rsidP="00693C51">
      <w:pPr>
        <w:widowControl w:val="0"/>
        <w:pBdr>
          <w:top w:val="nil"/>
          <w:left w:val="nil"/>
          <w:bottom w:val="nil"/>
          <w:right w:val="nil"/>
          <w:between w:val="nil"/>
        </w:pBdr>
        <w:tabs>
          <w:tab w:val="left" w:pos="567"/>
          <w:tab w:val="left" w:pos="851"/>
          <w:tab w:val="left" w:pos="992"/>
        </w:tabs>
        <w:spacing w:after="0"/>
        <w:jc w:val="both"/>
        <w:rPr>
          <w:rFonts w:ascii="Times New Roman" w:eastAsia="Cambria" w:hAnsi="Times New Roman" w:cs="Times New Roman"/>
          <w:kern w:val="2"/>
          <w:sz w:val="24"/>
          <w:szCs w:val="24"/>
        </w:rPr>
      </w:pPr>
      <w:r w:rsidRPr="00693C51">
        <w:rPr>
          <w:rFonts w:ascii="Times New Roman" w:eastAsia="Cambria" w:hAnsi="Times New Roman" w:cs="Times New Roman"/>
          <w:kern w:val="2"/>
          <w:sz w:val="24"/>
          <w:szCs w:val="24"/>
        </w:rPr>
        <w:t xml:space="preserve">3.2.14. Pirkėjas, gavęs Tiekėjo prašymą su kitais Sutartyje nurodytais dokumentais, per 5 (penkias) darbo dienas įvertina keitimo galimybę ir raštu informuoja Tiekėją apie sutikimą pakeisti subtiekėją, </w:t>
      </w:r>
      <w:r w:rsidRPr="00693C51">
        <w:rPr>
          <w:rFonts w:ascii="Times New Roman" w:eastAsia="Arial" w:hAnsi="Times New Roman" w:cs="Times New Roman"/>
          <w:kern w:val="2"/>
          <w:sz w:val="24"/>
          <w:szCs w:val="24"/>
        </w:rPr>
        <w:t>kurio pajėgumais Tiekėjas rėmėsi, kad atitiktų pirkimo dokumentuose nustatytus kvalifikacijos reikalavimus,</w:t>
      </w:r>
      <w:r w:rsidRPr="00693C51">
        <w:rPr>
          <w:rFonts w:ascii="Times New Roman" w:eastAsia="Cambria" w:hAnsi="Times New Roman" w:cs="Times New Roman"/>
          <w:kern w:val="2"/>
          <w:sz w:val="24"/>
          <w:szCs w:val="24"/>
        </w:rPr>
        <w:t xml:space="preserve"> ir (ar) specialistą. Pirkėjui sutikus, Šalys pasirašo Susitarimą, kuris laikomas neatsiejama Sutarties dalimi.</w:t>
      </w:r>
    </w:p>
    <w:p w14:paraId="2D1FFB71" w14:textId="77777777" w:rsidR="007A143F" w:rsidRPr="00693C51" w:rsidRDefault="007A143F" w:rsidP="00693C51">
      <w:pPr>
        <w:spacing w:after="0"/>
        <w:jc w:val="both"/>
        <w:rPr>
          <w:rFonts w:ascii="Times New Roman" w:hAnsi="Times New Roman" w:cs="Times New Roman"/>
          <w:color w:val="000000"/>
          <w:sz w:val="24"/>
          <w:szCs w:val="24"/>
        </w:rPr>
      </w:pPr>
    </w:p>
    <w:p w14:paraId="3EFDF214" w14:textId="77777777" w:rsidR="007A143F" w:rsidRPr="00693C51" w:rsidRDefault="007A143F" w:rsidP="00693C51">
      <w:pPr>
        <w:spacing w:after="0"/>
        <w:jc w:val="center"/>
        <w:rPr>
          <w:rFonts w:ascii="Times New Roman" w:hAnsi="Times New Roman" w:cs="Times New Roman"/>
          <w:color w:val="000000"/>
          <w:sz w:val="24"/>
          <w:szCs w:val="24"/>
        </w:rPr>
      </w:pPr>
      <w:r w:rsidRPr="00693C51">
        <w:rPr>
          <w:rFonts w:ascii="Times New Roman" w:hAnsi="Times New Roman" w:cs="Times New Roman"/>
          <w:b/>
          <w:bCs/>
          <w:color w:val="000000"/>
          <w:sz w:val="24"/>
          <w:szCs w:val="24"/>
        </w:rPr>
        <w:t>3.3. Jungtinės veiklos partnerių keitimas</w:t>
      </w:r>
    </w:p>
    <w:p w14:paraId="2F3CC385" w14:textId="77777777" w:rsidR="007A143F" w:rsidRPr="00693C51" w:rsidRDefault="007A143F" w:rsidP="00693C51">
      <w:pPr>
        <w:spacing w:after="0"/>
        <w:ind w:firstLine="62"/>
        <w:jc w:val="both"/>
        <w:rPr>
          <w:rFonts w:ascii="Times New Roman" w:hAnsi="Times New Roman" w:cs="Times New Roman"/>
          <w:color w:val="000000"/>
          <w:sz w:val="24"/>
          <w:szCs w:val="24"/>
        </w:rPr>
      </w:pPr>
    </w:p>
    <w:p w14:paraId="492583CE"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shd w:val="clear" w:color="auto" w:fill="FFFFFF"/>
        </w:rPr>
        <w:t xml:space="preserve">3.3.1. Tiekėjas, vykdantis Sutartį </w:t>
      </w:r>
      <w:r w:rsidRPr="00693C51">
        <w:rPr>
          <w:rFonts w:ascii="Times New Roman" w:eastAsia="Cambria" w:hAnsi="Times New Roman" w:cs="Times New Roman"/>
          <w:kern w:val="2"/>
          <w:sz w:val="24"/>
          <w:szCs w:val="24"/>
        </w:rPr>
        <w:t xml:space="preserve">kaip tiekėjų grupė, veikianti </w:t>
      </w:r>
      <w:r w:rsidRPr="00693C51">
        <w:rPr>
          <w:rFonts w:ascii="Times New Roman" w:eastAsia="Cambria" w:hAnsi="Times New Roman" w:cs="Times New Roman"/>
          <w:kern w:val="2"/>
          <w:sz w:val="24"/>
          <w:szCs w:val="24"/>
          <w:shd w:val="clear" w:color="auto" w:fill="FFFFFF"/>
        </w:rPr>
        <w:t>jungtinės veiklos</w:t>
      </w:r>
      <w:r w:rsidRPr="00693C51">
        <w:rPr>
          <w:rFonts w:ascii="Times New Roman" w:eastAsia="Cambria" w:hAnsi="Times New Roman" w:cs="Times New Roman"/>
          <w:kern w:val="2"/>
          <w:sz w:val="24"/>
          <w:szCs w:val="24"/>
        </w:rPr>
        <w:t xml:space="preserve"> sutarties</w:t>
      </w:r>
      <w:r w:rsidRPr="00693C51">
        <w:rPr>
          <w:rFonts w:ascii="Times New Roman" w:eastAsia="Cambria" w:hAnsi="Times New Roman" w:cs="Times New Roman"/>
          <w:kern w:val="2"/>
          <w:sz w:val="24"/>
          <w:szCs w:val="24"/>
          <w:shd w:val="clear" w:color="auto" w:fill="FFFFFF"/>
        </w:rPr>
        <w:t xml:space="preserve"> pagrindu</w:t>
      </w:r>
      <w:r w:rsidRPr="00693C51">
        <w:rPr>
          <w:rFonts w:ascii="Times New Roman" w:hAnsi="Times New Roman" w:cs="Times New Roman"/>
          <w:color w:val="000000"/>
          <w:sz w:val="24"/>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3F3E6268"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shd w:val="clear" w:color="auto" w:fill="FFFFFF"/>
        </w:rPr>
        <w:t xml:space="preserve">3.3.2. Tiekėjas, vykdantis Sutartį </w:t>
      </w:r>
      <w:r w:rsidRPr="00693C51">
        <w:rPr>
          <w:rFonts w:ascii="Times New Roman" w:eastAsia="Cambria" w:hAnsi="Times New Roman" w:cs="Times New Roman"/>
          <w:kern w:val="2"/>
          <w:sz w:val="24"/>
          <w:szCs w:val="24"/>
          <w:shd w:val="clear" w:color="auto" w:fill="FFFFFF"/>
        </w:rPr>
        <w:t>kaip tiekėjų grupė</w:t>
      </w:r>
      <w:r w:rsidRPr="00693C51">
        <w:rPr>
          <w:rFonts w:ascii="Times New Roman" w:hAnsi="Times New Roman" w:cs="Times New Roman"/>
          <w:color w:val="000000"/>
          <w:sz w:val="24"/>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57521130"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shd w:val="clear" w:color="auto" w:fill="FFFFFF"/>
        </w:rPr>
        <w:lastRenderedPageBreak/>
        <w:t>3.3.3. Tiekėjas privalo ne vėliau nei prieš 10 (dešimt) darbo dienų iki numatomo Partnerio keitimo arba atsisakymo pateikti Pirkėjui šiuos dokumentus:</w:t>
      </w:r>
    </w:p>
    <w:p w14:paraId="026A3D60"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shd w:val="clear" w:color="auto" w:fill="FFFFFF"/>
        </w:rPr>
        <w:t>3.3.3.1. </w:t>
      </w:r>
      <w:r w:rsidRPr="00693C51">
        <w:rPr>
          <w:rFonts w:ascii="Times New Roman" w:eastAsia="Cambria" w:hAnsi="Times New Roman" w:cs="Times New Roman"/>
          <w:kern w:val="2"/>
          <w:sz w:val="24"/>
          <w:szCs w:val="24"/>
          <w:shd w:val="clear" w:color="auto" w:fill="FFFFFF"/>
        </w:rPr>
        <w:t>argumentuotą</w:t>
      </w:r>
      <w:r w:rsidRPr="00693C51">
        <w:rPr>
          <w:rFonts w:ascii="Times New Roman" w:hAnsi="Times New Roman" w:cs="Times New Roman"/>
          <w:color w:val="000000"/>
          <w:sz w:val="24"/>
          <w:szCs w:val="24"/>
          <w:shd w:val="clear" w:color="auto" w:fill="FFFFFF"/>
        </w:rPr>
        <w:t xml:space="preserve"> prašymą pakeisti Tiekėjo sudėtį ir įrodymus, pagrindžiančius bent vieną Partnerio atsisakymo ar keitimo aplinkybę, nurodytą Sutartyje;</w:t>
      </w:r>
    </w:p>
    <w:p w14:paraId="40C144AC"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693C51">
        <w:rPr>
          <w:rFonts w:ascii="Times New Roman" w:eastAsia="Cambria" w:hAnsi="Times New Roman" w:cs="Times New Roman"/>
          <w:kern w:val="2"/>
          <w:sz w:val="24"/>
          <w:szCs w:val="24"/>
          <w:shd w:val="clear" w:color="auto" w:fill="FFFFFF"/>
        </w:rPr>
        <w:t>pasiliekantysis Partneris ir (ar) naujai pasitelktas Partneris</w:t>
      </w:r>
      <w:r w:rsidRPr="00693C51">
        <w:rPr>
          <w:rFonts w:ascii="Times New Roman" w:hAnsi="Times New Roman" w:cs="Times New Roman"/>
          <w:color w:val="000000"/>
          <w:sz w:val="24"/>
          <w:szCs w:val="24"/>
          <w:shd w:val="clear" w:color="auto" w:fill="FFFFFF"/>
        </w:rPr>
        <w:t>;</w:t>
      </w:r>
    </w:p>
    <w:p w14:paraId="51744830"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693C51">
        <w:rPr>
          <w:rFonts w:ascii="Times New Roman" w:hAnsi="Times New Roman" w:cs="Times New Roman"/>
          <w:color w:val="000000"/>
          <w:sz w:val="24"/>
          <w:szCs w:val="24"/>
        </w:rPr>
        <w:t xml:space="preserve">nacionalinio saugumo interesams </w:t>
      </w:r>
      <w:r w:rsidRPr="00693C51">
        <w:rPr>
          <w:rFonts w:ascii="Times New Roman" w:eastAsia="Cambria" w:hAnsi="Times New Roman" w:cs="Times New Roman"/>
          <w:kern w:val="2"/>
          <w:sz w:val="24"/>
          <w:szCs w:val="24"/>
        </w:rPr>
        <w:t xml:space="preserve">bei reikalavimams </w:t>
      </w:r>
      <w:r w:rsidRPr="00693C51">
        <w:rPr>
          <w:rFonts w:ascii="Times New Roman" w:eastAsia="Arial" w:hAnsi="Times New Roman" w:cs="Times New Roman"/>
          <w:kern w:val="2"/>
          <w:sz w:val="24"/>
          <w:szCs w:val="24"/>
          <w:shd w:val="clear" w:color="auto" w:fill="FFFFFF"/>
        </w:rPr>
        <w:t>nebūti registruotu (nuolat gyvenančiu ar turinčiu pilietybę) nepatikimomis laikomose valstybėse ar teritorijose</w:t>
      </w:r>
      <w:r w:rsidRPr="00693C51">
        <w:rPr>
          <w:rFonts w:ascii="Times New Roman" w:eastAsia="Cambria" w:hAnsi="Times New Roman" w:cs="Times New Roman"/>
          <w:kern w:val="2"/>
          <w:sz w:val="24"/>
          <w:szCs w:val="24"/>
          <w:shd w:val="clear" w:color="auto" w:fill="FFFFFF"/>
        </w:rPr>
        <w:t xml:space="preserve"> (jei taikoma)</w:t>
      </w:r>
      <w:r w:rsidRPr="00693C51">
        <w:rPr>
          <w:rFonts w:ascii="Times New Roman" w:hAnsi="Times New Roman" w:cs="Times New Roman"/>
          <w:color w:val="000000"/>
          <w:sz w:val="24"/>
          <w:szCs w:val="24"/>
          <w:shd w:val="clear" w:color="auto" w:fill="FFFFFF"/>
        </w:rPr>
        <w:t>.</w:t>
      </w:r>
    </w:p>
    <w:p w14:paraId="750231C6" w14:textId="77777777" w:rsidR="007A143F" w:rsidRPr="00693C51" w:rsidRDefault="007A143F" w:rsidP="00693C51">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Cambria" w:hAnsi="Times New Roman" w:cs="Times New Roman"/>
          <w:kern w:val="2"/>
          <w:sz w:val="24"/>
          <w:szCs w:val="24"/>
          <w:shd w:val="clear" w:color="auto" w:fill="FFFFFF"/>
        </w:rPr>
      </w:pPr>
      <w:r w:rsidRPr="00693C51">
        <w:rPr>
          <w:rFonts w:ascii="Times New Roman" w:hAnsi="Times New Roman" w:cs="Times New Roman"/>
          <w:color w:val="000000"/>
          <w:sz w:val="24"/>
          <w:szCs w:val="24"/>
          <w:shd w:val="clear" w:color="auto" w:fill="FFFFFF"/>
        </w:rPr>
        <w:t xml:space="preserve">3.3.4. Pirkėjas, gavęs Tiekėjo prašymą su kitais Sutartyje nurodytais dokumentais, per 10 (dešimt) darbo dienų įvertina keitimo galimybes ir raštu informuoja Tiekėją </w:t>
      </w:r>
      <w:r w:rsidRPr="00693C51">
        <w:rPr>
          <w:rFonts w:ascii="Times New Roman" w:eastAsia="Cambria" w:hAnsi="Times New Roman" w:cs="Times New Roman"/>
          <w:kern w:val="2"/>
          <w:sz w:val="24"/>
          <w:szCs w:val="24"/>
          <w:shd w:val="clear" w:color="auto" w:fill="FFFFFF"/>
        </w:rPr>
        <w:t>apie sutikimą arba apie ne</w:t>
      </w:r>
      <w:r w:rsidRPr="00693C51">
        <w:rPr>
          <w:rFonts w:ascii="Times New Roman" w:eastAsia="Cambria" w:hAnsi="Times New Roman" w:cs="Times New Roman"/>
          <w:kern w:val="2"/>
          <w:sz w:val="24"/>
          <w:szCs w:val="24"/>
        </w:rPr>
        <w:t xml:space="preserve">sutikimą </w:t>
      </w:r>
      <w:r w:rsidRPr="00693C51">
        <w:rPr>
          <w:rFonts w:ascii="Times New Roman" w:eastAsia="Cambria" w:hAnsi="Times New Roman" w:cs="Times New Roman"/>
          <w:kern w:val="2"/>
          <w:sz w:val="24"/>
          <w:szCs w:val="24"/>
          <w:shd w:val="clear" w:color="auto" w:fill="FFFFFF"/>
        </w:rPr>
        <w:t>atsisakyti ar pakeisti Partnerį</w:t>
      </w:r>
      <w:r w:rsidRPr="00693C51">
        <w:rPr>
          <w:rFonts w:ascii="Times New Roman" w:hAnsi="Times New Roman" w:cs="Times New Roman"/>
          <w:color w:val="000000"/>
          <w:sz w:val="24"/>
          <w:szCs w:val="24"/>
          <w:shd w:val="clear" w:color="auto" w:fill="FFFFFF"/>
        </w:rPr>
        <w:t xml:space="preserve">. Pirkėjui sutikus, Šalys pasirašo Susitarimą, kuris laikomas neatsiejama Sutarties dalimi. </w:t>
      </w:r>
      <w:r w:rsidRPr="00693C51">
        <w:rPr>
          <w:rFonts w:ascii="Times New Roman" w:eastAsia="Cambria" w:hAnsi="Times New Roman" w:cs="Times New Roman"/>
          <w:kern w:val="2"/>
          <w:sz w:val="24"/>
          <w:szCs w:val="24"/>
          <w:shd w:val="clear" w:color="auto" w:fill="FFFFFF"/>
        </w:rPr>
        <w:t>Prieš Susitarimo pasirašymą, Pirkėjui pateikiama naujos jungtinės veiklos sutarties ar esamos jungtinės veiklos sutarties pakeitimo kopija arba nuorašas.</w:t>
      </w:r>
    </w:p>
    <w:p w14:paraId="703C7F0C" w14:textId="77777777" w:rsidR="007A143F" w:rsidRPr="00693C51" w:rsidRDefault="007A143F" w:rsidP="00693C51">
      <w:pPr>
        <w:spacing w:after="0"/>
        <w:rPr>
          <w:rFonts w:ascii="Times New Roman" w:hAnsi="Times New Roman" w:cs="Times New Roman"/>
          <w:sz w:val="24"/>
          <w:szCs w:val="24"/>
        </w:rPr>
      </w:pPr>
    </w:p>
    <w:p w14:paraId="5BE2F4F5" w14:textId="77777777" w:rsidR="007A143F" w:rsidRPr="00693C51" w:rsidRDefault="007A143F" w:rsidP="00693C51">
      <w:pPr>
        <w:spacing w:after="0"/>
        <w:ind w:firstLine="62"/>
        <w:jc w:val="both"/>
        <w:rPr>
          <w:rFonts w:ascii="Times New Roman" w:hAnsi="Times New Roman" w:cs="Times New Roman"/>
          <w:color w:val="000000"/>
          <w:sz w:val="24"/>
          <w:szCs w:val="24"/>
        </w:rPr>
      </w:pPr>
    </w:p>
    <w:p w14:paraId="2CDC2FC0" w14:textId="77777777" w:rsidR="007A143F" w:rsidRPr="00693C51" w:rsidRDefault="007A143F" w:rsidP="00693C51">
      <w:pPr>
        <w:spacing w:after="0"/>
        <w:jc w:val="center"/>
        <w:rPr>
          <w:rFonts w:ascii="Times New Roman" w:hAnsi="Times New Roman" w:cs="Times New Roman"/>
          <w:color w:val="000000"/>
          <w:sz w:val="24"/>
          <w:szCs w:val="24"/>
        </w:rPr>
      </w:pPr>
      <w:r w:rsidRPr="00693C51">
        <w:rPr>
          <w:rFonts w:ascii="Times New Roman" w:hAnsi="Times New Roman" w:cs="Times New Roman"/>
          <w:b/>
          <w:bCs/>
          <w:color w:val="000000"/>
          <w:sz w:val="24"/>
          <w:szCs w:val="24"/>
        </w:rPr>
        <w:t>3.4.  Susitarimai dėl tiesioginio atsiskaitymo su subtiekėjais</w:t>
      </w:r>
    </w:p>
    <w:p w14:paraId="16209CF0" w14:textId="77777777" w:rsidR="007A143F" w:rsidRPr="00693C51" w:rsidRDefault="007A143F" w:rsidP="00693C51">
      <w:pPr>
        <w:spacing w:after="0"/>
        <w:ind w:firstLine="62"/>
        <w:jc w:val="both"/>
        <w:rPr>
          <w:rFonts w:ascii="Times New Roman" w:hAnsi="Times New Roman" w:cs="Times New Roman"/>
          <w:color w:val="000000"/>
          <w:sz w:val="24"/>
          <w:szCs w:val="24"/>
        </w:rPr>
      </w:pPr>
    </w:p>
    <w:p w14:paraId="7C3161E6"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3.4.1. </w:t>
      </w:r>
      <w:r w:rsidRPr="00693C51">
        <w:rPr>
          <w:rFonts w:ascii="Times New Roman" w:hAnsi="Times New Roman" w:cs="Times New Roman"/>
          <w:color w:val="000000"/>
          <w:sz w:val="24"/>
          <w:szCs w:val="24"/>
          <w:shd w:val="clear" w:color="auto" w:fill="FFFFFF"/>
        </w:rPr>
        <w:t>Subtiekėjams pageidaujant, Pirkėjas su jais atsiskaitys tiesiogiai. Pirkėjas numato tiesioginio atsiskaitymo galimybę su Sutartyje nurodytais subtiekėjais tokiomis sąlygomis ir tvarka: </w:t>
      </w:r>
    </w:p>
    <w:p w14:paraId="0D85B609"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3.4.1.1. </w:t>
      </w:r>
      <w:r w:rsidRPr="00693C51">
        <w:rPr>
          <w:rFonts w:ascii="Times New Roman" w:hAnsi="Times New Roman" w:cs="Times New Roman"/>
          <w:color w:val="000000"/>
          <w:sz w:val="24"/>
          <w:szCs w:val="24"/>
          <w:shd w:val="clear" w:color="auto" w:fill="FFFFFF"/>
        </w:rPr>
        <w:t xml:space="preserve">sudarius Sutartį, Tiekėjas ne vėliau negu Sutartis pradedama vykdyti, įsipareigoja Pirkėjui raštu pateikti tuo metu žinomų subtiekėjų pavadinimus, atstovus ir jų </w:t>
      </w:r>
      <w:r w:rsidRPr="00693C51">
        <w:rPr>
          <w:rFonts w:ascii="Times New Roman" w:eastAsia="Cambria" w:hAnsi="Times New Roman" w:cs="Times New Roman"/>
          <w:kern w:val="2"/>
          <w:sz w:val="24"/>
          <w:szCs w:val="24"/>
          <w:shd w:val="clear" w:color="auto" w:fill="FFFFFF"/>
        </w:rPr>
        <w:t>kontaktinius duomenis</w:t>
      </w:r>
      <w:r w:rsidRPr="00693C51">
        <w:rPr>
          <w:rFonts w:ascii="Times New Roman" w:hAnsi="Times New Roman" w:cs="Times New Roman"/>
          <w:color w:val="000000"/>
          <w:sz w:val="24"/>
          <w:szCs w:val="24"/>
          <w:shd w:val="clear" w:color="auto" w:fill="FFFFFF"/>
        </w:rPr>
        <w:t>. Pirkėjas taip pat reikalauja, kad Tiekėjas informuotų apie minėtos informacijos pasikeitimus bei</w:t>
      </w:r>
      <w:r w:rsidRPr="00693C51">
        <w:rPr>
          <w:rFonts w:ascii="Times New Roman" w:hAnsi="Times New Roman" w:cs="Times New Roman"/>
          <w:b/>
          <w:bCs/>
          <w:color w:val="5C5D5D"/>
          <w:sz w:val="24"/>
          <w:szCs w:val="24"/>
        </w:rPr>
        <w:t> </w:t>
      </w:r>
      <w:r w:rsidRPr="00693C51">
        <w:rPr>
          <w:rFonts w:ascii="Times New Roman" w:hAnsi="Times New Roman" w:cs="Times New Roman"/>
          <w:color w:val="000000"/>
          <w:sz w:val="24"/>
          <w:szCs w:val="24"/>
          <w:shd w:val="clear" w:color="auto" w:fill="FFFFFF"/>
        </w:rPr>
        <w:t>naujų subtiekėjų pasitelkimą visu Sutarties vykdymo metu;</w:t>
      </w:r>
    </w:p>
    <w:p w14:paraId="5DA525F3"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3.4.1.2. </w:t>
      </w:r>
      <w:r w:rsidRPr="00693C51">
        <w:rPr>
          <w:rFonts w:ascii="Times New Roman" w:hAnsi="Times New Roman" w:cs="Times New Roman"/>
          <w:color w:val="000000"/>
          <w:sz w:val="24"/>
          <w:szCs w:val="24"/>
          <w:shd w:val="clear" w:color="auto" w:fill="FFFFFF"/>
        </w:rPr>
        <w:t>Pirkėjas ne vėliau kaip per 3 (tris) darbo dienas nuo Bendrųjų sąlygų 3.4.1.1 papunktyje nurodytos informacijos gavimo dienos raštu informuoja subtiekėjus apie tiesioginio atsiskaitymo galimybę;</w:t>
      </w:r>
    </w:p>
    <w:p w14:paraId="23ADBB56"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3.4.1.3. </w:t>
      </w:r>
      <w:r w:rsidRPr="00693C51">
        <w:rPr>
          <w:rFonts w:ascii="Times New Roman" w:hAnsi="Times New Roman" w:cs="Times New Roman"/>
          <w:color w:val="000000"/>
          <w:sz w:val="24"/>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693C51">
        <w:rPr>
          <w:rFonts w:ascii="Times New Roman" w:hAnsi="Times New Roman" w:cs="Times New Roman"/>
          <w:color w:val="000000"/>
          <w:sz w:val="24"/>
          <w:szCs w:val="24"/>
          <w:shd w:val="clear" w:color="auto" w:fill="FFFFFF"/>
        </w:rPr>
        <w:t>subtiekimo</w:t>
      </w:r>
      <w:proofErr w:type="spellEnd"/>
      <w:r w:rsidRPr="00693C51">
        <w:rPr>
          <w:rFonts w:ascii="Times New Roman" w:hAnsi="Times New Roman" w:cs="Times New Roman"/>
          <w:color w:val="000000"/>
          <w:sz w:val="24"/>
          <w:szCs w:val="24"/>
          <w:shd w:val="clear" w:color="auto" w:fill="FFFFFF"/>
        </w:rPr>
        <w:t xml:space="preserve"> sutartyje nustatytus reikalavimus;</w:t>
      </w:r>
    </w:p>
    <w:p w14:paraId="5AF8A6D6"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3.4.1.4. </w:t>
      </w:r>
      <w:r w:rsidRPr="00693C51">
        <w:rPr>
          <w:rFonts w:ascii="Times New Roman" w:hAnsi="Times New Roman" w:cs="Times New Roman"/>
          <w:color w:val="000000"/>
          <w:sz w:val="24"/>
          <w:szCs w:val="24"/>
          <w:shd w:val="clear" w:color="auto" w:fill="FFFFFF"/>
        </w:rPr>
        <w:t>tiesioginio atsiskaitymo su subtiekėjais galimybė nekeičia Tiekėjo atsakomybės dėl Sutarties įvykdymo.</w:t>
      </w:r>
    </w:p>
    <w:p w14:paraId="10253C5B" w14:textId="77777777" w:rsidR="007A143F" w:rsidRPr="00693C51" w:rsidRDefault="007A143F" w:rsidP="00693C51">
      <w:pPr>
        <w:spacing w:after="0"/>
        <w:ind w:firstLine="62"/>
        <w:jc w:val="both"/>
        <w:rPr>
          <w:rFonts w:ascii="Times New Roman" w:hAnsi="Times New Roman" w:cs="Times New Roman"/>
          <w:color w:val="000000"/>
          <w:sz w:val="24"/>
          <w:szCs w:val="24"/>
        </w:rPr>
      </w:pPr>
    </w:p>
    <w:p w14:paraId="7F893603" w14:textId="77777777" w:rsidR="007A143F" w:rsidRPr="00693C51" w:rsidRDefault="007A143F" w:rsidP="00693C51">
      <w:pPr>
        <w:spacing w:after="0"/>
        <w:ind w:left="360" w:hanging="360"/>
        <w:jc w:val="center"/>
        <w:rPr>
          <w:rFonts w:ascii="Times New Roman" w:hAnsi="Times New Roman" w:cs="Times New Roman"/>
          <w:color w:val="000000"/>
          <w:sz w:val="24"/>
          <w:szCs w:val="24"/>
        </w:rPr>
      </w:pPr>
      <w:r w:rsidRPr="00693C51">
        <w:rPr>
          <w:rFonts w:ascii="Times New Roman" w:hAnsi="Times New Roman" w:cs="Times New Roman"/>
          <w:b/>
          <w:bCs/>
          <w:caps/>
          <w:color w:val="000000"/>
          <w:sz w:val="24"/>
          <w:szCs w:val="24"/>
        </w:rPr>
        <w:t>4.  ŠALIŲ BENDRADARBIAVIMAS</w:t>
      </w:r>
    </w:p>
    <w:p w14:paraId="4DEA11D1" w14:textId="77777777" w:rsidR="007A143F" w:rsidRPr="00693C51" w:rsidRDefault="007A143F" w:rsidP="00693C51">
      <w:pPr>
        <w:spacing w:after="0"/>
        <w:ind w:firstLine="62"/>
        <w:jc w:val="both"/>
        <w:rPr>
          <w:rFonts w:ascii="Times New Roman" w:hAnsi="Times New Roman" w:cs="Times New Roman"/>
          <w:color w:val="000000"/>
          <w:sz w:val="24"/>
          <w:szCs w:val="24"/>
        </w:rPr>
      </w:pPr>
    </w:p>
    <w:p w14:paraId="27BA5B2A" w14:textId="77777777" w:rsidR="007A143F" w:rsidRPr="00693C51" w:rsidRDefault="007A143F" w:rsidP="00693C51">
      <w:pPr>
        <w:spacing w:after="0"/>
        <w:jc w:val="center"/>
        <w:rPr>
          <w:rFonts w:ascii="Times New Roman" w:hAnsi="Times New Roman" w:cs="Times New Roman"/>
          <w:color w:val="000000"/>
          <w:sz w:val="24"/>
          <w:szCs w:val="24"/>
        </w:rPr>
      </w:pPr>
      <w:r w:rsidRPr="00693C51">
        <w:rPr>
          <w:rFonts w:ascii="Times New Roman" w:hAnsi="Times New Roman" w:cs="Times New Roman"/>
          <w:b/>
          <w:bCs/>
          <w:color w:val="000000"/>
          <w:sz w:val="24"/>
          <w:szCs w:val="24"/>
        </w:rPr>
        <w:t>4.1.  Šalių bendradarbiavimo pareiga</w:t>
      </w:r>
    </w:p>
    <w:p w14:paraId="334824BD" w14:textId="77777777" w:rsidR="007A143F" w:rsidRPr="00693C51" w:rsidRDefault="007A143F" w:rsidP="00693C51">
      <w:pPr>
        <w:spacing w:after="0"/>
        <w:ind w:firstLine="62"/>
        <w:rPr>
          <w:rFonts w:ascii="Times New Roman" w:hAnsi="Times New Roman" w:cs="Times New Roman"/>
          <w:color w:val="000000"/>
          <w:sz w:val="24"/>
          <w:szCs w:val="24"/>
        </w:rPr>
      </w:pPr>
    </w:p>
    <w:p w14:paraId="71B62F43"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75401DEA"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4.1.2. Šalys įsipareigoja užtikrinti, kad viena kitai teiks dokumentus ir (ar) kitą informaciją, kurie yra būtini Šalių tinkamam įsipareigojimų įvykdymui pagal Sutartį.</w:t>
      </w:r>
    </w:p>
    <w:p w14:paraId="37C88E86"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4.1.3. </w:t>
      </w:r>
      <w:r w:rsidRPr="00693C51">
        <w:rPr>
          <w:rFonts w:ascii="Times New Roman" w:hAnsi="Times New Roman" w:cs="Times New Roman"/>
          <w:color w:val="000000"/>
          <w:sz w:val="24"/>
          <w:szCs w:val="24"/>
          <w:shd w:val="clear" w:color="auto" w:fill="FFFFFF"/>
        </w:rPr>
        <w:t>Jeigu Šalis susiduria su </w:t>
      </w:r>
      <w:r w:rsidRPr="00693C51">
        <w:rPr>
          <w:rFonts w:ascii="Times New Roman" w:hAnsi="Times New Roman" w:cs="Times New Roman"/>
          <w:color w:val="000000"/>
          <w:sz w:val="24"/>
          <w:szCs w:val="24"/>
        </w:rPr>
        <w:t>S</w:t>
      </w:r>
      <w:r w:rsidRPr="00693C51">
        <w:rPr>
          <w:rFonts w:ascii="Times New Roman" w:hAnsi="Times New Roman" w:cs="Times New Roman"/>
          <w:color w:val="000000"/>
          <w:sz w:val="24"/>
          <w:szCs w:val="24"/>
          <w:shd w:val="clear" w:color="auto" w:fill="FFFFFF"/>
        </w:rPr>
        <w:t>utarties vykdymo kliūtimi, ji turi nedelsdama, bet ne vėliau kaip per 5 (penkias) darbo dienas, įspėti kitą Šalį apie tokia</w:t>
      </w:r>
      <w:r w:rsidRPr="00693C51">
        <w:rPr>
          <w:rFonts w:ascii="Times New Roman" w:hAnsi="Times New Roman" w:cs="Times New Roman"/>
          <w:color w:val="000000"/>
          <w:sz w:val="24"/>
          <w:szCs w:val="24"/>
        </w:rPr>
        <w:t>s</w:t>
      </w:r>
      <w:r w:rsidRPr="00693C51">
        <w:rPr>
          <w:rFonts w:ascii="Times New Roman" w:hAnsi="Times New Roman" w:cs="Times New Roman"/>
          <w:color w:val="000000"/>
          <w:sz w:val="24"/>
          <w:szCs w:val="24"/>
          <w:shd w:val="clear" w:color="auto" w:fill="FFFFFF"/>
        </w:rPr>
        <w:t> kliūtis</w:t>
      </w:r>
      <w:r w:rsidRPr="00693C51">
        <w:rPr>
          <w:rFonts w:ascii="Times New Roman" w:hAnsi="Times New Roman" w:cs="Times New Roman"/>
          <w:color w:val="000000"/>
          <w:sz w:val="24"/>
          <w:szCs w:val="24"/>
        </w:rPr>
        <w:t> ir imtis visų nuo jos priklausančių protingų priemonių toms kliūtims pašalinti.</w:t>
      </w:r>
    </w:p>
    <w:p w14:paraId="24106F8A" w14:textId="77777777" w:rsidR="007A143F" w:rsidRPr="00693C51" w:rsidRDefault="007A143F" w:rsidP="00693C51">
      <w:pPr>
        <w:spacing w:after="0"/>
        <w:ind w:firstLine="115"/>
        <w:jc w:val="both"/>
        <w:rPr>
          <w:rFonts w:ascii="Times New Roman" w:hAnsi="Times New Roman" w:cs="Times New Roman"/>
          <w:color w:val="000000"/>
          <w:sz w:val="24"/>
          <w:szCs w:val="24"/>
        </w:rPr>
      </w:pPr>
    </w:p>
    <w:p w14:paraId="2593D834" w14:textId="77777777" w:rsidR="007A143F" w:rsidRPr="00693C51" w:rsidRDefault="007A143F" w:rsidP="00693C51">
      <w:pPr>
        <w:spacing w:after="0"/>
        <w:jc w:val="center"/>
        <w:rPr>
          <w:rFonts w:ascii="Times New Roman" w:hAnsi="Times New Roman" w:cs="Times New Roman"/>
          <w:color w:val="000000"/>
          <w:sz w:val="24"/>
          <w:szCs w:val="24"/>
        </w:rPr>
      </w:pPr>
      <w:r w:rsidRPr="00693C51">
        <w:rPr>
          <w:rFonts w:ascii="Times New Roman" w:hAnsi="Times New Roman" w:cs="Times New Roman"/>
          <w:b/>
          <w:bCs/>
          <w:color w:val="000000"/>
          <w:sz w:val="24"/>
          <w:szCs w:val="24"/>
        </w:rPr>
        <w:t>4.2.  Kontaktiniai asmenys</w:t>
      </w:r>
    </w:p>
    <w:p w14:paraId="33D9F8EA" w14:textId="77777777" w:rsidR="007A143F" w:rsidRPr="00693C51" w:rsidRDefault="007A143F" w:rsidP="00693C51">
      <w:pPr>
        <w:spacing w:after="0"/>
        <w:ind w:firstLine="62"/>
        <w:jc w:val="both"/>
        <w:rPr>
          <w:rFonts w:ascii="Times New Roman" w:hAnsi="Times New Roman" w:cs="Times New Roman"/>
          <w:color w:val="000000"/>
          <w:sz w:val="24"/>
          <w:szCs w:val="24"/>
        </w:rPr>
      </w:pPr>
    </w:p>
    <w:p w14:paraId="4C2F016C"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425672F6"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09852255"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5382DDFC" w14:textId="77777777" w:rsidR="007A143F" w:rsidRPr="00693C51" w:rsidRDefault="007A143F" w:rsidP="00693C51">
      <w:pPr>
        <w:spacing w:after="0"/>
        <w:ind w:firstLine="62"/>
        <w:jc w:val="both"/>
        <w:rPr>
          <w:rFonts w:ascii="Times New Roman" w:hAnsi="Times New Roman" w:cs="Times New Roman"/>
          <w:color w:val="000000"/>
          <w:sz w:val="24"/>
          <w:szCs w:val="24"/>
        </w:rPr>
      </w:pPr>
    </w:p>
    <w:p w14:paraId="5E8AF4D8" w14:textId="77777777" w:rsidR="007A143F" w:rsidRPr="00693C51" w:rsidRDefault="007A143F" w:rsidP="00693C51">
      <w:pPr>
        <w:spacing w:after="0"/>
        <w:jc w:val="center"/>
        <w:rPr>
          <w:rFonts w:ascii="Times New Roman" w:hAnsi="Times New Roman" w:cs="Times New Roman"/>
          <w:color w:val="000000"/>
          <w:sz w:val="24"/>
          <w:szCs w:val="24"/>
        </w:rPr>
      </w:pPr>
      <w:r w:rsidRPr="00693C51">
        <w:rPr>
          <w:rFonts w:ascii="Times New Roman" w:hAnsi="Times New Roman" w:cs="Times New Roman"/>
          <w:b/>
          <w:bCs/>
          <w:caps/>
          <w:color w:val="000000"/>
          <w:sz w:val="24"/>
          <w:szCs w:val="24"/>
        </w:rPr>
        <w:t>5.  SUTARTIES VYKDYMO METU PATEIKIAMI DOKUMENTAI</w:t>
      </w:r>
    </w:p>
    <w:p w14:paraId="13DFFCAE" w14:textId="77777777" w:rsidR="007A143F" w:rsidRPr="00693C51" w:rsidRDefault="007A143F" w:rsidP="00693C51">
      <w:pPr>
        <w:spacing w:after="0"/>
        <w:ind w:firstLine="62"/>
        <w:jc w:val="both"/>
        <w:rPr>
          <w:rFonts w:ascii="Times New Roman" w:hAnsi="Times New Roman" w:cs="Times New Roman"/>
          <w:color w:val="000000"/>
          <w:sz w:val="24"/>
          <w:szCs w:val="24"/>
        </w:rPr>
      </w:pPr>
    </w:p>
    <w:p w14:paraId="12ED5C81"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5.1. Jeigu Tiekėjas turi parengti ir (ar) pateikti Pirkėjui Prekių naudojimo instrukcijas, jos turi būti aiškios ir detalios, kad Pirkėjas, vadovaudamasis jomis, galėtų tinkamai naudoti patiektas Prekes.</w:t>
      </w:r>
    </w:p>
    <w:p w14:paraId="37028AAB"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78E98BC"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3486639A" w14:textId="77777777" w:rsidR="007A143F" w:rsidRPr="00693C51" w:rsidRDefault="007A143F" w:rsidP="00693C51">
      <w:pPr>
        <w:spacing w:after="0"/>
        <w:ind w:firstLine="62"/>
        <w:jc w:val="both"/>
        <w:rPr>
          <w:rFonts w:ascii="Times New Roman" w:hAnsi="Times New Roman" w:cs="Times New Roman"/>
          <w:color w:val="000000"/>
          <w:sz w:val="24"/>
          <w:szCs w:val="24"/>
        </w:rPr>
      </w:pPr>
    </w:p>
    <w:p w14:paraId="22A7D5CD" w14:textId="77777777" w:rsidR="007A143F" w:rsidRPr="00693C51" w:rsidRDefault="007A143F" w:rsidP="00693C51">
      <w:pPr>
        <w:spacing w:after="0"/>
        <w:jc w:val="center"/>
        <w:rPr>
          <w:rFonts w:ascii="Times New Roman" w:hAnsi="Times New Roman" w:cs="Times New Roman"/>
          <w:color w:val="000000"/>
          <w:sz w:val="24"/>
          <w:szCs w:val="24"/>
        </w:rPr>
      </w:pPr>
      <w:r w:rsidRPr="00693C51">
        <w:rPr>
          <w:rFonts w:ascii="Times New Roman" w:hAnsi="Times New Roman" w:cs="Times New Roman"/>
          <w:b/>
          <w:bCs/>
          <w:caps/>
          <w:color w:val="000000"/>
          <w:sz w:val="24"/>
          <w:szCs w:val="24"/>
        </w:rPr>
        <w:t>6.  PREKIŲ TIEKIMO PABAIGA IR PREKIŲ PRIĖMIMAS</w:t>
      </w:r>
    </w:p>
    <w:p w14:paraId="1BC1DE8F" w14:textId="77777777" w:rsidR="007A143F" w:rsidRPr="00693C51" w:rsidRDefault="007A143F" w:rsidP="00693C51">
      <w:pPr>
        <w:spacing w:after="0"/>
        <w:ind w:firstLine="62"/>
        <w:rPr>
          <w:rFonts w:ascii="Times New Roman" w:hAnsi="Times New Roman" w:cs="Times New Roman"/>
          <w:color w:val="000000"/>
          <w:sz w:val="24"/>
          <w:szCs w:val="24"/>
        </w:rPr>
      </w:pPr>
    </w:p>
    <w:p w14:paraId="7783D98E" w14:textId="77777777" w:rsidR="007A143F" w:rsidRPr="00693C51" w:rsidRDefault="007A143F" w:rsidP="00693C51">
      <w:pPr>
        <w:spacing w:after="0"/>
        <w:jc w:val="center"/>
        <w:rPr>
          <w:rFonts w:ascii="Times New Roman" w:hAnsi="Times New Roman" w:cs="Times New Roman"/>
          <w:color w:val="000000"/>
          <w:sz w:val="24"/>
          <w:szCs w:val="24"/>
        </w:rPr>
      </w:pPr>
      <w:r w:rsidRPr="00693C51">
        <w:rPr>
          <w:rFonts w:ascii="Times New Roman" w:hAnsi="Times New Roman" w:cs="Times New Roman"/>
          <w:b/>
          <w:bCs/>
          <w:color w:val="000000"/>
          <w:sz w:val="24"/>
          <w:szCs w:val="24"/>
        </w:rPr>
        <w:t>6.1.  Prekių tiekimo pabaiga</w:t>
      </w:r>
    </w:p>
    <w:p w14:paraId="183E12FA" w14:textId="77777777" w:rsidR="007A143F" w:rsidRPr="00693C51" w:rsidRDefault="007A143F" w:rsidP="00693C51">
      <w:pPr>
        <w:spacing w:after="0"/>
        <w:ind w:firstLine="62"/>
        <w:rPr>
          <w:rFonts w:ascii="Times New Roman" w:hAnsi="Times New Roman" w:cs="Times New Roman"/>
          <w:color w:val="000000"/>
          <w:sz w:val="24"/>
          <w:szCs w:val="24"/>
        </w:rPr>
      </w:pPr>
    </w:p>
    <w:p w14:paraId="206AB400"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6.1.1. Prekių tiekimas laikomas užbaigtu, kai yra įvykdytos visos šios sąlygos:</w:t>
      </w:r>
    </w:p>
    <w:p w14:paraId="388819CD"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6.1.1.1. Tiekėjas pristatė visas Prekes pagal Sutarties ir įstatymų bei kitų teisės aktų reikalavimus (ir kai suteiktos visos su Prekėmis susijusios paslaugos, jei to reikalaujama);</w:t>
      </w:r>
    </w:p>
    <w:p w14:paraId="585290FB"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6.1.1.2. Tiekėjas perdavė Pirkėjui visą reikalingą dokumentaciją, įskaitant naudojimo instrukcijas, sertifikatus ir garantijas (jei to reikalaujama);</w:t>
      </w:r>
    </w:p>
    <w:p w14:paraId="7290E045"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6.1.1.3. Tiekėjas apmokė Pirkėjo personalą, kaip naudoti Prekes (jeigu to reikalaujama);</w:t>
      </w:r>
    </w:p>
    <w:p w14:paraId="3AF8B745"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6.1.1.4. buvo pasirašytas Prekių perdavimo-priėmimo aktas ar Prekių perdavimo–priėmimo aktai, jei numatytas Prekių pristatymas dalimis, ar kitas Sutartyje numatytas dokumentas, nuo kurio pasirašymo laikoma, kad Prekės buvo priimtos;</w:t>
      </w:r>
    </w:p>
    <w:p w14:paraId="729BA3CF"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7E842EB" w14:textId="77777777" w:rsidR="007A143F" w:rsidRPr="00693C51" w:rsidRDefault="007A143F" w:rsidP="00693C51">
      <w:pPr>
        <w:spacing w:after="0"/>
        <w:ind w:firstLine="62"/>
        <w:jc w:val="both"/>
        <w:rPr>
          <w:rFonts w:ascii="Times New Roman" w:hAnsi="Times New Roman" w:cs="Times New Roman"/>
          <w:color w:val="000000"/>
          <w:sz w:val="24"/>
          <w:szCs w:val="24"/>
        </w:rPr>
      </w:pPr>
    </w:p>
    <w:p w14:paraId="045C21FE" w14:textId="77777777" w:rsidR="007A143F" w:rsidRPr="00693C51" w:rsidRDefault="007A143F" w:rsidP="00693C51">
      <w:pPr>
        <w:spacing w:after="0"/>
        <w:jc w:val="center"/>
        <w:rPr>
          <w:rFonts w:ascii="Times New Roman" w:hAnsi="Times New Roman" w:cs="Times New Roman"/>
          <w:color w:val="000000"/>
          <w:sz w:val="24"/>
          <w:szCs w:val="24"/>
        </w:rPr>
      </w:pPr>
      <w:r w:rsidRPr="00693C51">
        <w:rPr>
          <w:rFonts w:ascii="Times New Roman" w:hAnsi="Times New Roman" w:cs="Times New Roman"/>
          <w:b/>
          <w:bCs/>
          <w:color w:val="000000"/>
          <w:sz w:val="24"/>
          <w:szCs w:val="24"/>
        </w:rPr>
        <w:t>6.2.  Prekių perdavimas–priėmimas</w:t>
      </w:r>
    </w:p>
    <w:p w14:paraId="5D90C0F9" w14:textId="77777777" w:rsidR="007A143F" w:rsidRPr="00693C51" w:rsidRDefault="007A143F" w:rsidP="00693C51">
      <w:pPr>
        <w:spacing w:after="0"/>
        <w:ind w:firstLine="62"/>
        <w:jc w:val="both"/>
        <w:rPr>
          <w:rFonts w:ascii="Times New Roman" w:hAnsi="Times New Roman" w:cs="Times New Roman"/>
          <w:color w:val="000000"/>
          <w:sz w:val="24"/>
          <w:szCs w:val="24"/>
        </w:rPr>
      </w:pPr>
    </w:p>
    <w:p w14:paraId="1547F709"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04DCE14D"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28BBEFF6"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6.2.3. Tiekėjui pristačius Prekes, Pirkėjas atlieka jų patikrinimą ir privalo:</w:t>
      </w:r>
    </w:p>
    <w:p w14:paraId="4CF1718E"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6.2.3.1. ne vėliau kaip per 5 (penkias) darbo dienas nuo faktinio Prekių perdavimo priimti Prekes, pasirašydamas Prekių perdavimo–priėmimo aktą; arba</w:t>
      </w:r>
    </w:p>
    <w:p w14:paraId="659E2F79"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693C51">
        <w:rPr>
          <w:rFonts w:ascii="Times New Roman" w:hAnsi="Times New Roman" w:cs="Times New Roman"/>
          <w:b/>
          <w:bCs/>
          <w:color w:val="000000"/>
          <w:sz w:val="24"/>
          <w:szCs w:val="24"/>
        </w:rPr>
        <w:t>Defektų aktas</w:t>
      </w:r>
      <w:r w:rsidRPr="00693C51">
        <w:rPr>
          <w:rFonts w:ascii="Times New Roman" w:hAnsi="Times New Roman" w:cs="Times New Roman"/>
          <w:color w:val="000000"/>
          <w:sz w:val="24"/>
          <w:szCs w:val="24"/>
        </w:rPr>
        <w:t>); arba</w:t>
      </w:r>
    </w:p>
    <w:p w14:paraId="00901B77"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6.2.3.3. atsisakyti priimti Prekes ar jų dalį ir įteikti (arba išsiųsti) Defektų aktą Tiekėjui dėl netinkamų Prekių ar jų dalies. </w:t>
      </w:r>
    </w:p>
    <w:p w14:paraId="337A43ED"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6.2.4. Prekių perdavimo–priėmimo akte turi būti nurodoma data, kada Tiekėjas pristatė visas Prekes (ar atitinkamą jų dalį, kai Sutartyje numatytas pristatymas dalimis) ir pateikė visus reikiamus dokumentus.</w:t>
      </w:r>
    </w:p>
    <w:p w14:paraId="748CAE91"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5411E35A"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 xml:space="preserve">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w:t>
      </w:r>
      <w:r w:rsidRPr="00693C51">
        <w:rPr>
          <w:rFonts w:ascii="Times New Roman" w:hAnsi="Times New Roman" w:cs="Times New Roman"/>
          <w:color w:val="000000"/>
          <w:sz w:val="24"/>
          <w:szCs w:val="24"/>
        </w:rPr>
        <w:lastRenderedPageBreak/>
        <w:t>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4D4BE0DE"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 xml:space="preserve">6.2.7. Jeigu Pirkėjas per 5 (penkias) darbo dienas </w:t>
      </w:r>
      <w:r w:rsidRPr="00693C51">
        <w:rPr>
          <w:rFonts w:ascii="Times New Roman" w:eastAsia="Arial" w:hAnsi="Times New Roman" w:cs="Times New Roman"/>
          <w:kern w:val="2"/>
          <w:sz w:val="24"/>
          <w:szCs w:val="24"/>
        </w:rPr>
        <w:t xml:space="preserve">nuo Prekių perdavimo–priėmimo akto gavimo </w:t>
      </w:r>
      <w:r w:rsidRPr="00693C51">
        <w:rPr>
          <w:rFonts w:ascii="Times New Roman" w:hAnsi="Times New Roman" w:cs="Times New Roman"/>
          <w:color w:val="000000"/>
          <w:sz w:val="24"/>
          <w:szCs w:val="24"/>
        </w:rPr>
        <w:t>nepateikia (neišsiunčia) Tiekėjui Defektų akto, laikoma, kad Pirkėjas Prekes priėmė ir joms pretenzijų neturi.</w:t>
      </w:r>
    </w:p>
    <w:p w14:paraId="72FE7113"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6.2.8. Prekių praradimo ar sugadinimo ar atsitiktinio žuvimo rizika Pirkėjui iš Tiekėjo pereina nuo faktinio tokių Prekių priėmimo momento.</w:t>
      </w:r>
    </w:p>
    <w:p w14:paraId="2644CA3C"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6.2.9. Pirkėjas turi teisę naudotis Prekėmis tik po Prekių perdavimo-priėmimo akto pasirašymo.</w:t>
      </w:r>
    </w:p>
    <w:p w14:paraId="380F1BAA"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36A5279E" w14:textId="77777777" w:rsidR="007A143F" w:rsidRPr="00693C51" w:rsidRDefault="007A143F" w:rsidP="00693C51">
      <w:pPr>
        <w:spacing w:after="0"/>
        <w:ind w:firstLine="62"/>
        <w:jc w:val="both"/>
        <w:rPr>
          <w:rFonts w:ascii="Times New Roman" w:hAnsi="Times New Roman" w:cs="Times New Roman"/>
          <w:color w:val="000000"/>
          <w:sz w:val="24"/>
          <w:szCs w:val="24"/>
        </w:rPr>
      </w:pPr>
    </w:p>
    <w:p w14:paraId="78EDB096" w14:textId="77777777" w:rsidR="007A143F" w:rsidRPr="00693C51" w:rsidRDefault="007A143F" w:rsidP="00693C51">
      <w:pPr>
        <w:spacing w:after="0"/>
        <w:jc w:val="center"/>
        <w:rPr>
          <w:rFonts w:ascii="Times New Roman" w:hAnsi="Times New Roman" w:cs="Times New Roman"/>
          <w:color w:val="000000"/>
          <w:sz w:val="24"/>
          <w:szCs w:val="24"/>
        </w:rPr>
      </w:pPr>
      <w:r w:rsidRPr="00693C51">
        <w:rPr>
          <w:rFonts w:ascii="Times New Roman" w:hAnsi="Times New Roman" w:cs="Times New Roman"/>
          <w:b/>
          <w:bCs/>
          <w:caps/>
          <w:color w:val="000000"/>
          <w:sz w:val="24"/>
          <w:szCs w:val="24"/>
        </w:rPr>
        <w:t>7.  TIEKĖJO GARANTINIAI ĮSIPAREIGOJIMAI</w:t>
      </w:r>
    </w:p>
    <w:p w14:paraId="519C62AD" w14:textId="77777777" w:rsidR="007A143F" w:rsidRPr="00693C51" w:rsidRDefault="007A143F" w:rsidP="00693C51">
      <w:pPr>
        <w:spacing w:after="0"/>
        <w:ind w:firstLine="62"/>
        <w:rPr>
          <w:rFonts w:ascii="Times New Roman" w:hAnsi="Times New Roman" w:cs="Times New Roman"/>
          <w:color w:val="000000"/>
          <w:sz w:val="24"/>
          <w:szCs w:val="24"/>
        </w:rPr>
      </w:pPr>
    </w:p>
    <w:p w14:paraId="77826E2C" w14:textId="77777777" w:rsidR="007A143F" w:rsidRPr="00693C51" w:rsidRDefault="007A143F" w:rsidP="00693C51">
      <w:pPr>
        <w:spacing w:after="0"/>
        <w:ind w:left="360" w:hanging="360"/>
        <w:jc w:val="center"/>
        <w:rPr>
          <w:rFonts w:ascii="Times New Roman" w:hAnsi="Times New Roman" w:cs="Times New Roman"/>
          <w:color w:val="000000"/>
          <w:sz w:val="24"/>
          <w:szCs w:val="24"/>
        </w:rPr>
      </w:pPr>
      <w:r w:rsidRPr="00693C51">
        <w:rPr>
          <w:rFonts w:ascii="Times New Roman" w:hAnsi="Times New Roman" w:cs="Times New Roman"/>
          <w:b/>
          <w:bCs/>
          <w:color w:val="000000"/>
          <w:sz w:val="24"/>
          <w:szCs w:val="24"/>
        </w:rPr>
        <w:t>7.1.  Garantiniai terminai (jei taikoma)</w:t>
      </w:r>
    </w:p>
    <w:p w14:paraId="61C97A54" w14:textId="77777777" w:rsidR="007A143F" w:rsidRPr="00693C51" w:rsidRDefault="007A143F" w:rsidP="00693C51">
      <w:pPr>
        <w:spacing w:after="0"/>
        <w:ind w:left="360" w:firstLine="62"/>
        <w:rPr>
          <w:rFonts w:ascii="Times New Roman" w:hAnsi="Times New Roman" w:cs="Times New Roman"/>
          <w:color w:val="000000"/>
          <w:sz w:val="24"/>
          <w:szCs w:val="24"/>
        </w:rPr>
      </w:pPr>
    </w:p>
    <w:p w14:paraId="0966DB89"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 xml:space="preserve">7.1.1. Prekėms taikomas teisės aktuose nustatytas ir (ar) gamintojo taikomas garantinis terminas, jeigu </w:t>
      </w:r>
      <w:r w:rsidRPr="00693C51">
        <w:rPr>
          <w:rFonts w:ascii="Times New Roman" w:hAnsi="Times New Roman" w:cs="Times New Roman"/>
          <w:color w:val="000000"/>
          <w:kern w:val="2"/>
          <w:sz w:val="24"/>
          <w:szCs w:val="24"/>
        </w:rPr>
        <w:t>Tiekėjo pasiūlyme, t</w:t>
      </w:r>
      <w:r w:rsidRPr="00693C51">
        <w:rPr>
          <w:rFonts w:ascii="Times New Roman" w:hAnsi="Times New Roman" w:cs="Times New Roman"/>
          <w:color w:val="000000"/>
          <w:sz w:val="24"/>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4A00C347"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1A505097"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16306383" w14:textId="77777777" w:rsidR="007A143F" w:rsidRPr="00693C51" w:rsidRDefault="007A143F" w:rsidP="00693C51">
      <w:pPr>
        <w:spacing w:after="0"/>
        <w:ind w:firstLine="62"/>
        <w:jc w:val="both"/>
        <w:rPr>
          <w:rFonts w:ascii="Times New Roman" w:hAnsi="Times New Roman" w:cs="Times New Roman"/>
          <w:color w:val="000000"/>
          <w:sz w:val="24"/>
          <w:szCs w:val="24"/>
        </w:rPr>
      </w:pPr>
    </w:p>
    <w:p w14:paraId="596643F9" w14:textId="77777777" w:rsidR="007A143F" w:rsidRPr="00693C51" w:rsidRDefault="007A143F" w:rsidP="00693C51">
      <w:pPr>
        <w:spacing w:after="0"/>
        <w:jc w:val="center"/>
        <w:rPr>
          <w:rFonts w:ascii="Times New Roman" w:hAnsi="Times New Roman" w:cs="Times New Roman"/>
          <w:color w:val="000000"/>
          <w:sz w:val="24"/>
          <w:szCs w:val="24"/>
        </w:rPr>
      </w:pPr>
      <w:r w:rsidRPr="00693C51">
        <w:rPr>
          <w:rFonts w:ascii="Times New Roman" w:hAnsi="Times New Roman" w:cs="Times New Roman"/>
          <w:b/>
          <w:bCs/>
          <w:color w:val="000000"/>
          <w:sz w:val="24"/>
          <w:szCs w:val="24"/>
        </w:rPr>
        <w:t>7.2.  Pretenzijos dėl Prekių trūkumų</w:t>
      </w:r>
    </w:p>
    <w:p w14:paraId="434A87D1" w14:textId="77777777" w:rsidR="007A143F" w:rsidRPr="00693C51" w:rsidRDefault="007A143F" w:rsidP="00693C51">
      <w:pPr>
        <w:spacing w:after="0"/>
        <w:ind w:firstLine="62"/>
        <w:jc w:val="both"/>
        <w:rPr>
          <w:rFonts w:ascii="Times New Roman" w:hAnsi="Times New Roman" w:cs="Times New Roman"/>
          <w:color w:val="000000"/>
          <w:sz w:val="24"/>
          <w:szCs w:val="24"/>
        </w:rPr>
      </w:pPr>
    </w:p>
    <w:p w14:paraId="1D492708"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1A6B2A09"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1C3863BA" w14:textId="77777777" w:rsidR="007A143F" w:rsidRPr="00693C51" w:rsidRDefault="007A143F" w:rsidP="00693C51">
      <w:pPr>
        <w:spacing w:after="0"/>
        <w:jc w:val="both"/>
        <w:rPr>
          <w:rFonts w:ascii="Times New Roman" w:hAnsi="Times New Roman" w:cs="Times New Roman"/>
          <w:sz w:val="24"/>
          <w:szCs w:val="24"/>
        </w:rPr>
      </w:pPr>
      <w:r w:rsidRPr="00693C51">
        <w:rPr>
          <w:rFonts w:ascii="Times New Roman" w:hAnsi="Times New Roman" w:cs="Times New Roman"/>
          <w:sz w:val="24"/>
          <w:szCs w:val="24"/>
        </w:rPr>
        <w:t xml:space="preserve">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w:t>
      </w:r>
      <w:r w:rsidRPr="00693C51">
        <w:rPr>
          <w:rFonts w:ascii="Times New Roman" w:hAnsi="Times New Roman" w:cs="Times New Roman"/>
          <w:sz w:val="24"/>
          <w:szCs w:val="24"/>
        </w:rPr>
        <w:lastRenderedPageBreak/>
        <w:t>(trisdešimt) dienų nuo Pirkėjo pirmojo kreipimosi, tai Pirkėjas turi teisę savarankiškai kreiptis dėl ekspertizės atlikimo. Tokiu atveju ekspertizės išlaidas padengia:</w:t>
      </w:r>
    </w:p>
    <w:p w14:paraId="3A56A2D9"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 xml:space="preserve">7.2.3.1. jei Prekės atitinka Sutartyje </w:t>
      </w:r>
      <w:r w:rsidRPr="00693C51">
        <w:rPr>
          <w:rFonts w:ascii="Times New Roman" w:eastAsia="Calibri" w:hAnsi="Times New Roman" w:cs="Times New Roman"/>
          <w:kern w:val="2"/>
          <w:sz w:val="24"/>
          <w:szCs w:val="24"/>
        </w:rPr>
        <w:t>ir įstatymuose bei kituose teisės aktuose nurodytus reikalavimus</w:t>
      </w:r>
      <w:r w:rsidRPr="00693C51">
        <w:rPr>
          <w:rFonts w:ascii="Times New Roman" w:hAnsi="Times New Roman" w:cs="Times New Roman"/>
          <w:color w:val="000000"/>
          <w:sz w:val="24"/>
          <w:szCs w:val="24"/>
        </w:rPr>
        <w:t xml:space="preserve"> – Pirkėjas;</w:t>
      </w:r>
    </w:p>
    <w:p w14:paraId="28B2353A"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 xml:space="preserve">7.2.3.2. jei Prekės neatitinka Sutartyje </w:t>
      </w:r>
      <w:r w:rsidRPr="00693C51">
        <w:rPr>
          <w:rFonts w:ascii="Times New Roman" w:eastAsia="Calibri" w:hAnsi="Times New Roman" w:cs="Times New Roman"/>
          <w:kern w:val="2"/>
          <w:sz w:val="24"/>
          <w:szCs w:val="24"/>
        </w:rPr>
        <w:t>ir įstatymuose bei kituose teisės aktuose nurodytų reikalavimų</w:t>
      </w:r>
      <w:r w:rsidRPr="00693C51">
        <w:rPr>
          <w:rFonts w:ascii="Times New Roman" w:hAnsi="Times New Roman" w:cs="Times New Roman"/>
          <w:color w:val="000000"/>
          <w:sz w:val="24"/>
          <w:szCs w:val="24"/>
        </w:rPr>
        <w:t xml:space="preserve"> – Tiekėjas.</w:t>
      </w:r>
    </w:p>
    <w:p w14:paraId="57B0B61B" w14:textId="77777777" w:rsidR="007A143F" w:rsidRPr="00693C51" w:rsidRDefault="007A143F" w:rsidP="00693C51">
      <w:pPr>
        <w:tabs>
          <w:tab w:val="left" w:pos="567"/>
          <w:tab w:val="left" w:pos="851"/>
          <w:tab w:val="left" w:pos="992"/>
          <w:tab w:val="left" w:pos="1134"/>
        </w:tabs>
        <w:spacing w:after="0"/>
        <w:jc w:val="both"/>
        <w:rPr>
          <w:rFonts w:ascii="Times New Roman" w:eastAsia="Calibri" w:hAnsi="Times New Roman" w:cs="Times New Roman"/>
          <w:kern w:val="2"/>
          <w:sz w:val="24"/>
          <w:szCs w:val="24"/>
        </w:rPr>
      </w:pPr>
      <w:r w:rsidRPr="00693C51">
        <w:rPr>
          <w:rFonts w:ascii="Times New Roman" w:eastAsia="Calibri" w:hAnsi="Times New Roman" w:cs="Times New Roman"/>
          <w:kern w:val="2"/>
          <w:sz w:val="24"/>
          <w:szCs w:val="24"/>
        </w:rPr>
        <w:t>7.2.4. Ekspertizės išvados Šalims yra privalomos.</w:t>
      </w:r>
    </w:p>
    <w:p w14:paraId="314700F4" w14:textId="77777777" w:rsidR="007A143F" w:rsidRPr="00693C51" w:rsidRDefault="007A143F" w:rsidP="00693C51">
      <w:pPr>
        <w:tabs>
          <w:tab w:val="left" w:pos="567"/>
          <w:tab w:val="left" w:pos="851"/>
          <w:tab w:val="left" w:pos="992"/>
          <w:tab w:val="left" w:pos="1134"/>
        </w:tabs>
        <w:spacing w:after="0"/>
        <w:jc w:val="both"/>
        <w:rPr>
          <w:rFonts w:ascii="Times New Roman" w:hAnsi="Times New Roman" w:cs="Times New Roman"/>
          <w:color w:val="000000"/>
          <w:sz w:val="24"/>
          <w:szCs w:val="24"/>
        </w:rPr>
      </w:pPr>
      <w:r w:rsidRPr="00693C51">
        <w:rPr>
          <w:rFonts w:ascii="Times New Roman" w:eastAsia="Calibri" w:hAnsi="Times New Roman" w:cs="Times New Roman"/>
          <w:kern w:val="2"/>
          <w:sz w:val="24"/>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0BFC4DA3" w14:textId="77777777" w:rsidR="007A143F" w:rsidRPr="00693C51" w:rsidRDefault="007A143F" w:rsidP="00693C51">
      <w:pPr>
        <w:spacing w:after="0"/>
        <w:rPr>
          <w:rFonts w:ascii="Times New Roman" w:hAnsi="Times New Roman" w:cs="Times New Roman"/>
          <w:sz w:val="24"/>
          <w:szCs w:val="24"/>
        </w:rPr>
      </w:pPr>
    </w:p>
    <w:p w14:paraId="693B1425" w14:textId="77777777" w:rsidR="007A143F" w:rsidRPr="00693C51" w:rsidRDefault="007A143F" w:rsidP="00693C51">
      <w:pPr>
        <w:spacing w:after="0"/>
        <w:ind w:firstLine="62"/>
        <w:jc w:val="both"/>
        <w:rPr>
          <w:rFonts w:ascii="Times New Roman" w:hAnsi="Times New Roman" w:cs="Times New Roman"/>
          <w:color w:val="000000"/>
          <w:sz w:val="24"/>
          <w:szCs w:val="24"/>
        </w:rPr>
      </w:pPr>
    </w:p>
    <w:p w14:paraId="1A80B68C" w14:textId="77777777" w:rsidR="007A143F" w:rsidRPr="00693C51" w:rsidRDefault="007A143F" w:rsidP="00693C51">
      <w:pPr>
        <w:spacing w:after="0"/>
        <w:jc w:val="center"/>
        <w:rPr>
          <w:rFonts w:ascii="Times New Roman" w:hAnsi="Times New Roman" w:cs="Times New Roman"/>
          <w:color w:val="000000"/>
          <w:sz w:val="24"/>
          <w:szCs w:val="24"/>
        </w:rPr>
      </w:pPr>
      <w:r w:rsidRPr="00693C51">
        <w:rPr>
          <w:rFonts w:ascii="Times New Roman" w:hAnsi="Times New Roman" w:cs="Times New Roman"/>
          <w:b/>
          <w:bCs/>
          <w:color w:val="000000"/>
          <w:sz w:val="24"/>
          <w:szCs w:val="24"/>
        </w:rPr>
        <w:t>7.3.  Prekių trūkumų šalinimas</w:t>
      </w:r>
    </w:p>
    <w:p w14:paraId="56E7C9F0" w14:textId="77777777" w:rsidR="007A143F" w:rsidRPr="00693C51" w:rsidRDefault="007A143F" w:rsidP="00693C51">
      <w:pPr>
        <w:spacing w:after="0"/>
        <w:ind w:firstLine="62"/>
        <w:jc w:val="both"/>
        <w:rPr>
          <w:rFonts w:ascii="Times New Roman" w:hAnsi="Times New Roman" w:cs="Times New Roman"/>
          <w:color w:val="000000"/>
          <w:sz w:val="24"/>
          <w:szCs w:val="24"/>
        </w:rPr>
      </w:pPr>
    </w:p>
    <w:p w14:paraId="153AD50E"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7.3.1. Tiekėjas privalo nemokamai pašalinti Prekių trūkumus, sutaisydamas Prekes ar jų dalį arba pakeisdamas Prekę nauja Preke ar jos dalimi.</w:t>
      </w:r>
    </w:p>
    <w:p w14:paraId="0D0C3DE6"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29AF62CB"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7.3.3. Sutaisytoje Prekių dalyje pakartotinai nustačius Prekių trūkumų, Tiekėjas privalo pakeisti Prekes naujomis kokybiškomis Prekėmis, nebent Pirkėjas raštu sutiktų Prekes dar kartą taisyti.</w:t>
      </w:r>
    </w:p>
    <w:p w14:paraId="486DCF1A"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7.3.4. Pašalinus Prekių trūkumus, garantinis terminas sutaisytajai Prekių daliai ar naujoms Prekėms vėl pradedamas skaičiuoti nuo tinkamai sutaisytų ar pakeistų Prekių (ar jų dalių) perdavimo Pirkėjui dienos.</w:t>
      </w:r>
    </w:p>
    <w:p w14:paraId="37AEEB9E"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4C91D7B3"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7.3.6. Tiekėjas, pašalinęs visus Prekių trūkumus, privalo apie tai informuoti Pirkėją.</w:t>
      </w:r>
    </w:p>
    <w:p w14:paraId="120CDCED"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12841CFC" w14:textId="77777777" w:rsidR="007A143F" w:rsidRPr="00693C51" w:rsidRDefault="007A143F" w:rsidP="00693C51">
      <w:pPr>
        <w:spacing w:after="0"/>
        <w:ind w:firstLine="62"/>
        <w:jc w:val="both"/>
        <w:rPr>
          <w:rFonts w:ascii="Times New Roman" w:hAnsi="Times New Roman" w:cs="Times New Roman"/>
          <w:color w:val="000000"/>
          <w:sz w:val="24"/>
          <w:szCs w:val="24"/>
        </w:rPr>
      </w:pPr>
    </w:p>
    <w:p w14:paraId="71589B74" w14:textId="77777777" w:rsidR="007A143F" w:rsidRPr="00693C51" w:rsidRDefault="007A143F" w:rsidP="00693C51">
      <w:pPr>
        <w:spacing w:after="0"/>
        <w:jc w:val="center"/>
        <w:rPr>
          <w:rFonts w:ascii="Times New Roman" w:hAnsi="Times New Roman" w:cs="Times New Roman"/>
          <w:color w:val="000000"/>
          <w:sz w:val="24"/>
          <w:szCs w:val="24"/>
        </w:rPr>
      </w:pPr>
      <w:r w:rsidRPr="00693C51">
        <w:rPr>
          <w:rFonts w:ascii="Times New Roman" w:hAnsi="Times New Roman" w:cs="Times New Roman"/>
          <w:b/>
          <w:bCs/>
          <w:color w:val="000000"/>
          <w:sz w:val="24"/>
          <w:szCs w:val="24"/>
        </w:rPr>
        <w:t>7.4.  Pirkėjo teisės, Tiekėjui nepašalinus Prekių trūkumų</w:t>
      </w:r>
    </w:p>
    <w:p w14:paraId="6F509BE9" w14:textId="77777777" w:rsidR="007A143F" w:rsidRPr="00693C51" w:rsidRDefault="007A143F" w:rsidP="00693C51">
      <w:pPr>
        <w:spacing w:after="0"/>
        <w:ind w:firstLine="62"/>
        <w:jc w:val="both"/>
        <w:rPr>
          <w:rFonts w:ascii="Times New Roman" w:hAnsi="Times New Roman" w:cs="Times New Roman"/>
          <w:color w:val="000000"/>
          <w:sz w:val="24"/>
          <w:szCs w:val="24"/>
        </w:rPr>
      </w:pPr>
    </w:p>
    <w:p w14:paraId="027A33B5"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7.4.1. Jeigu Tiekėjas atsisako pašalinti arba nepašalina Prekių trūkumų per Pirkėjo nustatytus protingus terminus, Pirkėjas turi teisę:</w:t>
      </w:r>
    </w:p>
    <w:p w14:paraId="251E562F" w14:textId="77777777" w:rsidR="007A143F" w:rsidRPr="00693C51" w:rsidRDefault="007A143F" w:rsidP="00693C51">
      <w:pPr>
        <w:spacing w:after="0"/>
        <w:jc w:val="both"/>
        <w:rPr>
          <w:rFonts w:ascii="Times New Roman" w:hAnsi="Times New Roman" w:cs="Times New Roman"/>
          <w:sz w:val="24"/>
          <w:szCs w:val="24"/>
        </w:rPr>
      </w:pPr>
      <w:r w:rsidRPr="00693C51">
        <w:rPr>
          <w:rFonts w:ascii="Times New Roman" w:hAnsi="Times New Roman" w:cs="Times New Roman"/>
          <w:color w:val="000000"/>
          <w:sz w:val="24"/>
          <w:szCs w:val="24"/>
        </w:rPr>
        <w:t xml:space="preserve">7.4.1.1. pašalinti Prekių trūkumus pats arba pasamdydamas trečiuosius asmenis, iš anksto apie tai informuodamas Tiekėją, ir pareikalauti Tiekėjo atlyginti Prekių ekspertizės bei Prekių trūkumų </w:t>
      </w:r>
      <w:r w:rsidRPr="00693C51">
        <w:rPr>
          <w:rFonts w:ascii="Times New Roman" w:hAnsi="Times New Roman" w:cs="Times New Roman"/>
          <w:sz w:val="24"/>
          <w:szCs w:val="24"/>
        </w:rPr>
        <w:t>šalinimo išlaidas ir padengti patirtus nuostolius; arba</w:t>
      </w:r>
    </w:p>
    <w:p w14:paraId="17DD2218" w14:textId="77777777" w:rsidR="007A143F" w:rsidRPr="00693C51" w:rsidRDefault="007A143F" w:rsidP="00693C51">
      <w:pPr>
        <w:spacing w:after="0"/>
        <w:jc w:val="both"/>
        <w:rPr>
          <w:rFonts w:ascii="Times New Roman" w:hAnsi="Times New Roman" w:cs="Times New Roman"/>
          <w:sz w:val="24"/>
          <w:szCs w:val="24"/>
        </w:rPr>
      </w:pPr>
      <w:r w:rsidRPr="00693C51">
        <w:rPr>
          <w:rFonts w:ascii="Times New Roman" w:hAnsi="Times New Roman" w:cs="Times New Roman"/>
          <w:sz w:val="24"/>
          <w:szCs w:val="24"/>
        </w:rPr>
        <w:lastRenderedPageBreak/>
        <w:t>7.4.1.2. reikalauti sumažinti Tiekėjui mokėtiną sumą ir grąžinti dėl šios sumos sumažinimo susidariusią permoką per 30 (trisdešimt) dienų nuo Tiekėjui nustatyto termino pašalinti Prekių trūkumus pabaigos</w:t>
      </w:r>
      <w:r w:rsidRPr="00693C51">
        <w:rPr>
          <w:rFonts w:ascii="Times New Roman" w:hAnsi="Times New Roman" w:cs="Times New Roman"/>
          <w:kern w:val="2"/>
          <w:sz w:val="24"/>
          <w:szCs w:val="24"/>
        </w:rPr>
        <w:t>, jeigu tai neprieštarauja VPĮ įtvirtintiems principams</w:t>
      </w:r>
      <w:r w:rsidRPr="00693C51">
        <w:rPr>
          <w:rFonts w:ascii="Times New Roman" w:hAnsi="Times New Roman" w:cs="Times New Roman"/>
          <w:sz w:val="24"/>
          <w:szCs w:val="24"/>
        </w:rPr>
        <w:t>; arba</w:t>
      </w:r>
      <w:r w:rsidRPr="00693C51">
        <w:rPr>
          <w:rFonts w:ascii="Times New Roman" w:hAnsi="Times New Roman" w:cs="Times New Roman"/>
          <w:kern w:val="2"/>
          <w:sz w:val="24"/>
          <w:szCs w:val="24"/>
        </w:rPr>
        <w:t xml:space="preserve"> </w:t>
      </w:r>
    </w:p>
    <w:p w14:paraId="1971B51C"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sz w:val="24"/>
          <w:szCs w:val="24"/>
        </w:rPr>
        <w:t xml:space="preserve">7.4.1.3. grąžinti Prekes Tiekėjui ir nemokėti už tokias Prekes ar reikalauti grąžinti </w:t>
      </w:r>
      <w:r w:rsidRPr="00693C51">
        <w:rPr>
          <w:rFonts w:ascii="Times New Roman" w:hAnsi="Times New Roman" w:cs="Times New Roman"/>
          <w:color w:val="000000"/>
          <w:sz w:val="24"/>
          <w:szCs w:val="24"/>
        </w:rPr>
        <w:t>už Prekes sumokėtą sumą bei nutraukti Sutartį.</w:t>
      </w:r>
    </w:p>
    <w:p w14:paraId="3A3DA41A"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 xml:space="preserve">7.4.2. Tiekėjui pagal Sutartį mokėtina suma sumažinama tiek, kiek sumažėja Prekių vertė Pirkėjui dėl Prekių trūkumų, </w:t>
      </w:r>
      <w:r w:rsidRPr="00693C51">
        <w:rPr>
          <w:rFonts w:ascii="Times New Roman" w:eastAsia="Arial" w:hAnsi="Times New Roman" w:cs="Times New Roman"/>
          <w:kern w:val="2"/>
          <w:sz w:val="24"/>
          <w:szCs w:val="24"/>
        </w:rPr>
        <w:t>jeigu tokia Prekių vertė gali būti išskaitoma iš bendros Prekių vertės</w:t>
      </w:r>
      <w:r w:rsidRPr="00693C51">
        <w:rPr>
          <w:rFonts w:ascii="Times New Roman" w:hAnsi="Times New Roman" w:cs="Times New Roman"/>
          <w:color w:val="000000"/>
          <w:sz w:val="24"/>
          <w:szCs w:val="24"/>
        </w:rPr>
        <w:t xml:space="preserve"> Į Prekių vertės sumažėjimą, be kita ko, įskaičiuojamos Pirkėjo išlaidos Prekių trūkumų įvertinimui ir šalinimui </w:t>
      </w:r>
      <w:r w:rsidRPr="00693C51">
        <w:rPr>
          <w:rFonts w:ascii="Times New Roman" w:eastAsia="Arial" w:hAnsi="Times New Roman" w:cs="Times New Roman"/>
          <w:kern w:val="2"/>
          <w:sz w:val="24"/>
          <w:szCs w:val="24"/>
        </w:rPr>
        <w:t>(jeigu tokių Prekių kaina buvo nurodyta pirkimo metu)</w:t>
      </w:r>
      <w:r w:rsidRPr="00693C51">
        <w:rPr>
          <w:rFonts w:ascii="Times New Roman" w:hAnsi="Times New Roman" w:cs="Times New Roman"/>
          <w:color w:val="000000"/>
          <w:sz w:val="24"/>
          <w:szCs w:val="24"/>
        </w:rPr>
        <w:t>, Pirkėjo esamų ar būsimų išlaidų Prekių eksploatavimui padidėjimas (jeigu tokios išlaidos buvo vertinamos pirkimo metu).</w:t>
      </w:r>
    </w:p>
    <w:p w14:paraId="69CD445F"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7.4.3. Tiekėjas privalo patenkinti Pirkėjo pagal Bendrųjų sąlygų 7.4.4 punktą pareikštą piniginį reikalavimą per 30 (trisdešimt) dienų arba per ilgesnį Pirkėjo reikalavime nurodytą protingą terminą.</w:t>
      </w:r>
    </w:p>
    <w:p w14:paraId="02C4E2EE"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7.4.4. Už vėlavimą pašalinti Prekių trūkumus Pirkėjas privalo reikalauti Tiekėjo sumokėti Specialiosiose sąlygose nustatyto dydžio netesybas.</w:t>
      </w:r>
    </w:p>
    <w:p w14:paraId="564285F2" w14:textId="77777777" w:rsidR="007A143F" w:rsidRPr="00693C51" w:rsidRDefault="007A143F" w:rsidP="00693C51">
      <w:pPr>
        <w:spacing w:after="0"/>
        <w:ind w:firstLine="62"/>
        <w:jc w:val="both"/>
        <w:rPr>
          <w:rFonts w:ascii="Times New Roman" w:hAnsi="Times New Roman" w:cs="Times New Roman"/>
          <w:color w:val="000000"/>
          <w:sz w:val="24"/>
          <w:szCs w:val="24"/>
        </w:rPr>
      </w:pPr>
    </w:p>
    <w:p w14:paraId="51198BAD" w14:textId="77777777" w:rsidR="007A143F" w:rsidRPr="00693C51" w:rsidRDefault="007A143F" w:rsidP="00693C51">
      <w:pPr>
        <w:spacing w:after="0"/>
        <w:jc w:val="center"/>
        <w:rPr>
          <w:rFonts w:ascii="Times New Roman" w:hAnsi="Times New Roman" w:cs="Times New Roman"/>
          <w:color w:val="000000"/>
          <w:sz w:val="24"/>
          <w:szCs w:val="24"/>
        </w:rPr>
      </w:pPr>
      <w:r w:rsidRPr="00693C51">
        <w:rPr>
          <w:rFonts w:ascii="Times New Roman" w:hAnsi="Times New Roman" w:cs="Times New Roman"/>
          <w:b/>
          <w:bCs/>
          <w:caps/>
          <w:color w:val="000000"/>
          <w:sz w:val="24"/>
          <w:szCs w:val="24"/>
        </w:rPr>
        <w:t>8.  PRISTATYMO TERMINAI</w:t>
      </w:r>
    </w:p>
    <w:p w14:paraId="5C1058DE" w14:textId="77777777" w:rsidR="007A143F" w:rsidRPr="00693C51" w:rsidRDefault="007A143F" w:rsidP="00693C51">
      <w:pPr>
        <w:spacing w:after="0"/>
        <w:ind w:firstLine="62"/>
        <w:rPr>
          <w:rFonts w:ascii="Times New Roman" w:hAnsi="Times New Roman" w:cs="Times New Roman"/>
          <w:color w:val="000000"/>
          <w:sz w:val="24"/>
          <w:szCs w:val="24"/>
        </w:rPr>
      </w:pPr>
    </w:p>
    <w:p w14:paraId="7A2E2180" w14:textId="77777777" w:rsidR="007A143F" w:rsidRPr="00693C51" w:rsidRDefault="007A143F" w:rsidP="00693C51">
      <w:pPr>
        <w:spacing w:after="0"/>
        <w:jc w:val="center"/>
        <w:rPr>
          <w:rFonts w:ascii="Times New Roman" w:hAnsi="Times New Roman" w:cs="Times New Roman"/>
          <w:color w:val="000000"/>
          <w:sz w:val="24"/>
          <w:szCs w:val="24"/>
        </w:rPr>
      </w:pPr>
      <w:r w:rsidRPr="00693C51">
        <w:rPr>
          <w:rFonts w:ascii="Times New Roman" w:hAnsi="Times New Roman" w:cs="Times New Roman"/>
          <w:b/>
          <w:bCs/>
          <w:color w:val="000000"/>
          <w:sz w:val="24"/>
          <w:szCs w:val="24"/>
        </w:rPr>
        <w:t>8.1.  Pristatymo terminai ir Prekių tiekimo grafikas</w:t>
      </w:r>
    </w:p>
    <w:p w14:paraId="56C81812" w14:textId="77777777" w:rsidR="007A143F" w:rsidRPr="00693C51" w:rsidRDefault="007A143F" w:rsidP="00693C51">
      <w:pPr>
        <w:spacing w:after="0"/>
        <w:ind w:firstLine="62"/>
        <w:jc w:val="both"/>
        <w:rPr>
          <w:rFonts w:ascii="Times New Roman" w:hAnsi="Times New Roman" w:cs="Times New Roman"/>
          <w:color w:val="000000"/>
          <w:sz w:val="24"/>
          <w:szCs w:val="24"/>
        </w:rPr>
      </w:pPr>
    </w:p>
    <w:p w14:paraId="55504C05"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8.1.1. Tiekėjas privalo pristatyti Prekes laikydamasis terminų, nurodytų Specialiosiose sąlygose.</w:t>
      </w:r>
    </w:p>
    <w:p w14:paraId="048141B9"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8.1.2. Jei taikytina, Pirkėjas privalo ne vėliau kaip per 14 (keturiolika) darbo dienų nuo Sutarties įsigaliojimo arba per kitą pirkimo dokumentuose nurodytą terminą parengti ir pateikti Tiekėjui suderinimui Prekių tiekimo grafiką (toliau – </w:t>
      </w:r>
      <w:r w:rsidRPr="00693C51">
        <w:rPr>
          <w:rFonts w:ascii="Times New Roman" w:hAnsi="Times New Roman" w:cs="Times New Roman"/>
          <w:b/>
          <w:bCs/>
          <w:color w:val="000000"/>
          <w:sz w:val="24"/>
          <w:szCs w:val="24"/>
        </w:rPr>
        <w:t>Grafikas</w:t>
      </w:r>
      <w:r w:rsidRPr="00693C51">
        <w:rPr>
          <w:rFonts w:ascii="Times New Roman" w:hAnsi="Times New Roman" w:cs="Times New Roman"/>
          <w:color w:val="000000"/>
          <w:sz w:val="24"/>
          <w:szCs w:val="24"/>
        </w:rPr>
        <w:t>).</w:t>
      </w:r>
    </w:p>
    <w:p w14:paraId="6DC30AE1"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8.1.3. Jei aktualu, Grafike turi būti pažymėta, kurios Prekės gali būti pristatomos lygiagrečiai, o kurios gali būti pristatomos tik numatytu eiliškumu.</w:t>
      </w:r>
    </w:p>
    <w:p w14:paraId="6E854E2D" w14:textId="77777777" w:rsidR="007A143F" w:rsidRPr="00693C51" w:rsidRDefault="007A143F" w:rsidP="00693C51">
      <w:pPr>
        <w:spacing w:after="0"/>
        <w:ind w:firstLine="62"/>
        <w:jc w:val="both"/>
        <w:rPr>
          <w:rFonts w:ascii="Times New Roman" w:hAnsi="Times New Roman" w:cs="Times New Roman"/>
          <w:color w:val="000000"/>
          <w:sz w:val="24"/>
          <w:szCs w:val="24"/>
        </w:rPr>
      </w:pPr>
    </w:p>
    <w:p w14:paraId="0B14F8AE" w14:textId="77777777" w:rsidR="007A143F" w:rsidRPr="00693C51" w:rsidRDefault="007A143F" w:rsidP="00693C51">
      <w:pPr>
        <w:spacing w:after="0"/>
        <w:jc w:val="center"/>
        <w:rPr>
          <w:rFonts w:ascii="Times New Roman" w:hAnsi="Times New Roman" w:cs="Times New Roman"/>
          <w:color w:val="000000"/>
          <w:sz w:val="24"/>
          <w:szCs w:val="24"/>
        </w:rPr>
      </w:pPr>
      <w:r w:rsidRPr="00693C51">
        <w:rPr>
          <w:rFonts w:ascii="Times New Roman" w:hAnsi="Times New Roman" w:cs="Times New Roman"/>
          <w:b/>
          <w:bCs/>
          <w:color w:val="000000"/>
          <w:sz w:val="24"/>
          <w:szCs w:val="24"/>
        </w:rPr>
        <w:t>8.2.  Netesybos už Prekių pristatymo vėlavimą</w:t>
      </w:r>
    </w:p>
    <w:p w14:paraId="3E94E714" w14:textId="77777777" w:rsidR="007A143F" w:rsidRPr="00693C51" w:rsidRDefault="007A143F" w:rsidP="00693C51">
      <w:pPr>
        <w:spacing w:after="0"/>
        <w:ind w:firstLine="62"/>
        <w:jc w:val="both"/>
        <w:rPr>
          <w:rFonts w:ascii="Times New Roman" w:hAnsi="Times New Roman" w:cs="Times New Roman"/>
          <w:color w:val="000000"/>
          <w:sz w:val="24"/>
          <w:szCs w:val="24"/>
        </w:rPr>
      </w:pPr>
    </w:p>
    <w:p w14:paraId="7171C91F"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8.2.1. Jeigu Tiekėjas praleidžia Prekių pristatymo terminus, nustatytus Specialiosiose sąlygose, Tiekėjui iki Prekių pristatymo datos taikomos Specialiosiose sąlygose nurodyto dydžio netesybos.</w:t>
      </w:r>
    </w:p>
    <w:p w14:paraId="353DA8D1"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19822BD3"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31D80596" w14:textId="77777777" w:rsidR="007A143F" w:rsidRPr="00693C51" w:rsidRDefault="007A143F" w:rsidP="00693C51">
      <w:pPr>
        <w:spacing w:after="0"/>
        <w:ind w:firstLine="62"/>
        <w:jc w:val="both"/>
        <w:rPr>
          <w:rFonts w:ascii="Times New Roman" w:hAnsi="Times New Roman" w:cs="Times New Roman"/>
          <w:color w:val="000000"/>
          <w:sz w:val="24"/>
          <w:szCs w:val="24"/>
        </w:rPr>
      </w:pPr>
    </w:p>
    <w:p w14:paraId="475B0D5B" w14:textId="77777777" w:rsidR="007A143F" w:rsidRPr="00693C51" w:rsidRDefault="007A143F" w:rsidP="00693C51">
      <w:pPr>
        <w:spacing w:after="0"/>
        <w:jc w:val="center"/>
        <w:rPr>
          <w:rFonts w:ascii="Times New Roman" w:hAnsi="Times New Roman" w:cs="Times New Roman"/>
          <w:color w:val="000000"/>
          <w:sz w:val="24"/>
          <w:szCs w:val="24"/>
        </w:rPr>
      </w:pPr>
      <w:r w:rsidRPr="00693C51">
        <w:rPr>
          <w:rFonts w:ascii="Times New Roman" w:hAnsi="Times New Roman" w:cs="Times New Roman"/>
          <w:b/>
          <w:bCs/>
          <w:caps/>
          <w:color w:val="000000"/>
          <w:sz w:val="24"/>
          <w:szCs w:val="24"/>
        </w:rPr>
        <w:t>9.  PRIEVOLIŲ PAGAL SUTARTĮ ĮVYKDYMO UŽTIKRINIMO BŪDAI</w:t>
      </w:r>
    </w:p>
    <w:p w14:paraId="0B1C28F0" w14:textId="77777777" w:rsidR="007A143F" w:rsidRPr="00693C51" w:rsidRDefault="007A143F" w:rsidP="00693C51">
      <w:pPr>
        <w:spacing w:after="0"/>
        <w:ind w:firstLine="62"/>
        <w:rPr>
          <w:rFonts w:ascii="Times New Roman" w:hAnsi="Times New Roman" w:cs="Times New Roman"/>
          <w:color w:val="000000"/>
          <w:sz w:val="24"/>
          <w:szCs w:val="24"/>
        </w:rPr>
      </w:pPr>
    </w:p>
    <w:p w14:paraId="525B4099"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 xml:space="preserve">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w:t>
      </w:r>
      <w:r w:rsidRPr="00693C51">
        <w:rPr>
          <w:rFonts w:ascii="Times New Roman" w:hAnsi="Times New Roman" w:cs="Times New Roman"/>
          <w:color w:val="000000"/>
          <w:sz w:val="24"/>
          <w:szCs w:val="24"/>
        </w:rPr>
        <w:lastRenderedPageBreak/>
        <w:t>užtikrinimu (jeigu Specialiosiose sąlygose yra nurodytas avanso dydis ir yra reikalaujama avanso užtikrinimo), Specialiųjų sąlygų 9 skyriuje nurodytomis netesybomis.</w:t>
      </w:r>
    </w:p>
    <w:p w14:paraId="11CA1D61" w14:textId="77777777" w:rsidR="007A143F" w:rsidRPr="00693C51" w:rsidRDefault="007A143F" w:rsidP="00693C51">
      <w:pPr>
        <w:spacing w:after="0"/>
        <w:ind w:firstLine="62"/>
        <w:jc w:val="both"/>
        <w:rPr>
          <w:rFonts w:ascii="Times New Roman" w:hAnsi="Times New Roman" w:cs="Times New Roman"/>
          <w:color w:val="000000"/>
          <w:sz w:val="24"/>
          <w:szCs w:val="24"/>
        </w:rPr>
      </w:pPr>
    </w:p>
    <w:p w14:paraId="11D5C604" w14:textId="77777777" w:rsidR="007A143F" w:rsidRPr="00693C51" w:rsidRDefault="007A143F" w:rsidP="00693C51">
      <w:pPr>
        <w:spacing w:after="0"/>
        <w:jc w:val="center"/>
        <w:rPr>
          <w:rFonts w:ascii="Times New Roman" w:hAnsi="Times New Roman" w:cs="Times New Roman"/>
          <w:color w:val="000000"/>
          <w:sz w:val="24"/>
          <w:szCs w:val="24"/>
        </w:rPr>
      </w:pPr>
      <w:r w:rsidRPr="00693C51">
        <w:rPr>
          <w:rFonts w:ascii="Times New Roman" w:hAnsi="Times New Roman" w:cs="Times New Roman"/>
          <w:b/>
          <w:bCs/>
          <w:caps/>
          <w:color w:val="000000"/>
          <w:sz w:val="24"/>
          <w:szCs w:val="24"/>
        </w:rPr>
        <w:t>10.  SUTARTIES ĮVYKDYMO UŽTIKRINIMAS (JEI TAIKOMA)</w:t>
      </w:r>
    </w:p>
    <w:p w14:paraId="511A4EA2" w14:textId="77777777" w:rsidR="007A143F" w:rsidRPr="00693C51" w:rsidRDefault="007A143F" w:rsidP="00693C51">
      <w:pPr>
        <w:spacing w:after="0"/>
        <w:ind w:firstLine="62"/>
        <w:jc w:val="both"/>
        <w:rPr>
          <w:rFonts w:ascii="Times New Roman" w:hAnsi="Times New Roman" w:cs="Times New Roman"/>
          <w:color w:val="000000"/>
          <w:sz w:val="24"/>
          <w:szCs w:val="24"/>
        </w:rPr>
      </w:pPr>
    </w:p>
    <w:p w14:paraId="79478C1E"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48D750FC"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b/>
          <w:bCs/>
          <w:color w:val="000000"/>
          <w:sz w:val="24"/>
          <w:szCs w:val="24"/>
        </w:rPr>
        <w:t>Pastaba.</w:t>
      </w:r>
      <w:r w:rsidRPr="00693C51">
        <w:rPr>
          <w:rFonts w:ascii="Times New Roman" w:hAnsi="Times New Roman" w:cs="Times New Roman"/>
          <w:color w:val="000000"/>
          <w:sz w:val="24"/>
          <w:szCs w:val="24"/>
        </w:rPr>
        <w:t> </w:t>
      </w:r>
      <w:r w:rsidRPr="00693C51">
        <w:rPr>
          <w:rFonts w:ascii="Times New Roman" w:hAnsi="Times New Roman" w:cs="Times New Roman"/>
          <w:color w:val="000000"/>
          <w:sz w:val="24"/>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074AB794"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693C51">
        <w:rPr>
          <w:rFonts w:ascii="Times New Roman" w:hAnsi="Times New Roman" w:cs="Times New Roman"/>
          <w:color w:val="000000"/>
          <w:sz w:val="24"/>
          <w:szCs w:val="24"/>
        </w:rPr>
        <w:t>kartu su draudimo bendrovės laidavimo draudimo raštu turi būti pateiktas ir pasirašytas draudimo liudijimas (polisas) bei dokumentas, įrodantis, kad draudimo įmoka už išduotą laidavimo draudimo raštą yra sumokėta</w:t>
      </w:r>
      <w:r w:rsidRPr="00693C51">
        <w:rPr>
          <w:rFonts w:ascii="Times New Roman" w:hAnsi="Times New Roman" w:cs="Times New Roman"/>
          <w:color w:val="000000"/>
          <w:sz w:val="24"/>
          <w:szCs w:val="24"/>
          <w:shd w:val="clear" w:color="auto" w:fill="FFFFFF"/>
        </w:rPr>
        <w:t xml:space="preserve">), atitinkantį Bendrųjų sąlygų 10 skyriuje nurodytas sąlygas, per Specialiosiose sąlygose nustatytą terminą (toliau – </w:t>
      </w:r>
      <w:r w:rsidRPr="00693C51">
        <w:rPr>
          <w:rFonts w:ascii="Times New Roman" w:hAnsi="Times New Roman" w:cs="Times New Roman"/>
          <w:b/>
          <w:bCs/>
          <w:color w:val="000000"/>
          <w:sz w:val="24"/>
          <w:szCs w:val="24"/>
          <w:shd w:val="clear" w:color="auto" w:fill="FFFFFF"/>
        </w:rPr>
        <w:t>Sutarties įvykdymo užtikrinimas</w:t>
      </w:r>
      <w:r w:rsidRPr="00693C51">
        <w:rPr>
          <w:rFonts w:ascii="Times New Roman" w:hAnsi="Times New Roman" w:cs="Times New Roman"/>
          <w:color w:val="000000"/>
          <w:sz w:val="24"/>
          <w:szCs w:val="24"/>
          <w:shd w:val="clear" w:color="auto" w:fill="FFFFFF"/>
        </w:rPr>
        <w:t>).</w:t>
      </w:r>
    </w:p>
    <w:p w14:paraId="58716F0C" w14:textId="77777777" w:rsidR="007A143F" w:rsidRPr="00693C51" w:rsidRDefault="007A143F" w:rsidP="00693C51">
      <w:pPr>
        <w:spacing w:after="0"/>
        <w:jc w:val="both"/>
        <w:textAlignment w:val="baseline"/>
        <w:rPr>
          <w:rFonts w:ascii="Times New Roman" w:hAnsi="Times New Roman" w:cs="Times New Roman"/>
          <w:color w:val="000000"/>
          <w:sz w:val="24"/>
          <w:szCs w:val="24"/>
        </w:rPr>
      </w:pPr>
      <w:r w:rsidRPr="00693C51">
        <w:rPr>
          <w:rFonts w:ascii="Times New Roman" w:hAnsi="Times New Roman" w:cs="Times New Roman"/>
          <w:color w:val="000000"/>
          <w:sz w:val="24"/>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12BE07BD" w14:textId="77777777" w:rsidR="007A143F" w:rsidRPr="00693C51" w:rsidRDefault="007A143F" w:rsidP="00693C51">
      <w:pPr>
        <w:spacing w:after="0"/>
        <w:jc w:val="both"/>
        <w:textAlignment w:val="baseline"/>
        <w:rPr>
          <w:rFonts w:ascii="Times New Roman" w:hAnsi="Times New Roman" w:cs="Times New Roman"/>
          <w:color w:val="000000"/>
          <w:sz w:val="24"/>
          <w:szCs w:val="24"/>
        </w:rPr>
      </w:pPr>
      <w:r w:rsidRPr="00693C51">
        <w:rPr>
          <w:rFonts w:ascii="Times New Roman" w:hAnsi="Times New Roman" w:cs="Times New Roman"/>
          <w:color w:val="000000"/>
          <w:sz w:val="24"/>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F3B921D" w14:textId="77777777" w:rsidR="007A143F" w:rsidRPr="00693C51" w:rsidRDefault="007A143F" w:rsidP="00693C51">
      <w:pPr>
        <w:spacing w:after="0"/>
        <w:jc w:val="both"/>
        <w:textAlignment w:val="baseline"/>
        <w:rPr>
          <w:rFonts w:ascii="Times New Roman" w:hAnsi="Times New Roman" w:cs="Times New Roman"/>
          <w:color w:val="000000"/>
          <w:sz w:val="24"/>
          <w:szCs w:val="24"/>
        </w:rPr>
      </w:pPr>
      <w:r w:rsidRPr="00693C51">
        <w:rPr>
          <w:rFonts w:ascii="Times New Roman" w:hAnsi="Times New Roman" w:cs="Times New Roman"/>
          <w:color w:val="000000"/>
          <w:sz w:val="24"/>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4B611BB4" w14:textId="77777777" w:rsidR="007A143F" w:rsidRPr="00693C51" w:rsidRDefault="007A143F" w:rsidP="00693C51">
      <w:pPr>
        <w:spacing w:after="0"/>
        <w:jc w:val="both"/>
        <w:textAlignment w:val="baseline"/>
        <w:rPr>
          <w:rFonts w:ascii="Times New Roman" w:hAnsi="Times New Roman" w:cs="Times New Roman"/>
          <w:color w:val="000000"/>
          <w:sz w:val="24"/>
          <w:szCs w:val="24"/>
        </w:rPr>
      </w:pPr>
      <w:r w:rsidRPr="00693C51">
        <w:rPr>
          <w:rFonts w:ascii="Times New Roman" w:hAnsi="Times New Roman" w:cs="Times New Roman"/>
          <w:color w:val="000000"/>
          <w:sz w:val="24"/>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6770B8EE" w14:textId="77777777" w:rsidR="007A143F" w:rsidRPr="00693C51" w:rsidRDefault="007A143F" w:rsidP="00693C51">
      <w:pPr>
        <w:spacing w:after="0"/>
        <w:jc w:val="both"/>
        <w:textAlignment w:val="baseline"/>
        <w:rPr>
          <w:rFonts w:ascii="Times New Roman" w:hAnsi="Times New Roman" w:cs="Times New Roman"/>
          <w:color w:val="000000"/>
          <w:sz w:val="24"/>
          <w:szCs w:val="24"/>
        </w:rPr>
      </w:pPr>
      <w:r w:rsidRPr="00693C51">
        <w:rPr>
          <w:rFonts w:ascii="Times New Roman" w:hAnsi="Times New Roman" w:cs="Times New Roman"/>
          <w:color w:val="000000"/>
          <w:sz w:val="24"/>
          <w:szCs w:val="24"/>
        </w:rPr>
        <w:t>10.7. Sutarties įvykdymo užtikrinimas turi įsigalioti ne vėliau negu jo pateikimo Pirkėjui dieną. </w:t>
      </w:r>
    </w:p>
    <w:p w14:paraId="6A737BEB" w14:textId="77777777" w:rsidR="007A143F" w:rsidRPr="00693C51" w:rsidRDefault="007A143F" w:rsidP="00693C51">
      <w:pPr>
        <w:spacing w:after="0"/>
        <w:jc w:val="both"/>
        <w:textAlignment w:val="baseline"/>
        <w:rPr>
          <w:rFonts w:ascii="Times New Roman" w:hAnsi="Times New Roman" w:cs="Times New Roman"/>
          <w:color w:val="000000"/>
          <w:sz w:val="24"/>
          <w:szCs w:val="24"/>
        </w:rPr>
      </w:pPr>
      <w:r w:rsidRPr="00693C51">
        <w:rPr>
          <w:rFonts w:ascii="Times New Roman" w:hAnsi="Times New Roman" w:cs="Times New Roman"/>
          <w:color w:val="000000"/>
          <w:sz w:val="24"/>
          <w:szCs w:val="24"/>
        </w:rPr>
        <w:t>10.8. Sutarties įvykdymo užtikrinimo suma turi būti nurodoma ir išmokama eurais. </w:t>
      </w:r>
    </w:p>
    <w:p w14:paraId="6B65D111" w14:textId="77777777" w:rsidR="007A143F" w:rsidRPr="00693C51" w:rsidRDefault="007A143F" w:rsidP="00693C51">
      <w:pPr>
        <w:spacing w:after="0"/>
        <w:jc w:val="both"/>
        <w:textAlignment w:val="baseline"/>
        <w:rPr>
          <w:rFonts w:ascii="Times New Roman" w:hAnsi="Times New Roman" w:cs="Times New Roman"/>
          <w:sz w:val="24"/>
          <w:szCs w:val="24"/>
        </w:rPr>
      </w:pPr>
      <w:r w:rsidRPr="00693C51">
        <w:rPr>
          <w:rFonts w:ascii="Times New Roman" w:hAnsi="Times New Roman" w:cs="Times New Roman"/>
          <w:color w:val="000000"/>
          <w:sz w:val="24"/>
          <w:szCs w:val="24"/>
        </w:rPr>
        <w:t xml:space="preserve">10.9. Sutarties įvykdymo užtikrinimas turi būti surašytas lietuvių arba kita kalba (esant Pirkėjo </w:t>
      </w:r>
      <w:r w:rsidRPr="00693C51">
        <w:rPr>
          <w:rFonts w:ascii="Times New Roman" w:hAnsi="Times New Roman" w:cs="Times New Roman"/>
          <w:sz w:val="24"/>
          <w:szCs w:val="24"/>
        </w:rPr>
        <w:t>prašymui, turi būti pateiktas vertimas į lietuvių kalbą). </w:t>
      </w:r>
    </w:p>
    <w:p w14:paraId="3C126C31" w14:textId="77777777" w:rsidR="007A143F" w:rsidRPr="00693C51" w:rsidRDefault="007A143F" w:rsidP="00693C51">
      <w:pPr>
        <w:spacing w:after="0"/>
        <w:jc w:val="both"/>
        <w:textAlignment w:val="baseline"/>
        <w:rPr>
          <w:rFonts w:ascii="Times New Roman" w:hAnsi="Times New Roman" w:cs="Times New Roman"/>
          <w:sz w:val="24"/>
          <w:szCs w:val="24"/>
        </w:rPr>
      </w:pPr>
      <w:r w:rsidRPr="00693C51">
        <w:rPr>
          <w:rFonts w:ascii="Times New Roman" w:hAnsi="Times New Roman" w:cs="Times New Roman"/>
          <w:sz w:val="24"/>
          <w:szCs w:val="24"/>
        </w:rPr>
        <w:lastRenderedPageBreak/>
        <w:t xml:space="preserve">10.10. Sutarties įvykdymo užtikrinime nurodytas jo galiojimo terminas turi būti ne trumpesnis nei nurodytas </w:t>
      </w:r>
      <w:r w:rsidRPr="00693C51">
        <w:rPr>
          <w:rFonts w:ascii="Times New Roman" w:eastAsia="Calibri" w:hAnsi="Times New Roman" w:cs="Times New Roman"/>
          <w:kern w:val="2"/>
          <w:sz w:val="24"/>
          <w:szCs w:val="24"/>
        </w:rPr>
        <w:t>Specialiosiose sąlygose</w:t>
      </w:r>
      <w:r w:rsidRPr="00693C51">
        <w:rPr>
          <w:rFonts w:ascii="Times New Roman" w:hAnsi="Times New Roman" w:cs="Times New Roman"/>
          <w:sz w:val="24"/>
          <w:szCs w:val="24"/>
        </w:rPr>
        <w:t>. </w:t>
      </w:r>
    </w:p>
    <w:p w14:paraId="29CD66C0" w14:textId="77777777" w:rsidR="007A143F" w:rsidRPr="00693C51" w:rsidRDefault="007A143F" w:rsidP="00693C51">
      <w:pPr>
        <w:spacing w:after="0"/>
        <w:jc w:val="both"/>
        <w:textAlignment w:val="baseline"/>
        <w:rPr>
          <w:rFonts w:ascii="Times New Roman" w:hAnsi="Times New Roman" w:cs="Times New Roman"/>
          <w:color w:val="000000"/>
          <w:sz w:val="24"/>
          <w:szCs w:val="24"/>
        </w:rPr>
      </w:pPr>
      <w:r w:rsidRPr="00693C51">
        <w:rPr>
          <w:rFonts w:ascii="Times New Roman" w:hAnsi="Times New Roman" w:cs="Times New Roman"/>
          <w:color w:val="000000"/>
          <w:sz w:val="24"/>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47EB8A26" w14:textId="77777777" w:rsidR="007A143F" w:rsidRPr="00693C51" w:rsidRDefault="007A143F" w:rsidP="00693C51">
      <w:pPr>
        <w:spacing w:after="0"/>
        <w:jc w:val="both"/>
        <w:textAlignment w:val="baseline"/>
        <w:rPr>
          <w:rFonts w:ascii="Times New Roman" w:hAnsi="Times New Roman" w:cs="Times New Roman"/>
          <w:color w:val="000000"/>
          <w:sz w:val="24"/>
          <w:szCs w:val="24"/>
        </w:rPr>
      </w:pPr>
      <w:r w:rsidRPr="00693C51">
        <w:rPr>
          <w:rFonts w:ascii="Times New Roman" w:hAnsi="Times New Roman" w:cs="Times New Roman"/>
          <w:color w:val="000000"/>
          <w:sz w:val="24"/>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321FA8B3" w14:textId="77777777" w:rsidR="007A143F" w:rsidRPr="00693C51" w:rsidRDefault="007A143F" w:rsidP="00693C51">
      <w:pPr>
        <w:spacing w:after="0"/>
        <w:jc w:val="both"/>
        <w:textAlignment w:val="baseline"/>
        <w:rPr>
          <w:rFonts w:ascii="Times New Roman" w:hAnsi="Times New Roman" w:cs="Times New Roman"/>
          <w:color w:val="000000"/>
          <w:sz w:val="24"/>
          <w:szCs w:val="24"/>
        </w:rPr>
      </w:pPr>
      <w:r w:rsidRPr="00693C51">
        <w:rPr>
          <w:rFonts w:ascii="Times New Roman" w:hAnsi="Times New Roman" w:cs="Times New Roman"/>
          <w:color w:val="000000"/>
          <w:sz w:val="24"/>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0397AD27"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6CDA67A3" w14:textId="77777777" w:rsidR="007A143F" w:rsidRPr="00693C51" w:rsidRDefault="007A143F" w:rsidP="00693C51">
      <w:pPr>
        <w:spacing w:after="0"/>
        <w:jc w:val="both"/>
        <w:textAlignment w:val="baseline"/>
        <w:rPr>
          <w:rFonts w:ascii="Times New Roman" w:hAnsi="Times New Roman" w:cs="Times New Roman"/>
          <w:color w:val="000000"/>
          <w:sz w:val="24"/>
          <w:szCs w:val="24"/>
        </w:rPr>
      </w:pPr>
      <w:r w:rsidRPr="00693C51">
        <w:rPr>
          <w:rFonts w:ascii="Times New Roman" w:hAnsi="Times New Roman" w:cs="Times New Roman"/>
          <w:color w:val="000000"/>
          <w:sz w:val="24"/>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11C6DA72" w14:textId="77777777" w:rsidR="007A143F" w:rsidRPr="00693C51" w:rsidRDefault="007A143F" w:rsidP="00693C51">
      <w:pPr>
        <w:spacing w:after="0"/>
        <w:jc w:val="both"/>
        <w:textAlignment w:val="baseline"/>
        <w:rPr>
          <w:rFonts w:ascii="Times New Roman" w:hAnsi="Times New Roman" w:cs="Times New Roman"/>
          <w:color w:val="000000"/>
          <w:sz w:val="24"/>
          <w:szCs w:val="24"/>
        </w:rPr>
      </w:pPr>
      <w:r w:rsidRPr="00693C51">
        <w:rPr>
          <w:rFonts w:ascii="Times New Roman" w:hAnsi="Times New Roman" w:cs="Times New Roman"/>
          <w:color w:val="000000"/>
          <w:sz w:val="24"/>
          <w:szCs w:val="24"/>
        </w:rPr>
        <w:t>10.16. Pirkėjas gali pasinaudoti Sutarties įvykdymo užtikrinimu, esant bet kuriai iš žemiau nurodytų aplinkybių:  </w:t>
      </w:r>
    </w:p>
    <w:p w14:paraId="14B6EF34" w14:textId="77777777" w:rsidR="007A143F" w:rsidRPr="00693C51" w:rsidRDefault="007A143F" w:rsidP="00693C51">
      <w:pPr>
        <w:spacing w:after="0"/>
        <w:jc w:val="both"/>
        <w:textAlignment w:val="baseline"/>
        <w:rPr>
          <w:rFonts w:ascii="Times New Roman" w:hAnsi="Times New Roman" w:cs="Times New Roman"/>
          <w:color w:val="000000"/>
          <w:sz w:val="24"/>
          <w:szCs w:val="24"/>
        </w:rPr>
      </w:pPr>
      <w:r w:rsidRPr="00693C51">
        <w:rPr>
          <w:rFonts w:ascii="Times New Roman" w:hAnsi="Times New Roman" w:cs="Times New Roman"/>
          <w:color w:val="000000"/>
          <w:sz w:val="24"/>
          <w:szCs w:val="24"/>
        </w:rPr>
        <w:t>10.16.1. Tiekėjas neįvykdė, nevykdo arba netinkamai vykdo savo įsipareigojimus pagal Sutartį;  </w:t>
      </w:r>
    </w:p>
    <w:p w14:paraId="490362AD" w14:textId="77777777" w:rsidR="007A143F" w:rsidRPr="00693C51" w:rsidRDefault="007A143F" w:rsidP="00693C51">
      <w:pPr>
        <w:spacing w:after="0"/>
        <w:jc w:val="both"/>
        <w:textAlignment w:val="baseline"/>
        <w:rPr>
          <w:rFonts w:ascii="Times New Roman" w:hAnsi="Times New Roman" w:cs="Times New Roman"/>
          <w:color w:val="000000"/>
          <w:sz w:val="24"/>
          <w:szCs w:val="24"/>
        </w:rPr>
      </w:pPr>
      <w:r w:rsidRPr="00693C51">
        <w:rPr>
          <w:rFonts w:ascii="Times New Roman" w:hAnsi="Times New Roman" w:cs="Times New Roman"/>
          <w:color w:val="000000"/>
          <w:sz w:val="24"/>
          <w:szCs w:val="24"/>
        </w:rPr>
        <w:t>10.16.2. Tiekėjas per protingai nustatytą laikotarpį neįvykdo Pirkėjo nurodymo ištaisyti Prekių trūkumus;  </w:t>
      </w:r>
    </w:p>
    <w:p w14:paraId="21ED56F3" w14:textId="77777777" w:rsidR="007A143F" w:rsidRPr="00693C51" w:rsidRDefault="007A143F" w:rsidP="00693C51">
      <w:pPr>
        <w:spacing w:after="0"/>
        <w:jc w:val="both"/>
        <w:textAlignment w:val="baseline"/>
        <w:rPr>
          <w:rFonts w:ascii="Times New Roman" w:hAnsi="Times New Roman" w:cs="Times New Roman"/>
          <w:color w:val="000000"/>
          <w:sz w:val="24"/>
          <w:szCs w:val="24"/>
        </w:rPr>
      </w:pPr>
      <w:r w:rsidRPr="00693C51">
        <w:rPr>
          <w:rFonts w:ascii="Times New Roman" w:hAnsi="Times New Roman" w:cs="Times New Roman"/>
          <w:color w:val="000000"/>
          <w:sz w:val="24"/>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292D626C" w14:textId="77777777" w:rsidR="007A143F" w:rsidRPr="00693C51" w:rsidRDefault="007A143F" w:rsidP="00693C51">
      <w:pPr>
        <w:spacing w:after="0"/>
        <w:jc w:val="both"/>
        <w:textAlignment w:val="baseline"/>
        <w:rPr>
          <w:rFonts w:ascii="Times New Roman" w:hAnsi="Times New Roman" w:cs="Times New Roman"/>
          <w:color w:val="000000"/>
          <w:sz w:val="24"/>
          <w:szCs w:val="24"/>
        </w:rPr>
      </w:pPr>
      <w:r w:rsidRPr="00693C51">
        <w:rPr>
          <w:rFonts w:ascii="Times New Roman" w:hAnsi="Times New Roman" w:cs="Times New Roman"/>
          <w:color w:val="000000"/>
          <w:sz w:val="24"/>
          <w:szCs w:val="24"/>
        </w:rPr>
        <w:t>10.16.4. Tiekėjas be pateisinamos priežasties (ne Sutartyje nustatytais atvejais) vienašališkai nutraukia Sutartį. </w:t>
      </w:r>
    </w:p>
    <w:p w14:paraId="4D25A146" w14:textId="77777777" w:rsidR="007A143F" w:rsidRPr="00693C51" w:rsidRDefault="007A143F" w:rsidP="00693C51">
      <w:pPr>
        <w:spacing w:after="0"/>
        <w:ind w:firstLine="62"/>
        <w:jc w:val="both"/>
        <w:textAlignment w:val="baseline"/>
        <w:rPr>
          <w:rFonts w:ascii="Times New Roman" w:hAnsi="Times New Roman" w:cs="Times New Roman"/>
          <w:color w:val="000000"/>
          <w:sz w:val="24"/>
          <w:szCs w:val="24"/>
        </w:rPr>
      </w:pPr>
    </w:p>
    <w:p w14:paraId="37A8E4AE" w14:textId="77777777" w:rsidR="007A143F" w:rsidRPr="00693C51" w:rsidRDefault="007A143F" w:rsidP="00693C51">
      <w:pPr>
        <w:spacing w:after="0"/>
        <w:jc w:val="center"/>
        <w:rPr>
          <w:rFonts w:ascii="Times New Roman" w:hAnsi="Times New Roman" w:cs="Times New Roman"/>
          <w:color w:val="000000"/>
          <w:sz w:val="24"/>
          <w:szCs w:val="24"/>
        </w:rPr>
      </w:pPr>
      <w:r w:rsidRPr="00693C51">
        <w:rPr>
          <w:rFonts w:ascii="Times New Roman" w:hAnsi="Times New Roman" w:cs="Times New Roman"/>
          <w:b/>
          <w:bCs/>
          <w:caps/>
          <w:color w:val="000000"/>
          <w:sz w:val="24"/>
          <w:szCs w:val="24"/>
        </w:rPr>
        <w:t>11.  SUTARTIES KAINA IR JOS PERSKAIČIAVIMAS</w:t>
      </w:r>
    </w:p>
    <w:p w14:paraId="6559B06A" w14:textId="77777777" w:rsidR="007A143F" w:rsidRPr="00693C51" w:rsidRDefault="007A143F" w:rsidP="00693C51">
      <w:pPr>
        <w:spacing w:after="0"/>
        <w:ind w:firstLine="62"/>
        <w:jc w:val="both"/>
        <w:rPr>
          <w:rFonts w:ascii="Times New Roman" w:hAnsi="Times New Roman" w:cs="Times New Roman"/>
          <w:color w:val="000000"/>
          <w:sz w:val="24"/>
          <w:szCs w:val="24"/>
        </w:rPr>
      </w:pPr>
    </w:p>
    <w:p w14:paraId="3CD1BE1B"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lastRenderedPageBreak/>
        <w:t>11.1. Sutarties kaina, kurią Pirkėjas privalo sumokėti Tiekėjui už faktiškai pristatytas Prekes pagal Sutarties sąlygas, įskaitant visus Susitarimus, yra apskaičiuojama, taikant kainos apskaičiavimo būdą ar būdus, nurodytus Specialiosiose sąlygose.</w:t>
      </w:r>
    </w:p>
    <w:p w14:paraId="5576E55A"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11.2. Pradinės sutarties vertė yra nurodyta Specialiosiose sąlygose.</w:t>
      </w:r>
    </w:p>
    <w:p w14:paraId="4D499BD7"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1BEC6166"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11.4. Sutarties kainos peržiūra atliekama Specialiosiose sąlygose nustatyta tvarka.</w:t>
      </w:r>
    </w:p>
    <w:p w14:paraId="566134CF" w14:textId="77777777" w:rsidR="007A143F" w:rsidRPr="00693C51" w:rsidRDefault="007A143F" w:rsidP="00693C51">
      <w:pPr>
        <w:spacing w:after="0"/>
        <w:ind w:firstLine="62"/>
        <w:jc w:val="both"/>
        <w:rPr>
          <w:rFonts w:ascii="Times New Roman" w:hAnsi="Times New Roman" w:cs="Times New Roman"/>
          <w:color w:val="000000"/>
          <w:sz w:val="24"/>
          <w:szCs w:val="24"/>
        </w:rPr>
      </w:pPr>
    </w:p>
    <w:p w14:paraId="6A33D039" w14:textId="77777777" w:rsidR="007A143F" w:rsidRPr="00693C51" w:rsidRDefault="007A143F" w:rsidP="00693C51">
      <w:pPr>
        <w:spacing w:after="0"/>
        <w:jc w:val="center"/>
        <w:rPr>
          <w:rFonts w:ascii="Times New Roman" w:hAnsi="Times New Roman" w:cs="Times New Roman"/>
          <w:color w:val="000000"/>
          <w:sz w:val="24"/>
          <w:szCs w:val="24"/>
        </w:rPr>
      </w:pPr>
      <w:r w:rsidRPr="00693C51">
        <w:rPr>
          <w:rFonts w:ascii="Times New Roman" w:hAnsi="Times New Roman" w:cs="Times New Roman"/>
          <w:b/>
          <w:bCs/>
          <w:caps/>
          <w:color w:val="000000"/>
          <w:sz w:val="24"/>
          <w:szCs w:val="24"/>
        </w:rPr>
        <w:t>12.  ATSISKAITYMO TVARKA</w:t>
      </w:r>
    </w:p>
    <w:p w14:paraId="60C8118B" w14:textId="77777777" w:rsidR="007A143F" w:rsidRPr="00693C51" w:rsidRDefault="007A143F" w:rsidP="00693C51">
      <w:pPr>
        <w:spacing w:after="0"/>
        <w:ind w:firstLine="62"/>
        <w:jc w:val="center"/>
        <w:rPr>
          <w:rFonts w:ascii="Times New Roman" w:hAnsi="Times New Roman" w:cs="Times New Roman"/>
          <w:color w:val="000000"/>
          <w:sz w:val="24"/>
          <w:szCs w:val="24"/>
        </w:rPr>
      </w:pPr>
    </w:p>
    <w:p w14:paraId="7655DE7B" w14:textId="77777777" w:rsidR="007A143F" w:rsidRPr="00693C51" w:rsidRDefault="007A143F" w:rsidP="00693C51">
      <w:pPr>
        <w:spacing w:after="0"/>
        <w:jc w:val="center"/>
        <w:rPr>
          <w:rFonts w:ascii="Times New Roman" w:hAnsi="Times New Roman" w:cs="Times New Roman"/>
          <w:color w:val="000000"/>
          <w:sz w:val="24"/>
          <w:szCs w:val="24"/>
        </w:rPr>
      </w:pPr>
      <w:r w:rsidRPr="00693C51">
        <w:rPr>
          <w:rFonts w:ascii="Times New Roman" w:hAnsi="Times New Roman" w:cs="Times New Roman"/>
          <w:b/>
          <w:bCs/>
          <w:color w:val="000000"/>
          <w:sz w:val="24"/>
          <w:szCs w:val="24"/>
        </w:rPr>
        <w:t>12.1.  Išankstinis mokėjimas (avansas) (jei taikoma)</w:t>
      </w:r>
    </w:p>
    <w:p w14:paraId="5744FE7B" w14:textId="77777777" w:rsidR="007A143F" w:rsidRPr="00693C51" w:rsidRDefault="007A143F" w:rsidP="00693C51">
      <w:pPr>
        <w:spacing w:after="0"/>
        <w:ind w:firstLine="62"/>
        <w:jc w:val="both"/>
        <w:rPr>
          <w:rFonts w:ascii="Times New Roman" w:hAnsi="Times New Roman" w:cs="Times New Roman"/>
          <w:color w:val="000000"/>
          <w:sz w:val="24"/>
          <w:szCs w:val="24"/>
        </w:rPr>
      </w:pPr>
    </w:p>
    <w:p w14:paraId="0CE3A0CF" w14:textId="77777777" w:rsidR="007A143F" w:rsidRPr="00693C51" w:rsidRDefault="007A143F" w:rsidP="00693C51">
      <w:pPr>
        <w:spacing w:after="0"/>
        <w:jc w:val="both"/>
        <w:textAlignment w:val="baseline"/>
        <w:rPr>
          <w:rFonts w:ascii="Times New Roman" w:hAnsi="Times New Roman" w:cs="Times New Roman"/>
          <w:color w:val="000000"/>
          <w:sz w:val="24"/>
          <w:szCs w:val="24"/>
        </w:rPr>
      </w:pPr>
      <w:r w:rsidRPr="00693C51">
        <w:rPr>
          <w:rFonts w:ascii="Times New Roman" w:hAnsi="Times New Roman" w:cs="Times New Roman"/>
          <w:color w:val="000000"/>
          <w:sz w:val="24"/>
          <w:szCs w:val="24"/>
        </w:rPr>
        <w:t xml:space="preserve">12.1.1. Bendrųjų sąlygų 12.1 poskyrio sąlygos taikomos tuo atveju, jei Specialiosiose sąlygose yra nurodyta, kad Tiekėjui mokamas išankstinis mokėjimas (avansas) (toliau – </w:t>
      </w:r>
      <w:r w:rsidRPr="00693C51">
        <w:rPr>
          <w:rFonts w:ascii="Times New Roman" w:hAnsi="Times New Roman" w:cs="Times New Roman"/>
          <w:b/>
          <w:bCs/>
          <w:color w:val="000000"/>
          <w:sz w:val="24"/>
          <w:szCs w:val="24"/>
        </w:rPr>
        <w:t>Avansas</w:t>
      </w:r>
      <w:r w:rsidRPr="00693C51">
        <w:rPr>
          <w:rFonts w:ascii="Times New Roman" w:hAnsi="Times New Roman" w:cs="Times New Roman"/>
          <w:color w:val="000000"/>
          <w:sz w:val="24"/>
          <w:szCs w:val="24"/>
        </w:rPr>
        <w:t>). </w:t>
      </w:r>
    </w:p>
    <w:p w14:paraId="139CDCCD" w14:textId="77777777" w:rsidR="007A143F" w:rsidRPr="00693C51" w:rsidRDefault="007A143F" w:rsidP="00693C51">
      <w:pPr>
        <w:spacing w:after="0"/>
        <w:jc w:val="both"/>
        <w:textAlignment w:val="baseline"/>
        <w:rPr>
          <w:rFonts w:ascii="Times New Roman" w:hAnsi="Times New Roman" w:cs="Times New Roman"/>
          <w:color w:val="000000"/>
          <w:sz w:val="24"/>
          <w:szCs w:val="24"/>
        </w:rPr>
      </w:pPr>
      <w:r w:rsidRPr="00693C51">
        <w:rPr>
          <w:rFonts w:ascii="Times New Roman" w:hAnsi="Times New Roman" w:cs="Times New Roman"/>
          <w:color w:val="000000"/>
          <w:sz w:val="24"/>
          <w:szCs w:val="24"/>
        </w:rPr>
        <w:t xml:space="preserve">12.1.2. Pirkėjas sumoka Tiekėjui </w:t>
      </w:r>
      <w:r w:rsidRPr="00693C51">
        <w:rPr>
          <w:rFonts w:ascii="Times New Roman" w:eastAsia="Calibri" w:hAnsi="Times New Roman" w:cs="Times New Roman"/>
          <w:kern w:val="2"/>
          <w:sz w:val="24"/>
          <w:szCs w:val="24"/>
        </w:rPr>
        <w:t>ne didesnį kaip Specialiosiose sąlygose nurodyto dydžio Avansą</w:t>
      </w:r>
      <w:r w:rsidRPr="00693C51">
        <w:rPr>
          <w:rFonts w:ascii="Times New Roman" w:hAnsi="Times New Roman" w:cs="Times New Roman"/>
          <w:color w:val="000000"/>
          <w:sz w:val="24"/>
          <w:szCs w:val="24"/>
        </w:rPr>
        <w:t>.</w:t>
      </w:r>
    </w:p>
    <w:p w14:paraId="03CF4F69" w14:textId="77777777" w:rsidR="007A143F" w:rsidRPr="00693C51" w:rsidRDefault="007A143F" w:rsidP="00693C51">
      <w:pPr>
        <w:spacing w:after="0"/>
        <w:jc w:val="both"/>
        <w:textAlignment w:val="baseline"/>
        <w:rPr>
          <w:rFonts w:ascii="Times New Roman" w:hAnsi="Times New Roman" w:cs="Times New Roman"/>
          <w:color w:val="000000"/>
          <w:sz w:val="24"/>
          <w:szCs w:val="24"/>
        </w:rPr>
      </w:pPr>
      <w:r w:rsidRPr="00693C51">
        <w:rPr>
          <w:rFonts w:ascii="Times New Roman" w:hAnsi="Times New Roman" w:cs="Times New Roman"/>
          <w:color w:val="000000"/>
          <w:sz w:val="24"/>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693C51">
        <w:rPr>
          <w:rFonts w:ascii="Times New Roman" w:hAnsi="Times New Roman" w:cs="Times New Roman"/>
          <w:b/>
          <w:bCs/>
          <w:color w:val="000000"/>
          <w:sz w:val="24"/>
          <w:szCs w:val="24"/>
        </w:rPr>
        <w:t>Avanso užtikrinimas</w:t>
      </w:r>
      <w:r w:rsidRPr="00693C51">
        <w:rPr>
          <w:rFonts w:ascii="Times New Roman" w:hAnsi="Times New Roman" w:cs="Times New Roman"/>
          <w:color w:val="000000"/>
          <w:sz w:val="24"/>
          <w:szCs w:val="24"/>
        </w:rPr>
        <w:t>). </w:t>
      </w:r>
    </w:p>
    <w:p w14:paraId="432625B1" w14:textId="77777777" w:rsidR="007A143F" w:rsidRPr="00693C51" w:rsidRDefault="007A143F" w:rsidP="00693C51">
      <w:pPr>
        <w:spacing w:after="0"/>
        <w:jc w:val="both"/>
        <w:textAlignment w:val="baseline"/>
        <w:rPr>
          <w:rFonts w:ascii="Times New Roman" w:hAnsi="Times New Roman" w:cs="Times New Roman"/>
          <w:color w:val="000000"/>
          <w:sz w:val="24"/>
          <w:szCs w:val="24"/>
        </w:rPr>
      </w:pPr>
      <w:r w:rsidRPr="00693C51">
        <w:rPr>
          <w:rFonts w:ascii="Times New Roman" w:hAnsi="Times New Roman" w:cs="Times New Roman"/>
          <w:b/>
          <w:bCs/>
          <w:color w:val="000000"/>
          <w:sz w:val="24"/>
          <w:szCs w:val="24"/>
        </w:rPr>
        <w:t>Pastaba.</w:t>
      </w:r>
      <w:r w:rsidRPr="00693C51">
        <w:rPr>
          <w:rFonts w:ascii="Times New Roman" w:hAnsi="Times New Roman" w:cs="Times New Roman"/>
          <w:color w:val="000000"/>
          <w:sz w:val="24"/>
          <w:szCs w:val="24"/>
        </w:rPr>
        <w:t> </w:t>
      </w:r>
      <w:r w:rsidRPr="00693C51">
        <w:rPr>
          <w:rFonts w:ascii="Times New Roman" w:hAnsi="Times New Roman" w:cs="Times New Roman"/>
          <w:color w:val="000000"/>
          <w:sz w:val="24"/>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693C51">
        <w:rPr>
          <w:rFonts w:ascii="Times New Roman" w:hAnsi="Times New Roman" w:cs="Times New Roman"/>
          <w:color w:val="000000"/>
          <w:sz w:val="24"/>
          <w:szCs w:val="24"/>
        </w:rPr>
        <w:t> </w:t>
      </w:r>
      <w:r w:rsidRPr="00693C51">
        <w:rPr>
          <w:rFonts w:ascii="Times New Roman" w:hAnsi="Times New Roman" w:cs="Times New Roman"/>
          <w:color w:val="000000"/>
          <w:sz w:val="24"/>
          <w:szCs w:val="24"/>
          <w:shd w:val="clear" w:color="auto" w:fill="FFFFFF"/>
        </w:rPr>
        <w:t>įstatymų bei kitų teisės aktų</w:t>
      </w:r>
      <w:r w:rsidRPr="00693C51">
        <w:rPr>
          <w:rFonts w:ascii="Times New Roman" w:hAnsi="Times New Roman" w:cs="Times New Roman"/>
          <w:color w:val="000000"/>
          <w:sz w:val="24"/>
          <w:szCs w:val="24"/>
        </w:rPr>
        <w:t> </w:t>
      </w:r>
      <w:r w:rsidRPr="00693C51">
        <w:rPr>
          <w:rFonts w:ascii="Times New Roman" w:hAnsi="Times New Roman" w:cs="Times New Roman"/>
          <w:color w:val="000000"/>
          <w:sz w:val="24"/>
          <w:szCs w:val="24"/>
          <w:shd w:val="clear" w:color="auto" w:fill="FFFFFF"/>
        </w:rPr>
        <w:t>nuostatas.</w:t>
      </w:r>
    </w:p>
    <w:p w14:paraId="2980DA22" w14:textId="77777777" w:rsidR="007A143F" w:rsidRPr="00693C51" w:rsidRDefault="007A143F" w:rsidP="00693C51">
      <w:pPr>
        <w:spacing w:after="0"/>
        <w:jc w:val="both"/>
        <w:textAlignment w:val="baseline"/>
        <w:rPr>
          <w:rFonts w:ascii="Times New Roman" w:hAnsi="Times New Roman" w:cs="Times New Roman"/>
          <w:sz w:val="24"/>
          <w:szCs w:val="24"/>
        </w:rPr>
      </w:pPr>
      <w:r w:rsidRPr="00693C51">
        <w:rPr>
          <w:rFonts w:ascii="Times New Roman" w:hAnsi="Times New Roman" w:cs="Times New Roman"/>
          <w:sz w:val="24"/>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4F3D143B" w14:textId="77777777" w:rsidR="007A143F" w:rsidRPr="00693C51" w:rsidRDefault="007A143F" w:rsidP="00693C51">
      <w:pPr>
        <w:spacing w:after="0"/>
        <w:jc w:val="both"/>
        <w:textAlignment w:val="baseline"/>
        <w:rPr>
          <w:rFonts w:ascii="Times New Roman" w:hAnsi="Times New Roman" w:cs="Times New Roman"/>
          <w:color w:val="000000"/>
          <w:sz w:val="24"/>
          <w:szCs w:val="24"/>
        </w:rPr>
      </w:pPr>
      <w:r w:rsidRPr="00693C51">
        <w:rPr>
          <w:rFonts w:ascii="Times New Roman" w:hAnsi="Times New Roman" w:cs="Times New Roman"/>
          <w:color w:val="000000"/>
          <w:sz w:val="24"/>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753DF904" w14:textId="77777777" w:rsidR="007A143F" w:rsidRPr="00693C51" w:rsidRDefault="007A143F" w:rsidP="00693C51">
      <w:pPr>
        <w:spacing w:after="0"/>
        <w:jc w:val="both"/>
        <w:textAlignment w:val="baseline"/>
        <w:rPr>
          <w:rFonts w:ascii="Times New Roman" w:hAnsi="Times New Roman" w:cs="Times New Roman"/>
          <w:color w:val="000000"/>
          <w:sz w:val="24"/>
          <w:szCs w:val="24"/>
        </w:rPr>
      </w:pPr>
      <w:r w:rsidRPr="00693C51">
        <w:rPr>
          <w:rFonts w:ascii="Times New Roman" w:hAnsi="Times New Roman" w:cs="Times New Roman"/>
          <w:color w:val="000000"/>
          <w:sz w:val="24"/>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658709A2" w14:textId="77777777" w:rsidR="007A143F" w:rsidRPr="00693C51" w:rsidRDefault="007A143F" w:rsidP="00693C51">
      <w:pPr>
        <w:spacing w:after="0"/>
        <w:jc w:val="both"/>
        <w:textAlignment w:val="baseline"/>
        <w:rPr>
          <w:rFonts w:ascii="Times New Roman" w:hAnsi="Times New Roman" w:cs="Times New Roman"/>
          <w:color w:val="000000"/>
          <w:sz w:val="24"/>
          <w:szCs w:val="24"/>
        </w:rPr>
      </w:pPr>
      <w:r w:rsidRPr="00693C51">
        <w:rPr>
          <w:rFonts w:ascii="Times New Roman" w:hAnsi="Times New Roman" w:cs="Times New Roman"/>
          <w:color w:val="000000"/>
          <w:sz w:val="24"/>
          <w:szCs w:val="24"/>
        </w:rPr>
        <w:t>12.1.7. Avanso užtikrinimo suma turi būti nurodoma ir išmokama eurais. </w:t>
      </w:r>
    </w:p>
    <w:p w14:paraId="08897D5F" w14:textId="77777777" w:rsidR="007A143F" w:rsidRPr="00693C51" w:rsidRDefault="007A143F" w:rsidP="00693C51">
      <w:pPr>
        <w:spacing w:after="0"/>
        <w:jc w:val="both"/>
        <w:textAlignment w:val="baseline"/>
        <w:rPr>
          <w:rFonts w:ascii="Times New Roman" w:hAnsi="Times New Roman" w:cs="Times New Roman"/>
          <w:color w:val="000000"/>
          <w:sz w:val="24"/>
          <w:szCs w:val="24"/>
        </w:rPr>
      </w:pPr>
      <w:r w:rsidRPr="00693C51">
        <w:rPr>
          <w:rFonts w:ascii="Times New Roman" w:hAnsi="Times New Roman" w:cs="Times New Roman"/>
          <w:color w:val="000000"/>
          <w:sz w:val="24"/>
          <w:szCs w:val="24"/>
        </w:rPr>
        <w:t>12.1.8. Avanso užtikrinimas turi būti surašytas lietuvių arba kita kalba (esant Pirkėjo prašymui, turi būti pateiktas vertimas į lietuvių kalbą). </w:t>
      </w:r>
    </w:p>
    <w:p w14:paraId="1D9B601C" w14:textId="77777777" w:rsidR="007A143F" w:rsidRPr="00693C51" w:rsidRDefault="007A143F" w:rsidP="00693C51">
      <w:pPr>
        <w:spacing w:after="0"/>
        <w:jc w:val="both"/>
        <w:textAlignment w:val="baseline"/>
        <w:rPr>
          <w:rFonts w:ascii="Times New Roman" w:hAnsi="Times New Roman" w:cs="Times New Roman"/>
          <w:color w:val="000000"/>
          <w:sz w:val="24"/>
          <w:szCs w:val="24"/>
        </w:rPr>
      </w:pPr>
      <w:r w:rsidRPr="00693C51">
        <w:rPr>
          <w:rFonts w:ascii="Times New Roman" w:hAnsi="Times New Roman" w:cs="Times New Roman"/>
          <w:color w:val="000000"/>
          <w:sz w:val="24"/>
          <w:szCs w:val="24"/>
        </w:rPr>
        <w:t>12.1.9. Avanso užtikrinimas, neatitinkantis šiame Sutarties poskyryje nustatytų reikalavimų, nebus priimamas. </w:t>
      </w:r>
    </w:p>
    <w:p w14:paraId="6CC2C74B" w14:textId="77777777" w:rsidR="007A143F" w:rsidRPr="00693C51" w:rsidRDefault="007A143F" w:rsidP="00693C51">
      <w:pPr>
        <w:spacing w:after="0"/>
        <w:jc w:val="both"/>
        <w:textAlignment w:val="baseline"/>
        <w:rPr>
          <w:rFonts w:ascii="Times New Roman" w:hAnsi="Times New Roman" w:cs="Times New Roman"/>
          <w:color w:val="000000"/>
          <w:sz w:val="24"/>
          <w:szCs w:val="24"/>
        </w:rPr>
      </w:pPr>
      <w:r w:rsidRPr="00693C51">
        <w:rPr>
          <w:rFonts w:ascii="Times New Roman" w:hAnsi="Times New Roman" w:cs="Times New Roman"/>
          <w:color w:val="000000"/>
          <w:sz w:val="24"/>
          <w:szCs w:val="24"/>
        </w:rPr>
        <w:lastRenderedPageBreak/>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7648023" w14:textId="77777777" w:rsidR="007A143F" w:rsidRPr="00693C51" w:rsidRDefault="007A143F" w:rsidP="00693C51">
      <w:pPr>
        <w:spacing w:after="0"/>
        <w:jc w:val="both"/>
        <w:textAlignment w:val="baseline"/>
        <w:rPr>
          <w:rFonts w:ascii="Times New Roman" w:hAnsi="Times New Roman" w:cs="Times New Roman"/>
          <w:color w:val="000000"/>
          <w:sz w:val="24"/>
          <w:szCs w:val="24"/>
        </w:rPr>
      </w:pPr>
      <w:r w:rsidRPr="00693C51">
        <w:rPr>
          <w:rFonts w:ascii="Times New Roman" w:hAnsi="Times New Roman" w:cs="Times New Roman"/>
          <w:color w:val="000000"/>
          <w:sz w:val="24"/>
          <w:szCs w:val="24"/>
        </w:rPr>
        <w:t>12.1.11. Pirkėjas sumoka Tiekėjui avansą per Specialiosiose sąlygose numatytą terminą nuo išankstinio mokėjimo sąskaitos ir Avanso užtikrinimo (jei taikoma) gavimo dienos. Sumokėto avanso suma išskaitoma iš mokėtinos sumos. </w:t>
      </w:r>
    </w:p>
    <w:p w14:paraId="359463CE" w14:textId="77777777" w:rsidR="007A143F" w:rsidRPr="00693C51" w:rsidRDefault="007A143F" w:rsidP="00693C51">
      <w:pPr>
        <w:spacing w:after="0"/>
        <w:jc w:val="both"/>
        <w:textAlignment w:val="baseline"/>
        <w:rPr>
          <w:rFonts w:ascii="Times New Roman" w:hAnsi="Times New Roman" w:cs="Times New Roman"/>
          <w:color w:val="000000"/>
          <w:sz w:val="24"/>
          <w:szCs w:val="24"/>
        </w:rPr>
      </w:pPr>
      <w:r w:rsidRPr="00693C51">
        <w:rPr>
          <w:rFonts w:ascii="Times New Roman" w:hAnsi="Times New Roman" w:cs="Times New Roman"/>
          <w:color w:val="000000"/>
          <w:sz w:val="24"/>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18C5AC4E" w14:textId="77777777" w:rsidR="007A143F" w:rsidRPr="00693C51" w:rsidRDefault="007A143F" w:rsidP="00693C51">
      <w:pPr>
        <w:spacing w:after="0"/>
        <w:ind w:firstLine="62"/>
        <w:jc w:val="both"/>
        <w:textAlignment w:val="baseline"/>
        <w:rPr>
          <w:rFonts w:ascii="Times New Roman" w:hAnsi="Times New Roman" w:cs="Times New Roman"/>
          <w:color w:val="000000"/>
          <w:sz w:val="24"/>
          <w:szCs w:val="24"/>
        </w:rPr>
      </w:pPr>
    </w:p>
    <w:p w14:paraId="726FF756" w14:textId="77777777" w:rsidR="007A143F" w:rsidRPr="00693C51" w:rsidRDefault="007A143F" w:rsidP="00693C51">
      <w:pPr>
        <w:spacing w:after="0"/>
        <w:jc w:val="center"/>
        <w:rPr>
          <w:rFonts w:ascii="Times New Roman" w:hAnsi="Times New Roman" w:cs="Times New Roman"/>
          <w:color w:val="000000"/>
          <w:sz w:val="24"/>
          <w:szCs w:val="24"/>
        </w:rPr>
      </w:pPr>
      <w:r w:rsidRPr="00693C51">
        <w:rPr>
          <w:rFonts w:ascii="Times New Roman" w:hAnsi="Times New Roman" w:cs="Times New Roman"/>
          <w:b/>
          <w:bCs/>
          <w:color w:val="000000"/>
          <w:sz w:val="24"/>
          <w:szCs w:val="24"/>
        </w:rPr>
        <w:t>12.2.  Mokėjimų tvarka</w:t>
      </w:r>
    </w:p>
    <w:p w14:paraId="4C7097A0" w14:textId="77777777" w:rsidR="007A143F" w:rsidRPr="00693C51" w:rsidRDefault="007A143F" w:rsidP="00693C51">
      <w:pPr>
        <w:spacing w:after="0"/>
        <w:ind w:firstLine="62"/>
        <w:jc w:val="both"/>
        <w:rPr>
          <w:rFonts w:ascii="Times New Roman" w:hAnsi="Times New Roman" w:cs="Times New Roman"/>
          <w:color w:val="000000"/>
          <w:sz w:val="24"/>
          <w:szCs w:val="24"/>
        </w:rPr>
      </w:pPr>
    </w:p>
    <w:p w14:paraId="1675B8DB"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12.2.1. Tiekėjas išrašo Sąskaitą tik Šalims pasirašius Prekių perdavimo–priėmimo aktą, jeigu kitaip nenumatyta Specialiosiose sąlygose:</w:t>
      </w:r>
    </w:p>
    <w:p w14:paraId="3D417A55"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 xml:space="preserve">12.2.1.1. elektroninę sąskaitą faktūrą, atitinkančią Europos elektroninių sąskaitų faktūrų standartą, kurio nuoroda paskelbta 2017 m. spalio 16 d. Komisijos įgyvendinimo sprendime </w:t>
      </w:r>
      <w:r w:rsidRPr="00693C51">
        <w:rPr>
          <w:rFonts w:ascii="Times New Roman" w:hAnsi="Times New Roman" w:cs="Times New Roman"/>
          <w:color w:val="467886"/>
          <w:sz w:val="24"/>
          <w:szCs w:val="24"/>
          <w:u w:val="single"/>
        </w:rPr>
        <w:t>(ES) 2017/1870</w:t>
      </w:r>
      <w:r w:rsidRPr="00693C51">
        <w:rPr>
          <w:rFonts w:ascii="Times New Roman" w:hAnsi="Times New Roman" w:cs="Times New Roman"/>
          <w:color w:val="000000"/>
          <w:sz w:val="24"/>
          <w:szCs w:val="24"/>
        </w:rPr>
        <w:t xml:space="preserve"> dėl nuorodos į Europos elektroninių sąskaitų faktūrų standartą ir sintaksių sąrašo paskelbimo pagal Europos Parlamento ir Tarybos direktyvą </w:t>
      </w:r>
      <w:r w:rsidRPr="00693C51">
        <w:rPr>
          <w:rFonts w:ascii="Times New Roman" w:hAnsi="Times New Roman" w:cs="Times New Roman"/>
          <w:color w:val="467886"/>
          <w:sz w:val="24"/>
          <w:szCs w:val="24"/>
          <w:u w:val="single"/>
        </w:rPr>
        <w:t>2014/55/ES</w:t>
      </w:r>
      <w:r w:rsidRPr="00693C51">
        <w:rPr>
          <w:rFonts w:ascii="Times New Roman" w:hAnsi="Times New Roman" w:cs="Times New Roman"/>
          <w:color w:val="000000"/>
          <w:sz w:val="24"/>
          <w:szCs w:val="24"/>
        </w:rPr>
        <w:t> (toliau – </w:t>
      </w:r>
      <w:r w:rsidRPr="00693C51">
        <w:rPr>
          <w:rFonts w:ascii="Times New Roman" w:hAnsi="Times New Roman" w:cs="Times New Roman"/>
          <w:b/>
          <w:bCs/>
          <w:color w:val="000000"/>
          <w:sz w:val="24"/>
          <w:szCs w:val="24"/>
        </w:rPr>
        <w:t>Europos elektroninių sąskaitų faktūrų</w:t>
      </w:r>
      <w:r w:rsidRPr="00693C51">
        <w:rPr>
          <w:rFonts w:ascii="Times New Roman" w:hAnsi="Times New Roman" w:cs="Times New Roman"/>
          <w:color w:val="000000"/>
          <w:sz w:val="24"/>
          <w:szCs w:val="24"/>
        </w:rPr>
        <w:t> </w:t>
      </w:r>
      <w:r w:rsidRPr="00693C51">
        <w:rPr>
          <w:rFonts w:ascii="Times New Roman" w:hAnsi="Times New Roman" w:cs="Times New Roman"/>
          <w:b/>
          <w:bCs/>
          <w:color w:val="000000"/>
          <w:sz w:val="24"/>
          <w:szCs w:val="24"/>
        </w:rPr>
        <w:t>standartas</w:t>
      </w:r>
      <w:r w:rsidRPr="00693C51">
        <w:rPr>
          <w:rFonts w:ascii="Times New Roman" w:hAnsi="Times New Roman" w:cs="Times New Roman"/>
          <w:color w:val="000000"/>
          <w:sz w:val="24"/>
          <w:szCs w:val="24"/>
        </w:rPr>
        <w:t xml:space="preserve">), Tiekėjas gali pateikti </w:t>
      </w:r>
      <w:r w:rsidRPr="00693C51">
        <w:rPr>
          <w:rFonts w:ascii="Times New Roman" w:eastAsia="Arial" w:hAnsi="Times New Roman" w:cs="Times New Roman"/>
          <w:kern w:val="2"/>
          <w:sz w:val="24"/>
          <w:szCs w:val="24"/>
        </w:rPr>
        <w:t>pasirinktomis priemonėmis</w:t>
      </w:r>
      <w:r w:rsidRPr="00693C51">
        <w:rPr>
          <w:rFonts w:ascii="Times New Roman" w:hAnsi="Times New Roman" w:cs="Times New Roman"/>
          <w:color w:val="000000"/>
          <w:sz w:val="24"/>
          <w:szCs w:val="24"/>
        </w:rPr>
        <w:t>;</w:t>
      </w:r>
    </w:p>
    <w:p w14:paraId="13FEE161"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 xml:space="preserve">12.2.1.2. Europos elektroninių sąskaitų faktūrų standarto neatitinkančią elektroninę sąskaitą faktūrą Tiekėjas </w:t>
      </w:r>
      <w:r w:rsidRPr="00693C51">
        <w:rPr>
          <w:rFonts w:ascii="Times New Roman" w:eastAsia="Arial" w:hAnsi="Times New Roman" w:cs="Times New Roman"/>
          <w:kern w:val="2"/>
          <w:sz w:val="24"/>
          <w:szCs w:val="24"/>
        </w:rPr>
        <w:t xml:space="preserve">gali teikti tik naudodamasis Sąskaitų administravimo bendrosios informacinės sistemos (toliau – </w:t>
      </w:r>
      <w:r w:rsidRPr="00693C51">
        <w:rPr>
          <w:rFonts w:ascii="Times New Roman" w:eastAsia="Arial" w:hAnsi="Times New Roman" w:cs="Times New Roman"/>
          <w:b/>
          <w:bCs/>
          <w:kern w:val="2"/>
          <w:sz w:val="24"/>
          <w:szCs w:val="24"/>
        </w:rPr>
        <w:t>SABIS</w:t>
      </w:r>
      <w:r w:rsidRPr="00693C51">
        <w:rPr>
          <w:rFonts w:ascii="Times New Roman" w:eastAsia="Arial" w:hAnsi="Times New Roman" w:cs="Times New Roman"/>
          <w:kern w:val="2"/>
          <w:sz w:val="24"/>
          <w:szCs w:val="24"/>
        </w:rPr>
        <w:t>) priemonėmis</w:t>
      </w:r>
      <w:r w:rsidRPr="00693C51">
        <w:rPr>
          <w:rFonts w:ascii="Times New Roman" w:hAnsi="Times New Roman" w:cs="Times New Roman"/>
          <w:color w:val="000000"/>
          <w:sz w:val="24"/>
          <w:szCs w:val="24"/>
        </w:rPr>
        <w:t>.</w:t>
      </w:r>
    </w:p>
    <w:p w14:paraId="3418F931"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 xml:space="preserve">12.2.2. Pirkėjas elektronines sąskaitas faktūras priima ir apdoroja naudodamasis informacinės sistemos SABIS priemonėmis, </w:t>
      </w:r>
      <w:r w:rsidRPr="00693C51">
        <w:rPr>
          <w:rFonts w:ascii="Times New Roman" w:eastAsia="Arial" w:hAnsi="Times New Roman" w:cs="Times New Roman"/>
          <w:kern w:val="2"/>
          <w:sz w:val="24"/>
          <w:szCs w:val="24"/>
        </w:rPr>
        <w:t>išskyrus jeigu mobilizacijos, karo ar nepaprastosios padėties atveju yra informacinės sistemos SABIS pažeidimų, dėl kurių negalimas Pirkėjo ir Tiekėjo bendravimas ir keitimasis informacija naudojantis SABIS</w:t>
      </w:r>
      <w:r w:rsidRPr="00693C51">
        <w:rPr>
          <w:rFonts w:ascii="Times New Roman" w:hAnsi="Times New Roman" w:cs="Times New Roman"/>
          <w:color w:val="000000"/>
          <w:sz w:val="24"/>
          <w:szCs w:val="24"/>
        </w:rPr>
        <w:t>.</w:t>
      </w:r>
    </w:p>
    <w:p w14:paraId="3D1C940F"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12.2.3. Išankstinio mokėjimo sąskaitas (jeigu Specialiosiose sąlygose yra numatytas Avanso mokėjimas) Tiekėjas privalo pateikti šiame Sutarties poskyryje nustatyta tvarka.</w:t>
      </w:r>
    </w:p>
    <w:p w14:paraId="0C68D354"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12.2.4. Pirkėjas atlieka mokėjimus už Prekes Specialiosiose sąlygose nustatytais terminais.</w:t>
      </w:r>
    </w:p>
    <w:p w14:paraId="2C7FE2C2"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12.2.5. Už mokėjimų pagal Sutartį vėlavimus, Pirkėjui taikomos netesybos Specialiosiose sąlygose nustatyta tvarka.</w:t>
      </w:r>
    </w:p>
    <w:p w14:paraId="412AEA84"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12.2.6. Jei Prekės pristatomos dalimis, aukščiau nurodyta atsiskaitymo tvarka galioja kiekvienai tokiai daliai, jei Specialiosiose sąlygose nenustatyta kitaip.</w:t>
      </w:r>
    </w:p>
    <w:p w14:paraId="2673B314"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3FA9DA09" w14:textId="77777777" w:rsidR="007A143F" w:rsidRPr="00693C51" w:rsidRDefault="007A143F" w:rsidP="00693C51">
      <w:pPr>
        <w:spacing w:after="0"/>
        <w:ind w:firstLine="62"/>
        <w:jc w:val="both"/>
        <w:rPr>
          <w:rFonts w:ascii="Times New Roman" w:hAnsi="Times New Roman" w:cs="Times New Roman"/>
          <w:color w:val="000000"/>
          <w:sz w:val="24"/>
          <w:szCs w:val="24"/>
        </w:rPr>
      </w:pPr>
    </w:p>
    <w:p w14:paraId="721E67F4" w14:textId="77777777" w:rsidR="007A143F" w:rsidRPr="00693C51" w:rsidRDefault="007A143F" w:rsidP="00693C51">
      <w:pPr>
        <w:spacing w:after="0"/>
        <w:jc w:val="center"/>
        <w:rPr>
          <w:rFonts w:ascii="Times New Roman" w:hAnsi="Times New Roman" w:cs="Times New Roman"/>
          <w:color w:val="000000"/>
          <w:sz w:val="24"/>
          <w:szCs w:val="24"/>
        </w:rPr>
      </w:pPr>
      <w:r w:rsidRPr="00693C51">
        <w:rPr>
          <w:rFonts w:ascii="Times New Roman" w:hAnsi="Times New Roman" w:cs="Times New Roman"/>
          <w:b/>
          <w:bCs/>
          <w:color w:val="000000"/>
          <w:sz w:val="24"/>
          <w:szCs w:val="24"/>
        </w:rPr>
        <w:t>12.3.  Kiti atsiskaitymo klausimai</w:t>
      </w:r>
    </w:p>
    <w:p w14:paraId="1386EFEF" w14:textId="77777777" w:rsidR="007A143F" w:rsidRPr="00693C51" w:rsidRDefault="007A143F" w:rsidP="00693C51">
      <w:pPr>
        <w:spacing w:after="0"/>
        <w:ind w:firstLine="62"/>
        <w:jc w:val="both"/>
        <w:rPr>
          <w:rFonts w:ascii="Times New Roman" w:hAnsi="Times New Roman" w:cs="Times New Roman"/>
          <w:color w:val="000000"/>
          <w:sz w:val="24"/>
          <w:szCs w:val="24"/>
        </w:rPr>
      </w:pPr>
    </w:p>
    <w:p w14:paraId="3AAF53B4"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12.3.1. Pirkėjas privalo pervesti mokėjimus Tiekėjui į Tiekėjo banko sąskaitą, nurodytą Specialiosiose sąlygose.</w:t>
      </w:r>
    </w:p>
    <w:p w14:paraId="732AFCD9"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3331694"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12.3.3. Visi mokėjimai pagal Sutartį atliekami eurais.</w:t>
      </w:r>
    </w:p>
    <w:p w14:paraId="69F60E72"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12.3.4. Už pavėluotus mokėjimus pagal Sutartį mokančioji Šalis privalo sumokėti kitai Šaliai Specialiosiose sąlygose nurodyto dydžio netesybas.</w:t>
      </w:r>
    </w:p>
    <w:p w14:paraId="1F950DB9" w14:textId="77777777" w:rsidR="007A143F" w:rsidRPr="00693C51" w:rsidRDefault="007A143F" w:rsidP="00693C51">
      <w:pPr>
        <w:spacing w:after="0"/>
        <w:ind w:firstLine="62"/>
        <w:jc w:val="both"/>
        <w:rPr>
          <w:rFonts w:ascii="Times New Roman" w:hAnsi="Times New Roman" w:cs="Times New Roman"/>
          <w:color w:val="000000"/>
          <w:sz w:val="24"/>
          <w:szCs w:val="24"/>
        </w:rPr>
      </w:pPr>
    </w:p>
    <w:p w14:paraId="343C31AC" w14:textId="77777777" w:rsidR="007A143F" w:rsidRPr="00693C51" w:rsidRDefault="007A143F" w:rsidP="00693C51">
      <w:pPr>
        <w:spacing w:after="0"/>
        <w:jc w:val="center"/>
        <w:rPr>
          <w:rFonts w:ascii="Times New Roman" w:hAnsi="Times New Roman" w:cs="Times New Roman"/>
          <w:color w:val="000000"/>
          <w:sz w:val="24"/>
          <w:szCs w:val="24"/>
        </w:rPr>
      </w:pPr>
      <w:r w:rsidRPr="00693C51">
        <w:rPr>
          <w:rFonts w:ascii="Times New Roman" w:hAnsi="Times New Roman" w:cs="Times New Roman"/>
          <w:b/>
          <w:bCs/>
          <w:caps/>
          <w:color w:val="000000"/>
          <w:sz w:val="24"/>
          <w:szCs w:val="24"/>
        </w:rPr>
        <w:t>13.  KONFIDENCIALI INFORMACIJA</w:t>
      </w:r>
    </w:p>
    <w:p w14:paraId="044A678F" w14:textId="77777777" w:rsidR="007A143F" w:rsidRPr="00693C51" w:rsidRDefault="007A143F" w:rsidP="00693C51">
      <w:pPr>
        <w:spacing w:after="0"/>
        <w:ind w:firstLine="62"/>
        <w:jc w:val="both"/>
        <w:rPr>
          <w:rFonts w:ascii="Times New Roman" w:hAnsi="Times New Roman" w:cs="Times New Roman"/>
          <w:color w:val="000000"/>
          <w:sz w:val="24"/>
          <w:szCs w:val="24"/>
        </w:rPr>
      </w:pPr>
    </w:p>
    <w:p w14:paraId="357384C9"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2BB9D076"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13.2.  Šalis turi teisę atskleisti kitos Šalies konfidencialią informaciją šiais atvejais:</w:t>
      </w:r>
    </w:p>
    <w:p w14:paraId="127F169C"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30932D0C"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1933FF0D"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7ACC5974"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13.4. Šalis atsako:</w:t>
      </w:r>
    </w:p>
    <w:p w14:paraId="0C90BF24"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13.4.1. už bet kokį neteisėtą, įskaitant atsitiktinį, kitos Šalies konfidencialios informacijos ar bet kurios jos dalies atskleidimą ar perdavimą arba konfidencialios informacijos neteisėtą naudojimą;</w:t>
      </w:r>
    </w:p>
    <w:p w14:paraId="28016F44"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13.4.2. už tai, kad nesiėmė visų protingų veiksmų, kad išsaugotų ir apsaugotų kitos Šalies konfidencialią informaciją ar bet kurią jos dalį, užkirstų kelią tolesniam jos neteisėtam atskleidimui, perdavimui ar naudojimui.</w:t>
      </w:r>
    </w:p>
    <w:p w14:paraId="5A165D77"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13.5. Šalis nepagrįstai atskleidusi kitos Šalies konfidencialią informaciją privalo sumokėti kitai Šaliai Specialiosiose sąlygose nurodyto dydžio baudą.</w:t>
      </w:r>
    </w:p>
    <w:p w14:paraId="270C8F4D" w14:textId="77777777" w:rsidR="007A143F" w:rsidRPr="00693C51" w:rsidRDefault="007A143F" w:rsidP="00693C51">
      <w:pPr>
        <w:spacing w:after="0"/>
        <w:ind w:firstLine="62"/>
        <w:jc w:val="both"/>
        <w:rPr>
          <w:rFonts w:ascii="Times New Roman" w:hAnsi="Times New Roman" w:cs="Times New Roman"/>
          <w:color w:val="000000"/>
          <w:sz w:val="24"/>
          <w:szCs w:val="24"/>
        </w:rPr>
      </w:pPr>
    </w:p>
    <w:p w14:paraId="27E2341F" w14:textId="77777777" w:rsidR="007A143F" w:rsidRPr="00693C51" w:rsidRDefault="007A143F" w:rsidP="00693C51">
      <w:pPr>
        <w:spacing w:after="0"/>
        <w:jc w:val="center"/>
        <w:rPr>
          <w:rFonts w:ascii="Times New Roman" w:hAnsi="Times New Roman" w:cs="Times New Roman"/>
          <w:color w:val="000000"/>
          <w:sz w:val="24"/>
          <w:szCs w:val="24"/>
        </w:rPr>
      </w:pPr>
      <w:r w:rsidRPr="00693C51">
        <w:rPr>
          <w:rFonts w:ascii="Times New Roman" w:hAnsi="Times New Roman" w:cs="Times New Roman"/>
          <w:b/>
          <w:bCs/>
          <w:caps/>
          <w:color w:val="000000"/>
          <w:sz w:val="24"/>
          <w:szCs w:val="24"/>
        </w:rPr>
        <w:t>14.  ASMENS DUOMENŲ APSAUGA</w:t>
      </w:r>
    </w:p>
    <w:p w14:paraId="2BF6571D" w14:textId="77777777" w:rsidR="007A143F" w:rsidRPr="00693C51" w:rsidRDefault="007A143F" w:rsidP="00693C51">
      <w:pPr>
        <w:spacing w:after="0"/>
        <w:ind w:firstLine="62"/>
        <w:jc w:val="both"/>
        <w:rPr>
          <w:rFonts w:ascii="Times New Roman" w:hAnsi="Times New Roman" w:cs="Times New Roman"/>
          <w:color w:val="000000"/>
          <w:sz w:val="24"/>
          <w:szCs w:val="24"/>
        </w:rPr>
      </w:pPr>
    </w:p>
    <w:p w14:paraId="2478C2D0"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lastRenderedPageBreak/>
        <w:t>14.1. Šalys įsipareigoja užtikrinti asmens duomenų saugumą bei asmens duomenų tvarkymą vykdyti teisėtai, vadovaujantis 2016 m. balandžio 27 d. priimto Europos Parlamento ir Tarybos reglamento </w:t>
      </w:r>
      <w:r w:rsidRPr="00693C51">
        <w:rPr>
          <w:rFonts w:ascii="Times New Roman" w:hAnsi="Times New Roman" w:cs="Times New Roman"/>
          <w:color w:val="467886"/>
          <w:sz w:val="24"/>
          <w:szCs w:val="24"/>
          <w:u w:val="single"/>
        </w:rPr>
        <w:t>(ES) 2016/679</w:t>
      </w:r>
      <w:r w:rsidRPr="00693C51">
        <w:rPr>
          <w:rFonts w:ascii="Times New Roman" w:hAnsi="Times New Roman" w:cs="Times New Roman"/>
          <w:color w:val="000000"/>
          <w:sz w:val="24"/>
          <w:szCs w:val="24"/>
        </w:rPr>
        <w:t> dėl fizinių asmenų apsaugos tvarkant asmens duomenis ir dėl laisvo tokių duomenų judėjimo ir kuriuo panaikinama Direktyva </w:t>
      </w:r>
      <w:r w:rsidRPr="00693C51">
        <w:rPr>
          <w:rFonts w:ascii="Times New Roman" w:hAnsi="Times New Roman" w:cs="Times New Roman"/>
          <w:color w:val="467886"/>
          <w:sz w:val="24"/>
          <w:szCs w:val="24"/>
          <w:u w:val="single"/>
        </w:rPr>
        <w:t>95/46/EB</w:t>
      </w:r>
      <w:r w:rsidRPr="00693C51">
        <w:rPr>
          <w:rFonts w:ascii="Times New Roman" w:hAnsi="Times New Roman" w:cs="Times New Roman"/>
          <w:color w:val="000000"/>
          <w:sz w:val="24"/>
          <w:szCs w:val="24"/>
        </w:rPr>
        <w:t> (Bendrasis duomenų apsaugos reglamentas) ir kitų teisės aktų, reglamentuojančių asmens duomenų tvarkymą, nuostatomis.</w:t>
      </w:r>
    </w:p>
    <w:p w14:paraId="47D65FC8"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06255AAB" w14:textId="77777777" w:rsidR="007A143F" w:rsidRPr="00693C51" w:rsidRDefault="007A143F" w:rsidP="00693C51">
      <w:pPr>
        <w:spacing w:after="0"/>
        <w:ind w:left="360" w:firstLine="115"/>
        <w:jc w:val="both"/>
        <w:rPr>
          <w:rFonts w:ascii="Times New Roman" w:hAnsi="Times New Roman" w:cs="Times New Roman"/>
          <w:color w:val="000000"/>
          <w:sz w:val="24"/>
          <w:szCs w:val="24"/>
        </w:rPr>
      </w:pPr>
    </w:p>
    <w:p w14:paraId="621411E2" w14:textId="77777777" w:rsidR="007A143F" w:rsidRPr="00693C51" w:rsidRDefault="007A143F" w:rsidP="00693C51">
      <w:pPr>
        <w:spacing w:after="0"/>
        <w:jc w:val="center"/>
        <w:rPr>
          <w:rFonts w:ascii="Times New Roman" w:hAnsi="Times New Roman" w:cs="Times New Roman"/>
          <w:color w:val="000000"/>
          <w:sz w:val="24"/>
          <w:szCs w:val="24"/>
        </w:rPr>
      </w:pPr>
      <w:r w:rsidRPr="00693C51">
        <w:rPr>
          <w:rFonts w:ascii="Times New Roman" w:hAnsi="Times New Roman" w:cs="Times New Roman"/>
          <w:b/>
          <w:bCs/>
          <w:caps/>
          <w:color w:val="000000"/>
          <w:sz w:val="24"/>
          <w:szCs w:val="24"/>
        </w:rPr>
        <w:t>15.  INTELEKTINĖ NUOSAVYBĖ</w:t>
      </w:r>
    </w:p>
    <w:p w14:paraId="36FEFB0C" w14:textId="77777777" w:rsidR="007A143F" w:rsidRPr="00693C51" w:rsidRDefault="007A143F" w:rsidP="00693C51">
      <w:pPr>
        <w:spacing w:after="0"/>
        <w:ind w:firstLine="62"/>
        <w:jc w:val="both"/>
        <w:rPr>
          <w:rFonts w:ascii="Times New Roman" w:hAnsi="Times New Roman" w:cs="Times New Roman"/>
          <w:color w:val="000000"/>
          <w:sz w:val="24"/>
          <w:szCs w:val="24"/>
        </w:rPr>
      </w:pPr>
    </w:p>
    <w:p w14:paraId="6EF1BD12" w14:textId="77777777" w:rsidR="007A143F" w:rsidRPr="00693C51" w:rsidRDefault="007A143F" w:rsidP="00693C51">
      <w:pPr>
        <w:spacing w:after="0"/>
        <w:jc w:val="both"/>
        <w:textAlignment w:val="baseline"/>
        <w:rPr>
          <w:rFonts w:ascii="Times New Roman" w:hAnsi="Times New Roman" w:cs="Times New Roman"/>
          <w:color w:val="000000"/>
          <w:sz w:val="24"/>
          <w:szCs w:val="24"/>
        </w:rPr>
      </w:pPr>
      <w:r w:rsidRPr="00693C51">
        <w:rPr>
          <w:rFonts w:ascii="Times New Roman" w:hAnsi="Times New Roman" w:cs="Times New Roman"/>
          <w:color w:val="000000"/>
          <w:sz w:val="24"/>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AEF40D7" w14:textId="77777777" w:rsidR="007A143F" w:rsidRPr="00693C51" w:rsidRDefault="007A143F" w:rsidP="00693C51">
      <w:pPr>
        <w:spacing w:after="0"/>
        <w:jc w:val="both"/>
        <w:textAlignment w:val="baseline"/>
        <w:rPr>
          <w:rFonts w:ascii="Times New Roman" w:hAnsi="Times New Roman" w:cs="Times New Roman"/>
          <w:color w:val="000000"/>
          <w:sz w:val="24"/>
          <w:szCs w:val="24"/>
        </w:rPr>
      </w:pPr>
      <w:r w:rsidRPr="00693C51">
        <w:rPr>
          <w:rFonts w:ascii="Times New Roman" w:hAnsi="Times New Roman" w:cs="Times New Roman"/>
          <w:color w:val="000000"/>
          <w:sz w:val="24"/>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693C51">
        <w:rPr>
          <w:rFonts w:ascii="Times New Roman" w:hAnsi="Times New Roman" w:cs="Times New Roman"/>
          <w:i/>
          <w:iCs/>
          <w:color w:val="000000"/>
          <w:sz w:val="24"/>
          <w:szCs w:val="24"/>
        </w:rPr>
        <w:t>sui</w:t>
      </w:r>
      <w:proofErr w:type="spellEnd"/>
      <w:r w:rsidRPr="00693C51">
        <w:rPr>
          <w:rFonts w:ascii="Times New Roman" w:hAnsi="Times New Roman" w:cs="Times New Roman"/>
          <w:i/>
          <w:iCs/>
          <w:color w:val="000000"/>
          <w:sz w:val="24"/>
          <w:szCs w:val="24"/>
        </w:rPr>
        <w:t xml:space="preserve"> </w:t>
      </w:r>
      <w:proofErr w:type="spellStart"/>
      <w:r w:rsidRPr="00693C51">
        <w:rPr>
          <w:rFonts w:ascii="Times New Roman" w:hAnsi="Times New Roman" w:cs="Times New Roman"/>
          <w:i/>
          <w:iCs/>
          <w:color w:val="000000"/>
          <w:sz w:val="24"/>
          <w:szCs w:val="24"/>
        </w:rPr>
        <w:t>generis</w:t>
      </w:r>
      <w:proofErr w:type="spellEnd"/>
      <w:r w:rsidRPr="00693C51">
        <w:rPr>
          <w:rFonts w:ascii="Times New Roman" w:hAnsi="Times New Roman" w:cs="Times New Roman"/>
          <w:color w:val="000000"/>
          <w:sz w:val="24"/>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5797681F" w14:textId="77777777" w:rsidR="007A143F" w:rsidRPr="00693C51" w:rsidRDefault="007A143F" w:rsidP="00693C51">
      <w:pPr>
        <w:spacing w:after="0"/>
        <w:jc w:val="both"/>
        <w:textAlignment w:val="baseline"/>
        <w:rPr>
          <w:rFonts w:ascii="Times New Roman" w:hAnsi="Times New Roman" w:cs="Times New Roman"/>
          <w:sz w:val="24"/>
          <w:szCs w:val="24"/>
        </w:rPr>
      </w:pPr>
      <w:r w:rsidRPr="00693C51">
        <w:rPr>
          <w:rFonts w:ascii="Times New Roman" w:hAnsi="Times New Roman" w:cs="Times New Roman"/>
          <w:sz w:val="24"/>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693C51">
        <w:rPr>
          <w:rFonts w:ascii="Times New Roman" w:eastAsia="Calibri" w:hAnsi="Times New Roman" w:cs="Times New Roman"/>
          <w:kern w:val="2"/>
          <w:sz w:val="24"/>
          <w:szCs w:val="24"/>
        </w:rPr>
        <w:t>Specialiosiose sąlygose nurodyta bauda</w:t>
      </w:r>
      <w:r w:rsidRPr="00693C51">
        <w:rPr>
          <w:rFonts w:ascii="Times New Roman" w:hAnsi="Times New Roman" w:cs="Times New Roman"/>
          <w:sz w:val="24"/>
          <w:szCs w:val="24"/>
        </w:rPr>
        <w:t>.</w:t>
      </w:r>
    </w:p>
    <w:p w14:paraId="66825C4E" w14:textId="77777777" w:rsidR="007A143F" w:rsidRPr="00693C51" w:rsidRDefault="007A143F" w:rsidP="00693C51">
      <w:pPr>
        <w:spacing w:after="0"/>
        <w:ind w:firstLine="62"/>
        <w:jc w:val="both"/>
        <w:textAlignment w:val="baseline"/>
        <w:rPr>
          <w:rFonts w:ascii="Times New Roman" w:hAnsi="Times New Roman" w:cs="Times New Roman"/>
          <w:color w:val="000000"/>
          <w:sz w:val="24"/>
          <w:szCs w:val="24"/>
        </w:rPr>
      </w:pPr>
    </w:p>
    <w:p w14:paraId="321BFD85" w14:textId="77777777" w:rsidR="007A143F" w:rsidRPr="00693C51" w:rsidRDefault="007A143F" w:rsidP="00693C51">
      <w:pPr>
        <w:spacing w:after="0"/>
        <w:jc w:val="center"/>
        <w:rPr>
          <w:rFonts w:ascii="Times New Roman" w:hAnsi="Times New Roman" w:cs="Times New Roman"/>
          <w:color w:val="000000"/>
          <w:sz w:val="24"/>
          <w:szCs w:val="24"/>
        </w:rPr>
      </w:pPr>
      <w:r w:rsidRPr="00693C51">
        <w:rPr>
          <w:rFonts w:ascii="Times New Roman" w:hAnsi="Times New Roman" w:cs="Times New Roman"/>
          <w:b/>
          <w:bCs/>
          <w:caps/>
          <w:color w:val="000000"/>
          <w:sz w:val="24"/>
          <w:szCs w:val="24"/>
        </w:rPr>
        <w:t>16.  PAREIŠKIMAI IR GARANTIJOS</w:t>
      </w:r>
    </w:p>
    <w:p w14:paraId="76D9A158" w14:textId="77777777" w:rsidR="007A143F" w:rsidRPr="00693C51" w:rsidRDefault="007A143F" w:rsidP="00693C51">
      <w:pPr>
        <w:spacing w:after="0"/>
        <w:ind w:firstLine="62"/>
        <w:jc w:val="both"/>
        <w:rPr>
          <w:rFonts w:ascii="Times New Roman" w:hAnsi="Times New Roman" w:cs="Times New Roman"/>
          <w:color w:val="000000"/>
          <w:sz w:val="24"/>
          <w:szCs w:val="24"/>
        </w:rPr>
      </w:pPr>
    </w:p>
    <w:p w14:paraId="160F987E"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16.1. Kiekviena iš Šalių pareiškia ir garantuoja kitai Šaliai, kad:</w:t>
      </w:r>
    </w:p>
    <w:p w14:paraId="6F59E66C"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16.1.1. yra teisėtai priimti ir galioja visi būtini sprendimai, gauti leidimai bei sutikimai, taip pat teisėtai atlikti ir galioja kiti teisiniai veiksmai, reikalingi Sutarties sudarymui, galiojimui ir vykdymui;</w:t>
      </w:r>
    </w:p>
    <w:p w14:paraId="66E9B677"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F09EF8A"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2B3741B9"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lastRenderedPageBreak/>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1E11FB7"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348A6A3A"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16.1.6. visi Šalies pareiškimai ir garantijos yra išsamūs ir nepalieka nutylėtų jokių aplinkybių, kurios darytų šiuos pareiškimus ar garantijas neteisingais.</w:t>
      </w:r>
    </w:p>
    <w:p w14:paraId="3D19F622"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280456A3" w14:textId="77777777" w:rsidR="007A143F" w:rsidRPr="00693C51" w:rsidRDefault="007A143F" w:rsidP="00693C51">
      <w:pPr>
        <w:spacing w:after="0"/>
        <w:jc w:val="both"/>
        <w:rPr>
          <w:rFonts w:ascii="Times New Roman" w:hAnsi="Times New Roman" w:cs="Times New Roman"/>
          <w:color w:val="000000"/>
          <w:sz w:val="24"/>
          <w:szCs w:val="24"/>
          <w:shd w:val="clear" w:color="auto" w:fill="FFFFFF"/>
        </w:rPr>
      </w:pPr>
      <w:r w:rsidRPr="00693C51">
        <w:rPr>
          <w:rFonts w:ascii="Times New Roman" w:hAnsi="Times New Roman" w:cs="Times New Roman"/>
          <w:color w:val="000000"/>
          <w:sz w:val="24"/>
          <w:szCs w:val="24"/>
          <w:shd w:val="clear" w:color="auto" w:fill="FFFFFF"/>
        </w:rPr>
        <w:t>16.3. </w:t>
      </w:r>
      <w:r w:rsidRPr="00693C51">
        <w:rPr>
          <w:rFonts w:ascii="Times New Roman" w:hAnsi="Times New Roman" w:cs="Times New Roman"/>
          <w:color w:val="000000"/>
          <w:sz w:val="24"/>
          <w:szCs w:val="24"/>
        </w:rPr>
        <w:t>Tiekėjas pareiškia, kad parduodamų Prekių disponavimo, valdymo ir naudojimosi teisės nėra apribotos </w:t>
      </w:r>
      <w:r w:rsidRPr="00693C51">
        <w:rPr>
          <w:rFonts w:ascii="Times New Roman" w:hAnsi="Times New Roman" w:cs="Times New Roman"/>
          <w:color w:val="000000"/>
          <w:sz w:val="24"/>
          <w:szCs w:val="24"/>
          <w:shd w:val="clear" w:color="auto" w:fill="FFFFFF"/>
        </w:rPr>
        <w:t>ir jokie tretieji asmenys neturi pretenzijų į Sutartimi perduodamas Prekes (įkeitimai, areštai ar pan.).</w:t>
      </w:r>
    </w:p>
    <w:p w14:paraId="497C6E5A" w14:textId="77777777" w:rsidR="007A143F" w:rsidRPr="00693C51" w:rsidRDefault="007A143F" w:rsidP="00693C51">
      <w:pPr>
        <w:widowControl w:val="0"/>
        <w:tabs>
          <w:tab w:val="left" w:pos="567"/>
          <w:tab w:val="left" w:pos="851"/>
          <w:tab w:val="left" w:pos="992"/>
          <w:tab w:val="left" w:pos="1134"/>
        </w:tabs>
        <w:spacing w:after="0"/>
        <w:jc w:val="both"/>
        <w:rPr>
          <w:rFonts w:ascii="Times New Roman" w:eastAsia="Calibri" w:hAnsi="Times New Roman" w:cs="Times New Roman"/>
          <w:kern w:val="2"/>
          <w:sz w:val="24"/>
          <w:szCs w:val="24"/>
        </w:rPr>
      </w:pPr>
      <w:r w:rsidRPr="00693C51">
        <w:rPr>
          <w:rFonts w:ascii="Times New Roman" w:eastAsia="Arial" w:hAnsi="Times New Roman" w:cs="Times New Roman"/>
          <w:kern w:val="2"/>
          <w:sz w:val="24"/>
          <w:szCs w:val="24"/>
        </w:rPr>
        <w:t>16.4. T</w:t>
      </w:r>
      <w:r w:rsidRPr="00693C51">
        <w:rPr>
          <w:rFonts w:ascii="Times New Roman" w:eastAsia="Calibri" w:hAnsi="Times New Roman" w:cs="Times New Roman"/>
          <w:kern w:val="2"/>
          <w:sz w:val="24"/>
          <w:szCs w:val="24"/>
        </w:rPr>
        <w:t>iekėjas įsipareigoja vykdant Sutartį laikytis aplinkos apsaugos, socialinės ir darbo teisės įpareigojimų, nustatytų Europos Sąjungos ir nacionalinėje teisėje, kolektyvinėse sutartyse ir VPĮ 5 priede nurodytose tarptautinėse konvencijose.</w:t>
      </w:r>
    </w:p>
    <w:p w14:paraId="45A242F2" w14:textId="77777777" w:rsidR="007A143F" w:rsidRPr="00693C51" w:rsidRDefault="007A143F" w:rsidP="00693C51">
      <w:pPr>
        <w:spacing w:after="0"/>
        <w:rPr>
          <w:rFonts w:ascii="Times New Roman" w:hAnsi="Times New Roman" w:cs="Times New Roman"/>
          <w:sz w:val="24"/>
          <w:szCs w:val="24"/>
        </w:rPr>
      </w:pPr>
    </w:p>
    <w:p w14:paraId="7CEF05FE" w14:textId="77777777" w:rsidR="007A143F" w:rsidRPr="00693C51" w:rsidRDefault="007A143F" w:rsidP="00693C51">
      <w:pPr>
        <w:spacing w:after="0"/>
        <w:ind w:firstLine="62"/>
        <w:jc w:val="both"/>
        <w:rPr>
          <w:rFonts w:ascii="Times New Roman" w:hAnsi="Times New Roman" w:cs="Times New Roman"/>
          <w:color w:val="000000"/>
          <w:sz w:val="24"/>
          <w:szCs w:val="24"/>
        </w:rPr>
      </w:pPr>
    </w:p>
    <w:p w14:paraId="78C5D76F" w14:textId="77777777" w:rsidR="007A143F" w:rsidRPr="00693C51" w:rsidRDefault="007A143F" w:rsidP="00693C51">
      <w:pPr>
        <w:spacing w:after="0"/>
        <w:jc w:val="center"/>
        <w:rPr>
          <w:rFonts w:ascii="Times New Roman" w:hAnsi="Times New Roman" w:cs="Times New Roman"/>
          <w:color w:val="000000"/>
          <w:sz w:val="24"/>
          <w:szCs w:val="24"/>
        </w:rPr>
      </w:pPr>
      <w:r w:rsidRPr="00693C51">
        <w:rPr>
          <w:rFonts w:ascii="Times New Roman" w:hAnsi="Times New Roman" w:cs="Times New Roman"/>
          <w:b/>
          <w:bCs/>
          <w:caps/>
          <w:color w:val="000000"/>
          <w:sz w:val="24"/>
          <w:szCs w:val="24"/>
        </w:rPr>
        <w:t>17.  BENDRIEJI ATSAKOMYBĖS KLAUSIMAI</w:t>
      </w:r>
    </w:p>
    <w:p w14:paraId="58E6A865" w14:textId="77777777" w:rsidR="007A143F" w:rsidRPr="00693C51" w:rsidRDefault="007A143F" w:rsidP="00693C51">
      <w:pPr>
        <w:spacing w:after="0"/>
        <w:ind w:firstLine="62"/>
        <w:jc w:val="both"/>
        <w:rPr>
          <w:rFonts w:ascii="Times New Roman" w:hAnsi="Times New Roman" w:cs="Times New Roman"/>
          <w:color w:val="000000"/>
          <w:sz w:val="24"/>
          <w:szCs w:val="24"/>
        </w:rPr>
      </w:pPr>
    </w:p>
    <w:p w14:paraId="23D71A43"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17.1. Netesybų sumokėjimas už vėlavimą ar pareigų pagal Sutartį pažeidimą neatleidžia Šalies nuo Sutartyje numatytų jos pareigų vykdymo.</w:t>
      </w:r>
    </w:p>
    <w:p w14:paraId="0E174194"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693C51">
        <w:rPr>
          <w:rFonts w:ascii="Times New Roman" w:hAnsi="Times New Roman" w:cs="Times New Roman"/>
          <w:color w:val="000000"/>
          <w:sz w:val="24"/>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2D3B77F3"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5D756D0F"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17.4. Šioje Sutartyje numatytos teisių gynybos priemonės neapriboja Šalių teisės pasinaudoti kitomis teisėtomis teisių gynybos priemonėmis.</w:t>
      </w:r>
    </w:p>
    <w:p w14:paraId="7CE5B2BC"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1306D1C8"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lastRenderedPageBreak/>
        <w:t>17.6. Pasibaigus Sutarties galiojimui, Šalys neatleidžiamos nuo atsakomybės už Sutarties pažeidimą. Pasibaigus Sutarties galiojimui, Šalys nepraranda teisės reikalauti atlyginti dėl Sutarties nevykdymo patirtus nuostolius bei sumokėti netesybas.</w:t>
      </w:r>
    </w:p>
    <w:p w14:paraId="07AAA653"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38BB6843" w14:textId="77777777" w:rsidR="007A143F" w:rsidRPr="00693C51" w:rsidRDefault="007A143F" w:rsidP="00693C51">
      <w:pPr>
        <w:spacing w:after="0"/>
        <w:ind w:firstLine="115"/>
        <w:jc w:val="both"/>
        <w:rPr>
          <w:rFonts w:ascii="Times New Roman" w:hAnsi="Times New Roman" w:cs="Times New Roman"/>
          <w:color w:val="000000"/>
          <w:sz w:val="24"/>
          <w:szCs w:val="24"/>
        </w:rPr>
      </w:pPr>
    </w:p>
    <w:p w14:paraId="089BAF54" w14:textId="77777777" w:rsidR="007A143F" w:rsidRPr="00693C51" w:rsidRDefault="007A143F" w:rsidP="00693C51">
      <w:pPr>
        <w:spacing w:after="0"/>
        <w:jc w:val="center"/>
        <w:rPr>
          <w:rFonts w:ascii="Times New Roman" w:hAnsi="Times New Roman" w:cs="Times New Roman"/>
          <w:color w:val="000000"/>
          <w:sz w:val="24"/>
          <w:szCs w:val="24"/>
        </w:rPr>
      </w:pPr>
      <w:r w:rsidRPr="00693C51">
        <w:rPr>
          <w:rFonts w:ascii="Times New Roman" w:hAnsi="Times New Roman" w:cs="Times New Roman"/>
          <w:b/>
          <w:bCs/>
          <w:caps/>
          <w:color w:val="000000"/>
          <w:sz w:val="24"/>
          <w:szCs w:val="24"/>
        </w:rPr>
        <w:t>18.  NENUGALIMA JĖGA (FORCE MAJEURE)</w:t>
      </w:r>
    </w:p>
    <w:p w14:paraId="57A1ECF3" w14:textId="77777777" w:rsidR="007A143F" w:rsidRPr="00693C51" w:rsidRDefault="007A143F" w:rsidP="00693C51">
      <w:pPr>
        <w:spacing w:after="0"/>
        <w:ind w:firstLine="62"/>
        <w:jc w:val="both"/>
        <w:rPr>
          <w:rFonts w:ascii="Times New Roman" w:hAnsi="Times New Roman" w:cs="Times New Roman"/>
          <w:color w:val="000000"/>
          <w:sz w:val="24"/>
          <w:szCs w:val="24"/>
        </w:rPr>
      </w:pPr>
    </w:p>
    <w:p w14:paraId="7A0C1265"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18.1.</w:t>
      </w:r>
      <w:r w:rsidRPr="00693C51">
        <w:rPr>
          <w:rFonts w:ascii="Times New Roman" w:hAnsi="Times New Roman" w:cs="Times New Roman"/>
          <w:b/>
          <w:bCs/>
          <w:color w:val="000000"/>
          <w:sz w:val="24"/>
          <w:szCs w:val="24"/>
        </w:rPr>
        <w:t> </w:t>
      </w:r>
      <w:r w:rsidRPr="00693C51">
        <w:rPr>
          <w:rFonts w:ascii="Times New Roman" w:hAnsi="Times New Roman" w:cs="Times New Roman"/>
          <w:color w:val="000000"/>
          <w:sz w:val="24"/>
          <w:szCs w:val="24"/>
        </w:rPr>
        <w:t>Atsakomybė pagal Sutartį netaikoma, taip pat Šalys gali būti visiškai ar iš dalies atleistos nuo civilinės atsakomybės šiais pagrindais:</w:t>
      </w:r>
    </w:p>
    <w:p w14:paraId="3C2AB104"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18.1.1. dėl nenugalimos jėgos (</w:t>
      </w:r>
      <w:r w:rsidRPr="00693C51">
        <w:rPr>
          <w:rFonts w:ascii="Times New Roman" w:hAnsi="Times New Roman" w:cs="Times New Roman"/>
          <w:i/>
          <w:iCs/>
          <w:color w:val="000000"/>
          <w:sz w:val="24"/>
          <w:szCs w:val="24"/>
        </w:rPr>
        <w:t>force majeure</w:t>
      </w:r>
      <w:r w:rsidRPr="00693C51">
        <w:rPr>
          <w:rFonts w:ascii="Times New Roman" w:hAnsi="Times New Roman" w:cs="Times New Roman"/>
          <w:color w:val="000000"/>
          <w:sz w:val="24"/>
          <w:szCs w:val="24"/>
        </w:rPr>
        <w:t>) – taikomos Lietuvos Respublikos civilinio kodekso 6.212 straipsnio ir Lietuvos Respublikos Vyriausybės 1996 m. liepos 15 d. nutarimu Nr. 840 „Dėl Atleidimo nuo atsakomybės esant nenugalimos jėgos (</w:t>
      </w:r>
      <w:r w:rsidRPr="00693C51">
        <w:rPr>
          <w:rFonts w:ascii="Times New Roman" w:hAnsi="Times New Roman" w:cs="Times New Roman"/>
          <w:i/>
          <w:iCs/>
          <w:color w:val="000000"/>
          <w:sz w:val="24"/>
          <w:szCs w:val="24"/>
        </w:rPr>
        <w:t>force majeure</w:t>
      </w:r>
      <w:r w:rsidRPr="00693C51">
        <w:rPr>
          <w:rFonts w:ascii="Times New Roman" w:hAnsi="Times New Roman" w:cs="Times New Roman"/>
          <w:color w:val="000000"/>
          <w:sz w:val="24"/>
          <w:szCs w:val="24"/>
        </w:rPr>
        <w:t>) aplinkybėms taisyklių patvirtinimo” patvirtintų taisyklių nuostatos;</w:t>
      </w:r>
    </w:p>
    <w:p w14:paraId="4CD5B7E6"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3DFCDD67"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18.2.</w:t>
      </w:r>
      <w:r w:rsidRPr="00693C51">
        <w:rPr>
          <w:rFonts w:ascii="Times New Roman" w:hAnsi="Times New Roman" w:cs="Times New Roman"/>
          <w:b/>
          <w:bCs/>
          <w:color w:val="000000"/>
          <w:sz w:val="24"/>
          <w:szCs w:val="24"/>
        </w:rPr>
        <w:t> </w:t>
      </w:r>
      <w:r w:rsidRPr="00693C51">
        <w:rPr>
          <w:rFonts w:ascii="Times New Roman" w:hAnsi="Times New Roman" w:cs="Times New Roman"/>
          <w:color w:val="000000"/>
          <w:sz w:val="24"/>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28C69302"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18.3.</w:t>
      </w:r>
      <w:r w:rsidRPr="00693C51">
        <w:rPr>
          <w:rFonts w:ascii="Times New Roman" w:hAnsi="Times New Roman" w:cs="Times New Roman"/>
          <w:b/>
          <w:bCs/>
          <w:color w:val="000000"/>
          <w:sz w:val="24"/>
          <w:szCs w:val="24"/>
        </w:rPr>
        <w:t> </w:t>
      </w:r>
      <w:r w:rsidRPr="00693C51">
        <w:rPr>
          <w:rFonts w:ascii="Times New Roman" w:hAnsi="Times New Roman" w:cs="Times New Roman"/>
          <w:color w:val="000000"/>
          <w:sz w:val="24"/>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65027E5A"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18.4. Jeigu nenugalimos jėgos (</w:t>
      </w:r>
      <w:r w:rsidRPr="00693C51">
        <w:rPr>
          <w:rFonts w:ascii="Times New Roman" w:hAnsi="Times New Roman" w:cs="Times New Roman"/>
          <w:i/>
          <w:iCs/>
          <w:color w:val="000000"/>
          <w:sz w:val="24"/>
          <w:szCs w:val="24"/>
        </w:rPr>
        <w:t>force majeure</w:t>
      </w:r>
      <w:r w:rsidRPr="00693C51">
        <w:rPr>
          <w:rFonts w:ascii="Times New Roman" w:hAnsi="Times New Roman" w:cs="Times New Roman"/>
          <w:color w:val="000000"/>
          <w:sz w:val="24"/>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2BB63F9A" w14:textId="77777777" w:rsidR="007A143F" w:rsidRPr="00693C51" w:rsidRDefault="007A143F" w:rsidP="00693C51">
      <w:pPr>
        <w:spacing w:after="0"/>
        <w:ind w:firstLine="62"/>
        <w:jc w:val="both"/>
        <w:rPr>
          <w:rFonts w:ascii="Times New Roman" w:hAnsi="Times New Roman" w:cs="Times New Roman"/>
          <w:color w:val="000000"/>
          <w:sz w:val="24"/>
          <w:szCs w:val="24"/>
        </w:rPr>
      </w:pPr>
    </w:p>
    <w:p w14:paraId="09B2C8EC" w14:textId="77777777" w:rsidR="007A143F" w:rsidRPr="00693C51" w:rsidRDefault="007A143F" w:rsidP="00693C51">
      <w:pPr>
        <w:spacing w:after="0"/>
        <w:jc w:val="center"/>
        <w:rPr>
          <w:rFonts w:ascii="Times New Roman" w:hAnsi="Times New Roman" w:cs="Times New Roman"/>
          <w:color w:val="000000"/>
          <w:sz w:val="24"/>
          <w:szCs w:val="24"/>
        </w:rPr>
      </w:pPr>
      <w:r w:rsidRPr="00693C51">
        <w:rPr>
          <w:rFonts w:ascii="Times New Roman" w:hAnsi="Times New Roman" w:cs="Times New Roman"/>
          <w:b/>
          <w:bCs/>
          <w:caps/>
          <w:color w:val="000000"/>
          <w:sz w:val="24"/>
          <w:szCs w:val="24"/>
        </w:rPr>
        <w:t>19.  SUTARTIES NUOSTATŲ NEGALIOJIMAS</w:t>
      </w:r>
    </w:p>
    <w:p w14:paraId="2AD2AE46" w14:textId="77777777" w:rsidR="007A143F" w:rsidRPr="00693C51" w:rsidRDefault="007A143F" w:rsidP="00693C51">
      <w:pPr>
        <w:spacing w:after="0"/>
        <w:ind w:firstLine="62"/>
        <w:jc w:val="both"/>
        <w:rPr>
          <w:rFonts w:ascii="Times New Roman" w:hAnsi="Times New Roman" w:cs="Times New Roman"/>
          <w:color w:val="000000"/>
          <w:sz w:val="24"/>
          <w:szCs w:val="24"/>
        </w:rPr>
      </w:pPr>
    </w:p>
    <w:p w14:paraId="6F74712B"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 xml:space="preserve">19.1. Jeigu kuri nors Sutarties nuostata yra arba tampa dalinai ar pilnai negaliojanti, Šalys privalo kuo skubiau sudaryti Susitarimą, ir juo pakeisti negaliojančią nuostatą kita nuostata, kuri, kiek tai yra </w:t>
      </w:r>
      <w:r w:rsidRPr="00693C51">
        <w:rPr>
          <w:rFonts w:ascii="Times New Roman" w:hAnsi="Times New Roman" w:cs="Times New Roman"/>
          <w:color w:val="000000"/>
          <w:sz w:val="24"/>
          <w:szCs w:val="24"/>
        </w:rPr>
        <w:lastRenderedPageBreak/>
        <w:t>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6126723C"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1AF94C21" w14:textId="77777777" w:rsidR="007A143F" w:rsidRPr="00693C51" w:rsidRDefault="007A143F" w:rsidP="00693C51">
      <w:pPr>
        <w:spacing w:after="0"/>
        <w:ind w:firstLine="62"/>
        <w:jc w:val="both"/>
        <w:rPr>
          <w:rFonts w:ascii="Times New Roman" w:hAnsi="Times New Roman" w:cs="Times New Roman"/>
          <w:color w:val="000000"/>
          <w:sz w:val="24"/>
          <w:szCs w:val="24"/>
        </w:rPr>
      </w:pPr>
    </w:p>
    <w:p w14:paraId="68EA49C7" w14:textId="77777777" w:rsidR="007A143F" w:rsidRPr="00693C51" w:rsidRDefault="007A143F" w:rsidP="00693C51">
      <w:pPr>
        <w:spacing w:after="0"/>
        <w:jc w:val="center"/>
        <w:rPr>
          <w:rFonts w:ascii="Times New Roman" w:hAnsi="Times New Roman" w:cs="Times New Roman"/>
          <w:color w:val="000000"/>
          <w:sz w:val="24"/>
          <w:szCs w:val="24"/>
        </w:rPr>
      </w:pPr>
      <w:r w:rsidRPr="00693C51">
        <w:rPr>
          <w:rFonts w:ascii="Times New Roman" w:hAnsi="Times New Roman" w:cs="Times New Roman"/>
          <w:b/>
          <w:bCs/>
          <w:caps/>
          <w:color w:val="000000"/>
          <w:sz w:val="24"/>
          <w:szCs w:val="24"/>
        </w:rPr>
        <w:t>20.  SUTARTIES PAKEITIMAI</w:t>
      </w:r>
    </w:p>
    <w:p w14:paraId="7F1D558B" w14:textId="77777777" w:rsidR="007A143F" w:rsidRPr="00693C51" w:rsidRDefault="007A143F" w:rsidP="00693C51">
      <w:pPr>
        <w:spacing w:after="0"/>
        <w:ind w:firstLine="62"/>
        <w:jc w:val="both"/>
        <w:rPr>
          <w:rFonts w:ascii="Times New Roman" w:hAnsi="Times New Roman" w:cs="Times New Roman"/>
          <w:color w:val="000000"/>
          <w:sz w:val="24"/>
          <w:szCs w:val="24"/>
        </w:rPr>
      </w:pPr>
    </w:p>
    <w:p w14:paraId="2367B82C" w14:textId="77777777" w:rsidR="007A143F" w:rsidRPr="00693C51" w:rsidRDefault="007A143F" w:rsidP="00693C51">
      <w:pPr>
        <w:spacing w:after="0"/>
        <w:jc w:val="both"/>
        <w:rPr>
          <w:rFonts w:ascii="Times New Roman" w:hAnsi="Times New Roman" w:cs="Times New Roman"/>
          <w:sz w:val="24"/>
          <w:szCs w:val="24"/>
        </w:rPr>
      </w:pPr>
      <w:r w:rsidRPr="00693C51">
        <w:rPr>
          <w:rFonts w:ascii="Times New Roman" w:hAnsi="Times New Roman" w:cs="Times New Roman"/>
          <w:sz w:val="24"/>
          <w:szCs w:val="24"/>
        </w:rPr>
        <w:t>20.1. Sutarties sąlygos Sutarties galiojimo laikotarpiu negali būti keičiamos, išskyrus tokias Sutarties sąlygas, kurių keitimas numatytas Sutartyje ir (ar) galimas vadovaujantis VPĮ nuostatomis.</w:t>
      </w:r>
    </w:p>
    <w:p w14:paraId="5D11416E"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20.2. Sutarties pakeitimai įforminami Šalims sudarant Susitarimą.</w:t>
      </w:r>
    </w:p>
    <w:p w14:paraId="7A0803CE"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2086F6CA"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20.4. Susitarimai įsigalioja nuo jų sudarymo, jei Susitarime nenurodyta kitaip. Susitarimą Pirkėjas privalo paviešinti VPĮ 33 ir 86 straipsniuose nustatyta tvarka.</w:t>
      </w:r>
    </w:p>
    <w:p w14:paraId="74B66E15"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15AA1F81" w14:textId="77777777" w:rsidR="007A143F" w:rsidRPr="00693C51" w:rsidRDefault="007A143F" w:rsidP="00693C51">
      <w:pPr>
        <w:spacing w:after="0"/>
        <w:ind w:firstLine="62"/>
        <w:jc w:val="both"/>
        <w:rPr>
          <w:rFonts w:ascii="Times New Roman" w:hAnsi="Times New Roman" w:cs="Times New Roman"/>
          <w:color w:val="000000"/>
          <w:sz w:val="24"/>
          <w:szCs w:val="24"/>
        </w:rPr>
      </w:pPr>
    </w:p>
    <w:p w14:paraId="3A8765B7" w14:textId="77777777" w:rsidR="007A143F" w:rsidRPr="00693C51" w:rsidRDefault="007A143F" w:rsidP="00693C51">
      <w:pPr>
        <w:spacing w:after="0"/>
        <w:jc w:val="center"/>
        <w:rPr>
          <w:rFonts w:ascii="Times New Roman" w:hAnsi="Times New Roman" w:cs="Times New Roman"/>
          <w:color w:val="000000"/>
          <w:sz w:val="24"/>
          <w:szCs w:val="24"/>
        </w:rPr>
      </w:pPr>
      <w:r w:rsidRPr="00693C51">
        <w:rPr>
          <w:rFonts w:ascii="Times New Roman" w:hAnsi="Times New Roman" w:cs="Times New Roman"/>
          <w:b/>
          <w:bCs/>
          <w:caps/>
          <w:color w:val="000000"/>
          <w:sz w:val="24"/>
          <w:szCs w:val="24"/>
        </w:rPr>
        <w:t>21.  SUTARTIES SUSTABDYMAS</w:t>
      </w:r>
    </w:p>
    <w:p w14:paraId="7755ECC0" w14:textId="77777777" w:rsidR="007A143F" w:rsidRPr="00693C51" w:rsidRDefault="007A143F" w:rsidP="00693C51">
      <w:pPr>
        <w:spacing w:after="0"/>
        <w:ind w:firstLine="62"/>
        <w:jc w:val="both"/>
        <w:rPr>
          <w:rFonts w:ascii="Times New Roman" w:hAnsi="Times New Roman" w:cs="Times New Roman"/>
          <w:color w:val="000000"/>
          <w:sz w:val="24"/>
          <w:szCs w:val="24"/>
        </w:rPr>
      </w:pPr>
    </w:p>
    <w:p w14:paraId="366888B2" w14:textId="77777777" w:rsidR="007A143F" w:rsidRPr="00693C51" w:rsidRDefault="007A143F" w:rsidP="00693C51">
      <w:pPr>
        <w:spacing w:after="0"/>
        <w:jc w:val="both"/>
        <w:textAlignment w:val="baseline"/>
        <w:rPr>
          <w:rFonts w:ascii="Times New Roman" w:hAnsi="Times New Roman" w:cs="Times New Roman"/>
          <w:sz w:val="24"/>
          <w:szCs w:val="24"/>
        </w:rPr>
      </w:pPr>
      <w:r w:rsidRPr="00693C51">
        <w:rPr>
          <w:rFonts w:ascii="Times New Roman" w:hAnsi="Times New Roman" w:cs="Times New Roman"/>
          <w:sz w:val="24"/>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6350F3BF" w14:textId="77777777" w:rsidR="007A143F" w:rsidRPr="00693C51" w:rsidRDefault="007A143F" w:rsidP="00693C51">
      <w:pPr>
        <w:spacing w:after="0"/>
        <w:jc w:val="both"/>
        <w:textAlignment w:val="baseline"/>
        <w:rPr>
          <w:rFonts w:ascii="Times New Roman" w:hAnsi="Times New Roman" w:cs="Times New Roman"/>
          <w:color w:val="000000"/>
          <w:sz w:val="24"/>
          <w:szCs w:val="24"/>
        </w:rPr>
      </w:pPr>
      <w:r w:rsidRPr="00693C51">
        <w:rPr>
          <w:rFonts w:ascii="Times New Roman" w:hAnsi="Times New Roman" w:cs="Times New Roman"/>
          <w:color w:val="000000"/>
          <w:sz w:val="24"/>
          <w:szCs w:val="24"/>
        </w:rPr>
        <w:t>21.2. Prekių (jų dalies) tiekimas gali būti stabdomas esant bent vienai iš šių aplinkybių: </w:t>
      </w:r>
    </w:p>
    <w:p w14:paraId="33A3D37C" w14:textId="77777777" w:rsidR="007A143F" w:rsidRPr="00693C51" w:rsidRDefault="007A143F" w:rsidP="00693C51">
      <w:pPr>
        <w:spacing w:after="0"/>
        <w:jc w:val="both"/>
        <w:textAlignment w:val="baseline"/>
        <w:rPr>
          <w:rFonts w:ascii="Times New Roman" w:hAnsi="Times New Roman" w:cs="Times New Roman"/>
          <w:color w:val="000000"/>
          <w:sz w:val="24"/>
          <w:szCs w:val="24"/>
        </w:rPr>
      </w:pPr>
      <w:r w:rsidRPr="00693C51">
        <w:rPr>
          <w:rFonts w:ascii="Times New Roman" w:hAnsi="Times New Roman" w:cs="Times New Roman"/>
          <w:color w:val="000000"/>
          <w:sz w:val="24"/>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2EF50182" w14:textId="77777777" w:rsidR="007A143F" w:rsidRPr="00693C51" w:rsidRDefault="007A143F" w:rsidP="00693C51">
      <w:pPr>
        <w:spacing w:after="0"/>
        <w:jc w:val="both"/>
        <w:textAlignment w:val="baseline"/>
        <w:rPr>
          <w:rFonts w:ascii="Times New Roman" w:hAnsi="Times New Roman" w:cs="Times New Roman"/>
          <w:color w:val="000000"/>
          <w:sz w:val="24"/>
          <w:szCs w:val="24"/>
        </w:rPr>
      </w:pPr>
      <w:r w:rsidRPr="00693C51">
        <w:rPr>
          <w:rFonts w:ascii="Times New Roman" w:hAnsi="Times New Roman" w:cs="Times New Roman"/>
          <w:color w:val="000000"/>
          <w:sz w:val="24"/>
          <w:szCs w:val="24"/>
        </w:rPr>
        <w:t>21.2.2. Pirkėjas Sutartyje nurodyta tvarka negali priimti Prekių (pavyzdžiui, nebaigta įrengti patalpa, kurioje turi būti įmontuojamos Prekės), o Tiekėjas dėl to negali vykdyti Sutarties; </w:t>
      </w:r>
    </w:p>
    <w:p w14:paraId="08479A51" w14:textId="77777777" w:rsidR="007A143F" w:rsidRPr="00693C51" w:rsidRDefault="007A143F" w:rsidP="00693C51">
      <w:pPr>
        <w:spacing w:after="0"/>
        <w:jc w:val="both"/>
        <w:textAlignment w:val="baseline"/>
        <w:rPr>
          <w:rFonts w:ascii="Times New Roman" w:hAnsi="Times New Roman" w:cs="Times New Roman"/>
          <w:color w:val="000000"/>
          <w:sz w:val="24"/>
          <w:szCs w:val="24"/>
        </w:rPr>
      </w:pPr>
      <w:r w:rsidRPr="00693C51">
        <w:rPr>
          <w:rFonts w:ascii="Times New Roman" w:hAnsi="Times New Roman" w:cs="Times New Roman"/>
          <w:color w:val="000000"/>
          <w:sz w:val="24"/>
          <w:szCs w:val="24"/>
        </w:rPr>
        <w:t>21.2.3. dėl nenumatytų prekių, paslaugų ir (ar) darbų, susijusių su perkamu objektu, kurių poreikis paaiškėjo tik vykdant Sutartį; </w:t>
      </w:r>
    </w:p>
    <w:p w14:paraId="3DF7D0D8" w14:textId="77777777" w:rsidR="007A143F" w:rsidRPr="00693C51" w:rsidRDefault="007A143F" w:rsidP="00693C51">
      <w:pPr>
        <w:spacing w:after="0"/>
        <w:jc w:val="both"/>
        <w:textAlignment w:val="baseline"/>
        <w:rPr>
          <w:rFonts w:ascii="Times New Roman" w:hAnsi="Times New Roman" w:cs="Times New Roman"/>
          <w:color w:val="000000"/>
          <w:sz w:val="24"/>
          <w:szCs w:val="24"/>
        </w:rPr>
      </w:pPr>
      <w:r w:rsidRPr="00693C51">
        <w:rPr>
          <w:rFonts w:ascii="Times New Roman" w:hAnsi="Times New Roman" w:cs="Times New Roman"/>
          <w:color w:val="000000"/>
          <w:sz w:val="24"/>
          <w:szCs w:val="24"/>
        </w:rPr>
        <w:t>21.2.4. ne dėl Pirkėjo kaltės vėluoja kitos Pirkėjo pirkimo sutarties, turinčios tiesioginės įtakos šiai Sutarčiai, vykdymas;  </w:t>
      </w:r>
    </w:p>
    <w:p w14:paraId="6713C9E1" w14:textId="77777777" w:rsidR="007A143F" w:rsidRPr="00693C51" w:rsidRDefault="007A143F" w:rsidP="00693C51">
      <w:pPr>
        <w:spacing w:after="0"/>
        <w:jc w:val="both"/>
        <w:textAlignment w:val="baseline"/>
        <w:rPr>
          <w:rFonts w:ascii="Times New Roman" w:hAnsi="Times New Roman" w:cs="Times New Roman"/>
          <w:color w:val="000000"/>
          <w:sz w:val="24"/>
          <w:szCs w:val="24"/>
        </w:rPr>
      </w:pPr>
      <w:r w:rsidRPr="00693C51">
        <w:rPr>
          <w:rFonts w:ascii="Times New Roman" w:hAnsi="Times New Roman" w:cs="Times New Roman"/>
          <w:color w:val="000000"/>
          <w:sz w:val="24"/>
          <w:szCs w:val="24"/>
        </w:rPr>
        <w:lastRenderedPageBreak/>
        <w:t>21.2.5. esant įrodymais pagrįstoms kliūtims ar trukdymams, sukeltiems Tiekėjui kitų trečiųjų asmenų ne dėl Tiekėjo ne laiku ar netinkamai pagal Sutarties sąlygas ir tvarką įvykdytų sutartinių įsipareigojimų; </w:t>
      </w:r>
    </w:p>
    <w:p w14:paraId="7D34ADA7" w14:textId="77777777" w:rsidR="007A143F" w:rsidRPr="00693C51" w:rsidRDefault="007A143F" w:rsidP="00693C51">
      <w:pPr>
        <w:spacing w:after="0"/>
        <w:jc w:val="both"/>
        <w:textAlignment w:val="baseline"/>
        <w:rPr>
          <w:rFonts w:ascii="Times New Roman" w:hAnsi="Times New Roman" w:cs="Times New Roman"/>
          <w:color w:val="000000"/>
          <w:sz w:val="24"/>
          <w:szCs w:val="24"/>
        </w:rPr>
      </w:pPr>
      <w:r w:rsidRPr="00693C51">
        <w:rPr>
          <w:rFonts w:ascii="Times New Roman" w:hAnsi="Times New Roman" w:cs="Times New Roman"/>
          <w:color w:val="000000"/>
          <w:sz w:val="24"/>
          <w:szCs w:val="24"/>
        </w:rPr>
        <w:t>21.2.6. pasikeitus galiojančiam teisės aktui ar įsigaliojus naujam teisės aktui, kuris turi įtakos šios Sutarties vykdymui; </w:t>
      </w:r>
    </w:p>
    <w:p w14:paraId="68F6D59A" w14:textId="77777777" w:rsidR="007A143F" w:rsidRPr="00693C51" w:rsidRDefault="007A143F" w:rsidP="00693C51">
      <w:pPr>
        <w:spacing w:after="0"/>
        <w:jc w:val="both"/>
        <w:textAlignment w:val="baseline"/>
        <w:rPr>
          <w:rFonts w:ascii="Times New Roman" w:hAnsi="Times New Roman" w:cs="Times New Roman"/>
          <w:color w:val="000000"/>
          <w:sz w:val="24"/>
          <w:szCs w:val="24"/>
        </w:rPr>
      </w:pPr>
      <w:r w:rsidRPr="00693C51">
        <w:rPr>
          <w:rFonts w:ascii="Times New Roman" w:hAnsi="Times New Roman" w:cs="Times New Roman"/>
          <w:color w:val="000000"/>
          <w:sz w:val="24"/>
          <w:szCs w:val="24"/>
        </w:rPr>
        <w:t>21.2.7. sutartinių įsipareigojimų stabdymo būtinybė atsirado dėl sustabdyto / perskirstyto / negauto ir panašiai Pirkėjo Prekių pirkimui skirto finansavimo arba finansavimo trūkumo; </w:t>
      </w:r>
    </w:p>
    <w:p w14:paraId="606D718D" w14:textId="77777777" w:rsidR="007A143F" w:rsidRPr="00693C51" w:rsidRDefault="007A143F" w:rsidP="00693C51">
      <w:pPr>
        <w:spacing w:after="0"/>
        <w:jc w:val="both"/>
        <w:textAlignment w:val="baseline"/>
        <w:rPr>
          <w:rFonts w:ascii="Times New Roman" w:hAnsi="Times New Roman" w:cs="Times New Roman"/>
          <w:color w:val="000000"/>
          <w:sz w:val="24"/>
          <w:szCs w:val="24"/>
        </w:rPr>
      </w:pPr>
      <w:r w:rsidRPr="00693C51">
        <w:rPr>
          <w:rFonts w:ascii="Times New Roman" w:hAnsi="Times New Roman" w:cs="Times New Roman"/>
          <w:color w:val="000000"/>
          <w:sz w:val="24"/>
          <w:szCs w:val="24"/>
        </w:rPr>
        <w:t>21.2.8. dėl teisminių (arbitražinių) ginčų su Pirkėju ar trečiaisiais asmenimis, kurių dalykas yra tiesiogiai susijęs su Sutarties vykdymu. </w:t>
      </w:r>
    </w:p>
    <w:p w14:paraId="61AA0AAF" w14:textId="77777777" w:rsidR="007A143F" w:rsidRPr="00693C51" w:rsidRDefault="007A143F" w:rsidP="00693C51">
      <w:pPr>
        <w:spacing w:after="0"/>
        <w:jc w:val="both"/>
        <w:textAlignment w:val="baseline"/>
        <w:rPr>
          <w:rFonts w:ascii="Times New Roman" w:hAnsi="Times New Roman" w:cs="Times New Roman"/>
          <w:color w:val="000000"/>
          <w:sz w:val="24"/>
          <w:szCs w:val="24"/>
        </w:rPr>
      </w:pPr>
      <w:r w:rsidRPr="00693C51">
        <w:rPr>
          <w:rFonts w:ascii="Times New Roman" w:hAnsi="Times New Roman" w:cs="Times New Roman"/>
          <w:color w:val="000000"/>
          <w:sz w:val="24"/>
          <w:szCs w:val="24"/>
        </w:rPr>
        <w:t xml:space="preserve">21.3. Jei Prekių (jų dalies) tiekimo stabdymas atliekamas dėl Bendrųjų sąlygų 21.2 punkte nurodytų aplinkybių ir tęsiasi ne ilgiau kaip 3 (tris) mėnesius, toks stabdymas laikomas Sutarties keitimu joje numatytomis sąlygomis </w:t>
      </w:r>
      <w:r w:rsidRPr="00693C51">
        <w:rPr>
          <w:rFonts w:ascii="Times New Roman" w:eastAsia="Calibri" w:hAnsi="Times New Roman" w:cs="Times New Roman"/>
          <w:kern w:val="2"/>
          <w:sz w:val="24"/>
          <w:szCs w:val="24"/>
        </w:rPr>
        <w:t>ir įforminamas Sutarties 21.6 punkte nustatyta tvarka</w:t>
      </w:r>
      <w:r w:rsidRPr="00693C51">
        <w:rPr>
          <w:rFonts w:ascii="Times New Roman" w:hAnsi="Times New Roman" w:cs="Times New Roman"/>
          <w:color w:val="000000"/>
          <w:sz w:val="24"/>
          <w:szCs w:val="24"/>
        </w:rPr>
        <w:t>.</w:t>
      </w:r>
    </w:p>
    <w:p w14:paraId="5368BAF5" w14:textId="77777777" w:rsidR="007A143F" w:rsidRPr="00693C51" w:rsidRDefault="007A143F" w:rsidP="00693C51">
      <w:pPr>
        <w:tabs>
          <w:tab w:val="left" w:pos="567"/>
        </w:tabs>
        <w:spacing w:after="0"/>
        <w:jc w:val="both"/>
        <w:textAlignment w:val="baseline"/>
        <w:rPr>
          <w:rFonts w:ascii="Times New Roman" w:eastAsia="Calibri" w:hAnsi="Times New Roman" w:cs="Times New Roman"/>
          <w:kern w:val="2"/>
          <w:sz w:val="24"/>
          <w:szCs w:val="24"/>
        </w:rPr>
      </w:pPr>
      <w:r w:rsidRPr="00693C51">
        <w:rPr>
          <w:rFonts w:ascii="Times New Roman" w:hAnsi="Times New Roman" w:cs="Times New Roman"/>
          <w:color w:val="000000"/>
          <w:sz w:val="24"/>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693C51">
        <w:rPr>
          <w:rFonts w:ascii="Times New Roman" w:eastAsia="Calibri" w:hAnsi="Times New Roman" w:cs="Times New Roman"/>
          <w:kern w:val="2"/>
          <w:sz w:val="24"/>
          <w:szCs w:val="24"/>
        </w:rPr>
        <w:t>ir įforminamas Sutarties 21.6 punkte nustatyta tvarka.</w:t>
      </w:r>
    </w:p>
    <w:p w14:paraId="73D92B9B" w14:textId="77777777" w:rsidR="007A143F" w:rsidRPr="00693C51" w:rsidRDefault="007A143F" w:rsidP="00693C51">
      <w:pPr>
        <w:spacing w:after="0"/>
        <w:jc w:val="both"/>
        <w:textAlignment w:val="baseline"/>
        <w:rPr>
          <w:rFonts w:ascii="Times New Roman" w:hAnsi="Times New Roman" w:cs="Times New Roman"/>
          <w:color w:val="000000"/>
          <w:sz w:val="24"/>
          <w:szCs w:val="24"/>
        </w:rPr>
      </w:pPr>
      <w:r w:rsidRPr="00693C51">
        <w:rPr>
          <w:rFonts w:ascii="Times New Roman" w:hAnsi="Times New Roman" w:cs="Times New Roman"/>
          <w:color w:val="000000"/>
          <w:sz w:val="24"/>
          <w:szCs w:val="24"/>
        </w:rPr>
        <w:t>21.5. Sutartinių įsipareigojimų vykdymas gali būti stabdomas tik Sutarties galiojimo laikotarpiu tokia tvarka:</w:t>
      </w:r>
    </w:p>
    <w:p w14:paraId="6D6ADB02" w14:textId="77777777" w:rsidR="007A143F" w:rsidRPr="00693C51" w:rsidRDefault="007A143F" w:rsidP="00693C51">
      <w:pPr>
        <w:spacing w:after="0"/>
        <w:jc w:val="both"/>
        <w:textAlignment w:val="baseline"/>
        <w:rPr>
          <w:rFonts w:ascii="Times New Roman" w:hAnsi="Times New Roman" w:cs="Times New Roman"/>
          <w:color w:val="000000"/>
          <w:sz w:val="24"/>
          <w:szCs w:val="24"/>
        </w:rPr>
      </w:pPr>
      <w:r w:rsidRPr="00693C51">
        <w:rPr>
          <w:rFonts w:ascii="Times New Roman" w:hAnsi="Times New Roman" w:cs="Times New Roman"/>
          <w:color w:val="000000"/>
          <w:sz w:val="24"/>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3760C5C0"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168F317E" w14:textId="77777777" w:rsidR="007A143F" w:rsidRPr="00693C51" w:rsidRDefault="007A143F" w:rsidP="00693C51">
      <w:pPr>
        <w:spacing w:after="0"/>
        <w:jc w:val="both"/>
        <w:rPr>
          <w:rFonts w:ascii="Times New Roman" w:hAnsi="Times New Roman" w:cs="Times New Roman"/>
          <w:sz w:val="24"/>
          <w:szCs w:val="24"/>
        </w:rPr>
      </w:pPr>
      <w:r w:rsidRPr="00693C51">
        <w:rPr>
          <w:rFonts w:ascii="Times New Roman" w:hAnsi="Times New Roman" w:cs="Times New Roman"/>
          <w:sz w:val="24"/>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693C51">
        <w:rPr>
          <w:rFonts w:ascii="Times New Roman" w:eastAsia="Calibri" w:hAnsi="Times New Roman" w:cs="Times New Roman"/>
          <w:kern w:val="2"/>
          <w:sz w:val="24"/>
          <w:szCs w:val="24"/>
        </w:rPr>
        <w:t>Jei sutartinių įsipareigojimų ar jų dalies vykdymas sustabdytas</w:t>
      </w:r>
      <w:r w:rsidRPr="00693C51">
        <w:rPr>
          <w:rFonts w:ascii="Times New Roman" w:hAnsi="Times New Roman" w:cs="Times New Roman"/>
          <w:sz w:val="24"/>
          <w:szCs w:val="24"/>
        </w:rPr>
        <w:t>, Šalys negali vykdyti jokių jiems pagal Sutartį ar Sutarties dalį priskirtų įsipareigojimų.</w:t>
      </w:r>
    </w:p>
    <w:p w14:paraId="0E6A60FB"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2217251F"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21.7. Sutartinių įsipareigojimų vykdymas stabdomas ne ilgesniam kaip konkrečios, pagrįstos aplinkybės egzistavimo laikotarpiui.</w:t>
      </w:r>
    </w:p>
    <w:p w14:paraId="6CF7E8FB" w14:textId="77777777" w:rsidR="007A143F" w:rsidRPr="00693C51" w:rsidRDefault="007A143F" w:rsidP="00693C51">
      <w:pPr>
        <w:spacing w:after="0"/>
        <w:jc w:val="both"/>
        <w:textAlignment w:val="baseline"/>
        <w:rPr>
          <w:rFonts w:ascii="Times New Roman" w:hAnsi="Times New Roman" w:cs="Times New Roman"/>
          <w:color w:val="000000"/>
          <w:sz w:val="24"/>
          <w:szCs w:val="24"/>
        </w:rPr>
      </w:pPr>
      <w:r w:rsidRPr="00693C51">
        <w:rPr>
          <w:rFonts w:ascii="Times New Roman" w:hAnsi="Times New Roman" w:cs="Times New Roman"/>
          <w:color w:val="000000"/>
          <w:sz w:val="24"/>
          <w:szCs w:val="24"/>
        </w:rPr>
        <w:lastRenderedPageBreak/>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7DB1D366" w14:textId="77777777" w:rsidR="007A143F" w:rsidRPr="00693C51" w:rsidRDefault="007A143F" w:rsidP="00693C51">
      <w:pPr>
        <w:tabs>
          <w:tab w:val="left" w:pos="567"/>
        </w:tabs>
        <w:spacing w:after="0"/>
        <w:jc w:val="both"/>
        <w:textAlignment w:val="baseline"/>
        <w:rPr>
          <w:rFonts w:ascii="Times New Roman" w:eastAsia="Calibri" w:hAnsi="Times New Roman" w:cs="Times New Roman"/>
          <w:kern w:val="2"/>
          <w:sz w:val="24"/>
          <w:szCs w:val="24"/>
        </w:rPr>
      </w:pPr>
      <w:r w:rsidRPr="00693C51">
        <w:rPr>
          <w:rFonts w:ascii="Times New Roman" w:hAnsi="Times New Roman" w:cs="Times New Roman"/>
          <w:color w:val="000000"/>
          <w:sz w:val="24"/>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693C51">
        <w:rPr>
          <w:rFonts w:ascii="Times New Roman" w:eastAsia="Calibri" w:hAnsi="Times New Roman" w:cs="Times New Roman"/>
          <w:kern w:val="2"/>
          <w:sz w:val="24"/>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2A07F7C0" w14:textId="77777777" w:rsidR="007A143F" w:rsidRPr="00693C51" w:rsidRDefault="007A143F" w:rsidP="00693C51">
      <w:pPr>
        <w:spacing w:after="0"/>
        <w:jc w:val="both"/>
        <w:textAlignment w:val="baseline"/>
        <w:rPr>
          <w:rFonts w:ascii="Times New Roman" w:hAnsi="Times New Roman" w:cs="Times New Roman"/>
          <w:color w:val="000000"/>
          <w:sz w:val="24"/>
          <w:szCs w:val="24"/>
        </w:rPr>
      </w:pPr>
      <w:r w:rsidRPr="00693C51">
        <w:rPr>
          <w:rFonts w:ascii="Times New Roman" w:hAnsi="Times New Roman" w:cs="Times New Roman"/>
          <w:color w:val="000000"/>
          <w:sz w:val="24"/>
          <w:szCs w:val="24"/>
        </w:rPr>
        <w:t>21.10. Atnaujinus Sutarties vykdymą, neįvykdytų prievolių (jų dalies) įvykdymo terminai ir Sutarties galiojimas nukeliami tokiam terminui, kiek buvo likę laiko jų įvykdymui (Sutarties galiojimui) jų sustabdymo metu. </w:t>
      </w:r>
    </w:p>
    <w:p w14:paraId="0EB858CB" w14:textId="77777777" w:rsidR="007A143F" w:rsidRPr="00693C51" w:rsidRDefault="007A143F" w:rsidP="00693C51">
      <w:pPr>
        <w:spacing w:after="0"/>
        <w:jc w:val="both"/>
        <w:textAlignment w:val="baseline"/>
        <w:rPr>
          <w:rFonts w:ascii="Times New Roman" w:hAnsi="Times New Roman" w:cs="Times New Roman"/>
          <w:color w:val="000000"/>
          <w:sz w:val="24"/>
          <w:szCs w:val="24"/>
        </w:rPr>
      </w:pPr>
      <w:r w:rsidRPr="00693C51">
        <w:rPr>
          <w:rFonts w:ascii="Times New Roman" w:hAnsi="Times New Roman" w:cs="Times New Roman"/>
          <w:color w:val="000000"/>
          <w:sz w:val="24"/>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513327A1" w14:textId="77777777" w:rsidR="007A143F" w:rsidRPr="00693C51" w:rsidRDefault="007A143F" w:rsidP="00693C51">
      <w:pPr>
        <w:spacing w:after="0"/>
        <w:ind w:firstLine="62"/>
        <w:jc w:val="both"/>
        <w:textAlignment w:val="baseline"/>
        <w:rPr>
          <w:rFonts w:ascii="Times New Roman" w:hAnsi="Times New Roman" w:cs="Times New Roman"/>
          <w:color w:val="000000"/>
          <w:sz w:val="24"/>
          <w:szCs w:val="24"/>
        </w:rPr>
      </w:pPr>
    </w:p>
    <w:p w14:paraId="32843B0F" w14:textId="77777777" w:rsidR="007A143F" w:rsidRPr="00693C51" w:rsidRDefault="007A143F" w:rsidP="00693C51">
      <w:pPr>
        <w:spacing w:after="0"/>
        <w:jc w:val="center"/>
        <w:rPr>
          <w:rFonts w:ascii="Times New Roman" w:hAnsi="Times New Roman" w:cs="Times New Roman"/>
          <w:color w:val="000000"/>
          <w:sz w:val="24"/>
          <w:szCs w:val="24"/>
        </w:rPr>
      </w:pPr>
      <w:r w:rsidRPr="00693C51">
        <w:rPr>
          <w:rFonts w:ascii="Times New Roman" w:hAnsi="Times New Roman" w:cs="Times New Roman"/>
          <w:b/>
          <w:bCs/>
          <w:caps/>
          <w:color w:val="000000"/>
          <w:sz w:val="24"/>
          <w:szCs w:val="24"/>
        </w:rPr>
        <w:t>22.  SUTARTIES NUTRAUKIMAS</w:t>
      </w:r>
    </w:p>
    <w:p w14:paraId="15DA73B0" w14:textId="77777777" w:rsidR="007A143F" w:rsidRPr="00693C51" w:rsidRDefault="007A143F" w:rsidP="00693C51">
      <w:pPr>
        <w:spacing w:after="0"/>
        <w:ind w:firstLine="62"/>
        <w:jc w:val="both"/>
        <w:rPr>
          <w:rFonts w:ascii="Times New Roman" w:hAnsi="Times New Roman" w:cs="Times New Roman"/>
          <w:color w:val="000000"/>
          <w:sz w:val="24"/>
          <w:szCs w:val="24"/>
        </w:rPr>
      </w:pPr>
    </w:p>
    <w:p w14:paraId="7894D41E"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Sutartis gali būti nutraukiama VPĮ 90 straipsnyje ir Sutartyje numatytais atvejais, įskaitant galimybę nutraukti Sutartį Šalių susitarimu.</w:t>
      </w:r>
    </w:p>
    <w:p w14:paraId="009A710C" w14:textId="77777777" w:rsidR="007A143F" w:rsidRPr="00693C51" w:rsidRDefault="007A143F" w:rsidP="00693C51">
      <w:pPr>
        <w:spacing w:after="0"/>
        <w:ind w:firstLine="62"/>
        <w:jc w:val="both"/>
        <w:rPr>
          <w:rFonts w:ascii="Times New Roman" w:hAnsi="Times New Roman" w:cs="Times New Roman"/>
          <w:color w:val="000000"/>
          <w:sz w:val="24"/>
          <w:szCs w:val="24"/>
        </w:rPr>
      </w:pPr>
    </w:p>
    <w:p w14:paraId="3FEF8D6F" w14:textId="77777777" w:rsidR="007A143F" w:rsidRPr="00693C51" w:rsidRDefault="007A143F" w:rsidP="00693C51">
      <w:pPr>
        <w:spacing w:after="0"/>
        <w:jc w:val="center"/>
        <w:rPr>
          <w:rFonts w:ascii="Times New Roman" w:hAnsi="Times New Roman" w:cs="Times New Roman"/>
          <w:color w:val="000000"/>
          <w:sz w:val="24"/>
          <w:szCs w:val="24"/>
        </w:rPr>
      </w:pPr>
      <w:r w:rsidRPr="00693C51">
        <w:rPr>
          <w:rFonts w:ascii="Times New Roman" w:hAnsi="Times New Roman" w:cs="Times New Roman"/>
          <w:b/>
          <w:bCs/>
          <w:color w:val="000000"/>
          <w:sz w:val="24"/>
          <w:szCs w:val="24"/>
        </w:rPr>
        <w:t>22.1.  Pretenzijos dėl Sutarties pažeidimų</w:t>
      </w:r>
    </w:p>
    <w:p w14:paraId="6411BE61" w14:textId="77777777" w:rsidR="007A143F" w:rsidRPr="00693C51" w:rsidRDefault="007A143F" w:rsidP="00693C51">
      <w:pPr>
        <w:spacing w:after="0"/>
        <w:ind w:firstLine="62"/>
        <w:jc w:val="both"/>
        <w:rPr>
          <w:rFonts w:ascii="Times New Roman" w:hAnsi="Times New Roman" w:cs="Times New Roman"/>
          <w:color w:val="000000"/>
          <w:sz w:val="24"/>
          <w:szCs w:val="24"/>
        </w:rPr>
      </w:pPr>
    </w:p>
    <w:p w14:paraId="17C1797D" w14:textId="77777777" w:rsidR="007A143F" w:rsidRPr="00693C51" w:rsidRDefault="007A143F" w:rsidP="00693C51">
      <w:pPr>
        <w:spacing w:after="0"/>
        <w:jc w:val="both"/>
        <w:textAlignment w:val="baseline"/>
        <w:rPr>
          <w:rFonts w:ascii="Times New Roman" w:hAnsi="Times New Roman" w:cs="Times New Roman"/>
          <w:color w:val="000000"/>
          <w:sz w:val="24"/>
          <w:szCs w:val="24"/>
        </w:rPr>
      </w:pPr>
      <w:r w:rsidRPr="00693C51">
        <w:rPr>
          <w:rFonts w:ascii="Times New Roman" w:hAnsi="Times New Roman" w:cs="Times New Roman"/>
          <w:color w:val="000000"/>
          <w:sz w:val="24"/>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745E799D" w14:textId="77777777" w:rsidR="007A143F" w:rsidRPr="00693C51" w:rsidRDefault="007A143F" w:rsidP="00693C51">
      <w:pPr>
        <w:spacing w:after="0"/>
        <w:jc w:val="both"/>
        <w:textAlignment w:val="baseline"/>
        <w:rPr>
          <w:rFonts w:ascii="Times New Roman" w:hAnsi="Times New Roman" w:cs="Times New Roman"/>
          <w:color w:val="000000"/>
          <w:sz w:val="24"/>
          <w:szCs w:val="24"/>
        </w:rPr>
      </w:pPr>
      <w:r w:rsidRPr="00693C51">
        <w:rPr>
          <w:rFonts w:ascii="Times New Roman" w:hAnsi="Times New Roman" w:cs="Times New Roman"/>
          <w:color w:val="000000"/>
          <w:sz w:val="24"/>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693C51">
        <w:rPr>
          <w:rFonts w:ascii="Times New Roman" w:hAnsi="Times New Roman" w:cs="Times New Roman"/>
          <w:b/>
          <w:bCs/>
          <w:color w:val="000000"/>
          <w:sz w:val="24"/>
          <w:szCs w:val="24"/>
        </w:rPr>
        <w:t> </w:t>
      </w:r>
      <w:r w:rsidRPr="00693C51">
        <w:rPr>
          <w:rFonts w:ascii="Times New Roman" w:hAnsi="Times New Roman" w:cs="Times New Roman"/>
          <w:color w:val="000000"/>
          <w:sz w:val="24"/>
          <w:szCs w:val="24"/>
        </w:rPr>
        <w:t>Tiekėjo teisė siūlyti kitą terminą nelaikoma Pirkėjo pareiga tą terminą priimti. Pretenziją gavusios Šalies pasiūlytasis terminas pakeičia terminą, nurodytą pretenzijoje, tik jeigu kita Šalis jį patvirtina. </w:t>
      </w:r>
    </w:p>
    <w:p w14:paraId="676C67A1" w14:textId="77777777" w:rsidR="007A143F" w:rsidRPr="00693C51" w:rsidRDefault="007A143F" w:rsidP="00693C51">
      <w:pPr>
        <w:spacing w:after="0"/>
        <w:ind w:firstLine="62"/>
        <w:jc w:val="both"/>
        <w:textAlignment w:val="baseline"/>
        <w:rPr>
          <w:rFonts w:ascii="Times New Roman" w:hAnsi="Times New Roman" w:cs="Times New Roman"/>
          <w:color w:val="000000"/>
          <w:sz w:val="24"/>
          <w:szCs w:val="24"/>
        </w:rPr>
      </w:pPr>
    </w:p>
    <w:p w14:paraId="44D08566" w14:textId="77777777" w:rsidR="007A143F" w:rsidRPr="00693C51" w:rsidRDefault="007A143F" w:rsidP="00693C51">
      <w:pPr>
        <w:spacing w:after="0"/>
        <w:jc w:val="center"/>
        <w:rPr>
          <w:rFonts w:ascii="Times New Roman" w:hAnsi="Times New Roman" w:cs="Times New Roman"/>
          <w:color w:val="000000"/>
          <w:sz w:val="24"/>
          <w:szCs w:val="24"/>
        </w:rPr>
      </w:pPr>
      <w:r w:rsidRPr="00693C51">
        <w:rPr>
          <w:rFonts w:ascii="Times New Roman" w:hAnsi="Times New Roman" w:cs="Times New Roman"/>
          <w:b/>
          <w:bCs/>
          <w:color w:val="000000"/>
          <w:sz w:val="24"/>
          <w:szCs w:val="24"/>
        </w:rPr>
        <w:t>22.2.  Sutarties nutraukimas Pirkėjo iniciatyva</w:t>
      </w:r>
    </w:p>
    <w:p w14:paraId="0E9A61D7" w14:textId="77777777" w:rsidR="007A143F" w:rsidRPr="00693C51" w:rsidRDefault="007A143F" w:rsidP="00693C51">
      <w:pPr>
        <w:spacing w:after="0"/>
        <w:ind w:firstLine="62"/>
        <w:jc w:val="both"/>
        <w:rPr>
          <w:rFonts w:ascii="Times New Roman" w:hAnsi="Times New Roman" w:cs="Times New Roman"/>
          <w:color w:val="000000"/>
          <w:sz w:val="24"/>
          <w:szCs w:val="24"/>
        </w:rPr>
      </w:pPr>
    </w:p>
    <w:p w14:paraId="53A82908" w14:textId="77777777" w:rsidR="007A143F" w:rsidRPr="00693C51" w:rsidRDefault="007A143F" w:rsidP="00693C51">
      <w:pPr>
        <w:spacing w:after="0"/>
        <w:jc w:val="both"/>
        <w:textAlignment w:val="baseline"/>
        <w:rPr>
          <w:rFonts w:ascii="Times New Roman" w:hAnsi="Times New Roman" w:cs="Times New Roman"/>
          <w:sz w:val="24"/>
          <w:szCs w:val="24"/>
        </w:rPr>
      </w:pPr>
      <w:r w:rsidRPr="00693C51">
        <w:rPr>
          <w:rFonts w:ascii="Times New Roman" w:hAnsi="Times New Roman" w:cs="Times New Roman"/>
          <w:sz w:val="24"/>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753AED06" w14:textId="77777777" w:rsidR="007A143F" w:rsidRPr="00693C51" w:rsidRDefault="007A143F" w:rsidP="00693C51">
      <w:pPr>
        <w:spacing w:after="0"/>
        <w:jc w:val="both"/>
        <w:textAlignment w:val="baseline"/>
        <w:rPr>
          <w:rFonts w:ascii="Times New Roman" w:hAnsi="Times New Roman" w:cs="Times New Roman"/>
          <w:sz w:val="24"/>
          <w:szCs w:val="24"/>
        </w:rPr>
      </w:pPr>
      <w:r w:rsidRPr="00693C51">
        <w:rPr>
          <w:rFonts w:ascii="Times New Roman" w:hAnsi="Times New Roman" w:cs="Times New Roman"/>
          <w:sz w:val="24"/>
          <w:szCs w:val="24"/>
        </w:rPr>
        <w:t>22.2.2. Pirkėjas turi teisę vienašališkai nutraukti Sutartį ar jos dalį raštu įspėjęs Tiekėją prieš ne trumpesnį nei 10 (dešimties) dienų terminą, jeigu: </w:t>
      </w:r>
    </w:p>
    <w:p w14:paraId="70A3E634" w14:textId="77777777" w:rsidR="007A143F" w:rsidRPr="00693C51" w:rsidRDefault="007A143F" w:rsidP="00693C51">
      <w:pPr>
        <w:spacing w:after="0"/>
        <w:jc w:val="both"/>
        <w:textAlignment w:val="baseline"/>
        <w:rPr>
          <w:rFonts w:ascii="Times New Roman" w:hAnsi="Times New Roman" w:cs="Times New Roman"/>
          <w:color w:val="000000"/>
          <w:sz w:val="24"/>
          <w:szCs w:val="24"/>
        </w:rPr>
      </w:pPr>
      <w:r w:rsidRPr="00693C51">
        <w:rPr>
          <w:rFonts w:ascii="Times New Roman" w:hAnsi="Times New Roman" w:cs="Times New Roman"/>
          <w:color w:val="000000"/>
          <w:sz w:val="24"/>
          <w:szCs w:val="24"/>
        </w:rPr>
        <w:lastRenderedPageBreak/>
        <w:t>22.2.2.1. Tiekėjui yra iškelta bankroto byla, pradėtas bankroto procesas ne teismo tvarka, jis tampa nemokus arba yra nemokumo tikimybė, sustabdo ūkinę veiklą ar susidaro</w:t>
      </w:r>
      <w:r w:rsidRPr="00693C51">
        <w:rPr>
          <w:rFonts w:ascii="Times New Roman" w:hAnsi="Times New Roman" w:cs="Times New Roman"/>
          <w:b/>
          <w:bCs/>
          <w:color w:val="5C5D5D"/>
          <w:sz w:val="24"/>
          <w:szCs w:val="24"/>
        </w:rPr>
        <w:t> </w:t>
      </w:r>
      <w:r w:rsidRPr="00693C51">
        <w:rPr>
          <w:rFonts w:ascii="Times New Roman" w:hAnsi="Times New Roman" w:cs="Times New Roman"/>
          <w:color w:val="000000"/>
          <w:sz w:val="24"/>
          <w:szCs w:val="24"/>
        </w:rPr>
        <w:t>įstatymuose ir kituose teisės aktuose nustatyta tvarka analogiška situacija</w:t>
      </w:r>
      <w:r w:rsidRPr="00693C51">
        <w:rPr>
          <w:rFonts w:ascii="Times New Roman" w:hAnsi="Times New Roman" w:cs="Times New Roman"/>
          <w:color w:val="000000"/>
          <w:sz w:val="24"/>
          <w:szCs w:val="24"/>
          <w:shd w:val="clear" w:color="auto" w:fill="FFFFFF"/>
        </w:rPr>
        <w:t>;</w:t>
      </w:r>
      <w:r w:rsidRPr="00693C51">
        <w:rPr>
          <w:rFonts w:ascii="Times New Roman" w:hAnsi="Times New Roman" w:cs="Times New Roman"/>
          <w:color w:val="000000"/>
          <w:sz w:val="24"/>
          <w:szCs w:val="24"/>
        </w:rPr>
        <w:t> </w:t>
      </w:r>
    </w:p>
    <w:p w14:paraId="5AC34FCD" w14:textId="77777777" w:rsidR="007A143F" w:rsidRPr="00693C51" w:rsidRDefault="007A143F" w:rsidP="00693C51">
      <w:pPr>
        <w:spacing w:after="0"/>
        <w:jc w:val="both"/>
        <w:rPr>
          <w:rFonts w:ascii="Times New Roman" w:hAnsi="Times New Roman" w:cs="Times New Roman"/>
          <w:sz w:val="24"/>
          <w:szCs w:val="24"/>
        </w:rPr>
      </w:pPr>
      <w:r w:rsidRPr="00693C51">
        <w:rPr>
          <w:rFonts w:ascii="Times New Roman" w:hAnsi="Times New Roman" w:cs="Times New Roman"/>
          <w:sz w:val="24"/>
          <w:szCs w:val="24"/>
        </w:rPr>
        <w:t>22.2.2.2. Tiekėjo padėtis pasikeičia ir jis atitinka pirkimo dokumentuose nustatytą pašalinimo pagrindą;</w:t>
      </w:r>
    </w:p>
    <w:p w14:paraId="11D94F81" w14:textId="77777777" w:rsidR="007A143F" w:rsidRPr="00693C51" w:rsidRDefault="007A143F" w:rsidP="00693C51">
      <w:pPr>
        <w:spacing w:after="0"/>
        <w:jc w:val="both"/>
        <w:textAlignment w:val="baseline"/>
        <w:rPr>
          <w:rFonts w:ascii="Times New Roman" w:hAnsi="Times New Roman" w:cs="Times New Roman"/>
          <w:color w:val="000000"/>
          <w:sz w:val="24"/>
          <w:szCs w:val="24"/>
        </w:rPr>
      </w:pPr>
      <w:r w:rsidRPr="00693C51">
        <w:rPr>
          <w:rFonts w:ascii="Times New Roman" w:hAnsi="Times New Roman" w:cs="Times New Roman"/>
          <w:sz w:val="24"/>
          <w:szCs w:val="24"/>
        </w:rPr>
        <w:t xml:space="preserve">22.2.2.3. pasikeičia </w:t>
      </w:r>
      <w:r w:rsidRPr="00693C51">
        <w:rPr>
          <w:rFonts w:ascii="Times New Roman" w:hAnsi="Times New Roman" w:cs="Times New Roman"/>
          <w:color w:val="000000"/>
          <w:sz w:val="24"/>
          <w:szCs w:val="24"/>
        </w:rPr>
        <w:t>teisės aktai, susiję su Sutarties objektu, Sutarties vykdymu, ar su Pirkėjo vykdoma veikla, kuriai buvo sudaryta Sutartis, ir dėl tokių pakeitimų Pirkėjas nusprendžia nutraukti Sutartį;  </w:t>
      </w:r>
    </w:p>
    <w:p w14:paraId="58CBCE25" w14:textId="77777777" w:rsidR="007A143F" w:rsidRPr="00693C51" w:rsidRDefault="007A143F" w:rsidP="00693C51">
      <w:pPr>
        <w:spacing w:after="0"/>
        <w:jc w:val="both"/>
        <w:textAlignment w:val="baseline"/>
        <w:rPr>
          <w:rFonts w:ascii="Times New Roman" w:hAnsi="Times New Roman" w:cs="Times New Roman"/>
          <w:color w:val="000000"/>
          <w:sz w:val="24"/>
          <w:szCs w:val="24"/>
        </w:rPr>
      </w:pPr>
      <w:r w:rsidRPr="00693C51">
        <w:rPr>
          <w:rFonts w:ascii="Times New Roman" w:hAnsi="Times New Roman" w:cs="Times New Roman"/>
          <w:color w:val="000000"/>
          <w:sz w:val="24"/>
          <w:szCs w:val="24"/>
        </w:rPr>
        <w:t>22.2.2.4. Pirkėjas nusprendžia nebevykdyti veiklos, kurios vykdymui Sutartimi įsigyjamos Prekės ir Sutarties poreikis išnyksta; </w:t>
      </w:r>
    </w:p>
    <w:p w14:paraId="1DB049D2" w14:textId="77777777" w:rsidR="007A143F" w:rsidRPr="00693C51" w:rsidRDefault="007A143F" w:rsidP="00693C51">
      <w:pPr>
        <w:spacing w:after="0"/>
        <w:jc w:val="both"/>
        <w:textAlignment w:val="baseline"/>
        <w:rPr>
          <w:rFonts w:ascii="Times New Roman" w:hAnsi="Times New Roman" w:cs="Times New Roman"/>
          <w:color w:val="000000"/>
          <w:sz w:val="24"/>
          <w:szCs w:val="24"/>
        </w:rPr>
      </w:pPr>
      <w:r w:rsidRPr="00693C51">
        <w:rPr>
          <w:rFonts w:ascii="Times New Roman" w:hAnsi="Times New Roman" w:cs="Times New Roman"/>
          <w:color w:val="000000"/>
          <w:sz w:val="24"/>
          <w:szCs w:val="24"/>
        </w:rPr>
        <w:t>22.2.2.5. Pirkėjo valdymo organas priima sprendimą, dėl kurio Sutarties poreikis išnyksta; </w:t>
      </w:r>
    </w:p>
    <w:p w14:paraId="0F0CB1BE" w14:textId="77777777" w:rsidR="007A143F" w:rsidRPr="00693C51" w:rsidRDefault="007A143F" w:rsidP="00693C51">
      <w:pPr>
        <w:spacing w:after="0"/>
        <w:jc w:val="both"/>
        <w:textAlignment w:val="baseline"/>
        <w:rPr>
          <w:rFonts w:ascii="Times New Roman" w:hAnsi="Times New Roman" w:cs="Times New Roman"/>
          <w:color w:val="000000"/>
          <w:sz w:val="24"/>
          <w:szCs w:val="24"/>
        </w:rPr>
      </w:pPr>
      <w:r w:rsidRPr="00693C51">
        <w:rPr>
          <w:rFonts w:ascii="Times New Roman" w:hAnsi="Times New Roman" w:cs="Times New Roman"/>
          <w:color w:val="000000"/>
          <w:sz w:val="24"/>
          <w:szCs w:val="24"/>
        </w:rPr>
        <w:t>22.2.2.6. pasikeičia (pablogėja) Pirkėjo finansinė padėtis ar Pirkėjas negauna arba netenka finansavimo ir dėl šios priežasties nusprendžia nutraukti Sutartį; </w:t>
      </w:r>
    </w:p>
    <w:p w14:paraId="750B7F31" w14:textId="77777777" w:rsidR="007A143F" w:rsidRPr="00693C51" w:rsidRDefault="007A143F" w:rsidP="00693C51">
      <w:pPr>
        <w:spacing w:after="0"/>
        <w:jc w:val="both"/>
        <w:textAlignment w:val="baseline"/>
        <w:rPr>
          <w:rFonts w:ascii="Times New Roman" w:hAnsi="Times New Roman" w:cs="Times New Roman"/>
          <w:sz w:val="24"/>
          <w:szCs w:val="24"/>
        </w:rPr>
      </w:pPr>
      <w:r w:rsidRPr="00693C51">
        <w:rPr>
          <w:rFonts w:ascii="Times New Roman" w:hAnsi="Times New Roman" w:cs="Times New Roman"/>
          <w:sz w:val="24"/>
          <w:szCs w:val="24"/>
        </w:rPr>
        <w:t>22.2.2.7. keičiasi Pirkėjo organizacinė struktūra – juridinis statusas, pobūdis ar valdymo struktūra ir tai gali turėti įtakos tinkamam Sutarties įvykdymui arba Sutarties poreikiui; </w:t>
      </w:r>
    </w:p>
    <w:p w14:paraId="551B6B58" w14:textId="77777777" w:rsidR="007A143F" w:rsidRPr="00693C51" w:rsidRDefault="007A143F" w:rsidP="00693C51">
      <w:pPr>
        <w:spacing w:after="0"/>
        <w:jc w:val="both"/>
        <w:textAlignment w:val="baseline"/>
        <w:rPr>
          <w:rFonts w:ascii="Times New Roman" w:hAnsi="Times New Roman" w:cs="Times New Roman"/>
          <w:color w:val="000000"/>
          <w:sz w:val="24"/>
          <w:szCs w:val="24"/>
        </w:rPr>
      </w:pPr>
      <w:r w:rsidRPr="00693C51">
        <w:rPr>
          <w:rFonts w:ascii="Times New Roman" w:hAnsi="Times New Roman" w:cs="Times New Roman"/>
          <w:color w:val="000000"/>
          <w:sz w:val="24"/>
          <w:szCs w:val="24"/>
        </w:rPr>
        <w:t>22.2.2.8. nebelieka perkamų Prekių poreikio; </w:t>
      </w:r>
    </w:p>
    <w:p w14:paraId="17F1E238" w14:textId="77777777" w:rsidR="007A143F" w:rsidRPr="00693C51" w:rsidRDefault="007A143F" w:rsidP="00693C51">
      <w:pPr>
        <w:spacing w:after="0"/>
        <w:jc w:val="both"/>
        <w:textAlignment w:val="baseline"/>
        <w:rPr>
          <w:rFonts w:ascii="Times New Roman" w:hAnsi="Times New Roman" w:cs="Times New Roman"/>
          <w:color w:val="000000"/>
          <w:sz w:val="24"/>
          <w:szCs w:val="24"/>
        </w:rPr>
      </w:pPr>
      <w:r w:rsidRPr="00693C51">
        <w:rPr>
          <w:rFonts w:ascii="Times New Roman" w:hAnsi="Times New Roman" w:cs="Times New Roman"/>
          <w:color w:val="000000"/>
          <w:sz w:val="24"/>
          <w:szCs w:val="24"/>
        </w:rPr>
        <w:t>22.2.2.9. Pirkėjas iš pirkimų priežiūrą atliekančių institucijų gauna nurodymą ar rekomendaciją nutraukti Sutartį;</w:t>
      </w:r>
    </w:p>
    <w:p w14:paraId="35802A41" w14:textId="77777777" w:rsidR="007A143F" w:rsidRPr="00693C51" w:rsidRDefault="007A143F" w:rsidP="00693C51">
      <w:pPr>
        <w:spacing w:after="0"/>
        <w:jc w:val="both"/>
        <w:textAlignment w:val="baseline"/>
        <w:rPr>
          <w:rFonts w:ascii="Times New Roman" w:hAnsi="Times New Roman" w:cs="Times New Roman"/>
          <w:color w:val="000000"/>
          <w:sz w:val="24"/>
          <w:szCs w:val="24"/>
        </w:rPr>
      </w:pPr>
      <w:r w:rsidRPr="00693C51">
        <w:rPr>
          <w:rFonts w:ascii="Times New Roman" w:hAnsi="Times New Roman" w:cs="Times New Roman"/>
          <w:color w:val="000000"/>
          <w:sz w:val="24"/>
          <w:szCs w:val="24"/>
        </w:rPr>
        <w:t>22.2.2.10. Tiekėjas vėluoja pateikti Sutarties įvykdymo užtikrinimo pratęsimą ilgiau kaip 10 (dešimt) darbo dienų nuo paskutinio Sutarties įvykdymo užtikrinimo galiojimo termino pabaigos arba atsisako jį pateikti;</w:t>
      </w:r>
    </w:p>
    <w:p w14:paraId="10E1C407" w14:textId="77777777" w:rsidR="007A143F" w:rsidRPr="00693C51" w:rsidRDefault="007A143F" w:rsidP="00693C51">
      <w:pPr>
        <w:spacing w:after="0"/>
        <w:jc w:val="both"/>
        <w:textAlignment w:val="baseline"/>
        <w:rPr>
          <w:rFonts w:ascii="Times New Roman" w:hAnsi="Times New Roman" w:cs="Times New Roman"/>
          <w:color w:val="000000"/>
          <w:sz w:val="24"/>
          <w:szCs w:val="24"/>
        </w:rPr>
      </w:pPr>
      <w:r w:rsidRPr="00693C51">
        <w:rPr>
          <w:rFonts w:ascii="Times New Roman" w:hAnsi="Times New Roman" w:cs="Times New Roman"/>
          <w:color w:val="000000"/>
          <w:sz w:val="24"/>
          <w:szCs w:val="24"/>
        </w:rPr>
        <w:t>22.2.2.11. Tiekėjas atsisako pašalinti arba nepašalina Prekių trūkumų per Pirkėjo nustatytus protingus terminus;</w:t>
      </w:r>
    </w:p>
    <w:p w14:paraId="4029EDCD" w14:textId="77777777" w:rsidR="007A143F" w:rsidRPr="00693C51" w:rsidRDefault="007A143F" w:rsidP="00693C51">
      <w:pPr>
        <w:spacing w:after="0"/>
        <w:jc w:val="both"/>
        <w:textAlignment w:val="baseline"/>
        <w:rPr>
          <w:rFonts w:ascii="Times New Roman" w:hAnsi="Times New Roman" w:cs="Times New Roman"/>
          <w:color w:val="000000"/>
          <w:sz w:val="24"/>
          <w:szCs w:val="24"/>
        </w:rPr>
      </w:pPr>
      <w:r w:rsidRPr="00693C51">
        <w:rPr>
          <w:rFonts w:ascii="Times New Roman" w:hAnsi="Times New Roman" w:cs="Times New Roman"/>
          <w:color w:val="000000"/>
          <w:sz w:val="24"/>
          <w:szCs w:val="24"/>
        </w:rPr>
        <w:t>22.2.2.12. Tiekėjas pažeidžia Sutartį arba įstatymus bei kitus teisės aktus ir per Pirkėjo rašytinėje pretenzijoje nurodytą terminą neištaiso pažeidimo;</w:t>
      </w:r>
    </w:p>
    <w:p w14:paraId="2394A039" w14:textId="77777777" w:rsidR="007A143F" w:rsidRPr="00693C51" w:rsidRDefault="007A143F" w:rsidP="00693C51">
      <w:pPr>
        <w:tabs>
          <w:tab w:val="left" w:pos="567"/>
        </w:tabs>
        <w:spacing w:after="0"/>
        <w:jc w:val="both"/>
        <w:textAlignment w:val="baseline"/>
        <w:rPr>
          <w:rFonts w:ascii="Times New Roman" w:eastAsia="Calibri" w:hAnsi="Times New Roman" w:cs="Times New Roman"/>
          <w:kern w:val="2"/>
          <w:sz w:val="24"/>
          <w:szCs w:val="24"/>
        </w:rPr>
      </w:pPr>
      <w:r w:rsidRPr="00693C51">
        <w:rPr>
          <w:rFonts w:ascii="Times New Roman" w:eastAsia="Calibri" w:hAnsi="Times New Roman" w:cs="Times New Roman"/>
          <w:kern w:val="2"/>
          <w:sz w:val="24"/>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17D380E1" w14:textId="77777777" w:rsidR="007A143F" w:rsidRPr="00693C51" w:rsidRDefault="007A143F" w:rsidP="00693C51">
      <w:pPr>
        <w:tabs>
          <w:tab w:val="left" w:pos="567"/>
        </w:tabs>
        <w:spacing w:after="0"/>
        <w:jc w:val="both"/>
        <w:textAlignment w:val="baseline"/>
        <w:rPr>
          <w:rFonts w:ascii="Times New Roman" w:eastAsia="Calibri" w:hAnsi="Times New Roman" w:cs="Times New Roman"/>
          <w:kern w:val="2"/>
          <w:sz w:val="24"/>
          <w:szCs w:val="24"/>
        </w:rPr>
      </w:pPr>
      <w:r w:rsidRPr="00693C51">
        <w:rPr>
          <w:rFonts w:ascii="Times New Roman" w:eastAsia="Calibri" w:hAnsi="Times New Roman" w:cs="Times New Roman"/>
          <w:kern w:val="2"/>
          <w:sz w:val="24"/>
          <w:szCs w:val="24"/>
        </w:rPr>
        <w:t>22.2.2.14. paaiškėja VPĮ 37 straipsnio 8 dalyje ir (ar) 47 straipsnio 8 dalyje nurodytos aplinkybės.</w:t>
      </w:r>
    </w:p>
    <w:p w14:paraId="2803E6DF" w14:textId="77777777" w:rsidR="007A143F" w:rsidRPr="00693C51" w:rsidRDefault="007A143F" w:rsidP="00693C51">
      <w:pPr>
        <w:spacing w:after="0"/>
        <w:jc w:val="both"/>
        <w:textAlignment w:val="baseline"/>
        <w:rPr>
          <w:rFonts w:ascii="Times New Roman" w:hAnsi="Times New Roman" w:cs="Times New Roman"/>
          <w:color w:val="000000"/>
          <w:sz w:val="24"/>
          <w:szCs w:val="24"/>
        </w:rPr>
      </w:pPr>
      <w:r w:rsidRPr="00693C51">
        <w:rPr>
          <w:rFonts w:ascii="Times New Roman" w:hAnsi="Times New Roman" w:cs="Times New Roman"/>
          <w:color w:val="000000"/>
          <w:sz w:val="24"/>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38BCB627" w14:textId="77777777" w:rsidR="007A143F" w:rsidRPr="00693C51" w:rsidRDefault="007A143F" w:rsidP="00693C51">
      <w:pPr>
        <w:spacing w:after="0"/>
        <w:jc w:val="both"/>
        <w:textAlignment w:val="baseline"/>
        <w:rPr>
          <w:rFonts w:ascii="Times New Roman" w:hAnsi="Times New Roman" w:cs="Times New Roman"/>
          <w:color w:val="000000"/>
          <w:sz w:val="24"/>
          <w:szCs w:val="24"/>
        </w:rPr>
      </w:pPr>
      <w:r w:rsidRPr="00693C51">
        <w:rPr>
          <w:rFonts w:ascii="Times New Roman" w:hAnsi="Times New Roman" w:cs="Times New Roman"/>
          <w:color w:val="000000"/>
          <w:sz w:val="24"/>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3AA4D866" w14:textId="77777777" w:rsidR="007A143F" w:rsidRPr="00693C51" w:rsidRDefault="007A143F" w:rsidP="00693C51">
      <w:pPr>
        <w:spacing w:after="0"/>
        <w:jc w:val="both"/>
        <w:textAlignment w:val="baseline"/>
        <w:rPr>
          <w:rFonts w:ascii="Times New Roman" w:hAnsi="Times New Roman" w:cs="Times New Roman"/>
          <w:color w:val="000000"/>
          <w:sz w:val="24"/>
          <w:szCs w:val="24"/>
        </w:rPr>
      </w:pPr>
      <w:r w:rsidRPr="00693C51">
        <w:rPr>
          <w:rFonts w:ascii="Times New Roman" w:hAnsi="Times New Roman" w:cs="Times New Roman"/>
          <w:color w:val="000000"/>
          <w:sz w:val="24"/>
          <w:szCs w:val="24"/>
        </w:rPr>
        <w:t xml:space="preserve">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w:t>
      </w:r>
      <w:r w:rsidRPr="00693C51">
        <w:rPr>
          <w:rFonts w:ascii="Times New Roman" w:hAnsi="Times New Roman" w:cs="Times New Roman"/>
          <w:color w:val="000000"/>
          <w:sz w:val="24"/>
          <w:szCs w:val="24"/>
        </w:rPr>
        <w:lastRenderedPageBreak/>
        <w:t>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10E9FEA" w14:textId="77777777" w:rsidR="007A143F" w:rsidRPr="00693C51" w:rsidRDefault="007A143F" w:rsidP="00693C51">
      <w:pPr>
        <w:spacing w:after="0"/>
        <w:jc w:val="both"/>
        <w:textAlignment w:val="baseline"/>
        <w:rPr>
          <w:rFonts w:ascii="Times New Roman" w:hAnsi="Times New Roman" w:cs="Times New Roman"/>
          <w:color w:val="000000"/>
          <w:sz w:val="24"/>
          <w:szCs w:val="24"/>
        </w:rPr>
      </w:pPr>
      <w:r w:rsidRPr="00693C51">
        <w:rPr>
          <w:rFonts w:ascii="Times New Roman" w:hAnsi="Times New Roman" w:cs="Times New Roman"/>
          <w:color w:val="000000"/>
          <w:sz w:val="24"/>
          <w:szCs w:val="24"/>
        </w:rPr>
        <w:t>22.2.6. Pirkėjas turi teisę vienašališkai nutraukti Sutartį ir kitais Specialiosiose sąlygose (jei taikoma) ir įstatymuose bei kituose teisės aktuose įtvirtintais atvejais. </w:t>
      </w:r>
    </w:p>
    <w:p w14:paraId="0919AC34" w14:textId="77777777" w:rsidR="007A143F" w:rsidRPr="00693C51" w:rsidRDefault="007A143F" w:rsidP="00693C51">
      <w:pPr>
        <w:spacing w:after="0"/>
        <w:jc w:val="both"/>
        <w:textAlignment w:val="baseline"/>
        <w:rPr>
          <w:rFonts w:ascii="Times New Roman" w:hAnsi="Times New Roman" w:cs="Times New Roman"/>
          <w:color w:val="000000"/>
          <w:sz w:val="24"/>
          <w:szCs w:val="24"/>
        </w:rPr>
      </w:pPr>
      <w:r w:rsidRPr="00693C51">
        <w:rPr>
          <w:rFonts w:ascii="Times New Roman" w:hAnsi="Times New Roman" w:cs="Times New Roman"/>
          <w:color w:val="000000"/>
          <w:sz w:val="24"/>
          <w:szCs w:val="24"/>
        </w:rPr>
        <w:t>22.2.7. Sutartis laikoma nutraukta kitą dieną po to, kai pasibaigia įspėjimo apie Sutarties nutraukimą terminas.  </w:t>
      </w:r>
    </w:p>
    <w:p w14:paraId="38EFF25A" w14:textId="77777777" w:rsidR="007A143F" w:rsidRPr="00693C51" w:rsidRDefault="007A143F" w:rsidP="00693C51">
      <w:pPr>
        <w:spacing w:after="0"/>
        <w:jc w:val="both"/>
        <w:textAlignment w:val="baseline"/>
        <w:rPr>
          <w:rFonts w:ascii="Times New Roman" w:hAnsi="Times New Roman" w:cs="Times New Roman"/>
          <w:sz w:val="24"/>
          <w:szCs w:val="24"/>
        </w:rPr>
      </w:pPr>
      <w:r w:rsidRPr="00693C51">
        <w:rPr>
          <w:rFonts w:ascii="Times New Roman" w:hAnsi="Times New Roman" w:cs="Times New Roman"/>
          <w:sz w:val="24"/>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693C51">
        <w:rPr>
          <w:rFonts w:ascii="Times New Roman" w:eastAsia="Calibri" w:hAnsi="Times New Roman" w:cs="Times New Roman"/>
          <w:kern w:val="2"/>
          <w:sz w:val="24"/>
          <w:szCs w:val="24"/>
        </w:rPr>
        <w:t>pateikia informaciją apie pažeidimo pašalinimą ar išnykusias aplinkybes, dėl kurių buvo inicijuota Sutarties nutraukimo procedūra</w:t>
      </w:r>
      <w:r w:rsidRPr="00693C51">
        <w:rPr>
          <w:rFonts w:ascii="Times New Roman" w:hAnsi="Times New Roman" w:cs="Times New Roman"/>
          <w:sz w:val="24"/>
          <w:szCs w:val="24"/>
        </w:rPr>
        <w:t>. </w:t>
      </w:r>
    </w:p>
    <w:p w14:paraId="683127A8" w14:textId="77777777" w:rsidR="007A143F" w:rsidRPr="00693C51" w:rsidRDefault="007A143F" w:rsidP="00693C51">
      <w:pPr>
        <w:spacing w:after="0"/>
        <w:ind w:firstLine="62"/>
        <w:jc w:val="both"/>
        <w:textAlignment w:val="baseline"/>
        <w:rPr>
          <w:rFonts w:ascii="Times New Roman" w:hAnsi="Times New Roman" w:cs="Times New Roman"/>
          <w:color w:val="000000"/>
          <w:sz w:val="24"/>
          <w:szCs w:val="24"/>
        </w:rPr>
      </w:pPr>
    </w:p>
    <w:p w14:paraId="40CB4461" w14:textId="77777777" w:rsidR="007A143F" w:rsidRPr="00693C51" w:rsidRDefault="007A143F" w:rsidP="00693C51">
      <w:pPr>
        <w:spacing w:after="0"/>
        <w:jc w:val="center"/>
        <w:rPr>
          <w:rFonts w:ascii="Times New Roman" w:hAnsi="Times New Roman" w:cs="Times New Roman"/>
          <w:color w:val="000000"/>
          <w:sz w:val="24"/>
          <w:szCs w:val="24"/>
        </w:rPr>
      </w:pPr>
      <w:r w:rsidRPr="00693C51">
        <w:rPr>
          <w:rFonts w:ascii="Times New Roman" w:hAnsi="Times New Roman" w:cs="Times New Roman"/>
          <w:b/>
          <w:bCs/>
          <w:color w:val="000000"/>
          <w:sz w:val="24"/>
          <w:szCs w:val="24"/>
        </w:rPr>
        <w:t>22.3.  Sutarties nutraukimas Tiekėjo iniciatyva</w:t>
      </w:r>
    </w:p>
    <w:p w14:paraId="510B09BD" w14:textId="77777777" w:rsidR="007A143F" w:rsidRPr="00693C51" w:rsidRDefault="007A143F" w:rsidP="00693C51">
      <w:pPr>
        <w:spacing w:after="0"/>
        <w:ind w:firstLine="62"/>
        <w:jc w:val="both"/>
        <w:rPr>
          <w:rFonts w:ascii="Times New Roman" w:hAnsi="Times New Roman" w:cs="Times New Roman"/>
          <w:color w:val="000000"/>
          <w:sz w:val="24"/>
          <w:szCs w:val="24"/>
        </w:rPr>
      </w:pPr>
    </w:p>
    <w:p w14:paraId="2F8182F5" w14:textId="77777777" w:rsidR="007A143F" w:rsidRPr="00693C51" w:rsidRDefault="007A143F" w:rsidP="00693C51">
      <w:pPr>
        <w:spacing w:after="0"/>
        <w:jc w:val="both"/>
        <w:textAlignment w:val="baseline"/>
        <w:rPr>
          <w:rFonts w:ascii="Times New Roman" w:hAnsi="Times New Roman" w:cs="Times New Roman"/>
          <w:color w:val="000000"/>
          <w:sz w:val="24"/>
          <w:szCs w:val="24"/>
        </w:rPr>
      </w:pPr>
      <w:r w:rsidRPr="00693C51">
        <w:rPr>
          <w:rFonts w:ascii="Times New Roman" w:hAnsi="Times New Roman" w:cs="Times New Roman"/>
          <w:color w:val="000000"/>
          <w:sz w:val="24"/>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1689CF0B" w14:textId="77777777" w:rsidR="007A143F" w:rsidRPr="00693C51" w:rsidRDefault="007A143F" w:rsidP="00693C51">
      <w:pPr>
        <w:spacing w:after="0"/>
        <w:jc w:val="both"/>
        <w:textAlignment w:val="baseline"/>
        <w:rPr>
          <w:rFonts w:ascii="Times New Roman" w:hAnsi="Times New Roman" w:cs="Times New Roman"/>
          <w:color w:val="000000"/>
          <w:sz w:val="24"/>
          <w:szCs w:val="24"/>
        </w:rPr>
      </w:pPr>
      <w:r w:rsidRPr="00693C51">
        <w:rPr>
          <w:rFonts w:ascii="Times New Roman" w:hAnsi="Times New Roman" w:cs="Times New Roman"/>
          <w:color w:val="000000"/>
          <w:sz w:val="24"/>
          <w:szCs w:val="24"/>
        </w:rPr>
        <w:t>22.3.2. Tiekėjas turi teisę vienašališkai nutraukti Sutartį, įspėjęs Pirkėją raštu prieš ne trumpesnį nei 10 (dešimties) dienų terminą, jeigu:</w:t>
      </w:r>
    </w:p>
    <w:p w14:paraId="3FD88AE6" w14:textId="77777777" w:rsidR="007A143F" w:rsidRPr="00693C51" w:rsidRDefault="007A143F" w:rsidP="00693C51">
      <w:pPr>
        <w:spacing w:after="0"/>
        <w:jc w:val="both"/>
        <w:textAlignment w:val="baseline"/>
        <w:rPr>
          <w:rFonts w:ascii="Times New Roman" w:hAnsi="Times New Roman" w:cs="Times New Roman"/>
          <w:color w:val="000000"/>
          <w:sz w:val="24"/>
          <w:szCs w:val="24"/>
        </w:rPr>
      </w:pPr>
      <w:r w:rsidRPr="00693C51">
        <w:rPr>
          <w:rFonts w:ascii="Times New Roman" w:hAnsi="Times New Roman" w:cs="Times New Roman"/>
          <w:color w:val="000000"/>
          <w:sz w:val="24"/>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71557258" w14:textId="77777777" w:rsidR="007A143F" w:rsidRPr="00693C51" w:rsidRDefault="007A143F" w:rsidP="00693C51">
      <w:pPr>
        <w:spacing w:after="0"/>
        <w:jc w:val="both"/>
        <w:textAlignment w:val="baseline"/>
        <w:rPr>
          <w:rFonts w:ascii="Times New Roman" w:hAnsi="Times New Roman" w:cs="Times New Roman"/>
          <w:color w:val="000000"/>
          <w:sz w:val="24"/>
          <w:szCs w:val="24"/>
        </w:rPr>
      </w:pPr>
      <w:r w:rsidRPr="00693C51">
        <w:rPr>
          <w:rFonts w:ascii="Times New Roman" w:hAnsi="Times New Roman" w:cs="Times New Roman"/>
          <w:color w:val="000000"/>
          <w:sz w:val="24"/>
          <w:szCs w:val="24"/>
        </w:rPr>
        <w:t>22.3.2.2. Pirkėjas pažeidžia Sutartį arba įstatymus bei kitus teisės aktus ir per Tiekėjo rašytinėje pretenzijoje nurodytą terminą neištaiso pažeidimo, išskyrus Bendrųjų sąlygų 22.3.1 punkte nustatytą atvejį. </w:t>
      </w:r>
    </w:p>
    <w:p w14:paraId="76107D2C" w14:textId="77777777" w:rsidR="007A143F" w:rsidRPr="00693C51" w:rsidRDefault="007A143F" w:rsidP="00693C51">
      <w:pPr>
        <w:spacing w:after="0"/>
        <w:jc w:val="both"/>
        <w:textAlignment w:val="baseline"/>
        <w:rPr>
          <w:rFonts w:ascii="Times New Roman" w:hAnsi="Times New Roman" w:cs="Times New Roman"/>
          <w:color w:val="000000"/>
          <w:sz w:val="24"/>
          <w:szCs w:val="24"/>
        </w:rPr>
      </w:pPr>
      <w:r w:rsidRPr="00693C51">
        <w:rPr>
          <w:rFonts w:ascii="Times New Roman" w:hAnsi="Times New Roman" w:cs="Times New Roman"/>
          <w:color w:val="000000"/>
          <w:sz w:val="24"/>
          <w:szCs w:val="24"/>
        </w:rPr>
        <w:t>22.3.3. Jeigu Bendrųjų sąlygų 22.3.1 punkte nurodytos aplinkybės yra susijusios tik su atskira dalimi arba atskiru Susitarimu, Tiekėjas turi teisę nutraukti Sutartį tik tos dalies atžvilgiu arba nutraukti tik tokį Susitarimą. </w:t>
      </w:r>
    </w:p>
    <w:p w14:paraId="719EEDB4" w14:textId="77777777" w:rsidR="007A143F" w:rsidRPr="00693C51" w:rsidRDefault="007A143F" w:rsidP="00693C51">
      <w:pPr>
        <w:spacing w:after="0"/>
        <w:jc w:val="both"/>
        <w:textAlignment w:val="baseline"/>
        <w:rPr>
          <w:rFonts w:ascii="Times New Roman" w:hAnsi="Times New Roman" w:cs="Times New Roman"/>
          <w:color w:val="000000"/>
          <w:sz w:val="24"/>
          <w:szCs w:val="24"/>
        </w:rPr>
      </w:pPr>
      <w:r w:rsidRPr="00693C51">
        <w:rPr>
          <w:rFonts w:ascii="Times New Roman" w:hAnsi="Times New Roman" w:cs="Times New Roman"/>
          <w:color w:val="000000"/>
          <w:sz w:val="24"/>
          <w:szCs w:val="24"/>
        </w:rPr>
        <w:t>22.3.4. Tiekėjas turi teisę vienašališkai nutraukti Sutartį ir kitais įstatymuose bei kituose teisės aktuose įtvirtintais atvejais. </w:t>
      </w:r>
    </w:p>
    <w:p w14:paraId="791201CE" w14:textId="77777777" w:rsidR="007A143F" w:rsidRPr="00693C51" w:rsidRDefault="007A143F" w:rsidP="00693C51">
      <w:pPr>
        <w:spacing w:after="0"/>
        <w:jc w:val="both"/>
        <w:textAlignment w:val="baseline"/>
        <w:rPr>
          <w:rFonts w:ascii="Times New Roman" w:hAnsi="Times New Roman" w:cs="Times New Roman"/>
          <w:color w:val="000000"/>
          <w:sz w:val="24"/>
          <w:szCs w:val="24"/>
        </w:rPr>
      </w:pPr>
      <w:r w:rsidRPr="00693C51">
        <w:rPr>
          <w:rFonts w:ascii="Times New Roman" w:hAnsi="Times New Roman" w:cs="Times New Roman"/>
          <w:color w:val="000000"/>
          <w:sz w:val="24"/>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42DC3FEF" w14:textId="77777777" w:rsidR="007A143F" w:rsidRPr="00693C51" w:rsidRDefault="007A143F" w:rsidP="00693C51">
      <w:pPr>
        <w:spacing w:after="0"/>
        <w:jc w:val="both"/>
        <w:textAlignment w:val="baseline"/>
        <w:rPr>
          <w:rFonts w:ascii="Times New Roman" w:hAnsi="Times New Roman" w:cs="Times New Roman"/>
          <w:color w:val="000000"/>
          <w:sz w:val="24"/>
          <w:szCs w:val="24"/>
        </w:rPr>
      </w:pPr>
      <w:r w:rsidRPr="00693C51">
        <w:rPr>
          <w:rFonts w:ascii="Times New Roman" w:hAnsi="Times New Roman" w:cs="Times New Roman"/>
          <w:color w:val="000000"/>
          <w:sz w:val="24"/>
          <w:szCs w:val="24"/>
        </w:rPr>
        <w:t>22.3.6. Sutartis laikoma nutraukta kitą dieną po to, kai pasibaigia įspėjimo apie Sutarties nutraukimą terminas. </w:t>
      </w:r>
    </w:p>
    <w:p w14:paraId="168D96A8" w14:textId="77777777" w:rsidR="007A143F" w:rsidRPr="00693C51" w:rsidRDefault="007A143F" w:rsidP="00693C51">
      <w:pPr>
        <w:spacing w:after="0"/>
        <w:jc w:val="both"/>
        <w:textAlignment w:val="baseline"/>
        <w:rPr>
          <w:rFonts w:ascii="Times New Roman" w:hAnsi="Times New Roman" w:cs="Times New Roman"/>
          <w:color w:val="000000"/>
          <w:sz w:val="24"/>
          <w:szCs w:val="24"/>
        </w:rPr>
      </w:pPr>
      <w:r w:rsidRPr="00693C51">
        <w:rPr>
          <w:rFonts w:ascii="Times New Roman" w:hAnsi="Times New Roman" w:cs="Times New Roman"/>
          <w:color w:val="000000"/>
          <w:sz w:val="24"/>
          <w:szCs w:val="24"/>
        </w:rPr>
        <w:t xml:space="preserve">22.3.7. Tais atvejais, kai per įspėjimo apie Sutarties nutraukimą terminą Pirkėjas pašalina pažeidimą arba išnyksta aplinkybės, dėl kurių buvo inicijuota Sutarties nutraukimo procedūra, Sutartis negali </w:t>
      </w:r>
      <w:r w:rsidRPr="00693C51">
        <w:rPr>
          <w:rFonts w:ascii="Times New Roman" w:hAnsi="Times New Roman" w:cs="Times New Roman"/>
          <w:color w:val="000000"/>
          <w:sz w:val="24"/>
          <w:szCs w:val="24"/>
        </w:rPr>
        <w:lastRenderedPageBreak/>
        <w:t>būti nutraukiama ir įspėjimas apie Sutarties nutraukimą netenka galios, jei Pirkėjas pateikia informaciją apie pažeidimo pašalinimą ar išnykusias aplinkybes, dėl kurių buvo inicijuota Sutarties nutraukimo procedūra. </w:t>
      </w:r>
    </w:p>
    <w:p w14:paraId="50D974E9" w14:textId="77777777" w:rsidR="007A143F" w:rsidRPr="00693C51" w:rsidRDefault="007A143F" w:rsidP="00693C51">
      <w:pPr>
        <w:spacing w:after="0"/>
        <w:ind w:firstLine="62"/>
        <w:jc w:val="both"/>
        <w:textAlignment w:val="baseline"/>
        <w:rPr>
          <w:rFonts w:ascii="Times New Roman" w:hAnsi="Times New Roman" w:cs="Times New Roman"/>
          <w:color w:val="000000"/>
          <w:sz w:val="24"/>
          <w:szCs w:val="24"/>
        </w:rPr>
      </w:pPr>
    </w:p>
    <w:p w14:paraId="4166EC3B" w14:textId="77777777" w:rsidR="007A143F" w:rsidRPr="00693C51" w:rsidRDefault="007A143F" w:rsidP="00693C51">
      <w:pPr>
        <w:spacing w:after="0"/>
        <w:jc w:val="center"/>
        <w:rPr>
          <w:rFonts w:ascii="Times New Roman" w:hAnsi="Times New Roman" w:cs="Times New Roman"/>
          <w:color w:val="000000"/>
          <w:sz w:val="24"/>
          <w:szCs w:val="24"/>
        </w:rPr>
      </w:pPr>
      <w:r w:rsidRPr="00693C51">
        <w:rPr>
          <w:rFonts w:ascii="Times New Roman" w:hAnsi="Times New Roman" w:cs="Times New Roman"/>
          <w:b/>
          <w:bCs/>
          <w:color w:val="000000"/>
          <w:sz w:val="24"/>
          <w:szCs w:val="24"/>
        </w:rPr>
        <w:t>22.4.  Šalių teisės ir pareigos Sutarties nutraukimo atveju</w:t>
      </w:r>
    </w:p>
    <w:p w14:paraId="24816841" w14:textId="77777777" w:rsidR="007A143F" w:rsidRPr="00693C51" w:rsidRDefault="007A143F" w:rsidP="00693C51">
      <w:pPr>
        <w:spacing w:after="0"/>
        <w:ind w:firstLine="62"/>
        <w:jc w:val="both"/>
        <w:rPr>
          <w:rFonts w:ascii="Times New Roman" w:hAnsi="Times New Roman" w:cs="Times New Roman"/>
          <w:color w:val="000000"/>
          <w:sz w:val="24"/>
          <w:szCs w:val="24"/>
        </w:rPr>
      </w:pPr>
    </w:p>
    <w:p w14:paraId="138950C5" w14:textId="77777777" w:rsidR="007A143F" w:rsidRPr="00693C51" w:rsidRDefault="007A143F" w:rsidP="00693C51">
      <w:pPr>
        <w:spacing w:after="0"/>
        <w:jc w:val="both"/>
        <w:textAlignment w:val="baseline"/>
        <w:rPr>
          <w:rFonts w:ascii="Times New Roman" w:hAnsi="Times New Roman" w:cs="Times New Roman"/>
          <w:color w:val="000000"/>
          <w:sz w:val="24"/>
          <w:szCs w:val="24"/>
        </w:rPr>
      </w:pPr>
      <w:r w:rsidRPr="00693C51">
        <w:rPr>
          <w:rFonts w:ascii="Times New Roman" w:hAnsi="Times New Roman" w:cs="Times New Roman"/>
          <w:color w:val="000000"/>
          <w:sz w:val="24"/>
          <w:szCs w:val="24"/>
        </w:rPr>
        <w:t>22.4.1. Sutarties nutraukimas neturi įtakos ginčų nagrinėjimo tvarką nustatančių Sutarties sąlygų ir kitų Sutarties sąlygų, kurios pagal savo esmę lieka galioti ir po Sutarties nutraukimo, galiojimui. </w:t>
      </w:r>
    </w:p>
    <w:p w14:paraId="15EC502A" w14:textId="77777777" w:rsidR="007A143F" w:rsidRPr="00693C51" w:rsidRDefault="007A143F" w:rsidP="00693C51">
      <w:pPr>
        <w:spacing w:after="0"/>
        <w:jc w:val="both"/>
        <w:textAlignment w:val="baseline"/>
        <w:rPr>
          <w:rFonts w:ascii="Times New Roman" w:hAnsi="Times New Roman" w:cs="Times New Roman"/>
          <w:color w:val="000000"/>
          <w:sz w:val="24"/>
          <w:szCs w:val="24"/>
        </w:rPr>
      </w:pPr>
      <w:r w:rsidRPr="00693C51">
        <w:rPr>
          <w:rFonts w:ascii="Times New Roman" w:hAnsi="Times New Roman" w:cs="Times New Roman"/>
          <w:color w:val="000000"/>
          <w:sz w:val="24"/>
          <w:szCs w:val="24"/>
        </w:rPr>
        <w:t>22.4.2. Nutraukus Sutartį, Šalys privalo: </w:t>
      </w:r>
    </w:p>
    <w:p w14:paraId="25CC1062" w14:textId="77777777" w:rsidR="007A143F" w:rsidRPr="00693C51" w:rsidRDefault="007A143F" w:rsidP="00693C51">
      <w:pPr>
        <w:spacing w:after="0"/>
        <w:jc w:val="both"/>
        <w:textAlignment w:val="baseline"/>
        <w:rPr>
          <w:rFonts w:ascii="Times New Roman" w:hAnsi="Times New Roman" w:cs="Times New Roman"/>
          <w:color w:val="000000"/>
          <w:sz w:val="24"/>
          <w:szCs w:val="24"/>
        </w:rPr>
      </w:pPr>
      <w:r w:rsidRPr="00693C51">
        <w:rPr>
          <w:rFonts w:ascii="Times New Roman" w:hAnsi="Times New Roman" w:cs="Times New Roman"/>
          <w:color w:val="000000"/>
          <w:sz w:val="24"/>
          <w:szCs w:val="24"/>
        </w:rPr>
        <w:t>22.4.2.1. įsitikinti, jog iki Sutarties nutraukimo dienos pristatytos Prekės ir kiti atlikti veiksmai atitinka Sutarties reikalavimus ir Šalys dėl to viena kitai nebereikš pretenzijų; </w:t>
      </w:r>
    </w:p>
    <w:p w14:paraId="209D5120" w14:textId="77777777" w:rsidR="007A143F" w:rsidRPr="00693C51" w:rsidRDefault="007A143F" w:rsidP="00693C51">
      <w:pPr>
        <w:spacing w:after="0"/>
        <w:jc w:val="both"/>
        <w:textAlignment w:val="baseline"/>
        <w:rPr>
          <w:rFonts w:ascii="Times New Roman" w:hAnsi="Times New Roman" w:cs="Times New Roman"/>
          <w:color w:val="000000"/>
          <w:sz w:val="24"/>
          <w:szCs w:val="24"/>
        </w:rPr>
      </w:pPr>
      <w:r w:rsidRPr="00693C51">
        <w:rPr>
          <w:rFonts w:ascii="Times New Roman" w:hAnsi="Times New Roman" w:cs="Times New Roman"/>
          <w:color w:val="000000"/>
          <w:sz w:val="24"/>
          <w:szCs w:val="24"/>
        </w:rPr>
        <w:t>22.4.2.2. atsiskaityti už iki Sutarties nutraukimo pristatytas Prekes, atitinkančias Sutarties reikalavimus; </w:t>
      </w:r>
    </w:p>
    <w:p w14:paraId="4E3E0414" w14:textId="77777777" w:rsidR="007A143F" w:rsidRPr="00693C51" w:rsidRDefault="007A143F" w:rsidP="00693C51">
      <w:pPr>
        <w:spacing w:after="0"/>
        <w:jc w:val="both"/>
        <w:textAlignment w:val="baseline"/>
        <w:rPr>
          <w:rFonts w:ascii="Times New Roman" w:hAnsi="Times New Roman" w:cs="Times New Roman"/>
          <w:color w:val="000000"/>
          <w:sz w:val="24"/>
          <w:szCs w:val="24"/>
        </w:rPr>
      </w:pPr>
      <w:r w:rsidRPr="00693C51">
        <w:rPr>
          <w:rFonts w:ascii="Times New Roman" w:hAnsi="Times New Roman" w:cs="Times New Roman"/>
          <w:color w:val="000000"/>
          <w:sz w:val="24"/>
          <w:szCs w:val="24"/>
        </w:rPr>
        <w:t>22.4.2.3. per 10 (dešimt) dienų nuo pranešimo apie Sutarties nutraukimą gavimo dienos ar Susitarimo dėl Sutarties nutraukimo sudarymo dienos</w:t>
      </w:r>
      <w:r w:rsidRPr="00693C51">
        <w:rPr>
          <w:rFonts w:ascii="Times New Roman" w:hAnsi="Times New Roman" w:cs="Times New Roman"/>
          <w:b/>
          <w:bCs/>
          <w:color w:val="5C5D5D"/>
          <w:sz w:val="24"/>
          <w:szCs w:val="24"/>
        </w:rPr>
        <w:t> </w:t>
      </w:r>
      <w:r w:rsidRPr="00693C51">
        <w:rPr>
          <w:rFonts w:ascii="Times New Roman" w:hAnsi="Times New Roman" w:cs="Times New Roman"/>
          <w:color w:val="000000"/>
          <w:sz w:val="24"/>
          <w:szCs w:val="24"/>
        </w:rPr>
        <w:t>perduoti viena kitai visus dokumentus, kuriuos buvo būtina perduoti pagal Sutarties nuostatas. </w:t>
      </w:r>
    </w:p>
    <w:p w14:paraId="3C2F49BC" w14:textId="77777777" w:rsidR="007A143F" w:rsidRPr="00693C51" w:rsidRDefault="007A143F" w:rsidP="00693C51">
      <w:pPr>
        <w:spacing w:after="0"/>
        <w:ind w:firstLine="62"/>
        <w:jc w:val="both"/>
        <w:textAlignment w:val="baseline"/>
        <w:rPr>
          <w:rFonts w:ascii="Times New Roman" w:hAnsi="Times New Roman" w:cs="Times New Roman"/>
          <w:color w:val="000000"/>
          <w:sz w:val="24"/>
          <w:szCs w:val="24"/>
        </w:rPr>
      </w:pPr>
    </w:p>
    <w:p w14:paraId="7D2C7C4C" w14:textId="77777777" w:rsidR="007A143F" w:rsidRPr="00693C51" w:rsidRDefault="007A143F" w:rsidP="00693C51">
      <w:pPr>
        <w:spacing w:after="0"/>
        <w:jc w:val="center"/>
        <w:rPr>
          <w:rFonts w:ascii="Times New Roman" w:hAnsi="Times New Roman" w:cs="Times New Roman"/>
          <w:color w:val="000000"/>
          <w:sz w:val="24"/>
          <w:szCs w:val="24"/>
        </w:rPr>
      </w:pPr>
      <w:r w:rsidRPr="00693C51">
        <w:rPr>
          <w:rFonts w:ascii="Times New Roman" w:hAnsi="Times New Roman" w:cs="Times New Roman"/>
          <w:b/>
          <w:bCs/>
          <w:caps/>
          <w:color w:val="000000"/>
          <w:sz w:val="24"/>
          <w:szCs w:val="24"/>
        </w:rPr>
        <w:t>23.  PREKIŲ MODELIO AR GAMINTOJO KEITIMAS</w:t>
      </w:r>
    </w:p>
    <w:p w14:paraId="2EA968FF" w14:textId="77777777" w:rsidR="007A143F" w:rsidRPr="00693C51" w:rsidRDefault="007A143F" w:rsidP="00693C51">
      <w:pPr>
        <w:spacing w:after="0"/>
        <w:ind w:firstLine="62"/>
        <w:jc w:val="both"/>
        <w:rPr>
          <w:rFonts w:ascii="Times New Roman" w:hAnsi="Times New Roman" w:cs="Times New Roman"/>
          <w:color w:val="000000"/>
          <w:sz w:val="24"/>
          <w:szCs w:val="24"/>
        </w:rPr>
      </w:pPr>
    </w:p>
    <w:p w14:paraId="342DBC01"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aps/>
          <w:color w:val="000000"/>
          <w:sz w:val="24"/>
          <w:szCs w:val="24"/>
        </w:rPr>
        <w:t>23.1. </w:t>
      </w:r>
      <w:r w:rsidRPr="00693C51">
        <w:rPr>
          <w:rFonts w:ascii="Times New Roman" w:hAnsi="Times New Roman" w:cs="Times New Roman"/>
          <w:color w:val="000000"/>
          <w:sz w:val="24"/>
          <w:szCs w:val="24"/>
        </w:rPr>
        <w:t>Tiekėjas turi teisę keisti Prekių modelį ir (ar) gamintoją, jei yra visos toliau nurodytos sąlygos:</w:t>
      </w:r>
    </w:p>
    <w:p w14:paraId="59924322" w14:textId="77777777" w:rsidR="007A143F" w:rsidRPr="00693C51" w:rsidRDefault="007A143F" w:rsidP="00693C51">
      <w:pPr>
        <w:spacing w:after="0"/>
        <w:jc w:val="both"/>
        <w:rPr>
          <w:rFonts w:ascii="Times New Roman" w:hAnsi="Times New Roman" w:cs="Times New Roman"/>
          <w:sz w:val="24"/>
          <w:szCs w:val="24"/>
        </w:rPr>
      </w:pPr>
      <w:r w:rsidRPr="00693C51">
        <w:rPr>
          <w:rFonts w:ascii="Times New Roman" w:hAnsi="Times New Roman" w:cs="Times New Roman"/>
          <w:sz w:val="24"/>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693C51">
        <w:rPr>
          <w:rFonts w:ascii="Times New Roman" w:hAnsi="Times New Roman" w:cs="Times New Roman"/>
          <w:sz w:val="24"/>
          <w:szCs w:val="24"/>
          <w:vertAlign w:val="superscript"/>
        </w:rPr>
        <w:t>1 </w:t>
      </w:r>
      <w:r w:rsidRPr="00693C51">
        <w:rPr>
          <w:rFonts w:ascii="Times New Roman" w:hAnsi="Times New Roman" w:cs="Times New Roman"/>
          <w:sz w:val="24"/>
          <w:szCs w:val="24"/>
        </w:rPr>
        <w:t>dalies nuostatų;</w:t>
      </w:r>
    </w:p>
    <w:p w14:paraId="5B266836"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6B78B8EE"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693C51">
        <w:rPr>
          <w:rFonts w:ascii="Times New Roman" w:hAnsi="Times New Roman" w:cs="Times New Roman"/>
          <w:color w:val="000000"/>
          <w:sz w:val="24"/>
          <w:szCs w:val="24"/>
          <w:shd w:val="clear" w:color="auto" w:fill="FFFFFF"/>
        </w:rPr>
        <w:t>ir lygiavertiškumo ar geresnės kokybės nei Sutartyje nurodytos Prekės</w:t>
      </w:r>
      <w:r w:rsidRPr="00693C51">
        <w:rPr>
          <w:rFonts w:ascii="Times New Roman" w:hAnsi="Times New Roman" w:cs="Times New Roman"/>
          <w:color w:val="000000"/>
          <w:sz w:val="24"/>
          <w:szCs w:val="24"/>
        </w:rPr>
        <w:t>;</w:t>
      </w:r>
    </w:p>
    <w:p w14:paraId="115B7016"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23.1.4. Šalys sudarė rašytinį Susitarimą prie Sutarties dėl Prekių keitimo.</w:t>
      </w:r>
    </w:p>
    <w:p w14:paraId="7BE7A593"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23.2. Šiame Bendrųjų sąlygų skyriuje nurodytu atveju Prekės turi būti pristatytos už ne didesnę nei pasiūlyme nurodytą kainą.</w:t>
      </w:r>
    </w:p>
    <w:p w14:paraId="00C7F157" w14:textId="77777777" w:rsidR="007A143F" w:rsidRPr="00693C51" w:rsidRDefault="007A143F" w:rsidP="00693C51">
      <w:pPr>
        <w:spacing w:after="0"/>
        <w:ind w:firstLine="62"/>
        <w:jc w:val="both"/>
        <w:rPr>
          <w:rFonts w:ascii="Times New Roman" w:hAnsi="Times New Roman" w:cs="Times New Roman"/>
          <w:color w:val="000000"/>
          <w:sz w:val="24"/>
          <w:szCs w:val="24"/>
        </w:rPr>
      </w:pPr>
    </w:p>
    <w:p w14:paraId="118250AE" w14:textId="77777777" w:rsidR="007A143F" w:rsidRPr="00693C51" w:rsidRDefault="007A143F" w:rsidP="00693C51">
      <w:pPr>
        <w:spacing w:after="0"/>
        <w:ind w:left="360" w:hanging="360"/>
        <w:jc w:val="center"/>
        <w:rPr>
          <w:rFonts w:ascii="Times New Roman" w:hAnsi="Times New Roman" w:cs="Times New Roman"/>
          <w:color w:val="000000"/>
          <w:sz w:val="24"/>
          <w:szCs w:val="24"/>
        </w:rPr>
      </w:pPr>
      <w:r w:rsidRPr="00693C51">
        <w:rPr>
          <w:rFonts w:ascii="Times New Roman" w:hAnsi="Times New Roman" w:cs="Times New Roman"/>
          <w:b/>
          <w:bCs/>
          <w:caps/>
          <w:color w:val="000000"/>
          <w:sz w:val="24"/>
          <w:szCs w:val="24"/>
        </w:rPr>
        <w:t>24.  BENDRAVIMO TVARKA IR KALBA</w:t>
      </w:r>
    </w:p>
    <w:p w14:paraId="4F5DCDEC" w14:textId="77777777" w:rsidR="007A143F" w:rsidRPr="00693C51" w:rsidRDefault="007A143F" w:rsidP="00693C51">
      <w:pPr>
        <w:spacing w:after="0"/>
        <w:ind w:left="360" w:firstLine="62"/>
        <w:jc w:val="both"/>
        <w:rPr>
          <w:rFonts w:ascii="Times New Roman" w:hAnsi="Times New Roman" w:cs="Times New Roman"/>
          <w:color w:val="000000"/>
          <w:sz w:val="24"/>
          <w:szCs w:val="24"/>
        </w:rPr>
      </w:pPr>
    </w:p>
    <w:p w14:paraId="5CB1AA3E"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24.1. Sutartis sudaroma lietuvių kalba. Jeigu Sutartis ar kuris nors ją sudarantis dokumentas sudaromas kita kalba arba išverčiamas į kitą kalbą, visais atvejais </w:t>
      </w:r>
      <w:r w:rsidRPr="00693C51">
        <w:rPr>
          <w:rFonts w:ascii="Times New Roman" w:hAnsi="Times New Roman" w:cs="Times New Roman"/>
          <w:color w:val="000000"/>
          <w:sz w:val="24"/>
          <w:szCs w:val="24"/>
          <w:shd w:val="clear" w:color="auto" w:fill="FFFFFF"/>
        </w:rPr>
        <w:t xml:space="preserve">autentišku laikomas tik lietuvių </w:t>
      </w:r>
      <w:r w:rsidRPr="00693C51">
        <w:rPr>
          <w:rFonts w:ascii="Times New Roman" w:hAnsi="Times New Roman" w:cs="Times New Roman"/>
          <w:color w:val="000000"/>
          <w:sz w:val="24"/>
          <w:szCs w:val="24"/>
          <w:shd w:val="clear" w:color="auto" w:fill="FFFFFF"/>
        </w:rPr>
        <w:lastRenderedPageBreak/>
        <w:t>kalba parengtas Sutarties tekstas (jei yra neatitikimų, pirmenybė teikiama lietuvių kalba parengtam tekstui).</w:t>
      </w:r>
    </w:p>
    <w:p w14:paraId="26DCE40B"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03253378"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24.3. Jeigu pranešimas yra įteikiamas asmeniškai arba siunčiamas paštu ar per kurjerį, jis turi būti įteikiamas pasirašytinai ir laikomas gautu gavimo patvirtinime nurodytą dieną.</w:t>
      </w:r>
    </w:p>
    <w:p w14:paraId="45344248"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24.4. Jeigu pranešimas siunčiamas el. paštu, laikoma, kad Šalis jį gavo kitą darbo dieną.</w:t>
      </w:r>
    </w:p>
    <w:p w14:paraId="00DFAD23"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24.5. Jeigu pranešimas siunčiamas keliais skirtingais būdais, laikoma, kad gavėjas jį gavo tada, kai jis gavo pirmesnįjį pranešimą.</w:t>
      </w:r>
    </w:p>
    <w:p w14:paraId="2001CE31" w14:textId="77777777" w:rsidR="007A143F" w:rsidRPr="00693C51" w:rsidRDefault="007A143F" w:rsidP="00693C51">
      <w:pPr>
        <w:spacing w:after="0"/>
        <w:ind w:firstLine="62"/>
        <w:jc w:val="both"/>
        <w:rPr>
          <w:rFonts w:ascii="Times New Roman" w:hAnsi="Times New Roman" w:cs="Times New Roman"/>
          <w:color w:val="000000"/>
          <w:sz w:val="24"/>
          <w:szCs w:val="24"/>
        </w:rPr>
      </w:pPr>
    </w:p>
    <w:p w14:paraId="004FE34E" w14:textId="77777777" w:rsidR="007A143F" w:rsidRPr="00693C51" w:rsidRDefault="007A143F" w:rsidP="00693C51">
      <w:pPr>
        <w:spacing w:after="0"/>
        <w:ind w:left="360" w:hanging="360"/>
        <w:jc w:val="center"/>
        <w:rPr>
          <w:rFonts w:ascii="Times New Roman" w:hAnsi="Times New Roman" w:cs="Times New Roman"/>
          <w:color w:val="000000"/>
          <w:sz w:val="24"/>
          <w:szCs w:val="24"/>
        </w:rPr>
      </w:pPr>
      <w:r w:rsidRPr="00693C51">
        <w:rPr>
          <w:rFonts w:ascii="Times New Roman" w:hAnsi="Times New Roman" w:cs="Times New Roman"/>
          <w:b/>
          <w:bCs/>
          <w:caps/>
          <w:color w:val="000000"/>
          <w:sz w:val="24"/>
          <w:szCs w:val="24"/>
        </w:rPr>
        <w:t>25.  PRETENZIJOS IR GINČŲ SPRENDIMAS</w:t>
      </w:r>
    </w:p>
    <w:p w14:paraId="13CFDA7A" w14:textId="77777777" w:rsidR="007A143F" w:rsidRPr="00693C51" w:rsidRDefault="007A143F" w:rsidP="00693C51">
      <w:pPr>
        <w:spacing w:after="0"/>
        <w:ind w:left="360" w:firstLine="62"/>
        <w:jc w:val="both"/>
        <w:rPr>
          <w:rFonts w:ascii="Times New Roman" w:hAnsi="Times New Roman" w:cs="Times New Roman"/>
          <w:color w:val="000000"/>
          <w:sz w:val="24"/>
          <w:szCs w:val="24"/>
        </w:rPr>
      </w:pPr>
    </w:p>
    <w:p w14:paraId="27FD3FD2"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25.1. Bet kokie ginčai, nesutarimai ar reikalavimai, kylantys iš Sutarties arba susiję su Sutartimi, jos pažeidimu, nutraukimu ar galiojimu, visų pirma privalo būti sprendžiami derybomis tarp Šalių vadovų arba jų įgaliotų asmenų.</w:t>
      </w:r>
    </w:p>
    <w:p w14:paraId="39861C0C"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68EEC7EE" w14:textId="77777777" w:rsidR="007A143F" w:rsidRPr="00693C51" w:rsidRDefault="007A143F" w:rsidP="00693C51">
      <w:pPr>
        <w:spacing w:after="0"/>
        <w:jc w:val="both"/>
        <w:rPr>
          <w:rFonts w:ascii="Times New Roman" w:hAnsi="Times New Roman" w:cs="Times New Roman"/>
          <w:color w:val="000000"/>
          <w:sz w:val="24"/>
          <w:szCs w:val="24"/>
        </w:rPr>
      </w:pPr>
      <w:r w:rsidRPr="00693C51">
        <w:rPr>
          <w:rFonts w:ascii="Times New Roman" w:hAnsi="Times New Roman" w:cs="Times New Roman"/>
          <w:color w:val="000000"/>
          <w:sz w:val="24"/>
          <w:szCs w:val="24"/>
        </w:rPr>
        <w:t>25.3. Kilę ginčai nesudaro pagrindo Šalims atsisakyti vykdyti savo prievoles pagal Sutartį.</w:t>
      </w:r>
    </w:p>
    <w:p w14:paraId="2B78F1EB" w14:textId="77777777" w:rsidR="007A143F" w:rsidRPr="00693C51" w:rsidRDefault="007A143F" w:rsidP="00693C51">
      <w:pPr>
        <w:spacing w:after="0"/>
        <w:textAlignment w:val="center"/>
        <w:rPr>
          <w:rFonts w:ascii="Times New Roman" w:hAnsi="Times New Roman" w:cs="Times New Roman"/>
          <w:color w:val="000000"/>
          <w:sz w:val="24"/>
          <w:szCs w:val="24"/>
        </w:rPr>
      </w:pPr>
    </w:p>
    <w:p w14:paraId="59E592E5" w14:textId="77777777" w:rsidR="007A143F" w:rsidRPr="00693C51" w:rsidRDefault="007A143F" w:rsidP="00693C51">
      <w:pPr>
        <w:spacing w:after="0"/>
        <w:jc w:val="center"/>
        <w:rPr>
          <w:rFonts w:ascii="Times New Roman" w:hAnsi="Times New Roman" w:cs="Times New Roman"/>
          <w:kern w:val="2"/>
          <w:sz w:val="24"/>
          <w:szCs w:val="24"/>
        </w:rPr>
      </w:pPr>
      <w:r w:rsidRPr="00693C51">
        <w:rPr>
          <w:rFonts w:ascii="Times New Roman" w:hAnsi="Times New Roman" w:cs="Times New Roman"/>
          <w:kern w:val="2"/>
          <w:sz w:val="24"/>
          <w:szCs w:val="24"/>
        </w:rPr>
        <w:t>________________</w:t>
      </w:r>
    </w:p>
    <w:bookmarkEnd w:id="85"/>
    <w:bookmarkEnd w:id="86"/>
    <w:bookmarkEnd w:id="87"/>
    <w:p w14:paraId="5F16BA80" w14:textId="77777777" w:rsidR="00A86826" w:rsidRDefault="00A86826">
      <w:pPr>
        <w:tabs>
          <w:tab w:val="center" w:pos="4680"/>
          <w:tab w:val="right" w:pos="9360"/>
        </w:tabs>
        <w:jc w:val="right"/>
        <w:rPr>
          <w:rFonts w:eastAsia="Calibri"/>
          <w:szCs w:val="24"/>
        </w:rPr>
      </w:pPr>
    </w:p>
    <w:sectPr w:rsidR="00A86826" w:rsidSect="007C7101">
      <w:headerReference w:type="default" r:id="rId35"/>
      <w:pgSz w:w="11906" w:h="16838"/>
      <w:pgMar w:top="1134" w:right="567" w:bottom="1134" w:left="1701" w:header="454" w:footer="68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098D90" w14:textId="77777777" w:rsidR="000C2934" w:rsidRDefault="000C2934" w:rsidP="00D05666">
      <w:r>
        <w:separator/>
      </w:r>
    </w:p>
  </w:endnote>
  <w:endnote w:type="continuationSeparator" w:id="0">
    <w:p w14:paraId="70F3CD49" w14:textId="77777777" w:rsidR="000C2934" w:rsidRDefault="000C2934" w:rsidP="00D05666">
      <w:r>
        <w:continuationSeparator/>
      </w:r>
    </w:p>
  </w:endnote>
  <w:endnote w:type="continuationNotice" w:id="1">
    <w:p w14:paraId="1DA4F98B" w14:textId="77777777" w:rsidR="000C2934" w:rsidRDefault="000C293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NewRomanPSMT">
    <w:altName w:val="MS Gothic"/>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TIMESLT">
    <w:altName w:val="Times New Roman"/>
    <w:charset w:val="BA"/>
    <w:family w:val="roman"/>
    <w:pitch w:val="variable"/>
    <w:sig w:usb0="E0002AFF" w:usb1="C0007841"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Helvetica Neue Medium">
    <w:altName w:val="Arial"/>
    <w:charset w:val="00"/>
    <w:family w:val="swiss"/>
    <w:pitch w:val="variable"/>
    <w:sig w:usb0="A00002FF" w:usb1="5000205B" w:usb2="00000002" w:usb3="00000000" w:csb0="0000009B"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Cambria Math">
    <w:panose1 w:val="02040503050406030204"/>
    <w:charset w:val="BA"/>
    <w:family w:val="roman"/>
    <w:pitch w:val="variable"/>
    <w:sig w:usb0="E00006FF" w:usb1="420024FF" w:usb2="02000000"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60CAE" w14:textId="77777777" w:rsidR="00AD245A" w:rsidRDefault="00AD245A">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7107898"/>
      <w:docPartObj>
        <w:docPartGallery w:val="Page Numbers (Bottom of Page)"/>
        <w:docPartUnique/>
      </w:docPartObj>
    </w:sdtPr>
    <w:sdtContent>
      <w:p w14:paraId="4659E972" w14:textId="04E18DB8" w:rsidR="00565577" w:rsidRDefault="00565577">
        <w:pPr>
          <w:pStyle w:val="Porat"/>
          <w:jc w:val="center"/>
        </w:pPr>
        <w:r>
          <w:fldChar w:fldCharType="begin"/>
        </w:r>
        <w:r>
          <w:instrText>PAGE   \* MERGEFORMAT</w:instrText>
        </w:r>
        <w:r>
          <w:fldChar w:fldCharType="separate"/>
        </w:r>
        <w:r>
          <w:t>2</w:t>
        </w:r>
        <w:r>
          <w:fldChar w:fldCharType="end"/>
        </w:r>
      </w:p>
    </w:sdtContent>
  </w:sdt>
  <w:p w14:paraId="384D48BF" w14:textId="4B745EB1" w:rsidR="000B685D" w:rsidRDefault="000B685D">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Default="0043483A">
    <w:pPr>
      <w:pStyle w:val="Porat"/>
      <w:jc w:val="right"/>
    </w:pPr>
  </w:p>
  <w:p w14:paraId="2575BBBA" w14:textId="77777777" w:rsidR="0043483A" w:rsidRDefault="0043483A">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40016" w14:textId="610A1CEB" w:rsidR="00BE180E" w:rsidRDefault="0086733E">
    <w:pPr>
      <w:pStyle w:val="Porat"/>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AF083" w14:textId="77777777" w:rsidR="000C2934" w:rsidRDefault="000C2934" w:rsidP="00D05666">
      <w:r>
        <w:separator/>
      </w:r>
    </w:p>
  </w:footnote>
  <w:footnote w:type="continuationSeparator" w:id="0">
    <w:p w14:paraId="56252552" w14:textId="77777777" w:rsidR="000C2934" w:rsidRDefault="000C2934" w:rsidP="00D05666">
      <w:r>
        <w:continuationSeparator/>
      </w:r>
    </w:p>
  </w:footnote>
  <w:footnote w:type="continuationNotice" w:id="1">
    <w:p w14:paraId="5838DE91" w14:textId="77777777" w:rsidR="000C2934" w:rsidRDefault="000C2934">
      <w:pPr>
        <w:spacing w:after="0" w:line="240" w:lineRule="auto"/>
      </w:pPr>
    </w:p>
  </w:footnote>
  <w:footnote w:id="2">
    <w:p w14:paraId="15645FBD" w14:textId="77777777" w:rsidR="00FC1CDF" w:rsidRPr="001620D3" w:rsidRDefault="00FC1CDF" w:rsidP="00FC1CDF">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6B99AE5" w14:textId="77777777" w:rsidR="00FC1CDF" w:rsidRPr="001620D3" w:rsidRDefault="00FC1CDF" w:rsidP="00FC1CDF">
      <w:pPr>
        <w:pStyle w:val="Puslapioinaostekstas"/>
        <w:numPr>
          <w:ilvl w:val="0"/>
          <w:numId w:val="15"/>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597816BC" w14:textId="77777777" w:rsidR="00FC1CDF" w:rsidRDefault="00FC1CDF" w:rsidP="00FC1CDF">
      <w:pPr>
        <w:pStyle w:val="Puslapioinaostekstas"/>
        <w:numPr>
          <w:ilvl w:val="0"/>
          <w:numId w:val="15"/>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6F0D1870" w14:textId="77777777" w:rsidR="00FC1CDF" w:rsidRPr="001620D3" w:rsidRDefault="00FC1CDF" w:rsidP="00FC1CDF">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46F8156" w14:textId="77777777" w:rsidR="00FC1CDF" w:rsidRPr="001620D3" w:rsidRDefault="00FC1CDF" w:rsidP="00FC1CDF">
      <w:pPr>
        <w:pStyle w:val="Puslapioinaostekstas"/>
        <w:numPr>
          <w:ilvl w:val="0"/>
          <w:numId w:val="16"/>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24C1BBCD" w14:textId="77777777" w:rsidR="00FC1CDF" w:rsidRDefault="00FC1CDF" w:rsidP="00FC1CDF">
      <w:pPr>
        <w:pStyle w:val="Puslapioinaostekstas"/>
        <w:numPr>
          <w:ilvl w:val="0"/>
          <w:numId w:val="16"/>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374E6F1B" w14:textId="77777777" w:rsidR="00FC1CDF" w:rsidRPr="001620D3" w:rsidRDefault="00FC1CDF" w:rsidP="00FC1CDF">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7092B29" w14:textId="77777777" w:rsidR="00FC1CDF" w:rsidRPr="001620D3" w:rsidRDefault="00FC1CDF" w:rsidP="00FC1CDF">
      <w:pPr>
        <w:pStyle w:val="Puslapioinaostekstas"/>
        <w:numPr>
          <w:ilvl w:val="0"/>
          <w:numId w:val="17"/>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15C9A142" w14:textId="77777777" w:rsidR="00FC1CDF" w:rsidRDefault="00FC1CDF" w:rsidP="00FC1CDF">
      <w:pPr>
        <w:pStyle w:val="Puslapioinaostekstas"/>
        <w:numPr>
          <w:ilvl w:val="0"/>
          <w:numId w:val="17"/>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1C3624E4" w14:textId="77777777" w:rsidR="008B54A2" w:rsidRDefault="008B54A2" w:rsidP="008B54A2">
      <w:pPr>
        <w:pStyle w:val="Puslapioinaostekstas"/>
      </w:pPr>
      <w:r>
        <w:rPr>
          <w:rStyle w:val="Puslapioinaosnuoroda"/>
        </w:rPr>
        <w:footnoteRef/>
      </w:r>
      <w:r>
        <w:t xml:space="preserve"> Jeigu gamintojas techninėje dokumentacijoje duomenis apie gaminį pateikia su gamyboje leidžiamomis paklaidomis, tuomet tiekėjas pildydamas šį stulpelį informaciją apie gaminį turi pateikti be leidžiamų paklaidų. (pavyzdžiui, jeigu gamintojas nurodo, kad gaminio svoris yra 50±2 g, tokiu atveju tiekėjas turi nurodyti gaminio svorį 50 g). Pasiūlymų vertinimo metu bus vertinama, kaip tiekėjo siūlomas gamintojo gaminys, be gamyboje leidžiamų paklaidų, atitinka pirkimo dokumentuose keliamus reikalavimus gaminiui. Sutarties įgyvendinimo metu priimant gaminius bus laikoma, kad gaminys atitinka sutarties reikalavimus, jeigu faktinio gaminio parametrai pateks į gamyboje leidžiamą paklaidą. Pavyzdžiui, jeigu a) pirkimo dokumentuose nurodyta, kad gaminys turi būti ne lengvesnis kaip 50 g; b) gamintojas techninėje dokumentacijoje nurodo, kad gaminys sveria 50 g ir svorio paklaida yra ±2 g; c) tiekėjas pasiūlyme nurodo, kad gaminys bus 50 g svorio; d) tiekėjas sutarties įgyvendinimo metu pristato gaminį, kurio svoris 49 g; tai i) perkančioji organizacija pasiūlymo vertinimo metu laikys, kad pasiūlymas atitinka pirkimo dokumentų reikalavimus; ii) perkančioji organizacija sutarties įgyvendinimo metu laikys, kad pristatytas gaminys atitinka pirkimo dokumentų ir sutarties reikalavimus, kadangi faktiškai pristatytas gaminys patenka į gamyboje leidžiamą paklaidą.</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3B704" w14:textId="77777777" w:rsidR="00AD245A" w:rsidRDefault="00AD245A">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E1774" w14:textId="3538AF41" w:rsidR="00215B09" w:rsidRDefault="00215B09">
    <w:pPr>
      <w:pStyle w:val="Antrats"/>
      <w:jc w:val="right"/>
    </w:pPr>
  </w:p>
  <w:p w14:paraId="68E3FFE8" w14:textId="3805043F" w:rsidR="0079367F" w:rsidRDefault="0079367F" w:rsidP="005655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AAEE7" w14:textId="77777777" w:rsidR="00AD245A" w:rsidRDefault="00AD245A">
    <w:pPr>
      <w:pStyle w:val="Antrat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8752352"/>
      <w:placeholder>
        <w:docPart w:val="A13B283FA26547CA9B43963925314EA5"/>
      </w:placeholder>
      <w:temporary/>
      <w:showingPlcHdr/>
      <w15:appearance w15:val="hidden"/>
    </w:sdtPr>
    <w:sdtContent>
      <w:p w14:paraId="1A09833F" w14:textId="77777777" w:rsidR="00880097" w:rsidRDefault="00880097">
        <w:pPr>
          <w:pStyle w:val="Antrats"/>
        </w:pPr>
        <w:r>
          <w:t>[Įveskite čia]</w:t>
        </w:r>
      </w:p>
    </w:sdtContent>
  </w:sdt>
  <w:p w14:paraId="533B801F" w14:textId="4C4F51FF" w:rsidR="00BF3F7C" w:rsidRDefault="00BF3F7C" w:rsidP="008A4120">
    <w:pPr>
      <w:pStyle w:val="Antrat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decimal"/>
      <w:lvlText w:val="%1."/>
      <w:lvlJc w:val="left"/>
      <w:pPr>
        <w:tabs>
          <w:tab w:val="num" w:pos="0"/>
        </w:tabs>
        <w:ind w:left="720" w:hanging="360"/>
      </w:pPr>
      <w:rPr>
        <w:rFonts w:ascii="Times New Roman" w:hAnsi="Times New Roman" w:cs="Times New Roman"/>
        <w:sz w:val="20"/>
        <w:szCs w:val="20"/>
        <w:lang w:val="lt-LT"/>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1B1CE5"/>
    <w:multiLevelType w:val="hybridMultilevel"/>
    <w:tmpl w:val="4A180722"/>
    <w:lvl w:ilvl="0" w:tplc="8EE2F4BE">
      <w:start w:val="1"/>
      <w:numFmt w:val="decimal"/>
      <w:lvlRestart w:val="0"/>
      <w:lvlText w:val="%1."/>
      <w:lvlJc w:val="left"/>
      <w:pPr>
        <w:tabs>
          <w:tab w:val="num" w:pos="720"/>
        </w:tabs>
        <w:ind w:left="720" w:hanging="36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5832FAE"/>
    <w:multiLevelType w:val="hybridMultilevel"/>
    <w:tmpl w:val="45E85BE6"/>
    <w:lvl w:ilvl="0" w:tplc="821C153E">
      <w:start w:val="1"/>
      <w:numFmt w:val="decimal"/>
      <w:lvlText w:val="%1."/>
      <w:lvlJc w:val="left"/>
      <w:pPr>
        <w:ind w:left="643" w:hanging="360"/>
      </w:pPr>
      <w:rPr>
        <w:rFonts w:hint="default"/>
      </w:rPr>
    </w:lvl>
    <w:lvl w:ilvl="1" w:tplc="04270019" w:tentative="1">
      <w:start w:val="1"/>
      <w:numFmt w:val="lowerLetter"/>
      <w:lvlText w:val="%2."/>
      <w:lvlJc w:val="left"/>
      <w:pPr>
        <w:ind w:left="1363" w:hanging="360"/>
      </w:pPr>
    </w:lvl>
    <w:lvl w:ilvl="2" w:tplc="0427001B" w:tentative="1">
      <w:start w:val="1"/>
      <w:numFmt w:val="lowerRoman"/>
      <w:lvlText w:val="%3."/>
      <w:lvlJc w:val="right"/>
      <w:pPr>
        <w:ind w:left="2083" w:hanging="180"/>
      </w:pPr>
    </w:lvl>
    <w:lvl w:ilvl="3" w:tplc="0427000F" w:tentative="1">
      <w:start w:val="1"/>
      <w:numFmt w:val="decimal"/>
      <w:lvlText w:val="%4."/>
      <w:lvlJc w:val="left"/>
      <w:pPr>
        <w:ind w:left="2803" w:hanging="360"/>
      </w:pPr>
    </w:lvl>
    <w:lvl w:ilvl="4" w:tplc="04270019" w:tentative="1">
      <w:start w:val="1"/>
      <w:numFmt w:val="lowerLetter"/>
      <w:lvlText w:val="%5."/>
      <w:lvlJc w:val="left"/>
      <w:pPr>
        <w:ind w:left="3523" w:hanging="360"/>
      </w:pPr>
    </w:lvl>
    <w:lvl w:ilvl="5" w:tplc="0427001B" w:tentative="1">
      <w:start w:val="1"/>
      <w:numFmt w:val="lowerRoman"/>
      <w:lvlText w:val="%6."/>
      <w:lvlJc w:val="right"/>
      <w:pPr>
        <w:ind w:left="4243" w:hanging="180"/>
      </w:pPr>
    </w:lvl>
    <w:lvl w:ilvl="6" w:tplc="0427000F" w:tentative="1">
      <w:start w:val="1"/>
      <w:numFmt w:val="decimal"/>
      <w:lvlText w:val="%7."/>
      <w:lvlJc w:val="left"/>
      <w:pPr>
        <w:ind w:left="4963" w:hanging="360"/>
      </w:pPr>
    </w:lvl>
    <w:lvl w:ilvl="7" w:tplc="04270019" w:tentative="1">
      <w:start w:val="1"/>
      <w:numFmt w:val="lowerLetter"/>
      <w:lvlText w:val="%8."/>
      <w:lvlJc w:val="left"/>
      <w:pPr>
        <w:ind w:left="5683" w:hanging="360"/>
      </w:pPr>
    </w:lvl>
    <w:lvl w:ilvl="8" w:tplc="0427001B" w:tentative="1">
      <w:start w:val="1"/>
      <w:numFmt w:val="lowerRoman"/>
      <w:lvlText w:val="%9."/>
      <w:lvlJc w:val="right"/>
      <w:pPr>
        <w:ind w:left="6403" w:hanging="180"/>
      </w:pPr>
    </w:lvl>
  </w:abstractNum>
  <w:abstractNum w:abstractNumId="4" w15:restartNumberingAfterBreak="0">
    <w:nsid w:val="05A53D5F"/>
    <w:multiLevelType w:val="hybridMultilevel"/>
    <w:tmpl w:val="51B026FC"/>
    <w:lvl w:ilvl="0" w:tplc="678CFC68">
      <w:start w:val="1"/>
      <w:numFmt w:val="decimal"/>
      <w:lvlRestart w:val="0"/>
      <w:lvlText w:val="%1."/>
      <w:lvlJc w:val="left"/>
      <w:pPr>
        <w:ind w:left="720" w:hanging="363"/>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38"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6" w15:restartNumberingAfterBreak="0">
    <w:nsid w:val="0DF9346A"/>
    <w:multiLevelType w:val="hybridMultilevel"/>
    <w:tmpl w:val="044C3E86"/>
    <w:lvl w:ilvl="0" w:tplc="14405C64">
      <w:start w:val="1"/>
      <w:numFmt w:val="decimal"/>
      <w:lvlText w:val="%1."/>
      <w:lvlJc w:val="left"/>
      <w:pPr>
        <w:ind w:left="417" w:hanging="360"/>
      </w:pPr>
      <w:rPr>
        <w:rFonts w:hint="default"/>
      </w:rPr>
    </w:lvl>
    <w:lvl w:ilvl="1" w:tplc="04270019" w:tentative="1">
      <w:start w:val="1"/>
      <w:numFmt w:val="lowerLetter"/>
      <w:lvlText w:val="%2."/>
      <w:lvlJc w:val="left"/>
      <w:pPr>
        <w:ind w:left="1137" w:hanging="360"/>
      </w:pPr>
    </w:lvl>
    <w:lvl w:ilvl="2" w:tplc="0427001B" w:tentative="1">
      <w:start w:val="1"/>
      <w:numFmt w:val="lowerRoman"/>
      <w:lvlText w:val="%3."/>
      <w:lvlJc w:val="right"/>
      <w:pPr>
        <w:ind w:left="1857" w:hanging="180"/>
      </w:pPr>
    </w:lvl>
    <w:lvl w:ilvl="3" w:tplc="0427000F" w:tentative="1">
      <w:start w:val="1"/>
      <w:numFmt w:val="decimal"/>
      <w:lvlText w:val="%4."/>
      <w:lvlJc w:val="left"/>
      <w:pPr>
        <w:ind w:left="2577" w:hanging="360"/>
      </w:pPr>
    </w:lvl>
    <w:lvl w:ilvl="4" w:tplc="04270019" w:tentative="1">
      <w:start w:val="1"/>
      <w:numFmt w:val="lowerLetter"/>
      <w:lvlText w:val="%5."/>
      <w:lvlJc w:val="left"/>
      <w:pPr>
        <w:ind w:left="3297" w:hanging="360"/>
      </w:pPr>
    </w:lvl>
    <w:lvl w:ilvl="5" w:tplc="0427001B" w:tentative="1">
      <w:start w:val="1"/>
      <w:numFmt w:val="lowerRoman"/>
      <w:lvlText w:val="%6."/>
      <w:lvlJc w:val="right"/>
      <w:pPr>
        <w:ind w:left="4017" w:hanging="180"/>
      </w:pPr>
    </w:lvl>
    <w:lvl w:ilvl="6" w:tplc="0427000F" w:tentative="1">
      <w:start w:val="1"/>
      <w:numFmt w:val="decimal"/>
      <w:lvlText w:val="%7."/>
      <w:lvlJc w:val="left"/>
      <w:pPr>
        <w:ind w:left="4737" w:hanging="360"/>
      </w:pPr>
    </w:lvl>
    <w:lvl w:ilvl="7" w:tplc="04270019" w:tentative="1">
      <w:start w:val="1"/>
      <w:numFmt w:val="lowerLetter"/>
      <w:lvlText w:val="%8."/>
      <w:lvlJc w:val="left"/>
      <w:pPr>
        <w:ind w:left="5457" w:hanging="360"/>
      </w:pPr>
    </w:lvl>
    <w:lvl w:ilvl="8" w:tplc="0427001B" w:tentative="1">
      <w:start w:val="1"/>
      <w:numFmt w:val="lowerRoman"/>
      <w:lvlText w:val="%9."/>
      <w:lvlJc w:val="right"/>
      <w:pPr>
        <w:ind w:left="6177" w:hanging="180"/>
      </w:pPr>
    </w:lvl>
  </w:abstractNum>
  <w:abstractNum w:abstractNumId="7" w15:restartNumberingAfterBreak="0">
    <w:nsid w:val="1124392F"/>
    <w:multiLevelType w:val="hybridMultilevel"/>
    <w:tmpl w:val="F78C36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17B436D"/>
    <w:multiLevelType w:val="hybridMultilevel"/>
    <w:tmpl w:val="12CA1B22"/>
    <w:lvl w:ilvl="0" w:tplc="8EE2F4BE">
      <w:start w:val="1"/>
      <w:numFmt w:val="decimal"/>
      <w:lvlRestart w:val="0"/>
      <w:lvlText w:val="%1."/>
      <w:lvlJc w:val="left"/>
      <w:pPr>
        <w:tabs>
          <w:tab w:val="num" w:pos="720"/>
        </w:tabs>
        <w:ind w:left="720" w:hanging="36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10" w15:restartNumberingAfterBreak="0">
    <w:nsid w:val="12870131"/>
    <w:multiLevelType w:val="hybridMultilevel"/>
    <w:tmpl w:val="B8EE39FA"/>
    <w:lvl w:ilvl="0" w:tplc="0BCAA2FE">
      <w:start w:val="1"/>
      <w:numFmt w:val="decimal"/>
      <w:lvlRestart w:val="0"/>
      <w:lvlText w:val="%1."/>
      <w:lvlJc w:val="left"/>
      <w:pPr>
        <w:tabs>
          <w:tab w:val="num" w:pos="720"/>
        </w:tabs>
        <w:ind w:left="720" w:hanging="36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39E4AF9"/>
    <w:multiLevelType w:val="multilevel"/>
    <w:tmpl w:val="8DF09416"/>
    <w:numStyleLink w:val="LFO10"/>
  </w:abstractNum>
  <w:abstractNum w:abstractNumId="12" w15:restartNumberingAfterBreak="0">
    <w:nsid w:val="17EC786B"/>
    <w:multiLevelType w:val="hybridMultilevel"/>
    <w:tmpl w:val="03A6509A"/>
    <w:lvl w:ilvl="0" w:tplc="B52AB1D6">
      <w:start w:val="1"/>
      <w:numFmt w:val="decimal"/>
      <w:lvlRestart w:val="0"/>
      <w:lvlText w:val="%1."/>
      <w:lvlJc w:val="left"/>
      <w:pPr>
        <w:ind w:left="720" w:hanging="363"/>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A904B76"/>
    <w:multiLevelType w:val="hybridMultilevel"/>
    <w:tmpl w:val="F5567390"/>
    <w:lvl w:ilvl="0" w:tplc="80522E7E">
      <w:start w:val="1"/>
      <w:numFmt w:val="decimal"/>
      <w:lvlText w:val="%1."/>
      <w:lvlJc w:val="left"/>
      <w:pPr>
        <w:ind w:left="417" w:hanging="360"/>
      </w:pPr>
      <w:rPr>
        <w:rFonts w:hint="default"/>
      </w:rPr>
    </w:lvl>
    <w:lvl w:ilvl="1" w:tplc="04090019" w:tentative="1">
      <w:start w:val="1"/>
      <w:numFmt w:val="lowerLetter"/>
      <w:lvlText w:val="%2."/>
      <w:lvlJc w:val="left"/>
      <w:pPr>
        <w:ind w:left="1137" w:hanging="360"/>
      </w:pPr>
    </w:lvl>
    <w:lvl w:ilvl="2" w:tplc="0409001B" w:tentative="1">
      <w:start w:val="1"/>
      <w:numFmt w:val="lowerRoman"/>
      <w:lvlText w:val="%3."/>
      <w:lvlJc w:val="right"/>
      <w:pPr>
        <w:ind w:left="1857" w:hanging="180"/>
      </w:pPr>
    </w:lvl>
    <w:lvl w:ilvl="3" w:tplc="0409000F" w:tentative="1">
      <w:start w:val="1"/>
      <w:numFmt w:val="decimal"/>
      <w:lvlText w:val="%4."/>
      <w:lvlJc w:val="left"/>
      <w:pPr>
        <w:ind w:left="2577" w:hanging="360"/>
      </w:pPr>
    </w:lvl>
    <w:lvl w:ilvl="4" w:tplc="04090019" w:tentative="1">
      <w:start w:val="1"/>
      <w:numFmt w:val="lowerLetter"/>
      <w:lvlText w:val="%5."/>
      <w:lvlJc w:val="left"/>
      <w:pPr>
        <w:ind w:left="3297" w:hanging="360"/>
      </w:pPr>
    </w:lvl>
    <w:lvl w:ilvl="5" w:tplc="0409001B" w:tentative="1">
      <w:start w:val="1"/>
      <w:numFmt w:val="lowerRoman"/>
      <w:lvlText w:val="%6."/>
      <w:lvlJc w:val="right"/>
      <w:pPr>
        <w:ind w:left="4017" w:hanging="180"/>
      </w:pPr>
    </w:lvl>
    <w:lvl w:ilvl="6" w:tplc="0409000F" w:tentative="1">
      <w:start w:val="1"/>
      <w:numFmt w:val="decimal"/>
      <w:lvlText w:val="%7."/>
      <w:lvlJc w:val="left"/>
      <w:pPr>
        <w:ind w:left="4737" w:hanging="360"/>
      </w:pPr>
    </w:lvl>
    <w:lvl w:ilvl="7" w:tplc="04090019" w:tentative="1">
      <w:start w:val="1"/>
      <w:numFmt w:val="lowerLetter"/>
      <w:lvlText w:val="%8."/>
      <w:lvlJc w:val="left"/>
      <w:pPr>
        <w:ind w:left="5457" w:hanging="360"/>
      </w:pPr>
    </w:lvl>
    <w:lvl w:ilvl="8" w:tplc="0409001B" w:tentative="1">
      <w:start w:val="1"/>
      <w:numFmt w:val="lowerRoman"/>
      <w:lvlText w:val="%9."/>
      <w:lvlJc w:val="right"/>
      <w:pPr>
        <w:ind w:left="6177" w:hanging="180"/>
      </w:pPr>
    </w:lvl>
  </w:abstractNum>
  <w:abstractNum w:abstractNumId="14" w15:restartNumberingAfterBreak="0">
    <w:nsid w:val="1AA84D06"/>
    <w:multiLevelType w:val="hybridMultilevel"/>
    <w:tmpl w:val="279AB71A"/>
    <w:lvl w:ilvl="0" w:tplc="7CB25472">
      <w:start w:val="1"/>
      <w:numFmt w:val="decimal"/>
      <w:lvlRestart w:val="0"/>
      <w:lvlText w:val="%1."/>
      <w:lvlJc w:val="left"/>
      <w:pPr>
        <w:ind w:left="720" w:hanging="363"/>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1C145104"/>
    <w:multiLevelType w:val="multilevel"/>
    <w:tmpl w:val="85AC923C"/>
    <w:lvl w:ilvl="0">
      <w:start w:val="1"/>
      <w:numFmt w:val="decimal"/>
      <w:suff w:val="space"/>
      <w:lvlText w:val="%1."/>
      <w:lvlJc w:val="left"/>
      <w:pPr>
        <w:ind w:left="0" w:firstLine="709"/>
      </w:pPr>
      <w:rPr>
        <w:rFonts w:hint="default"/>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709"/>
      </w:pPr>
      <w:rPr>
        <w:rFonts w:hint="default"/>
      </w:rPr>
    </w:lvl>
    <w:lvl w:ilvl="3">
      <w:start w:val="1"/>
      <w:numFmt w:val="decimal"/>
      <w:suff w:val="space"/>
      <w:lvlText w:val="%1.%2.%3.%4."/>
      <w:lvlJc w:val="left"/>
      <w:pPr>
        <w:ind w:left="0" w:firstLine="70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1C5770A8"/>
    <w:multiLevelType w:val="hybridMultilevel"/>
    <w:tmpl w:val="401E3EB0"/>
    <w:lvl w:ilvl="0" w:tplc="AA2CEF7E">
      <w:start w:val="1"/>
      <w:numFmt w:val="decimal"/>
      <w:lvlRestart w:val="0"/>
      <w:lvlText w:val="%1."/>
      <w:lvlJc w:val="left"/>
      <w:pPr>
        <w:ind w:left="720" w:hanging="363"/>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D795197"/>
    <w:multiLevelType w:val="multilevel"/>
    <w:tmpl w:val="E2BCE224"/>
    <w:lvl w:ilvl="0">
      <w:start w:val="1"/>
      <w:numFmt w:val="decimal"/>
      <w:suff w:val="space"/>
      <w:lvlText w:val="%1."/>
      <w:lvlJc w:val="left"/>
      <w:pPr>
        <w:ind w:left="0" w:firstLine="709"/>
      </w:pPr>
      <w:rPr>
        <w:rFonts w:hint="default"/>
      </w:rPr>
    </w:lvl>
    <w:lvl w:ilvl="1">
      <w:start w:val="1"/>
      <w:numFmt w:val="decimal"/>
      <w:suff w:val="space"/>
      <w:lvlText w:val="%1.%2."/>
      <w:lvlJc w:val="left"/>
      <w:pPr>
        <w:ind w:left="0" w:firstLine="709"/>
      </w:pPr>
      <w:rPr>
        <w:rFonts w:hint="default"/>
        <w:color w:val="auto"/>
      </w:rPr>
    </w:lvl>
    <w:lvl w:ilvl="2">
      <w:start w:val="1"/>
      <w:numFmt w:val="decimal"/>
      <w:suff w:val="space"/>
      <w:lvlText w:val="%1.%2.%3."/>
      <w:lvlJc w:val="left"/>
      <w:pPr>
        <w:ind w:left="0" w:firstLine="709"/>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1EE44BE6"/>
    <w:multiLevelType w:val="hybridMultilevel"/>
    <w:tmpl w:val="D72E9C3C"/>
    <w:lvl w:ilvl="0" w:tplc="3C1A06FC">
      <w:start w:val="1"/>
      <w:numFmt w:val="decimal"/>
      <w:lvlRestart w:val="0"/>
      <w:lvlText w:val="%1."/>
      <w:lvlJc w:val="left"/>
      <w:pPr>
        <w:tabs>
          <w:tab w:val="num" w:pos="720"/>
        </w:tabs>
        <w:ind w:left="720" w:hanging="363"/>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1F3B64AD"/>
    <w:multiLevelType w:val="hybridMultilevel"/>
    <w:tmpl w:val="359E43CC"/>
    <w:lvl w:ilvl="0" w:tplc="B52AB1D6">
      <w:start w:val="1"/>
      <w:numFmt w:val="decimal"/>
      <w:lvlRestart w:val="0"/>
      <w:lvlText w:val="%1."/>
      <w:lvlJc w:val="left"/>
      <w:pPr>
        <w:ind w:left="720" w:hanging="363"/>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35B0C16"/>
    <w:multiLevelType w:val="multilevel"/>
    <w:tmpl w:val="85AC923C"/>
    <w:lvl w:ilvl="0">
      <w:start w:val="1"/>
      <w:numFmt w:val="decimal"/>
      <w:suff w:val="space"/>
      <w:lvlText w:val="%1."/>
      <w:lvlJc w:val="left"/>
      <w:pPr>
        <w:ind w:left="0" w:firstLine="709"/>
      </w:pPr>
      <w:rPr>
        <w:rFonts w:hint="default"/>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709"/>
      </w:pPr>
      <w:rPr>
        <w:rFonts w:hint="default"/>
      </w:rPr>
    </w:lvl>
    <w:lvl w:ilvl="3">
      <w:start w:val="1"/>
      <w:numFmt w:val="decimal"/>
      <w:suff w:val="space"/>
      <w:lvlText w:val="%1.%2.%3.%4."/>
      <w:lvlJc w:val="left"/>
      <w:pPr>
        <w:ind w:left="0" w:firstLine="70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23DF57B4"/>
    <w:multiLevelType w:val="hybridMultilevel"/>
    <w:tmpl w:val="ACACCB0A"/>
    <w:lvl w:ilvl="0" w:tplc="7CB25472">
      <w:start w:val="1"/>
      <w:numFmt w:val="decimal"/>
      <w:lvlRestart w:val="0"/>
      <w:lvlText w:val="%1."/>
      <w:lvlJc w:val="left"/>
      <w:pPr>
        <w:ind w:left="720" w:hanging="363"/>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2703684A"/>
    <w:multiLevelType w:val="hybridMultilevel"/>
    <w:tmpl w:val="2D36E5A0"/>
    <w:lvl w:ilvl="0" w:tplc="328EDAA0">
      <w:start w:val="1"/>
      <w:numFmt w:val="decimal"/>
      <w:lvlText w:val="%1."/>
      <w:lvlJc w:val="left"/>
      <w:pPr>
        <w:tabs>
          <w:tab w:val="num" w:pos="416"/>
        </w:tabs>
        <w:ind w:left="416" w:hanging="360"/>
      </w:pPr>
      <w:rPr>
        <w:rFonts w:hint="default"/>
      </w:rPr>
    </w:lvl>
    <w:lvl w:ilvl="1" w:tplc="4BE27C68">
      <w:start w:val="1"/>
      <w:numFmt w:val="decimal"/>
      <w:lvlRestart w:val="0"/>
      <w:lvlText w:val="%2."/>
      <w:lvlJc w:val="left"/>
      <w:pPr>
        <w:tabs>
          <w:tab w:val="num" w:pos="1139"/>
        </w:tabs>
        <w:ind w:left="1139" w:hanging="363"/>
      </w:pPr>
      <w:rPr>
        <w:rFonts w:hint="default"/>
      </w:rPr>
    </w:lvl>
    <w:lvl w:ilvl="2" w:tplc="0409001B" w:tentative="1">
      <w:start w:val="1"/>
      <w:numFmt w:val="lowerRoman"/>
      <w:lvlText w:val="%3."/>
      <w:lvlJc w:val="right"/>
      <w:pPr>
        <w:tabs>
          <w:tab w:val="num" w:pos="1856"/>
        </w:tabs>
        <w:ind w:left="1856" w:hanging="180"/>
      </w:pPr>
    </w:lvl>
    <w:lvl w:ilvl="3" w:tplc="0409000F" w:tentative="1">
      <w:start w:val="1"/>
      <w:numFmt w:val="decimal"/>
      <w:lvlText w:val="%4."/>
      <w:lvlJc w:val="left"/>
      <w:pPr>
        <w:tabs>
          <w:tab w:val="num" w:pos="2576"/>
        </w:tabs>
        <w:ind w:left="2576" w:hanging="360"/>
      </w:pPr>
    </w:lvl>
    <w:lvl w:ilvl="4" w:tplc="04090019" w:tentative="1">
      <w:start w:val="1"/>
      <w:numFmt w:val="lowerLetter"/>
      <w:lvlText w:val="%5."/>
      <w:lvlJc w:val="left"/>
      <w:pPr>
        <w:tabs>
          <w:tab w:val="num" w:pos="3296"/>
        </w:tabs>
        <w:ind w:left="3296" w:hanging="360"/>
      </w:pPr>
    </w:lvl>
    <w:lvl w:ilvl="5" w:tplc="0409001B" w:tentative="1">
      <w:start w:val="1"/>
      <w:numFmt w:val="lowerRoman"/>
      <w:lvlText w:val="%6."/>
      <w:lvlJc w:val="right"/>
      <w:pPr>
        <w:tabs>
          <w:tab w:val="num" w:pos="4016"/>
        </w:tabs>
        <w:ind w:left="4016" w:hanging="180"/>
      </w:pPr>
    </w:lvl>
    <w:lvl w:ilvl="6" w:tplc="0409000F" w:tentative="1">
      <w:start w:val="1"/>
      <w:numFmt w:val="decimal"/>
      <w:lvlText w:val="%7."/>
      <w:lvlJc w:val="left"/>
      <w:pPr>
        <w:tabs>
          <w:tab w:val="num" w:pos="4736"/>
        </w:tabs>
        <w:ind w:left="4736" w:hanging="360"/>
      </w:pPr>
    </w:lvl>
    <w:lvl w:ilvl="7" w:tplc="04090019" w:tentative="1">
      <w:start w:val="1"/>
      <w:numFmt w:val="lowerLetter"/>
      <w:lvlText w:val="%8."/>
      <w:lvlJc w:val="left"/>
      <w:pPr>
        <w:tabs>
          <w:tab w:val="num" w:pos="5456"/>
        </w:tabs>
        <w:ind w:left="5456" w:hanging="360"/>
      </w:pPr>
    </w:lvl>
    <w:lvl w:ilvl="8" w:tplc="0409001B" w:tentative="1">
      <w:start w:val="1"/>
      <w:numFmt w:val="lowerRoman"/>
      <w:lvlText w:val="%9."/>
      <w:lvlJc w:val="right"/>
      <w:pPr>
        <w:tabs>
          <w:tab w:val="num" w:pos="6176"/>
        </w:tabs>
        <w:ind w:left="6176" w:hanging="180"/>
      </w:pPr>
    </w:lvl>
  </w:abstractNum>
  <w:abstractNum w:abstractNumId="23" w15:restartNumberingAfterBreak="0">
    <w:nsid w:val="27081977"/>
    <w:multiLevelType w:val="hybridMultilevel"/>
    <w:tmpl w:val="12CA1B22"/>
    <w:lvl w:ilvl="0" w:tplc="8EE2F4BE">
      <w:start w:val="1"/>
      <w:numFmt w:val="decimal"/>
      <w:lvlRestart w:val="0"/>
      <w:lvlText w:val="%1."/>
      <w:lvlJc w:val="left"/>
      <w:pPr>
        <w:tabs>
          <w:tab w:val="num" w:pos="720"/>
        </w:tabs>
        <w:ind w:left="720" w:hanging="36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288D6A74"/>
    <w:multiLevelType w:val="hybridMultilevel"/>
    <w:tmpl w:val="3E8E49F6"/>
    <w:lvl w:ilvl="0" w:tplc="C9C63DCE">
      <w:start w:val="1"/>
      <w:numFmt w:val="decimal"/>
      <w:lvlRestart w:val="0"/>
      <w:lvlText w:val="%1."/>
      <w:lvlJc w:val="left"/>
      <w:pPr>
        <w:tabs>
          <w:tab w:val="num" w:pos="720"/>
        </w:tabs>
        <w:ind w:left="720" w:hanging="363"/>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2A0D64A9"/>
    <w:multiLevelType w:val="hybridMultilevel"/>
    <w:tmpl w:val="C2E0A6DA"/>
    <w:lvl w:ilvl="0" w:tplc="3404FAE8">
      <w:start w:val="1"/>
      <w:numFmt w:val="decimal"/>
      <w:lvlRestart w:val="0"/>
      <w:lvlText w:val="%1."/>
      <w:lvlJc w:val="left"/>
      <w:pPr>
        <w:ind w:left="1077" w:hanging="363"/>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2C335A90"/>
    <w:multiLevelType w:val="hybridMultilevel"/>
    <w:tmpl w:val="024A4748"/>
    <w:lvl w:ilvl="0" w:tplc="A60211C0">
      <w:start w:val="1"/>
      <w:numFmt w:val="decimal"/>
      <w:lvlRestart w:val="0"/>
      <w:lvlText w:val="%1."/>
      <w:lvlJc w:val="left"/>
      <w:pPr>
        <w:ind w:left="720" w:hanging="363"/>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2F5E64D2"/>
    <w:multiLevelType w:val="hybridMultilevel"/>
    <w:tmpl w:val="40B61358"/>
    <w:lvl w:ilvl="0" w:tplc="7E66999E">
      <w:start w:val="1"/>
      <w:numFmt w:val="decimal"/>
      <w:lvlRestart w:val="0"/>
      <w:lvlText w:val="%1."/>
      <w:lvlJc w:val="left"/>
      <w:pPr>
        <w:ind w:left="777" w:hanging="363"/>
      </w:pPr>
    </w:lvl>
    <w:lvl w:ilvl="1" w:tplc="04270019" w:tentative="1">
      <w:start w:val="1"/>
      <w:numFmt w:val="lowerLetter"/>
      <w:lvlText w:val="%2."/>
      <w:lvlJc w:val="left"/>
      <w:pPr>
        <w:ind w:left="1497" w:hanging="360"/>
      </w:pPr>
    </w:lvl>
    <w:lvl w:ilvl="2" w:tplc="0427001B" w:tentative="1">
      <w:start w:val="1"/>
      <w:numFmt w:val="lowerRoman"/>
      <w:lvlText w:val="%3."/>
      <w:lvlJc w:val="right"/>
      <w:pPr>
        <w:ind w:left="2217" w:hanging="180"/>
      </w:pPr>
    </w:lvl>
    <w:lvl w:ilvl="3" w:tplc="0427000F" w:tentative="1">
      <w:start w:val="1"/>
      <w:numFmt w:val="decimal"/>
      <w:lvlText w:val="%4."/>
      <w:lvlJc w:val="left"/>
      <w:pPr>
        <w:ind w:left="2937" w:hanging="360"/>
      </w:pPr>
    </w:lvl>
    <w:lvl w:ilvl="4" w:tplc="04270019" w:tentative="1">
      <w:start w:val="1"/>
      <w:numFmt w:val="lowerLetter"/>
      <w:lvlText w:val="%5."/>
      <w:lvlJc w:val="left"/>
      <w:pPr>
        <w:ind w:left="3657" w:hanging="360"/>
      </w:pPr>
    </w:lvl>
    <w:lvl w:ilvl="5" w:tplc="0427001B" w:tentative="1">
      <w:start w:val="1"/>
      <w:numFmt w:val="lowerRoman"/>
      <w:lvlText w:val="%6."/>
      <w:lvlJc w:val="right"/>
      <w:pPr>
        <w:ind w:left="4377" w:hanging="180"/>
      </w:pPr>
    </w:lvl>
    <w:lvl w:ilvl="6" w:tplc="0427000F" w:tentative="1">
      <w:start w:val="1"/>
      <w:numFmt w:val="decimal"/>
      <w:lvlText w:val="%7."/>
      <w:lvlJc w:val="left"/>
      <w:pPr>
        <w:ind w:left="5097" w:hanging="360"/>
      </w:pPr>
    </w:lvl>
    <w:lvl w:ilvl="7" w:tplc="04270019" w:tentative="1">
      <w:start w:val="1"/>
      <w:numFmt w:val="lowerLetter"/>
      <w:lvlText w:val="%8."/>
      <w:lvlJc w:val="left"/>
      <w:pPr>
        <w:ind w:left="5817" w:hanging="360"/>
      </w:pPr>
    </w:lvl>
    <w:lvl w:ilvl="8" w:tplc="0427001B" w:tentative="1">
      <w:start w:val="1"/>
      <w:numFmt w:val="lowerRoman"/>
      <w:lvlText w:val="%9."/>
      <w:lvlJc w:val="right"/>
      <w:pPr>
        <w:ind w:left="6537" w:hanging="180"/>
      </w:pPr>
    </w:lvl>
  </w:abstractNum>
  <w:abstractNum w:abstractNumId="29" w15:restartNumberingAfterBreak="0">
    <w:nsid w:val="32B800D3"/>
    <w:multiLevelType w:val="hybridMultilevel"/>
    <w:tmpl w:val="9476ED44"/>
    <w:lvl w:ilvl="0" w:tplc="DA685C2A">
      <w:start w:val="1"/>
      <w:numFmt w:val="decimal"/>
      <w:lvlRestart w:val="0"/>
      <w:lvlText w:val="%1."/>
      <w:lvlJc w:val="left"/>
      <w:pPr>
        <w:ind w:left="477" w:hanging="363"/>
      </w:pPr>
    </w:lvl>
    <w:lvl w:ilvl="1" w:tplc="04090019" w:tentative="1">
      <w:start w:val="1"/>
      <w:numFmt w:val="lowerLetter"/>
      <w:lvlText w:val="%2."/>
      <w:lvlJc w:val="left"/>
      <w:pPr>
        <w:ind w:left="1197" w:hanging="360"/>
      </w:pPr>
    </w:lvl>
    <w:lvl w:ilvl="2" w:tplc="0409001B" w:tentative="1">
      <w:start w:val="1"/>
      <w:numFmt w:val="lowerRoman"/>
      <w:lvlText w:val="%3."/>
      <w:lvlJc w:val="right"/>
      <w:pPr>
        <w:ind w:left="1917" w:hanging="180"/>
      </w:pPr>
    </w:lvl>
    <w:lvl w:ilvl="3" w:tplc="0409000F" w:tentative="1">
      <w:start w:val="1"/>
      <w:numFmt w:val="decimal"/>
      <w:lvlText w:val="%4."/>
      <w:lvlJc w:val="left"/>
      <w:pPr>
        <w:ind w:left="2637" w:hanging="360"/>
      </w:pPr>
    </w:lvl>
    <w:lvl w:ilvl="4" w:tplc="04090019" w:tentative="1">
      <w:start w:val="1"/>
      <w:numFmt w:val="lowerLetter"/>
      <w:lvlText w:val="%5."/>
      <w:lvlJc w:val="left"/>
      <w:pPr>
        <w:ind w:left="3357" w:hanging="360"/>
      </w:pPr>
    </w:lvl>
    <w:lvl w:ilvl="5" w:tplc="0409001B" w:tentative="1">
      <w:start w:val="1"/>
      <w:numFmt w:val="lowerRoman"/>
      <w:lvlText w:val="%6."/>
      <w:lvlJc w:val="right"/>
      <w:pPr>
        <w:ind w:left="4077" w:hanging="180"/>
      </w:pPr>
    </w:lvl>
    <w:lvl w:ilvl="6" w:tplc="0409000F" w:tentative="1">
      <w:start w:val="1"/>
      <w:numFmt w:val="decimal"/>
      <w:lvlText w:val="%7."/>
      <w:lvlJc w:val="left"/>
      <w:pPr>
        <w:ind w:left="4797" w:hanging="360"/>
      </w:pPr>
    </w:lvl>
    <w:lvl w:ilvl="7" w:tplc="04090019" w:tentative="1">
      <w:start w:val="1"/>
      <w:numFmt w:val="lowerLetter"/>
      <w:lvlText w:val="%8."/>
      <w:lvlJc w:val="left"/>
      <w:pPr>
        <w:ind w:left="5517" w:hanging="360"/>
      </w:pPr>
    </w:lvl>
    <w:lvl w:ilvl="8" w:tplc="0409001B" w:tentative="1">
      <w:start w:val="1"/>
      <w:numFmt w:val="lowerRoman"/>
      <w:lvlText w:val="%9."/>
      <w:lvlJc w:val="right"/>
      <w:pPr>
        <w:ind w:left="6237" w:hanging="180"/>
      </w:pPr>
    </w:lvl>
  </w:abstractNum>
  <w:abstractNum w:abstractNumId="30" w15:restartNumberingAfterBreak="0">
    <w:nsid w:val="345F6DA3"/>
    <w:multiLevelType w:val="hybridMultilevel"/>
    <w:tmpl w:val="284C76C8"/>
    <w:lvl w:ilvl="0" w:tplc="7CB25472">
      <w:start w:val="1"/>
      <w:numFmt w:val="decimal"/>
      <w:lvlRestart w:val="0"/>
      <w:lvlText w:val="%1."/>
      <w:lvlJc w:val="left"/>
      <w:pPr>
        <w:ind w:left="720" w:hanging="363"/>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32" w15:restartNumberingAfterBreak="0">
    <w:nsid w:val="36774441"/>
    <w:multiLevelType w:val="hybridMultilevel"/>
    <w:tmpl w:val="02748CE8"/>
    <w:lvl w:ilvl="0" w:tplc="9C7EFFFC">
      <w:start w:val="1"/>
      <w:numFmt w:val="decimal"/>
      <w:lvlText w:val="%1."/>
      <w:lvlJc w:val="left"/>
      <w:pPr>
        <w:ind w:left="417" w:hanging="360"/>
      </w:pPr>
      <w:rPr>
        <w:rFonts w:hint="default"/>
      </w:rPr>
    </w:lvl>
    <w:lvl w:ilvl="1" w:tplc="04090019" w:tentative="1">
      <w:start w:val="1"/>
      <w:numFmt w:val="lowerLetter"/>
      <w:lvlText w:val="%2."/>
      <w:lvlJc w:val="left"/>
      <w:pPr>
        <w:ind w:left="1137" w:hanging="360"/>
      </w:pPr>
    </w:lvl>
    <w:lvl w:ilvl="2" w:tplc="0409001B" w:tentative="1">
      <w:start w:val="1"/>
      <w:numFmt w:val="lowerRoman"/>
      <w:lvlText w:val="%3."/>
      <w:lvlJc w:val="right"/>
      <w:pPr>
        <w:ind w:left="1857" w:hanging="180"/>
      </w:pPr>
    </w:lvl>
    <w:lvl w:ilvl="3" w:tplc="0409000F" w:tentative="1">
      <w:start w:val="1"/>
      <w:numFmt w:val="decimal"/>
      <w:lvlText w:val="%4."/>
      <w:lvlJc w:val="left"/>
      <w:pPr>
        <w:ind w:left="2577" w:hanging="360"/>
      </w:pPr>
    </w:lvl>
    <w:lvl w:ilvl="4" w:tplc="04090019" w:tentative="1">
      <w:start w:val="1"/>
      <w:numFmt w:val="lowerLetter"/>
      <w:lvlText w:val="%5."/>
      <w:lvlJc w:val="left"/>
      <w:pPr>
        <w:ind w:left="3297" w:hanging="360"/>
      </w:pPr>
    </w:lvl>
    <w:lvl w:ilvl="5" w:tplc="0409001B" w:tentative="1">
      <w:start w:val="1"/>
      <w:numFmt w:val="lowerRoman"/>
      <w:lvlText w:val="%6."/>
      <w:lvlJc w:val="right"/>
      <w:pPr>
        <w:ind w:left="4017" w:hanging="180"/>
      </w:pPr>
    </w:lvl>
    <w:lvl w:ilvl="6" w:tplc="0409000F" w:tentative="1">
      <w:start w:val="1"/>
      <w:numFmt w:val="decimal"/>
      <w:lvlText w:val="%7."/>
      <w:lvlJc w:val="left"/>
      <w:pPr>
        <w:ind w:left="4737" w:hanging="360"/>
      </w:pPr>
    </w:lvl>
    <w:lvl w:ilvl="7" w:tplc="04090019" w:tentative="1">
      <w:start w:val="1"/>
      <w:numFmt w:val="lowerLetter"/>
      <w:lvlText w:val="%8."/>
      <w:lvlJc w:val="left"/>
      <w:pPr>
        <w:ind w:left="5457" w:hanging="360"/>
      </w:pPr>
    </w:lvl>
    <w:lvl w:ilvl="8" w:tplc="0409001B" w:tentative="1">
      <w:start w:val="1"/>
      <w:numFmt w:val="lowerRoman"/>
      <w:lvlText w:val="%9."/>
      <w:lvlJc w:val="right"/>
      <w:pPr>
        <w:ind w:left="6177" w:hanging="180"/>
      </w:pPr>
    </w:lvl>
  </w:abstractNum>
  <w:abstractNum w:abstractNumId="33" w15:restartNumberingAfterBreak="0">
    <w:nsid w:val="36CE3AD0"/>
    <w:multiLevelType w:val="hybridMultilevel"/>
    <w:tmpl w:val="1B6C4F2C"/>
    <w:lvl w:ilvl="0" w:tplc="0E2ADB48">
      <w:start w:val="1"/>
      <w:numFmt w:val="decimal"/>
      <w:lvlRestart w:val="0"/>
      <w:lvlText w:val="%1."/>
      <w:lvlJc w:val="left"/>
      <w:pPr>
        <w:tabs>
          <w:tab w:val="num" w:pos="1077"/>
        </w:tabs>
        <w:ind w:left="1077" w:hanging="363"/>
      </w:pPr>
      <w:rPr>
        <w:rFonts w:hint="default"/>
      </w:rPr>
    </w:lvl>
    <w:lvl w:ilvl="1" w:tplc="04270019" w:tentative="1">
      <w:start w:val="1"/>
      <w:numFmt w:val="lowerLetter"/>
      <w:lvlText w:val="%2."/>
      <w:lvlJc w:val="left"/>
      <w:pPr>
        <w:tabs>
          <w:tab w:val="num" w:pos="1797"/>
        </w:tabs>
        <w:ind w:left="1797" w:hanging="360"/>
      </w:pPr>
    </w:lvl>
    <w:lvl w:ilvl="2" w:tplc="0427001B" w:tentative="1">
      <w:start w:val="1"/>
      <w:numFmt w:val="lowerRoman"/>
      <w:lvlText w:val="%3."/>
      <w:lvlJc w:val="right"/>
      <w:pPr>
        <w:tabs>
          <w:tab w:val="num" w:pos="2517"/>
        </w:tabs>
        <w:ind w:left="2517" w:hanging="180"/>
      </w:pPr>
    </w:lvl>
    <w:lvl w:ilvl="3" w:tplc="0427000F" w:tentative="1">
      <w:start w:val="1"/>
      <w:numFmt w:val="decimal"/>
      <w:lvlText w:val="%4."/>
      <w:lvlJc w:val="left"/>
      <w:pPr>
        <w:tabs>
          <w:tab w:val="num" w:pos="3237"/>
        </w:tabs>
        <w:ind w:left="3237" w:hanging="360"/>
      </w:pPr>
    </w:lvl>
    <w:lvl w:ilvl="4" w:tplc="04270019" w:tentative="1">
      <w:start w:val="1"/>
      <w:numFmt w:val="lowerLetter"/>
      <w:lvlText w:val="%5."/>
      <w:lvlJc w:val="left"/>
      <w:pPr>
        <w:tabs>
          <w:tab w:val="num" w:pos="3957"/>
        </w:tabs>
        <w:ind w:left="3957" w:hanging="360"/>
      </w:pPr>
    </w:lvl>
    <w:lvl w:ilvl="5" w:tplc="0427001B" w:tentative="1">
      <w:start w:val="1"/>
      <w:numFmt w:val="lowerRoman"/>
      <w:lvlText w:val="%6."/>
      <w:lvlJc w:val="right"/>
      <w:pPr>
        <w:tabs>
          <w:tab w:val="num" w:pos="4677"/>
        </w:tabs>
        <w:ind w:left="4677" w:hanging="180"/>
      </w:pPr>
    </w:lvl>
    <w:lvl w:ilvl="6" w:tplc="0427000F" w:tentative="1">
      <w:start w:val="1"/>
      <w:numFmt w:val="decimal"/>
      <w:lvlText w:val="%7."/>
      <w:lvlJc w:val="left"/>
      <w:pPr>
        <w:tabs>
          <w:tab w:val="num" w:pos="5397"/>
        </w:tabs>
        <w:ind w:left="5397" w:hanging="360"/>
      </w:pPr>
    </w:lvl>
    <w:lvl w:ilvl="7" w:tplc="04270019" w:tentative="1">
      <w:start w:val="1"/>
      <w:numFmt w:val="lowerLetter"/>
      <w:lvlText w:val="%8."/>
      <w:lvlJc w:val="left"/>
      <w:pPr>
        <w:tabs>
          <w:tab w:val="num" w:pos="6117"/>
        </w:tabs>
        <w:ind w:left="6117" w:hanging="360"/>
      </w:pPr>
    </w:lvl>
    <w:lvl w:ilvl="8" w:tplc="0427001B" w:tentative="1">
      <w:start w:val="1"/>
      <w:numFmt w:val="lowerRoman"/>
      <w:lvlText w:val="%9."/>
      <w:lvlJc w:val="right"/>
      <w:pPr>
        <w:tabs>
          <w:tab w:val="num" w:pos="6837"/>
        </w:tabs>
        <w:ind w:left="6837" w:hanging="180"/>
      </w:pPr>
    </w:lvl>
  </w:abstractNum>
  <w:abstractNum w:abstractNumId="34" w15:restartNumberingAfterBreak="0">
    <w:nsid w:val="38170751"/>
    <w:multiLevelType w:val="hybridMultilevel"/>
    <w:tmpl w:val="A36E35EA"/>
    <w:lvl w:ilvl="0" w:tplc="4870709E">
      <w:start w:val="1"/>
      <w:numFmt w:val="decimal"/>
      <w:lvlRestart w:val="0"/>
      <w:lvlText w:val="%1."/>
      <w:lvlJc w:val="left"/>
      <w:pPr>
        <w:ind w:left="720" w:hanging="363"/>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8DD48B4"/>
    <w:multiLevelType w:val="hybridMultilevel"/>
    <w:tmpl w:val="EC4A5666"/>
    <w:lvl w:ilvl="0" w:tplc="04090001">
      <w:start w:val="1"/>
      <w:numFmt w:val="bullet"/>
      <w:lvlText w:val=""/>
      <w:lvlJc w:val="left"/>
      <w:pPr>
        <w:ind w:left="904" w:hanging="360"/>
      </w:pPr>
      <w:rPr>
        <w:rFonts w:ascii="Symbol" w:hAnsi="Symbol" w:hint="default"/>
      </w:rPr>
    </w:lvl>
    <w:lvl w:ilvl="1" w:tplc="04090003" w:tentative="1">
      <w:start w:val="1"/>
      <w:numFmt w:val="bullet"/>
      <w:lvlText w:val="o"/>
      <w:lvlJc w:val="left"/>
      <w:pPr>
        <w:ind w:left="1624" w:hanging="360"/>
      </w:pPr>
      <w:rPr>
        <w:rFonts w:ascii="Courier New" w:hAnsi="Courier New" w:cs="Courier New" w:hint="default"/>
      </w:rPr>
    </w:lvl>
    <w:lvl w:ilvl="2" w:tplc="04090005" w:tentative="1">
      <w:start w:val="1"/>
      <w:numFmt w:val="bullet"/>
      <w:lvlText w:val=""/>
      <w:lvlJc w:val="left"/>
      <w:pPr>
        <w:ind w:left="2344" w:hanging="360"/>
      </w:pPr>
      <w:rPr>
        <w:rFonts w:ascii="Wingdings" w:hAnsi="Wingdings" w:hint="default"/>
      </w:rPr>
    </w:lvl>
    <w:lvl w:ilvl="3" w:tplc="04090001" w:tentative="1">
      <w:start w:val="1"/>
      <w:numFmt w:val="bullet"/>
      <w:lvlText w:val=""/>
      <w:lvlJc w:val="left"/>
      <w:pPr>
        <w:ind w:left="3064" w:hanging="360"/>
      </w:pPr>
      <w:rPr>
        <w:rFonts w:ascii="Symbol" w:hAnsi="Symbol" w:hint="default"/>
      </w:rPr>
    </w:lvl>
    <w:lvl w:ilvl="4" w:tplc="04090003" w:tentative="1">
      <w:start w:val="1"/>
      <w:numFmt w:val="bullet"/>
      <w:lvlText w:val="o"/>
      <w:lvlJc w:val="left"/>
      <w:pPr>
        <w:ind w:left="3784" w:hanging="360"/>
      </w:pPr>
      <w:rPr>
        <w:rFonts w:ascii="Courier New" w:hAnsi="Courier New" w:cs="Courier New" w:hint="default"/>
      </w:rPr>
    </w:lvl>
    <w:lvl w:ilvl="5" w:tplc="04090005" w:tentative="1">
      <w:start w:val="1"/>
      <w:numFmt w:val="bullet"/>
      <w:lvlText w:val=""/>
      <w:lvlJc w:val="left"/>
      <w:pPr>
        <w:ind w:left="4504" w:hanging="360"/>
      </w:pPr>
      <w:rPr>
        <w:rFonts w:ascii="Wingdings" w:hAnsi="Wingdings" w:hint="default"/>
      </w:rPr>
    </w:lvl>
    <w:lvl w:ilvl="6" w:tplc="04090001" w:tentative="1">
      <w:start w:val="1"/>
      <w:numFmt w:val="bullet"/>
      <w:lvlText w:val=""/>
      <w:lvlJc w:val="left"/>
      <w:pPr>
        <w:ind w:left="5224" w:hanging="360"/>
      </w:pPr>
      <w:rPr>
        <w:rFonts w:ascii="Symbol" w:hAnsi="Symbol" w:hint="default"/>
      </w:rPr>
    </w:lvl>
    <w:lvl w:ilvl="7" w:tplc="04090003" w:tentative="1">
      <w:start w:val="1"/>
      <w:numFmt w:val="bullet"/>
      <w:lvlText w:val="o"/>
      <w:lvlJc w:val="left"/>
      <w:pPr>
        <w:ind w:left="5944" w:hanging="360"/>
      </w:pPr>
      <w:rPr>
        <w:rFonts w:ascii="Courier New" w:hAnsi="Courier New" w:cs="Courier New" w:hint="default"/>
      </w:rPr>
    </w:lvl>
    <w:lvl w:ilvl="8" w:tplc="04090005" w:tentative="1">
      <w:start w:val="1"/>
      <w:numFmt w:val="bullet"/>
      <w:lvlText w:val=""/>
      <w:lvlJc w:val="left"/>
      <w:pPr>
        <w:ind w:left="6664" w:hanging="360"/>
      </w:pPr>
      <w:rPr>
        <w:rFonts w:ascii="Wingdings" w:hAnsi="Wingdings" w:hint="default"/>
      </w:rPr>
    </w:lvl>
  </w:abstractNum>
  <w:abstractNum w:abstractNumId="36" w15:restartNumberingAfterBreak="0">
    <w:nsid w:val="39775C3E"/>
    <w:multiLevelType w:val="hybridMultilevel"/>
    <w:tmpl w:val="0E424AE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7" w15:restartNumberingAfterBreak="0">
    <w:nsid w:val="3CFA7D37"/>
    <w:multiLevelType w:val="hybridMultilevel"/>
    <w:tmpl w:val="7D12A12E"/>
    <w:lvl w:ilvl="0" w:tplc="8102C124">
      <w:start w:val="1"/>
      <w:numFmt w:val="decimal"/>
      <w:lvlRestart w:val="0"/>
      <w:lvlText w:val="%1."/>
      <w:lvlJc w:val="left"/>
      <w:pPr>
        <w:tabs>
          <w:tab w:val="num" w:pos="720"/>
        </w:tabs>
        <w:ind w:left="720" w:hanging="363"/>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3D1E6386"/>
    <w:multiLevelType w:val="hybridMultilevel"/>
    <w:tmpl w:val="8578F68C"/>
    <w:lvl w:ilvl="0" w:tplc="B32E7E0E">
      <w:start w:val="1"/>
      <w:numFmt w:val="decimal"/>
      <w:lvlText w:val="%1."/>
      <w:lvlJc w:val="left"/>
      <w:pPr>
        <w:ind w:left="417" w:hanging="360"/>
      </w:pPr>
    </w:lvl>
    <w:lvl w:ilvl="1" w:tplc="04090019">
      <w:start w:val="1"/>
      <w:numFmt w:val="lowerLetter"/>
      <w:lvlText w:val="%2."/>
      <w:lvlJc w:val="left"/>
      <w:pPr>
        <w:ind w:left="1137" w:hanging="360"/>
      </w:pPr>
    </w:lvl>
    <w:lvl w:ilvl="2" w:tplc="0409001B">
      <w:start w:val="1"/>
      <w:numFmt w:val="lowerRoman"/>
      <w:lvlText w:val="%3."/>
      <w:lvlJc w:val="right"/>
      <w:pPr>
        <w:ind w:left="1857" w:hanging="180"/>
      </w:pPr>
    </w:lvl>
    <w:lvl w:ilvl="3" w:tplc="0409000F">
      <w:start w:val="1"/>
      <w:numFmt w:val="decimal"/>
      <w:lvlText w:val="%4."/>
      <w:lvlJc w:val="left"/>
      <w:pPr>
        <w:ind w:left="2577" w:hanging="360"/>
      </w:pPr>
    </w:lvl>
    <w:lvl w:ilvl="4" w:tplc="04090019">
      <w:start w:val="1"/>
      <w:numFmt w:val="lowerLetter"/>
      <w:lvlText w:val="%5."/>
      <w:lvlJc w:val="left"/>
      <w:pPr>
        <w:ind w:left="3297" w:hanging="360"/>
      </w:pPr>
    </w:lvl>
    <w:lvl w:ilvl="5" w:tplc="0409001B">
      <w:start w:val="1"/>
      <w:numFmt w:val="lowerRoman"/>
      <w:lvlText w:val="%6."/>
      <w:lvlJc w:val="right"/>
      <w:pPr>
        <w:ind w:left="4017" w:hanging="180"/>
      </w:pPr>
    </w:lvl>
    <w:lvl w:ilvl="6" w:tplc="0409000F">
      <w:start w:val="1"/>
      <w:numFmt w:val="decimal"/>
      <w:lvlText w:val="%7."/>
      <w:lvlJc w:val="left"/>
      <w:pPr>
        <w:ind w:left="4737" w:hanging="360"/>
      </w:pPr>
    </w:lvl>
    <w:lvl w:ilvl="7" w:tplc="04090019">
      <w:start w:val="1"/>
      <w:numFmt w:val="lowerLetter"/>
      <w:lvlText w:val="%8."/>
      <w:lvlJc w:val="left"/>
      <w:pPr>
        <w:ind w:left="5457" w:hanging="360"/>
      </w:pPr>
    </w:lvl>
    <w:lvl w:ilvl="8" w:tplc="0409001B">
      <w:start w:val="1"/>
      <w:numFmt w:val="lowerRoman"/>
      <w:lvlText w:val="%9."/>
      <w:lvlJc w:val="right"/>
      <w:pPr>
        <w:ind w:left="6177" w:hanging="180"/>
      </w:pPr>
    </w:lvl>
  </w:abstractNum>
  <w:abstractNum w:abstractNumId="39" w15:restartNumberingAfterBreak="0">
    <w:nsid w:val="45190CD0"/>
    <w:multiLevelType w:val="hybridMultilevel"/>
    <w:tmpl w:val="743C89AA"/>
    <w:lvl w:ilvl="0" w:tplc="0427000F">
      <w:start w:val="1"/>
      <w:numFmt w:val="decimal"/>
      <w:lvlText w:val="%1."/>
      <w:lvlJc w:val="left"/>
      <w:pPr>
        <w:ind w:left="777" w:hanging="360"/>
      </w:pPr>
    </w:lvl>
    <w:lvl w:ilvl="1" w:tplc="04270019" w:tentative="1">
      <w:start w:val="1"/>
      <w:numFmt w:val="lowerLetter"/>
      <w:lvlText w:val="%2."/>
      <w:lvlJc w:val="left"/>
      <w:pPr>
        <w:ind w:left="1497" w:hanging="360"/>
      </w:pPr>
    </w:lvl>
    <w:lvl w:ilvl="2" w:tplc="0427001B" w:tentative="1">
      <w:start w:val="1"/>
      <w:numFmt w:val="lowerRoman"/>
      <w:lvlText w:val="%3."/>
      <w:lvlJc w:val="right"/>
      <w:pPr>
        <w:ind w:left="2217" w:hanging="180"/>
      </w:pPr>
    </w:lvl>
    <w:lvl w:ilvl="3" w:tplc="0427000F" w:tentative="1">
      <w:start w:val="1"/>
      <w:numFmt w:val="decimal"/>
      <w:lvlText w:val="%4."/>
      <w:lvlJc w:val="left"/>
      <w:pPr>
        <w:ind w:left="2937" w:hanging="360"/>
      </w:pPr>
    </w:lvl>
    <w:lvl w:ilvl="4" w:tplc="04270019" w:tentative="1">
      <w:start w:val="1"/>
      <w:numFmt w:val="lowerLetter"/>
      <w:lvlText w:val="%5."/>
      <w:lvlJc w:val="left"/>
      <w:pPr>
        <w:ind w:left="3657" w:hanging="360"/>
      </w:pPr>
    </w:lvl>
    <w:lvl w:ilvl="5" w:tplc="0427001B" w:tentative="1">
      <w:start w:val="1"/>
      <w:numFmt w:val="lowerRoman"/>
      <w:lvlText w:val="%6."/>
      <w:lvlJc w:val="right"/>
      <w:pPr>
        <w:ind w:left="4377" w:hanging="180"/>
      </w:pPr>
    </w:lvl>
    <w:lvl w:ilvl="6" w:tplc="0427000F" w:tentative="1">
      <w:start w:val="1"/>
      <w:numFmt w:val="decimal"/>
      <w:lvlText w:val="%7."/>
      <w:lvlJc w:val="left"/>
      <w:pPr>
        <w:ind w:left="5097" w:hanging="360"/>
      </w:pPr>
    </w:lvl>
    <w:lvl w:ilvl="7" w:tplc="04270019" w:tentative="1">
      <w:start w:val="1"/>
      <w:numFmt w:val="lowerLetter"/>
      <w:lvlText w:val="%8."/>
      <w:lvlJc w:val="left"/>
      <w:pPr>
        <w:ind w:left="5817" w:hanging="360"/>
      </w:pPr>
    </w:lvl>
    <w:lvl w:ilvl="8" w:tplc="0427001B" w:tentative="1">
      <w:start w:val="1"/>
      <w:numFmt w:val="lowerRoman"/>
      <w:lvlText w:val="%9."/>
      <w:lvlJc w:val="right"/>
      <w:pPr>
        <w:ind w:left="6537" w:hanging="180"/>
      </w:pPr>
    </w:lvl>
  </w:abstractNum>
  <w:abstractNum w:abstractNumId="40" w15:restartNumberingAfterBreak="0">
    <w:nsid w:val="46947140"/>
    <w:multiLevelType w:val="hybridMultilevel"/>
    <w:tmpl w:val="FAD8EF0A"/>
    <w:lvl w:ilvl="0" w:tplc="D42C1D22">
      <w:start w:val="1"/>
      <w:numFmt w:val="decimal"/>
      <w:lvlText w:val="%1."/>
      <w:lvlJc w:val="left"/>
      <w:pPr>
        <w:ind w:left="102" w:hanging="248"/>
      </w:pPr>
      <w:rPr>
        <w:rFonts w:ascii="Times New Roman" w:eastAsia="Times New Roman" w:hAnsi="Times New Roman" w:cs="Times New Roman" w:hint="default"/>
        <w:w w:val="10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8D26509"/>
    <w:multiLevelType w:val="multilevel"/>
    <w:tmpl w:val="83A01F36"/>
    <w:lvl w:ilvl="0">
      <w:start w:val="1"/>
      <w:numFmt w:val="decimal"/>
      <w:lvlRestart w:val="0"/>
      <w:lvlText w:val="%1."/>
      <w:lvlJc w:val="left"/>
      <w:pPr>
        <w:ind w:left="789" w:hanging="363"/>
      </w:pPr>
    </w:lvl>
    <w:lvl w:ilvl="1">
      <w:start w:val="1"/>
      <w:numFmt w:val="decimal"/>
      <w:isLgl/>
      <w:lvlText w:val="%1.%2."/>
      <w:lvlJc w:val="left"/>
      <w:pPr>
        <w:ind w:left="717" w:hanging="360"/>
      </w:pPr>
      <w:rPr>
        <w:rFonts w:hint="default"/>
      </w:rPr>
    </w:lvl>
    <w:lvl w:ilvl="2">
      <w:start w:val="1"/>
      <w:numFmt w:val="decimal"/>
      <w:isLgl/>
      <w:lvlText w:val="%1.%2.%3."/>
      <w:lvlJc w:val="left"/>
      <w:pPr>
        <w:ind w:left="1077" w:hanging="720"/>
      </w:pPr>
      <w:rPr>
        <w:rFonts w:hint="default"/>
      </w:rPr>
    </w:lvl>
    <w:lvl w:ilvl="3">
      <w:start w:val="1"/>
      <w:numFmt w:val="decimal"/>
      <w:isLgl/>
      <w:lvlText w:val="%1.%2.%3.%4."/>
      <w:lvlJc w:val="left"/>
      <w:pPr>
        <w:ind w:left="1077" w:hanging="720"/>
      </w:pPr>
      <w:rPr>
        <w:rFonts w:hint="default"/>
      </w:rPr>
    </w:lvl>
    <w:lvl w:ilvl="4">
      <w:start w:val="1"/>
      <w:numFmt w:val="decimal"/>
      <w:isLgl/>
      <w:lvlText w:val="%1.%2.%3.%4.%5."/>
      <w:lvlJc w:val="left"/>
      <w:pPr>
        <w:ind w:left="1077" w:hanging="720"/>
      </w:pPr>
      <w:rPr>
        <w:rFonts w:hint="default"/>
      </w:rPr>
    </w:lvl>
    <w:lvl w:ilvl="5">
      <w:start w:val="1"/>
      <w:numFmt w:val="decimal"/>
      <w:isLgl/>
      <w:lvlText w:val="%1.%2.%3.%4.%5.%6."/>
      <w:lvlJc w:val="left"/>
      <w:pPr>
        <w:ind w:left="1437" w:hanging="1080"/>
      </w:pPr>
      <w:rPr>
        <w:rFonts w:hint="default"/>
      </w:rPr>
    </w:lvl>
    <w:lvl w:ilvl="6">
      <w:start w:val="1"/>
      <w:numFmt w:val="decimal"/>
      <w:isLgl/>
      <w:lvlText w:val="%1.%2.%3.%4.%5.%6.%7."/>
      <w:lvlJc w:val="left"/>
      <w:pPr>
        <w:ind w:left="1437" w:hanging="1080"/>
      </w:pPr>
      <w:rPr>
        <w:rFonts w:hint="default"/>
      </w:rPr>
    </w:lvl>
    <w:lvl w:ilvl="7">
      <w:start w:val="1"/>
      <w:numFmt w:val="decimal"/>
      <w:isLgl/>
      <w:lvlText w:val="%1.%2.%3.%4.%5.%6.%7.%8."/>
      <w:lvlJc w:val="left"/>
      <w:pPr>
        <w:ind w:left="1437" w:hanging="1080"/>
      </w:pPr>
      <w:rPr>
        <w:rFonts w:hint="default"/>
      </w:rPr>
    </w:lvl>
    <w:lvl w:ilvl="8">
      <w:start w:val="1"/>
      <w:numFmt w:val="decimal"/>
      <w:isLgl/>
      <w:lvlText w:val="%1.%2.%3.%4.%5.%6.%7.%8.%9."/>
      <w:lvlJc w:val="left"/>
      <w:pPr>
        <w:ind w:left="1797" w:hanging="1440"/>
      </w:pPr>
      <w:rPr>
        <w:rFonts w:hint="default"/>
      </w:rPr>
    </w:lvl>
  </w:abstractNum>
  <w:abstractNum w:abstractNumId="42" w15:restartNumberingAfterBreak="0">
    <w:nsid w:val="49656FFF"/>
    <w:multiLevelType w:val="hybridMultilevel"/>
    <w:tmpl w:val="9BE4E79C"/>
    <w:lvl w:ilvl="0" w:tplc="0E2ADB48">
      <w:start w:val="1"/>
      <w:numFmt w:val="decimal"/>
      <w:lvlRestart w:val="0"/>
      <w:lvlText w:val="%1."/>
      <w:lvlJc w:val="left"/>
      <w:pPr>
        <w:tabs>
          <w:tab w:val="num" w:pos="1077"/>
        </w:tabs>
        <w:ind w:left="1077" w:hanging="363"/>
      </w:pPr>
      <w:rPr>
        <w:rFonts w:hint="default"/>
      </w:rPr>
    </w:lvl>
    <w:lvl w:ilvl="1" w:tplc="04270019" w:tentative="1">
      <w:start w:val="1"/>
      <w:numFmt w:val="lowerLetter"/>
      <w:lvlText w:val="%2."/>
      <w:lvlJc w:val="left"/>
      <w:pPr>
        <w:tabs>
          <w:tab w:val="num" w:pos="1797"/>
        </w:tabs>
        <w:ind w:left="1797" w:hanging="360"/>
      </w:pPr>
    </w:lvl>
    <w:lvl w:ilvl="2" w:tplc="0427001B" w:tentative="1">
      <w:start w:val="1"/>
      <w:numFmt w:val="lowerRoman"/>
      <w:lvlText w:val="%3."/>
      <w:lvlJc w:val="right"/>
      <w:pPr>
        <w:tabs>
          <w:tab w:val="num" w:pos="2517"/>
        </w:tabs>
        <w:ind w:left="2517" w:hanging="180"/>
      </w:pPr>
    </w:lvl>
    <w:lvl w:ilvl="3" w:tplc="0427000F" w:tentative="1">
      <w:start w:val="1"/>
      <w:numFmt w:val="decimal"/>
      <w:lvlText w:val="%4."/>
      <w:lvlJc w:val="left"/>
      <w:pPr>
        <w:tabs>
          <w:tab w:val="num" w:pos="3237"/>
        </w:tabs>
        <w:ind w:left="3237" w:hanging="360"/>
      </w:pPr>
    </w:lvl>
    <w:lvl w:ilvl="4" w:tplc="04270019" w:tentative="1">
      <w:start w:val="1"/>
      <w:numFmt w:val="lowerLetter"/>
      <w:lvlText w:val="%5."/>
      <w:lvlJc w:val="left"/>
      <w:pPr>
        <w:tabs>
          <w:tab w:val="num" w:pos="3957"/>
        </w:tabs>
        <w:ind w:left="3957" w:hanging="360"/>
      </w:pPr>
    </w:lvl>
    <w:lvl w:ilvl="5" w:tplc="0427001B" w:tentative="1">
      <w:start w:val="1"/>
      <w:numFmt w:val="lowerRoman"/>
      <w:lvlText w:val="%6."/>
      <w:lvlJc w:val="right"/>
      <w:pPr>
        <w:tabs>
          <w:tab w:val="num" w:pos="4677"/>
        </w:tabs>
        <w:ind w:left="4677" w:hanging="180"/>
      </w:pPr>
    </w:lvl>
    <w:lvl w:ilvl="6" w:tplc="0427000F" w:tentative="1">
      <w:start w:val="1"/>
      <w:numFmt w:val="decimal"/>
      <w:lvlText w:val="%7."/>
      <w:lvlJc w:val="left"/>
      <w:pPr>
        <w:tabs>
          <w:tab w:val="num" w:pos="5397"/>
        </w:tabs>
        <w:ind w:left="5397" w:hanging="360"/>
      </w:pPr>
    </w:lvl>
    <w:lvl w:ilvl="7" w:tplc="04270019" w:tentative="1">
      <w:start w:val="1"/>
      <w:numFmt w:val="lowerLetter"/>
      <w:lvlText w:val="%8."/>
      <w:lvlJc w:val="left"/>
      <w:pPr>
        <w:tabs>
          <w:tab w:val="num" w:pos="6117"/>
        </w:tabs>
        <w:ind w:left="6117" w:hanging="360"/>
      </w:pPr>
    </w:lvl>
    <w:lvl w:ilvl="8" w:tplc="0427001B" w:tentative="1">
      <w:start w:val="1"/>
      <w:numFmt w:val="lowerRoman"/>
      <w:lvlText w:val="%9."/>
      <w:lvlJc w:val="right"/>
      <w:pPr>
        <w:tabs>
          <w:tab w:val="num" w:pos="6837"/>
        </w:tabs>
        <w:ind w:left="6837" w:hanging="180"/>
      </w:pPr>
    </w:lvl>
  </w:abstractNum>
  <w:abstractNum w:abstractNumId="43"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44" w15:restartNumberingAfterBreak="0">
    <w:nsid w:val="4D8B0916"/>
    <w:multiLevelType w:val="hybridMultilevel"/>
    <w:tmpl w:val="97A4F894"/>
    <w:lvl w:ilvl="0" w:tplc="FA6824B4">
      <w:start w:val="1"/>
      <w:numFmt w:val="decimal"/>
      <w:lvlText w:val="%1."/>
      <w:lvlJc w:val="left"/>
      <w:pPr>
        <w:ind w:left="417" w:hanging="360"/>
      </w:pPr>
      <w:rPr>
        <w:rFonts w:hint="default"/>
      </w:rPr>
    </w:lvl>
    <w:lvl w:ilvl="1" w:tplc="04090019" w:tentative="1">
      <w:start w:val="1"/>
      <w:numFmt w:val="lowerLetter"/>
      <w:lvlText w:val="%2."/>
      <w:lvlJc w:val="left"/>
      <w:pPr>
        <w:ind w:left="1137" w:hanging="360"/>
      </w:pPr>
    </w:lvl>
    <w:lvl w:ilvl="2" w:tplc="0409001B" w:tentative="1">
      <w:start w:val="1"/>
      <w:numFmt w:val="lowerRoman"/>
      <w:lvlText w:val="%3."/>
      <w:lvlJc w:val="right"/>
      <w:pPr>
        <w:ind w:left="1857" w:hanging="180"/>
      </w:pPr>
    </w:lvl>
    <w:lvl w:ilvl="3" w:tplc="0409000F" w:tentative="1">
      <w:start w:val="1"/>
      <w:numFmt w:val="decimal"/>
      <w:lvlText w:val="%4."/>
      <w:lvlJc w:val="left"/>
      <w:pPr>
        <w:ind w:left="2577" w:hanging="360"/>
      </w:pPr>
    </w:lvl>
    <w:lvl w:ilvl="4" w:tplc="04090019" w:tentative="1">
      <w:start w:val="1"/>
      <w:numFmt w:val="lowerLetter"/>
      <w:lvlText w:val="%5."/>
      <w:lvlJc w:val="left"/>
      <w:pPr>
        <w:ind w:left="3297" w:hanging="360"/>
      </w:pPr>
    </w:lvl>
    <w:lvl w:ilvl="5" w:tplc="0409001B" w:tentative="1">
      <w:start w:val="1"/>
      <w:numFmt w:val="lowerRoman"/>
      <w:lvlText w:val="%6."/>
      <w:lvlJc w:val="right"/>
      <w:pPr>
        <w:ind w:left="4017" w:hanging="180"/>
      </w:pPr>
    </w:lvl>
    <w:lvl w:ilvl="6" w:tplc="0409000F" w:tentative="1">
      <w:start w:val="1"/>
      <w:numFmt w:val="decimal"/>
      <w:lvlText w:val="%7."/>
      <w:lvlJc w:val="left"/>
      <w:pPr>
        <w:ind w:left="4737" w:hanging="360"/>
      </w:pPr>
    </w:lvl>
    <w:lvl w:ilvl="7" w:tplc="04090019" w:tentative="1">
      <w:start w:val="1"/>
      <w:numFmt w:val="lowerLetter"/>
      <w:lvlText w:val="%8."/>
      <w:lvlJc w:val="left"/>
      <w:pPr>
        <w:ind w:left="5457" w:hanging="360"/>
      </w:pPr>
    </w:lvl>
    <w:lvl w:ilvl="8" w:tplc="0409001B" w:tentative="1">
      <w:start w:val="1"/>
      <w:numFmt w:val="lowerRoman"/>
      <w:lvlText w:val="%9."/>
      <w:lvlJc w:val="right"/>
      <w:pPr>
        <w:ind w:left="6177" w:hanging="180"/>
      </w:pPr>
    </w:lvl>
  </w:abstractNum>
  <w:abstractNum w:abstractNumId="45" w15:restartNumberingAfterBreak="0">
    <w:nsid w:val="4D916FED"/>
    <w:multiLevelType w:val="multilevel"/>
    <w:tmpl w:val="4A7AAF14"/>
    <w:lvl w:ilvl="0">
      <w:start w:val="9"/>
      <w:numFmt w:val="decimal"/>
      <w:lvlText w:val="%1."/>
      <w:lvlJc w:val="left"/>
      <w:pPr>
        <w:ind w:left="504" w:hanging="504"/>
      </w:pPr>
      <w:rPr>
        <w:rFonts w:eastAsia="Calibri" w:hint="default"/>
        <w:b w:val="0"/>
        <w:bCs w:val="0"/>
        <w:u w:val="none"/>
      </w:rPr>
    </w:lvl>
    <w:lvl w:ilvl="1">
      <w:start w:val="3"/>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46" w15:restartNumberingAfterBreak="0">
    <w:nsid w:val="4F570167"/>
    <w:multiLevelType w:val="hybridMultilevel"/>
    <w:tmpl w:val="044C3E86"/>
    <w:lvl w:ilvl="0" w:tplc="14405C64">
      <w:start w:val="1"/>
      <w:numFmt w:val="decimal"/>
      <w:lvlText w:val="%1."/>
      <w:lvlJc w:val="left"/>
      <w:pPr>
        <w:ind w:left="417" w:hanging="360"/>
      </w:pPr>
      <w:rPr>
        <w:rFonts w:hint="default"/>
      </w:rPr>
    </w:lvl>
    <w:lvl w:ilvl="1" w:tplc="04270019" w:tentative="1">
      <w:start w:val="1"/>
      <w:numFmt w:val="lowerLetter"/>
      <w:lvlText w:val="%2."/>
      <w:lvlJc w:val="left"/>
      <w:pPr>
        <w:ind w:left="1137" w:hanging="360"/>
      </w:pPr>
    </w:lvl>
    <w:lvl w:ilvl="2" w:tplc="0427001B" w:tentative="1">
      <w:start w:val="1"/>
      <w:numFmt w:val="lowerRoman"/>
      <w:lvlText w:val="%3."/>
      <w:lvlJc w:val="right"/>
      <w:pPr>
        <w:ind w:left="1857" w:hanging="180"/>
      </w:pPr>
    </w:lvl>
    <w:lvl w:ilvl="3" w:tplc="0427000F" w:tentative="1">
      <w:start w:val="1"/>
      <w:numFmt w:val="decimal"/>
      <w:lvlText w:val="%4."/>
      <w:lvlJc w:val="left"/>
      <w:pPr>
        <w:ind w:left="2577" w:hanging="360"/>
      </w:pPr>
    </w:lvl>
    <w:lvl w:ilvl="4" w:tplc="04270019" w:tentative="1">
      <w:start w:val="1"/>
      <w:numFmt w:val="lowerLetter"/>
      <w:lvlText w:val="%5."/>
      <w:lvlJc w:val="left"/>
      <w:pPr>
        <w:ind w:left="3297" w:hanging="360"/>
      </w:pPr>
    </w:lvl>
    <w:lvl w:ilvl="5" w:tplc="0427001B" w:tentative="1">
      <w:start w:val="1"/>
      <w:numFmt w:val="lowerRoman"/>
      <w:lvlText w:val="%6."/>
      <w:lvlJc w:val="right"/>
      <w:pPr>
        <w:ind w:left="4017" w:hanging="180"/>
      </w:pPr>
    </w:lvl>
    <w:lvl w:ilvl="6" w:tplc="0427000F" w:tentative="1">
      <w:start w:val="1"/>
      <w:numFmt w:val="decimal"/>
      <w:lvlText w:val="%7."/>
      <w:lvlJc w:val="left"/>
      <w:pPr>
        <w:ind w:left="4737" w:hanging="360"/>
      </w:pPr>
    </w:lvl>
    <w:lvl w:ilvl="7" w:tplc="04270019" w:tentative="1">
      <w:start w:val="1"/>
      <w:numFmt w:val="lowerLetter"/>
      <w:lvlText w:val="%8."/>
      <w:lvlJc w:val="left"/>
      <w:pPr>
        <w:ind w:left="5457" w:hanging="360"/>
      </w:pPr>
    </w:lvl>
    <w:lvl w:ilvl="8" w:tplc="0427001B" w:tentative="1">
      <w:start w:val="1"/>
      <w:numFmt w:val="lowerRoman"/>
      <w:lvlText w:val="%9."/>
      <w:lvlJc w:val="right"/>
      <w:pPr>
        <w:ind w:left="6177" w:hanging="180"/>
      </w:pPr>
    </w:lvl>
  </w:abstractNum>
  <w:abstractNum w:abstractNumId="47"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48" w15:restartNumberingAfterBreak="0">
    <w:nsid w:val="52B7028F"/>
    <w:multiLevelType w:val="hybridMultilevel"/>
    <w:tmpl w:val="3B1E6C4A"/>
    <w:lvl w:ilvl="0" w:tplc="34E6CE70">
      <w:start w:val="97"/>
      <w:numFmt w:val="bullet"/>
      <w:lvlText w:val="-"/>
      <w:lvlJc w:val="left"/>
      <w:pPr>
        <w:ind w:left="436" w:hanging="360"/>
      </w:pPr>
      <w:rPr>
        <w:rFonts w:ascii="Times New Roman" w:eastAsia="Arial Unicode MS" w:hAnsi="Times New Roman" w:cs="Times New Roman" w:hint="default"/>
      </w:rPr>
    </w:lvl>
    <w:lvl w:ilvl="1" w:tplc="04270003" w:tentative="1">
      <w:start w:val="1"/>
      <w:numFmt w:val="bullet"/>
      <w:lvlText w:val="o"/>
      <w:lvlJc w:val="left"/>
      <w:pPr>
        <w:ind w:left="1156" w:hanging="360"/>
      </w:pPr>
      <w:rPr>
        <w:rFonts w:ascii="Courier New" w:hAnsi="Courier New" w:cs="Courier New" w:hint="default"/>
      </w:rPr>
    </w:lvl>
    <w:lvl w:ilvl="2" w:tplc="04270005" w:tentative="1">
      <w:start w:val="1"/>
      <w:numFmt w:val="bullet"/>
      <w:lvlText w:val=""/>
      <w:lvlJc w:val="left"/>
      <w:pPr>
        <w:ind w:left="1876" w:hanging="360"/>
      </w:pPr>
      <w:rPr>
        <w:rFonts w:ascii="Wingdings" w:hAnsi="Wingdings" w:hint="default"/>
      </w:rPr>
    </w:lvl>
    <w:lvl w:ilvl="3" w:tplc="04270001" w:tentative="1">
      <w:start w:val="1"/>
      <w:numFmt w:val="bullet"/>
      <w:lvlText w:val=""/>
      <w:lvlJc w:val="left"/>
      <w:pPr>
        <w:ind w:left="2596" w:hanging="360"/>
      </w:pPr>
      <w:rPr>
        <w:rFonts w:ascii="Symbol" w:hAnsi="Symbol" w:hint="default"/>
      </w:rPr>
    </w:lvl>
    <w:lvl w:ilvl="4" w:tplc="04270003" w:tentative="1">
      <w:start w:val="1"/>
      <w:numFmt w:val="bullet"/>
      <w:lvlText w:val="o"/>
      <w:lvlJc w:val="left"/>
      <w:pPr>
        <w:ind w:left="3316" w:hanging="360"/>
      </w:pPr>
      <w:rPr>
        <w:rFonts w:ascii="Courier New" w:hAnsi="Courier New" w:cs="Courier New" w:hint="default"/>
      </w:rPr>
    </w:lvl>
    <w:lvl w:ilvl="5" w:tplc="04270005" w:tentative="1">
      <w:start w:val="1"/>
      <w:numFmt w:val="bullet"/>
      <w:lvlText w:val=""/>
      <w:lvlJc w:val="left"/>
      <w:pPr>
        <w:ind w:left="4036" w:hanging="360"/>
      </w:pPr>
      <w:rPr>
        <w:rFonts w:ascii="Wingdings" w:hAnsi="Wingdings" w:hint="default"/>
      </w:rPr>
    </w:lvl>
    <w:lvl w:ilvl="6" w:tplc="04270001" w:tentative="1">
      <w:start w:val="1"/>
      <w:numFmt w:val="bullet"/>
      <w:lvlText w:val=""/>
      <w:lvlJc w:val="left"/>
      <w:pPr>
        <w:ind w:left="4756" w:hanging="360"/>
      </w:pPr>
      <w:rPr>
        <w:rFonts w:ascii="Symbol" w:hAnsi="Symbol" w:hint="default"/>
      </w:rPr>
    </w:lvl>
    <w:lvl w:ilvl="7" w:tplc="04270003" w:tentative="1">
      <w:start w:val="1"/>
      <w:numFmt w:val="bullet"/>
      <w:lvlText w:val="o"/>
      <w:lvlJc w:val="left"/>
      <w:pPr>
        <w:ind w:left="5476" w:hanging="360"/>
      </w:pPr>
      <w:rPr>
        <w:rFonts w:ascii="Courier New" w:hAnsi="Courier New" w:cs="Courier New" w:hint="default"/>
      </w:rPr>
    </w:lvl>
    <w:lvl w:ilvl="8" w:tplc="04270005" w:tentative="1">
      <w:start w:val="1"/>
      <w:numFmt w:val="bullet"/>
      <w:lvlText w:val=""/>
      <w:lvlJc w:val="left"/>
      <w:pPr>
        <w:ind w:left="6196" w:hanging="360"/>
      </w:pPr>
      <w:rPr>
        <w:rFonts w:ascii="Wingdings" w:hAnsi="Wingdings" w:hint="default"/>
      </w:rPr>
    </w:lvl>
  </w:abstractNum>
  <w:abstractNum w:abstractNumId="49"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50" w15:restartNumberingAfterBreak="0">
    <w:nsid w:val="59572FDA"/>
    <w:multiLevelType w:val="multilevel"/>
    <w:tmpl w:val="B69E415C"/>
    <w:lvl w:ilvl="0">
      <w:start w:val="6"/>
      <w:numFmt w:val="decimal"/>
      <w:lvlText w:val="%1."/>
      <w:lvlJc w:val="left"/>
      <w:pPr>
        <w:ind w:left="504" w:hanging="504"/>
      </w:pPr>
      <w:rPr>
        <w:rFonts w:eastAsia="Calibri" w:hint="default"/>
        <w:b w:val="0"/>
        <w:bCs w:val="0"/>
        <w:u w:val="none"/>
      </w:rPr>
    </w:lvl>
    <w:lvl w:ilvl="1">
      <w:start w:val="5"/>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51" w15:restartNumberingAfterBreak="0">
    <w:nsid w:val="5AB21AEE"/>
    <w:multiLevelType w:val="hybridMultilevel"/>
    <w:tmpl w:val="C4BAC9EA"/>
    <w:lvl w:ilvl="0" w:tplc="E2543D5A">
      <w:start w:val="1"/>
      <w:numFmt w:val="decimal"/>
      <w:lvlRestart w:val="0"/>
      <w:lvlText w:val="%1."/>
      <w:lvlJc w:val="left"/>
      <w:pPr>
        <w:ind w:left="720" w:hanging="363"/>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2" w15:restartNumberingAfterBreak="0">
    <w:nsid w:val="5B6D3D14"/>
    <w:multiLevelType w:val="hybridMultilevel"/>
    <w:tmpl w:val="D7CC3C2C"/>
    <w:lvl w:ilvl="0" w:tplc="B9A8D6AE">
      <w:start w:val="1"/>
      <w:numFmt w:val="decimal"/>
      <w:lvlRestart w:val="0"/>
      <w:lvlText w:val="%1."/>
      <w:lvlJc w:val="left"/>
      <w:pPr>
        <w:ind w:left="720" w:hanging="363"/>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BA050F2"/>
    <w:multiLevelType w:val="hybridMultilevel"/>
    <w:tmpl w:val="45E85BE6"/>
    <w:lvl w:ilvl="0" w:tplc="821C153E">
      <w:start w:val="1"/>
      <w:numFmt w:val="decimal"/>
      <w:lvlText w:val="%1."/>
      <w:lvlJc w:val="left"/>
      <w:pPr>
        <w:ind w:left="643" w:hanging="360"/>
      </w:pPr>
      <w:rPr>
        <w:rFonts w:hint="default"/>
      </w:rPr>
    </w:lvl>
    <w:lvl w:ilvl="1" w:tplc="04270019" w:tentative="1">
      <w:start w:val="1"/>
      <w:numFmt w:val="lowerLetter"/>
      <w:lvlText w:val="%2."/>
      <w:lvlJc w:val="left"/>
      <w:pPr>
        <w:ind w:left="1363" w:hanging="360"/>
      </w:pPr>
    </w:lvl>
    <w:lvl w:ilvl="2" w:tplc="0427001B" w:tentative="1">
      <w:start w:val="1"/>
      <w:numFmt w:val="lowerRoman"/>
      <w:lvlText w:val="%3."/>
      <w:lvlJc w:val="right"/>
      <w:pPr>
        <w:ind w:left="2083" w:hanging="180"/>
      </w:pPr>
    </w:lvl>
    <w:lvl w:ilvl="3" w:tplc="0427000F" w:tentative="1">
      <w:start w:val="1"/>
      <w:numFmt w:val="decimal"/>
      <w:lvlText w:val="%4."/>
      <w:lvlJc w:val="left"/>
      <w:pPr>
        <w:ind w:left="2803" w:hanging="360"/>
      </w:pPr>
    </w:lvl>
    <w:lvl w:ilvl="4" w:tplc="04270019" w:tentative="1">
      <w:start w:val="1"/>
      <w:numFmt w:val="lowerLetter"/>
      <w:lvlText w:val="%5."/>
      <w:lvlJc w:val="left"/>
      <w:pPr>
        <w:ind w:left="3523" w:hanging="360"/>
      </w:pPr>
    </w:lvl>
    <w:lvl w:ilvl="5" w:tplc="0427001B" w:tentative="1">
      <w:start w:val="1"/>
      <w:numFmt w:val="lowerRoman"/>
      <w:lvlText w:val="%6."/>
      <w:lvlJc w:val="right"/>
      <w:pPr>
        <w:ind w:left="4243" w:hanging="180"/>
      </w:pPr>
    </w:lvl>
    <w:lvl w:ilvl="6" w:tplc="0427000F" w:tentative="1">
      <w:start w:val="1"/>
      <w:numFmt w:val="decimal"/>
      <w:lvlText w:val="%7."/>
      <w:lvlJc w:val="left"/>
      <w:pPr>
        <w:ind w:left="4963" w:hanging="360"/>
      </w:pPr>
    </w:lvl>
    <w:lvl w:ilvl="7" w:tplc="04270019" w:tentative="1">
      <w:start w:val="1"/>
      <w:numFmt w:val="lowerLetter"/>
      <w:lvlText w:val="%8."/>
      <w:lvlJc w:val="left"/>
      <w:pPr>
        <w:ind w:left="5683" w:hanging="360"/>
      </w:pPr>
    </w:lvl>
    <w:lvl w:ilvl="8" w:tplc="0427001B" w:tentative="1">
      <w:start w:val="1"/>
      <w:numFmt w:val="lowerRoman"/>
      <w:lvlText w:val="%9."/>
      <w:lvlJc w:val="right"/>
      <w:pPr>
        <w:ind w:left="6403" w:hanging="180"/>
      </w:pPr>
    </w:lvl>
  </w:abstractNum>
  <w:abstractNum w:abstractNumId="54" w15:restartNumberingAfterBreak="0">
    <w:nsid w:val="5DE15A3B"/>
    <w:multiLevelType w:val="multilevel"/>
    <w:tmpl w:val="922AE8A6"/>
    <w:lvl w:ilvl="0">
      <w:start w:val="1"/>
      <w:numFmt w:val="decimal"/>
      <w:lvlRestart w:val="0"/>
      <w:lvlText w:val="%1."/>
      <w:lvlJc w:val="left"/>
      <w:pPr>
        <w:tabs>
          <w:tab w:val="num" w:pos="720"/>
        </w:tabs>
        <w:ind w:left="720" w:hanging="363"/>
      </w:pPr>
    </w:lvl>
    <w:lvl w:ilvl="1">
      <w:start w:val="1"/>
      <w:numFmt w:val="decimal"/>
      <w:isLgl/>
      <w:lvlText w:val="%1.%2."/>
      <w:lvlJc w:val="left"/>
      <w:pPr>
        <w:ind w:left="882" w:hanging="525"/>
      </w:pPr>
      <w:rPr>
        <w:rFonts w:hint="default"/>
      </w:rPr>
    </w:lvl>
    <w:lvl w:ilvl="2">
      <w:start w:val="1"/>
      <w:numFmt w:val="decimal"/>
      <w:isLgl/>
      <w:lvlText w:val="%1.%2.%3."/>
      <w:lvlJc w:val="left"/>
      <w:pPr>
        <w:ind w:left="1077" w:hanging="720"/>
      </w:pPr>
      <w:rPr>
        <w:rFonts w:hint="default"/>
      </w:rPr>
    </w:lvl>
    <w:lvl w:ilvl="3">
      <w:start w:val="1"/>
      <w:numFmt w:val="decimal"/>
      <w:isLgl/>
      <w:lvlText w:val="%1.%2.%3.%4."/>
      <w:lvlJc w:val="left"/>
      <w:pPr>
        <w:ind w:left="1077" w:hanging="720"/>
      </w:pPr>
      <w:rPr>
        <w:rFonts w:hint="default"/>
      </w:rPr>
    </w:lvl>
    <w:lvl w:ilvl="4">
      <w:start w:val="1"/>
      <w:numFmt w:val="decimal"/>
      <w:isLgl/>
      <w:lvlText w:val="%1.%2.%3.%4.%5."/>
      <w:lvlJc w:val="left"/>
      <w:pPr>
        <w:ind w:left="1437" w:hanging="1080"/>
      </w:pPr>
      <w:rPr>
        <w:rFonts w:hint="default"/>
      </w:rPr>
    </w:lvl>
    <w:lvl w:ilvl="5">
      <w:start w:val="1"/>
      <w:numFmt w:val="decimal"/>
      <w:isLgl/>
      <w:lvlText w:val="%1.%2.%3.%4.%5.%6."/>
      <w:lvlJc w:val="left"/>
      <w:pPr>
        <w:ind w:left="1437" w:hanging="1080"/>
      </w:pPr>
      <w:rPr>
        <w:rFonts w:hint="default"/>
      </w:rPr>
    </w:lvl>
    <w:lvl w:ilvl="6">
      <w:start w:val="1"/>
      <w:numFmt w:val="decimal"/>
      <w:isLgl/>
      <w:lvlText w:val="%1.%2.%3.%4.%5.%6.%7."/>
      <w:lvlJc w:val="left"/>
      <w:pPr>
        <w:ind w:left="1797" w:hanging="1440"/>
      </w:pPr>
      <w:rPr>
        <w:rFonts w:hint="default"/>
      </w:rPr>
    </w:lvl>
    <w:lvl w:ilvl="7">
      <w:start w:val="1"/>
      <w:numFmt w:val="decimal"/>
      <w:isLgl/>
      <w:lvlText w:val="%1.%2.%3.%4.%5.%6.%7.%8."/>
      <w:lvlJc w:val="left"/>
      <w:pPr>
        <w:ind w:left="1797" w:hanging="1440"/>
      </w:pPr>
      <w:rPr>
        <w:rFonts w:hint="default"/>
      </w:rPr>
    </w:lvl>
    <w:lvl w:ilvl="8">
      <w:start w:val="1"/>
      <w:numFmt w:val="decimal"/>
      <w:isLgl/>
      <w:lvlText w:val="%1.%2.%3.%4.%5.%6.%7.%8.%9."/>
      <w:lvlJc w:val="left"/>
      <w:pPr>
        <w:ind w:left="2157" w:hanging="1800"/>
      </w:pPr>
      <w:rPr>
        <w:rFonts w:hint="default"/>
      </w:rPr>
    </w:lvl>
  </w:abstractNum>
  <w:abstractNum w:abstractNumId="55"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56" w15:restartNumberingAfterBreak="0">
    <w:nsid w:val="5FA33812"/>
    <w:multiLevelType w:val="hybridMultilevel"/>
    <w:tmpl w:val="ADDC7BBE"/>
    <w:lvl w:ilvl="0" w:tplc="0427000F">
      <w:start w:val="1"/>
      <w:numFmt w:val="decimal"/>
      <w:lvlText w:val="%1."/>
      <w:lvlJc w:val="left"/>
      <w:pPr>
        <w:ind w:left="777" w:hanging="360"/>
      </w:pPr>
    </w:lvl>
    <w:lvl w:ilvl="1" w:tplc="04270019">
      <w:start w:val="1"/>
      <w:numFmt w:val="lowerLetter"/>
      <w:lvlText w:val="%2."/>
      <w:lvlJc w:val="left"/>
      <w:pPr>
        <w:ind w:left="1497" w:hanging="360"/>
      </w:pPr>
    </w:lvl>
    <w:lvl w:ilvl="2" w:tplc="0427001B">
      <w:start w:val="1"/>
      <w:numFmt w:val="lowerRoman"/>
      <w:lvlText w:val="%3."/>
      <w:lvlJc w:val="right"/>
      <w:pPr>
        <w:ind w:left="2217" w:hanging="180"/>
      </w:pPr>
    </w:lvl>
    <w:lvl w:ilvl="3" w:tplc="0427000F">
      <w:start w:val="1"/>
      <w:numFmt w:val="decimal"/>
      <w:lvlText w:val="%4."/>
      <w:lvlJc w:val="left"/>
      <w:pPr>
        <w:ind w:left="2937" w:hanging="360"/>
      </w:pPr>
    </w:lvl>
    <w:lvl w:ilvl="4" w:tplc="04270019">
      <w:start w:val="1"/>
      <w:numFmt w:val="lowerLetter"/>
      <w:lvlText w:val="%5."/>
      <w:lvlJc w:val="left"/>
      <w:pPr>
        <w:ind w:left="3657" w:hanging="360"/>
      </w:pPr>
    </w:lvl>
    <w:lvl w:ilvl="5" w:tplc="0427001B">
      <w:start w:val="1"/>
      <w:numFmt w:val="lowerRoman"/>
      <w:lvlText w:val="%6."/>
      <w:lvlJc w:val="right"/>
      <w:pPr>
        <w:ind w:left="4377" w:hanging="180"/>
      </w:pPr>
    </w:lvl>
    <w:lvl w:ilvl="6" w:tplc="0427000F">
      <w:start w:val="1"/>
      <w:numFmt w:val="decimal"/>
      <w:lvlText w:val="%7."/>
      <w:lvlJc w:val="left"/>
      <w:pPr>
        <w:ind w:left="5097" w:hanging="360"/>
      </w:pPr>
    </w:lvl>
    <w:lvl w:ilvl="7" w:tplc="04270019">
      <w:start w:val="1"/>
      <w:numFmt w:val="lowerLetter"/>
      <w:lvlText w:val="%8."/>
      <w:lvlJc w:val="left"/>
      <w:pPr>
        <w:ind w:left="5817" w:hanging="360"/>
      </w:pPr>
    </w:lvl>
    <w:lvl w:ilvl="8" w:tplc="0427001B">
      <w:start w:val="1"/>
      <w:numFmt w:val="lowerRoman"/>
      <w:lvlText w:val="%9."/>
      <w:lvlJc w:val="right"/>
      <w:pPr>
        <w:ind w:left="6537" w:hanging="180"/>
      </w:pPr>
    </w:lvl>
  </w:abstractNum>
  <w:abstractNum w:abstractNumId="57"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635A4CE4"/>
    <w:multiLevelType w:val="multilevel"/>
    <w:tmpl w:val="A80C6596"/>
    <w:lvl w:ilvl="0">
      <w:start w:val="5"/>
      <w:numFmt w:val="upperRoman"/>
      <w:lvlText w:val="%1."/>
      <w:lvlJc w:val="left"/>
      <w:pPr>
        <w:tabs>
          <w:tab w:val="num" w:pos="3180"/>
        </w:tabs>
        <w:ind w:left="3180" w:hanging="720"/>
      </w:pPr>
      <w:rPr>
        <w:rFonts w:cs="Times New Roman" w:hint="default"/>
      </w:rPr>
    </w:lvl>
    <w:lvl w:ilvl="1">
      <w:start w:val="2"/>
      <w:numFmt w:val="decimal"/>
      <w:pStyle w:val="Skaiiai2lygis"/>
      <w:isLgl/>
      <w:lvlText w:val="%1.%2."/>
      <w:lvlJc w:val="left"/>
      <w:pPr>
        <w:tabs>
          <w:tab w:val="num" w:pos="928"/>
        </w:tabs>
        <w:ind w:left="928" w:hanging="360"/>
      </w:pPr>
      <w:rPr>
        <w:rFonts w:cs="Times New Roman" w:hint="default"/>
        <w:b w:val="0"/>
        <w:bCs w:val="0"/>
        <w:color w:val="auto"/>
      </w:rPr>
    </w:lvl>
    <w:lvl w:ilvl="2">
      <w:start w:val="1"/>
      <w:numFmt w:val="decimal"/>
      <w:isLgl/>
      <w:lvlText w:val="%1.%2.%3."/>
      <w:lvlJc w:val="left"/>
      <w:pPr>
        <w:tabs>
          <w:tab w:val="num" w:pos="3180"/>
        </w:tabs>
        <w:ind w:left="3180" w:hanging="720"/>
      </w:pPr>
      <w:rPr>
        <w:rFonts w:cs="Times New Roman" w:hint="default"/>
      </w:rPr>
    </w:lvl>
    <w:lvl w:ilvl="3">
      <w:start w:val="1"/>
      <w:numFmt w:val="decimal"/>
      <w:isLgl/>
      <w:lvlText w:val="%1.%2.%3.%4."/>
      <w:lvlJc w:val="left"/>
      <w:pPr>
        <w:tabs>
          <w:tab w:val="num" w:pos="3180"/>
        </w:tabs>
        <w:ind w:left="3180" w:hanging="720"/>
      </w:pPr>
      <w:rPr>
        <w:rFonts w:cs="Times New Roman" w:hint="default"/>
      </w:rPr>
    </w:lvl>
    <w:lvl w:ilvl="4">
      <w:start w:val="1"/>
      <w:numFmt w:val="decimal"/>
      <w:isLgl/>
      <w:lvlText w:val="%1.%2.%3.%4.%5."/>
      <w:lvlJc w:val="left"/>
      <w:pPr>
        <w:tabs>
          <w:tab w:val="num" w:pos="3540"/>
        </w:tabs>
        <w:ind w:left="3540" w:hanging="1080"/>
      </w:pPr>
      <w:rPr>
        <w:rFonts w:cs="Times New Roman" w:hint="default"/>
      </w:rPr>
    </w:lvl>
    <w:lvl w:ilvl="5">
      <w:start w:val="1"/>
      <w:numFmt w:val="decimal"/>
      <w:isLgl/>
      <w:lvlText w:val="%1.%2.%3.%4.%5.%6."/>
      <w:lvlJc w:val="left"/>
      <w:pPr>
        <w:tabs>
          <w:tab w:val="num" w:pos="3540"/>
        </w:tabs>
        <w:ind w:left="3540" w:hanging="1080"/>
      </w:pPr>
      <w:rPr>
        <w:rFonts w:cs="Times New Roman" w:hint="default"/>
      </w:rPr>
    </w:lvl>
    <w:lvl w:ilvl="6">
      <w:start w:val="1"/>
      <w:numFmt w:val="decimal"/>
      <w:isLgl/>
      <w:lvlText w:val="%1.%2.%3.%4.%5.%6.%7."/>
      <w:lvlJc w:val="left"/>
      <w:pPr>
        <w:tabs>
          <w:tab w:val="num" w:pos="3900"/>
        </w:tabs>
        <w:ind w:left="3900" w:hanging="1440"/>
      </w:pPr>
      <w:rPr>
        <w:rFonts w:cs="Times New Roman" w:hint="default"/>
      </w:rPr>
    </w:lvl>
    <w:lvl w:ilvl="7">
      <w:start w:val="1"/>
      <w:numFmt w:val="decimal"/>
      <w:isLgl/>
      <w:lvlText w:val="%1.%2.%3.%4.%5.%6.%7.%8."/>
      <w:lvlJc w:val="left"/>
      <w:pPr>
        <w:tabs>
          <w:tab w:val="num" w:pos="3900"/>
        </w:tabs>
        <w:ind w:left="3900" w:hanging="1440"/>
      </w:pPr>
      <w:rPr>
        <w:rFonts w:cs="Times New Roman" w:hint="default"/>
      </w:rPr>
    </w:lvl>
    <w:lvl w:ilvl="8">
      <w:start w:val="1"/>
      <w:numFmt w:val="decimal"/>
      <w:isLgl/>
      <w:lvlText w:val="%1.%2.%3.%4.%5.%6.%7.%8.%9."/>
      <w:lvlJc w:val="left"/>
      <w:pPr>
        <w:tabs>
          <w:tab w:val="num" w:pos="4260"/>
        </w:tabs>
        <w:ind w:left="4260" w:hanging="1800"/>
      </w:pPr>
      <w:rPr>
        <w:rFonts w:cs="Times New Roman" w:hint="default"/>
      </w:rPr>
    </w:lvl>
  </w:abstractNum>
  <w:abstractNum w:abstractNumId="59" w15:restartNumberingAfterBreak="0">
    <w:nsid w:val="65A70766"/>
    <w:multiLevelType w:val="hybridMultilevel"/>
    <w:tmpl w:val="12CA1B22"/>
    <w:lvl w:ilvl="0" w:tplc="8EE2F4BE">
      <w:start w:val="1"/>
      <w:numFmt w:val="decimal"/>
      <w:lvlRestart w:val="0"/>
      <w:lvlText w:val="%1."/>
      <w:lvlJc w:val="left"/>
      <w:pPr>
        <w:tabs>
          <w:tab w:val="num" w:pos="720"/>
        </w:tabs>
        <w:ind w:left="720" w:hanging="36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0" w15:restartNumberingAfterBreak="0">
    <w:nsid w:val="66C31BAA"/>
    <w:multiLevelType w:val="hybridMultilevel"/>
    <w:tmpl w:val="12CA1B22"/>
    <w:lvl w:ilvl="0" w:tplc="8EE2F4BE">
      <w:start w:val="1"/>
      <w:numFmt w:val="decimal"/>
      <w:lvlRestart w:val="0"/>
      <w:lvlText w:val="%1."/>
      <w:lvlJc w:val="left"/>
      <w:pPr>
        <w:tabs>
          <w:tab w:val="num" w:pos="720"/>
        </w:tabs>
        <w:ind w:left="720" w:hanging="36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1"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62" w15:restartNumberingAfterBreak="0">
    <w:nsid w:val="68362328"/>
    <w:multiLevelType w:val="hybridMultilevel"/>
    <w:tmpl w:val="F026765C"/>
    <w:lvl w:ilvl="0" w:tplc="0BCAA2FE">
      <w:start w:val="1"/>
      <w:numFmt w:val="decimal"/>
      <w:lvlRestart w:val="0"/>
      <w:lvlText w:val="%1."/>
      <w:lvlJc w:val="left"/>
      <w:pPr>
        <w:tabs>
          <w:tab w:val="num" w:pos="1077"/>
        </w:tabs>
        <w:ind w:left="1077" w:hanging="363"/>
      </w:pPr>
      <w:rPr>
        <w:rFonts w:hint="default"/>
      </w:rPr>
    </w:lvl>
    <w:lvl w:ilvl="1" w:tplc="04090019" w:tentative="1">
      <w:start w:val="1"/>
      <w:numFmt w:val="lowerLetter"/>
      <w:lvlText w:val="%2."/>
      <w:lvlJc w:val="left"/>
      <w:pPr>
        <w:tabs>
          <w:tab w:val="num" w:pos="1797"/>
        </w:tabs>
        <w:ind w:left="1797" w:hanging="360"/>
      </w:pPr>
    </w:lvl>
    <w:lvl w:ilvl="2" w:tplc="0409001B" w:tentative="1">
      <w:start w:val="1"/>
      <w:numFmt w:val="lowerRoman"/>
      <w:lvlText w:val="%3."/>
      <w:lvlJc w:val="right"/>
      <w:pPr>
        <w:tabs>
          <w:tab w:val="num" w:pos="2517"/>
        </w:tabs>
        <w:ind w:left="2517" w:hanging="180"/>
      </w:pPr>
    </w:lvl>
    <w:lvl w:ilvl="3" w:tplc="0409000F" w:tentative="1">
      <w:start w:val="1"/>
      <w:numFmt w:val="decimal"/>
      <w:lvlText w:val="%4."/>
      <w:lvlJc w:val="left"/>
      <w:pPr>
        <w:tabs>
          <w:tab w:val="num" w:pos="3237"/>
        </w:tabs>
        <w:ind w:left="3237" w:hanging="360"/>
      </w:pPr>
    </w:lvl>
    <w:lvl w:ilvl="4" w:tplc="04090019" w:tentative="1">
      <w:start w:val="1"/>
      <w:numFmt w:val="lowerLetter"/>
      <w:lvlText w:val="%5."/>
      <w:lvlJc w:val="left"/>
      <w:pPr>
        <w:tabs>
          <w:tab w:val="num" w:pos="3957"/>
        </w:tabs>
        <w:ind w:left="3957" w:hanging="360"/>
      </w:pPr>
    </w:lvl>
    <w:lvl w:ilvl="5" w:tplc="0409001B" w:tentative="1">
      <w:start w:val="1"/>
      <w:numFmt w:val="lowerRoman"/>
      <w:lvlText w:val="%6."/>
      <w:lvlJc w:val="right"/>
      <w:pPr>
        <w:tabs>
          <w:tab w:val="num" w:pos="4677"/>
        </w:tabs>
        <w:ind w:left="4677" w:hanging="180"/>
      </w:pPr>
    </w:lvl>
    <w:lvl w:ilvl="6" w:tplc="0409000F" w:tentative="1">
      <w:start w:val="1"/>
      <w:numFmt w:val="decimal"/>
      <w:lvlText w:val="%7."/>
      <w:lvlJc w:val="left"/>
      <w:pPr>
        <w:tabs>
          <w:tab w:val="num" w:pos="5397"/>
        </w:tabs>
        <w:ind w:left="5397" w:hanging="360"/>
      </w:pPr>
    </w:lvl>
    <w:lvl w:ilvl="7" w:tplc="04090019" w:tentative="1">
      <w:start w:val="1"/>
      <w:numFmt w:val="lowerLetter"/>
      <w:lvlText w:val="%8."/>
      <w:lvlJc w:val="left"/>
      <w:pPr>
        <w:tabs>
          <w:tab w:val="num" w:pos="6117"/>
        </w:tabs>
        <w:ind w:left="6117" w:hanging="360"/>
      </w:pPr>
    </w:lvl>
    <w:lvl w:ilvl="8" w:tplc="0409001B" w:tentative="1">
      <w:start w:val="1"/>
      <w:numFmt w:val="lowerRoman"/>
      <w:lvlText w:val="%9."/>
      <w:lvlJc w:val="right"/>
      <w:pPr>
        <w:tabs>
          <w:tab w:val="num" w:pos="6837"/>
        </w:tabs>
        <w:ind w:left="6837" w:hanging="180"/>
      </w:pPr>
    </w:lvl>
  </w:abstractNum>
  <w:abstractNum w:abstractNumId="63"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6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65"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6C7E7034"/>
    <w:multiLevelType w:val="multilevel"/>
    <w:tmpl w:val="8DF09416"/>
    <w:styleLink w:val="LFO10"/>
    <w:lvl w:ilvl="0">
      <w:start w:val="1"/>
      <w:numFmt w:val="decimal"/>
      <w:pStyle w:val="Tvarkospapunktis"/>
      <w:lvlText w:val="%1."/>
      <w:lvlJc w:val="left"/>
      <w:pPr>
        <w:ind w:left="720"/>
      </w:pPr>
      <w:rPr>
        <w:rFonts w:cs="Times New Roman"/>
        <w:color w:val="auto"/>
      </w:rPr>
    </w:lvl>
    <w:lvl w:ilvl="1">
      <w:start w:val="1"/>
      <w:numFmt w:val="decimal"/>
      <w:lvlText w:val="%1.%2."/>
      <w:lvlJc w:val="left"/>
      <w:pPr>
        <w:ind w:left="782" w:hanging="72"/>
      </w:pPr>
      <w:rPr>
        <w:rFonts w:ascii="Times New Roman" w:hAnsi="Times New Roman" w:cs="Times New Roman"/>
        <w:b w:val="0"/>
        <w:i w:val="0"/>
        <w:color w:val="auto"/>
      </w:rPr>
    </w:lvl>
    <w:lvl w:ilvl="2">
      <w:start w:val="1"/>
      <w:numFmt w:val="decimal"/>
      <w:lvlText w:val="%1.%2.%3."/>
      <w:lvlJc w:val="left"/>
      <w:pPr>
        <w:ind w:left="1067" w:hanging="74"/>
      </w:pPr>
      <w:rPr>
        <w:rFonts w:cs="Times New Roman"/>
        <w:i w:val="0"/>
      </w:rPr>
    </w:lvl>
    <w:lvl w:ilvl="3">
      <w:start w:val="1"/>
      <w:numFmt w:val="decimal"/>
      <w:lvlText w:val="%1.%2.%3.%4."/>
      <w:lvlJc w:val="left"/>
      <w:pPr>
        <w:ind w:left="1584" w:hanging="648"/>
      </w:pPr>
      <w:rPr>
        <w:rFonts w:cs="Times New Roman"/>
      </w:rPr>
    </w:lvl>
    <w:lvl w:ilvl="4">
      <w:start w:val="1"/>
      <w:numFmt w:val="decimal"/>
      <w:lvlText w:val="%1.%2.%3.%4.%5."/>
      <w:lvlJc w:val="left"/>
      <w:pPr>
        <w:ind w:left="2088" w:hanging="792"/>
      </w:pPr>
      <w:rPr>
        <w:rFonts w:cs="Times New Roman"/>
      </w:rPr>
    </w:lvl>
    <w:lvl w:ilvl="5">
      <w:start w:val="1"/>
      <w:numFmt w:val="decimal"/>
      <w:lvlText w:val="%1.%2.%3.%4.%5.%6."/>
      <w:lvlJc w:val="left"/>
      <w:pPr>
        <w:ind w:left="2592" w:hanging="936"/>
      </w:pPr>
      <w:rPr>
        <w:rFonts w:cs="Times New Roman"/>
      </w:rPr>
    </w:lvl>
    <w:lvl w:ilvl="6">
      <w:start w:val="1"/>
      <w:numFmt w:val="decimal"/>
      <w:lvlText w:val="%1.%2.%3.%4.%5.%6.%7."/>
      <w:lvlJc w:val="left"/>
      <w:pPr>
        <w:ind w:left="3096" w:hanging="1080"/>
      </w:pPr>
      <w:rPr>
        <w:rFonts w:cs="Times New Roman"/>
      </w:rPr>
    </w:lvl>
    <w:lvl w:ilvl="7">
      <w:start w:val="1"/>
      <w:numFmt w:val="decimal"/>
      <w:lvlText w:val="%1.%2.%3.%4.%5.%6.%7.%8."/>
      <w:lvlJc w:val="left"/>
      <w:pPr>
        <w:ind w:left="3600" w:hanging="1224"/>
      </w:pPr>
      <w:rPr>
        <w:rFonts w:cs="Times New Roman"/>
      </w:rPr>
    </w:lvl>
    <w:lvl w:ilvl="8">
      <w:start w:val="1"/>
      <w:numFmt w:val="decimal"/>
      <w:lvlText w:val="%1.%2.%3.%4.%5.%6.%7.%8.%9."/>
      <w:lvlJc w:val="left"/>
      <w:pPr>
        <w:ind w:left="4176" w:hanging="1440"/>
      </w:pPr>
      <w:rPr>
        <w:rFonts w:cs="Times New Roman"/>
      </w:rPr>
    </w:lvl>
  </w:abstractNum>
  <w:abstractNum w:abstractNumId="68"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69" w15:restartNumberingAfterBreak="0">
    <w:nsid w:val="6F76464C"/>
    <w:multiLevelType w:val="hybridMultilevel"/>
    <w:tmpl w:val="354290EA"/>
    <w:lvl w:ilvl="0" w:tplc="A60211C0">
      <w:start w:val="1"/>
      <w:numFmt w:val="decimal"/>
      <w:lvlRestart w:val="0"/>
      <w:lvlText w:val="%1."/>
      <w:lvlJc w:val="left"/>
      <w:pPr>
        <w:ind w:left="720" w:hanging="363"/>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082697C"/>
    <w:multiLevelType w:val="hybridMultilevel"/>
    <w:tmpl w:val="2876937E"/>
    <w:lvl w:ilvl="0" w:tplc="BC86E698">
      <w:start w:val="1"/>
      <w:numFmt w:val="decimal"/>
      <w:lvlRestart w:val="0"/>
      <w:lvlText w:val="%1."/>
      <w:lvlJc w:val="left"/>
      <w:pPr>
        <w:ind w:left="720" w:hanging="363"/>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718B4395"/>
    <w:multiLevelType w:val="hybridMultilevel"/>
    <w:tmpl w:val="F03E3826"/>
    <w:lvl w:ilvl="0" w:tplc="7CB25472">
      <w:start w:val="1"/>
      <w:numFmt w:val="decimal"/>
      <w:lvlRestart w:val="0"/>
      <w:lvlText w:val="%1."/>
      <w:lvlJc w:val="left"/>
      <w:pPr>
        <w:ind w:left="720" w:hanging="363"/>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2" w15:restartNumberingAfterBreak="0">
    <w:nsid w:val="722557FF"/>
    <w:multiLevelType w:val="hybridMultilevel"/>
    <w:tmpl w:val="253CECC8"/>
    <w:lvl w:ilvl="0" w:tplc="4870709E">
      <w:start w:val="1"/>
      <w:numFmt w:val="decimal"/>
      <w:lvlRestart w:val="0"/>
      <w:lvlText w:val="%1."/>
      <w:lvlJc w:val="left"/>
      <w:pPr>
        <w:ind w:left="720" w:hanging="363"/>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747A38CE"/>
    <w:multiLevelType w:val="multilevel"/>
    <w:tmpl w:val="DA92A654"/>
    <w:lvl w:ilvl="0">
      <w:start w:val="6"/>
      <w:numFmt w:val="decimal"/>
      <w:lvlText w:val="%1."/>
      <w:lvlJc w:val="left"/>
      <w:pPr>
        <w:ind w:left="504" w:hanging="504"/>
      </w:pPr>
      <w:rPr>
        <w:rFonts w:eastAsia="Calibri" w:hint="default"/>
        <w:b w:val="0"/>
        <w:bCs w:val="0"/>
        <w:u w:val="none"/>
      </w:rPr>
    </w:lvl>
    <w:lvl w:ilvl="1">
      <w:start w:val="3"/>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74" w15:restartNumberingAfterBreak="0">
    <w:nsid w:val="75DB1347"/>
    <w:multiLevelType w:val="hybridMultilevel"/>
    <w:tmpl w:val="4768D27E"/>
    <w:lvl w:ilvl="0" w:tplc="7E66999E">
      <w:start w:val="1"/>
      <w:numFmt w:val="decimal"/>
      <w:lvlRestart w:val="0"/>
      <w:lvlText w:val="%1."/>
      <w:lvlJc w:val="left"/>
      <w:pPr>
        <w:ind w:left="777" w:hanging="363"/>
      </w:pPr>
    </w:lvl>
    <w:lvl w:ilvl="1" w:tplc="04270019" w:tentative="1">
      <w:start w:val="1"/>
      <w:numFmt w:val="lowerLetter"/>
      <w:lvlText w:val="%2."/>
      <w:lvlJc w:val="left"/>
      <w:pPr>
        <w:ind w:left="1497" w:hanging="360"/>
      </w:pPr>
    </w:lvl>
    <w:lvl w:ilvl="2" w:tplc="0427001B" w:tentative="1">
      <w:start w:val="1"/>
      <w:numFmt w:val="lowerRoman"/>
      <w:lvlText w:val="%3."/>
      <w:lvlJc w:val="right"/>
      <w:pPr>
        <w:ind w:left="2217" w:hanging="180"/>
      </w:pPr>
    </w:lvl>
    <w:lvl w:ilvl="3" w:tplc="0427000F" w:tentative="1">
      <w:start w:val="1"/>
      <w:numFmt w:val="decimal"/>
      <w:lvlText w:val="%4."/>
      <w:lvlJc w:val="left"/>
      <w:pPr>
        <w:ind w:left="2937" w:hanging="360"/>
      </w:pPr>
    </w:lvl>
    <w:lvl w:ilvl="4" w:tplc="04270019" w:tentative="1">
      <w:start w:val="1"/>
      <w:numFmt w:val="lowerLetter"/>
      <w:lvlText w:val="%5."/>
      <w:lvlJc w:val="left"/>
      <w:pPr>
        <w:ind w:left="3657" w:hanging="360"/>
      </w:pPr>
    </w:lvl>
    <w:lvl w:ilvl="5" w:tplc="0427001B" w:tentative="1">
      <w:start w:val="1"/>
      <w:numFmt w:val="lowerRoman"/>
      <w:lvlText w:val="%6."/>
      <w:lvlJc w:val="right"/>
      <w:pPr>
        <w:ind w:left="4377" w:hanging="180"/>
      </w:pPr>
    </w:lvl>
    <w:lvl w:ilvl="6" w:tplc="0427000F" w:tentative="1">
      <w:start w:val="1"/>
      <w:numFmt w:val="decimal"/>
      <w:lvlText w:val="%7."/>
      <w:lvlJc w:val="left"/>
      <w:pPr>
        <w:ind w:left="5097" w:hanging="360"/>
      </w:pPr>
    </w:lvl>
    <w:lvl w:ilvl="7" w:tplc="04270019" w:tentative="1">
      <w:start w:val="1"/>
      <w:numFmt w:val="lowerLetter"/>
      <w:lvlText w:val="%8."/>
      <w:lvlJc w:val="left"/>
      <w:pPr>
        <w:ind w:left="5817" w:hanging="360"/>
      </w:pPr>
    </w:lvl>
    <w:lvl w:ilvl="8" w:tplc="0427001B" w:tentative="1">
      <w:start w:val="1"/>
      <w:numFmt w:val="lowerRoman"/>
      <w:lvlText w:val="%9."/>
      <w:lvlJc w:val="right"/>
      <w:pPr>
        <w:ind w:left="6537" w:hanging="180"/>
      </w:pPr>
    </w:lvl>
  </w:abstractNum>
  <w:abstractNum w:abstractNumId="75" w15:restartNumberingAfterBreak="0">
    <w:nsid w:val="766857CA"/>
    <w:multiLevelType w:val="hybridMultilevel"/>
    <w:tmpl w:val="4D10B300"/>
    <w:lvl w:ilvl="0" w:tplc="8EE2F4BE">
      <w:start w:val="1"/>
      <w:numFmt w:val="decimal"/>
      <w:lvlRestart w:val="0"/>
      <w:lvlText w:val="%1."/>
      <w:lvlJc w:val="left"/>
      <w:pPr>
        <w:tabs>
          <w:tab w:val="num" w:pos="720"/>
        </w:tabs>
        <w:ind w:left="720" w:hanging="363"/>
      </w:pPr>
      <w:rPr>
        <w:rFonts w:hint="default"/>
      </w:rPr>
    </w:lvl>
    <w:lvl w:ilvl="1" w:tplc="4BE27C68">
      <w:start w:val="1"/>
      <w:numFmt w:val="decimal"/>
      <w:lvlRestart w:val="0"/>
      <w:lvlText w:val="%2."/>
      <w:lvlJc w:val="left"/>
      <w:pPr>
        <w:tabs>
          <w:tab w:val="num" w:pos="1443"/>
        </w:tabs>
        <w:ind w:left="1443" w:hanging="363"/>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6" w15:restartNumberingAfterBreak="0">
    <w:nsid w:val="789A6BD2"/>
    <w:multiLevelType w:val="multilevel"/>
    <w:tmpl w:val="5B74DF80"/>
    <w:lvl w:ilvl="0">
      <w:start w:val="1"/>
      <w:numFmt w:val="decimal"/>
      <w:lvlText w:val="%1."/>
      <w:lvlJc w:val="left"/>
      <w:pPr>
        <w:ind w:left="102" w:hanging="248"/>
      </w:pPr>
      <w:rPr>
        <w:rFonts w:ascii="Times New Roman" w:eastAsia="Times New Roman" w:hAnsi="Times New Roman" w:cs="Times New Roman" w:hint="default"/>
        <w:w w:val="100"/>
        <w:sz w:val="24"/>
        <w:szCs w:val="24"/>
        <w:lang w:val="lt-LT" w:eastAsia="en-US" w:bidi="ar-SA"/>
      </w:rPr>
    </w:lvl>
    <w:lvl w:ilvl="1">
      <w:start w:val="1"/>
      <w:numFmt w:val="decimal"/>
      <w:lvlText w:val="%1.%2."/>
      <w:lvlJc w:val="left"/>
      <w:pPr>
        <w:ind w:left="102" w:hanging="428"/>
      </w:pPr>
      <w:rPr>
        <w:rFonts w:ascii="Times New Roman" w:eastAsia="Times New Roman" w:hAnsi="Times New Roman" w:cs="Times New Roman" w:hint="default"/>
        <w:w w:val="100"/>
        <w:sz w:val="24"/>
        <w:szCs w:val="24"/>
        <w:lang w:val="lt-LT" w:eastAsia="en-US" w:bidi="ar-SA"/>
      </w:rPr>
    </w:lvl>
    <w:lvl w:ilvl="2">
      <w:numFmt w:val="bullet"/>
      <w:lvlText w:val="•"/>
      <w:lvlJc w:val="left"/>
      <w:pPr>
        <w:ind w:left="1949" w:hanging="428"/>
      </w:pPr>
      <w:rPr>
        <w:lang w:val="lt-LT" w:eastAsia="en-US" w:bidi="ar-SA"/>
      </w:rPr>
    </w:lvl>
    <w:lvl w:ilvl="3">
      <w:numFmt w:val="bullet"/>
      <w:lvlText w:val="•"/>
      <w:lvlJc w:val="left"/>
      <w:pPr>
        <w:ind w:left="2873" w:hanging="428"/>
      </w:pPr>
      <w:rPr>
        <w:lang w:val="lt-LT" w:eastAsia="en-US" w:bidi="ar-SA"/>
      </w:rPr>
    </w:lvl>
    <w:lvl w:ilvl="4">
      <w:numFmt w:val="bullet"/>
      <w:lvlText w:val="•"/>
      <w:lvlJc w:val="left"/>
      <w:pPr>
        <w:ind w:left="3798" w:hanging="428"/>
      </w:pPr>
      <w:rPr>
        <w:lang w:val="lt-LT" w:eastAsia="en-US" w:bidi="ar-SA"/>
      </w:rPr>
    </w:lvl>
    <w:lvl w:ilvl="5">
      <w:numFmt w:val="bullet"/>
      <w:lvlText w:val="•"/>
      <w:lvlJc w:val="left"/>
      <w:pPr>
        <w:ind w:left="4723" w:hanging="428"/>
      </w:pPr>
      <w:rPr>
        <w:lang w:val="lt-LT" w:eastAsia="en-US" w:bidi="ar-SA"/>
      </w:rPr>
    </w:lvl>
    <w:lvl w:ilvl="6">
      <w:numFmt w:val="bullet"/>
      <w:lvlText w:val="•"/>
      <w:lvlJc w:val="left"/>
      <w:pPr>
        <w:ind w:left="5647" w:hanging="428"/>
      </w:pPr>
      <w:rPr>
        <w:lang w:val="lt-LT" w:eastAsia="en-US" w:bidi="ar-SA"/>
      </w:rPr>
    </w:lvl>
    <w:lvl w:ilvl="7">
      <w:numFmt w:val="bullet"/>
      <w:lvlText w:val="•"/>
      <w:lvlJc w:val="left"/>
      <w:pPr>
        <w:ind w:left="6572" w:hanging="428"/>
      </w:pPr>
      <w:rPr>
        <w:lang w:val="lt-LT" w:eastAsia="en-US" w:bidi="ar-SA"/>
      </w:rPr>
    </w:lvl>
    <w:lvl w:ilvl="8">
      <w:numFmt w:val="bullet"/>
      <w:lvlText w:val="•"/>
      <w:lvlJc w:val="left"/>
      <w:pPr>
        <w:ind w:left="7497" w:hanging="428"/>
      </w:pPr>
      <w:rPr>
        <w:lang w:val="lt-LT" w:eastAsia="en-US" w:bidi="ar-SA"/>
      </w:rPr>
    </w:lvl>
  </w:abstractNum>
  <w:abstractNum w:abstractNumId="77" w15:restartNumberingAfterBreak="0">
    <w:nsid w:val="7E751B61"/>
    <w:multiLevelType w:val="hybridMultilevel"/>
    <w:tmpl w:val="80CEF03A"/>
    <w:lvl w:ilvl="0" w:tplc="EEB8B9FC">
      <w:start w:val="6"/>
      <w:numFmt w:val="bullet"/>
      <w:lvlText w:val="-"/>
      <w:lvlJc w:val="left"/>
      <w:pPr>
        <w:ind w:left="417" w:hanging="360"/>
      </w:pPr>
      <w:rPr>
        <w:rFonts w:ascii="Times New Roman" w:eastAsia="Times New Roman" w:hAnsi="Times New Roman" w:cs="Times New Roman" w:hint="default"/>
        <w:color w:val="auto"/>
        <w:sz w:val="24"/>
      </w:rPr>
    </w:lvl>
    <w:lvl w:ilvl="1" w:tplc="04090003" w:tentative="1">
      <w:start w:val="1"/>
      <w:numFmt w:val="bullet"/>
      <w:lvlText w:val="o"/>
      <w:lvlJc w:val="left"/>
      <w:pPr>
        <w:ind w:left="1137" w:hanging="360"/>
      </w:pPr>
      <w:rPr>
        <w:rFonts w:ascii="Courier New" w:hAnsi="Courier New" w:cs="Courier New" w:hint="default"/>
      </w:rPr>
    </w:lvl>
    <w:lvl w:ilvl="2" w:tplc="04090005" w:tentative="1">
      <w:start w:val="1"/>
      <w:numFmt w:val="bullet"/>
      <w:lvlText w:val=""/>
      <w:lvlJc w:val="left"/>
      <w:pPr>
        <w:ind w:left="1857" w:hanging="360"/>
      </w:pPr>
      <w:rPr>
        <w:rFonts w:ascii="Wingdings" w:hAnsi="Wingdings" w:hint="default"/>
      </w:rPr>
    </w:lvl>
    <w:lvl w:ilvl="3" w:tplc="04090001" w:tentative="1">
      <w:start w:val="1"/>
      <w:numFmt w:val="bullet"/>
      <w:lvlText w:val=""/>
      <w:lvlJc w:val="left"/>
      <w:pPr>
        <w:ind w:left="2577" w:hanging="360"/>
      </w:pPr>
      <w:rPr>
        <w:rFonts w:ascii="Symbol" w:hAnsi="Symbol" w:hint="default"/>
      </w:rPr>
    </w:lvl>
    <w:lvl w:ilvl="4" w:tplc="04090003" w:tentative="1">
      <w:start w:val="1"/>
      <w:numFmt w:val="bullet"/>
      <w:lvlText w:val="o"/>
      <w:lvlJc w:val="left"/>
      <w:pPr>
        <w:ind w:left="3297" w:hanging="360"/>
      </w:pPr>
      <w:rPr>
        <w:rFonts w:ascii="Courier New" w:hAnsi="Courier New" w:cs="Courier New" w:hint="default"/>
      </w:rPr>
    </w:lvl>
    <w:lvl w:ilvl="5" w:tplc="04090005" w:tentative="1">
      <w:start w:val="1"/>
      <w:numFmt w:val="bullet"/>
      <w:lvlText w:val=""/>
      <w:lvlJc w:val="left"/>
      <w:pPr>
        <w:ind w:left="4017" w:hanging="360"/>
      </w:pPr>
      <w:rPr>
        <w:rFonts w:ascii="Wingdings" w:hAnsi="Wingdings" w:hint="default"/>
      </w:rPr>
    </w:lvl>
    <w:lvl w:ilvl="6" w:tplc="04090001" w:tentative="1">
      <w:start w:val="1"/>
      <w:numFmt w:val="bullet"/>
      <w:lvlText w:val=""/>
      <w:lvlJc w:val="left"/>
      <w:pPr>
        <w:ind w:left="4737" w:hanging="360"/>
      </w:pPr>
      <w:rPr>
        <w:rFonts w:ascii="Symbol" w:hAnsi="Symbol" w:hint="default"/>
      </w:rPr>
    </w:lvl>
    <w:lvl w:ilvl="7" w:tplc="04090003" w:tentative="1">
      <w:start w:val="1"/>
      <w:numFmt w:val="bullet"/>
      <w:lvlText w:val="o"/>
      <w:lvlJc w:val="left"/>
      <w:pPr>
        <w:ind w:left="5457" w:hanging="360"/>
      </w:pPr>
      <w:rPr>
        <w:rFonts w:ascii="Courier New" w:hAnsi="Courier New" w:cs="Courier New" w:hint="default"/>
      </w:rPr>
    </w:lvl>
    <w:lvl w:ilvl="8" w:tplc="04090005" w:tentative="1">
      <w:start w:val="1"/>
      <w:numFmt w:val="bullet"/>
      <w:lvlText w:val=""/>
      <w:lvlJc w:val="left"/>
      <w:pPr>
        <w:ind w:left="6177" w:hanging="360"/>
      </w:pPr>
      <w:rPr>
        <w:rFonts w:ascii="Wingdings" w:hAnsi="Wingdings" w:hint="default"/>
      </w:rPr>
    </w:lvl>
  </w:abstractNum>
  <w:num w:numId="1" w16cid:durableId="1927765243">
    <w:abstractNumId w:val="27"/>
  </w:num>
  <w:num w:numId="2" w16cid:durableId="207184103">
    <w:abstractNumId w:val="9"/>
  </w:num>
  <w:num w:numId="3" w16cid:durableId="1484615006">
    <w:abstractNumId w:val="64"/>
  </w:num>
  <w:num w:numId="4" w16cid:durableId="607934237">
    <w:abstractNumId w:val="49"/>
  </w:num>
  <w:num w:numId="5" w16cid:durableId="749809940">
    <w:abstractNumId w:val="5"/>
  </w:num>
  <w:num w:numId="6" w16cid:durableId="412043720">
    <w:abstractNumId w:val="73"/>
  </w:num>
  <w:num w:numId="7" w16cid:durableId="1482305889">
    <w:abstractNumId w:val="63"/>
  </w:num>
  <w:num w:numId="8" w16cid:durableId="1318921492">
    <w:abstractNumId w:val="47"/>
  </w:num>
  <w:num w:numId="9" w16cid:durableId="1864435576">
    <w:abstractNumId w:val="66"/>
  </w:num>
  <w:num w:numId="10" w16cid:durableId="1516917841">
    <w:abstractNumId w:val="31"/>
  </w:num>
  <w:num w:numId="11" w16cid:durableId="2105684055">
    <w:abstractNumId w:val="61"/>
  </w:num>
  <w:num w:numId="12" w16cid:durableId="371005059">
    <w:abstractNumId w:val="55"/>
  </w:num>
  <w:num w:numId="13" w16cid:durableId="1789858266">
    <w:abstractNumId w:val="68"/>
  </w:num>
  <w:num w:numId="14" w16cid:durableId="1884630571">
    <w:abstractNumId w:val="43"/>
  </w:num>
  <w:num w:numId="15" w16cid:durableId="494614562">
    <w:abstractNumId w:val="57"/>
  </w:num>
  <w:num w:numId="16" w16cid:durableId="1473055655">
    <w:abstractNumId w:val="65"/>
  </w:num>
  <w:num w:numId="17" w16cid:durableId="510532351">
    <w:abstractNumId w:val="1"/>
  </w:num>
  <w:num w:numId="18" w16cid:durableId="62795760">
    <w:abstractNumId w:val="76"/>
    <w:lvlOverride w:ilvl="0">
      <w:startOverride w:val="1"/>
    </w:lvlOverride>
    <w:lvlOverride w:ilvl="1">
      <w:startOverride w:val="1"/>
    </w:lvlOverride>
    <w:lvlOverride w:ilvl="2"/>
    <w:lvlOverride w:ilvl="3"/>
    <w:lvlOverride w:ilvl="4"/>
    <w:lvlOverride w:ilvl="5"/>
    <w:lvlOverride w:ilvl="6"/>
    <w:lvlOverride w:ilvl="7"/>
    <w:lvlOverride w:ilvl="8"/>
  </w:num>
  <w:num w:numId="19" w16cid:durableId="1804150928">
    <w:abstractNumId w:val="50"/>
  </w:num>
  <w:num w:numId="20" w16cid:durableId="960764837">
    <w:abstractNumId w:val="45"/>
  </w:num>
  <w:num w:numId="21" w16cid:durableId="219027051">
    <w:abstractNumId w:val="58"/>
  </w:num>
  <w:num w:numId="22" w16cid:durableId="1652636601">
    <w:abstractNumId w:val="67"/>
  </w:num>
  <w:num w:numId="23" w16cid:durableId="2047560673">
    <w:abstractNumId w:val="11"/>
  </w:num>
  <w:num w:numId="24" w16cid:durableId="349185001">
    <w:abstractNumId w:val="17"/>
  </w:num>
  <w:num w:numId="25" w16cid:durableId="539365163">
    <w:abstractNumId w:val="36"/>
  </w:num>
  <w:num w:numId="26" w16cid:durableId="111677666">
    <w:abstractNumId w:val="75"/>
  </w:num>
  <w:num w:numId="27" w16cid:durableId="1557202437">
    <w:abstractNumId w:val="33"/>
  </w:num>
  <w:num w:numId="28" w16cid:durableId="181551546">
    <w:abstractNumId w:val="10"/>
  </w:num>
  <w:num w:numId="29" w16cid:durableId="996612841">
    <w:abstractNumId w:val="14"/>
  </w:num>
  <w:num w:numId="30" w16cid:durableId="257182971">
    <w:abstractNumId w:val="51"/>
  </w:num>
  <w:num w:numId="31" w16cid:durableId="1991013847">
    <w:abstractNumId w:val="18"/>
  </w:num>
  <w:num w:numId="32" w16cid:durableId="499929965">
    <w:abstractNumId w:val="71"/>
  </w:num>
  <w:num w:numId="33" w16cid:durableId="1415276414">
    <w:abstractNumId w:val="39"/>
  </w:num>
  <w:num w:numId="34" w16cid:durableId="310451483">
    <w:abstractNumId w:val="21"/>
  </w:num>
  <w:num w:numId="35" w16cid:durableId="1079447547">
    <w:abstractNumId w:val="2"/>
  </w:num>
  <w:num w:numId="36" w16cid:durableId="1410273001">
    <w:abstractNumId w:val="22"/>
  </w:num>
  <w:num w:numId="37" w16cid:durableId="582295508">
    <w:abstractNumId w:val="42"/>
  </w:num>
  <w:num w:numId="38" w16cid:durableId="1122580023">
    <w:abstractNumId w:val="25"/>
  </w:num>
  <w:num w:numId="39" w16cid:durableId="152724852">
    <w:abstractNumId w:val="59"/>
  </w:num>
  <w:num w:numId="40" w16cid:durableId="1480071210">
    <w:abstractNumId w:val="3"/>
  </w:num>
  <w:num w:numId="41" w16cid:durableId="688606362">
    <w:abstractNumId w:val="53"/>
  </w:num>
  <w:num w:numId="42" w16cid:durableId="1720284636">
    <w:abstractNumId w:val="62"/>
  </w:num>
  <w:num w:numId="43" w16cid:durableId="1535071449">
    <w:abstractNumId w:val="54"/>
  </w:num>
  <w:num w:numId="44" w16cid:durableId="1537809902">
    <w:abstractNumId w:val="60"/>
  </w:num>
  <w:num w:numId="45" w16cid:durableId="1825077968">
    <w:abstractNumId w:val="13"/>
  </w:num>
  <w:num w:numId="46" w16cid:durableId="1578203282">
    <w:abstractNumId w:val="77"/>
  </w:num>
  <w:num w:numId="47" w16cid:durableId="958880290">
    <w:abstractNumId w:val="41"/>
  </w:num>
  <w:num w:numId="48" w16cid:durableId="35929117">
    <w:abstractNumId w:val="16"/>
  </w:num>
  <w:num w:numId="49" w16cid:durableId="1389185861">
    <w:abstractNumId w:val="70"/>
  </w:num>
  <w:num w:numId="50" w16cid:durableId="1691839338">
    <w:abstractNumId w:val="72"/>
  </w:num>
  <w:num w:numId="51" w16cid:durableId="298535146">
    <w:abstractNumId w:val="34"/>
  </w:num>
  <w:num w:numId="52" w16cid:durableId="98647133">
    <w:abstractNumId w:val="6"/>
  </w:num>
  <w:num w:numId="53" w16cid:durableId="1963882726">
    <w:abstractNumId w:val="32"/>
  </w:num>
  <w:num w:numId="54" w16cid:durableId="1135296982">
    <w:abstractNumId w:val="46"/>
  </w:num>
  <w:num w:numId="55" w16cid:durableId="2147315236">
    <w:abstractNumId w:val="24"/>
  </w:num>
  <w:num w:numId="56" w16cid:durableId="395131119">
    <w:abstractNumId w:val="8"/>
  </w:num>
  <w:num w:numId="57" w16cid:durableId="1771194376">
    <w:abstractNumId w:val="28"/>
  </w:num>
  <w:num w:numId="58" w16cid:durableId="237598118">
    <w:abstractNumId w:val="74"/>
  </w:num>
  <w:num w:numId="59" w16cid:durableId="771897513">
    <w:abstractNumId w:val="29"/>
  </w:num>
  <w:num w:numId="60" w16cid:durableId="2084334965">
    <w:abstractNumId w:val="4"/>
  </w:num>
  <w:num w:numId="61" w16cid:durableId="1669475413">
    <w:abstractNumId w:val="48"/>
  </w:num>
  <w:num w:numId="62" w16cid:durableId="1949042422">
    <w:abstractNumId w:val="19"/>
  </w:num>
  <w:num w:numId="63" w16cid:durableId="944580132">
    <w:abstractNumId w:val="12"/>
  </w:num>
  <w:num w:numId="64" w16cid:durableId="2054885897">
    <w:abstractNumId w:val="26"/>
  </w:num>
  <w:num w:numId="65" w16cid:durableId="595334971">
    <w:abstractNumId w:val="30"/>
  </w:num>
  <w:num w:numId="66" w16cid:durableId="1832677127">
    <w:abstractNumId w:val="23"/>
  </w:num>
  <w:num w:numId="67" w16cid:durableId="694620112">
    <w:abstractNumId w:val="44"/>
  </w:num>
  <w:num w:numId="68" w16cid:durableId="1324429717">
    <w:abstractNumId w:val="37"/>
  </w:num>
  <w:num w:numId="69" w16cid:durableId="1996831421">
    <w:abstractNumId w:val="69"/>
  </w:num>
  <w:num w:numId="70" w16cid:durableId="732655830">
    <w:abstractNumId w:val="52"/>
  </w:num>
  <w:num w:numId="71" w16cid:durableId="932712987">
    <w:abstractNumId w:val="20"/>
  </w:num>
  <w:num w:numId="72" w16cid:durableId="199722282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898589917">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054961024">
    <w:abstractNumId w:val="15"/>
  </w:num>
  <w:num w:numId="75" w16cid:durableId="265429325">
    <w:abstractNumId w:val="40"/>
  </w:num>
  <w:num w:numId="76" w16cid:durableId="376662740">
    <w:abstractNumId w:val="7"/>
  </w:num>
  <w:num w:numId="77" w16cid:durableId="835152724">
    <w:abstractNumId w:val="35"/>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A08"/>
    <w:rsid w:val="000051AD"/>
    <w:rsid w:val="00005F36"/>
    <w:rsid w:val="000060AC"/>
    <w:rsid w:val="00006991"/>
    <w:rsid w:val="000074A0"/>
    <w:rsid w:val="00007D23"/>
    <w:rsid w:val="00007EC9"/>
    <w:rsid w:val="00007F36"/>
    <w:rsid w:val="0001089B"/>
    <w:rsid w:val="00010B64"/>
    <w:rsid w:val="00010EAD"/>
    <w:rsid w:val="00010FA6"/>
    <w:rsid w:val="00010FBC"/>
    <w:rsid w:val="00011887"/>
    <w:rsid w:val="00011A8D"/>
    <w:rsid w:val="00011B40"/>
    <w:rsid w:val="00012892"/>
    <w:rsid w:val="00012BE7"/>
    <w:rsid w:val="000133D6"/>
    <w:rsid w:val="00013DF0"/>
    <w:rsid w:val="00013EF1"/>
    <w:rsid w:val="00013FF6"/>
    <w:rsid w:val="00014A61"/>
    <w:rsid w:val="00015118"/>
    <w:rsid w:val="00015C75"/>
    <w:rsid w:val="00015FC9"/>
    <w:rsid w:val="0001618D"/>
    <w:rsid w:val="0001658B"/>
    <w:rsid w:val="0001670E"/>
    <w:rsid w:val="00016F44"/>
    <w:rsid w:val="00016FDD"/>
    <w:rsid w:val="00017009"/>
    <w:rsid w:val="00020284"/>
    <w:rsid w:val="000206C9"/>
    <w:rsid w:val="00020FD4"/>
    <w:rsid w:val="00021574"/>
    <w:rsid w:val="00021ECA"/>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9A8"/>
    <w:rsid w:val="00046DDC"/>
    <w:rsid w:val="0004774A"/>
    <w:rsid w:val="00047F6B"/>
    <w:rsid w:val="00047F87"/>
    <w:rsid w:val="00050C4E"/>
    <w:rsid w:val="00051151"/>
    <w:rsid w:val="0005148B"/>
    <w:rsid w:val="00051544"/>
    <w:rsid w:val="00051A51"/>
    <w:rsid w:val="00051E9D"/>
    <w:rsid w:val="00051F2D"/>
    <w:rsid w:val="000521F2"/>
    <w:rsid w:val="00052365"/>
    <w:rsid w:val="0005295E"/>
    <w:rsid w:val="00053139"/>
    <w:rsid w:val="0005396D"/>
    <w:rsid w:val="00053ABC"/>
    <w:rsid w:val="000543B5"/>
    <w:rsid w:val="00054A55"/>
    <w:rsid w:val="00055235"/>
    <w:rsid w:val="000561CC"/>
    <w:rsid w:val="000571AD"/>
    <w:rsid w:val="00057346"/>
    <w:rsid w:val="000578C9"/>
    <w:rsid w:val="0006040C"/>
    <w:rsid w:val="000605C5"/>
    <w:rsid w:val="000608EF"/>
    <w:rsid w:val="00061084"/>
    <w:rsid w:val="00061466"/>
    <w:rsid w:val="00061E86"/>
    <w:rsid w:val="0006300C"/>
    <w:rsid w:val="000631F1"/>
    <w:rsid w:val="00064868"/>
    <w:rsid w:val="0006575D"/>
    <w:rsid w:val="000659E9"/>
    <w:rsid w:val="00066BB9"/>
    <w:rsid w:val="00066D29"/>
    <w:rsid w:val="00067A88"/>
    <w:rsid w:val="00067DCC"/>
    <w:rsid w:val="00067EAF"/>
    <w:rsid w:val="0007051B"/>
    <w:rsid w:val="000714BF"/>
    <w:rsid w:val="00071548"/>
    <w:rsid w:val="000716B1"/>
    <w:rsid w:val="0007282F"/>
    <w:rsid w:val="00072F31"/>
    <w:rsid w:val="00072FE6"/>
    <w:rsid w:val="000738C7"/>
    <w:rsid w:val="000749A7"/>
    <w:rsid w:val="000749D7"/>
    <w:rsid w:val="00074A01"/>
    <w:rsid w:val="00074DEB"/>
    <w:rsid w:val="00074E9E"/>
    <w:rsid w:val="0007511C"/>
    <w:rsid w:val="00075511"/>
    <w:rsid w:val="00075D27"/>
    <w:rsid w:val="000767D0"/>
    <w:rsid w:val="00076FB7"/>
    <w:rsid w:val="00077583"/>
    <w:rsid w:val="000775B4"/>
    <w:rsid w:val="00080396"/>
    <w:rsid w:val="00080EE8"/>
    <w:rsid w:val="00080F53"/>
    <w:rsid w:val="0008241E"/>
    <w:rsid w:val="00082F6A"/>
    <w:rsid w:val="0008369A"/>
    <w:rsid w:val="0008436A"/>
    <w:rsid w:val="000845C9"/>
    <w:rsid w:val="000851E4"/>
    <w:rsid w:val="00085478"/>
    <w:rsid w:val="00085609"/>
    <w:rsid w:val="000859C8"/>
    <w:rsid w:val="00086C16"/>
    <w:rsid w:val="00086D57"/>
    <w:rsid w:val="00086DDB"/>
    <w:rsid w:val="00087211"/>
    <w:rsid w:val="000873A9"/>
    <w:rsid w:val="000876C6"/>
    <w:rsid w:val="0008791C"/>
    <w:rsid w:val="00087EFE"/>
    <w:rsid w:val="00090235"/>
    <w:rsid w:val="000903D5"/>
    <w:rsid w:val="000904B3"/>
    <w:rsid w:val="00090916"/>
    <w:rsid w:val="00090F9B"/>
    <w:rsid w:val="00091346"/>
    <w:rsid w:val="000917F2"/>
    <w:rsid w:val="00091C9D"/>
    <w:rsid w:val="00094604"/>
    <w:rsid w:val="00095834"/>
    <w:rsid w:val="00095A99"/>
    <w:rsid w:val="0009724E"/>
    <w:rsid w:val="00097B80"/>
    <w:rsid w:val="000A05FB"/>
    <w:rsid w:val="000A09BB"/>
    <w:rsid w:val="000A0DFE"/>
    <w:rsid w:val="000A0F5D"/>
    <w:rsid w:val="000A1E34"/>
    <w:rsid w:val="000A202B"/>
    <w:rsid w:val="000A2CBA"/>
    <w:rsid w:val="000A2D88"/>
    <w:rsid w:val="000A3DD5"/>
    <w:rsid w:val="000A5738"/>
    <w:rsid w:val="000A5FB1"/>
    <w:rsid w:val="000A6BBE"/>
    <w:rsid w:val="000A76C1"/>
    <w:rsid w:val="000A7BF8"/>
    <w:rsid w:val="000A7E99"/>
    <w:rsid w:val="000B01A0"/>
    <w:rsid w:val="000B049C"/>
    <w:rsid w:val="000B04C3"/>
    <w:rsid w:val="000B0CED"/>
    <w:rsid w:val="000B2E23"/>
    <w:rsid w:val="000B34CB"/>
    <w:rsid w:val="000B36CB"/>
    <w:rsid w:val="000B4A3A"/>
    <w:rsid w:val="000B4E01"/>
    <w:rsid w:val="000B4E6D"/>
    <w:rsid w:val="000B4E90"/>
    <w:rsid w:val="000B51DF"/>
    <w:rsid w:val="000B5255"/>
    <w:rsid w:val="000B685D"/>
    <w:rsid w:val="000B7223"/>
    <w:rsid w:val="000B7BDE"/>
    <w:rsid w:val="000C006A"/>
    <w:rsid w:val="000C02F3"/>
    <w:rsid w:val="000C158E"/>
    <w:rsid w:val="000C1AE5"/>
    <w:rsid w:val="000C1F59"/>
    <w:rsid w:val="000C211C"/>
    <w:rsid w:val="000C2217"/>
    <w:rsid w:val="000C238A"/>
    <w:rsid w:val="000C2934"/>
    <w:rsid w:val="000C2C07"/>
    <w:rsid w:val="000C34A7"/>
    <w:rsid w:val="000C3D2E"/>
    <w:rsid w:val="000C3F71"/>
    <w:rsid w:val="000C4D87"/>
    <w:rsid w:val="000C4DF9"/>
    <w:rsid w:val="000C55D6"/>
    <w:rsid w:val="000C59B8"/>
    <w:rsid w:val="000C6068"/>
    <w:rsid w:val="000C7160"/>
    <w:rsid w:val="000D06ED"/>
    <w:rsid w:val="000D0F58"/>
    <w:rsid w:val="000D13D6"/>
    <w:rsid w:val="000D18E9"/>
    <w:rsid w:val="000D26D8"/>
    <w:rsid w:val="000D412D"/>
    <w:rsid w:val="000D4201"/>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47B"/>
    <w:rsid w:val="000E5999"/>
    <w:rsid w:val="000E6130"/>
    <w:rsid w:val="000E6657"/>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948"/>
    <w:rsid w:val="000F7102"/>
    <w:rsid w:val="00100B38"/>
    <w:rsid w:val="001010F7"/>
    <w:rsid w:val="00101313"/>
    <w:rsid w:val="00101C48"/>
    <w:rsid w:val="00101DB0"/>
    <w:rsid w:val="001022E9"/>
    <w:rsid w:val="0010270D"/>
    <w:rsid w:val="00102D1D"/>
    <w:rsid w:val="001032F8"/>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0E5"/>
    <w:rsid w:val="00120F58"/>
    <w:rsid w:val="00121084"/>
    <w:rsid w:val="00121867"/>
    <w:rsid w:val="00121982"/>
    <w:rsid w:val="0012267C"/>
    <w:rsid w:val="001229FD"/>
    <w:rsid w:val="001232F3"/>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B8E"/>
    <w:rsid w:val="00146BC9"/>
    <w:rsid w:val="00147552"/>
    <w:rsid w:val="00147A63"/>
    <w:rsid w:val="00147A8C"/>
    <w:rsid w:val="0015079A"/>
    <w:rsid w:val="00150D95"/>
    <w:rsid w:val="00150E77"/>
    <w:rsid w:val="00151041"/>
    <w:rsid w:val="00152836"/>
    <w:rsid w:val="0015376E"/>
    <w:rsid w:val="001538C5"/>
    <w:rsid w:val="00153D1C"/>
    <w:rsid w:val="00153FC8"/>
    <w:rsid w:val="00154487"/>
    <w:rsid w:val="0015529C"/>
    <w:rsid w:val="00155354"/>
    <w:rsid w:val="0015604E"/>
    <w:rsid w:val="00156148"/>
    <w:rsid w:val="00156AC9"/>
    <w:rsid w:val="001578F5"/>
    <w:rsid w:val="00157BAA"/>
    <w:rsid w:val="001607EC"/>
    <w:rsid w:val="001609D9"/>
    <w:rsid w:val="00160A4A"/>
    <w:rsid w:val="00162C11"/>
    <w:rsid w:val="001640AE"/>
    <w:rsid w:val="001640AF"/>
    <w:rsid w:val="00164443"/>
    <w:rsid w:val="001644FE"/>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7D"/>
    <w:rsid w:val="001741F9"/>
    <w:rsid w:val="00174A4C"/>
    <w:rsid w:val="00174EE0"/>
    <w:rsid w:val="0017506F"/>
    <w:rsid w:val="0017533E"/>
    <w:rsid w:val="00175B6F"/>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4D22"/>
    <w:rsid w:val="001853B6"/>
    <w:rsid w:val="00185454"/>
    <w:rsid w:val="00185997"/>
    <w:rsid w:val="00185BC4"/>
    <w:rsid w:val="001865A6"/>
    <w:rsid w:val="00190BC7"/>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0EA"/>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3AB"/>
    <w:rsid w:val="001A5448"/>
    <w:rsid w:val="001A5979"/>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266"/>
    <w:rsid w:val="001B50F3"/>
    <w:rsid w:val="001B53D6"/>
    <w:rsid w:val="001B59DE"/>
    <w:rsid w:val="001B77FA"/>
    <w:rsid w:val="001C1AD0"/>
    <w:rsid w:val="001C1CC5"/>
    <w:rsid w:val="001C24BC"/>
    <w:rsid w:val="001C305A"/>
    <w:rsid w:val="001C37BD"/>
    <w:rsid w:val="001C45C1"/>
    <w:rsid w:val="001C468D"/>
    <w:rsid w:val="001C4D44"/>
    <w:rsid w:val="001C4F12"/>
    <w:rsid w:val="001C545C"/>
    <w:rsid w:val="001C635E"/>
    <w:rsid w:val="001C6757"/>
    <w:rsid w:val="001C6A8E"/>
    <w:rsid w:val="001C762B"/>
    <w:rsid w:val="001C7F48"/>
    <w:rsid w:val="001D1D2F"/>
    <w:rsid w:val="001D2623"/>
    <w:rsid w:val="001D2CB6"/>
    <w:rsid w:val="001D37D8"/>
    <w:rsid w:val="001D414C"/>
    <w:rsid w:val="001D41F4"/>
    <w:rsid w:val="001D5752"/>
    <w:rsid w:val="001D612E"/>
    <w:rsid w:val="001D65F8"/>
    <w:rsid w:val="001D7492"/>
    <w:rsid w:val="001D7890"/>
    <w:rsid w:val="001E0107"/>
    <w:rsid w:val="001E04B2"/>
    <w:rsid w:val="001E101C"/>
    <w:rsid w:val="001E250F"/>
    <w:rsid w:val="001E29C7"/>
    <w:rsid w:val="001E2BC5"/>
    <w:rsid w:val="001E3801"/>
    <w:rsid w:val="001E3D5A"/>
    <w:rsid w:val="001E4891"/>
    <w:rsid w:val="001E4C29"/>
    <w:rsid w:val="001E4DB2"/>
    <w:rsid w:val="001E5701"/>
    <w:rsid w:val="001E61DF"/>
    <w:rsid w:val="001E76C7"/>
    <w:rsid w:val="001E7E24"/>
    <w:rsid w:val="001F037D"/>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BCD"/>
    <w:rsid w:val="00203D02"/>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3E4C"/>
    <w:rsid w:val="002140C5"/>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9BC"/>
    <w:rsid w:val="002306AB"/>
    <w:rsid w:val="00231166"/>
    <w:rsid w:val="0023232F"/>
    <w:rsid w:val="00233169"/>
    <w:rsid w:val="0023335E"/>
    <w:rsid w:val="002338C0"/>
    <w:rsid w:val="002342E3"/>
    <w:rsid w:val="00234717"/>
    <w:rsid w:val="00234920"/>
    <w:rsid w:val="0023505D"/>
    <w:rsid w:val="002358F1"/>
    <w:rsid w:val="00236FBF"/>
    <w:rsid w:val="002374F8"/>
    <w:rsid w:val="00237EA0"/>
    <w:rsid w:val="002411C2"/>
    <w:rsid w:val="00241200"/>
    <w:rsid w:val="002415C7"/>
    <w:rsid w:val="0024180E"/>
    <w:rsid w:val="00241884"/>
    <w:rsid w:val="00241D43"/>
    <w:rsid w:val="00242459"/>
    <w:rsid w:val="002425E8"/>
    <w:rsid w:val="00242CEB"/>
    <w:rsid w:val="002430AE"/>
    <w:rsid w:val="00243641"/>
    <w:rsid w:val="00244688"/>
    <w:rsid w:val="00245655"/>
    <w:rsid w:val="00245DD5"/>
    <w:rsid w:val="00245E8F"/>
    <w:rsid w:val="0024707D"/>
    <w:rsid w:val="0024735B"/>
    <w:rsid w:val="002476D5"/>
    <w:rsid w:val="002510C4"/>
    <w:rsid w:val="0025176F"/>
    <w:rsid w:val="00251D4A"/>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66F"/>
    <w:rsid w:val="00263B34"/>
    <w:rsid w:val="00263E7F"/>
    <w:rsid w:val="0026424A"/>
    <w:rsid w:val="0026491C"/>
    <w:rsid w:val="00264B13"/>
    <w:rsid w:val="00264EBF"/>
    <w:rsid w:val="00265862"/>
    <w:rsid w:val="0026649F"/>
    <w:rsid w:val="002670AA"/>
    <w:rsid w:val="002671D6"/>
    <w:rsid w:val="00267262"/>
    <w:rsid w:val="00267751"/>
    <w:rsid w:val="00267E9A"/>
    <w:rsid w:val="00270113"/>
    <w:rsid w:val="002707A9"/>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560"/>
    <w:rsid w:val="002847F1"/>
    <w:rsid w:val="0028598F"/>
    <w:rsid w:val="00285B02"/>
    <w:rsid w:val="00285E5E"/>
    <w:rsid w:val="00287831"/>
    <w:rsid w:val="002907D9"/>
    <w:rsid w:val="00290850"/>
    <w:rsid w:val="00290E7C"/>
    <w:rsid w:val="00290F12"/>
    <w:rsid w:val="00291DCB"/>
    <w:rsid w:val="0029216D"/>
    <w:rsid w:val="002926A1"/>
    <w:rsid w:val="00294AC0"/>
    <w:rsid w:val="00294B97"/>
    <w:rsid w:val="00294BE3"/>
    <w:rsid w:val="002955C5"/>
    <w:rsid w:val="002960E2"/>
    <w:rsid w:val="002970CF"/>
    <w:rsid w:val="00297490"/>
    <w:rsid w:val="002974D4"/>
    <w:rsid w:val="002A00F8"/>
    <w:rsid w:val="002A0C36"/>
    <w:rsid w:val="002A1EB6"/>
    <w:rsid w:val="002A25D9"/>
    <w:rsid w:val="002A3B3E"/>
    <w:rsid w:val="002A3C89"/>
    <w:rsid w:val="002A439A"/>
    <w:rsid w:val="002A43AA"/>
    <w:rsid w:val="002A48D2"/>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1EC0"/>
    <w:rsid w:val="002B2DC6"/>
    <w:rsid w:val="002B2FCD"/>
    <w:rsid w:val="002B32CA"/>
    <w:rsid w:val="002B3F04"/>
    <w:rsid w:val="002B42DA"/>
    <w:rsid w:val="002B49CA"/>
    <w:rsid w:val="002B4DFD"/>
    <w:rsid w:val="002B6251"/>
    <w:rsid w:val="002B6B9E"/>
    <w:rsid w:val="002B6FF7"/>
    <w:rsid w:val="002B75F7"/>
    <w:rsid w:val="002B781B"/>
    <w:rsid w:val="002C14FC"/>
    <w:rsid w:val="002C17A0"/>
    <w:rsid w:val="002C1FB6"/>
    <w:rsid w:val="002C215A"/>
    <w:rsid w:val="002C27BD"/>
    <w:rsid w:val="002C2857"/>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E7698"/>
    <w:rsid w:val="002E7DF2"/>
    <w:rsid w:val="002F05C1"/>
    <w:rsid w:val="002F0663"/>
    <w:rsid w:val="002F0E1A"/>
    <w:rsid w:val="002F0FBA"/>
    <w:rsid w:val="002F12E7"/>
    <w:rsid w:val="002F148F"/>
    <w:rsid w:val="002F1998"/>
    <w:rsid w:val="002F1CD9"/>
    <w:rsid w:val="002F1D5C"/>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C2A"/>
    <w:rsid w:val="00303D02"/>
    <w:rsid w:val="003049FC"/>
    <w:rsid w:val="00304E45"/>
    <w:rsid w:val="00306737"/>
    <w:rsid w:val="00306D9F"/>
    <w:rsid w:val="00306F87"/>
    <w:rsid w:val="003074D1"/>
    <w:rsid w:val="00307836"/>
    <w:rsid w:val="003100E1"/>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AC3"/>
    <w:rsid w:val="00317DA3"/>
    <w:rsid w:val="00320115"/>
    <w:rsid w:val="00321802"/>
    <w:rsid w:val="00321A79"/>
    <w:rsid w:val="00321B1F"/>
    <w:rsid w:val="0032266C"/>
    <w:rsid w:val="00323169"/>
    <w:rsid w:val="003232C3"/>
    <w:rsid w:val="00323F35"/>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4F0"/>
    <w:rsid w:val="00335A01"/>
    <w:rsid w:val="00335DA5"/>
    <w:rsid w:val="0033642E"/>
    <w:rsid w:val="003406FD"/>
    <w:rsid w:val="00340F7A"/>
    <w:rsid w:val="00341929"/>
    <w:rsid w:val="00341D9A"/>
    <w:rsid w:val="00342DDB"/>
    <w:rsid w:val="00343586"/>
    <w:rsid w:val="003436A3"/>
    <w:rsid w:val="00343AFE"/>
    <w:rsid w:val="0034460F"/>
    <w:rsid w:val="00344F46"/>
    <w:rsid w:val="00345141"/>
    <w:rsid w:val="003451F8"/>
    <w:rsid w:val="003453C2"/>
    <w:rsid w:val="00345AC7"/>
    <w:rsid w:val="0034604B"/>
    <w:rsid w:val="00346410"/>
    <w:rsid w:val="00350286"/>
    <w:rsid w:val="0035041E"/>
    <w:rsid w:val="00350730"/>
    <w:rsid w:val="00350898"/>
    <w:rsid w:val="00351D68"/>
    <w:rsid w:val="00352626"/>
    <w:rsid w:val="00352C78"/>
    <w:rsid w:val="003536CF"/>
    <w:rsid w:val="00353A48"/>
    <w:rsid w:val="00353D1B"/>
    <w:rsid w:val="00354AB4"/>
    <w:rsid w:val="00355501"/>
    <w:rsid w:val="00355743"/>
    <w:rsid w:val="00355846"/>
    <w:rsid w:val="003559E0"/>
    <w:rsid w:val="00356D0D"/>
    <w:rsid w:val="003576C1"/>
    <w:rsid w:val="00357BB8"/>
    <w:rsid w:val="00357C23"/>
    <w:rsid w:val="003600F2"/>
    <w:rsid w:val="00360DB9"/>
    <w:rsid w:val="00360F9B"/>
    <w:rsid w:val="00361525"/>
    <w:rsid w:val="003617F1"/>
    <w:rsid w:val="003625CD"/>
    <w:rsid w:val="00362719"/>
    <w:rsid w:val="003628B8"/>
    <w:rsid w:val="00363134"/>
    <w:rsid w:val="00365384"/>
    <w:rsid w:val="003660B8"/>
    <w:rsid w:val="003671C3"/>
    <w:rsid w:val="00370489"/>
    <w:rsid w:val="00370682"/>
    <w:rsid w:val="003713E4"/>
    <w:rsid w:val="00371433"/>
    <w:rsid w:val="00373245"/>
    <w:rsid w:val="00373C97"/>
    <w:rsid w:val="003740E1"/>
    <w:rsid w:val="003741D5"/>
    <w:rsid w:val="00374529"/>
    <w:rsid w:val="00374650"/>
    <w:rsid w:val="00374A04"/>
    <w:rsid w:val="00375417"/>
    <w:rsid w:val="0037545E"/>
    <w:rsid w:val="003754D9"/>
    <w:rsid w:val="003756FB"/>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E76"/>
    <w:rsid w:val="003903FB"/>
    <w:rsid w:val="00390B20"/>
    <w:rsid w:val="0039114B"/>
    <w:rsid w:val="0039183A"/>
    <w:rsid w:val="00391FE7"/>
    <w:rsid w:val="0039299B"/>
    <w:rsid w:val="00393698"/>
    <w:rsid w:val="0039371E"/>
    <w:rsid w:val="00394C27"/>
    <w:rsid w:val="0039597E"/>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3E75"/>
    <w:rsid w:val="003A43DD"/>
    <w:rsid w:val="003A441C"/>
    <w:rsid w:val="003A4559"/>
    <w:rsid w:val="003A502A"/>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5495"/>
    <w:rsid w:val="003B558D"/>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5EF7"/>
    <w:rsid w:val="003C6C3A"/>
    <w:rsid w:val="003C6C7B"/>
    <w:rsid w:val="003C7285"/>
    <w:rsid w:val="003C73E9"/>
    <w:rsid w:val="003C742E"/>
    <w:rsid w:val="003C7763"/>
    <w:rsid w:val="003C7AFD"/>
    <w:rsid w:val="003C7CF1"/>
    <w:rsid w:val="003D0037"/>
    <w:rsid w:val="003D03D9"/>
    <w:rsid w:val="003D11CB"/>
    <w:rsid w:val="003D1383"/>
    <w:rsid w:val="003D28E1"/>
    <w:rsid w:val="003D33F6"/>
    <w:rsid w:val="003D346C"/>
    <w:rsid w:val="003D3597"/>
    <w:rsid w:val="003D4196"/>
    <w:rsid w:val="003D490C"/>
    <w:rsid w:val="003D4F69"/>
    <w:rsid w:val="003D501D"/>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3830"/>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6239"/>
    <w:rsid w:val="003F740A"/>
    <w:rsid w:val="003F7FE3"/>
    <w:rsid w:val="00400269"/>
    <w:rsid w:val="00400A92"/>
    <w:rsid w:val="004010DA"/>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208A"/>
    <w:rsid w:val="004132EE"/>
    <w:rsid w:val="0041361C"/>
    <w:rsid w:val="00413650"/>
    <w:rsid w:val="00413D2E"/>
    <w:rsid w:val="00413FA7"/>
    <w:rsid w:val="004147BD"/>
    <w:rsid w:val="004157B6"/>
    <w:rsid w:val="00416762"/>
    <w:rsid w:val="0041685F"/>
    <w:rsid w:val="00416CD6"/>
    <w:rsid w:val="00416D08"/>
    <w:rsid w:val="004170BC"/>
    <w:rsid w:val="00417604"/>
    <w:rsid w:val="00421D7D"/>
    <w:rsid w:val="00422EEB"/>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2C9"/>
    <w:rsid w:val="00443DE5"/>
    <w:rsid w:val="00443FA8"/>
    <w:rsid w:val="00443FEB"/>
    <w:rsid w:val="00444241"/>
    <w:rsid w:val="00444CAF"/>
    <w:rsid w:val="00444DC8"/>
    <w:rsid w:val="00445041"/>
    <w:rsid w:val="00445162"/>
    <w:rsid w:val="00445179"/>
    <w:rsid w:val="00446913"/>
    <w:rsid w:val="0044729C"/>
    <w:rsid w:val="00447B36"/>
    <w:rsid w:val="00447D54"/>
    <w:rsid w:val="00450415"/>
    <w:rsid w:val="0045073B"/>
    <w:rsid w:val="00450767"/>
    <w:rsid w:val="004512A8"/>
    <w:rsid w:val="0045134B"/>
    <w:rsid w:val="004516A3"/>
    <w:rsid w:val="00451781"/>
    <w:rsid w:val="0045184C"/>
    <w:rsid w:val="00451AF7"/>
    <w:rsid w:val="00451FD4"/>
    <w:rsid w:val="004525F0"/>
    <w:rsid w:val="00452A41"/>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71FF"/>
    <w:rsid w:val="00467B1D"/>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0D03"/>
    <w:rsid w:val="00481256"/>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3E55"/>
    <w:rsid w:val="0049538A"/>
    <w:rsid w:val="00495F71"/>
    <w:rsid w:val="00496EFB"/>
    <w:rsid w:val="00497851"/>
    <w:rsid w:val="0049788B"/>
    <w:rsid w:val="00497DF3"/>
    <w:rsid w:val="00497EC9"/>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5B4"/>
    <w:rsid w:val="004B1B04"/>
    <w:rsid w:val="004B2DCE"/>
    <w:rsid w:val="004B2DE0"/>
    <w:rsid w:val="004B2DE4"/>
    <w:rsid w:val="004B3551"/>
    <w:rsid w:val="004B42DF"/>
    <w:rsid w:val="004B4807"/>
    <w:rsid w:val="004B5982"/>
    <w:rsid w:val="004B6783"/>
    <w:rsid w:val="004B685B"/>
    <w:rsid w:val="004B6BCA"/>
    <w:rsid w:val="004B6FBD"/>
    <w:rsid w:val="004B7455"/>
    <w:rsid w:val="004B74C6"/>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B16"/>
    <w:rsid w:val="004C4FDA"/>
    <w:rsid w:val="004C5089"/>
    <w:rsid w:val="004C53C3"/>
    <w:rsid w:val="004C58F6"/>
    <w:rsid w:val="004C5B5E"/>
    <w:rsid w:val="004C606C"/>
    <w:rsid w:val="004C67A2"/>
    <w:rsid w:val="004C718B"/>
    <w:rsid w:val="004C7DC4"/>
    <w:rsid w:val="004C7E0B"/>
    <w:rsid w:val="004C7E53"/>
    <w:rsid w:val="004D017C"/>
    <w:rsid w:val="004D070C"/>
    <w:rsid w:val="004D1010"/>
    <w:rsid w:val="004D248A"/>
    <w:rsid w:val="004D251B"/>
    <w:rsid w:val="004D3BE3"/>
    <w:rsid w:val="004D459D"/>
    <w:rsid w:val="004D4C7B"/>
    <w:rsid w:val="004D5405"/>
    <w:rsid w:val="004D7072"/>
    <w:rsid w:val="004D7B52"/>
    <w:rsid w:val="004D7DFA"/>
    <w:rsid w:val="004E0049"/>
    <w:rsid w:val="004E05A2"/>
    <w:rsid w:val="004E06BB"/>
    <w:rsid w:val="004E07B2"/>
    <w:rsid w:val="004E1135"/>
    <w:rsid w:val="004E13EA"/>
    <w:rsid w:val="004E1E30"/>
    <w:rsid w:val="004E1FB0"/>
    <w:rsid w:val="004E2034"/>
    <w:rsid w:val="004E2171"/>
    <w:rsid w:val="004E241F"/>
    <w:rsid w:val="004E2550"/>
    <w:rsid w:val="004E3243"/>
    <w:rsid w:val="004E341E"/>
    <w:rsid w:val="004E4023"/>
    <w:rsid w:val="004E442B"/>
    <w:rsid w:val="004E4612"/>
    <w:rsid w:val="004E47F9"/>
    <w:rsid w:val="004E4DB4"/>
    <w:rsid w:val="004E5340"/>
    <w:rsid w:val="004E5C03"/>
    <w:rsid w:val="004E604F"/>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2959"/>
    <w:rsid w:val="004F30E1"/>
    <w:rsid w:val="004F33F0"/>
    <w:rsid w:val="004F473D"/>
    <w:rsid w:val="004F4D51"/>
    <w:rsid w:val="004F50BE"/>
    <w:rsid w:val="004F6FEF"/>
    <w:rsid w:val="004F7943"/>
    <w:rsid w:val="005002B8"/>
    <w:rsid w:val="00500818"/>
    <w:rsid w:val="00500B78"/>
    <w:rsid w:val="00500C6B"/>
    <w:rsid w:val="005011A9"/>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057"/>
    <w:rsid w:val="005122FE"/>
    <w:rsid w:val="0051270F"/>
    <w:rsid w:val="00512717"/>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662"/>
    <w:rsid w:val="0051688D"/>
    <w:rsid w:val="00517A42"/>
    <w:rsid w:val="005209A8"/>
    <w:rsid w:val="005212AF"/>
    <w:rsid w:val="00522200"/>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248"/>
    <w:rsid w:val="00543AE0"/>
    <w:rsid w:val="005448A6"/>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6A6"/>
    <w:rsid w:val="0056375F"/>
    <w:rsid w:val="00563B8D"/>
    <w:rsid w:val="00563DE6"/>
    <w:rsid w:val="0056412E"/>
    <w:rsid w:val="00564379"/>
    <w:rsid w:val="0056444E"/>
    <w:rsid w:val="005647FE"/>
    <w:rsid w:val="005648A8"/>
    <w:rsid w:val="00564AD2"/>
    <w:rsid w:val="00564ED0"/>
    <w:rsid w:val="00565036"/>
    <w:rsid w:val="005651C4"/>
    <w:rsid w:val="00565577"/>
    <w:rsid w:val="00565724"/>
    <w:rsid w:val="0056693F"/>
    <w:rsid w:val="005669CC"/>
    <w:rsid w:val="00566CC6"/>
    <w:rsid w:val="005670A1"/>
    <w:rsid w:val="00567348"/>
    <w:rsid w:val="00567800"/>
    <w:rsid w:val="00567A52"/>
    <w:rsid w:val="00567D50"/>
    <w:rsid w:val="00570722"/>
    <w:rsid w:val="0057158C"/>
    <w:rsid w:val="005717E5"/>
    <w:rsid w:val="005717E7"/>
    <w:rsid w:val="0057188A"/>
    <w:rsid w:val="00571A60"/>
    <w:rsid w:val="00571EE0"/>
    <w:rsid w:val="005727CC"/>
    <w:rsid w:val="00572AF3"/>
    <w:rsid w:val="00574529"/>
    <w:rsid w:val="005753B6"/>
    <w:rsid w:val="00575DFE"/>
    <w:rsid w:val="005769FF"/>
    <w:rsid w:val="0057745D"/>
    <w:rsid w:val="00577925"/>
    <w:rsid w:val="00577A72"/>
    <w:rsid w:val="005806D2"/>
    <w:rsid w:val="0058131C"/>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3111"/>
    <w:rsid w:val="00593816"/>
    <w:rsid w:val="00593D67"/>
    <w:rsid w:val="00593F3E"/>
    <w:rsid w:val="00594FA6"/>
    <w:rsid w:val="00595595"/>
    <w:rsid w:val="00595F0B"/>
    <w:rsid w:val="00595F1A"/>
    <w:rsid w:val="00595F8E"/>
    <w:rsid w:val="00596895"/>
    <w:rsid w:val="00596BDA"/>
    <w:rsid w:val="00596C27"/>
    <w:rsid w:val="00597743"/>
    <w:rsid w:val="00597972"/>
    <w:rsid w:val="005979E9"/>
    <w:rsid w:val="005A0791"/>
    <w:rsid w:val="005A07D8"/>
    <w:rsid w:val="005A195F"/>
    <w:rsid w:val="005A2047"/>
    <w:rsid w:val="005A2704"/>
    <w:rsid w:val="005A2AC1"/>
    <w:rsid w:val="005A2B07"/>
    <w:rsid w:val="005A4224"/>
    <w:rsid w:val="005A4D60"/>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7B6"/>
    <w:rsid w:val="005C3F18"/>
    <w:rsid w:val="005C5AAB"/>
    <w:rsid w:val="005C5BD5"/>
    <w:rsid w:val="005C687D"/>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4667"/>
    <w:rsid w:val="005E4B18"/>
    <w:rsid w:val="005E4E02"/>
    <w:rsid w:val="005E5C65"/>
    <w:rsid w:val="005E5FE0"/>
    <w:rsid w:val="005E62F0"/>
    <w:rsid w:val="005E6AC9"/>
    <w:rsid w:val="005E6C99"/>
    <w:rsid w:val="005F00A6"/>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4F5A"/>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BBF"/>
    <w:rsid w:val="00606FD4"/>
    <w:rsid w:val="00607C46"/>
    <w:rsid w:val="006102F3"/>
    <w:rsid w:val="0061093E"/>
    <w:rsid w:val="006119DC"/>
    <w:rsid w:val="00612434"/>
    <w:rsid w:val="00612CE6"/>
    <w:rsid w:val="00612DA3"/>
    <w:rsid w:val="00612EDD"/>
    <w:rsid w:val="00612FBA"/>
    <w:rsid w:val="00612FCC"/>
    <w:rsid w:val="00614A7B"/>
    <w:rsid w:val="00614FF2"/>
    <w:rsid w:val="006158E4"/>
    <w:rsid w:val="006158FB"/>
    <w:rsid w:val="00615C08"/>
    <w:rsid w:val="0061733E"/>
    <w:rsid w:val="0061741C"/>
    <w:rsid w:val="0061785B"/>
    <w:rsid w:val="006207BC"/>
    <w:rsid w:val="00621335"/>
    <w:rsid w:val="0062150E"/>
    <w:rsid w:val="00622EF5"/>
    <w:rsid w:val="00623F37"/>
    <w:rsid w:val="00623F56"/>
    <w:rsid w:val="006242E9"/>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DBD"/>
    <w:rsid w:val="0064169B"/>
    <w:rsid w:val="0064259A"/>
    <w:rsid w:val="00642683"/>
    <w:rsid w:val="006428CA"/>
    <w:rsid w:val="00642E25"/>
    <w:rsid w:val="0064351F"/>
    <w:rsid w:val="00643C6F"/>
    <w:rsid w:val="006440AA"/>
    <w:rsid w:val="006448B8"/>
    <w:rsid w:val="0064573F"/>
    <w:rsid w:val="00645801"/>
    <w:rsid w:val="00645981"/>
    <w:rsid w:val="00645BE0"/>
    <w:rsid w:val="00645D80"/>
    <w:rsid w:val="00645DF8"/>
    <w:rsid w:val="00645E83"/>
    <w:rsid w:val="006460FF"/>
    <w:rsid w:val="00646974"/>
    <w:rsid w:val="0064778F"/>
    <w:rsid w:val="006503C6"/>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29A"/>
    <w:rsid w:val="00660F6D"/>
    <w:rsid w:val="006616B4"/>
    <w:rsid w:val="0066179A"/>
    <w:rsid w:val="0066185A"/>
    <w:rsid w:val="00661860"/>
    <w:rsid w:val="00661FC2"/>
    <w:rsid w:val="00662606"/>
    <w:rsid w:val="00662701"/>
    <w:rsid w:val="0066271C"/>
    <w:rsid w:val="00663099"/>
    <w:rsid w:val="006638AF"/>
    <w:rsid w:val="00664184"/>
    <w:rsid w:val="00664C39"/>
    <w:rsid w:val="0066500F"/>
    <w:rsid w:val="00665508"/>
    <w:rsid w:val="0066593D"/>
    <w:rsid w:val="00665D82"/>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3F4"/>
    <w:rsid w:val="006876B2"/>
    <w:rsid w:val="00687997"/>
    <w:rsid w:val="00687E47"/>
    <w:rsid w:val="0069015B"/>
    <w:rsid w:val="0069025B"/>
    <w:rsid w:val="00690580"/>
    <w:rsid w:val="0069058D"/>
    <w:rsid w:val="006906C5"/>
    <w:rsid w:val="00690B5C"/>
    <w:rsid w:val="00691BDB"/>
    <w:rsid w:val="00692F9F"/>
    <w:rsid w:val="006932C2"/>
    <w:rsid w:val="00693481"/>
    <w:rsid w:val="006937F3"/>
    <w:rsid w:val="00693BF3"/>
    <w:rsid w:val="00693C51"/>
    <w:rsid w:val="00693D4F"/>
    <w:rsid w:val="006942B0"/>
    <w:rsid w:val="006944F4"/>
    <w:rsid w:val="00694911"/>
    <w:rsid w:val="00696781"/>
    <w:rsid w:val="006967C9"/>
    <w:rsid w:val="00696EED"/>
    <w:rsid w:val="00697020"/>
    <w:rsid w:val="006974CE"/>
    <w:rsid w:val="00697FA2"/>
    <w:rsid w:val="006A049B"/>
    <w:rsid w:val="006A1307"/>
    <w:rsid w:val="006A13BA"/>
    <w:rsid w:val="006A1E5B"/>
    <w:rsid w:val="006A2327"/>
    <w:rsid w:val="006A257B"/>
    <w:rsid w:val="006A2889"/>
    <w:rsid w:val="006A3033"/>
    <w:rsid w:val="006A4AF7"/>
    <w:rsid w:val="006A58FD"/>
    <w:rsid w:val="006A5FCC"/>
    <w:rsid w:val="006A6750"/>
    <w:rsid w:val="006A675A"/>
    <w:rsid w:val="006A737F"/>
    <w:rsid w:val="006A7476"/>
    <w:rsid w:val="006A7D03"/>
    <w:rsid w:val="006B019A"/>
    <w:rsid w:val="006B0247"/>
    <w:rsid w:val="006B02BE"/>
    <w:rsid w:val="006B0411"/>
    <w:rsid w:val="006B1A42"/>
    <w:rsid w:val="006B257C"/>
    <w:rsid w:val="006B30B8"/>
    <w:rsid w:val="006B35FA"/>
    <w:rsid w:val="006B3B0C"/>
    <w:rsid w:val="006B3FBF"/>
    <w:rsid w:val="006B4773"/>
    <w:rsid w:val="006B4B0E"/>
    <w:rsid w:val="006B5492"/>
    <w:rsid w:val="006B5692"/>
    <w:rsid w:val="006B56F2"/>
    <w:rsid w:val="006B5A2F"/>
    <w:rsid w:val="006B618D"/>
    <w:rsid w:val="006B6DEF"/>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D0600"/>
    <w:rsid w:val="006D0D4C"/>
    <w:rsid w:val="006D0EC0"/>
    <w:rsid w:val="006D1119"/>
    <w:rsid w:val="006D2048"/>
    <w:rsid w:val="006D224F"/>
    <w:rsid w:val="006D2363"/>
    <w:rsid w:val="006D3202"/>
    <w:rsid w:val="006D3C8B"/>
    <w:rsid w:val="006D463E"/>
    <w:rsid w:val="006D5AF9"/>
    <w:rsid w:val="006D5E06"/>
    <w:rsid w:val="006D65C1"/>
    <w:rsid w:val="006D65C7"/>
    <w:rsid w:val="006D6694"/>
    <w:rsid w:val="006D675E"/>
    <w:rsid w:val="006D775B"/>
    <w:rsid w:val="006E04DD"/>
    <w:rsid w:val="006E0DEA"/>
    <w:rsid w:val="006E1496"/>
    <w:rsid w:val="006E17F4"/>
    <w:rsid w:val="006E1CFB"/>
    <w:rsid w:val="006E202E"/>
    <w:rsid w:val="006E28D7"/>
    <w:rsid w:val="006E2957"/>
    <w:rsid w:val="006E2F05"/>
    <w:rsid w:val="006E3394"/>
    <w:rsid w:val="006E5188"/>
    <w:rsid w:val="006E533D"/>
    <w:rsid w:val="006E6883"/>
    <w:rsid w:val="006E75C7"/>
    <w:rsid w:val="006E7679"/>
    <w:rsid w:val="006F0E87"/>
    <w:rsid w:val="006F2478"/>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F4D"/>
    <w:rsid w:val="00707712"/>
    <w:rsid w:val="007101B7"/>
    <w:rsid w:val="00710F05"/>
    <w:rsid w:val="0071157E"/>
    <w:rsid w:val="007117A7"/>
    <w:rsid w:val="00712641"/>
    <w:rsid w:val="007128D8"/>
    <w:rsid w:val="007128DA"/>
    <w:rsid w:val="00712D41"/>
    <w:rsid w:val="0071379D"/>
    <w:rsid w:val="00713C6F"/>
    <w:rsid w:val="00714305"/>
    <w:rsid w:val="00714418"/>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02A1"/>
    <w:rsid w:val="007317B5"/>
    <w:rsid w:val="00731CF4"/>
    <w:rsid w:val="0073210C"/>
    <w:rsid w:val="007321DE"/>
    <w:rsid w:val="0073238A"/>
    <w:rsid w:val="00733758"/>
    <w:rsid w:val="007343EB"/>
    <w:rsid w:val="00734737"/>
    <w:rsid w:val="007349E0"/>
    <w:rsid w:val="00734BBA"/>
    <w:rsid w:val="00735C77"/>
    <w:rsid w:val="00735E40"/>
    <w:rsid w:val="0073602A"/>
    <w:rsid w:val="0073676A"/>
    <w:rsid w:val="007367F6"/>
    <w:rsid w:val="00736C00"/>
    <w:rsid w:val="00736EA4"/>
    <w:rsid w:val="0073711D"/>
    <w:rsid w:val="0073778F"/>
    <w:rsid w:val="00741CD6"/>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496"/>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CFF"/>
    <w:rsid w:val="00764FD6"/>
    <w:rsid w:val="00765189"/>
    <w:rsid w:val="007654C6"/>
    <w:rsid w:val="00766211"/>
    <w:rsid w:val="00767170"/>
    <w:rsid w:val="00767410"/>
    <w:rsid w:val="00767D66"/>
    <w:rsid w:val="00767E88"/>
    <w:rsid w:val="00771A43"/>
    <w:rsid w:val="00771D7A"/>
    <w:rsid w:val="00771EC8"/>
    <w:rsid w:val="007720C2"/>
    <w:rsid w:val="007731F0"/>
    <w:rsid w:val="007740AD"/>
    <w:rsid w:val="007746F0"/>
    <w:rsid w:val="00774AA5"/>
    <w:rsid w:val="0077554C"/>
    <w:rsid w:val="00775B59"/>
    <w:rsid w:val="00775FC3"/>
    <w:rsid w:val="007763E1"/>
    <w:rsid w:val="007774C8"/>
    <w:rsid w:val="00777670"/>
    <w:rsid w:val="00777DC5"/>
    <w:rsid w:val="00780F8E"/>
    <w:rsid w:val="0078271E"/>
    <w:rsid w:val="00782B3B"/>
    <w:rsid w:val="00782BF8"/>
    <w:rsid w:val="00782DCD"/>
    <w:rsid w:val="007834AA"/>
    <w:rsid w:val="00783536"/>
    <w:rsid w:val="00783C19"/>
    <w:rsid w:val="0078453C"/>
    <w:rsid w:val="0078531A"/>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9EB"/>
    <w:rsid w:val="00793A26"/>
    <w:rsid w:val="0079488E"/>
    <w:rsid w:val="007948D0"/>
    <w:rsid w:val="00794F1E"/>
    <w:rsid w:val="00796861"/>
    <w:rsid w:val="00796EB0"/>
    <w:rsid w:val="0079714A"/>
    <w:rsid w:val="007974B3"/>
    <w:rsid w:val="007976F5"/>
    <w:rsid w:val="007A059A"/>
    <w:rsid w:val="007A130B"/>
    <w:rsid w:val="007A143F"/>
    <w:rsid w:val="007A15EC"/>
    <w:rsid w:val="007A1E23"/>
    <w:rsid w:val="007A2F2E"/>
    <w:rsid w:val="007A4E3C"/>
    <w:rsid w:val="007A55C8"/>
    <w:rsid w:val="007A5905"/>
    <w:rsid w:val="007A5BDA"/>
    <w:rsid w:val="007A5D9C"/>
    <w:rsid w:val="007A68AD"/>
    <w:rsid w:val="007A739D"/>
    <w:rsid w:val="007A7D55"/>
    <w:rsid w:val="007A7E8A"/>
    <w:rsid w:val="007B0F0F"/>
    <w:rsid w:val="007B12FF"/>
    <w:rsid w:val="007B185F"/>
    <w:rsid w:val="007B1DA5"/>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36F"/>
    <w:rsid w:val="007C1C57"/>
    <w:rsid w:val="007C348D"/>
    <w:rsid w:val="007C3B9B"/>
    <w:rsid w:val="007C4A8E"/>
    <w:rsid w:val="007C4EA7"/>
    <w:rsid w:val="007C4F49"/>
    <w:rsid w:val="007C4FA1"/>
    <w:rsid w:val="007C50E5"/>
    <w:rsid w:val="007C5376"/>
    <w:rsid w:val="007C65CC"/>
    <w:rsid w:val="007C7101"/>
    <w:rsid w:val="007C7A8A"/>
    <w:rsid w:val="007C7D60"/>
    <w:rsid w:val="007D0225"/>
    <w:rsid w:val="007D0950"/>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99A"/>
    <w:rsid w:val="007E3A91"/>
    <w:rsid w:val="007E3D46"/>
    <w:rsid w:val="007E3D62"/>
    <w:rsid w:val="007E41FF"/>
    <w:rsid w:val="007E50FE"/>
    <w:rsid w:val="007E52AB"/>
    <w:rsid w:val="007E5F3B"/>
    <w:rsid w:val="007E5F55"/>
    <w:rsid w:val="007E625C"/>
    <w:rsid w:val="007E6857"/>
    <w:rsid w:val="007E7010"/>
    <w:rsid w:val="007E7231"/>
    <w:rsid w:val="007F0164"/>
    <w:rsid w:val="007F01A0"/>
    <w:rsid w:val="007F1543"/>
    <w:rsid w:val="007F1A0D"/>
    <w:rsid w:val="007F1B2E"/>
    <w:rsid w:val="007F1B84"/>
    <w:rsid w:val="007F2173"/>
    <w:rsid w:val="007F2491"/>
    <w:rsid w:val="007F2536"/>
    <w:rsid w:val="007F34C7"/>
    <w:rsid w:val="007F366E"/>
    <w:rsid w:val="007F45E0"/>
    <w:rsid w:val="007F47E7"/>
    <w:rsid w:val="007F4EFE"/>
    <w:rsid w:val="007F4F75"/>
    <w:rsid w:val="007F6402"/>
    <w:rsid w:val="007F6C4A"/>
    <w:rsid w:val="007F6C5E"/>
    <w:rsid w:val="007F70F3"/>
    <w:rsid w:val="0080079C"/>
    <w:rsid w:val="0080269D"/>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1E92"/>
    <w:rsid w:val="008125DB"/>
    <w:rsid w:val="00813105"/>
    <w:rsid w:val="008138AD"/>
    <w:rsid w:val="0081425E"/>
    <w:rsid w:val="008142E7"/>
    <w:rsid w:val="00814604"/>
    <w:rsid w:val="00814C2C"/>
    <w:rsid w:val="00814F72"/>
    <w:rsid w:val="008150F0"/>
    <w:rsid w:val="0081570A"/>
    <w:rsid w:val="00815D5F"/>
    <w:rsid w:val="00816184"/>
    <w:rsid w:val="00816329"/>
    <w:rsid w:val="008176D9"/>
    <w:rsid w:val="00817D5A"/>
    <w:rsid w:val="008216CF"/>
    <w:rsid w:val="00821BB1"/>
    <w:rsid w:val="00821FE8"/>
    <w:rsid w:val="00822FE2"/>
    <w:rsid w:val="00823BF2"/>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409D4"/>
    <w:rsid w:val="00840BEE"/>
    <w:rsid w:val="008411C2"/>
    <w:rsid w:val="0084131B"/>
    <w:rsid w:val="0084174D"/>
    <w:rsid w:val="008417FF"/>
    <w:rsid w:val="00841A95"/>
    <w:rsid w:val="00841D69"/>
    <w:rsid w:val="00841F69"/>
    <w:rsid w:val="008429BA"/>
    <w:rsid w:val="008457C2"/>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33E"/>
    <w:rsid w:val="00867806"/>
    <w:rsid w:val="008678E4"/>
    <w:rsid w:val="00867D33"/>
    <w:rsid w:val="008701DF"/>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531"/>
    <w:rsid w:val="00877A5D"/>
    <w:rsid w:val="00880097"/>
    <w:rsid w:val="008802B8"/>
    <w:rsid w:val="00881064"/>
    <w:rsid w:val="00881B1D"/>
    <w:rsid w:val="0088228F"/>
    <w:rsid w:val="00882826"/>
    <w:rsid w:val="00882956"/>
    <w:rsid w:val="008834C6"/>
    <w:rsid w:val="00884B13"/>
    <w:rsid w:val="00884D1B"/>
    <w:rsid w:val="0088536D"/>
    <w:rsid w:val="008877C1"/>
    <w:rsid w:val="00887B5D"/>
    <w:rsid w:val="00890137"/>
    <w:rsid w:val="008919DA"/>
    <w:rsid w:val="00891A20"/>
    <w:rsid w:val="008930CD"/>
    <w:rsid w:val="008931B4"/>
    <w:rsid w:val="0089331B"/>
    <w:rsid w:val="008933BC"/>
    <w:rsid w:val="008936BE"/>
    <w:rsid w:val="00893C2B"/>
    <w:rsid w:val="00894EF3"/>
    <w:rsid w:val="00895F31"/>
    <w:rsid w:val="00896078"/>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31B9"/>
    <w:rsid w:val="008B37CF"/>
    <w:rsid w:val="008B47EE"/>
    <w:rsid w:val="008B4851"/>
    <w:rsid w:val="008B5444"/>
    <w:rsid w:val="008B54A2"/>
    <w:rsid w:val="008B5670"/>
    <w:rsid w:val="008B6309"/>
    <w:rsid w:val="008B6389"/>
    <w:rsid w:val="008B6A96"/>
    <w:rsid w:val="008B6B87"/>
    <w:rsid w:val="008B6C07"/>
    <w:rsid w:val="008B7377"/>
    <w:rsid w:val="008B786C"/>
    <w:rsid w:val="008C0019"/>
    <w:rsid w:val="008C0424"/>
    <w:rsid w:val="008C07E7"/>
    <w:rsid w:val="008C0807"/>
    <w:rsid w:val="008C0832"/>
    <w:rsid w:val="008C0A0F"/>
    <w:rsid w:val="008C0A71"/>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44"/>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5085"/>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30F"/>
    <w:rsid w:val="008E7939"/>
    <w:rsid w:val="008E79CC"/>
    <w:rsid w:val="008E7C2A"/>
    <w:rsid w:val="008E7D27"/>
    <w:rsid w:val="008E7D87"/>
    <w:rsid w:val="008E7DB3"/>
    <w:rsid w:val="008F02EA"/>
    <w:rsid w:val="008F0373"/>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8B9"/>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3A02"/>
    <w:rsid w:val="00924445"/>
    <w:rsid w:val="00925348"/>
    <w:rsid w:val="00925B89"/>
    <w:rsid w:val="009263C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EF8"/>
    <w:rsid w:val="00942030"/>
    <w:rsid w:val="00942226"/>
    <w:rsid w:val="00942379"/>
    <w:rsid w:val="009425A7"/>
    <w:rsid w:val="00942662"/>
    <w:rsid w:val="00942B80"/>
    <w:rsid w:val="00942BCA"/>
    <w:rsid w:val="00942C81"/>
    <w:rsid w:val="009431C7"/>
    <w:rsid w:val="0094429A"/>
    <w:rsid w:val="00945504"/>
    <w:rsid w:val="009465A0"/>
    <w:rsid w:val="00946722"/>
    <w:rsid w:val="00947EFC"/>
    <w:rsid w:val="009501C3"/>
    <w:rsid w:val="009502BE"/>
    <w:rsid w:val="009502F5"/>
    <w:rsid w:val="0095067F"/>
    <w:rsid w:val="00950CC8"/>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3BF"/>
    <w:rsid w:val="009766CF"/>
    <w:rsid w:val="00976A65"/>
    <w:rsid w:val="0097716E"/>
    <w:rsid w:val="009773F1"/>
    <w:rsid w:val="009774CC"/>
    <w:rsid w:val="0097765E"/>
    <w:rsid w:val="00980D68"/>
    <w:rsid w:val="0098179C"/>
    <w:rsid w:val="009827EC"/>
    <w:rsid w:val="00982EE8"/>
    <w:rsid w:val="00983A43"/>
    <w:rsid w:val="009841CD"/>
    <w:rsid w:val="00984B02"/>
    <w:rsid w:val="009855D4"/>
    <w:rsid w:val="00985A84"/>
    <w:rsid w:val="00985BDD"/>
    <w:rsid w:val="00985F55"/>
    <w:rsid w:val="00986CE1"/>
    <w:rsid w:val="00986FE3"/>
    <w:rsid w:val="0098715F"/>
    <w:rsid w:val="00987DE7"/>
    <w:rsid w:val="00990052"/>
    <w:rsid w:val="00990E9B"/>
    <w:rsid w:val="009910A4"/>
    <w:rsid w:val="00991D5A"/>
    <w:rsid w:val="009921F1"/>
    <w:rsid w:val="0099297A"/>
    <w:rsid w:val="0099297C"/>
    <w:rsid w:val="00993376"/>
    <w:rsid w:val="0099370A"/>
    <w:rsid w:val="00993EC5"/>
    <w:rsid w:val="0099413E"/>
    <w:rsid w:val="00995FEE"/>
    <w:rsid w:val="00996076"/>
    <w:rsid w:val="0099696F"/>
    <w:rsid w:val="00996A31"/>
    <w:rsid w:val="00997065"/>
    <w:rsid w:val="0099736C"/>
    <w:rsid w:val="00997429"/>
    <w:rsid w:val="009978CF"/>
    <w:rsid w:val="009A0886"/>
    <w:rsid w:val="009A180D"/>
    <w:rsid w:val="009A201E"/>
    <w:rsid w:val="009A3252"/>
    <w:rsid w:val="009A3A73"/>
    <w:rsid w:val="009A43BF"/>
    <w:rsid w:val="009A4A76"/>
    <w:rsid w:val="009A50B5"/>
    <w:rsid w:val="009A61DC"/>
    <w:rsid w:val="009A6678"/>
    <w:rsid w:val="009A7705"/>
    <w:rsid w:val="009A7A1C"/>
    <w:rsid w:val="009A7D11"/>
    <w:rsid w:val="009B1258"/>
    <w:rsid w:val="009B1D93"/>
    <w:rsid w:val="009B2302"/>
    <w:rsid w:val="009B2D7A"/>
    <w:rsid w:val="009B3266"/>
    <w:rsid w:val="009B338B"/>
    <w:rsid w:val="009B3AF8"/>
    <w:rsid w:val="009B3D97"/>
    <w:rsid w:val="009B3F3E"/>
    <w:rsid w:val="009B3FDD"/>
    <w:rsid w:val="009B44E4"/>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077"/>
    <w:rsid w:val="009C5343"/>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DE"/>
    <w:rsid w:val="009E5493"/>
    <w:rsid w:val="009E61A9"/>
    <w:rsid w:val="009E6E3B"/>
    <w:rsid w:val="009F047D"/>
    <w:rsid w:val="009F0698"/>
    <w:rsid w:val="009F0935"/>
    <w:rsid w:val="009F0A4E"/>
    <w:rsid w:val="009F0F49"/>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3A03"/>
    <w:rsid w:val="00A343F4"/>
    <w:rsid w:val="00A3512C"/>
    <w:rsid w:val="00A351CC"/>
    <w:rsid w:val="00A3675E"/>
    <w:rsid w:val="00A3699B"/>
    <w:rsid w:val="00A36D58"/>
    <w:rsid w:val="00A37503"/>
    <w:rsid w:val="00A41AC1"/>
    <w:rsid w:val="00A41CA4"/>
    <w:rsid w:val="00A42B33"/>
    <w:rsid w:val="00A42FE7"/>
    <w:rsid w:val="00A43140"/>
    <w:rsid w:val="00A436D2"/>
    <w:rsid w:val="00A4394E"/>
    <w:rsid w:val="00A43BC1"/>
    <w:rsid w:val="00A43C02"/>
    <w:rsid w:val="00A44166"/>
    <w:rsid w:val="00A44C01"/>
    <w:rsid w:val="00A45433"/>
    <w:rsid w:val="00A4580A"/>
    <w:rsid w:val="00A4599F"/>
    <w:rsid w:val="00A4619E"/>
    <w:rsid w:val="00A466F1"/>
    <w:rsid w:val="00A47522"/>
    <w:rsid w:val="00A478DF"/>
    <w:rsid w:val="00A47A85"/>
    <w:rsid w:val="00A47B7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9C"/>
    <w:rsid w:val="00A5751B"/>
    <w:rsid w:val="00A60616"/>
    <w:rsid w:val="00A6076B"/>
    <w:rsid w:val="00A6180D"/>
    <w:rsid w:val="00A628D0"/>
    <w:rsid w:val="00A62C51"/>
    <w:rsid w:val="00A63571"/>
    <w:rsid w:val="00A637A9"/>
    <w:rsid w:val="00A63AF5"/>
    <w:rsid w:val="00A63C55"/>
    <w:rsid w:val="00A63C9A"/>
    <w:rsid w:val="00A64641"/>
    <w:rsid w:val="00A646E1"/>
    <w:rsid w:val="00A649F1"/>
    <w:rsid w:val="00A6570E"/>
    <w:rsid w:val="00A65A55"/>
    <w:rsid w:val="00A65B5C"/>
    <w:rsid w:val="00A65CD9"/>
    <w:rsid w:val="00A6625B"/>
    <w:rsid w:val="00A663A0"/>
    <w:rsid w:val="00A6645E"/>
    <w:rsid w:val="00A67567"/>
    <w:rsid w:val="00A704CD"/>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D35"/>
    <w:rsid w:val="00A76F66"/>
    <w:rsid w:val="00A77900"/>
    <w:rsid w:val="00A8071F"/>
    <w:rsid w:val="00A80753"/>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5480"/>
    <w:rsid w:val="00A85A2C"/>
    <w:rsid w:val="00A865DA"/>
    <w:rsid w:val="00A86826"/>
    <w:rsid w:val="00A90AF8"/>
    <w:rsid w:val="00A90E7A"/>
    <w:rsid w:val="00A91483"/>
    <w:rsid w:val="00A92611"/>
    <w:rsid w:val="00A934E0"/>
    <w:rsid w:val="00A93C5D"/>
    <w:rsid w:val="00A940CF"/>
    <w:rsid w:val="00A94866"/>
    <w:rsid w:val="00A9488B"/>
    <w:rsid w:val="00A94AAE"/>
    <w:rsid w:val="00A96518"/>
    <w:rsid w:val="00A96630"/>
    <w:rsid w:val="00A967FE"/>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2B8"/>
    <w:rsid w:val="00AB3B35"/>
    <w:rsid w:val="00AB3B5E"/>
    <w:rsid w:val="00AB3EA4"/>
    <w:rsid w:val="00AB5541"/>
    <w:rsid w:val="00AB5657"/>
    <w:rsid w:val="00AB5FF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245A"/>
    <w:rsid w:val="00AD352D"/>
    <w:rsid w:val="00AD3648"/>
    <w:rsid w:val="00AD3951"/>
    <w:rsid w:val="00AD3DCD"/>
    <w:rsid w:val="00AD4055"/>
    <w:rsid w:val="00AD5069"/>
    <w:rsid w:val="00AD51F7"/>
    <w:rsid w:val="00AD56F4"/>
    <w:rsid w:val="00AD57B1"/>
    <w:rsid w:val="00AD5BC5"/>
    <w:rsid w:val="00AD5DD1"/>
    <w:rsid w:val="00AD6119"/>
    <w:rsid w:val="00AD6A9B"/>
    <w:rsid w:val="00AD6B9B"/>
    <w:rsid w:val="00AD7D83"/>
    <w:rsid w:val="00AE0668"/>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2612"/>
    <w:rsid w:val="00B03CE0"/>
    <w:rsid w:val="00B05A03"/>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110"/>
    <w:rsid w:val="00B44939"/>
    <w:rsid w:val="00B44C07"/>
    <w:rsid w:val="00B44DAE"/>
    <w:rsid w:val="00B45D24"/>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25E"/>
    <w:rsid w:val="00B62973"/>
    <w:rsid w:val="00B629ED"/>
    <w:rsid w:val="00B62AF3"/>
    <w:rsid w:val="00B62C56"/>
    <w:rsid w:val="00B62D48"/>
    <w:rsid w:val="00B64F95"/>
    <w:rsid w:val="00B6522C"/>
    <w:rsid w:val="00B65F97"/>
    <w:rsid w:val="00B669F2"/>
    <w:rsid w:val="00B66E67"/>
    <w:rsid w:val="00B67D76"/>
    <w:rsid w:val="00B70104"/>
    <w:rsid w:val="00B712C7"/>
    <w:rsid w:val="00B71986"/>
    <w:rsid w:val="00B71B06"/>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267B"/>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0CDF"/>
    <w:rsid w:val="00BD22D9"/>
    <w:rsid w:val="00BD3C64"/>
    <w:rsid w:val="00BD41D7"/>
    <w:rsid w:val="00BD4544"/>
    <w:rsid w:val="00BD498D"/>
    <w:rsid w:val="00BD584D"/>
    <w:rsid w:val="00BD65B2"/>
    <w:rsid w:val="00BD7C43"/>
    <w:rsid w:val="00BE0587"/>
    <w:rsid w:val="00BE180E"/>
    <w:rsid w:val="00BE1858"/>
    <w:rsid w:val="00BE190E"/>
    <w:rsid w:val="00BE2540"/>
    <w:rsid w:val="00BE2699"/>
    <w:rsid w:val="00BE26FA"/>
    <w:rsid w:val="00BE2D5F"/>
    <w:rsid w:val="00BE3B73"/>
    <w:rsid w:val="00BE3C0E"/>
    <w:rsid w:val="00BE598F"/>
    <w:rsid w:val="00BE6552"/>
    <w:rsid w:val="00BE7C72"/>
    <w:rsid w:val="00BF073D"/>
    <w:rsid w:val="00BF129F"/>
    <w:rsid w:val="00BF1959"/>
    <w:rsid w:val="00BF1D3B"/>
    <w:rsid w:val="00BF22F5"/>
    <w:rsid w:val="00BF2B58"/>
    <w:rsid w:val="00BF386F"/>
    <w:rsid w:val="00BF3F7C"/>
    <w:rsid w:val="00BF4594"/>
    <w:rsid w:val="00BF5AEB"/>
    <w:rsid w:val="00BF6A1D"/>
    <w:rsid w:val="00BF6ABE"/>
    <w:rsid w:val="00BF6BED"/>
    <w:rsid w:val="00BF6C92"/>
    <w:rsid w:val="00BF73B5"/>
    <w:rsid w:val="00BF780E"/>
    <w:rsid w:val="00C00C5D"/>
    <w:rsid w:val="00C00F86"/>
    <w:rsid w:val="00C01740"/>
    <w:rsid w:val="00C0177E"/>
    <w:rsid w:val="00C018FC"/>
    <w:rsid w:val="00C01B4A"/>
    <w:rsid w:val="00C02966"/>
    <w:rsid w:val="00C02B55"/>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9C4"/>
    <w:rsid w:val="00C20A77"/>
    <w:rsid w:val="00C20E68"/>
    <w:rsid w:val="00C21132"/>
    <w:rsid w:val="00C2114D"/>
    <w:rsid w:val="00C21A30"/>
    <w:rsid w:val="00C22DB0"/>
    <w:rsid w:val="00C23DFD"/>
    <w:rsid w:val="00C23E06"/>
    <w:rsid w:val="00C25FC8"/>
    <w:rsid w:val="00C26588"/>
    <w:rsid w:val="00C265EA"/>
    <w:rsid w:val="00C271D1"/>
    <w:rsid w:val="00C27AA7"/>
    <w:rsid w:val="00C3061F"/>
    <w:rsid w:val="00C31457"/>
    <w:rsid w:val="00C31BFE"/>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A0E"/>
    <w:rsid w:val="00C438F5"/>
    <w:rsid w:val="00C43FFF"/>
    <w:rsid w:val="00C441D7"/>
    <w:rsid w:val="00C4463D"/>
    <w:rsid w:val="00C447D2"/>
    <w:rsid w:val="00C46663"/>
    <w:rsid w:val="00C468E9"/>
    <w:rsid w:val="00C47599"/>
    <w:rsid w:val="00C476FC"/>
    <w:rsid w:val="00C477E1"/>
    <w:rsid w:val="00C47CE7"/>
    <w:rsid w:val="00C5039E"/>
    <w:rsid w:val="00C504F9"/>
    <w:rsid w:val="00C50B8F"/>
    <w:rsid w:val="00C515B6"/>
    <w:rsid w:val="00C5193E"/>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26E"/>
    <w:rsid w:val="00C65481"/>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5E83"/>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4891"/>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4EE8"/>
    <w:rsid w:val="00C955E6"/>
    <w:rsid w:val="00C95B05"/>
    <w:rsid w:val="00C95C34"/>
    <w:rsid w:val="00C95D9A"/>
    <w:rsid w:val="00C96406"/>
    <w:rsid w:val="00C96CEC"/>
    <w:rsid w:val="00C970BE"/>
    <w:rsid w:val="00C970C8"/>
    <w:rsid w:val="00CA02E5"/>
    <w:rsid w:val="00CA02FE"/>
    <w:rsid w:val="00CA0664"/>
    <w:rsid w:val="00CA1743"/>
    <w:rsid w:val="00CA237E"/>
    <w:rsid w:val="00CA4139"/>
    <w:rsid w:val="00CA42C1"/>
    <w:rsid w:val="00CA47CB"/>
    <w:rsid w:val="00CA5166"/>
    <w:rsid w:val="00CA64E1"/>
    <w:rsid w:val="00CA77FA"/>
    <w:rsid w:val="00CB1979"/>
    <w:rsid w:val="00CB1BFC"/>
    <w:rsid w:val="00CB1C73"/>
    <w:rsid w:val="00CB20ED"/>
    <w:rsid w:val="00CB21ED"/>
    <w:rsid w:val="00CB3C1E"/>
    <w:rsid w:val="00CB3E24"/>
    <w:rsid w:val="00CB3E81"/>
    <w:rsid w:val="00CB46BF"/>
    <w:rsid w:val="00CB55B3"/>
    <w:rsid w:val="00CB5945"/>
    <w:rsid w:val="00CB5A6F"/>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2A3A"/>
    <w:rsid w:val="00CE3247"/>
    <w:rsid w:val="00CE399B"/>
    <w:rsid w:val="00CE3BB2"/>
    <w:rsid w:val="00CE498D"/>
    <w:rsid w:val="00CE4FFA"/>
    <w:rsid w:val="00CE540C"/>
    <w:rsid w:val="00CE5434"/>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7945"/>
    <w:rsid w:val="00D17972"/>
    <w:rsid w:val="00D202BA"/>
    <w:rsid w:val="00D20B5F"/>
    <w:rsid w:val="00D21769"/>
    <w:rsid w:val="00D22226"/>
    <w:rsid w:val="00D232F1"/>
    <w:rsid w:val="00D23CC8"/>
    <w:rsid w:val="00D247A7"/>
    <w:rsid w:val="00D24970"/>
    <w:rsid w:val="00D24EF8"/>
    <w:rsid w:val="00D25088"/>
    <w:rsid w:val="00D25782"/>
    <w:rsid w:val="00D26328"/>
    <w:rsid w:val="00D27B3A"/>
    <w:rsid w:val="00D27E76"/>
    <w:rsid w:val="00D304B1"/>
    <w:rsid w:val="00D30CCE"/>
    <w:rsid w:val="00D311C5"/>
    <w:rsid w:val="00D31692"/>
    <w:rsid w:val="00D32314"/>
    <w:rsid w:val="00D324CF"/>
    <w:rsid w:val="00D325C1"/>
    <w:rsid w:val="00D32617"/>
    <w:rsid w:val="00D32FDE"/>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22"/>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555"/>
    <w:rsid w:val="00D707AB"/>
    <w:rsid w:val="00D71363"/>
    <w:rsid w:val="00D7155A"/>
    <w:rsid w:val="00D72FB6"/>
    <w:rsid w:val="00D734C6"/>
    <w:rsid w:val="00D73765"/>
    <w:rsid w:val="00D7377C"/>
    <w:rsid w:val="00D740D9"/>
    <w:rsid w:val="00D74236"/>
    <w:rsid w:val="00D75062"/>
    <w:rsid w:val="00D76CA3"/>
    <w:rsid w:val="00D77078"/>
    <w:rsid w:val="00D7735E"/>
    <w:rsid w:val="00D77C78"/>
    <w:rsid w:val="00D8046D"/>
    <w:rsid w:val="00D80CDF"/>
    <w:rsid w:val="00D8178E"/>
    <w:rsid w:val="00D820FC"/>
    <w:rsid w:val="00D83945"/>
    <w:rsid w:val="00D840DA"/>
    <w:rsid w:val="00D84542"/>
    <w:rsid w:val="00D84AFF"/>
    <w:rsid w:val="00D8625D"/>
    <w:rsid w:val="00D86901"/>
    <w:rsid w:val="00D86A7B"/>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62B5"/>
    <w:rsid w:val="00DA649F"/>
    <w:rsid w:val="00DA6C21"/>
    <w:rsid w:val="00DA72F8"/>
    <w:rsid w:val="00DA758B"/>
    <w:rsid w:val="00DA7A8A"/>
    <w:rsid w:val="00DA7EE1"/>
    <w:rsid w:val="00DB0683"/>
    <w:rsid w:val="00DB27C4"/>
    <w:rsid w:val="00DB2857"/>
    <w:rsid w:val="00DB374C"/>
    <w:rsid w:val="00DB3DC2"/>
    <w:rsid w:val="00DB48B9"/>
    <w:rsid w:val="00DB4B5C"/>
    <w:rsid w:val="00DB4CE3"/>
    <w:rsid w:val="00DB5695"/>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F0AF7"/>
    <w:rsid w:val="00DF0F76"/>
    <w:rsid w:val="00DF144A"/>
    <w:rsid w:val="00DF17DB"/>
    <w:rsid w:val="00DF1869"/>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D38"/>
    <w:rsid w:val="00DF7FB7"/>
    <w:rsid w:val="00DF7FC3"/>
    <w:rsid w:val="00E00C60"/>
    <w:rsid w:val="00E0152E"/>
    <w:rsid w:val="00E01599"/>
    <w:rsid w:val="00E0179C"/>
    <w:rsid w:val="00E0221A"/>
    <w:rsid w:val="00E02773"/>
    <w:rsid w:val="00E0288C"/>
    <w:rsid w:val="00E02E87"/>
    <w:rsid w:val="00E042BB"/>
    <w:rsid w:val="00E04697"/>
    <w:rsid w:val="00E04919"/>
    <w:rsid w:val="00E05E2D"/>
    <w:rsid w:val="00E069E3"/>
    <w:rsid w:val="00E076BB"/>
    <w:rsid w:val="00E101B8"/>
    <w:rsid w:val="00E10741"/>
    <w:rsid w:val="00E110DE"/>
    <w:rsid w:val="00E113C6"/>
    <w:rsid w:val="00E1204F"/>
    <w:rsid w:val="00E121DF"/>
    <w:rsid w:val="00E123CC"/>
    <w:rsid w:val="00E12780"/>
    <w:rsid w:val="00E12FBA"/>
    <w:rsid w:val="00E1304E"/>
    <w:rsid w:val="00E1329C"/>
    <w:rsid w:val="00E13E63"/>
    <w:rsid w:val="00E14179"/>
    <w:rsid w:val="00E146F6"/>
    <w:rsid w:val="00E146F8"/>
    <w:rsid w:val="00E16072"/>
    <w:rsid w:val="00E160F5"/>
    <w:rsid w:val="00E16240"/>
    <w:rsid w:val="00E16397"/>
    <w:rsid w:val="00E20832"/>
    <w:rsid w:val="00E20941"/>
    <w:rsid w:val="00E20B63"/>
    <w:rsid w:val="00E21018"/>
    <w:rsid w:val="00E21119"/>
    <w:rsid w:val="00E213D4"/>
    <w:rsid w:val="00E217CA"/>
    <w:rsid w:val="00E2216E"/>
    <w:rsid w:val="00E2272C"/>
    <w:rsid w:val="00E22FEC"/>
    <w:rsid w:val="00E23403"/>
    <w:rsid w:val="00E24157"/>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77D"/>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0E31"/>
    <w:rsid w:val="00E41326"/>
    <w:rsid w:val="00E41B4B"/>
    <w:rsid w:val="00E42587"/>
    <w:rsid w:val="00E42A6B"/>
    <w:rsid w:val="00E42AB8"/>
    <w:rsid w:val="00E42B7C"/>
    <w:rsid w:val="00E43E42"/>
    <w:rsid w:val="00E43FBD"/>
    <w:rsid w:val="00E448B7"/>
    <w:rsid w:val="00E50D81"/>
    <w:rsid w:val="00E50F51"/>
    <w:rsid w:val="00E50F94"/>
    <w:rsid w:val="00E52B67"/>
    <w:rsid w:val="00E53CA2"/>
    <w:rsid w:val="00E53E12"/>
    <w:rsid w:val="00E54362"/>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4C75"/>
    <w:rsid w:val="00E655C9"/>
    <w:rsid w:val="00E655D1"/>
    <w:rsid w:val="00E65C12"/>
    <w:rsid w:val="00E65C56"/>
    <w:rsid w:val="00E660CD"/>
    <w:rsid w:val="00E66292"/>
    <w:rsid w:val="00E668C5"/>
    <w:rsid w:val="00E6701F"/>
    <w:rsid w:val="00E670F8"/>
    <w:rsid w:val="00E67CF1"/>
    <w:rsid w:val="00E70410"/>
    <w:rsid w:val="00E7043E"/>
    <w:rsid w:val="00E729B9"/>
    <w:rsid w:val="00E73769"/>
    <w:rsid w:val="00E743A8"/>
    <w:rsid w:val="00E75068"/>
    <w:rsid w:val="00E75542"/>
    <w:rsid w:val="00E76292"/>
    <w:rsid w:val="00E76434"/>
    <w:rsid w:val="00E76A3A"/>
    <w:rsid w:val="00E77D11"/>
    <w:rsid w:val="00E80EDE"/>
    <w:rsid w:val="00E81505"/>
    <w:rsid w:val="00E8158A"/>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9025B"/>
    <w:rsid w:val="00E909CE"/>
    <w:rsid w:val="00E90D60"/>
    <w:rsid w:val="00E9114C"/>
    <w:rsid w:val="00E91223"/>
    <w:rsid w:val="00E915FB"/>
    <w:rsid w:val="00E93148"/>
    <w:rsid w:val="00E934C8"/>
    <w:rsid w:val="00E93534"/>
    <w:rsid w:val="00E93881"/>
    <w:rsid w:val="00E93F89"/>
    <w:rsid w:val="00E941C9"/>
    <w:rsid w:val="00E94274"/>
    <w:rsid w:val="00E9431B"/>
    <w:rsid w:val="00E9470E"/>
    <w:rsid w:val="00E957CD"/>
    <w:rsid w:val="00E95964"/>
    <w:rsid w:val="00E959F1"/>
    <w:rsid w:val="00E95F7F"/>
    <w:rsid w:val="00E96378"/>
    <w:rsid w:val="00E9667A"/>
    <w:rsid w:val="00E96E22"/>
    <w:rsid w:val="00E971D3"/>
    <w:rsid w:val="00E97228"/>
    <w:rsid w:val="00E97C7F"/>
    <w:rsid w:val="00EA001C"/>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5BC"/>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2335"/>
    <w:rsid w:val="00EC3339"/>
    <w:rsid w:val="00EC3E8D"/>
    <w:rsid w:val="00EC42F8"/>
    <w:rsid w:val="00EC4989"/>
    <w:rsid w:val="00EC4A1B"/>
    <w:rsid w:val="00EC4CB7"/>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AAD"/>
    <w:rsid w:val="00EE6E84"/>
    <w:rsid w:val="00EE7654"/>
    <w:rsid w:val="00EF13E9"/>
    <w:rsid w:val="00EF22B7"/>
    <w:rsid w:val="00EF2C7C"/>
    <w:rsid w:val="00EF393F"/>
    <w:rsid w:val="00EF3A4F"/>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3F9"/>
    <w:rsid w:val="00F02806"/>
    <w:rsid w:val="00F0293B"/>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1188"/>
    <w:rsid w:val="00F1174E"/>
    <w:rsid w:val="00F126A8"/>
    <w:rsid w:val="00F12816"/>
    <w:rsid w:val="00F1334C"/>
    <w:rsid w:val="00F133E3"/>
    <w:rsid w:val="00F13921"/>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1B00"/>
    <w:rsid w:val="00F32018"/>
    <w:rsid w:val="00F32DE5"/>
    <w:rsid w:val="00F332DC"/>
    <w:rsid w:val="00F33516"/>
    <w:rsid w:val="00F33852"/>
    <w:rsid w:val="00F33A43"/>
    <w:rsid w:val="00F33DD2"/>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89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347F"/>
    <w:rsid w:val="00F636E5"/>
    <w:rsid w:val="00F638A8"/>
    <w:rsid w:val="00F63BE9"/>
    <w:rsid w:val="00F644F1"/>
    <w:rsid w:val="00F650C8"/>
    <w:rsid w:val="00F65227"/>
    <w:rsid w:val="00F65FF2"/>
    <w:rsid w:val="00F6698E"/>
    <w:rsid w:val="00F67417"/>
    <w:rsid w:val="00F678A1"/>
    <w:rsid w:val="00F701DB"/>
    <w:rsid w:val="00F70C46"/>
    <w:rsid w:val="00F71B90"/>
    <w:rsid w:val="00F7215F"/>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9A3"/>
    <w:rsid w:val="00F86AF6"/>
    <w:rsid w:val="00F86F43"/>
    <w:rsid w:val="00F87CD9"/>
    <w:rsid w:val="00F87DF1"/>
    <w:rsid w:val="00F9011C"/>
    <w:rsid w:val="00F9024D"/>
    <w:rsid w:val="00F910C0"/>
    <w:rsid w:val="00F914B7"/>
    <w:rsid w:val="00F929A5"/>
    <w:rsid w:val="00F929B7"/>
    <w:rsid w:val="00F9327D"/>
    <w:rsid w:val="00F934CA"/>
    <w:rsid w:val="00F94AFD"/>
    <w:rsid w:val="00F94D71"/>
    <w:rsid w:val="00F952BE"/>
    <w:rsid w:val="00F953B3"/>
    <w:rsid w:val="00F9566B"/>
    <w:rsid w:val="00F9576C"/>
    <w:rsid w:val="00F966C7"/>
    <w:rsid w:val="00F96714"/>
    <w:rsid w:val="00FA0E33"/>
    <w:rsid w:val="00FA144D"/>
    <w:rsid w:val="00FA19B4"/>
    <w:rsid w:val="00FA263B"/>
    <w:rsid w:val="00FA36EB"/>
    <w:rsid w:val="00FA56CE"/>
    <w:rsid w:val="00FA5A00"/>
    <w:rsid w:val="00FA5EA4"/>
    <w:rsid w:val="00FA5ECB"/>
    <w:rsid w:val="00FA6816"/>
    <w:rsid w:val="00FA6E0F"/>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CA"/>
    <w:rsid w:val="00FC0DC2"/>
    <w:rsid w:val="00FC11E6"/>
    <w:rsid w:val="00FC1A04"/>
    <w:rsid w:val="00FC1CDF"/>
    <w:rsid w:val="00FC2982"/>
    <w:rsid w:val="00FC30FB"/>
    <w:rsid w:val="00FC3FB1"/>
    <w:rsid w:val="00FC46D9"/>
    <w:rsid w:val="00FC52B2"/>
    <w:rsid w:val="00FC5AAA"/>
    <w:rsid w:val="00FC5CAE"/>
    <w:rsid w:val="00FC5EA5"/>
    <w:rsid w:val="00FC674E"/>
    <w:rsid w:val="00FC7724"/>
    <w:rsid w:val="00FC7AD6"/>
    <w:rsid w:val="00FC7FC8"/>
    <w:rsid w:val="00FD003B"/>
    <w:rsid w:val="00FD03FA"/>
    <w:rsid w:val="00FD0898"/>
    <w:rsid w:val="00FD1A28"/>
    <w:rsid w:val="00FD1E9A"/>
    <w:rsid w:val="00FD2A30"/>
    <w:rsid w:val="00FD34DC"/>
    <w:rsid w:val="00FD46C9"/>
    <w:rsid w:val="00FD4D74"/>
    <w:rsid w:val="00FD51C2"/>
    <w:rsid w:val="00FD53CF"/>
    <w:rsid w:val="00FD6707"/>
    <w:rsid w:val="00FD67F6"/>
    <w:rsid w:val="00FD6EE2"/>
    <w:rsid w:val="00FD6FC4"/>
    <w:rsid w:val="00FD79BE"/>
    <w:rsid w:val="00FD7C41"/>
    <w:rsid w:val="00FE01FF"/>
    <w:rsid w:val="00FE0385"/>
    <w:rsid w:val="00FE07A7"/>
    <w:rsid w:val="00FE0E16"/>
    <w:rsid w:val="00FE142D"/>
    <w:rsid w:val="00FE15A4"/>
    <w:rsid w:val="00FE1B67"/>
    <w:rsid w:val="00FE1C0E"/>
    <w:rsid w:val="00FE20E1"/>
    <w:rsid w:val="00FE252E"/>
    <w:rsid w:val="00FE3CBB"/>
    <w:rsid w:val="00FE3D1F"/>
    <w:rsid w:val="00FE3D7C"/>
    <w:rsid w:val="00FE4654"/>
    <w:rsid w:val="00FE4E2C"/>
    <w:rsid w:val="00FE4E65"/>
    <w:rsid w:val="00FE5735"/>
    <w:rsid w:val="00FE6998"/>
    <w:rsid w:val="00FE73AB"/>
    <w:rsid w:val="00FE7908"/>
    <w:rsid w:val="00FF0550"/>
    <w:rsid w:val="00FF0594"/>
    <w:rsid w:val="00FF05F7"/>
    <w:rsid w:val="00FF0683"/>
    <w:rsid w:val="00FF074B"/>
    <w:rsid w:val="00FF0E01"/>
    <w:rsid w:val="00FF116E"/>
    <w:rsid w:val="00FF12F1"/>
    <w:rsid w:val="00FF1E47"/>
    <w:rsid w:val="00FF203A"/>
    <w:rsid w:val="00FF25B9"/>
    <w:rsid w:val="00FF3486"/>
    <w:rsid w:val="00FF3518"/>
    <w:rsid w:val="00FF3FC9"/>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09C64A12-96A4-481B-AABF-70771793A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A143F"/>
  </w:style>
  <w:style w:type="paragraph" w:styleId="Antrat1">
    <w:name w:val="heading 1"/>
    <w:aliases w:val="Appendix"/>
    <w:basedOn w:val="prastasis"/>
    <w:next w:val="prastasis"/>
    <w:link w:val="Antrat1Diagrama"/>
    <w:uiPriority w:val="1"/>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
    <w:basedOn w:val="Numatytasispastraiposriftas"/>
    <w:link w:val="Antrat1"/>
    <w:uiPriority w:val="1"/>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Alna"/>
    <w:basedOn w:val="Numatytasispastraiposriftas"/>
    <w:uiPriority w:val="99"/>
    <w:unhideWhenUsed/>
    <w:rsid w:val="00D05666"/>
    <w:rPr>
      <w:strike w:val="0"/>
      <w:dstrike w:val="0"/>
      <w:color w:val="auto"/>
      <w:u w:val="none"/>
      <w:effect w:val="none"/>
    </w:rPr>
  </w:style>
  <w:style w:type="paragraph" w:styleId="Puslapioinaostekstas">
    <w:name w:val="footnote text"/>
    <w:aliases w:val=" Diagrama1,Diagrama1"/>
    <w:basedOn w:val="prastasis"/>
    <w:link w:val="PuslapioinaostekstasDiagrama"/>
    <w:uiPriority w:val="99"/>
    <w:unhideWhenUsed/>
    <w:qFormat/>
    <w:rsid w:val="00D05666"/>
    <w:rPr>
      <w:sz w:val="20"/>
      <w:szCs w:val="20"/>
    </w:rPr>
  </w:style>
  <w:style w:type="character" w:customStyle="1" w:styleId="PuslapioinaostekstasDiagrama">
    <w:name w:val="Puslapio išnašos tekstas Diagrama"/>
    <w:aliases w:val=" Diagrama1 Diagrama,Diagrama1 Diagrama"/>
    <w:basedOn w:val="Numatytasispastraiposriftas"/>
    <w:link w:val="Puslapioinaostekstas"/>
    <w:uiPriority w:val="99"/>
    <w:qFormat/>
    <w:rsid w:val="00D05666"/>
    <w:rPr>
      <w:rFonts w:ascii="Times New Roman"/>
      <w:sz w:val="20"/>
      <w:szCs w:val="20"/>
      <w:lang w:eastAsia="en-US"/>
    </w:rPr>
  </w:style>
  <w:style w:type="paragraph" w:styleId="Komentarotekstas">
    <w:name w:val="annotation text"/>
    <w:aliases w:val=" Diagrama Diagrama Diagrama, Diagrama Diagrama,Diagrama Diagrama Diagrama, Diagrama Diagrama Diagrama Diagrama, Diagrama Diagrama Char Char, Diagrama2 Diagrama Diagrama Diagrama,Diagrama Diagrama Char Char, Char3,Char3, Diagrama,Diagra"/>
    <w:basedOn w:val="prastasis"/>
    <w:link w:val="KomentarotekstasDiagrama"/>
    <w:unhideWhenUsed/>
    <w:qFormat/>
    <w:rsid w:val="00D05666"/>
    <w:rPr>
      <w:sz w:val="20"/>
      <w:szCs w:val="20"/>
    </w:rPr>
  </w:style>
  <w:style w:type="character" w:customStyle="1" w:styleId="KomentarotekstasDiagrama">
    <w:name w:val="Komentaro tekstas Diagrama"/>
    <w:aliases w:val=" Diagrama Diagrama Diagrama Diagrama1, Diagrama Diagrama Diagrama1,Diagrama Diagrama Diagrama Diagrama, Diagrama Diagrama Diagrama Diagrama Diagrama, Diagrama Diagrama Char Char Diagrama,Diagrama Diagrama Char Char Diagrama"/>
    <w:basedOn w:val="Numatytasispastraiposriftas"/>
    <w:link w:val="Komentarotekstas"/>
    <w:rsid w:val="00D05666"/>
    <w:rPr>
      <w:rFonts w:ascii="Times New Roman"/>
      <w:sz w:val="20"/>
      <w:szCs w:val="20"/>
      <w:lang w:eastAsia="en-US"/>
    </w:rPr>
  </w:style>
  <w:style w:type="paragraph" w:styleId="Paantrat">
    <w:name w:val="Subtitle"/>
    <w:basedOn w:val="prastasis"/>
    <w:next w:val="prastasis"/>
    <w:link w:val="PaantratDiagrama"/>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nhideWhenUsed/>
    <w:rsid w:val="00D05666"/>
    <w:rPr>
      <w:sz w:val="16"/>
      <w:szCs w:val="16"/>
    </w:rPr>
  </w:style>
  <w:style w:type="table" w:styleId="Lentelstinklelis">
    <w:name w:val="Table Grid"/>
    <w:basedOn w:val="prastojilentel"/>
    <w:uiPriority w:val="5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semiHidden/>
    <w:unhideWhenUsed/>
    <w:rsid w:val="00FB3D71"/>
    <w:rPr>
      <w:b/>
      <w:bCs/>
    </w:rPr>
  </w:style>
  <w:style w:type="character" w:customStyle="1" w:styleId="KomentarotemaDiagrama">
    <w:name w:val="Komentaro tema Diagrama"/>
    <w:basedOn w:val="KomentarotekstasDiagrama"/>
    <w:link w:val="Komentarotema"/>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uiPriority w:val="1"/>
    <w:qFormat/>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uiPriority w:val="1"/>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 Diagrama2,Diagrama2"/>
    <w:basedOn w:val="prastasis"/>
    <w:link w:val="AntratsDiagrama"/>
    <w:uiPriority w:val="99"/>
    <w:unhideWhenUsed/>
    <w:rsid w:val="00F560B4"/>
    <w:pPr>
      <w:tabs>
        <w:tab w:val="center" w:pos="4513"/>
        <w:tab w:val="right" w:pos="9026"/>
      </w:tabs>
    </w:pPr>
  </w:style>
  <w:style w:type="character" w:customStyle="1" w:styleId="AntratsDiagrama">
    <w:name w:val="Antraštės Diagrama"/>
    <w:aliases w:val=" Diagrama2 Diagrama,Diagrama2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qFormat/>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qFormat/>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5C687D"/>
    <w:pPr>
      <w:tabs>
        <w:tab w:val="right" w:leader="dot" w:pos="9962"/>
      </w:tabs>
      <w:spacing w:after="0"/>
      <w:ind w:firstLine="567"/>
      <w:jc w:val="both"/>
    </w:pPr>
    <w:rPr>
      <w:noProof/>
    </w:r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01">
    <w:name w:val="fontstyle01"/>
    <w:basedOn w:val="Numatytasispastraiposriftas"/>
    <w:rsid w:val="004010DA"/>
    <w:rPr>
      <w:rFonts w:ascii="TimesNewRomanPSMT" w:hAnsi="TimesNewRomanPSMT" w:hint="default"/>
      <w:b w:val="0"/>
      <w:bCs w:val="0"/>
      <w:i w:val="0"/>
      <w:iCs w:val="0"/>
      <w:color w:val="000000"/>
      <w:sz w:val="24"/>
      <w:szCs w:val="24"/>
    </w:rPr>
  </w:style>
  <w:style w:type="character" w:customStyle="1" w:styleId="fontstyle21">
    <w:name w:val="fontstyle21"/>
    <w:basedOn w:val="Numatytasispastraiposriftas"/>
    <w:rsid w:val="004010DA"/>
    <w:rPr>
      <w:rFonts w:ascii="TimesNewRomanPS-ItalicMT" w:hAnsi="TimesNewRomanPS-ItalicMT" w:hint="default"/>
      <w:b w:val="0"/>
      <w:bCs w:val="0"/>
      <w:i/>
      <w:iCs/>
      <w:color w:val="000000"/>
      <w:sz w:val="24"/>
      <w:szCs w:val="24"/>
    </w:rPr>
  </w:style>
  <w:style w:type="character" w:customStyle="1" w:styleId="t496">
    <w:name w:val="t496"/>
    <w:rsid w:val="00D51C22"/>
  </w:style>
  <w:style w:type="character" w:customStyle="1" w:styleId="t497">
    <w:name w:val="t497"/>
    <w:rsid w:val="00D51C22"/>
  </w:style>
  <w:style w:type="character" w:customStyle="1" w:styleId="t498">
    <w:name w:val="t498"/>
    <w:rsid w:val="00D51C22"/>
  </w:style>
  <w:style w:type="table" w:customStyle="1" w:styleId="TableNormal1">
    <w:name w:val="Table Normal1"/>
    <w:uiPriority w:val="2"/>
    <w:semiHidden/>
    <w:unhideWhenUsed/>
    <w:qFormat/>
    <w:rsid w:val="00D51C22"/>
    <w:pPr>
      <w:widowControl w:val="0"/>
      <w:autoSpaceDE w:val="0"/>
      <w:autoSpaceDN w:val="0"/>
      <w:spacing w:after="0" w:line="240" w:lineRule="auto"/>
    </w:pPr>
    <w:rPr>
      <w:rFonts w:eastAsiaTheme="minorHAns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prastasis"/>
    <w:uiPriority w:val="1"/>
    <w:qFormat/>
    <w:rsid w:val="00D51C22"/>
    <w:pPr>
      <w:widowControl w:val="0"/>
      <w:autoSpaceDE w:val="0"/>
      <w:autoSpaceDN w:val="0"/>
      <w:spacing w:after="0" w:line="240" w:lineRule="auto"/>
    </w:pPr>
    <w:rPr>
      <w:rFonts w:ascii="Times New Roman" w:eastAsia="Times New Roman" w:hAnsi="Times New Roman" w:cs="Times New Roman"/>
      <w:sz w:val="22"/>
      <w:szCs w:val="22"/>
      <w:lang w:eastAsia="en-US"/>
    </w:rPr>
  </w:style>
  <w:style w:type="paragraph" w:customStyle="1" w:styleId="Pagrindinistekstas4">
    <w:name w:val="Pagrindinis tekstas4"/>
    <w:rsid w:val="00D51C22"/>
    <w:pPr>
      <w:suppressAutoHyphens/>
      <w:autoSpaceDE w:val="0"/>
      <w:spacing w:after="0" w:line="240" w:lineRule="auto"/>
      <w:ind w:firstLine="312"/>
      <w:jc w:val="both"/>
    </w:pPr>
    <w:rPr>
      <w:rFonts w:ascii="TIMESLT" w:eastAsia="Arial" w:hAnsi="TIMESLT" w:cs="TIMESLT"/>
      <w:sz w:val="20"/>
      <w:szCs w:val="20"/>
      <w:lang w:val="en-US" w:eastAsia="ar-SA"/>
    </w:rPr>
  </w:style>
  <w:style w:type="character" w:customStyle="1" w:styleId="fontstyle11">
    <w:name w:val="fontstyle11"/>
    <w:basedOn w:val="Numatytasispastraiposriftas"/>
    <w:rsid w:val="00D51C22"/>
    <w:rPr>
      <w:rFonts w:ascii="TimesNewRomanPSMT" w:hAnsi="TimesNewRomanPSMT" w:hint="default"/>
      <w:b w:val="0"/>
      <w:bCs w:val="0"/>
      <w:i w:val="0"/>
      <w:iCs w:val="0"/>
      <w:color w:val="000000"/>
      <w:sz w:val="24"/>
      <w:szCs w:val="24"/>
    </w:rPr>
  </w:style>
  <w:style w:type="paragraph" w:customStyle="1" w:styleId="msonormal0">
    <w:name w:val="msonormal"/>
    <w:basedOn w:val="prastasis"/>
    <w:rsid w:val="00D51C2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prastasis"/>
    <w:rsid w:val="00D51C22"/>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prastasis"/>
    <w:rsid w:val="00D51C22"/>
    <w:pPr>
      <w:spacing w:before="100" w:beforeAutospacing="1" w:after="100" w:afterAutospacing="1" w:line="240" w:lineRule="auto"/>
    </w:pPr>
    <w:rPr>
      <w:rFonts w:ascii="Times New Roman" w:eastAsia="Times New Roman" w:hAnsi="Times New Roman" w:cs="Times New Roman"/>
      <w:b/>
      <w:bCs/>
      <w:color w:val="000000"/>
      <w:sz w:val="20"/>
      <w:szCs w:val="20"/>
    </w:rPr>
  </w:style>
  <w:style w:type="paragraph" w:customStyle="1" w:styleId="font7">
    <w:name w:val="font7"/>
    <w:basedOn w:val="prastasis"/>
    <w:rsid w:val="00D51C22"/>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8">
    <w:name w:val="font8"/>
    <w:basedOn w:val="prastasis"/>
    <w:rsid w:val="00D51C22"/>
    <w:pPr>
      <w:spacing w:before="100" w:beforeAutospacing="1" w:after="100" w:afterAutospacing="1" w:line="240" w:lineRule="auto"/>
    </w:pPr>
    <w:rPr>
      <w:rFonts w:ascii="Times New Roman" w:eastAsia="Times New Roman" w:hAnsi="Times New Roman" w:cs="Times New Roman"/>
      <w:b/>
      <w:bCs/>
      <w:color w:val="000000"/>
      <w:sz w:val="20"/>
      <w:szCs w:val="20"/>
    </w:rPr>
  </w:style>
  <w:style w:type="paragraph" w:customStyle="1" w:styleId="font9">
    <w:name w:val="font9"/>
    <w:basedOn w:val="prastasis"/>
    <w:rsid w:val="00D51C22"/>
    <w:pPr>
      <w:spacing w:before="100" w:beforeAutospacing="1" w:after="100" w:afterAutospacing="1" w:line="240" w:lineRule="auto"/>
    </w:pPr>
    <w:rPr>
      <w:rFonts w:ascii="Times New Roman" w:eastAsia="Times New Roman" w:hAnsi="Times New Roman" w:cs="Times New Roman"/>
      <w:b/>
      <w:bCs/>
      <w:color w:val="444E53"/>
      <w:sz w:val="20"/>
      <w:szCs w:val="20"/>
    </w:rPr>
  </w:style>
  <w:style w:type="paragraph" w:customStyle="1" w:styleId="font10">
    <w:name w:val="font10"/>
    <w:basedOn w:val="prastasis"/>
    <w:rsid w:val="00D51C22"/>
    <w:pPr>
      <w:spacing w:before="100" w:beforeAutospacing="1" w:after="100" w:afterAutospacing="1" w:line="240" w:lineRule="auto"/>
    </w:pPr>
    <w:rPr>
      <w:rFonts w:ascii="Times New Roman" w:eastAsia="Times New Roman" w:hAnsi="Times New Roman" w:cs="Times New Roman"/>
      <w:color w:val="202124"/>
      <w:sz w:val="20"/>
      <w:szCs w:val="20"/>
    </w:rPr>
  </w:style>
  <w:style w:type="paragraph" w:customStyle="1" w:styleId="font11">
    <w:name w:val="font11"/>
    <w:basedOn w:val="prastasis"/>
    <w:rsid w:val="00D51C22"/>
    <w:pPr>
      <w:spacing w:before="100" w:beforeAutospacing="1" w:after="100" w:afterAutospacing="1" w:line="240" w:lineRule="auto"/>
    </w:pPr>
    <w:rPr>
      <w:rFonts w:ascii="Times New Roman" w:eastAsia="Times New Roman" w:hAnsi="Times New Roman" w:cs="Times New Roman"/>
      <w:color w:val="333333"/>
      <w:sz w:val="20"/>
      <w:szCs w:val="20"/>
    </w:rPr>
  </w:style>
  <w:style w:type="paragraph" w:customStyle="1" w:styleId="font12">
    <w:name w:val="font12"/>
    <w:basedOn w:val="prastasis"/>
    <w:rsid w:val="00D51C22"/>
    <w:pPr>
      <w:spacing w:before="100" w:beforeAutospacing="1" w:after="100" w:afterAutospacing="1" w:line="240" w:lineRule="auto"/>
    </w:pPr>
    <w:rPr>
      <w:rFonts w:ascii="Times New Roman" w:eastAsia="Times New Roman" w:hAnsi="Times New Roman" w:cs="Times New Roman"/>
      <w:b/>
      <w:bCs/>
      <w:color w:val="333333"/>
      <w:sz w:val="20"/>
      <w:szCs w:val="20"/>
    </w:rPr>
  </w:style>
  <w:style w:type="paragraph" w:customStyle="1" w:styleId="font13">
    <w:name w:val="font13"/>
    <w:basedOn w:val="prastasis"/>
    <w:rsid w:val="00D51C22"/>
    <w:pPr>
      <w:spacing w:before="100" w:beforeAutospacing="1" w:after="100" w:afterAutospacing="1" w:line="240" w:lineRule="auto"/>
    </w:pPr>
    <w:rPr>
      <w:rFonts w:ascii="Times New Roman" w:eastAsia="Times New Roman" w:hAnsi="Times New Roman" w:cs="Times New Roman"/>
      <w:i/>
      <w:iCs/>
      <w:color w:val="000000"/>
      <w:sz w:val="20"/>
      <w:szCs w:val="20"/>
    </w:rPr>
  </w:style>
  <w:style w:type="paragraph" w:customStyle="1" w:styleId="font14">
    <w:name w:val="font14"/>
    <w:basedOn w:val="prastasis"/>
    <w:rsid w:val="00D51C22"/>
    <w:pPr>
      <w:spacing w:before="100" w:beforeAutospacing="1" w:after="100" w:afterAutospacing="1" w:line="240" w:lineRule="auto"/>
    </w:pPr>
    <w:rPr>
      <w:rFonts w:ascii="Times New Roman" w:eastAsia="Times New Roman" w:hAnsi="Times New Roman" w:cs="Times New Roman"/>
      <w:i/>
      <w:iCs/>
      <w:color w:val="000000"/>
      <w:sz w:val="20"/>
      <w:szCs w:val="20"/>
    </w:rPr>
  </w:style>
  <w:style w:type="paragraph" w:customStyle="1" w:styleId="font15">
    <w:name w:val="font15"/>
    <w:basedOn w:val="prastasis"/>
    <w:rsid w:val="00D51C22"/>
    <w:pPr>
      <w:spacing w:before="100" w:beforeAutospacing="1" w:after="100" w:afterAutospacing="1" w:line="240" w:lineRule="auto"/>
    </w:pPr>
    <w:rPr>
      <w:rFonts w:ascii="Times New Roman" w:eastAsia="Times New Roman" w:hAnsi="Times New Roman" w:cs="Times New Roman"/>
      <w:i/>
      <w:iCs/>
      <w:color w:val="444E53"/>
      <w:sz w:val="20"/>
      <w:szCs w:val="20"/>
    </w:rPr>
  </w:style>
  <w:style w:type="paragraph" w:customStyle="1" w:styleId="xl65">
    <w:name w:val="xl65"/>
    <w:basedOn w:val="prastasis"/>
    <w:rsid w:val="00D51C22"/>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66">
    <w:name w:val="xl66"/>
    <w:basedOn w:val="prastasis"/>
    <w:rsid w:val="00D51C22"/>
    <w:pPr>
      <w:spacing w:before="100" w:beforeAutospacing="1" w:after="100" w:afterAutospacing="1" w:line="240" w:lineRule="auto"/>
      <w:textAlignment w:val="center"/>
    </w:pPr>
    <w:rPr>
      <w:rFonts w:ascii="Times New Roman" w:eastAsia="Times New Roman" w:hAnsi="Times New Roman" w:cs="Times New Roman"/>
      <w:b/>
      <w:bCs/>
      <w:sz w:val="20"/>
      <w:szCs w:val="20"/>
    </w:rPr>
  </w:style>
  <w:style w:type="paragraph" w:customStyle="1" w:styleId="xl67">
    <w:name w:val="xl67"/>
    <w:basedOn w:val="prastasis"/>
    <w:rsid w:val="00D51C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68">
    <w:name w:val="xl68"/>
    <w:basedOn w:val="prastasis"/>
    <w:rsid w:val="00D51C2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rPr>
  </w:style>
  <w:style w:type="paragraph" w:customStyle="1" w:styleId="xl69">
    <w:name w:val="xl69"/>
    <w:basedOn w:val="prastasis"/>
    <w:rsid w:val="00D51C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70">
    <w:name w:val="xl70"/>
    <w:basedOn w:val="prastasis"/>
    <w:rsid w:val="00D51C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b/>
      <w:bCs/>
      <w:sz w:val="20"/>
      <w:szCs w:val="20"/>
    </w:rPr>
  </w:style>
  <w:style w:type="paragraph" w:customStyle="1" w:styleId="xl71">
    <w:name w:val="xl71"/>
    <w:basedOn w:val="prastasis"/>
    <w:rsid w:val="00D51C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0"/>
      <w:szCs w:val="20"/>
    </w:rPr>
  </w:style>
  <w:style w:type="paragraph" w:customStyle="1" w:styleId="xl72">
    <w:name w:val="xl72"/>
    <w:basedOn w:val="prastasis"/>
    <w:rsid w:val="00D51C22"/>
    <w:pPr>
      <w:pBdr>
        <w:top w:val="single" w:sz="4" w:space="0" w:color="auto"/>
        <w:left w:val="single" w:sz="4" w:space="0" w:color="auto"/>
        <w:bottom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b/>
      <w:bCs/>
      <w:sz w:val="20"/>
      <w:szCs w:val="20"/>
    </w:rPr>
  </w:style>
  <w:style w:type="paragraph" w:customStyle="1" w:styleId="xl73">
    <w:name w:val="xl73"/>
    <w:basedOn w:val="prastasis"/>
    <w:rsid w:val="00D51C2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rPr>
  </w:style>
  <w:style w:type="paragraph" w:customStyle="1" w:styleId="xl74">
    <w:name w:val="xl74"/>
    <w:basedOn w:val="prastasis"/>
    <w:rsid w:val="00D51C22"/>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rPr>
  </w:style>
  <w:style w:type="paragraph" w:customStyle="1" w:styleId="xl75">
    <w:name w:val="xl75"/>
    <w:basedOn w:val="prastasis"/>
    <w:rsid w:val="00D51C22"/>
    <w:pPr>
      <w:pBdr>
        <w:top w:val="single" w:sz="4" w:space="0" w:color="auto"/>
        <w:left w:val="single" w:sz="4" w:space="0" w:color="auto"/>
        <w:bottom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b/>
      <w:bCs/>
      <w:sz w:val="20"/>
      <w:szCs w:val="20"/>
    </w:rPr>
  </w:style>
  <w:style w:type="paragraph" w:customStyle="1" w:styleId="xl76">
    <w:name w:val="xl76"/>
    <w:basedOn w:val="prastasis"/>
    <w:rsid w:val="00D51C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color w:val="000000"/>
      <w:sz w:val="20"/>
      <w:szCs w:val="20"/>
    </w:rPr>
  </w:style>
  <w:style w:type="paragraph" w:customStyle="1" w:styleId="xl77">
    <w:name w:val="xl77"/>
    <w:basedOn w:val="prastasis"/>
    <w:rsid w:val="00D51C22"/>
    <w:pPr>
      <w:pBdr>
        <w:top w:val="single" w:sz="4" w:space="0" w:color="auto"/>
        <w:left w:val="single" w:sz="4" w:space="0" w:color="auto"/>
        <w:bottom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0"/>
      <w:szCs w:val="20"/>
    </w:rPr>
  </w:style>
  <w:style w:type="paragraph" w:customStyle="1" w:styleId="xl78">
    <w:name w:val="xl78"/>
    <w:basedOn w:val="prastasis"/>
    <w:rsid w:val="00D51C2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79">
    <w:name w:val="xl79"/>
    <w:basedOn w:val="prastasis"/>
    <w:rsid w:val="00D51C22"/>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80">
    <w:name w:val="xl80"/>
    <w:basedOn w:val="prastasis"/>
    <w:rsid w:val="00D51C22"/>
    <w:pPr>
      <w:pBdr>
        <w:top w:val="single" w:sz="4" w:space="0" w:color="auto"/>
        <w:left w:val="single" w:sz="4" w:space="0" w:color="auto"/>
        <w:bottom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0"/>
      <w:szCs w:val="20"/>
    </w:rPr>
  </w:style>
  <w:style w:type="paragraph" w:customStyle="1" w:styleId="xl81">
    <w:name w:val="xl81"/>
    <w:basedOn w:val="prastasis"/>
    <w:rsid w:val="00D51C22"/>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82">
    <w:name w:val="xl82"/>
    <w:basedOn w:val="prastasis"/>
    <w:rsid w:val="00D51C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color w:val="202124"/>
      <w:sz w:val="20"/>
      <w:szCs w:val="20"/>
    </w:rPr>
  </w:style>
  <w:style w:type="paragraph" w:customStyle="1" w:styleId="xl83">
    <w:name w:val="xl83"/>
    <w:basedOn w:val="prastasis"/>
    <w:rsid w:val="00D51C2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385623"/>
      <w:sz w:val="20"/>
      <w:szCs w:val="20"/>
    </w:rPr>
  </w:style>
  <w:style w:type="paragraph" w:customStyle="1" w:styleId="xl84">
    <w:name w:val="xl84"/>
    <w:basedOn w:val="prastasis"/>
    <w:rsid w:val="00D51C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color w:val="444E53"/>
      <w:sz w:val="20"/>
      <w:szCs w:val="20"/>
    </w:rPr>
  </w:style>
  <w:style w:type="paragraph" w:customStyle="1" w:styleId="xl85">
    <w:name w:val="xl85"/>
    <w:basedOn w:val="prastasis"/>
    <w:rsid w:val="00D51C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0"/>
      <w:szCs w:val="20"/>
    </w:rPr>
  </w:style>
  <w:style w:type="paragraph" w:customStyle="1" w:styleId="xl86">
    <w:name w:val="xl86"/>
    <w:basedOn w:val="prastasis"/>
    <w:rsid w:val="00D51C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color w:val="333333"/>
      <w:sz w:val="20"/>
      <w:szCs w:val="20"/>
    </w:rPr>
  </w:style>
  <w:style w:type="paragraph" w:customStyle="1" w:styleId="xl87">
    <w:name w:val="xl87"/>
    <w:basedOn w:val="prastasis"/>
    <w:rsid w:val="00D51C22"/>
    <w:pPr>
      <w:pBdr>
        <w:top w:val="single" w:sz="4" w:space="0" w:color="auto"/>
        <w:left w:val="single" w:sz="4" w:space="23" w:color="auto"/>
        <w:bottom w:val="single" w:sz="4" w:space="0" w:color="auto"/>
        <w:right w:val="single" w:sz="4" w:space="0" w:color="auto"/>
      </w:pBdr>
      <w:spacing w:before="100" w:beforeAutospacing="1" w:after="100" w:afterAutospacing="1" w:line="240" w:lineRule="auto"/>
      <w:ind w:firstLineChars="200" w:firstLine="200"/>
      <w:textAlignment w:val="center"/>
    </w:pPr>
    <w:rPr>
      <w:rFonts w:ascii="Times New Roman" w:eastAsia="Times New Roman" w:hAnsi="Times New Roman" w:cs="Times New Roman"/>
      <w:sz w:val="20"/>
      <w:szCs w:val="20"/>
    </w:rPr>
  </w:style>
  <w:style w:type="paragraph" w:customStyle="1" w:styleId="xl88">
    <w:name w:val="xl88"/>
    <w:basedOn w:val="prastasis"/>
    <w:rsid w:val="00D51C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color w:val="FF0000"/>
      <w:sz w:val="20"/>
      <w:szCs w:val="20"/>
    </w:rPr>
  </w:style>
  <w:style w:type="paragraph" w:customStyle="1" w:styleId="xl89">
    <w:name w:val="xl89"/>
    <w:basedOn w:val="prastasis"/>
    <w:rsid w:val="00D51C2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rPr>
  </w:style>
  <w:style w:type="paragraph" w:customStyle="1" w:styleId="xl90">
    <w:name w:val="xl90"/>
    <w:basedOn w:val="prastasis"/>
    <w:rsid w:val="00D51C22"/>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400" w:firstLine="400"/>
      <w:textAlignment w:val="center"/>
    </w:pPr>
    <w:rPr>
      <w:rFonts w:ascii="Times New Roman" w:eastAsia="Times New Roman" w:hAnsi="Times New Roman" w:cs="Times New Roman"/>
      <w:sz w:val="20"/>
      <w:szCs w:val="20"/>
    </w:rPr>
  </w:style>
  <w:style w:type="paragraph" w:customStyle="1" w:styleId="xl91">
    <w:name w:val="xl91"/>
    <w:basedOn w:val="prastasis"/>
    <w:rsid w:val="00D51C22"/>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92">
    <w:name w:val="xl92"/>
    <w:basedOn w:val="prastasis"/>
    <w:rsid w:val="00D51C22"/>
    <w:pPr>
      <w:pBdr>
        <w:top w:val="single" w:sz="4" w:space="0" w:color="auto"/>
        <w:left w:val="single" w:sz="4" w:space="0" w:color="auto"/>
        <w:bottom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93">
    <w:name w:val="xl93"/>
    <w:basedOn w:val="prastasis"/>
    <w:rsid w:val="00D51C22"/>
    <w:pPr>
      <w:pBdr>
        <w:top w:val="single" w:sz="4" w:space="0" w:color="auto"/>
        <w:bottom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94">
    <w:name w:val="xl94"/>
    <w:basedOn w:val="prastasis"/>
    <w:rsid w:val="00D51C22"/>
    <w:pPr>
      <w:pBdr>
        <w:top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95">
    <w:name w:val="xl95"/>
    <w:basedOn w:val="prastasis"/>
    <w:rsid w:val="00D51C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i/>
      <w:iCs/>
      <w:sz w:val="20"/>
      <w:szCs w:val="20"/>
    </w:rPr>
  </w:style>
  <w:style w:type="paragraph" w:customStyle="1" w:styleId="xl96">
    <w:name w:val="xl96"/>
    <w:basedOn w:val="prastasis"/>
    <w:rsid w:val="00D51C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0"/>
      <w:szCs w:val="20"/>
    </w:rPr>
  </w:style>
  <w:style w:type="paragraph" w:customStyle="1" w:styleId="xl97">
    <w:name w:val="xl97"/>
    <w:basedOn w:val="prastasis"/>
    <w:rsid w:val="00D51C22"/>
    <w:pPr>
      <w:pBdr>
        <w:top w:val="single" w:sz="4" w:space="0" w:color="auto"/>
        <w:left w:val="single" w:sz="4" w:space="0" w:color="auto"/>
        <w:bottom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i/>
      <w:iCs/>
      <w:sz w:val="20"/>
      <w:szCs w:val="20"/>
    </w:rPr>
  </w:style>
  <w:style w:type="paragraph" w:customStyle="1" w:styleId="xl98">
    <w:name w:val="xl98"/>
    <w:basedOn w:val="prastasis"/>
    <w:rsid w:val="00D51C2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sz w:val="20"/>
      <w:szCs w:val="20"/>
    </w:rPr>
  </w:style>
  <w:style w:type="paragraph" w:customStyle="1" w:styleId="xl99">
    <w:name w:val="xl99"/>
    <w:basedOn w:val="prastasis"/>
    <w:rsid w:val="00D51C22"/>
    <w:pPr>
      <w:spacing w:before="100" w:beforeAutospacing="1" w:after="100" w:afterAutospacing="1" w:line="240" w:lineRule="auto"/>
    </w:pPr>
    <w:rPr>
      <w:rFonts w:ascii="Times New Roman" w:eastAsia="Times New Roman" w:hAnsi="Times New Roman" w:cs="Times New Roman"/>
      <w:i/>
      <w:iCs/>
      <w:sz w:val="20"/>
      <w:szCs w:val="20"/>
    </w:rPr>
  </w:style>
  <w:style w:type="paragraph" w:customStyle="1" w:styleId="xl100">
    <w:name w:val="xl100"/>
    <w:basedOn w:val="prastasis"/>
    <w:rsid w:val="00D51C2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01">
    <w:name w:val="xl101"/>
    <w:basedOn w:val="prastasis"/>
    <w:rsid w:val="00D51C22"/>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02">
    <w:name w:val="xl102"/>
    <w:basedOn w:val="prastasis"/>
    <w:rsid w:val="00D51C2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03">
    <w:name w:val="xl103"/>
    <w:basedOn w:val="prastasis"/>
    <w:rsid w:val="00D51C2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104">
    <w:name w:val="xl104"/>
    <w:basedOn w:val="prastasis"/>
    <w:rsid w:val="00D51C22"/>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both"/>
      <w:textAlignment w:val="center"/>
    </w:pPr>
    <w:rPr>
      <w:rFonts w:ascii="Times New Roman" w:eastAsia="Times New Roman" w:hAnsi="Times New Roman" w:cs="Times New Roman"/>
      <w:b/>
      <w:bCs/>
      <w:sz w:val="20"/>
      <w:szCs w:val="20"/>
    </w:rPr>
  </w:style>
  <w:style w:type="paragraph" w:customStyle="1" w:styleId="xl105">
    <w:name w:val="xl105"/>
    <w:basedOn w:val="prastasis"/>
    <w:rsid w:val="00D51C22"/>
    <w:pPr>
      <w:pBdr>
        <w:top w:val="single" w:sz="4" w:space="0" w:color="auto"/>
        <w:left w:val="single" w:sz="4" w:space="0" w:color="auto"/>
        <w:bottom w:val="single" w:sz="4" w:space="0" w:color="auto"/>
      </w:pBdr>
      <w:shd w:val="clear" w:color="000000" w:fill="F2F2F2"/>
      <w:spacing w:before="100" w:beforeAutospacing="1" w:after="100" w:afterAutospacing="1" w:line="240" w:lineRule="auto"/>
      <w:jc w:val="both"/>
      <w:textAlignment w:val="center"/>
    </w:pPr>
    <w:rPr>
      <w:rFonts w:ascii="Times New Roman" w:eastAsia="Times New Roman" w:hAnsi="Times New Roman" w:cs="Times New Roman"/>
      <w:b/>
      <w:bCs/>
      <w:sz w:val="20"/>
      <w:szCs w:val="20"/>
    </w:rPr>
  </w:style>
  <w:style w:type="paragraph" w:customStyle="1" w:styleId="xl106">
    <w:name w:val="xl106"/>
    <w:basedOn w:val="prastasis"/>
    <w:rsid w:val="00D51C22"/>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b/>
      <w:bCs/>
      <w:sz w:val="20"/>
      <w:szCs w:val="20"/>
    </w:rPr>
  </w:style>
  <w:style w:type="paragraph" w:customStyle="1" w:styleId="xl107">
    <w:name w:val="xl107"/>
    <w:basedOn w:val="prastasis"/>
    <w:rsid w:val="00D51C22"/>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b/>
      <w:bCs/>
      <w:sz w:val="20"/>
      <w:szCs w:val="20"/>
    </w:rPr>
  </w:style>
  <w:style w:type="paragraph" w:customStyle="1" w:styleId="xl108">
    <w:name w:val="xl108"/>
    <w:basedOn w:val="prastasis"/>
    <w:rsid w:val="00D51C22"/>
    <w:pPr>
      <w:pBdr>
        <w:top w:val="single" w:sz="4" w:space="0" w:color="auto"/>
        <w:left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b/>
      <w:bCs/>
      <w:sz w:val="20"/>
      <w:szCs w:val="20"/>
    </w:rPr>
  </w:style>
  <w:style w:type="paragraph" w:customStyle="1" w:styleId="xl109">
    <w:name w:val="xl109"/>
    <w:basedOn w:val="prastasis"/>
    <w:rsid w:val="00D51C22"/>
    <w:pPr>
      <w:pBdr>
        <w:top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b/>
      <w:bCs/>
      <w:sz w:val="20"/>
      <w:szCs w:val="20"/>
    </w:rPr>
  </w:style>
  <w:style w:type="paragraph" w:customStyle="1" w:styleId="xl110">
    <w:name w:val="xl110"/>
    <w:basedOn w:val="prastasis"/>
    <w:rsid w:val="00D51C22"/>
    <w:pPr>
      <w:pBdr>
        <w:top w:val="single" w:sz="4" w:space="0" w:color="auto"/>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b/>
      <w:bCs/>
      <w:sz w:val="20"/>
      <w:szCs w:val="20"/>
    </w:rPr>
  </w:style>
  <w:style w:type="paragraph" w:customStyle="1" w:styleId="xl111">
    <w:name w:val="xl111"/>
    <w:basedOn w:val="prastasis"/>
    <w:rsid w:val="00D51C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i/>
      <w:iCs/>
      <w:color w:val="000000"/>
      <w:sz w:val="20"/>
      <w:szCs w:val="20"/>
    </w:rPr>
  </w:style>
  <w:style w:type="paragraph" w:customStyle="1" w:styleId="xl112">
    <w:name w:val="xl112"/>
    <w:basedOn w:val="prastasis"/>
    <w:rsid w:val="00D51C22"/>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both"/>
      <w:textAlignment w:val="center"/>
    </w:pPr>
    <w:rPr>
      <w:rFonts w:ascii="Times New Roman" w:eastAsia="Times New Roman" w:hAnsi="Times New Roman" w:cs="Times New Roman"/>
      <w:b/>
      <w:bCs/>
      <w:color w:val="000000"/>
      <w:sz w:val="20"/>
      <w:szCs w:val="20"/>
    </w:rPr>
  </w:style>
  <w:style w:type="paragraph" w:customStyle="1" w:styleId="xl113">
    <w:name w:val="xl113"/>
    <w:basedOn w:val="prastasis"/>
    <w:rsid w:val="00D51C22"/>
    <w:pPr>
      <w:pBdr>
        <w:top w:val="single" w:sz="4" w:space="0" w:color="auto"/>
        <w:left w:val="single" w:sz="4" w:space="0" w:color="auto"/>
        <w:bottom w:val="single" w:sz="4" w:space="0" w:color="auto"/>
      </w:pBdr>
      <w:shd w:val="clear" w:color="000000" w:fill="F2F2F2"/>
      <w:spacing w:before="100" w:beforeAutospacing="1" w:after="100" w:afterAutospacing="1" w:line="240" w:lineRule="auto"/>
      <w:jc w:val="both"/>
      <w:textAlignment w:val="center"/>
    </w:pPr>
    <w:rPr>
      <w:rFonts w:ascii="Times New Roman" w:eastAsia="Times New Roman" w:hAnsi="Times New Roman" w:cs="Times New Roman"/>
      <w:b/>
      <w:bCs/>
      <w:sz w:val="20"/>
      <w:szCs w:val="20"/>
    </w:rPr>
  </w:style>
  <w:style w:type="paragraph" w:customStyle="1" w:styleId="xl114">
    <w:name w:val="xl114"/>
    <w:basedOn w:val="prastasis"/>
    <w:rsid w:val="00D51C22"/>
    <w:pPr>
      <w:pBdr>
        <w:top w:val="single" w:sz="4" w:space="0" w:color="auto"/>
        <w:left w:val="single" w:sz="4" w:space="0" w:color="auto"/>
        <w:bottom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i/>
      <w:iCs/>
      <w:sz w:val="20"/>
      <w:szCs w:val="20"/>
    </w:rPr>
  </w:style>
  <w:style w:type="paragraph" w:customStyle="1" w:styleId="xl115">
    <w:name w:val="xl115"/>
    <w:basedOn w:val="prastasis"/>
    <w:rsid w:val="00D51C22"/>
    <w:pPr>
      <w:pBdr>
        <w:top w:val="single" w:sz="4" w:space="0" w:color="auto"/>
        <w:left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b/>
      <w:bCs/>
      <w:color w:val="333333"/>
      <w:sz w:val="20"/>
      <w:szCs w:val="20"/>
    </w:rPr>
  </w:style>
  <w:style w:type="paragraph" w:customStyle="1" w:styleId="xl116">
    <w:name w:val="xl116"/>
    <w:basedOn w:val="prastasis"/>
    <w:rsid w:val="00D51C22"/>
    <w:pPr>
      <w:pBdr>
        <w:top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b/>
      <w:bCs/>
      <w:color w:val="333333"/>
      <w:sz w:val="20"/>
      <w:szCs w:val="20"/>
    </w:rPr>
  </w:style>
  <w:style w:type="paragraph" w:customStyle="1" w:styleId="xl117">
    <w:name w:val="xl117"/>
    <w:basedOn w:val="prastasis"/>
    <w:rsid w:val="00D51C22"/>
    <w:pPr>
      <w:pBdr>
        <w:top w:val="single" w:sz="4" w:space="0" w:color="auto"/>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b/>
      <w:bCs/>
      <w:color w:val="333333"/>
      <w:sz w:val="20"/>
      <w:szCs w:val="20"/>
    </w:rPr>
  </w:style>
  <w:style w:type="paragraph" w:customStyle="1" w:styleId="xl118">
    <w:name w:val="xl118"/>
    <w:basedOn w:val="prastasis"/>
    <w:rsid w:val="00D51C22"/>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both"/>
      <w:textAlignment w:val="center"/>
    </w:pPr>
    <w:rPr>
      <w:rFonts w:ascii="Times New Roman" w:eastAsia="Times New Roman" w:hAnsi="Times New Roman" w:cs="Times New Roman"/>
      <w:b/>
      <w:bCs/>
      <w:sz w:val="20"/>
      <w:szCs w:val="20"/>
    </w:rPr>
  </w:style>
  <w:style w:type="paragraph" w:customStyle="1" w:styleId="xl119">
    <w:name w:val="xl119"/>
    <w:basedOn w:val="prastasis"/>
    <w:rsid w:val="00D51C22"/>
    <w:pPr>
      <w:pBdr>
        <w:top w:val="single" w:sz="4" w:space="0" w:color="auto"/>
        <w:left w:val="single" w:sz="4" w:space="0" w:color="auto"/>
        <w:bottom w:val="single" w:sz="4" w:space="0" w:color="auto"/>
      </w:pBdr>
      <w:shd w:val="clear" w:color="000000" w:fill="F2F2F2"/>
      <w:spacing w:before="100" w:beforeAutospacing="1" w:after="100" w:afterAutospacing="1" w:line="240" w:lineRule="auto"/>
      <w:jc w:val="both"/>
      <w:textAlignment w:val="center"/>
    </w:pPr>
    <w:rPr>
      <w:rFonts w:ascii="Times New Roman" w:eastAsia="Times New Roman" w:hAnsi="Times New Roman" w:cs="Times New Roman"/>
      <w:b/>
      <w:bCs/>
      <w:sz w:val="20"/>
      <w:szCs w:val="20"/>
    </w:rPr>
  </w:style>
  <w:style w:type="paragraph" w:customStyle="1" w:styleId="xl120">
    <w:name w:val="xl120"/>
    <w:basedOn w:val="prastasis"/>
    <w:rsid w:val="00D51C22"/>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b/>
      <w:bCs/>
      <w:sz w:val="20"/>
      <w:szCs w:val="20"/>
    </w:rPr>
  </w:style>
  <w:style w:type="paragraph" w:customStyle="1" w:styleId="xl121">
    <w:name w:val="xl121"/>
    <w:basedOn w:val="prastasis"/>
    <w:rsid w:val="00D51C22"/>
    <w:pPr>
      <w:pBdr>
        <w:left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i/>
      <w:iCs/>
      <w:sz w:val="20"/>
      <w:szCs w:val="20"/>
    </w:rPr>
  </w:style>
  <w:style w:type="paragraph" w:customStyle="1" w:styleId="xl122">
    <w:name w:val="xl122"/>
    <w:basedOn w:val="prastasis"/>
    <w:rsid w:val="00D51C22"/>
    <w:pPr>
      <w:pBdr>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i/>
      <w:iCs/>
      <w:sz w:val="20"/>
      <w:szCs w:val="20"/>
    </w:rPr>
  </w:style>
  <w:style w:type="paragraph" w:customStyle="1" w:styleId="xl123">
    <w:name w:val="xl123"/>
    <w:basedOn w:val="prastasis"/>
    <w:rsid w:val="00D51C22"/>
    <w:pPr>
      <w:spacing w:before="100" w:beforeAutospacing="1" w:after="100" w:afterAutospacing="1" w:line="240" w:lineRule="auto"/>
      <w:jc w:val="both"/>
      <w:textAlignment w:val="center"/>
    </w:pPr>
    <w:rPr>
      <w:rFonts w:ascii="Times New Roman" w:eastAsia="Times New Roman" w:hAnsi="Times New Roman" w:cs="Times New Roman"/>
      <w:i/>
      <w:iCs/>
      <w:sz w:val="20"/>
      <w:szCs w:val="20"/>
    </w:rPr>
  </w:style>
  <w:style w:type="paragraph" w:customStyle="1" w:styleId="xl124">
    <w:name w:val="xl124"/>
    <w:basedOn w:val="prastasis"/>
    <w:rsid w:val="00D51C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i/>
      <w:iCs/>
      <w:sz w:val="20"/>
      <w:szCs w:val="20"/>
    </w:rPr>
  </w:style>
  <w:style w:type="paragraph" w:customStyle="1" w:styleId="xl125">
    <w:name w:val="xl125"/>
    <w:basedOn w:val="prastasis"/>
    <w:rsid w:val="00D51C22"/>
    <w:pPr>
      <w:pBdr>
        <w:top w:val="single" w:sz="4" w:space="0" w:color="auto"/>
        <w:left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b/>
      <w:bCs/>
      <w:color w:val="000000"/>
      <w:sz w:val="20"/>
      <w:szCs w:val="20"/>
    </w:rPr>
  </w:style>
  <w:style w:type="paragraph" w:customStyle="1" w:styleId="xl126">
    <w:name w:val="xl126"/>
    <w:basedOn w:val="prastasis"/>
    <w:rsid w:val="00D51C22"/>
    <w:pPr>
      <w:pBdr>
        <w:top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b/>
      <w:bCs/>
      <w:color w:val="000000"/>
      <w:sz w:val="20"/>
      <w:szCs w:val="20"/>
    </w:rPr>
  </w:style>
  <w:style w:type="paragraph" w:customStyle="1" w:styleId="xl127">
    <w:name w:val="xl127"/>
    <w:basedOn w:val="prastasis"/>
    <w:rsid w:val="00D51C22"/>
    <w:pPr>
      <w:pBdr>
        <w:top w:val="single" w:sz="4" w:space="0" w:color="auto"/>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b/>
      <w:bCs/>
      <w:color w:val="000000"/>
      <w:sz w:val="20"/>
      <w:szCs w:val="20"/>
    </w:rPr>
  </w:style>
  <w:style w:type="paragraph" w:customStyle="1" w:styleId="xl128">
    <w:name w:val="xl128"/>
    <w:basedOn w:val="prastasis"/>
    <w:rsid w:val="00D51C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0"/>
      <w:szCs w:val="20"/>
    </w:rPr>
  </w:style>
  <w:style w:type="paragraph" w:customStyle="1" w:styleId="xl129">
    <w:name w:val="xl129"/>
    <w:basedOn w:val="prastasis"/>
    <w:rsid w:val="00D51C2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sz w:val="20"/>
      <w:szCs w:val="20"/>
    </w:rPr>
  </w:style>
  <w:style w:type="paragraph" w:customStyle="1" w:styleId="xl130">
    <w:name w:val="xl130"/>
    <w:basedOn w:val="prastasis"/>
    <w:rsid w:val="00D51C22"/>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400" w:firstLine="400"/>
      <w:textAlignment w:val="center"/>
    </w:pPr>
    <w:rPr>
      <w:rFonts w:ascii="Times New Roman" w:eastAsia="Times New Roman" w:hAnsi="Times New Roman" w:cs="Times New Roman"/>
      <w:sz w:val="20"/>
      <w:szCs w:val="20"/>
    </w:rPr>
  </w:style>
  <w:style w:type="paragraph" w:customStyle="1" w:styleId="prastasis1">
    <w:name w:val="Įprastasis1"/>
    <w:rsid w:val="00D51C22"/>
    <w:pPr>
      <w:suppressAutoHyphens/>
      <w:autoSpaceDN w:val="0"/>
      <w:spacing w:after="200"/>
      <w:textAlignment w:val="baseline"/>
    </w:pPr>
    <w:rPr>
      <w:rFonts w:ascii="Calibri" w:eastAsia="Calibri" w:hAnsi="Calibri" w:cs="Times New Roman"/>
      <w:sz w:val="22"/>
      <w:szCs w:val="22"/>
      <w:lang w:eastAsia="en-US"/>
    </w:rPr>
  </w:style>
  <w:style w:type="numbering" w:customStyle="1" w:styleId="Sraonra1">
    <w:name w:val="Sąrašo nėra1"/>
    <w:next w:val="Sraonra"/>
    <w:uiPriority w:val="99"/>
    <w:semiHidden/>
    <w:unhideWhenUsed/>
    <w:rsid w:val="00D51C22"/>
  </w:style>
  <w:style w:type="paragraph" w:styleId="Turinys3">
    <w:name w:val="toc 3"/>
    <w:basedOn w:val="prastasis"/>
    <w:next w:val="prastasis"/>
    <w:autoRedefine/>
    <w:uiPriority w:val="39"/>
    <w:unhideWhenUsed/>
    <w:rsid w:val="00512717"/>
    <w:pPr>
      <w:spacing w:after="100" w:line="259" w:lineRule="auto"/>
      <w:ind w:left="440"/>
    </w:pPr>
    <w:rPr>
      <w:rFonts w:cs="Times New Roman"/>
      <w:sz w:val="22"/>
      <w:szCs w:val="22"/>
    </w:rPr>
  </w:style>
  <w:style w:type="numbering" w:customStyle="1" w:styleId="Sraonra2">
    <w:name w:val="Sąrašo nėra2"/>
    <w:next w:val="Sraonra"/>
    <w:uiPriority w:val="99"/>
    <w:semiHidden/>
    <w:unhideWhenUsed/>
    <w:rsid w:val="00BF3F7C"/>
  </w:style>
  <w:style w:type="table" w:customStyle="1" w:styleId="Lentelstinklelis1">
    <w:name w:val="Lentelės tinklelis1"/>
    <w:basedOn w:val="prastojilentel"/>
    <w:next w:val="Lentelstinklelis"/>
    <w:uiPriority w:val="59"/>
    <w:rsid w:val="00BF3F7C"/>
    <w:pPr>
      <w:spacing w:after="0" w:line="240" w:lineRule="auto"/>
    </w:pPr>
    <w:rPr>
      <w:rFonts w:eastAsiaTheme="minorHAns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1">
    <w:name w:val="Sąrašo nėra11"/>
    <w:next w:val="Sraonra"/>
    <w:uiPriority w:val="99"/>
    <w:semiHidden/>
    <w:unhideWhenUsed/>
    <w:rsid w:val="00BF3F7C"/>
  </w:style>
  <w:style w:type="character" w:customStyle="1" w:styleId="Numatytasispastraiposriftas1">
    <w:name w:val="Numatytasis pastraipos šriftas1"/>
    <w:uiPriority w:val="99"/>
    <w:rsid w:val="00BF3F7C"/>
  </w:style>
  <w:style w:type="character" w:customStyle="1" w:styleId="t540">
    <w:name w:val="t540"/>
    <w:rsid w:val="00BF3F7C"/>
  </w:style>
  <w:style w:type="numbering" w:customStyle="1" w:styleId="Sraonra3">
    <w:name w:val="Sąrašo nėra3"/>
    <w:next w:val="Sraonra"/>
    <w:uiPriority w:val="99"/>
    <w:semiHidden/>
    <w:unhideWhenUsed/>
    <w:rsid w:val="00F33DD2"/>
  </w:style>
  <w:style w:type="table" w:customStyle="1" w:styleId="Lentelstinklelis2">
    <w:name w:val="Lentelės tinklelis2"/>
    <w:basedOn w:val="prastojilentel"/>
    <w:next w:val="Lentelstinklelis"/>
    <w:uiPriority w:val="59"/>
    <w:rsid w:val="00F33DD2"/>
    <w:pPr>
      <w:spacing w:after="0" w:line="240" w:lineRule="auto"/>
    </w:pPr>
    <w:rPr>
      <w:rFonts w:eastAsiaTheme="minorHAns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2">
    <w:name w:val="Sąrašo nėra12"/>
    <w:next w:val="Sraonra"/>
    <w:uiPriority w:val="99"/>
    <w:semiHidden/>
    <w:unhideWhenUsed/>
    <w:rsid w:val="00F33DD2"/>
  </w:style>
  <w:style w:type="numbering" w:customStyle="1" w:styleId="Sraonra4">
    <w:name w:val="Sąrašo nėra4"/>
    <w:next w:val="Sraonra"/>
    <w:uiPriority w:val="99"/>
    <w:semiHidden/>
    <w:unhideWhenUsed/>
    <w:rsid w:val="00FF3FC9"/>
  </w:style>
  <w:style w:type="table" w:customStyle="1" w:styleId="Lentelstinklelis3">
    <w:name w:val="Lentelės tinklelis3"/>
    <w:basedOn w:val="prastojilentel"/>
    <w:next w:val="Lentelstinklelis"/>
    <w:uiPriority w:val="59"/>
    <w:rsid w:val="00FF3FC9"/>
    <w:pPr>
      <w:spacing w:after="0" w:line="240" w:lineRule="auto"/>
    </w:pPr>
    <w:rPr>
      <w:rFonts w:eastAsiaTheme="minorHAns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3">
    <w:name w:val="Sąrašo nėra13"/>
    <w:next w:val="Sraonra"/>
    <w:uiPriority w:val="99"/>
    <w:semiHidden/>
    <w:unhideWhenUsed/>
    <w:rsid w:val="00FF3FC9"/>
  </w:style>
  <w:style w:type="numbering" w:customStyle="1" w:styleId="Sraonra21">
    <w:name w:val="Sąrašo nėra21"/>
    <w:next w:val="Sraonra"/>
    <w:uiPriority w:val="99"/>
    <w:semiHidden/>
    <w:unhideWhenUsed/>
    <w:rsid w:val="00FF3FC9"/>
  </w:style>
  <w:style w:type="numbering" w:customStyle="1" w:styleId="Sraonra5">
    <w:name w:val="Sąrašo nėra5"/>
    <w:next w:val="Sraonra"/>
    <w:uiPriority w:val="99"/>
    <w:semiHidden/>
    <w:unhideWhenUsed/>
    <w:rsid w:val="00731CF4"/>
  </w:style>
  <w:style w:type="table" w:customStyle="1" w:styleId="Lentelstinklelis4">
    <w:name w:val="Lentelės tinklelis4"/>
    <w:basedOn w:val="prastojilentel"/>
    <w:next w:val="Lentelstinklelis"/>
    <w:uiPriority w:val="59"/>
    <w:rsid w:val="00731CF4"/>
    <w:pPr>
      <w:spacing w:after="0" w:line="240" w:lineRule="auto"/>
    </w:pPr>
    <w:rPr>
      <w:rFonts w:eastAsiaTheme="minorHAns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4">
    <w:name w:val="Sąrašo nėra14"/>
    <w:next w:val="Sraonra"/>
    <w:uiPriority w:val="99"/>
    <w:semiHidden/>
    <w:unhideWhenUsed/>
    <w:rsid w:val="00731CF4"/>
  </w:style>
  <w:style w:type="numbering" w:customStyle="1" w:styleId="Sraonra6">
    <w:name w:val="Sąrašo nėra6"/>
    <w:next w:val="Sraonra"/>
    <w:uiPriority w:val="99"/>
    <w:semiHidden/>
    <w:unhideWhenUsed/>
    <w:rsid w:val="00284560"/>
  </w:style>
  <w:style w:type="table" w:customStyle="1" w:styleId="Lentelstinklelis5">
    <w:name w:val="Lentelės tinklelis5"/>
    <w:basedOn w:val="prastojilentel"/>
    <w:next w:val="Lentelstinklelis"/>
    <w:uiPriority w:val="59"/>
    <w:rsid w:val="00284560"/>
    <w:pPr>
      <w:spacing w:after="0" w:line="240" w:lineRule="auto"/>
    </w:pPr>
    <w:rPr>
      <w:rFonts w:eastAsiaTheme="minorHAns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5">
    <w:name w:val="Sąrašo nėra15"/>
    <w:next w:val="Sraonra"/>
    <w:uiPriority w:val="99"/>
    <w:semiHidden/>
    <w:unhideWhenUsed/>
    <w:rsid w:val="00284560"/>
  </w:style>
  <w:style w:type="numbering" w:customStyle="1" w:styleId="Sraonra7">
    <w:name w:val="Sąrašo nėra7"/>
    <w:next w:val="Sraonra"/>
    <w:uiPriority w:val="99"/>
    <w:semiHidden/>
    <w:unhideWhenUsed/>
    <w:rsid w:val="00500C6B"/>
  </w:style>
  <w:style w:type="table" w:customStyle="1" w:styleId="Lentelstinklelis6">
    <w:name w:val="Lentelės tinklelis6"/>
    <w:basedOn w:val="prastojilentel"/>
    <w:next w:val="Lentelstinklelis"/>
    <w:uiPriority w:val="39"/>
    <w:rsid w:val="00500C6B"/>
    <w:pPr>
      <w:spacing w:after="0" w:line="240" w:lineRule="auto"/>
    </w:pPr>
    <w:rPr>
      <w:rFonts w:eastAsia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grindinistekstas2">
    <w:name w:val="Pagrindinis tekstas2"/>
    <w:rsid w:val="00500C6B"/>
    <w:pPr>
      <w:snapToGrid w:val="0"/>
      <w:spacing w:after="0" w:line="240" w:lineRule="auto"/>
      <w:ind w:firstLine="312"/>
      <w:jc w:val="both"/>
    </w:pPr>
    <w:rPr>
      <w:rFonts w:ascii="TIMESLT" w:eastAsia="Times New Roman" w:hAnsi="TIMESLT" w:cs="Times New Roman"/>
      <w:sz w:val="20"/>
      <w:szCs w:val="20"/>
      <w:lang w:val="en-US" w:eastAsia="en-US"/>
    </w:rPr>
  </w:style>
  <w:style w:type="paragraph" w:customStyle="1" w:styleId="Stilius5">
    <w:name w:val="Stilius5"/>
    <w:basedOn w:val="prastasis"/>
    <w:link w:val="Stilius5Diagrama"/>
    <w:qFormat/>
    <w:rsid w:val="00500C6B"/>
    <w:pPr>
      <w:spacing w:after="200"/>
      <w:jc w:val="center"/>
    </w:pPr>
    <w:rPr>
      <w:rFonts w:ascii="Times New Roman" w:eastAsia="Times New Roman" w:hAnsi="Times New Roman" w:cs="Times New Roman"/>
      <w:b/>
      <w:sz w:val="28"/>
      <w:szCs w:val="28"/>
      <w:lang w:eastAsia="en-US"/>
    </w:rPr>
  </w:style>
  <w:style w:type="character" w:customStyle="1" w:styleId="Stilius5Diagrama">
    <w:name w:val="Stilius5 Diagrama"/>
    <w:link w:val="Stilius5"/>
    <w:locked/>
    <w:rsid w:val="00500C6B"/>
    <w:rPr>
      <w:rFonts w:ascii="Times New Roman" w:eastAsia="Times New Roman" w:hAnsi="Times New Roman" w:cs="Times New Roman"/>
      <w:b/>
      <w:sz w:val="28"/>
      <w:szCs w:val="28"/>
      <w:lang w:eastAsia="en-US"/>
    </w:rPr>
  </w:style>
  <w:style w:type="paragraph" w:customStyle="1" w:styleId="Betarp1">
    <w:name w:val="Be tarpų1"/>
    <w:uiPriority w:val="99"/>
    <w:rsid w:val="00500C6B"/>
    <w:pPr>
      <w:suppressAutoHyphens/>
      <w:spacing w:after="0" w:line="240" w:lineRule="auto"/>
    </w:pPr>
    <w:rPr>
      <w:rFonts w:ascii="Times New Roman" w:eastAsia="SimSun" w:hAnsi="Times New Roman" w:cs="Calibri"/>
      <w:sz w:val="20"/>
      <w:szCs w:val="20"/>
      <w:lang w:val="en-US" w:eastAsia="ar-SA"/>
    </w:rPr>
  </w:style>
  <w:style w:type="paragraph" w:customStyle="1" w:styleId="Pagrindinistekstas1">
    <w:name w:val="Pagrindinis tekstas1"/>
    <w:uiPriority w:val="99"/>
    <w:rsid w:val="00500C6B"/>
    <w:pPr>
      <w:suppressAutoHyphens/>
      <w:autoSpaceDE w:val="0"/>
      <w:spacing w:after="0" w:line="240" w:lineRule="auto"/>
      <w:ind w:firstLine="312"/>
      <w:jc w:val="both"/>
    </w:pPr>
    <w:rPr>
      <w:rFonts w:ascii="TIMESLT" w:eastAsia="Calibri" w:hAnsi="TIMESLT" w:cs="TIMESLT"/>
      <w:sz w:val="20"/>
      <w:szCs w:val="20"/>
      <w:lang w:val="en-US" w:eastAsia="ar-SA"/>
    </w:rPr>
  </w:style>
  <w:style w:type="paragraph" w:customStyle="1" w:styleId="TableContents">
    <w:name w:val="Table Contents"/>
    <w:basedOn w:val="prastasis"/>
    <w:rsid w:val="00500C6B"/>
    <w:pPr>
      <w:widowControl w:val="0"/>
      <w:suppressLineNumbers/>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customStyle="1" w:styleId="Standarduser">
    <w:name w:val="Standard (user)"/>
    <w:uiPriority w:val="99"/>
    <w:rsid w:val="00500C6B"/>
    <w:pPr>
      <w:widowControl w:val="0"/>
      <w:suppressAutoHyphens/>
      <w:autoSpaceDN w:val="0"/>
      <w:spacing w:after="0" w:line="240" w:lineRule="auto"/>
      <w:textAlignment w:val="baseline"/>
    </w:pPr>
    <w:rPr>
      <w:rFonts w:ascii="Times New Roman" w:eastAsia="Calibri" w:hAnsi="Times New Roman" w:cs="Mangal"/>
      <w:kern w:val="3"/>
      <w:sz w:val="24"/>
      <w:szCs w:val="24"/>
      <w:lang w:eastAsia="zh-CN" w:bidi="hi-IN"/>
    </w:rPr>
  </w:style>
  <w:style w:type="paragraph" w:customStyle="1" w:styleId="Patvirtinta">
    <w:name w:val="Patvirtinta"/>
    <w:rsid w:val="00500C6B"/>
    <w:pPr>
      <w:tabs>
        <w:tab w:val="left" w:pos="25116"/>
        <w:tab w:val="left" w:pos="25269"/>
        <w:tab w:val="left" w:pos="25416"/>
        <w:tab w:val="left" w:pos="25569"/>
      </w:tabs>
      <w:suppressAutoHyphens/>
      <w:autoSpaceDE w:val="0"/>
      <w:spacing w:after="0" w:line="240" w:lineRule="auto"/>
      <w:ind w:left="5953"/>
    </w:pPr>
    <w:rPr>
      <w:rFonts w:ascii="TIMESLT" w:eastAsia="Arial" w:hAnsi="TIMESLT" w:cs="TIMESLT"/>
      <w:sz w:val="20"/>
      <w:szCs w:val="20"/>
      <w:lang w:val="en-US" w:eastAsia="zh-CN"/>
    </w:rPr>
  </w:style>
  <w:style w:type="paragraph" w:customStyle="1" w:styleId="HeaderFooter">
    <w:name w:val="Header &amp; Footer"/>
    <w:rsid w:val="00500C6B"/>
    <w:pPr>
      <w:pBdr>
        <w:top w:val="nil"/>
        <w:left w:val="nil"/>
        <w:bottom w:val="nil"/>
        <w:right w:val="nil"/>
        <w:between w:val="nil"/>
        <w:bar w:val="nil"/>
      </w:pBdr>
      <w:tabs>
        <w:tab w:val="right" w:pos="9020"/>
      </w:tabs>
      <w:spacing w:after="0" w:line="288" w:lineRule="auto"/>
    </w:pPr>
    <w:rPr>
      <w:rFonts w:ascii="Helvetica Neue Medium" w:eastAsia="Arial Unicode MS" w:hAnsi="Helvetica Neue Medium" w:cs="Arial Unicode MS"/>
      <w:color w:val="606060"/>
      <w:sz w:val="20"/>
      <w:szCs w:val="20"/>
      <w:bdr w:val="nil"/>
      <w:lang w:val="en-US" w:eastAsia="en-US"/>
      <w14:textOutline w14:w="0" w14:cap="flat" w14:cmpd="sng" w14:algn="ctr">
        <w14:noFill/>
        <w14:prstDash w14:val="solid"/>
        <w14:bevel/>
      </w14:textOutline>
    </w:rPr>
  </w:style>
  <w:style w:type="paragraph" w:customStyle="1" w:styleId="Pagrindiniotekstotrauka21">
    <w:name w:val="Pagrindinio teksto įtrauka 21"/>
    <w:basedOn w:val="prastasis"/>
    <w:rsid w:val="00500C6B"/>
    <w:pPr>
      <w:suppressAutoHyphens/>
      <w:spacing w:after="0" w:line="240" w:lineRule="auto"/>
      <w:ind w:firstLine="720"/>
      <w:jc w:val="both"/>
    </w:pPr>
    <w:rPr>
      <w:rFonts w:ascii="Times New Roman" w:eastAsia="Times New Roman" w:hAnsi="Times New Roman" w:cs="Times New Roman"/>
      <w:iCs/>
      <w:sz w:val="24"/>
      <w:szCs w:val="20"/>
      <w:lang w:eastAsia="ar-SA"/>
    </w:rPr>
  </w:style>
  <w:style w:type="character" w:customStyle="1" w:styleId="ListParagraphChar1">
    <w:name w:val="List Paragraph Char1"/>
    <w:aliases w:val="List Paragraph Red Char,List Paragraph21 Char,Buletai Char,List Paragraph1 Char,lp1 Char,Bullet 1 Char,Use Case List Paragraph Char,List Paragraph111 Char,List Paragraph Char,Bullet EY Char,List Paragraph2 Char,Numbering Char"/>
    <w:uiPriority w:val="34"/>
    <w:locked/>
    <w:rsid w:val="00500C6B"/>
    <w:rPr>
      <w:sz w:val="24"/>
    </w:rPr>
  </w:style>
  <w:style w:type="paragraph" w:customStyle="1" w:styleId="Normaldokumentas">
    <w:name w:val="Normal_dokumentas"/>
    <w:qFormat/>
    <w:rsid w:val="00500C6B"/>
    <w:pPr>
      <w:spacing w:after="0" w:line="240" w:lineRule="auto"/>
      <w:jc w:val="both"/>
    </w:pPr>
    <w:rPr>
      <w:rFonts w:ascii="Times New Roman" w:eastAsia="Calibri" w:hAnsi="Times New Roman" w:cs="Times New Roman"/>
      <w:sz w:val="24"/>
      <w:szCs w:val="22"/>
      <w:lang w:eastAsia="en-US"/>
    </w:rPr>
  </w:style>
  <w:style w:type="paragraph" w:styleId="Pagrindinistekstas20">
    <w:name w:val="Body Text 2"/>
    <w:basedOn w:val="prastasis"/>
    <w:link w:val="Pagrindinistekstas2Diagrama"/>
    <w:uiPriority w:val="99"/>
    <w:semiHidden/>
    <w:unhideWhenUsed/>
    <w:rsid w:val="00500C6B"/>
    <w:pPr>
      <w:spacing w:after="120" w:line="480" w:lineRule="auto"/>
    </w:pPr>
    <w:rPr>
      <w:rFonts w:ascii="Calibri" w:eastAsia="Times New Roman" w:hAnsi="Calibri" w:cs="Times New Roman"/>
      <w:sz w:val="22"/>
      <w:szCs w:val="22"/>
    </w:rPr>
  </w:style>
  <w:style w:type="character" w:customStyle="1" w:styleId="Pagrindinistekstas2Diagrama">
    <w:name w:val="Pagrindinis tekstas 2 Diagrama"/>
    <w:basedOn w:val="Numatytasispastraiposriftas"/>
    <w:link w:val="Pagrindinistekstas20"/>
    <w:uiPriority w:val="99"/>
    <w:semiHidden/>
    <w:rsid w:val="00500C6B"/>
    <w:rPr>
      <w:rFonts w:ascii="Calibri" w:eastAsia="Times New Roman" w:hAnsi="Calibri" w:cs="Times New Roman"/>
      <w:sz w:val="22"/>
      <w:szCs w:val="22"/>
    </w:rPr>
  </w:style>
  <w:style w:type="paragraph" w:customStyle="1" w:styleId="Sraopastraipa2">
    <w:name w:val="Sąrašo pastraipa2"/>
    <w:basedOn w:val="prastasis"/>
    <w:qFormat/>
    <w:rsid w:val="00500C6B"/>
    <w:pPr>
      <w:spacing w:after="200"/>
      <w:ind w:left="720"/>
      <w:contextualSpacing/>
    </w:pPr>
    <w:rPr>
      <w:rFonts w:ascii="Times New Roman" w:eastAsia="Calibri" w:hAnsi="Times New Roman" w:cs="Times New Roman"/>
      <w:sz w:val="24"/>
      <w:szCs w:val="22"/>
      <w:lang w:eastAsia="en-US"/>
    </w:rPr>
  </w:style>
  <w:style w:type="character" w:customStyle="1" w:styleId="Bodytext2">
    <w:name w:val="Body text (2)_"/>
    <w:link w:val="Bodytext20"/>
    <w:uiPriority w:val="99"/>
    <w:locked/>
    <w:rsid w:val="00500C6B"/>
    <w:rPr>
      <w:sz w:val="19"/>
      <w:shd w:val="clear" w:color="auto" w:fill="FFFFFF"/>
    </w:rPr>
  </w:style>
  <w:style w:type="paragraph" w:customStyle="1" w:styleId="Bodytext20">
    <w:name w:val="Body text (2)"/>
    <w:basedOn w:val="prastasis"/>
    <w:link w:val="Bodytext2"/>
    <w:uiPriority w:val="99"/>
    <w:rsid w:val="00500C6B"/>
    <w:pPr>
      <w:widowControl w:val="0"/>
      <w:shd w:val="clear" w:color="auto" w:fill="FFFFFF"/>
      <w:spacing w:before="120" w:after="180" w:line="240" w:lineRule="atLeast"/>
      <w:jc w:val="both"/>
    </w:pPr>
    <w:rPr>
      <w:sz w:val="19"/>
    </w:rPr>
  </w:style>
  <w:style w:type="paragraph" w:customStyle="1" w:styleId="BodyText1">
    <w:name w:val="Body Text1"/>
    <w:link w:val="Bodytext"/>
    <w:uiPriority w:val="99"/>
    <w:rsid w:val="00500C6B"/>
    <w:pPr>
      <w:suppressAutoHyphens/>
      <w:autoSpaceDE w:val="0"/>
      <w:spacing w:after="0" w:line="240" w:lineRule="auto"/>
      <w:ind w:firstLine="312"/>
      <w:jc w:val="both"/>
    </w:pPr>
    <w:rPr>
      <w:rFonts w:ascii="TIMESLT" w:eastAsia="Arial" w:hAnsi="TIMESLT" w:cs="TIMESLT"/>
      <w:sz w:val="22"/>
      <w:szCs w:val="22"/>
      <w:lang w:val="en-US" w:eastAsia="ar-SA"/>
    </w:rPr>
  </w:style>
  <w:style w:type="character" w:customStyle="1" w:styleId="Bodytext">
    <w:name w:val="Body text_"/>
    <w:link w:val="BodyText1"/>
    <w:uiPriority w:val="99"/>
    <w:locked/>
    <w:rsid w:val="00500C6B"/>
    <w:rPr>
      <w:rFonts w:ascii="TIMESLT" w:eastAsia="Arial" w:hAnsi="TIMESLT" w:cs="TIMESLT"/>
      <w:sz w:val="22"/>
      <w:szCs w:val="22"/>
      <w:lang w:val="en-US" w:eastAsia="ar-SA"/>
    </w:rPr>
  </w:style>
  <w:style w:type="character" w:customStyle="1" w:styleId="WW8Num1z5">
    <w:name w:val="WW8Num1z5"/>
    <w:rsid w:val="00500C6B"/>
  </w:style>
  <w:style w:type="character" w:customStyle="1" w:styleId="BodytextChar">
    <w:name w:val="Body text Char"/>
    <w:link w:val="Pagrindinistekstas3"/>
    <w:uiPriority w:val="99"/>
    <w:rsid w:val="00500C6B"/>
    <w:rPr>
      <w:rFonts w:ascii="TIMESLT" w:eastAsia="Arial" w:hAnsi="TIMESLT" w:cs="TIMESLT"/>
      <w:lang w:val="en-US" w:eastAsia="ar-SA"/>
    </w:rPr>
  </w:style>
  <w:style w:type="paragraph" w:customStyle="1" w:styleId="Pagrindinistekstas3">
    <w:name w:val="Pagrindinis tekstas3"/>
    <w:link w:val="BodytextChar"/>
    <w:uiPriority w:val="99"/>
    <w:rsid w:val="00500C6B"/>
    <w:pPr>
      <w:snapToGrid w:val="0"/>
      <w:spacing w:after="0" w:line="240" w:lineRule="auto"/>
      <w:ind w:firstLine="312"/>
      <w:jc w:val="both"/>
    </w:pPr>
    <w:rPr>
      <w:rFonts w:ascii="TIMESLT" w:eastAsia="Arial" w:hAnsi="TIMESLT" w:cs="TIMESLT"/>
      <w:lang w:val="en-US" w:eastAsia="ar-SA"/>
    </w:rPr>
  </w:style>
  <w:style w:type="character" w:customStyle="1" w:styleId="st">
    <w:name w:val="st"/>
    <w:basedOn w:val="Numatytasispastraiposriftas"/>
    <w:rsid w:val="00500C6B"/>
  </w:style>
  <w:style w:type="paragraph" w:customStyle="1" w:styleId="Skaiiai2lygis">
    <w:name w:val="Skaičiai_2 lygis"/>
    <w:basedOn w:val="prastasis"/>
    <w:link w:val="Skaiiai2lygisChar"/>
    <w:qFormat/>
    <w:rsid w:val="00500C6B"/>
    <w:pPr>
      <w:numPr>
        <w:ilvl w:val="1"/>
        <w:numId w:val="21"/>
      </w:numPr>
      <w:spacing w:after="0" w:line="240" w:lineRule="auto"/>
      <w:jc w:val="both"/>
    </w:pPr>
    <w:rPr>
      <w:rFonts w:ascii="Times New Roman" w:eastAsia="Times New Roman" w:hAnsi="Times New Roman" w:cs="Times New Roman"/>
      <w:color w:val="000000"/>
      <w:sz w:val="22"/>
      <w:szCs w:val="22"/>
      <w:lang w:val="en-US" w:eastAsia="en-US"/>
    </w:rPr>
  </w:style>
  <w:style w:type="character" w:customStyle="1" w:styleId="Skaiiai2lygisChar">
    <w:name w:val="Skaičiai_2 lygis Char"/>
    <w:link w:val="Skaiiai2lygis"/>
    <w:locked/>
    <w:rsid w:val="00500C6B"/>
    <w:rPr>
      <w:rFonts w:ascii="Times New Roman" w:eastAsia="Times New Roman" w:hAnsi="Times New Roman" w:cs="Times New Roman"/>
      <w:color w:val="000000"/>
      <w:sz w:val="22"/>
      <w:szCs w:val="22"/>
      <w:lang w:val="en-US" w:eastAsia="en-US"/>
    </w:rPr>
  </w:style>
  <w:style w:type="paragraph" w:customStyle="1" w:styleId="Point1">
    <w:name w:val="Point 1"/>
    <w:basedOn w:val="prastasis"/>
    <w:rsid w:val="00500C6B"/>
    <w:pPr>
      <w:suppressAutoHyphens/>
      <w:autoSpaceDN w:val="0"/>
      <w:spacing w:before="120" w:after="120" w:line="240" w:lineRule="auto"/>
      <w:ind w:left="1418" w:hanging="567"/>
      <w:jc w:val="both"/>
      <w:textAlignment w:val="baseline"/>
    </w:pPr>
    <w:rPr>
      <w:rFonts w:ascii="Times New Roman" w:eastAsia="Times New Roman" w:hAnsi="Times New Roman" w:cs="Times New Roman"/>
      <w:sz w:val="24"/>
      <w:szCs w:val="20"/>
      <w:lang w:val="en-GB" w:eastAsia="en-US"/>
    </w:rPr>
  </w:style>
  <w:style w:type="paragraph" w:customStyle="1" w:styleId="Default">
    <w:name w:val="Default"/>
    <w:rsid w:val="00500C6B"/>
    <w:pPr>
      <w:suppressAutoHyphens/>
      <w:autoSpaceDE w:val="0"/>
      <w:autoSpaceDN w:val="0"/>
      <w:spacing w:after="0" w:line="240" w:lineRule="auto"/>
      <w:textAlignment w:val="baseline"/>
    </w:pPr>
    <w:rPr>
      <w:rFonts w:ascii="Times New Roman" w:eastAsia="Calibri" w:hAnsi="Times New Roman" w:cs="Times New Roman"/>
      <w:color w:val="000000"/>
      <w:sz w:val="24"/>
      <w:szCs w:val="24"/>
      <w:lang w:val="en-US" w:eastAsia="en-US"/>
    </w:rPr>
  </w:style>
  <w:style w:type="character" w:customStyle="1" w:styleId="KomentarotekstasDiagrama1">
    <w:name w:val="Komentaro tekstas Diagrama1"/>
    <w:basedOn w:val="Numatytasispastraiposriftas"/>
    <w:uiPriority w:val="99"/>
    <w:semiHidden/>
    <w:rsid w:val="00500C6B"/>
    <w:rPr>
      <w:rFonts w:ascii="Times New Roman" w:hAnsi="Times New Roman"/>
      <w:sz w:val="20"/>
      <w:szCs w:val="20"/>
    </w:rPr>
  </w:style>
  <w:style w:type="character" w:customStyle="1" w:styleId="t300">
    <w:name w:val="t300"/>
    <w:rsid w:val="00500C6B"/>
  </w:style>
  <w:style w:type="character" w:customStyle="1" w:styleId="t301">
    <w:name w:val="t301"/>
    <w:rsid w:val="00500C6B"/>
  </w:style>
  <w:style w:type="character" w:customStyle="1" w:styleId="t302">
    <w:name w:val="t302"/>
    <w:rsid w:val="00500C6B"/>
  </w:style>
  <w:style w:type="character" w:customStyle="1" w:styleId="t303">
    <w:name w:val="t303"/>
    <w:rsid w:val="00500C6B"/>
  </w:style>
  <w:style w:type="character" w:customStyle="1" w:styleId="t304">
    <w:name w:val="t304"/>
    <w:rsid w:val="00500C6B"/>
  </w:style>
  <w:style w:type="character" w:customStyle="1" w:styleId="t305">
    <w:name w:val="t305"/>
    <w:rsid w:val="00500C6B"/>
  </w:style>
  <w:style w:type="character" w:customStyle="1" w:styleId="t306">
    <w:name w:val="t306"/>
    <w:rsid w:val="00500C6B"/>
  </w:style>
  <w:style w:type="character" w:customStyle="1" w:styleId="t307">
    <w:name w:val="t307"/>
    <w:rsid w:val="00500C6B"/>
  </w:style>
  <w:style w:type="character" w:customStyle="1" w:styleId="t308">
    <w:name w:val="t308"/>
    <w:rsid w:val="00500C6B"/>
  </w:style>
  <w:style w:type="character" w:customStyle="1" w:styleId="t309">
    <w:name w:val="t309"/>
    <w:rsid w:val="00500C6B"/>
  </w:style>
  <w:style w:type="character" w:customStyle="1" w:styleId="t310">
    <w:name w:val="t310"/>
    <w:rsid w:val="00500C6B"/>
  </w:style>
  <w:style w:type="character" w:customStyle="1" w:styleId="t311">
    <w:name w:val="t311"/>
    <w:rsid w:val="00500C6B"/>
  </w:style>
  <w:style w:type="character" w:customStyle="1" w:styleId="t312">
    <w:name w:val="t312"/>
    <w:rsid w:val="00500C6B"/>
  </w:style>
  <w:style w:type="character" w:customStyle="1" w:styleId="t495">
    <w:name w:val="t495"/>
    <w:rsid w:val="00500C6B"/>
  </w:style>
  <w:style w:type="character" w:customStyle="1" w:styleId="t499">
    <w:name w:val="t499"/>
    <w:rsid w:val="00500C6B"/>
  </w:style>
  <w:style w:type="character" w:customStyle="1" w:styleId="t500">
    <w:name w:val="t500"/>
    <w:rsid w:val="00500C6B"/>
  </w:style>
  <w:style w:type="character" w:customStyle="1" w:styleId="t501">
    <w:name w:val="t501"/>
    <w:rsid w:val="00500C6B"/>
  </w:style>
  <w:style w:type="character" w:customStyle="1" w:styleId="t502">
    <w:name w:val="t502"/>
    <w:rsid w:val="00500C6B"/>
  </w:style>
  <w:style w:type="character" w:customStyle="1" w:styleId="t503">
    <w:name w:val="t503"/>
    <w:rsid w:val="00500C6B"/>
  </w:style>
  <w:style w:type="character" w:customStyle="1" w:styleId="t505">
    <w:name w:val="t505"/>
    <w:rsid w:val="00500C6B"/>
  </w:style>
  <w:style w:type="character" w:customStyle="1" w:styleId="t506">
    <w:name w:val="t506"/>
    <w:rsid w:val="00500C6B"/>
  </w:style>
  <w:style w:type="character" w:customStyle="1" w:styleId="t507">
    <w:name w:val="t507"/>
    <w:rsid w:val="00500C6B"/>
  </w:style>
  <w:style w:type="character" w:customStyle="1" w:styleId="t508">
    <w:name w:val="t508"/>
    <w:rsid w:val="00500C6B"/>
  </w:style>
  <w:style w:type="character" w:customStyle="1" w:styleId="t509">
    <w:name w:val="t509"/>
    <w:rsid w:val="00500C6B"/>
  </w:style>
  <w:style w:type="character" w:customStyle="1" w:styleId="t510">
    <w:name w:val="t510"/>
    <w:rsid w:val="00500C6B"/>
  </w:style>
  <w:style w:type="character" w:customStyle="1" w:styleId="t511">
    <w:name w:val="t511"/>
    <w:rsid w:val="00500C6B"/>
  </w:style>
  <w:style w:type="character" w:customStyle="1" w:styleId="t512">
    <w:name w:val="t512"/>
    <w:rsid w:val="00500C6B"/>
  </w:style>
  <w:style w:type="character" w:customStyle="1" w:styleId="t513">
    <w:name w:val="t513"/>
    <w:rsid w:val="00500C6B"/>
  </w:style>
  <w:style w:type="character" w:customStyle="1" w:styleId="t514">
    <w:name w:val="t514"/>
    <w:rsid w:val="00500C6B"/>
  </w:style>
  <w:style w:type="character" w:customStyle="1" w:styleId="t515">
    <w:name w:val="t515"/>
    <w:rsid w:val="00500C6B"/>
  </w:style>
  <w:style w:type="character" w:customStyle="1" w:styleId="t516">
    <w:name w:val="t516"/>
    <w:rsid w:val="00500C6B"/>
  </w:style>
  <w:style w:type="character" w:customStyle="1" w:styleId="t517">
    <w:name w:val="t517"/>
    <w:rsid w:val="00500C6B"/>
  </w:style>
  <w:style w:type="character" w:customStyle="1" w:styleId="t518">
    <w:name w:val="t518"/>
    <w:rsid w:val="00500C6B"/>
  </w:style>
  <w:style w:type="character" w:customStyle="1" w:styleId="t519">
    <w:name w:val="t519"/>
    <w:rsid w:val="00500C6B"/>
  </w:style>
  <w:style w:type="character" w:customStyle="1" w:styleId="t520">
    <w:name w:val="t520"/>
    <w:rsid w:val="00500C6B"/>
  </w:style>
  <w:style w:type="character" w:customStyle="1" w:styleId="t521">
    <w:name w:val="t521"/>
    <w:rsid w:val="00500C6B"/>
  </w:style>
  <w:style w:type="character" w:customStyle="1" w:styleId="t522">
    <w:name w:val="t522"/>
    <w:rsid w:val="00500C6B"/>
  </w:style>
  <w:style w:type="character" w:customStyle="1" w:styleId="t523">
    <w:name w:val="t523"/>
    <w:rsid w:val="00500C6B"/>
  </w:style>
  <w:style w:type="character" w:customStyle="1" w:styleId="t524">
    <w:name w:val="t524"/>
    <w:rsid w:val="00500C6B"/>
  </w:style>
  <w:style w:type="character" w:customStyle="1" w:styleId="t525">
    <w:name w:val="t525"/>
    <w:rsid w:val="00500C6B"/>
  </w:style>
  <w:style w:type="character" w:customStyle="1" w:styleId="t526">
    <w:name w:val="t526"/>
    <w:rsid w:val="00500C6B"/>
  </w:style>
  <w:style w:type="character" w:customStyle="1" w:styleId="t527">
    <w:name w:val="t527"/>
    <w:rsid w:val="00500C6B"/>
  </w:style>
  <w:style w:type="character" w:customStyle="1" w:styleId="t528">
    <w:name w:val="t528"/>
    <w:rsid w:val="00500C6B"/>
  </w:style>
  <w:style w:type="character" w:customStyle="1" w:styleId="t529">
    <w:name w:val="t529"/>
    <w:rsid w:val="00500C6B"/>
  </w:style>
  <w:style w:type="character" w:customStyle="1" w:styleId="t530">
    <w:name w:val="t530"/>
    <w:rsid w:val="00500C6B"/>
  </w:style>
  <w:style w:type="character" w:customStyle="1" w:styleId="t531">
    <w:name w:val="t531"/>
    <w:rsid w:val="00500C6B"/>
  </w:style>
  <w:style w:type="character" w:customStyle="1" w:styleId="t532">
    <w:name w:val="t532"/>
    <w:rsid w:val="00500C6B"/>
  </w:style>
  <w:style w:type="character" w:customStyle="1" w:styleId="t533">
    <w:name w:val="t533"/>
    <w:rsid w:val="00500C6B"/>
  </w:style>
  <w:style w:type="character" w:customStyle="1" w:styleId="t534">
    <w:name w:val="t534"/>
    <w:rsid w:val="00500C6B"/>
  </w:style>
  <w:style w:type="character" w:customStyle="1" w:styleId="t538">
    <w:name w:val="t538"/>
    <w:rsid w:val="00500C6B"/>
  </w:style>
  <w:style w:type="character" w:customStyle="1" w:styleId="t539">
    <w:name w:val="t539"/>
    <w:rsid w:val="00500C6B"/>
  </w:style>
  <w:style w:type="character" w:customStyle="1" w:styleId="t541">
    <w:name w:val="t541"/>
    <w:rsid w:val="00500C6B"/>
  </w:style>
  <w:style w:type="character" w:customStyle="1" w:styleId="t542">
    <w:name w:val="t542"/>
    <w:rsid w:val="00500C6B"/>
  </w:style>
  <w:style w:type="character" w:customStyle="1" w:styleId="t543">
    <w:name w:val="t543"/>
    <w:rsid w:val="00500C6B"/>
  </w:style>
  <w:style w:type="character" w:customStyle="1" w:styleId="t544">
    <w:name w:val="t544"/>
    <w:rsid w:val="00500C6B"/>
  </w:style>
  <w:style w:type="character" w:customStyle="1" w:styleId="t545">
    <w:name w:val="t545"/>
    <w:rsid w:val="00500C6B"/>
  </w:style>
  <w:style w:type="character" w:customStyle="1" w:styleId="t546">
    <w:name w:val="t546"/>
    <w:rsid w:val="00500C6B"/>
  </w:style>
  <w:style w:type="character" w:customStyle="1" w:styleId="t547">
    <w:name w:val="t547"/>
    <w:rsid w:val="00500C6B"/>
  </w:style>
  <w:style w:type="character" w:customStyle="1" w:styleId="t548">
    <w:name w:val="t548"/>
    <w:rsid w:val="00500C6B"/>
  </w:style>
  <w:style w:type="character" w:customStyle="1" w:styleId="t549">
    <w:name w:val="t549"/>
    <w:rsid w:val="00500C6B"/>
  </w:style>
  <w:style w:type="character" w:customStyle="1" w:styleId="t550">
    <w:name w:val="t550"/>
    <w:rsid w:val="00500C6B"/>
  </w:style>
  <w:style w:type="character" w:customStyle="1" w:styleId="t551">
    <w:name w:val="t551"/>
    <w:rsid w:val="00500C6B"/>
  </w:style>
  <w:style w:type="character" w:customStyle="1" w:styleId="t552">
    <w:name w:val="t552"/>
    <w:rsid w:val="00500C6B"/>
  </w:style>
  <w:style w:type="character" w:customStyle="1" w:styleId="t553">
    <w:name w:val="t553"/>
    <w:rsid w:val="00500C6B"/>
  </w:style>
  <w:style w:type="character" w:customStyle="1" w:styleId="t554">
    <w:name w:val="t554"/>
    <w:rsid w:val="00500C6B"/>
  </w:style>
  <w:style w:type="character" w:customStyle="1" w:styleId="t555">
    <w:name w:val="t555"/>
    <w:rsid w:val="00500C6B"/>
  </w:style>
  <w:style w:type="character" w:customStyle="1" w:styleId="t556">
    <w:name w:val="t556"/>
    <w:rsid w:val="00500C6B"/>
  </w:style>
  <w:style w:type="character" w:customStyle="1" w:styleId="t557">
    <w:name w:val="t557"/>
    <w:rsid w:val="00500C6B"/>
  </w:style>
  <w:style w:type="character" w:customStyle="1" w:styleId="t558">
    <w:name w:val="t558"/>
    <w:rsid w:val="00500C6B"/>
  </w:style>
  <w:style w:type="character" w:customStyle="1" w:styleId="t559">
    <w:name w:val="t559"/>
    <w:rsid w:val="00500C6B"/>
  </w:style>
  <w:style w:type="character" w:customStyle="1" w:styleId="t560">
    <w:name w:val="t560"/>
    <w:rsid w:val="00500C6B"/>
  </w:style>
  <w:style w:type="character" w:customStyle="1" w:styleId="t561">
    <w:name w:val="t561"/>
    <w:rsid w:val="00500C6B"/>
  </w:style>
  <w:style w:type="character" w:customStyle="1" w:styleId="t562">
    <w:name w:val="t562"/>
    <w:rsid w:val="00500C6B"/>
  </w:style>
  <w:style w:type="character" w:customStyle="1" w:styleId="t563">
    <w:name w:val="t563"/>
    <w:rsid w:val="00500C6B"/>
  </w:style>
  <w:style w:type="character" w:customStyle="1" w:styleId="t564">
    <w:name w:val="t564"/>
    <w:rsid w:val="00500C6B"/>
  </w:style>
  <w:style w:type="character" w:customStyle="1" w:styleId="t565">
    <w:name w:val="t565"/>
    <w:rsid w:val="00500C6B"/>
  </w:style>
  <w:style w:type="character" w:customStyle="1" w:styleId="t566">
    <w:name w:val="t566"/>
    <w:rsid w:val="00500C6B"/>
  </w:style>
  <w:style w:type="character" w:customStyle="1" w:styleId="t567">
    <w:name w:val="t567"/>
    <w:rsid w:val="00500C6B"/>
  </w:style>
  <w:style w:type="character" w:customStyle="1" w:styleId="t568">
    <w:name w:val="t568"/>
    <w:rsid w:val="00500C6B"/>
  </w:style>
  <w:style w:type="character" w:customStyle="1" w:styleId="t569">
    <w:name w:val="t569"/>
    <w:rsid w:val="00500C6B"/>
  </w:style>
  <w:style w:type="character" w:customStyle="1" w:styleId="t570">
    <w:name w:val="t570"/>
    <w:rsid w:val="00500C6B"/>
  </w:style>
  <w:style w:type="character" w:customStyle="1" w:styleId="t571">
    <w:name w:val="t571"/>
    <w:rsid w:val="00500C6B"/>
  </w:style>
  <w:style w:type="character" w:customStyle="1" w:styleId="t572">
    <w:name w:val="t572"/>
    <w:rsid w:val="00500C6B"/>
  </w:style>
  <w:style w:type="character" w:customStyle="1" w:styleId="t573">
    <w:name w:val="t573"/>
    <w:rsid w:val="00500C6B"/>
  </w:style>
  <w:style w:type="character" w:customStyle="1" w:styleId="t574">
    <w:name w:val="t574"/>
    <w:rsid w:val="00500C6B"/>
  </w:style>
  <w:style w:type="character" w:customStyle="1" w:styleId="t575">
    <w:name w:val="t575"/>
    <w:rsid w:val="00500C6B"/>
  </w:style>
  <w:style w:type="character" w:customStyle="1" w:styleId="t576">
    <w:name w:val="t576"/>
    <w:rsid w:val="00500C6B"/>
  </w:style>
  <w:style w:type="character" w:customStyle="1" w:styleId="t577">
    <w:name w:val="t577"/>
    <w:rsid w:val="00500C6B"/>
  </w:style>
  <w:style w:type="character" w:customStyle="1" w:styleId="t578">
    <w:name w:val="t578"/>
    <w:rsid w:val="00500C6B"/>
  </w:style>
  <w:style w:type="character" w:customStyle="1" w:styleId="t579">
    <w:name w:val="t579"/>
    <w:rsid w:val="00500C6B"/>
  </w:style>
  <w:style w:type="character" w:customStyle="1" w:styleId="t580">
    <w:name w:val="t580"/>
    <w:rsid w:val="00500C6B"/>
  </w:style>
  <w:style w:type="character" w:customStyle="1" w:styleId="t581">
    <w:name w:val="t581"/>
    <w:rsid w:val="00500C6B"/>
  </w:style>
  <w:style w:type="character" w:customStyle="1" w:styleId="t582">
    <w:name w:val="t582"/>
    <w:rsid w:val="00500C6B"/>
  </w:style>
  <w:style w:type="character" w:customStyle="1" w:styleId="t583">
    <w:name w:val="t583"/>
    <w:rsid w:val="00500C6B"/>
  </w:style>
  <w:style w:type="character" w:customStyle="1" w:styleId="t584">
    <w:name w:val="t584"/>
    <w:rsid w:val="00500C6B"/>
  </w:style>
  <w:style w:type="character" w:customStyle="1" w:styleId="t585">
    <w:name w:val="t585"/>
    <w:rsid w:val="00500C6B"/>
  </w:style>
  <w:style w:type="character" w:customStyle="1" w:styleId="t586">
    <w:name w:val="t586"/>
    <w:rsid w:val="00500C6B"/>
  </w:style>
  <w:style w:type="character" w:customStyle="1" w:styleId="t587">
    <w:name w:val="t587"/>
    <w:rsid w:val="00500C6B"/>
  </w:style>
  <w:style w:type="character" w:customStyle="1" w:styleId="t588">
    <w:name w:val="t588"/>
    <w:rsid w:val="00500C6B"/>
  </w:style>
  <w:style w:type="character" w:customStyle="1" w:styleId="t589">
    <w:name w:val="t589"/>
    <w:rsid w:val="00500C6B"/>
  </w:style>
  <w:style w:type="character" w:customStyle="1" w:styleId="t590">
    <w:name w:val="t590"/>
    <w:rsid w:val="00500C6B"/>
  </w:style>
  <w:style w:type="character" w:customStyle="1" w:styleId="t591">
    <w:name w:val="t591"/>
    <w:rsid w:val="00500C6B"/>
  </w:style>
  <w:style w:type="character" w:customStyle="1" w:styleId="t592">
    <w:name w:val="t592"/>
    <w:rsid w:val="00500C6B"/>
  </w:style>
  <w:style w:type="character" w:customStyle="1" w:styleId="t593">
    <w:name w:val="t593"/>
    <w:rsid w:val="00500C6B"/>
  </w:style>
  <w:style w:type="character" w:customStyle="1" w:styleId="t594">
    <w:name w:val="t594"/>
    <w:rsid w:val="00500C6B"/>
  </w:style>
  <w:style w:type="character" w:customStyle="1" w:styleId="t595">
    <w:name w:val="t595"/>
    <w:rsid w:val="00500C6B"/>
  </w:style>
  <w:style w:type="character" w:customStyle="1" w:styleId="t596">
    <w:name w:val="t596"/>
    <w:rsid w:val="00500C6B"/>
  </w:style>
  <w:style w:type="character" w:customStyle="1" w:styleId="t597">
    <w:name w:val="t597"/>
    <w:rsid w:val="00500C6B"/>
  </w:style>
  <w:style w:type="character" w:customStyle="1" w:styleId="t598">
    <w:name w:val="t598"/>
    <w:rsid w:val="00500C6B"/>
  </w:style>
  <w:style w:type="character" w:customStyle="1" w:styleId="t599">
    <w:name w:val="t599"/>
    <w:rsid w:val="00500C6B"/>
  </w:style>
  <w:style w:type="character" w:customStyle="1" w:styleId="t600">
    <w:name w:val="t600"/>
    <w:rsid w:val="00500C6B"/>
  </w:style>
  <w:style w:type="character" w:customStyle="1" w:styleId="t601">
    <w:name w:val="t601"/>
    <w:rsid w:val="00500C6B"/>
  </w:style>
  <w:style w:type="character" w:customStyle="1" w:styleId="t602">
    <w:name w:val="t602"/>
    <w:rsid w:val="00500C6B"/>
  </w:style>
  <w:style w:type="character" w:customStyle="1" w:styleId="t603">
    <w:name w:val="t603"/>
    <w:rsid w:val="00500C6B"/>
  </w:style>
  <w:style w:type="character" w:customStyle="1" w:styleId="t607">
    <w:name w:val="t607"/>
    <w:rsid w:val="00500C6B"/>
  </w:style>
  <w:style w:type="character" w:customStyle="1" w:styleId="t608">
    <w:name w:val="t608"/>
    <w:rsid w:val="00500C6B"/>
  </w:style>
  <w:style w:type="character" w:customStyle="1" w:styleId="t609">
    <w:name w:val="t609"/>
    <w:rsid w:val="00500C6B"/>
  </w:style>
  <w:style w:type="character" w:customStyle="1" w:styleId="t610">
    <w:name w:val="t610"/>
    <w:rsid w:val="00500C6B"/>
  </w:style>
  <w:style w:type="character" w:customStyle="1" w:styleId="t611">
    <w:name w:val="t611"/>
    <w:rsid w:val="00500C6B"/>
  </w:style>
  <w:style w:type="character" w:customStyle="1" w:styleId="t612">
    <w:name w:val="t612"/>
    <w:rsid w:val="00500C6B"/>
  </w:style>
  <w:style w:type="character" w:customStyle="1" w:styleId="t613">
    <w:name w:val="t613"/>
    <w:rsid w:val="00500C6B"/>
  </w:style>
  <w:style w:type="character" w:customStyle="1" w:styleId="t648">
    <w:name w:val="t648"/>
    <w:rsid w:val="00500C6B"/>
  </w:style>
  <w:style w:type="character" w:customStyle="1" w:styleId="t649">
    <w:name w:val="t649"/>
    <w:rsid w:val="00500C6B"/>
  </w:style>
  <w:style w:type="character" w:customStyle="1" w:styleId="t650">
    <w:name w:val="t650"/>
    <w:rsid w:val="00500C6B"/>
  </w:style>
  <w:style w:type="character" w:customStyle="1" w:styleId="t651">
    <w:name w:val="t651"/>
    <w:rsid w:val="00500C6B"/>
  </w:style>
  <w:style w:type="character" w:customStyle="1" w:styleId="t652">
    <w:name w:val="t652"/>
    <w:rsid w:val="00500C6B"/>
  </w:style>
  <w:style w:type="character" w:customStyle="1" w:styleId="t653">
    <w:name w:val="t653"/>
    <w:rsid w:val="00500C6B"/>
  </w:style>
  <w:style w:type="character" w:customStyle="1" w:styleId="t654">
    <w:name w:val="t654"/>
    <w:rsid w:val="00500C6B"/>
  </w:style>
  <w:style w:type="character" w:customStyle="1" w:styleId="Neapdorotaspaminjimas1">
    <w:name w:val="Neapdorotas paminėjimas1"/>
    <w:uiPriority w:val="99"/>
    <w:semiHidden/>
    <w:unhideWhenUsed/>
    <w:rsid w:val="00500C6B"/>
    <w:rPr>
      <w:color w:val="605E5C"/>
      <w:shd w:val="clear" w:color="auto" w:fill="E1DFDD"/>
    </w:rPr>
  </w:style>
  <w:style w:type="character" w:customStyle="1" w:styleId="Neapdorotaspaminjimas2">
    <w:name w:val="Neapdorotas paminėjimas2"/>
    <w:uiPriority w:val="99"/>
    <w:semiHidden/>
    <w:unhideWhenUsed/>
    <w:rsid w:val="00500C6B"/>
    <w:rPr>
      <w:color w:val="605E5C"/>
      <w:shd w:val="clear" w:color="auto" w:fill="E1DFDD"/>
    </w:rPr>
  </w:style>
  <w:style w:type="character" w:customStyle="1" w:styleId="Neapdorotaspaminjimas3">
    <w:name w:val="Neapdorotas paminėjimas3"/>
    <w:uiPriority w:val="99"/>
    <w:semiHidden/>
    <w:unhideWhenUsed/>
    <w:rsid w:val="00500C6B"/>
    <w:rPr>
      <w:color w:val="605E5C"/>
      <w:shd w:val="clear" w:color="auto" w:fill="E1DFDD"/>
    </w:rPr>
  </w:style>
  <w:style w:type="character" w:customStyle="1" w:styleId="ListParagraphChar2">
    <w:name w:val="List Paragraph Char2"/>
    <w:aliases w:val="Bullet EY Char1,List Paragraph2 Char1,Numbering Char1,ERP-List Paragraph Char,List Paragraph11 Char,Lente Char,List not in Table Char,List (services) Char,List Paragraph12 Char,punktai Char,Table of contents numbered Char"/>
    <w:uiPriority w:val="99"/>
    <w:locked/>
    <w:rsid w:val="00500C6B"/>
    <w:rPr>
      <w:rFonts w:ascii="Calibri" w:eastAsia="Times New Roman" w:hAnsi="Calibri" w:cs="Times New Roman"/>
      <w:lang w:val="lt-LT" w:eastAsia="lt-LT"/>
    </w:rPr>
  </w:style>
  <w:style w:type="paragraph" w:customStyle="1" w:styleId="Tvarkospapunktis">
    <w:name w:val="Tvarkos papunktis"/>
    <w:basedOn w:val="prastasis"/>
    <w:uiPriority w:val="99"/>
    <w:rsid w:val="00500C6B"/>
    <w:pPr>
      <w:numPr>
        <w:numId w:val="23"/>
      </w:numPr>
      <w:suppressAutoHyphens/>
      <w:autoSpaceDN w:val="0"/>
      <w:spacing w:after="0" w:line="240" w:lineRule="auto"/>
      <w:jc w:val="both"/>
      <w:textAlignment w:val="baseline"/>
    </w:pPr>
    <w:rPr>
      <w:rFonts w:ascii="Times New Roman" w:eastAsia="Times New Roman" w:hAnsi="Times New Roman" w:cs="Times New Roman"/>
      <w:sz w:val="24"/>
      <w:szCs w:val="24"/>
    </w:rPr>
  </w:style>
  <w:style w:type="numbering" w:customStyle="1" w:styleId="LFO10">
    <w:name w:val="LFO10"/>
    <w:rsid w:val="00500C6B"/>
    <w:pPr>
      <w:numPr>
        <w:numId w:val="22"/>
      </w:numPr>
    </w:pPr>
  </w:style>
  <w:style w:type="paragraph" w:customStyle="1" w:styleId="xmsonormal">
    <w:name w:val="x_msonormal"/>
    <w:basedOn w:val="prastasis"/>
    <w:rsid w:val="00500C6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96">
    <w:name w:val="Font Style96"/>
    <w:uiPriority w:val="99"/>
    <w:rsid w:val="00500C6B"/>
    <w:rPr>
      <w:rFonts w:ascii="Times New Roman" w:hAnsi="Times New Roman" w:cs="Times New Roman" w:hint="default"/>
      <w:b/>
      <w:bCs w:val="0"/>
      <w:color w:val="000000"/>
      <w:sz w:val="22"/>
    </w:rPr>
  </w:style>
  <w:style w:type="character" w:customStyle="1" w:styleId="fontstyle31">
    <w:name w:val="fontstyle31"/>
    <w:basedOn w:val="Numatytasispastraiposriftas"/>
    <w:rsid w:val="00500C6B"/>
    <w:rPr>
      <w:rFonts w:ascii="TimesNewRomanPS-ItalicMT" w:hAnsi="TimesNewRomanPS-ItalicMT" w:hint="default"/>
      <w:b w:val="0"/>
      <w:bCs w:val="0"/>
      <w:i/>
      <w:iCs/>
      <w:color w:val="000000"/>
      <w:sz w:val="24"/>
      <w:szCs w:val="24"/>
    </w:rPr>
  </w:style>
  <w:style w:type="paragraph" w:customStyle="1" w:styleId="NoSpacing1">
    <w:name w:val="No Spacing1"/>
    <w:rsid w:val="00500C6B"/>
    <w:pPr>
      <w:suppressAutoHyphens/>
      <w:spacing w:after="0" w:line="100" w:lineRule="atLeast"/>
    </w:pPr>
    <w:rPr>
      <w:rFonts w:ascii="Calibri" w:eastAsia="Calibri" w:hAnsi="Calibri" w:cs="Calibri"/>
      <w:sz w:val="22"/>
      <w:szCs w:val="22"/>
      <w:lang w:eastAsia="ar-SA"/>
    </w:rPr>
  </w:style>
  <w:style w:type="numbering" w:customStyle="1" w:styleId="Sraonra8">
    <w:name w:val="Sąrašo nėra8"/>
    <w:next w:val="Sraonra"/>
    <w:uiPriority w:val="99"/>
    <w:semiHidden/>
    <w:unhideWhenUsed/>
    <w:rsid w:val="00C65481"/>
  </w:style>
  <w:style w:type="table" w:customStyle="1" w:styleId="Lentelstinklelis7">
    <w:name w:val="Lentelės tinklelis7"/>
    <w:basedOn w:val="prastojilentel"/>
    <w:next w:val="Lentelstinklelis"/>
    <w:uiPriority w:val="59"/>
    <w:rsid w:val="00C65481"/>
    <w:pPr>
      <w:spacing w:after="0" w:line="240" w:lineRule="auto"/>
    </w:pPr>
    <w:rPr>
      <w:rFonts w:eastAsiaTheme="minorHAns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6">
    <w:name w:val="Sąrašo nėra16"/>
    <w:next w:val="Sraonra"/>
    <w:uiPriority w:val="99"/>
    <w:semiHidden/>
    <w:unhideWhenUsed/>
    <w:rsid w:val="00C65481"/>
  </w:style>
  <w:style w:type="numbering" w:customStyle="1" w:styleId="Sraonra9">
    <w:name w:val="Sąrašo nėra9"/>
    <w:next w:val="Sraonra"/>
    <w:uiPriority w:val="99"/>
    <w:semiHidden/>
    <w:unhideWhenUsed/>
    <w:rsid w:val="00E12780"/>
  </w:style>
  <w:style w:type="table" w:customStyle="1" w:styleId="Lentelstinklelis8">
    <w:name w:val="Lentelės tinklelis8"/>
    <w:basedOn w:val="prastojilentel"/>
    <w:next w:val="Lentelstinklelis"/>
    <w:uiPriority w:val="59"/>
    <w:rsid w:val="00E12780"/>
    <w:pPr>
      <w:spacing w:after="0" w:line="240" w:lineRule="auto"/>
    </w:pPr>
    <w:rPr>
      <w:rFonts w:eastAsiaTheme="minorHAns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7">
    <w:name w:val="Sąrašo nėra17"/>
    <w:next w:val="Sraonra"/>
    <w:uiPriority w:val="99"/>
    <w:semiHidden/>
    <w:unhideWhenUsed/>
    <w:rsid w:val="00E12780"/>
  </w:style>
  <w:style w:type="numbering" w:customStyle="1" w:styleId="Sraonra10">
    <w:name w:val="Sąrašo nėra10"/>
    <w:next w:val="Sraonra"/>
    <w:uiPriority w:val="99"/>
    <w:semiHidden/>
    <w:unhideWhenUsed/>
    <w:rsid w:val="00B9267B"/>
  </w:style>
  <w:style w:type="table" w:customStyle="1" w:styleId="Lentelstinklelis9">
    <w:name w:val="Lentelės tinklelis9"/>
    <w:basedOn w:val="prastojilentel"/>
    <w:next w:val="Lentelstinklelis"/>
    <w:uiPriority w:val="59"/>
    <w:rsid w:val="00B9267B"/>
    <w:pPr>
      <w:spacing w:after="0" w:line="240" w:lineRule="auto"/>
    </w:pPr>
    <w:rPr>
      <w:rFonts w:eastAsia="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8">
    <w:name w:val="Sąrašo nėra18"/>
    <w:next w:val="Sraonra"/>
    <w:uiPriority w:val="99"/>
    <w:semiHidden/>
    <w:unhideWhenUsed/>
    <w:rsid w:val="00B9267B"/>
  </w:style>
  <w:style w:type="table" w:customStyle="1" w:styleId="Lentelstinklelis10">
    <w:name w:val="Lentelės tinklelis10"/>
    <w:basedOn w:val="prastojilentel"/>
    <w:next w:val="Lentelstinklelis"/>
    <w:uiPriority w:val="59"/>
    <w:rsid w:val="00175B6F"/>
    <w:pPr>
      <w:spacing w:after="0" w:line="240" w:lineRule="auto"/>
    </w:pPr>
    <w:rPr>
      <w:rFonts w:eastAsiaTheme="minorHAns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1">
    <w:name w:val="Lentelės tinklelis11"/>
    <w:basedOn w:val="prastojilentel"/>
    <w:next w:val="Lentelstinklelis"/>
    <w:uiPriority w:val="59"/>
    <w:rsid w:val="00947EFC"/>
    <w:pPr>
      <w:spacing w:after="0" w:line="240" w:lineRule="auto"/>
    </w:pPr>
    <w:rPr>
      <w:rFonts w:eastAsiaTheme="minorHAns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2">
    <w:name w:val="Lentelės tinklelis12"/>
    <w:basedOn w:val="prastojilentel"/>
    <w:next w:val="Lentelstinklelis"/>
    <w:uiPriority w:val="59"/>
    <w:rsid w:val="00EF3A4F"/>
    <w:pPr>
      <w:spacing w:after="0" w:line="240" w:lineRule="auto"/>
    </w:pPr>
    <w:rPr>
      <w:rFonts w:eastAsiaTheme="minorHAns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3">
    <w:name w:val="Lentelės tinklelis13"/>
    <w:basedOn w:val="prastojilentel"/>
    <w:next w:val="Lentelstinklelis"/>
    <w:uiPriority w:val="59"/>
    <w:rsid w:val="008C0832"/>
    <w:pPr>
      <w:spacing w:after="0" w:line="240" w:lineRule="auto"/>
    </w:pPr>
    <w:rPr>
      <w:rFonts w:eastAsiaTheme="minorHAns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4">
    <w:name w:val="Lentelės tinklelis14"/>
    <w:basedOn w:val="prastojilentel"/>
    <w:next w:val="Lentelstinklelis"/>
    <w:uiPriority w:val="59"/>
    <w:rsid w:val="00E9114C"/>
    <w:pPr>
      <w:spacing w:after="0" w:line="240" w:lineRule="auto"/>
    </w:pPr>
    <w:rPr>
      <w:rFonts w:eastAsia="Calibri"/>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5">
    <w:name w:val="Lentelės tinklelis15"/>
    <w:basedOn w:val="prastojilentel"/>
    <w:next w:val="Lentelstinklelis"/>
    <w:uiPriority w:val="59"/>
    <w:rsid w:val="008B54A2"/>
    <w:pPr>
      <w:spacing w:after="0" w:line="240" w:lineRule="auto"/>
    </w:pPr>
    <w:rPr>
      <w:rFonts w:eastAsiaTheme="minorHAns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366222667">
      <w:bodyDiv w:val="1"/>
      <w:marLeft w:val="0"/>
      <w:marRight w:val="0"/>
      <w:marTop w:val="0"/>
      <w:marBottom w:val="0"/>
      <w:divBdr>
        <w:top w:val="none" w:sz="0" w:space="0" w:color="auto"/>
        <w:left w:val="none" w:sz="0" w:space="0" w:color="auto"/>
        <w:bottom w:val="none" w:sz="0" w:space="0" w:color="auto"/>
        <w:right w:val="none" w:sz="0" w:space="0" w:color="auto"/>
      </w:divBdr>
    </w:div>
    <w:div w:id="406070893">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29614243">
      <w:bodyDiv w:val="1"/>
      <w:marLeft w:val="0"/>
      <w:marRight w:val="0"/>
      <w:marTop w:val="0"/>
      <w:marBottom w:val="0"/>
      <w:divBdr>
        <w:top w:val="none" w:sz="0" w:space="0" w:color="auto"/>
        <w:left w:val="none" w:sz="0" w:space="0" w:color="auto"/>
        <w:bottom w:val="none" w:sz="0" w:space="0" w:color="auto"/>
        <w:right w:val="none" w:sz="0" w:space="0" w:color="auto"/>
      </w:divBdr>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825322691">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795776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info@kaisiadorysbft.lt" TargetMode="External"/><Relationship Id="rId18" Type="http://schemas.openxmlformats.org/officeDocument/2006/relationships/header" Target="header2.xml"/><Relationship Id="rId26" Type="http://schemas.openxmlformats.org/officeDocument/2006/relationships/hyperlink" Target="http://draudejai.sodra.lt/draudeju_viesi_duomenys/" TargetMode="External"/><Relationship Id="rId21" Type="http://schemas.openxmlformats.org/officeDocument/2006/relationships/header" Target="header3.xml"/><Relationship Id="rId34"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yperlink" Target="https://rekvizitai.vz.lt/pasto-kodai/LT-56166/" TargetMode="External"/><Relationship Id="rId17" Type="http://schemas.openxmlformats.org/officeDocument/2006/relationships/header" Target="header1.xml"/><Relationship Id="rId25" Type="http://schemas.openxmlformats.org/officeDocument/2006/relationships/hyperlink" Target="https://ec.europa.eu/tools/ecertis/" TargetMode="External"/><Relationship Id="rId33" Type="http://schemas.openxmlformats.org/officeDocument/2006/relationships/hyperlink" Target="https://kt.gov.lt/lt/atviri-duomenys/diskvalifikavimas-is-viesuju-pirkimu"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danute.petrylaite@kaisiadorysbft.lt" TargetMode="External"/><Relationship Id="rId20" Type="http://schemas.openxmlformats.org/officeDocument/2006/relationships/footer" Target="footer2.xml"/><Relationship Id="rId29" Type="http://schemas.openxmlformats.org/officeDocument/2006/relationships/hyperlink" Target="https://vpt.lrv.lt/lt/pasalinimo-pagrindai-1/nepatikimu-koncesininku-sarasas-1/nepatikimu-koncesininku-sarasa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3.png"/><Relationship Id="rId32" Type="http://schemas.openxmlformats.org/officeDocument/2006/relationships/hyperlink" Target="https://www.vmi.lt/evmi/mokesciu-moketoju-informacija" TargetMode="External"/><Relationship Id="rId37"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mailto:greta.grigutyte@kaisiadoriussc.lt" TargetMode="External"/><Relationship Id="rId23" Type="http://schemas.openxmlformats.org/officeDocument/2006/relationships/image" Target="media/image2.png"/><Relationship Id="rId28" Type="http://schemas.openxmlformats.org/officeDocument/2006/relationships/hyperlink" Target="https://vpt.lrv.lt/lt/nuorodos/kiti-duomenys/powerbi/nepatikimi-tiekejai-1/"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31" Type="http://schemas.openxmlformats.org/officeDocument/2006/relationships/hyperlink" Target="https://vpt.lrv.lt/lt/naujienos-3/finansiniu-ataskaitu-nepateikimas-gali-tapti-kliutimi-dalyvauti-viesuosiuose-pirkimuos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tar.lt/portal/lt/legalAct/TAR.4B60A8C9678B/asr" TargetMode="External"/><Relationship Id="rId22" Type="http://schemas.openxmlformats.org/officeDocument/2006/relationships/footer" Target="footer3.xml"/><Relationship Id="rId27" Type="http://schemas.openxmlformats.org/officeDocument/2006/relationships/hyperlink" Target="https://vpt.lrv.lt/lt/nuorodos/kiti-duomenys/powerbi/melaginga-informacija-pateikusiu-tiekeju-sarasas-3/" TargetMode="External"/><Relationship Id="rId30" Type="http://schemas.openxmlformats.org/officeDocument/2006/relationships/hyperlink" Target="https://www.registrucentras.lt/jar/p/index.php" TargetMode="External"/><Relationship Id="rId35" Type="http://schemas.openxmlformats.org/officeDocument/2006/relationships/header" Target="header4.xml"/><Relationship Id="rId8" Type="http://schemas.openxmlformats.org/officeDocument/2006/relationships/webSettings" Target="webSettings.xml"/><Relationship Id="rId3"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13B283FA26547CA9B43963925314EA5"/>
        <w:category>
          <w:name w:val="Bendrosios nuostatos"/>
          <w:gallery w:val="placeholder"/>
        </w:category>
        <w:types>
          <w:type w:val="bbPlcHdr"/>
        </w:types>
        <w:behaviors>
          <w:behavior w:val="content"/>
        </w:behaviors>
        <w:guid w:val="{DF8AB412-A9F8-4BEB-AF1B-5677499F3D1E}"/>
      </w:docPartPr>
      <w:docPartBody>
        <w:p w:rsidR="00C55035" w:rsidRDefault="00ED6AF9" w:rsidP="00ED6AF9">
          <w:pPr>
            <w:pStyle w:val="A13B283FA26547CA9B43963925314EA5"/>
          </w:pPr>
          <w:r>
            <w:t>[Įveskite čia]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NewRomanPSMT">
    <w:altName w:val="MS Gothic"/>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TIMESLT">
    <w:altName w:val="Times New Roman"/>
    <w:charset w:val="BA"/>
    <w:family w:val="roman"/>
    <w:pitch w:val="variable"/>
    <w:sig w:usb0="E0002AFF" w:usb1="C0007841"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Helvetica Neue Medium">
    <w:altName w:val="Arial"/>
    <w:charset w:val="00"/>
    <w:family w:val="swiss"/>
    <w:pitch w:val="variable"/>
    <w:sig w:usb0="A00002FF" w:usb1="5000205B" w:usb2="00000002" w:usb3="00000000" w:csb0="0000009B"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Cambria Math">
    <w:panose1 w:val="02040503050406030204"/>
    <w:charset w:val="BA"/>
    <w:family w:val="roman"/>
    <w:pitch w:val="variable"/>
    <w:sig w:usb0="E00006FF" w:usb1="420024FF" w:usb2="02000000" w:usb3="00000000" w:csb0="0000019F" w:csb1="00000000"/>
  </w:font>
  <w:font w:name="Cambria">
    <w:panose1 w:val="02040503050406030204"/>
    <w:charset w:val="BA"/>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AF9"/>
    <w:rsid w:val="0028598F"/>
    <w:rsid w:val="006A1DAC"/>
    <w:rsid w:val="00872418"/>
    <w:rsid w:val="00957735"/>
    <w:rsid w:val="00A63AF5"/>
    <w:rsid w:val="00C55035"/>
    <w:rsid w:val="00ED6AF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A13B283FA26547CA9B43963925314EA5">
    <w:name w:val="A13B283FA26547CA9B43963925314EA5"/>
    <w:rsid w:val="00ED6AF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9526BE-E993-4483-BD44-DAF6567226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13A72C-215F-4BFD-91A9-1AF03D4BBB4D}">
  <ds:schemaRefs>
    <ds:schemaRef ds:uri="http://schemas.microsoft.com/sharepoint/v3/contenttype/forms"/>
  </ds:schemaRefs>
</ds:datastoreItem>
</file>

<file path=customXml/itemProps3.xml><?xml version="1.0" encoding="utf-8"?>
<ds:datastoreItem xmlns:ds="http://schemas.openxmlformats.org/officeDocument/2006/customXml" ds:itemID="{D26FB4C0-3794-45B6-AA81-9D43EBDC576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577</TotalTime>
  <Pages>76</Pages>
  <Words>113995</Words>
  <Characters>64978</Characters>
  <Application>Microsoft Office Word</Application>
  <DocSecurity>0</DocSecurity>
  <Lines>541</Lines>
  <Paragraphs>357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178616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Aistė Bagdonaitė-Česnienė</dc:creator>
  <cp:keywords/>
  <dc:description/>
  <cp:lastModifiedBy>Danutė Petrylaitė</cp:lastModifiedBy>
  <cp:revision>26</cp:revision>
  <dcterms:created xsi:type="dcterms:W3CDTF">2026-06-30T07:02:00Z</dcterms:created>
  <dcterms:modified xsi:type="dcterms:W3CDTF">2026-09-14T11:58:00Z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