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rPr>
        <w:id w:val="-808551268"/>
        <w:docPartObj>
          <w:docPartGallery w:val="Cover Pages"/>
          <w:docPartUnique/>
        </w:docPartObj>
      </w:sdtPr>
      <w:sdtEndPr>
        <w:rPr>
          <w:b w:val="0"/>
        </w:rPr>
      </w:sdtEndPr>
      <w:sdtContent>
        <w:p w14:paraId="1ADA3236" w14:textId="58943618" w:rsidR="000C59D0" w:rsidRPr="00A23C2B" w:rsidRDefault="004179E6" w:rsidP="007334C1">
          <w:pPr>
            <w:spacing w:after="120" w:line="20" w:lineRule="atLeast"/>
            <w:ind w:firstLine="0"/>
            <w:contextualSpacing/>
            <w:jc w:val="center"/>
            <w:rPr>
              <w:rFonts w:asciiTheme="majorBidi" w:hAnsiTheme="majorBidi" w:cstheme="majorBidi"/>
              <w:b/>
              <w:bCs/>
              <w:sz w:val="24"/>
              <w:szCs w:val="24"/>
            </w:rPr>
          </w:pPr>
          <w:r w:rsidRPr="00A23C2B">
            <w:rPr>
              <w:rFonts w:asciiTheme="majorBidi" w:hAnsiTheme="majorBidi" w:cstheme="majorBidi"/>
              <w:b/>
              <w:bCs/>
              <w:sz w:val="24"/>
              <w:szCs w:val="24"/>
            </w:rPr>
            <w:t>LIETUVOS KALĖJIMŲ TARNYBA</w:t>
          </w:r>
        </w:p>
        <w:p w14:paraId="3FC4F40B" w14:textId="48731495" w:rsidR="000C59D0" w:rsidRPr="00A23C2B" w:rsidRDefault="00804B3C" w:rsidP="000C59D0">
          <w:pPr>
            <w:spacing w:line="240" w:lineRule="auto"/>
            <w:jc w:val="center"/>
            <w:rPr>
              <w:rFonts w:ascii="Times New Roman" w:hAnsi="Times New Roman"/>
              <w:sz w:val="24"/>
              <w:szCs w:val="24"/>
            </w:rPr>
          </w:pPr>
          <w:r w:rsidRPr="00A23C2B">
            <w:rPr>
              <w:rFonts w:ascii="Times New Roman" w:hAnsi="Times New Roman"/>
              <w:sz w:val="24"/>
              <w:szCs w:val="24"/>
            </w:rPr>
            <w:t>B</w:t>
          </w:r>
          <w:r w:rsidR="002C7190" w:rsidRPr="00A23C2B">
            <w:rPr>
              <w:rFonts w:ascii="Times New Roman" w:hAnsi="Times New Roman"/>
              <w:sz w:val="24"/>
              <w:szCs w:val="24"/>
            </w:rPr>
            <w:t xml:space="preserve">iudžetinė įstaiga, </w:t>
          </w:r>
          <w:r w:rsidRPr="00A23C2B">
            <w:rPr>
              <w:rFonts w:ascii="Times New Roman" w:hAnsi="Times New Roman"/>
              <w:sz w:val="24"/>
              <w:szCs w:val="24"/>
            </w:rPr>
            <w:t>L</w:t>
          </w:r>
          <w:r w:rsidR="002C7190" w:rsidRPr="00A23C2B">
            <w:rPr>
              <w:rFonts w:ascii="Times New Roman" w:hAnsi="Times New Roman"/>
              <w:sz w:val="24"/>
              <w:szCs w:val="24"/>
            </w:rPr>
            <w:t xml:space="preserve">. </w:t>
          </w:r>
          <w:r w:rsidRPr="00A23C2B">
            <w:rPr>
              <w:rFonts w:ascii="Times New Roman" w:hAnsi="Times New Roman"/>
              <w:sz w:val="24"/>
              <w:szCs w:val="24"/>
            </w:rPr>
            <w:t>S</w:t>
          </w:r>
          <w:r w:rsidR="002C7190" w:rsidRPr="00A23C2B">
            <w:rPr>
              <w:rFonts w:ascii="Times New Roman" w:hAnsi="Times New Roman"/>
              <w:sz w:val="24"/>
              <w:szCs w:val="24"/>
            </w:rPr>
            <w:t xml:space="preserve">apiegos g. 1, </w:t>
          </w:r>
          <w:r w:rsidRPr="00A23C2B">
            <w:rPr>
              <w:rFonts w:ascii="Times New Roman" w:hAnsi="Times New Roman"/>
              <w:sz w:val="24"/>
              <w:szCs w:val="24"/>
            </w:rPr>
            <w:t>LT</w:t>
          </w:r>
          <w:r w:rsidR="002C7190" w:rsidRPr="00A23C2B">
            <w:rPr>
              <w:rFonts w:ascii="Times New Roman" w:hAnsi="Times New Roman"/>
              <w:sz w:val="24"/>
              <w:szCs w:val="24"/>
            </w:rPr>
            <w:t xml:space="preserve">-10312 </w:t>
          </w:r>
          <w:r w:rsidRPr="00A23C2B">
            <w:rPr>
              <w:rFonts w:ascii="Times New Roman" w:hAnsi="Times New Roman"/>
              <w:sz w:val="24"/>
              <w:szCs w:val="24"/>
            </w:rPr>
            <w:t>V</w:t>
          </w:r>
          <w:r w:rsidR="002C7190" w:rsidRPr="00A23C2B">
            <w:rPr>
              <w:rFonts w:ascii="Times New Roman" w:hAnsi="Times New Roman"/>
              <w:sz w:val="24"/>
              <w:szCs w:val="24"/>
            </w:rPr>
            <w:t>ilnius</w:t>
          </w:r>
        </w:p>
        <w:p w14:paraId="01D32D35" w14:textId="524F964C" w:rsidR="000C59D0" w:rsidRPr="00A23C2B" w:rsidRDefault="002C7190" w:rsidP="000C59D0">
          <w:pPr>
            <w:spacing w:line="240" w:lineRule="auto"/>
            <w:jc w:val="center"/>
            <w:rPr>
              <w:rFonts w:ascii="Times New Roman" w:hAnsi="Times New Roman"/>
              <w:sz w:val="24"/>
              <w:szCs w:val="24"/>
            </w:rPr>
          </w:pPr>
          <w:r w:rsidRPr="00A23C2B">
            <w:rPr>
              <w:rFonts w:ascii="Times New Roman" w:hAnsi="Times New Roman"/>
              <w:sz w:val="24"/>
              <w:szCs w:val="24"/>
            </w:rPr>
            <w:t>tel. +370 602 15704, el. p. info@kalejimai.lt</w:t>
          </w:r>
        </w:p>
        <w:p w14:paraId="1D79EA40" w14:textId="290F8956" w:rsidR="000C59D0" w:rsidRPr="00A23C2B" w:rsidRDefault="00804B3C" w:rsidP="000C59D0">
          <w:pPr>
            <w:spacing w:line="240" w:lineRule="auto"/>
            <w:jc w:val="center"/>
            <w:rPr>
              <w:rStyle w:val="Hipersaitas"/>
              <w:rFonts w:ascii="Times New Roman" w:hAnsi="Times New Roman"/>
              <w:sz w:val="24"/>
              <w:szCs w:val="24"/>
            </w:rPr>
          </w:pPr>
          <w:r w:rsidRPr="00A23C2B">
            <w:rPr>
              <w:rStyle w:val="Hipersaitas"/>
              <w:rFonts w:ascii="Times New Roman" w:hAnsi="Times New Roman"/>
              <w:sz w:val="24"/>
              <w:szCs w:val="24"/>
            </w:rPr>
            <w:t>D</w:t>
          </w:r>
          <w:r w:rsidR="002C7190" w:rsidRPr="00A23C2B">
            <w:rPr>
              <w:rStyle w:val="Hipersaitas"/>
              <w:rFonts w:ascii="Times New Roman" w:hAnsi="Times New Roman"/>
              <w:sz w:val="24"/>
              <w:szCs w:val="24"/>
            </w:rPr>
            <w:t xml:space="preserve">uomenys kaupiami ir saugomi juridinių asmenų registre, kodas 288697120 </w:t>
          </w:r>
        </w:p>
        <w:p w14:paraId="51FCDEFF" w14:textId="77777777" w:rsidR="00005A21" w:rsidRPr="00A23C2B" w:rsidRDefault="00005A21" w:rsidP="00005A21">
          <w:pPr>
            <w:spacing w:line="240" w:lineRule="auto"/>
            <w:ind w:firstLine="0"/>
            <w:contextualSpacing/>
            <w:jc w:val="center"/>
            <w:rPr>
              <w:rFonts w:ascii="Times New Roman" w:eastAsia="Calibri" w:hAnsi="Times New Roman" w:cs="Times New Roman"/>
              <w:b/>
              <w:bCs/>
              <w:sz w:val="24"/>
              <w:szCs w:val="24"/>
            </w:rPr>
          </w:pPr>
        </w:p>
        <w:p w14:paraId="6D03C53C" w14:textId="77777777" w:rsidR="00005A21" w:rsidRPr="00A23C2B" w:rsidRDefault="00005A21" w:rsidP="00005A21">
          <w:pPr>
            <w:spacing w:line="240" w:lineRule="auto"/>
            <w:ind w:firstLine="0"/>
            <w:contextualSpacing/>
            <w:jc w:val="center"/>
            <w:rPr>
              <w:rFonts w:ascii="Times New Roman" w:eastAsia="Calibri" w:hAnsi="Times New Roman" w:cs="Times New Roman"/>
              <w:b/>
              <w:bCs/>
              <w:sz w:val="24"/>
              <w:szCs w:val="24"/>
            </w:rPr>
          </w:pPr>
        </w:p>
        <w:p w14:paraId="1510C357" w14:textId="2A27115F" w:rsidR="004451F2" w:rsidRPr="00A23C2B" w:rsidRDefault="004451F2" w:rsidP="004451F2">
          <w:pPr>
            <w:spacing w:after="120" w:line="240" w:lineRule="auto"/>
            <w:contextualSpacing/>
            <w:jc w:val="center"/>
            <w:rPr>
              <w:rFonts w:asciiTheme="majorBidi" w:hAnsiTheme="majorBidi" w:cstheme="majorBidi"/>
              <w:b/>
              <w:sz w:val="24"/>
              <w:szCs w:val="24"/>
            </w:rPr>
          </w:pPr>
          <w:r w:rsidRPr="00A23C2B">
            <w:rPr>
              <w:rFonts w:asciiTheme="majorBidi" w:hAnsiTheme="majorBidi" w:cstheme="majorBidi"/>
              <w:b/>
              <w:sz w:val="24"/>
              <w:szCs w:val="24"/>
            </w:rPr>
            <w:t>MAŽOS VERTĖS VIEŠOJO PIRKIMO „</w:t>
          </w:r>
          <w:r w:rsidR="00451E91" w:rsidRPr="00A23C2B">
            <w:rPr>
              <w:rFonts w:ascii="Times New Roman" w:hAnsi="Times New Roman" w:cs="Times New Roman"/>
              <w:b/>
              <w:spacing w:val="3"/>
              <w:sz w:val="24"/>
              <w:szCs w:val="24"/>
            </w:rPr>
            <w:t>VIDAUS PRIEŠGAISRINIO VANDENTIEKIO VAMZDYNO KEITIMO PAPRASTOJO REMONTO DARBAI</w:t>
          </w:r>
          <w:r w:rsidRPr="00A23C2B">
            <w:rPr>
              <w:rFonts w:asciiTheme="majorBidi" w:hAnsiTheme="majorBidi" w:cstheme="majorBidi"/>
              <w:b/>
              <w:sz w:val="24"/>
              <w:szCs w:val="24"/>
            </w:rPr>
            <w:t>“</w:t>
          </w:r>
        </w:p>
        <w:p w14:paraId="59B84C80" w14:textId="0619B3CD" w:rsidR="00C17E19" w:rsidRPr="00A23C2B" w:rsidRDefault="00C17E19" w:rsidP="00A93C05">
          <w:pPr>
            <w:spacing w:line="240" w:lineRule="auto"/>
            <w:ind w:firstLine="0"/>
            <w:contextualSpacing/>
            <w:jc w:val="center"/>
            <w:rPr>
              <w:rFonts w:asciiTheme="majorBidi" w:hAnsiTheme="majorBidi" w:cstheme="majorBidi"/>
              <w:b/>
              <w:sz w:val="24"/>
              <w:szCs w:val="24"/>
            </w:rPr>
          </w:pPr>
          <w:r w:rsidRPr="00A23C2B">
            <w:rPr>
              <w:rFonts w:asciiTheme="majorBidi" w:hAnsiTheme="majorBidi" w:cstheme="majorBidi"/>
              <w:b/>
              <w:sz w:val="24"/>
              <w:szCs w:val="24"/>
            </w:rPr>
            <w:t>SKELBIAMOS APKLAUSOS SPECIALIOSIOS SĄLYGOS</w:t>
          </w:r>
        </w:p>
        <w:p w14:paraId="76E93D9C" w14:textId="77777777" w:rsidR="00A93C05" w:rsidRPr="00A23C2B" w:rsidRDefault="00A93C05" w:rsidP="00A93C05">
          <w:pPr>
            <w:spacing w:line="240" w:lineRule="auto"/>
            <w:ind w:firstLine="0"/>
            <w:contextualSpacing/>
            <w:jc w:val="center"/>
            <w:rPr>
              <w:rFonts w:asciiTheme="majorBidi" w:hAnsiTheme="majorBidi" w:cstheme="majorBidi"/>
              <w:b/>
              <w:bCs/>
              <w:sz w:val="24"/>
              <w:szCs w:val="24"/>
            </w:rPr>
          </w:pPr>
          <w:r w:rsidRPr="00A23C2B">
            <w:rPr>
              <w:rFonts w:asciiTheme="majorBidi" w:hAnsiTheme="majorBidi" w:cstheme="majorBidi"/>
              <w:b/>
              <w:bCs/>
              <w:sz w:val="24"/>
              <w:szCs w:val="24"/>
            </w:rPr>
            <w:t xml:space="preserve">Versija Nr. 1 </w:t>
          </w:r>
        </w:p>
        <w:p w14:paraId="646E9CF0" w14:textId="77777777" w:rsidR="00C17E19" w:rsidRPr="00A23C2B" w:rsidRDefault="00C17E19" w:rsidP="00C17E19">
          <w:pPr>
            <w:spacing w:after="120" w:line="240" w:lineRule="auto"/>
            <w:ind w:firstLine="0"/>
            <w:contextualSpacing/>
            <w:rPr>
              <w:rFonts w:ascii="Times New Roman" w:hAnsi="Times New Roman" w:cs="Times New Roman"/>
              <w:b/>
              <w:bCs/>
              <w:sz w:val="24"/>
              <w:szCs w:val="24"/>
            </w:rPr>
          </w:pPr>
        </w:p>
        <w:sdt>
          <w:sdtPr>
            <w:rPr>
              <w:rFonts w:ascii="Times New Roman" w:eastAsiaTheme="minorEastAsia" w:hAnsi="Times New Roman" w:cs="Times New Roman"/>
              <w:color w:val="auto"/>
              <w:sz w:val="24"/>
              <w:szCs w:val="24"/>
            </w:rPr>
            <w:id w:val="2017806960"/>
            <w:docPartObj>
              <w:docPartGallery w:val="Table of Contents"/>
              <w:docPartUnique/>
            </w:docPartObj>
          </w:sdtPr>
          <w:sdtEndPr>
            <w:rPr>
              <w:rFonts w:asciiTheme="majorBidi" w:hAnsiTheme="majorBidi" w:cstheme="minorBidi"/>
              <w:b/>
              <w:sz w:val="21"/>
              <w:szCs w:val="21"/>
            </w:rPr>
          </w:sdtEndPr>
          <w:sdtContent>
            <w:sdt>
              <w:sdtPr>
                <w:rPr>
                  <w:rFonts w:ascii="Times New Roman" w:eastAsiaTheme="minorEastAsia" w:hAnsi="Times New Roman" w:cs="Times New Roman"/>
                  <w:color w:val="auto"/>
                  <w:sz w:val="24"/>
                  <w:szCs w:val="24"/>
                </w:rPr>
                <w:id w:val="-1908605341"/>
                <w:docPartObj>
                  <w:docPartGallery w:val="Table of Contents"/>
                  <w:docPartUnique/>
                </w:docPartObj>
              </w:sdtPr>
              <w:sdtEndPr>
                <w:rPr>
                  <w:b/>
                </w:rPr>
              </w:sdtEndPr>
              <w:sdtContent>
                <w:p w14:paraId="02878D11" w14:textId="77777777" w:rsidR="00C17E19" w:rsidRPr="00A23C2B" w:rsidRDefault="00C17E19" w:rsidP="00C17E19">
                  <w:pPr>
                    <w:pStyle w:val="Turinioantrat"/>
                    <w:tabs>
                      <w:tab w:val="left" w:pos="6555"/>
                    </w:tabs>
                    <w:ind w:firstLine="0"/>
                    <w:jc w:val="center"/>
                    <w:rPr>
                      <w:rFonts w:ascii="Times New Roman" w:hAnsi="Times New Roman" w:cs="Times New Roman"/>
                      <w:color w:val="auto"/>
                      <w:sz w:val="24"/>
                      <w:szCs w:val="24"/>
                    </w:rPr>
                  </w:pPr>
                  <w:r w:rsidRPr="00A23C2B">
                    <w:rPr>
                      <w:rFonts w:ascii="Times New Roman" w:hAnsi="Times New Roman" w:cs="Times New Roman"/>
                      <w:color w:val="auto"/>
                      <w:sz w:val="24"/>
                      <w:szCs w:val="24"/>
                    </w:rPr>
                    <w:t>TURINYS</w:t>
                  </w:r>
                </w:p>
                <w:p w14:paraId="253B6B8B" w14:textId="71417289"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fldChar w:fldCharType="begin"/>
                  </w:r>
                  <w:r w:rsidRPr="00A23C2B">
                    <w:rPr>
                      <w:rFonts w:ascii="Times New Roman" w:hAnsi="Times New Roman" w:cs="Times New Roman"/>
                      <w:sz w:val="24"/>
                      <w:szCs w:val="24"/>
                    </w:rPr>
                    <w:instrText xml:space="preserve"> TOC \o "1-3" \h \z \u </w:instrText>
                  </w:r>
                  <w:r w:rsidRPr="00A23C2B">
                    <w:rPr>
                      <w:rFonts w:ascii="Times New Roman" w:hAnsi="Times New Roman" w:cs="Times New Roman"/>
                      <w:sz w:val="24"/>
                      <w:szCs w:val="24"/>
                    </w:rPr>
                    <w:fldChar w:fldCharType="separate"/>
                  </w:r>
                  <w:r w:rsidRPr="00A23C2B">
                    <w:rPr>
                      <w:rFonts w:ascii="Times New Roman" w:hAnsi="Times New Roman" w:cs="Times New Roman"/>
                      <w:sz w:val="24"/>
                      <w:szCs w:val="24"/>
                    </w:rPr>
                    <w:t>1.</w:t>
                  </w:r>
                  <w:r w:rsidRPr="00A23C2B">
                    <w:rPr>
                      <w:rFonts w:ascii="Times New Roman" w:hAnsi="Times New Roman" w:cs="Times New Roman"/>
                      <w:sz w:val="24"/>
                      <w:szCs w:val="24"/>
                    </w:rPr>
                    <w:tab/>
                    <w:t>Bendra informacija</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1</w:t>
                  </w:r>
                </w:p>
                <w:p w14:paraId="739966F9" w14:textId="3A1984AC"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2.</w:t>
                  </w:r>
                  <w:r w:rsidRPr="00A23C2B">
                    <w:rPr>
                      <w:rFonts w:ascii="Times New Roman" w:hAnsi="Times New Roman" w:cs="Times New Roman"/>
                      <w:sz w:val="24"/>
                      <w:szCs w:val="24"/>
                    </w:rPr>
                    <w:tab/>
                    <w:t>Pirkimo objektas</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1</w:t>
                  </w:r>
                </w:p>
                <w:p w14:paraId="5F104721" w14:textId="3CEA20A7"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3.</w:t>
                  </w:r>
                  <w:r w:rsidRPr="00A23C2B">
                    <w:rPr>
                      <w:rFonts w:ascii="Times New Roman" w:hAnsi="Times New Roman" w:cs="Times New Roman"/>
                      <w:sz w:val="24"/>
                      <w:szCs w:val="24"/>
                    </w:rPr>
                    <w:tab/>
                  </w:r>
                  <w:r w:rsidR="00242CC3" w:rsidRPr="00A23C2B">
                    <w:rPr>
                      <w:rFonts w:ascii="Times New Roman" w:hAnsi="Times New Roman" w:cs="Times New Roman"/>
                      <w:sz w:val="24"/>
                      <w:szCs w:val="24"/>
                    </w:rPr>
                    <w:t>Tiekėjų</w:t>
                  </w:r>
                  <w:r w:rsidR="00D351BE" w:rsidRPr="00A23C2B">
                    <w:rPr>
                      <w:rFonts w:ascii="Times New Roman" w:hAnsi="Times New Roman" w:cs="Times New Roman"/>
                      <w:sz w:val="24"/>
                      <w:szCs w:val="24"/>
                    </w:rPr>
                    <w:t xml:space="preserve"> pašalinimo pagrindai ir </w:t>
                  </w:r>
                  <w:r w:rsidR="00242CC3" w:rsidRPr="00A23C2B">
                    <w:rPr>
                      <w:rFonts w:ascii="Times New Roman" w:hAnsi="Times New Roman" w:cs="Times New Roman"/>
                      <w:sz w:val="24"/>
                      <w:szCs w:val="24"/>
                    </w:rPr>
                    <w:t>k</w:t>
                  </w:r>
                  <w:r w:rsidRPr="00A23C2B">
                    <w:rPr>
                      <w:rFonts w:ascii="Times New Roman" w:hAnsi="Times New Roman" w:cs="Times New Roman"/>
                      <w:sz w:val="24"/>
                      <w:szCs w:val="24"/>
                    </w:rPr>
                    <w:t>valifikacijos reikalavimai</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2</w:t>
                  </w:r>
                </w:p>
                <w:p w14:paraId="0E85B3C1" w14:textId="4D21A773"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4.</w:t>
                  </w:r>
                  <w:r w:rsidRPr="00A23C2B">
                    <w:rPr>
                      <w:rFonts w:ascii="Times New Roman" w:hAnsi="Times New Roman" w:cs="Times New Roman"/>
                      <w:sz w:val="24"/>
                      <w:szCs w:val="24"/>
                    </w:rPr>
                    <w:tab/>
                    <w:t>Reikalavimai, susiję su nacionaliniu saugumu</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2</w:t>
                  </w:r>
                </w:p>
                <w:p w14:paraId="3A4DA2C5" w14:textId="6F8F1072"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5.</w:t>
                  </w:r>
                  <w:r w:rsidRPr="00A23C2B">
                    <w:rPr>
                      <w:rFonts w:ascii="Times New Roman" w:hAnsi="Times New Roman" w:cs="Times New Roman"/>
                      <w:sz w:val="24"/>
                      <w:szCs w:val="24"/>
                    </w:rPr>
                    <w:tab/>
                    <w:t>Specialieji reikalavimai pasiūlymų rengimui ir pateikimui</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2</w:t>
                  </w:r>
                </w:p>
                <w:p w14:paraId="4F6A271F" w14:textId="0F6851C6" w:rsidR="00C17E19" w:rsidRPr="00A23C2B" w:rsidRDefault="00C17E19" w:rsidP="003D7A90">
                  <w:pPr>
                    <w:pStyle w:val="Turinys1"/>
                    <w:tabs>
                      <w:tab w:val="clear" w:pos="1100"/>
                      <w:tab w:val="left" w:pos="851"/>
                    </w:tabs>
                    <w:rPr>
                      <w:rFonts w:ascii="Times New Roman" w:hAnsi="Times New Roman" w:cs="Times New Roman"/>
                      <w:sz w:val="24"/>
                      <w:szCs w:val="24"/>
                    </w:rPr>
                  </w:pPr>
                  <w:r w:rsidRPr="00A23C2B">
                    <w:rPr>
                      <w:rFonts w:ascii="Times New Roman" w:hAnsi="Times New Roman" w:cs="Times New Roman"/>
                      <w:sz w:val="24"/>
                      <w:szCs w:val="24"/>
                    </w:rPr>
                    <w:t>6.    Pasiūlymo galiojimo užtikrinimas</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3</w:t>
                  </w:r>
                </w:p>
                <w:p w14:paraId="366BBC02" w14:textId="4FE21CDB"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7.</w:t>
                  </w:r>
                  <w:r w:rsidRPr="00A23C2B">
                    <w:rPr>
                      <w:rFonts w:ascii="Times New Roman" w:hAnsi="Times New Roman" w:cs="Times New Roman"/>
                      <w:sz w:val="24"/>
                      <w:szCs w:val="24"/>
                    </w:rPr>
                    <w:tab/>
                    <w:t>Pasiūlymų vertinimas</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3</w:t>
                  </w:r>
                </w:p>
                <w:p w14:paraId="5E187A35" w14:textId="503773F9" w:rsidR="00C17E19" w:rsidRPr="00A23C2B" w:rsidRDefault="00C17E19" w:rsidP="00426E15">
                  <w:pPr>
                    <w:pStyle w:val="Turinys1"/>
                    <w:rPr>
                      <w:rFonts w:ascii="Times New Roman" w:hAnsi="Times New Roman" w:cs="Times New Roman"/>
                      <w:sz w:val="24"/>
                      <w:szCs w:val="24"/>
                    </w:rPr>
                  </w:pPr>
                  <w:r w:rsidRPr="00A23C2B">
                    <w:rPr>
                      <w:rFonts w:ascii="Times New Roman" w:hAnsi="Times New Roman" w:cs="Times New Roman"/>
                      <w:sz w:val="24"/>
                      <w:szCs w:val="24"/>
                    </w:rPr>
                    <w:t xml:space="preserve">8.   </w:t>
                  </w:r>
                  <w:r w:rsidR="00D3743C" w:rsidRPr="00A23C2B">
                    <w:rPr>
                      <w:rFonts w:ascii="Times New Roman" w:hAnsi="Times New Roman" w:cs="Times New Roman"/>
                      <w:sz w:val="24"/>
                      <w:szCs w:val="24"/>
                    </w:rPr>
                    <w:tab/>
                  </w:r>
                  <w:r w:rsidRPr="00A23C2B">
                    <w:rPr>
                      <w:rFonts w:ascii="Times New Roman" w:hAnsi="Times New Roman" w:cs="Times New Roman"/>
                      <w:sz w:val="24"/>
                      <w:szCs w:val="24"/>
                    </w:rPr>
                    <w:t>Sutarties sudarymas</w:t>
                  </w:r>
                  <w:r w:rsidRPr="00A23C2B">
                    <w:rPr>
                      <w:rFonts w:ascii="Times New Roman" w:hAnsi="Times New Roman" w:cs="Times New Roman"/>
                      <w:sz w:val="24"/>
                      <w:szCs w:val="24"/>
                    </w:rPr>
                    <w:tab/>
                  </w:r>
                  <w:r w:rsidR="00C37C0C" w:rsidRPr="00A23C2B">
                    <w:rPr>
                      <w:rFonts w:ascii="Times New Roman" w:hAnsi="Times New Roman" w:cs="Times New Roman"/>
                      <w:sz w:val="24"/>
                      <w:szCs w:val="24"/>
                    </w:rPr>
                    <w:t>3</w:t>
                  </w:r>
                </w:p>
                <w:p w14:paraId="5013B530" w14:textId="4CA6340E" w:rsidR="00C17E19" w:rsidRPr="00A23C2B" w:rsidRDefault="00C17E19" w:rsidP="00636042">
                  <w:pPr>
                    <w:ind w:firstLine="0"/>
                    <w:rPr>
                      <w:rFonts w:asciiTheme="majorBidi" w:hAnsiTheme="majorBidi" w:cstheme="majorBidi"/>
                      <w:b/>
                    </w:rPr>
                  </w:pPr>
                  <w:r w:rsidRPr="00A23C2B">
                    <w:rPr>
                      <w:rFonts w:ascii="Times New Roman" w:hAnsi="Times New Roman" w:cs="Times New Roman"/>
                      <w:noProof/>
                      <w:sz w:val="24"/>
                      <w:szCs w:val="24"/>
                    </w:rPr>
                    <w:fldChar w:fldCharType="end"/>
                  </w:r>
                </w:p>
              </w:sdtContent>
            </w:sdt>
          </w:sdtContent>
        </w:sdt>
        <w:p w14:paraId="13CEBAFE" w14:textId="5748B3DD" w:rsidR="00C17E19" w:rsidRPr="00A23C2B" w:rsidRDefault="00E70862" w:rsidP="007334C1">
          <w:pPr>
            <w:spacing w:after="160" w:line="259" w:lineRule="auto"/>
            <w:ind w:firstLine="0"/>
            <w:jc w:val="left"/>
            <w:rPr>
              <w:rFonts w:asciiTheme="majorBidi" w:hAnsiTheme="majorBidi" w:cstheme="majorBidi"/>
            </w:rPr>
          </w:pPr>
          <w:r w:rsidRPr="00A23C2B">
            <w:rPr>
              <w:rFonts w:asciiTheme="majorBidi" w:hAnsiTheme="majorBidi" w:cstheme="majorBidi"/>
            </w:rPr>
            <w:br w:type="page"/>
          </w: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p w14:paraId="7CE84F87" w14:textId="77777777" w:rsidR="00C17E19" w:rsidRPr="00A23C2B" w:rsidRDefault="00C17E19" w:rsidP="00C17E19">
      <w:pPr>
        <w:pStyle w:val="Antrat1"/>
        <w:numPr>
          <w:ilvl w:val="0"/>
          <w:numId w:val="5"/>
        </w:numPr>
        <w:spacing w:before="720" w:after="0" w:line="300" w:lineRule="auto"/>
        <w:ind w:left="0" w:firstLine="709"/>
        <w:rPr>
          <w:rFonts w:asciiTheme="majorBidi" w:hAnsiTheme="majorBidi"/>
          <w:b/>
          <w:color w:val="auto"/>
          <w:sz w:val="28"/>
          <w:szCs w:val="28"/>
        </w:rPr>
      </w:pPr>
      <w:bookmarkStart w:id="5" w:name="_Toc163741202"/>
      <w:bookmarkStart w:id="6" w:name="_Toc164366587"/>
      <w:bookmarkStart w:id="7" w:name="_Ref39666794"/>
      <w:bookmarkStart w:id="8" w:name="_Ref39666796"/>
      <w:bookmarkStart w:id="9" w:name="_Toc48053171"/>
      <w:r w:rsidRPr="00A23C2B">
        <w:rPr>
          <w:rFonts w:asciiTheme="majorBidi" w:hAnsiTheme="majorBidi"/>
          <w:b/>
          <w:color w:val="auto"/>
          <w:sz w:val="28"/>
          <w:szCs w:val="28"/>
        </w:rPr>
        <w:lastRenderedPageBreak/>
        <w:t>Bendra informacija</w:t>
      </w:r>
      <w:bookmarkEnd w:id="5"/>
      <w:bookmarkEnd w:id="6"/>
      <w:r w:rsidRPr="00A23C2B">
        <w:rPr>
          <w:rFonts w:asciiTheme="majorBidi" w:hAnsiTheme="majorBidi"/>
          <w:b/>
          <w:color w:val="auto"/>
          <w:sz w:val="28"/>
          <w:szCs w:val="28"/>
        </w:rPr>
        <w:t xml:space="preserve"> </w:t>
      </w:r>
    </w:p>
    <w:p w14:paraId="773FE327" w14:textId="77777777" w:rsidR="00C17E19" w:rsidRPr="00A23C2B" w:rsidRDefault="00C17E19" w:rsidP="00C17E19">
      <w:pPr>
        <w:spacing w:line="240" w:lineRule="auto"/>
        <w:ind w:firstLine="709"/>
        <w:rPr>
          <w:rFonts w:asciiTheme="majorBidi" w:hAnsiTheme="majorBidi" w:cstheme="majorBidi"/>
          <w:sz w:val="24"/>
          <w:szCs w:val="24"/>
        </w:rPr>
      </w:pPr>
      <w:r w:rsidRPr="00A23C2B">
        <w:rPr>
          <w:rFonts w:asciiTheme="majorBidi" w:hAnsiTheme="majorBidi" w:cstheme="majorBidi"/>
          <w:sz w:val="24"/>
          <w:szCs w:val="24"/>
        </w:rPr>
        <w:t>1.1. Perkančioji organizacija – Lietuvos kalėjimų tarnyba, juridinio asmens kodas 288697120, adresas L. Sapiegos g. 1, 10312 Vilnius. Perkančioji organizacija yra PVM mokėtoja.</w:t>
      </w:r>
    </w:p>
    <w:p w14:paraId="68FA4BC6" w14:textId="77777777" w:rsidR="00C17E19" w:rsidRPr="00A23C2B" w:rsidRDefault="00C17E19" w:rsidP="00C17E19">
      <w:pPr>
        <w:pStyle w:val="Sraopastraipa"/>
        <w:numPr>
          <w:ilvl w:val="1"/>
          <w:numId w:val="7"/>
        </w:numPr>
        <w:spacing w:line="240" w:lineRule="auto"/>
        <w:ind w:left="0" w:firstLine="709"/>
        <w:rPr>
          <w:rFonts w:asciiTheme="majorBidi" w:hAnsiTheme="majorBidi" w:cstheme="majorBidi"/>
          <w:sz w:val="24"/>
          <w:szCs w:val="24"/>
        </w:rPr>
      </w:pPr>
      <w:r w:rsidRPr="00A23C2B">
        <w:rPr>
          <w:rFonts w:asciiTheme="majorBidi" w:hAnsiTheme="majorBidi" w:cstheme="majorBidi"/>
          <w:sz w:val="24"/>
          <w:szCs w:val="24"/>
        </w:rPr>
        <w:t xml:space="preserve">Pirkimas neatliekamas naudojantis centralizuotų pirkimų (toliau – CPO) katalogu, nes tokių darbų CPO kataloge nėra.  </w:t>
      </w:r>
    </w:p>
    <w:p w14:paraId="084DF4AA" w14:textId="77777777" w:rsidR="001D7079" w:rsidRDefault="00C17E19" w:rsidP="00704B41">
      <w:pPr>
        <w:pStyle w:val="Betarp"/>
        <w:rPr>
          <w:rFonts w:ascii="Times New Roman" w:hAnsi="Times New Roman" w:cs="Times New Roman"/>
          <w:sz w:val="24"/>
          <w:szCs w:val="24"/>
        </w:rPr>
      </w:pPr>
      <w:r w:rsidRPr="00A23C2B">
        <w:rPr>
          <w:rFonts w:ascii="Times New Roman" w:hAnsi="Times New Roman" w:cs="Times New Roman"/>
          <w:sz w:val="24"/>
          <w:szCs w:val="24"/>
        </w:rPr>
        <w:t xml:space="preserve">1.3. </w:t>
      </w:r>
      <w:r w:rsidR="00704B41" w:rsidRPr="00A23C2B">
        <w:rPr>
          <w:rFonts w:ascii="Times New Roman" w:hAnsi="Times New Roman" w:cs="Times New Roman"/>
          <w:sz w:val="24"/>
          <w:szCs w:val="24"/>
        </w:rPr>
        <w:t>Pirkimo procedūras vykdo pirkimo organizatorius. Perkančiosios organizacijos įgaliotas asmuo palaikyti tiesioginį ryšį su tiekėj</w:t>
      </w:r>
      <w:r w:rsidR="004461A1" w:rsidRPr="00A23C2B">
        <w:rPr>
          <w:rFonts w:ascii="Times New Roman" w:hAnsi="Times New Roman" w:cs="Times New Roman"/>
          <w:sz w:val="24"/>
          <w:szCs w:val="24"/>
        </w:rPr>
        <w:t>ais</w:t>
      </w:r>
      <w:r w:rsidR="00704B41" w:rsidRPr="00A23C2B">
        <w:rPr>
          <w:rFonts w:ascii="Times New Roman" w:hAnsi="Times New Roman" w:cs="Times New Roman"/>
          <w:sz w:val="24"/>
          <w:szCs w:val="24"/>
        </w:rPr>
        <w:t xml:space="preserve"> ir gauti iš j</w:t>
      </w:r>
      <w:r w:rsidR="004461A1" w:rsidRPr="00A23C2B">
        <w:rPr>
          <w:rFonts w:ascii="Times New Roman" w:hAnsi="Times New Roman" w:cs="Times New Roman"/>
          <w:sz w:val="24"/>
          <w:szCs w:val="24"/>
        </w:rPr>
        <w:t>ų</w:t>
      </w:r>
      <w:r w:rsidR="00704B41" w:rsidRPr="00A23C2B">
        <w:rPr>
          <w:rFonts w:ascii="Times New Roman" w:hAnsi="Times New Roman" w:cs="Times New Roman"/>
          <w:sz w:val="24"/>
          <w:szCs w:val="24"/>
        </w:rPr>
        <w:t xml:space="preserve"> pranešimus, susijusius su pirkimo procedūromis – </w:t>
      </w:r>
      <w:r w:rsidR="005738D8" w:rsidRPr="00A23C2B">
        <w:rPr>
          <w:rFonts w:ascii="Times New Roman" w:hAnsi="Times New Roman" w:cs="Times New Roman"/>
          <w:sz w:val="24"/>
          <w:szCs w:val="24"/>
        </w:rPr>
        <w:t xml:space="preserve">Viešųjų pirkimų skyriaus vyriausiasis specialistas </w:t>
      </w:r>
      <w:r w:rsidR="00741C83" w:rsidRPr="00787DA6">
        <w:rPr>
          <w:rFonts w:ascii="Times New Roman" w:hAnsi="Times New Roman" w:cs="Times New Roman"/>
          <w:noProof/>
          <w:sz w:val="24"/>
          <w:szCs w:val="24"/>
        </w:rPr>
        <w:t xml:space="preserve">Viešųjų pirkimų skyriaus vyriausioji specialistė </w:t>
      </w:r>
      <w:r w:rsidR="00741C83" w:rsidRPr="00787DA6">
        <w:rPr>
          <w:rFonts w:ascii="Times New Roman" w:hAnsi="Times New Roman" w:cs="Times New Roman"/>
          <w:sz w:val="24"/>
          <w:szCs w:val="24"/>
        </w:rPr>
        <w:t xml:space="preserve">Ieva Emilija Stepulytė, </w:t>
      </w:r>
      <w:r w:rsidR="00741C83" w:rsidRPr="00787DA6">
        <w:rPr>
          <w:rStyle w:val="Hipersaitas"/>
          <w:rFonts w:ascii="Times New Roman" w:hAnsi="Times New Roman" w:cs="Times New Roman"/>
          <w:color w:val="000000" w:themeColor="text1"/>
          <w:sz w:val="24"/>
          <w:szCs w:val="24"/>
        </w:rPr>
        <w:t>tel. +</w:t>
      </w:r>
      <w:r w:rsidR="00741C83" w:rsidRPr="005F5F62">
        <w:rPr>
          <w:rFonts w:ascii="Times New Roman" w:hAnsi="Times New Roman" w:cs="Times New Roman"/>
          <w:sz w:val="24"/>
          <w:szCs w:val="24"/>
        </w:rPr>
        <w:t>370 673 64294</w:t>
      </w:r>
      <w:r w:rsidR="00741C83" w:rsidRPr="00787DA6">
        <w:rPr>
          <w:rFonts w:ascii="Times New Roman" w:hAnsi="Times New Roman" w:cs="Times New Roman"/>
          <w:sz w:val="24"/>
          <w:szCs w:val="24"/>
        </w:rPr>
        <w:t xml:space="preserve">, el. paštas </w:t>
      </w:r>
      <w:hyperlink r:id="rId11" w:history="1">
        <w:r w:rsidR="00741C83" w:rsidRPr="00787DA6">
          <w:rPr>
            <w:rStyle w:val="Hipersaitas"/>
            <w:rFonts w:ascii="Times New Roman" w:hAnsi="Times New Roman" w:cs="Times New Roman"/>
            <w:sz w:val="24"/>
            <w:szCs w:val="24"/>
          </w:rPr>
          <w:t>ieva.stepulyte@kalejimai.lt</w:t>
        </w:r>
      </w:hyperlink>
      <w:hyperlink r:id="rId12" w:history="1"/>
      <w:r w:rsidR="00741C83" w:rsidRPr="00787DA6">
        <w:rPr>
          <w:rFonts w:ascii="Times New Roman" w:hAnsi="Times New Roman" w:cs="Times New Roman"/>
          <w:sz w:val="24"/>
          <w:szCs w:val="24"/>
        </w:rPr>
        <w:t>.</w:t>
      </w:r>
    </w:p>
    <w:p w14:paraId="74A60694" w14:textId="18DD9947" w:rsidR="00C17E19" w:rsidRPr="00A23C2B" w:rsidRDefault="00C17E19" w:rsidP="00704B41">
      <w:pPr>
        <w:pStyle w:val="Betarp"/>
        <w:rPr>
          <w:rFonts w:asciiTheme="majorBidi" w:hAnsiTheme="majorBidi" w:cstheme="majorBidi"/>
          <w:sz w:val="24"/>
          <w:szCs w:val="24"/>
        </w:rPr>
      </w:pPr>
      <w:r w:rsidRPr="00A23C2B">
        <w:rPr>
          <w:rFonts w:asciiTheme="majorBidi" w:hAnsiTheme="majorBidi" w:cstheme="majorBidi"/>
          <w:sz w:val="24"/>
          <w:szCs w:val="24"/>
        </w:rPr>
        <w:t>1.4.</w:t>
      </w:r>
      <w:r w:rsidRPr="00A23C2B">
        <w:rPr>
          <w:rFonts w:asciiTheme="majorBidi" w:hAnsiTheme="majorBidi" w:cstheme="majorBidi"/>
          <w:i/>
          <w:sz w:val="24"/>
          <w:szCs w:val="24"/>
        </w:rPr>
        <w:t xml:space="preserve"> </w:t>
      </w:r>
      <w:r w:rsidRPr="00A23C2B">
        <w:rPr>
          <w:rFonts w:asciiTheme="majorBidi" w:hAnsiTheme="majorBidi" w:cstheme="majorBidi"/>
          <w:sz w:val="24"/>
          <w:szCs w:val="24"/>
        </w:rPr>
        <w:t>Atliekamas žaliasis pirkimas. Pirkimas vykdomas vadovaujantis</w:t>
      </w:r>
      <w:r w:rsidRPr="00A23C2B">
        <w:t xml:space="preserve"> </w:t>
      </w:r>
      <w:hyperlink r:id="rId13" w:history="1">
        <w:r w:rsidRPr="00610163">
          <w:rPr>
            <w:rStyle w:val="Hipersaitas"/>
            <w:rFonts w:asciiTheme="majorBidi" w:hAnsiTheme="majorBidi"/>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w:t>
        </w:r>
      </w:hyperlink>
      <w:r w:rsidRPr="00610163">
        <w:rPr>
          <w:rFonts w:asciiTheme="majorBidi" w:hAnsiTheme="majorBidi" w:cstheme="majorBidi"/>
          <w:sz w:val="24"/>
          <w:szCs w:val="24"/>
        </w:rPr>
        <w:t xml:space="preserve">, </w:t>
      </w:r>
      <w:r w:rsidRPr="00610163">
        <w:rPr>
          <w:rFonts w:ascii="Times New Roman" w:eastAsia="Times New Roman" w:hAnsi="Times New Roman" w:cs="Times New Roman"/>
          <w:sz w:val="24"/>
          <w:szCs w:val="24"/>
        </w:rPr>
        <w:t>4.4.4.3 p. „prekei pagaminti, paslaugai teikti ar darbams atlikti naudojama mažiau ar nenaudojama pavojingųjų cheminių medžiagų, neteršiama aplinka ir nekeliamas pavojus sveikatai“</w:t>
      </w:r>
      <w:r w:rsidR="00696BA4" w:rsidRPr="00610163">
        <w:rPr>
          <w:rFonts w:ascii="Times New Roman" w:eastAsia="Times New Roman" w:hAnsi="Times New Roman" w:cs="Times New Roman"/>
          <w:sz w:val="24"/>
          <w:szCs w:val="24"/>
        </w:rPr>
        <w:t>:</w:t>
      </w:r>
      <w:r w:rsidRPr="00610163">
        <w:rPr>
          <w:rFonts w:ascii="Times New Roman" w:eastAsia="Times New Roman" w:hAnsi="Times New Roman" w:cs="Times New Roman"/>
          <w:sz w:val="24"/>
          <w:szCs w:val="24"/>
        </w:rPr>
        <w:t xml:space="preserve"> </w:t>
      </w:r>
      <w:r w:rsidR="003C7C05" w:rsidRPr="00610163">
        <w:rPr>
          <w:rFonts w:ascii="Times New Roman" w:hAnsi="Times New Roman" w:cs="Times New Roman"/>
          <w:sz w:val="24"/>
          <w:szCs w:val="24"/>
        </w:rPr>
        <w:t>Vykdant darbus</w:t>
      </w:r>
      <w:r w:rsidR="004C1B9F" w:rsidRPr="00610163">
        <w:rPr>
          <w:rFonts w:ascii="Times New Roman" w:hAnsi="Times New Roman" w:cs="Times New Roman"/>
          <w:sz w:val="24"/>
          <w:szCs w:val="24"/>
        </w:rPr>
        <w:t>,</w:t>
      </w:r>
      <w:r w:rsidR="00B2431D" w:rsidRPr="00610163">
        <w:rPr>
          <w:rFonts w:ascii="Times New Roman" w:hAnsi="Times New Roman" w:cs="Times New Roman"/>
          <w:sz w:val="24"/>
          <w:szCs w:val="24"/>
        </w:rPr>
        <w:t xml:space="preserve"> </w:t>
      </w:r>
      <w:r w:rsidRPr="00610163">
        <w:rPr>
          <w:rFonts w:ascii="Times New Roman" w:eastAsia="Times New Roman" w:hAnsi="Times New Roman" w:cs="Times New Roman"/>
          <w:sz w:val="24"/>
          <w:szCs w:val="24"/>
        </w:rPr>
        <w:t>susidariusios atliekos turi būti tvarkomos vadovaujantis atliekų tvarkymą reglamentuojančiais teisės aktais ir perduodamos įmonėms</w:t>
      </w:r>
      <w:r w:rsidR="009A5107" w:rsidRPr="00610163">
        <w:rPr>
          <w:rFonts w:ascii="Times New Roman" w:eastAsia="Times New Roman" w:hAnsi="Times New Roman" w:cs="Times New Roman"/>
          <w:sz w:val="24"/>
          <w:szCs w:val="24"/>
        </w:rPr>
        <w:t>,</w:t>
      </w:r>
      <w:r w:rsidRPr="00610163">
        <w:rPr>
          <w:rFonts w:ascii="Times New Roman" w:eastAsia="Times New Roman" w:hAnsi="Times New Roman" w:cs="Times New Roman"/>
          <w:sz w:val="24"/>
          <w:szCs w:val="24"/>
        </w:rPr>
        <w:t xml:space="preserve"> turinčioms teisę tokias atliekas tvarkyti.</w:t>
      </w:r>
      <w:r w:rsidR="00667988" w:rsidRPr="00A23C2B">
        <w:rPr>
          <w:rFonts w:asciiTheme="majorBidi" w:hAnsiTheme="majorBidi" w:cstheme="majorBidi"/>
          <w:sz w:val="24"/>
          <w:szCs w:val="24"/>
        </w:rPr>
        <w:t xml:space="preserve"> </w:t>
      </w:r>
    </w:p>
    <w:p w14:paraId="2057609E" w14:textId="77777777" w:rsidR="00C17E19" w:rsidRPr="00A23C2B" w:rsidRDefault="00C17E19" w:rsidP="00C17E19">
      <w:pPr>
        <w:pStyle w:val="Sraopastraipa"/>
        <w:spacing w:line="240" w:lineRule="auto"/>
        <w:ind w:left="0" w:firstLine="709"/>
        <w:rPr>
          <w:rFonts w:asciiTheme="majorBidi" w:eastAsia="Arial" w:hAnsiTheme="majorBidi" w:cstheme="majorBidi"/>
          <w:sz w:val="24"/>
          <w:szCs w:val="24"/>
        </w:rPr>
      </w:pPr>
      <w:r w:rsidRPr="00A23C2B">
        <w:rPr>
          <w:rFonts w:asciiTheme="majorBidi" w:hAnsiTheme="majorBidi" w:cstheme="majorBidi"/>
          <w:sz w:val="24"/>
          <w:szCs w:val="24"/>
        </w:rPr>
        <w:t xml:space="preserve">1.5. </w:t>
      </w:r>
      <w:r w:rsidRPr="00A23C2B">
        <w:rPr>
          <w:rFonts w:asciiTheme="majorBidi" w:eastAsia="Arial" w:hAnsiTheme="majorBidi" w:cstheme="majorBidi"/>
          <w:sz w:val="24"/>
          <w:szCs w:val="24"/>
        </w:rPr>
        <w:t>Bendrosios pirkimo sąlygos yra neatskiriama šių pirkimo sąlygų dalis.</w:t>
      </w:r>
    </w:p>
    <w:p w14:paraId="532242D2" w14:textId="77777777" w:rsidR="00C17E19" w:rsidRPr="00B023D9" w:rsidRDefault="00C17E19" w:rsidP="00C17E19">
      <w:pPr>
        <w:spacing w:line="240" w:lineRule="auto"/>
        <w:ind w:firstLine="709"/>
        <w:rPr>
          <w:rFonts w:asciiTheme="majorBidi" w:hAnsiTheme="majorBidi" w:cstheme="majorBidi"/>
          <w:sz w:val="24"/>
          <w:szCs w:val="24"/>
        </w:rPr>
      </w:pPr>
      <w:r w:rsidRPr="00DB65BE">
        <w:rPr>
          <w:rFonts w:asciiTheme="majorBidi" w:eastAsia="Arial" w:hAnsiTheme="majorBidi" w:cstheme="majorBidi"/>
          <w:sz w:val="24"/>
          <w:szCs w:val="24"/>
        </w:rPr>
        <w:t>1.6.</w:t>
      </w:r>
      <w:r w:rsidRPr="00DB65BE">
        <w:rPr>
          <w:rFonts w:asciiTheme="majorBidi" w:hAnsiTheme="majorBidi" w:cstheme="majorBidi"/>
          <w:noProof/>
          <w:sz w:val="24"/>
          <w:szCs w:val="24"/>
        </w:rPr>
        <w:t xml:space="preserve"> </w:t>
      </w:r>
      <w:r w:rsidRPr="00DB65BE">
        <w:rPr>
          <w:rFonts w:asciiTheme="majorBidi" w:hAnsiTheme="majorBidi" w:cstheme="majorBidi"/>
          <w:sz w:val="24"/>
          <w:szCs w:val="24"/>
        </w:rPr>
        <w:t xml:space="preserve">Tiekėjai ir (ar) jo įgalioti atstovai nedalyvauja susipažinimo su pasiūlymais, pasiūlymų </w:t>
      </w:r>
      <w:r w:rsidRPr="00B023D9">
        <w:rPr>
          <w:rFonts w:asciiTheme="majorBidi" w:hAnsiTheme="majorBidi" w:cstheme="majorBidi"/>
          <w:sz w:val="24"/>
          <w:szCs w:val="24"/>
        </w:rPr>
        <w:t>nagrinėjimo ir vertinimo procedūrose.</w:t>
      </w:r>
    </w:p>
    <w:p w14:paraId="217259B8" w14:textId="0C55D1D3" w:rsidR="00E03466" w:rsidRPr="00B023D9" w:rsidRDefault="00C17E19" w:rsidP="005E13FD">
      <w:pPr>
        <w:spacing w:line="240" w:lineRule="auto"/>
        <w:ind w:right="140"/>
        <w:rPr>
          <w:rFonts w:ascii="Times New Roman" w:eastAsia="Times New Roman" w:hAnsi="Times New Roman" w:cs="Times New Roman"/>
          <w:sz w:val="24"/>
          <w:szCs w:val="24"/>
          <w:lang w:eastAsia="en-US"/>
        </w:rPr>
      </w:pPr>
      <w:r w:rsidRPr="00B023D9">
        <w:rPr>
          <w:rFonts w:ascii="Times New Roman" w:hAnsi="Times New Roman" w:cs="Times New Roman"/>
          <w:sz w:val="24"/>
          <w:szCs w:val="24"/>
        </w:rPr>
        <w:t xml:space="preserve">1.7. </w:t>
      </w:r>
      <w:r w:rsidRPr="00B023D9">
        <w:rPr>
          <w:rFonts w:ascii="Times New Roman" w:eastAsia="Calibri" w:hAnsi="Times New Roman" w:cs="Times New Roman"/>
          <w:sz w:val="24"/>
          <w:szCs w:val="24"/>
        </w:rPr>
        <w:t>Darbų atlikimo viet</w:t>
      </w:r>
      <w:r w:rsidR="00892555" w:rsidRPr="00B023D9">
        <w:rPr>
          <w:rFonts w:ascii="Times New Roman" w:eastAsia="Calibri" w:hAnsi="Times New Roman" w:cs="Times New Roman"/>
          <w:sz w:val="24"/>
          <w:szCs w:val="24"/>
        </w:rPr>
        <w:t>a</w:t>
      </w:r>
      <w:r w:rsidRPr="00B023D9">
        <w:rPr>
          <w:rFonts w:ascii="Times New Roman" w:eastAsia="Calibri" w:hAnsi="Times New Roman" w:cs="Times New Roman"/>
          <w:sz w:val="24"/>
          <w:szCs w:val="24"/>
        </w:rPr>
        <w:t xml:space="preserve">: </w:t>
      </w:r>
      <w:r w:rsidR="00CB2E0A" w:rsidRPr="00B023D9">
        <w:rPr>
          <w:rFonts w:ascii="Times New Roman" w:eastAsia="Times New Roman" w:hAnsi="Times New Roman" w:cs="Times New Roman"/>
          <w:sz w:val="24"/>
          <w:szCs w:val="24"/>
        </w:rPr>
        <w:t>Trakų g. 10, Šiauliai</w:t>
      </w:r>
      <w:r w:rsidR="00181AA1" w:rsidRPr="00B023D9">
        <w:rPr>
          <w:rFonts w:ascii="Times New Roman" w:hAnsi="Times New Roman" w:cs="Times New Roman"/>
          <w:sz w:val="24"/>
          <w:szCs w:val="24"/>
        </w:rPr>
        <w:t>.</w:t>
      </w:r>
      <w:r w:rsidRPr="00B023D9">
        <w:rPr>
          <w:rFonts w:ascii="Times New Roman" w:eastAsia="Calibri" w:hAnsi="Times New Roman" w:cs="Times New Roman"/>
          <w:sz w:val="24"/>
          <w:szCs w:val="24"/>
        </w:rPr>
        <w:t xml:space="preserve"> </w:t>
      </w:r>
      <w:r w:rsidR="00A330F9" w:rsidRPr="00B023D9">
        <w:rPr>
          <w:rFonts w:ascii="Times New Roman" w:eastAsia="Calibri" w:hAnsi="Times New Roman" w:cs="Times New Roman"/>
          <w:sz w:val="24"/>
          <w:szCs w:val="24"/>
        </w:rPr>
        <w:t>T</w:t>
      </w:r>
      <w:r w:rsidRPr="00B023D9">
        <w:rPr>
          <w:rFonts w:ascii="Times New Roman" w:eastAsia="Calibri" w:hAnsi="Times New Roman" w:cs="Times New Roman"/>
          <w:sz w:val="24"/>
          <w:szCs w:val="24"/>
        </w:rPr>
        <w:t>iekėjai</w:t>
      </w:r>
      <w:r w:rsidR="00A330F9" w:rsidRPr="00B023D9">
        <w:rPr>
          <w:rFonts w:ascii="Times New Roman" w:eastAsia="Calibri" w:hAnsi="Times New Roman" w:cs="Times New Roman"/>
          <w:sz w:val="24"/>
          <w:szCs w:val="24"/>
        </w:rPr>
        <w:t xml:space="preserve"> darbų objekt</w:t>
      </w:r>
      <w:r w:rsidR="003F0746" w:rsidRPr="00B023D9">
        <w:rPr>
          <w:rFonts w:ascii="Times New Roman" w:eastAsia="Calibri" w:hAnsi="Times New Roman" w:cs="Times New Roman"/>
          <w:sz w:val="24"/>
          <w:szCs w:val="24"/>
        </w:rPr>
        <w:t>ą</w:t>
      </w:r>
      <w:r w:rsidRPr="00B023D9">
        <w:rPr>
          <w:rFonts w:ascii="Times New Roman" w:eastAsia="Calibri" w:hAnsi="Times New Roman" w:cs="Times New Roman"/>
          <w:sz w:val="24"/>
          <w:szCs w:val="24"/>
        </w:rPr>
        <w:t xml:space="preserve"> galės apžiūrėti </w:t>
      </w:r>
      <w:sdt>
        <w:sdtPr>
          <w:rPr>
            <w:rFonts w:ascii="Times New Roman" w:eastAsia="Calibri" w:hAnsi="Times New Roman" w:cs="Times New Roman"/>
            <w:b/>
            <w:sz w:val="24"/>
            <w:szCs w:val="24"/>
            <w:lang w:val="en-US"/>
          </w:rPr>
          <w:id w:val="-1395734699"/>
          <w:placeholder>
            <w:docPart w:val="A9504B02BEA4432A90BD50116587A077"/>
          </w:placeholder>
          <w:date w:fullDate="2026-09-17T00:00:00Z">
            <w:dateFormat w:val="yyyy 'm'. MMMM d 'd'."/>
            <w:lid w:val="lt-LT"/>
            <w:storeMappedDataAs w:val="dateTime"/>
            <w:calendar w:val="gregorian"/>
          </w:date>
        </w:sdtPr>
        <w:sdtContent>
          <w:r w:rsidR="00B023D9" w:rsidRPr="00B023D9">
            <w:rPr>
              <w:rFonts w:ascii="Times New Roman" w:eastAsia="Calibri" w:hAnsi="Times New Roman" w:cs="Times New Roman"/>
              <w:b/>
              <w:sz w:val="24"/>
              <w:szCs w:val="24"/>
            </w:rPr>
            <w:t>2026 m. rugsėjo 17 d.</w:t>
          </w:r>
        </w:sdtContent>
      </w:sdt>
      <w:r w:rsidRPr="00B023D9">
        <w:rPr>
          <w:rFonts w:ascii="Times New Roman" w:eastAsia="Calibri" w:hAnsi="Times New Roman" w:cs="Times New Roman"/>
          <w:b/>
          <w:sz w:val="24"/>
          <w:szCs w:val="24"/>
        </w:rPr>
        <w:t xml:space="preserve"> </w:t>
      </w:r>
      <w:sdt>
        <w:sdtPr>
          <w:rPr>
            <w:rFonts w:ascii="Times New Roman" w:eastAsia="Calibri" w:hAnsi="Times New Roman" w:cs="Times New Roman"/>
            <w:b/>
            <w:sz w:val="24"/>
            <w:szCs w:val="24"/>
            <w:lang w:val="en-US"/>
          </w:rPr>
          <w:id w:val="870038449"/>
          <w:placeholder>
            <w:docPart w:val="A869B7D35BF8438C9C2E94CDF27F523C"/>
          </w:placeholder>
          <w:comboBox>
            <w:listItem w:value="Pasirinkite elementą."/>
            <w:listItem w:displayText="13 val. 30 min." w:value="13 val. 30 min."/>
            <w:listItem w:displayText="14 val. 30 min." w:value="14 val. 30 min."/>
            <w:listItem w:displayText="__ val. __ min." w:value="__ val. __ min."/>
          </w:comboBox>
        </w:sdtPr>
        <w:sdtContent>
          <w:r w:rsidRPr="00B023D9">
            <w:rPr>
              <w:rFonts w:ascii="Times New Roman" w:eastAsia="Calibri" w:hAnsi="Times New Roman" w:cs="Times New Roman"/>
              <w:b/>
              <w:sz w:val="24"/>
              <w:szCs w:val="24"/>
              <w:lang w:val="en-US"/>
            </w:rPr>
            <w:t>10 val. 00 min.</w:t>
          </w:r>
        </w:sdtContent>
      </w:sdt>
      <w:r w:rsidRPr="00B023D9">
        <w:rPr>
          <w:rFonts w:ascii="Times New Roman" w:hAnsi="Times New Roman" w:cs="Times New Roman"/>
          <w:sz w:val="24"/>
          <w:szCs w:val="24"/>
        </w:rPr>
        <w:t xml:space="preserve"> </w:t>
      </w:r>
      <w:r w:rsidRPr="00B023D9">
        <w:rPr>
          <w:rFonts w:ascii="Times New Roman" w:eastAsia="Times New Roman" w:hAnsi="Times New Roman" w:cs="Times New Roman"/>
          <w:sz w:val="24"/>
          <w:szCs w:val="24"/>
        </w:rPr>
        <w:t xml:space="preserve">Kontaktinis asmuo apžiūrai: </w:t>
      </w:r>
      <w:r w:rsidR="00FB0429" w:rsidRPr="00B023D9">
        <w:rPr>
          <w:rFonts w:ascii="Times New Roman" w:hAnsi="Times New Roman" w:cs="Times New Roman"/>
          <w:sz w:val="24"/>
          <w:szCs w:val="24"/>
        </w:rPr>
        <w:t>Lietuvos kalėjimų tarnybos</w:t>
      </w:r>
      <w:r w:rsidR="00776824" w:rsidRPr="00B023D9">
        <w:rPr>
          <w:rFonts w:ascii="Times New Roman" w:eastAsia="Times New Roman" w:hAnsi="Times New Roman" w:cs="Times New Roman"/>
          <w:sz w:val="24"/>
          <w:szCs w:val="24"/>
        </w:rPr>
        <w:t xml:space="preserve"> </w:t>
      </w:r>
      <w:r w:rsidR="005E13FD" w:rsidRPr="00B023D9">
        <w:rPr>
          <w:rFonts w:ascii="Times New Roman" w:eastAsia="Times New Roman" w:hAnsi="Times New Roman" w:cs="Times New Roman"/>
          <w:sz w:val="24"/>
          <w:szCs w:val="24"/>
        </w:rPr>
        <w:t xml:space="preserve">patarėją Giedrę </w:t>
      </w:r>
      <w:proofErr w:type="spellStart"/>
      <w:r w:rsidR="005E13FD" w:rsidRPr="00B023D9">
        <w:rPr>
          <w:rFonts w:ascii="Times New Roman" w:eastAsia="Times New Roman" w:hAnsi="Times New Roman" w:cs="Times New Roman"/>
          <w:sz w:val="24"/>
          <w:szCs w:val="24"/>
        </w:rPr>
        <w:t>Bajorinienę</w:t>
      </w:r>
      <w:proofErr w:type="spellEnd"/>
      <w:r w:rsidR="001D676E" w:rsidRPr="00B023D9">
        <w:rPr>
          <w:rFonts w:ascii="Times New Roman" w:eastAsia="Times New Roman" w:hAnsi="Times New Roman" w:cs="Times New Roman"/>
          <w:sz w:val="24"/>
          <w:szCs w:val="24"/>
        </w:rPr>
        <w:t>, m</w:t>
      </w:r>
      <w:r w:rsidR="005E13FD" w:rsidRPr="00B023D9">
        <w:rPr>
          <w:rFonts w:ascii="Times New Roman" w:eastAsia="Times New Roman" w:hAnsi="Times New Roman" w:cs="Times New Roman"/>
          <w:sz w:val="24"/>
          <w:szCs w:val="24"/>
        </w:rPr>
        <w:t>ob. +370 603 45</w:t>
      </w:r>
      <w:r w:rsidR="001D676E" w:rsidRPr="00B023D9">
        <w:rPr>
          <w:rFonts w:ascii="Times New Roman" w:eastAsia="Times New Roman" w:hAnsi="Times New Roman" w:cs="Times New Roman"/>
          <w:sz w:val="24"/>
          <w:szCs w:val="24"/>
        </w:rPr>
        <w:t> </w:t>
      </w:r>
      <w:r w:rsidR="005E13FD" w:rsidRPr="00B023D9">
        <w:rPr>
          <w:rFonts w:ascii="Times New Roman" w:eastAsia="Times New Roman" w:hAnsi="Times New Roman" w:cs="Times New Roman"/>
          <w:sz w:val="24"/>
          <w:szCs w:val="24"/>
        </w:rPr>
        <w:t>144</w:t>
      </w:r>
      <w:r w:rsidR="001D676E" w:rsidRPr="00B023D9">
        <w:rPr>
          <w:rFonts w:ascii="Times New Roman" w:eastAsia="Times New Roman" w:hAnsi="Times New Roman" w:cs="Times New Roman"/>
          <w:sz w:val="24"/>
          <w:szCs w:val="24"/>
        </w:rPr>
        <w:t>, e</w:t>
      </w:r>
      <w:r w:rsidR="005E13FD" w:rsidRPr="00B023D9">
        <w:rPr>
          <w:rFonts w:ascii="Times New Roman" w:eastAsia="Times New Roman" w:hAnsi="Times New Roman" w:cs="Times New Roman"/>
          <w:sz w:val="24"/>
          <w:szCs w:val="24"/>
        </w:rPr>
        <w:t xml:space="preserve">l. p. </w:t>
      </w:r>
      <w:hyperlink r:id="rId14" w:history="1">
        <w:r w:rsidR="001D676E" w:rsidRPr="00B023D9">
          <w:rPr>
            <w:rStyle w:val="Hipersaitas"/>
            <w:rFonts w:ascii="Times New Roman" w:eastAsia="Times New Roman" w:hAnsi="Times New Roman" w:cs="Times New Roman"/>
            <w:sz w:val="24"/>
            <w:szCs w:val="24"/>
          </w:rPr>
          <w:t>giedre.bajoriniene@kalejimai.lt</w:t>
        </w:r>
      </w:hyperlink>
      <w:r w:rsidR="001D676E" w:rsidRPr="00B023D9">
        <w:rPr>
          <w:rFonts w:ascii="Times New Roman" w:eastAsia="Times New Roman" w:hAnsi="Times New Roman" w:cs="Times New Roman"/>
          <w:sz w:val="24"/>
          <w:szCs w:val="24"/>
        </w:rPr>
        <w:t xml:space="preserve">. </w:t>
      </w:r>
    </w:p>
    <w:p w14:paraId="646A5FAF" w14:textId="4BDA865F" w:rsidR="00C17E19" w:rsidRPr="00DB65BE" w:rsidRDefault="00C17E19" w:rsidP="00C17E19">
      <w:pPr>
        <w:pStyle w:val="Sraopastraipa"/>
        <w:tabs>
          <w:tab w:val="left" w:pos="567"/>
        </w:tabs>
        <w:spacing w:line="240" w:lineRule="auto"/>
        <w:ind w:left="0"/>
        <w:contextualSpacing w:val="0"/>
        <w:rPr>
          <w:rFonts w:ascii="Times New Roman" w:eastAsia="Calibri" w:hAnsi="Times New Roman" w:cs="Times New Roman"/>
          <w:sz w:val="24"/>
          <w:szCs w:val="24"/>
        </w:rPr>
      </w:pPr>
      <w:r w:rsidRPr="00B023D9">
        <w:rPr>
          <w:rFonts w:ascii="Times New Roman" w:eastAsia="Calibri" w:hAnsi="Times New Roman" w:cs="Times New Roman"/>
          <w:sz w:val="24"/>
          <w:szCs w:val="24"/>
        </w:rPr>
        <w:t xml:space="preserve">Apžiūra bus vykdoma dalyvaujant </w:t>
      </w:r>
      <w:r w:rsidR="004748DB" w:rsidRPr="00B023D9">
        <w:rPr>
          <w:rFonts w:ascii="Times New Roman" w:eastAsia="Calibri" w:hAnsi="Times New Roman" w:cs="Times New Roman"/>
          <w:sz w:val="24"/>
          <w:szCs w:val="24"/>
        </w:rPr>
        <w:t xml:space="preserve">perkančiosios organizacijos </w:t>
      </w:r>
      <w:r w:rsidRPr="00B023D9">
        <w:rPr>
          <w:rFonts w:ascii="Times New Roman" w:eastAsia="Calibri" w:hAnsi="Times New Roman" w:cs="Times New Roman"/>
          <w:sz w:val="24"/>
          <w:szCs w:val="24"/>
        </w:rPr>
        <w:t xml:space="preserve">atstovams. </w:t>
      </w:r>
      <w:r w:rsidR="004748DB" w:rsidRPr="00B023D9">
        <w:rPr>
          <w:rFonts w:ascii="Times New Roman" w:eastAsia="Calibri" w:hAnsi="Times New Roman" w:cs="Times New Roman"/>
          <w:sz w:val="24"/>
          <w:szCs w:val="24"/>
        </w:rPr>
        <w:t>Perkančiosios organizac</w:t>
      </w:r>
      <w:r w:rsidR="008C21F8" w:rsidRPr="00B023D9">
        <w:rPr>
          <w:rFonts w:ascii="Times New Roman" w:eastAsia="Calibri" w:hAnsi="Times New Roman" w:cs="Times New Roman"/>
          <w:sz w:val="24"/>
          <w:szCs w:val="24"/>
        </w:rPr>
        <w:t>i</w:t>
      </w:r>
      <w:r w:rsidR="004748DB" w:rsidRPr="00B023D9">
        <w:rPr>
          <w:rFonts w:ascii="Times New Roman" w:eastAsia="Calibri" w:hAnsi="Times New Roman" w:cs="Times New Roman"/>
          <w:sz w:val="24"/>
          <w:szCs w:val="24"/>
        </w:rPr>
        <w:t>jos</w:t>
      </w:r>
      <w:r w:rsidR="008C21F8" w:rsidRPr="00B023D9">
        <w:rPr>
          <w:rFonts w:ascii="Times New Roman" w:eastAsia="Calibri" w:hAnsi="Times New Roman" w:cs="Times New Roman"/>
          <w:sz w:val="24"/>
          <w:szCs w:val="24"/>
        </w:rPr>
        <w:t xml:space="preserve"> atstovas</w:t>
      </w:r>
      <w:r w:rsidRPr="00B023D9">
        <w:rPr>
          <w:rFonts w:ascii="Times New Roman" w:eastAsia="Calibri" w:hAnsi="Times New Roman" w:cs="Times New Roman"/>
          <w:sz w:val="24"/>
          <w:szCs w:val="24"/>
        </w:rPr>
        <w:t xml:space="preserve"> apžiūros metu</w:t>
      </w:r>
      <w:r w:rsidRPr="00DB65BE">
        <w:rPr>
          <w:rFonts w:ascii="Times New Roman" w:eastAsia="Calibri" w:hAnsi="Times New Roman" w:cs="Times New Roman"/>
          <w:sz w:val="24"/>
          <w:szCs w:val="24"/>
        </w:rPr>
        <w:t xml:space="preserve"> neteiks konsultacijų ir neatsakys į </w:t>
      </w:r>
      <w:r w:rsidR="008C21F8" w:rsidRPr="00DB65BE">
        <w:rPr>
          <w:rFonts w:ascii="Times New Roman" w:eastAsia="Calibri" w:hAnsi="Times New Roman" w:cs="Times New Roman"/>
          <w:sz w:val="24"/>
          <w:szCs w:val="24"/>
        </w:rPr>
        <w:t>t</w:t>
      </w:r>
      <w:r w:rsidRPr="00DB65BE">
        <w:rPr>
          <w:rFonts w:ascii="Times New Roman" w:eastAsia="Calibri" w:hAnsi="Times New Roman" w:cs="Times New Roman"/>
          <w:sz w:val="24"/>
          <w:szCs w:val="24"/>
        </w:rPr>
        <w:t xml:space="preserve">iekėjų klausimus. Tiekėjai klausimus galės pateikti po apžiūros, CVP IS priemonėmis. Klausimai CVP IS priemonėmis gali būti pateikiami likus ne mažiau kaip 2 darbo dienoms iki pasiūlymų pateikimo </w:t>
      </w:r>
      <w:r w:rsidR="00CB07B3" w:rsidRPr="00DB65BE">
        <w:rPr>
          <w:rFonts w:ascii="Times New Roman" w:eastAsia="Calibri" w:hAnsi="Times New Roman" w:cs="Times New Roman"/>
          <w:sz w:val="24"/>
          <w:szCs w:val="24"/>
        </w:rPr>
        <w:t xml:space="preserve">termino </w:t>
      </w:r>
      <w:r w:rsidRPr="00DB65BE">
        <w:rPr>
          <w:rFonts w:ascii="Times New Roman" w:eastAsia="Calibri" w:hAnsi="Times New Roman" w:cs="Times New Roman"/>
          <w:sz w:val="24"/>
          <w:szCs w:val="24"/>
        </w:rPr>
        <w:t>dienos. Atsakymai į klausimus CVP IS priemonėmis pateikiami likus ne mažiau kaip 1 darbo dienai iki pasiūlymų pateikimo</w:t>
      </w:r>
      <w:r w:rsidR="00CB07B3" w:rsidRPr="00DB65BE">
        <w:rPr>
          <w:rFonts w:ascii="Times New Roman" w:eastAsia="Calibri" w:hAnsi="Times New Roman" w:cs="Times New Roman"/>
          <w:sz w:val="24"/>
          <w:szCs w:val="24"/>
        </w:rPr>
        <w:t xml:space="preserve"> termino</w:t>
      </w:r>
      <w:r w:rsidRPr="00DB65BE">
        <w:rPr>
          <w:rFonts w:ascii="Times New Roman" w:eastAsia="Calibri" w:hAnsi="Times New Roman" w:cs="Times New Roman"/>
          <w:sz w:val="24"/>
          <w:szCs w:val="24"/>
        </w:rPr>
        <w:t xml:space="preserve"> dienos.</w:t>
      </w:r>
    </w:p>
    <w:p w14:paraId="5FE59DE8" w14:textId="77777777" w:rsidR="00C17E19" w:rsidRPr="00DB65BE" w:rsidRDefault="00C17E19" w:rsidP="00C17E19">
      <w:pPr>
        <w:pStyle w:val="Antrat1"/>
        <w:numPr>
          <w:ilvl w:val="0"/>
          <w:numId w:val="6"/>
        </w:numPr>
        <w:spacing w:before="720" w:after="0" w:line="300" w:lineRule="auto"/>
        <w:ind w:left="0" w:firstLine="709"/>
        <w:rPr>
          <w:rFonts w:asciiTheme="majorBidi" w:hAnsiTheme="majorBidi"/>
          <w:b/>
          <w:color w:val="auto"/>
          <w:sz w:val="28"/>
          <w:szCs w:val="28"/>
        </w:rPr>
      </w:pPr>
      <w:bookmarkStart w:id="10" w:name="_Toc163741203"/>
      <w:bookmarkStart w:id="11" w:name="_Toc164366588"/>
      <w:r w:rsidRPr="00DB65BE">
        <w:rPr>
          <w:rFonts w:asciiTheme="majorBidi" w:hAnsiTheme="majorBidi"/>
          <w:b/>
          <w:color w:val="auto"/>
          <w:sz w:val="28"/>
          <w:szCs w:val="28"/>
        </w:rPr>
        <w:t>Pirkimo objektas</w:t>
      </w:r>
      <w:bookmarkEnd w:id="10"/>
      <w:bookmarkEnd w:id="11"/>
    </w:p>
    <w:p w14:paraId="18D855A2" w14:textId="77777777" w:rsidR="00462A9E" w:rsidRPr="00A23C2B" w:rsidRDefault="00462A9E" w:rsidP="00C17E19">
      <w:pPr>
        <w:spacing w:line="240" w:lineRule="auto"/>
        <w:rPr>
          <w:rFonts w:ascii="Times New Roman" w:eastAsia="Times New Roman" w:hAnsi="Times New Roman" w:cs="Times New Roman"/>
          <w:sz w:val="24"/>
          <w:szCs w:val="24"/>
        </w:rPr>
      </w:pPr>
    </w:p>
    <w:p w14:paraId="1797F2DB" w14:textId="0CB8D4D0" w:rsidR="00613025" w:rsidRPr="00A23C2B" w:rsidRDefault="00C17E19" w:rsidP="00A10A60">
      <w:pPr>
        <w:spacing w:line="240" w:lineRule="auto"/>
        <w:rPr>
          <w:rFonts w:ascii="Times New Roman" w:hAnsi="Times New Roman" w:cs="Times New Roman"/>
          <w:sz w:val="24"/>
          <w:szCs w:val="24"/>
        </w:rPr>
      </w:pPr>
      <w:r w:rsidRPr="00A23C2B">
        <w:rPr>
          <w:rFonts w:ascii="Times New Roman" w:eastAsia="Times New Roman" w:hAnsi="Times New Roman" w:cs="Times New Roman"/>
          <w:sz w:val="24"/>
          <w:szCs w:val="24"/>
        </w:rPr>
        <w:t xml:space="preserve">2.1. Pirkimo objektas - </w:t>
      </w:r>
      <w:r w:rsidR="00A10A60" w:rsidRPr="00A23C2B">
        <w:rPr>
          <w:rFonts w:ascii="Times New Roman" w:eastAsia="Times New Roman" w:hAnsi="Times New Roman" w:cs="Times New Roman"/>
          <w:sz w:val="24"/>
          <w:szCs w:val="24"/>
        </w:rPr>
        <w:t xml:space="preserve">Vidaus priešgaisrinio vandentiekio vamzdyno keitimo paprastojo remonto darbai Šiaulių kalėjimo administraciniame pastate, Trakų g. 10, Šiauliai </w:t>
      </w:r>
      <w:r w:rsidR="00222400" w:rsidRPr="00A23C2B">
        <w:rPr>
          <w:rFonts w:ascii="Times New Roman" w:eastAsia="Times New Roman" w:hAnsi="Times New Roman" w:cs="Times New Roman"/>
          <w:sz w:val="24"/>
          <w:szCs w:val="24"/>
        </w:rPr>
        <w:t>(</w:t>
      </w:r>
      <w:r w:rsidR="00222400" w:rsidRPr="00A23C2B">
        <w:rPr>
          <w:rFonts w:asciiTheme="majorBidi" w:hAnsiTheme="majorBidi" w:cstheme="majorBidi"/>
          <w:sz w:val="24"/>
          <w:szCs w:val="24"/>
        </w:rPr>
        <w:t>toliau – darbai)</w:t>
      </w:r>
      <w:r w:rsidRPr="00A23C2B">
        <w:rPr>
          <w:rFonts w:ascii="Times New Roman" w:eastAsia="Times New Roman" w:hAnsi="Times New Roman" w:cs="Times New Roman"/>
          <w:sz w:val="24"/>
          <w:szCs w:val="24"/>
        </w:rPr>
        <w:t>.</w:t>
      </w:r>
      <w:r w:rsidRPr="00A23C2B">
        <w:rPr>
          <w:rFonts w:ascii="Times New Roman" w:hAnsi="Times New Roman" w:cs="Times New Roman"/>
          <w:sz w:val="24"/>
          <w:szCs w:val="24"/>
        </w:rPr>
        <w:t xml:space="preserve"> </w:t>
      </w:r>
    </w:p>
    <w:p w14:paraId="06E7A540" w14:textId="1018A7C2" w:rsidR="00C17E19" w:rsidRPr="00A23C2B" w:rsidRDefault="00C17E19" w:rsidP="00CF39B5">
      <w:pPr>
        <w:spacing w:line="240" w:lineRule="auto"/>
        <w:ind w:firstLine="709"/>
        <w:rPr>
          <w:rFonts w:ascii="Times New Roman" w:hAnsi="Times New Roman" w:cs="Times New Roman"/>
          <w:iCs/>
          <w:sz w:val="24"/>
          <w:szCs w:val="24"/>
        </w:rPr>
      </w:pPr>
      <w:r w:rsidRPr="00A23C2B">
        <w:rPr>
          <w:rFonts w:ascii="Times New Roman" w:eastAsia="Times New Roman" w:hAnsi="Times New Roman" w:cs="Times New Roman"/>
          <w:sz w:val="24"/>
          <w:szCs w:val="24"/>
        </w:rPr>
        <w:t xml:space="preserve">Darbų apimtys ir reikalavimai nustatyti specialiųjų pirkimo sąlygų 2 priede </w:t>
      </w:r>
      <w:r w:rsidR="00DB0A64" w:rsidRPr="00A23C2B">
        <w:rPr>
          <w:rFonts w:ascii="Times New Roman" w:eastAsia="Times New Roman" w:hAnsi="Times New Roman" w:cs="Times New Roman"/>
          <w:sz w:val="24"/>
          <w:szCs w:val="24"/>
        </w:rPr>
        <w:t xml:space="preserve">vidaus priešgaisrinio vandentiekio vamzdyno keitimo paprastojo remonto darbų </w:t>
      </w:r>
      <w:r w:rsidR="00966662" w:rsidRPr="00A23C2B">
        <w:rPr>
          <w:rFonts w:ascii="Times New Roman" w:eastAsia="Times New Roman" w:hAnsi="Times New Roman" w:cs="Times New Roman"/>
          <w:sz w:val="24"/>
          <w:szCs w:val="24"/>
        </w:rPr>
        <w:t>techninėje</w:t>
      </w:r>
      <w:r w:rsidR="007D2F56" w:rsidRPr="00A23C2B">
        <w:rPr>
          <w:rFonts w:ascii="Times New Roman" w:eastAsia="Times New Roman" w:hAnsi="Times New Roman" w:cs="Times New Roman"/>
          <w:sz w:val="24"/>
          <w:szCs w:val="24"/>
        </w:rPr>
        <w:t xml:space="preserve"> specifikacijoje</w:t>
      </w:r>
      <w:r w:rsidRPr="00A23C2B">
        <w:rPr>
          <w:rFonts w:ascii="Times New Roman" w:hAnsi="Times New Roman" w:cs="Times New Roman"/>
          <w:sz w:val="24"/>
          <w:szCs w:val="24"/>
        </w:rPr>
        <w:t xml:space="preserve"> (toliau – techninė </w:t>
      </w:r>
      <w:r w:rsidR="007D2F56" w:rsidRPr="00A23C2B">
        <w:rPr>
          <w:rFonts w:ascii="Times New Roman" w:eastAsia="Times New Roman" w:hAnsi="Times New Roman" w:cs="Times New Roman"/>
          <w:sz w:val="24"/>
          <w:szCs w:val="24"/>
        </w:rPr>
        <w:t>specifikacija</w:t>
      </w:r>
      <w:r w:rsidRPr="00A23C2B">
        <w:rPr>
          <w:rFonts w:ascii="Times New Roman" w:hAnsi="Times New Roman" w:cs="Times New Roman"/>
          <w:sz w:val="24"/>
          <w:szCs w:val="24"/>
        </w:rPr>
        <w:t>)</w:t>
      </w:r>
      <w:r w:rsidR="009570BB" w:rsidRPr="00A23C2B">
        <w:rPr>
          <w:rFonts w:ascii="Times New Roman" w:hAnsi="Times New Roman" w:cs="Times New Roman"/>
          <w:sz w:val="24"/>
          <w:szCs w:val="24"/>
        </w:rPr>
        <w:t>,</w:t>
      </w:r>
      <w:r w:rsidR="00014521" w:rsidRPr="00A23C2B">
        <w:rPr>
          <w:rFonts w:ascii="Times New Roman" w:hAnsi="Times New Roman" w:cs="Times New Roman"/>
          <w:sz w:val="24"/>
          <w:szCs w:val="24"/>
        </w:rPr>
        <w:t xml:space="preserve"> </w:t>
      </w:r>
      <w:r w:rsidR="00014521" w:rsidRPr="00A23C2B">
        <w:rPr>
          <w:rFonts w:ascii="Times New Roman" w:eastAsia="Times New Roman" w:hAnsi="Times New Roman" w:cs="Times New Roman"/>
          <w:sz w:val="24"/>
          <w:szCs w:val="24"/>
        </w:rPr>
        <w:t>specialiųjų</w:t>
      </w:r>
      <w:r w:rsidR="00CF39B5" w:rsidRPr="00A23C2B">
        <w:rPr>
          <w:rFonts w:ascii="Times New Roman" w:eastAsia="Times New Roman" w:hAnsi="Times New Roman" w:cs="Times New Roman"/>
          <w:sz w:val="24"/>
          <w:szCs w:val="24"/>
        </w:rPr>
        <w:t xml:space="preserve"> </w:t>
      </w:r>
      <w:r w:rsidR="00014521" w:rsidRPr="00A23C2B">
        <w:rPr>
          <w:rFonts w:ascii="Times New Roman" w:eastAsia="Times New Roman" w:hAnsi="Times New Roman" w:cs="Times New Roman"/>
          <w:sz w:val="24"/>
          <w:szCs w:val="24"/>
        </w:rPr>
        <w:t xml:space="preserve">pirkimo sąlygų 5 priede </w:t>
      </w:r>
      <w:r w:rsidR="00C004CE" w:rsidRPr="00A23C2B">
        <w:rPr>
          <w:rFonts w:ascii="Times New Roman" w:eastAsia="Times New Roman" w:hAnsi="Times New Roman" w:cs="Times New Roman"/>
          <w:sz w:val="24"/>
          <w:szCs w:val="24"/>
        </w:rPr>
        <w:t xml:space="preserve">vidaus priešgaisrinio vandentiekio vamzdyno keitimo paprastojo remonto darbų </w:t>
      </w:r>
      <w:r w:rsidR="00FC42EC" w:rsidRPr="00A23C2B">
        <w:rPr>
          <w:rFonts w:ascii="Times New Roman" w:eastAsia="Times New Roman" w:hAnsi="Times New Roman" w:cs="Times New Roman"/>
          <w:sz w:val="24"/>
          <w:szCs w:val="24"/>
        </w:rPr>
        <w:t>sutarties proj</w:t>
      </w:r>
      <w:r w:rsidR="00F00FA3" w:rsidRPr="00A23C2B">
        <w:rPr>
          <w:rFonts w:ascii="Times New Roman" w:eastAsia="Times New Roman" w:hAnsi="Times New Roman" w:cs="Times New Roman"/>
          <w:sz w:val="24"/>
          <w:szCs w:val="24"/>
        </w:rPr>
        <w:t>ekte</w:t>
      </w:r>
      <w:r w:rsidR="002908BF" w:rsidRPr="00A23C2B">
        <w:rPr>
          <w:rFonts w:ascii="Times New Roman" w:eastAsia="Times New Roman" w:hAnsi="Times New Roman" w:cs="Times New Roman"/>
          <w:sz w:val="24"/>
          <w:szCs w:val="24"/>
        </w:rPr>
        <w:t>.</w:t>
      </w:r>
    </w:p>
    <w:p w14:paraId="7FBB452A" w14:textId="1CE8650B" w:rsidR="00C17E19" w:rsidRPr="00A23C2B" w:rsidRDefault="00C17E19" w:rsidP="00C17E19">
      <w:pPr>
        <w:spacing w:line="240" w:lineRule="auto"/>
        <w:rPr>
          <w:rFonts w:ascii="Times New Roman" w:hAnsi="Times New Roman" w:cs="Times New Roman"/>
          <w:iCs/>
          <w:sz w:val="24"/>
          <w:szCs w:val="24"/>
          <w:highlight w:val="yellow"/>
        </w:rPr>
      </w:pPr>
      <w:r w:rsidRPr="00A23C2B">
        <w:rPr>
          <w:rFonts w:asciiTheme="majorBidi" w:hAnsiTheme="majorBidi" w:cstheme="majorBidi"/>
          <w:sz w:val="24"/>
          <w:szCs w:val="24"/>
        </w:rPr>
        <w:t xml:space="preserve">2.2. Pirkimo objektas į dalis neskaidomas. </w:t>
      </w:r>
      <w:r w:rsidRPr="00A23C2B">
        <w:rPr>
          <w:rFonts w:ascii="Times New Roman" w:eastAsia="Times New Roman" w:hAnsi="Times New Roman" w:cs="Times New Roman"/>
          <w:sz w:val="24"/>
          <w:szCs w:val="24"/>
        </w:rPr>
        <w:t xml:space="preserve">Tiekėjai privalo pateikti pasiūlymą visai pirkimo objekto apimčiai. </w:t>
      </w:r>
    </w:p>
    <w:p w14:paraId="1D766257" w14:textId="77777777" w:rsidR="00B31CEE" w:rsidRDefault="00C17E19" w:rsidP="00601794">
      <w:pPr>
        <w:widowControl w:val="0"/>
        <w:autoSpaceDE w:val="0"/>
        <w:autoSpaceDN w:val="0"/>
        <w:adjustRightInd w:val="0"/>
        <w:spacing w:line="240" w:lineRule="auto"/>
        <w:rPr>
          <w:rFonts w:ascii="Times New Roman" w:eastAsia="Times New Roman" w:hAnsi="Times New Roman" w:cs="Times New Roman"/>
          <w:sz w:val="24"/>
          <w:szCs w:val="24"/>
        </w:rPr>
      </w:pPr>
      <w:r w:rsidRPr="00A23C2B">
        <w:rPr>
          <w:rFonts w:ascii="Times New Roman" w:hAnsi="Times New Roman" w:cs="Times New Roman"/>
          <w:sz w:val="24"/>
          <w:szCs w:val="24"/>
        </w:rPr>
        <w:t xml:space="preserve">2.3. Maksimali planuojamos sudaryti sutarties vertė (didžiausia pirkimui skiriamų lėšų suma) yra </w:t>
      </w:r>
      <w:r w:rsidR="00B31CEE" w:rsidRPr="00B31CEE">
        <w:rPr>
          <w:rFonts w:ascii="Times New Roman" w:eastAsia="Times New Roman" w:hAnsi="Times New Roman" w:cs="Times New Roman"/>
          <w:b/>
          <w:bCs/>
          <w:sz w:val="24"/>
          <w:szCs w:val="24"/>
        </w:rPr>
        <w:t>15 041,32 Eur be PVM/ 18 200,00 Eur su PVM</w:t>
      </w:r>
      <w:r w:rsidR="00B31CEE" w:rsidRPr="00B31CEE">
        <w:rPr>
          <w:rFonts w:ascii="Times New Roman" w:eastAsia="Times New Roman" w:hAnsi="Times New Roman" w:cs="Times New Roman"/>
          <w:sz w:val="24"/>
          <w:szCs w:val="24"/>
        </w:rPr>
        <w:t xml:space="preserve"> </w:t>
      </w:r>
    </w:p>
    <w:p w14:paraId="535CE223" w14:textId="3597D941" w:rsidR="00C17E19" w:rsidRPr="00A23C2B" w:rsidRDefault="00C17E19" w:rsidP="00601794">
      <w:pPr>
        <w:widowControl w:val="0"/>
        <w:autoSpaceDE w:val="0"/>
        <w:autoSpaceDN w:val="0"/>
        <w:adjustRightInd w:val="0"/>
        <w:spacing w:line="240" w:lineRule="auto"/>
        <w:rPr>
          <w:rFonts w:asciiTheme="majorBidi" w:hAnsiTheme="majorBidi" w:cstheme="majorBidi"/>
          <w:bCs/>
          <w:sz w:val="24"/>
          <w:szCs w:val="24"/>
        </w:rPr>
      </w:pPr>
      <w:r w:rsidRPr="00A23C2B">
        <w:rPr>
          <w:rFonts w:asciiTheme="majorBidi" w:hAnsiTheme="majorBidi" w:cstheme="majorBidi"/>
          <w:sz w:val="24"/>
          <w:szCs w:val="32"/>
        </w:rPr>
        <w:t xml:space="preserve">2.4. Sutarčiai taikoma fiksuotos kainos kainodara. </w:t>
      </w:r>
    </w:p>
    <w:p w14:paraId="2D5C2FC8" w14:textId="1B147000" w:rsidR="00C17E19" w:rsidRPr="00A23C2B" w:rsidRDefault="00C17E19" w:rsidP="00C57B9E">
      <w:pPr>
        <w:pStyle w:val="Tekstas"/>
        <w:ind w:firstLine="709"/>
        <w:jc w:val="both"/>
        <w:rPr>
          <w:rFonts w:eastAsia="Calibri"/>
          <w:b/>
          <w:bCs/>
          <w:szCs w:val="24"/>
        </w:rPr>
      </w:pPr>
      <w:r w:rsidRPr="00A23C2B">
        <w:rPr>
          <w:szCs w:val="24"/>
        </w:rPr>
        <w:t xml:space="preserve">2.5. Jei pasiūlyme bus nurodyta darbų kaina, kuri </w:t>
      </w:r>
      <w:r w:rsidRPr="00A23C2B">
        <w:rPr>
          <w:b/>
          <w:bCs/>
          <w:szCs w:val="24"/>
        </w:rPr>
        <w:t xml:space="preserve">viršys specialiųjų pirkimo sąlygų 2.3 papunktyje </w:t>
      </w:r>
      <w:r w:rsidRPr="00A23C2B">
        <w:rPr>
          <w:rFonts w:asciiTheme="majorBidi" w:hAnsiTheme="majorBidi" w:cstheme="majorBidi"/>
          <w:b/>
          <w:bCs/>
          <w:szCs w:val="24"/>
        </w:rPr>
        <w:t>perkančiosios organizacijos nustatytą</w:t>
      </w:r>
      <w:r w:rsidRPr="00A23C2B">
        <w:rPr>
          <w:b/>
          <w:bCs/>
          <w:szCs w:val="24"/>
        </w:rPr>
        <w:t xml:space="preserve"> maksimalią planuojamos sudaryti sutarties </w:t>
      </w:r>
      <w:r w:rsidRPr="00A23C2B">
        <w:rPr>
          <w:b/>
          <w:bCs/>
          <w:szCs w:val="24"/>
        </w:rPr>
        <w:lastRenderedPageBreak/>
        <w:t>kainą Eur su PVM, toks pasiūlymas bus atmestas dėl</w:t>
      </w:r>
      <w:r w:rsidRPr="00A23C2B">
        <w:rPr>
          <w:rFonts w:eastAsia="Calibri"/>
          <w:b/>
          <w:bCs/>
          <w:szCs w:val="24"/>
        </w:rPr>
        <w:t xml:space="preserve"> per didelės, perkančiajai organizacijai nepriimtinos kainos. </w:t>
      </w:r>
    </w:p>
    <w:p w14:paraId="44A1E80B" w14:textId="77777777" w:rsidR="00C17E19" w:rsidRPr="00A23C2B" w:rsidRDefault="00C17E19" w:rsidP="00C17E19">
      <w:pPr>
        <w:pStyle w:val="Betarp"/>
        <w:rPr>
          <w:rFonts w:ascii="Times New Roman" w:hAnsi="Times New Roman" w:cs="Times New Roman"/>
          <w:sz w:val="24"/>
          <w:szCs w:val="24"/>
        </w:rPr>
      </w:pPr>
      <w:bookmarkStart w:id="12" w:name="_Toc163741205"/>
      <w:bookmarkStart w:id="13" w:name="_Toc164366589"/>
      <w:bookmarkEnd w:id="12"/>
      <w:r w:rsidRPr="00A23C2B">
        <w:rPr>
          <w:rFonts w:ascii="Times New Roman" w:hAnsi="Times New Roman" w:cs="Times New Roman"/>
          <w:sz w:val="24"/>
          <w:szCs w:val="24"/>
        </w:rPr>
        <w:t xml:space="preserve">2.6.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24FC66A" w14:textId="77777777" w:rsidR="00C17E19" w:rsidRPr="00A23C2B" w:rsidRDefault="00C17E19" w:rsidP="00C17E19">
      <w:pPr>
        <w:pStyle w:val="Betarp"/>
        <w:rPr>
          <w:rFonts w:ascii="Times New Roman" w:hAnsi="Times New Roman" w:cs="Times New Roman"/>
          <w:sz w:val="24"/>
          <w:szCs w:val="24"/>
          <w:highlight w:val="yellow"/>
        </w:rPr>
      </w:pPr>
      <w:r w:rsidRPr="00A23C2B">
        <w:rPr>
          <w:rFonts w:ascii="Times New Roman" w:hAnsi="Times New Roman" w:cs="Times New Roman"/>
          <w:sz w:val="24"/>
          <w:szCs w:val="24"/>
        </w:rPr>
        <w:t>2.7.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7B90E0" w14:textId="77777777" w:rsidR="00C17E19" w:rsidRPr="00A23C2B" w:rsidRDefault="00C17E19" w:rsidP="00C17E19">
      <w:pPr>
        <w:pStyle w:val="Betarp"/>
        <w:ind w:firstLine="709"/>
        <w:rPr>
          <w:rFonts w:ascii="Times New Roman" w:eastAsia="Times New Roman" w:hAnsi="Times New Roman" w:cs="Times New Roman"/>
          <w:sz w:val="24"/>
          <w:szCs w:val="24"/>
        </w:rPr>
      </w:pPr>
    </w:p>
    <w:p w14:paraId="347195FA" w14:textId="3E518FEC" w:rsidR="00C17E19" w:rsidRPr="00A23C2B" w:rsidRDefault="00C17E19" w:rsidP="00C17E19">
      <w:pPr>
        <w:pStyle w:val="Antrat1"/>
        <w:rPr>
          <w:rFonts w:ascii="Times New Roman" w:eastAsia="Times New Roman" w:hAnsi="Times New Roman" w:cs="Times New Roman"/>
          <w:b/>
          <w:bCs/>
          <w:color w:val="auto"/>
          <w:sz w:val="28"/>
          <w:szCs w:val="28"/>
        </w:rPr>
      </w:pPr>
      <w:r w:rsidRPr="00A23C2B">
        <w:rPr>
          <w:rFonts w:ascii="Times New Roman" w:hAnsi="Times New Roman" w:cs="Times New Roman"/>
          <w:b/>
          <w:bCs/>
          <w:color w:val="auto"/>
          <w:sz w:val="28"/>
          <w:szCs w:val="28"/>
        </w:rPr>
        <w:t xml:space="preserve">3. </w:t>
      </w:r>
      <w:r w:rsidR="009C6432" w:rsidRPr="00A23C2B">
        <w:rPr>
          <w:rFonts w:ascii="Times New Roman" w:eastAsia="Times New Roman" w:hAnsi="Times New Roman" w:cs="Times New Roman"/>
          <w:b/>
          <w:bCs/>
          <w:color w:val="auto"/>
          <w:sz w:val="28"/>
          <w:szCs w:val="28"/>
        </w:rPr>
        <w:t xml:space="preserve">Tiekėjų </w:t>
      </w:r>
      <w:r w:rsidR="00284B25" w:rsidRPr="00A23C2B">
        <w:rPr>
          <w:rFonts w:ascii="Times New Roman" w:eastAsia="Times New Roman" w:hAnsi="Times New Roman" w:cs="Times New Roman"/>
          <w:b/>
          <w:bCs/>
          <w:color w:val="auto"/>
          <w:sz w:val="28"/>
          <w:szCs w:val="28"/>
        </w:rPr>
        <w:t xml:space="preserve">pašalinimo pagrindai </w:t>
      </w:r>
      <w:r w:rsidR="003E3372" w:rsidRPr="00A23C2B">
        <w:rPr>
          <w:rFonts w:ascii="Times New Roman" w:eastAsia="Times New Roman" w:hAnsi="Times New Roman" w:cs="Times New Roman"/>
          <w:b/>
          <w:bCs/>
          <w:color w:val="auto"/>
          <w:sz w:val="28"/>
          <w:szCs w:val="28"/>
        </w:rPr>
        <w:t xml:space="preserve">ir </w:t>
      </w:r>
      <w:r w:rsidR="009C6432" w:rsidRPr="00A23C2B">
        <w:rPr>
          <w:rFonts w:ascii="Times New Roman" w:eastAsia="Times New Roman" w:hAnsi="Times New Roman" w:cs="Times New Roman"/>
          <w:b/>
          <w:bCs/>
          <w:color w:val="auto"/>
          <w:sz w:val="28"/>
          <w:szCs w:val="28"/>
        </w:rPr>
        <w:t>k</w:t>
      </w:r>
      <w:r w:rsidRPr="00A23C2B">
        <w:rPr>
          <w:rFonts w:ascii="Times New Roman" w:eastAsia="Times New Roman" w:hAnsi="Times New Roman" w:cs="Times New Roman"/>
          <w:b/>
          <w:bCs/>
          <w:color w:val="auto"/>
          <w:sz w:val="28"/>
          <w:szCs w:val="28"/>
        </w:rPr>
        <w:t xml:space="preserve">valifikacijos reikalavimai </w:t>
      </w:r>
    </w:p>
    <w:bookmarkEnd w:id="13"/>
    <w:p w14:paraId="04935EEE" w14:textId="77777777" w:rsidR="00C17E19" w:rsidRPr="00A23C2B" w:rsidRDefault="00C17E19" w:rsidP="00C17E19">
      <w:pPr>
        <w:spacing w:line="240" w:lineRule="auto"/>
        <w:ind w:firstLine="709"/>
        <w:rPr>
          <w:rFonts w:asciiTheme="majorBidi" w:hAnsiTheme="majorBidi" w:cstheme="majorBidi"/>
          <w:i/>
          <w:iCs/>
          <w:sz w:val="24"/>
          <w:szCs w:val="24"/>
        </w:rPr>
      </w:pPr>
    </w:p>
    <w:p w14:paraId="5B2BFC73" w14:textId="77777777" w:rsidR="00E33921" w:rsidRPr="00A23C2B" w:rsidRDefault="00E33921" w:rsidP="00E33921">
      <w:pPr>
        <w:pStyle w:val="Sraopastraipa"/>
        <w:spacing w:line="240" w:lineRule="auto"/>
        <w:ind w:left="0" w:firstLine="709"/>
        <w:rPr>
          <w:rFonts w:ascii="Times New Roman" w:eastAsia="Calibri" w:hAnsi="Times New Roman" w:cs="Times New Roman"/>
          <w:sz w:val="24"/>
          <w:szCs w:val="24"/>
        </w:rPr>
      </w:pPr>
      <w:r w:rsidRPr="00A23C2B">
        <w:rPr>
          <w:rFonts w:ascii="Times New Roman" w:eastAsia="Calibri" w:hAnsi="Times New Roman" w:cs="Times New Roman"/>
          <w:sz w:val="24"/>
          <w:szCs w:val="24"/>
        </w:rPr>
        <w:t>3.1. Pirkime taikomas VPĮ 46 straipsnio 2</w:t>
      </w:r>
      <w:r w:rsidRPr="00A23C2B">
        <w:rPr>
          <w:rFonts w:ascii="Times New Roman" w:eastAsia="Calibri" w:hAnsi="Times New Roman" w:cs="Times New Roman"/>
          <w:sz w:val="24"/>
          <w:szCs w:val="24"/>
          <w:vertAlign w:val="superscript"/>
        </w:rPr>
        <w:t>1</w:t>
      </w:r>
      <w:r w:rsidRPr="00A23C2B">
        <w:rPr>
          <w:rFonts w:ascii="Times New Roman" w:eastAsia="Calibri" w:hAnsi="Times New Roman" w:cs="Times New Roman"/>
          <w:sz w:val="24"/>
          <w:szCs w:val="24"/>
        </w:rPr>
        <w:t xml:space="preserve"> dalyje nustatytas tiekėjo pašalinimo pagrindas.</w:t>
      </w:r>
    </w:p>
    <w:p w14:paraId="72688645" w14:textId="05E3CC11" w:rsidR="00252DFA" w:rsidRPr="007809C0" w:rsidRDefault="00C17E19" w:rsidP="00252DFA">
      <w:pPr>
        <w:spacing w:line="240" w:lineRule="auto"/>
        <w:ind w:firstLine="709"/>
        <w:rPr>
          <w:rFonts w:asciiTheme="majorBidi" w:hAnsiTheme="majorBidi" w:cstheme="majorBidi"/>
          <w:sz w:val="24"/>
          <w:szCs w:val="24"/>
        </w:rPr>
      </w:pPr>
      <w:r w:rsidRPr="00A23C2B">
        <w:rPr>
          <w:rFonts w:ascii="Times New Roman" w:eastAsia="Calibri" w:hAnsi="Times New Roman" w:cs="Times New Roman"/>
          <w:sz w:val="24"/>
          <w:szCs w:val="24"/>
        </w:rPr>
        <w:t>3.</w:t>
      </w:r>
      <w:r w:rsidR="00E33921" w:rsidRPr="00A23C2B">
        <w:rPr>
          <w:rFonts w:ascii="Times New Roman" w:eastAsia="Calibri" w:hAnsi="Times New Roman" w:cs="Times New Roman"/>
          <w:sz w:val="24"/>
          <w:szCs w:val="24"/>
        </w:rPr>
        <w:t>2</w:t>
      </w:r>
      <w:r w:rsidRPr="00A23C2B">
        <w:rPr>
          <w:rFonts w:ascii="Times New Roman" w:eastAsia="Calibri" w:hAnsi="Times New Roman" w:cs="Times New Roman"/>
          <w:sz w:val="24"/>
          <w:szCs w:val="24"/>
        </w:rPr>
        <w:t>.</w:t>
      </w:r>
      <w:r w:rsidR="00252DFA" w:rsidRPr="007809C0">
        <w:rPr>
          <w:rFonts w:ascii="Times New Roman" w:eastAsia="Calibri" w:hAnsi="Times New Roman" w:cs="Times New Roman"/>
          <w:sz w:val="24"/>
          <w:szCs w:val="24"/>
        </w:rPr>
        <w:t xml:space="preserve"> </w:t>
      </w:r>
      <w:r w:rsidR="00252DFA" w:rsidRPr="007809C0">
        <w:rPr>
          <w:rFonts w:asciiTheme="majorBidi" w:hAnsiTheme="majorBidi" w:cstheme="majorBidi"/>
          <w:sz w:val="24"/>
          <w:szCs w:val="24"/>
        </w:rPr>
        <w:t>Tiekėjams nustatomi kvalifikacijos reikalavimai, ir jų atitiktį patvirtinantys dokumentai nurodyti specialiųjų pirkimo sąlygų 6 priede „Tiekėjų kvalifikacijos reikalavimai“. Tiekėjas, teikdamas pasiūlymą, įsipareigoja, kad sutartį vykdys tik teisę verstis atitinkama veikla turintys asmenys.</w:t>
      </w:r>
    </w:p>
    <w:p w14:paraId="2EF402DF" w14:textId="5B54EAE3" w:rsidR="00252DFA" w:rsidRPr="007809C0" w:rsidRDefault="00252DFA" w:rsidP="00252DFA">
      <w:pPr>
        <w:spacing w:line="240" w:lineRule="auto"/>
        <w:ind w:firstLine="709"/>
        <w:rPr>
          <w:rFonts w:asciiTheme="majorBidi" w:hAnsiTheme="majorBidi" w:cstheme="majorBidi"/>
          <w:sz w:val="24"/>
          <w:szCs w:val="24"/>
        </w:rPr>
      </w:pPr>
      <w:r w:rsidRPr="007809C0">
        <w:rPr>
          <w:rFonts w:asciiTheme="majorBidi" w:hAnsiTheme="majorBidi" w:cstheme="majorBidi"/>
          <w:sz w:val="24"/>
          <w:szCs w:val="24"/>
        </w:rPr>
        <w:t>3.</w:t>
      </w:r>
      <w:r w:rsidR="00BC4D6B">
        <w:rPr>
          <w:rFonts w:asciiTheme="majorBidi" w:hAnsiTheme="majorBidi" w:cstheme="majorBidi"/>
          <w:sz w:val="24"/>
          <w:szCs w:val="24"/>
        </w:rPr>
        <w:t>3</w:t>
      </w:r>
      <w:r w:rsidRPr="007809C0">
        <w:rPr>
          <w:rFonts w:asciiTheme="majorBidi" w:hAnsiTheme="majorBidi" w:cstheme="majorBidi"/>
          <w:sz w:val="24"/>
          <w:szCs w:val="24"/>
        </w:rPr>
        <w:t>. Tiekėjas teikdamas pasiūlymą turi pateikti Tiekėjo deklaraciją (specialiųjų pirkimo sąlygų 7 priedas) dėl atitikties nustatytiems kvalifikacijos reikalavimams. Perkančioji organizacija atitikties kvalifikaciniams reikalavimams patvirtinančių dokumentų reikalaus tik iš to tiekėjo, kurio pasiūlymas pagal vertinimo rezultatus galės būti pripažintas laimėjusiu.</w:t>
      </w:r>
    </w:p>
    <w:p w14:paraId="7F9F2935" w14:textId="77777777" w:rsidR="00C17E19" w:rsidRPr="00A23C2B" w:rsidRDefault="00C17E19" w:rsidP="00C17E19">
      <w:pPr>
        <w:pStyle w:val="Antrat1"/>
        <w:spacing w:before="720" w:after="0" w:line="300" w:lineRule="auto"/>
        <w:ind w:left="300" w:firstLine="397"/>
        <w:rPr>
          <w:rFonts w:asciiTheme="majorBidi" w:hAnsiTheme="majorBidi"/>
          <w:b/>
          <w:color w:val="auto"/>
          <w:sz w:val="28"/>
          <w:szCs w:val="28"/>
        </w:rPr>
      </w:pPr>
      <w:bookmarkStart w:id="14" w:name="_Toc163741206"/>
      <w:bookmarkStart w:id="15" w:name="_Toc164366590"/>
      <w:r w:rsidRPr="00A23C2B">
        <w:rPr>
          <w:rFonts w:asciiTheme="majorBidi" w:hAnsiTheme="majorBidi"/>
          <w:b/>
          <w:color w:val="auto"/>
          <w:sz w:val="28"/>
          <w:szCs w:val="28"/>
        </w:rPr>
        <w:t>4. Reikalavimai, susiję su nacionaliniu saugumu</w:t>
      </w:r>
      <w:bookmarkEnd w:id="14"/>
      <w:bookmarkEnd w:id="15"/>
      <w:r w:rsidRPr="00A23C2B">
        <w:rPr>
          <w:rFonts w:asciiTheme="majorBidi" w:hAnsiTheme="majorBidi"/>
          <w:b/>
          <w:color w:val="auto"/>
          <w:sz w:val="28"/>
          <w:szCs w:val="28"/>
        </w:rPr>
        <w:t xml:space="preserve"> </w:t>
      </w:r>
    </w:p>
    <w:p w14:paraId="29EEFBCF" w14:textId="77777777" w:rsidR="007B5467" w:rsidRPr="00A23C2B" w:rsidRDefault="007B5467" w:rsidP="00E76820">
      <w:pPr>
        <w:ind w:firstLine="709"/>
        <w:rPr>
          <w:rFonts w:ascii="Times New Roman" w:eastAsia="Calibri" w:hAnsi="Times New Roman" w:cs="Times New Roman"/>
          <w:bCs/>
          <w:noProof/>
          <w:sz w:val="24"/>
          <w:szCs w:val="24"/>
        </w:rPr>
      </w:pPr>
      <w:bookmarkStart w:id="16" w:name="_Hlk163739842"/>
    </w:p>
    <w:p w14:paraId="0A86BA11" w14:textId="270CC0F7" w:rsidR="00B53483" w:rsidRPr="00A23C2B" w:rsidRDefault="00BD2FBD" w:rsidP="00B53483">
      <w:pPr>
        <w:spacing w:line="240" w:lineRule="auto"/>
        <w:ind w:firstLine="709"/>
        <w:rPr>
          <w:rFonts w:asciiTheme="majorBidi" w:hAnsiTheme="majorBidi" w:cstheme="majorBidi"/>
          <w:sz w:val="24"/>
          <w:szCs w:val="24"/>
        </w:rPr>
      </w:pPr>
      <w:r w:rsidRPr="00A23C2B">
        <w:rPr>
          <w:rFonts w:ascii="Times New Roman" w:eastAsia="Calibri" w:hAnsi="Times New Roman" w:cs="Times New Roman"/>
          <w:bCs/>
          <w:noProof/>
          <w:sz w:val="24"/>
          <w:szCs w:val="24"/>
        </w:rPr>
        <w:t>4.1.</w:t>
      </w:r>
      <w:bookmarkEnd w:id="16"/>
      <w:r w:rsidR="00B53483" w:rsidRPr="00A23C2B">
        <w:rPr>
          <w:rFonts w:asciiTheme="majorBidi" w:hAnsiTheme="majorBidi" w:cstheme="majorBidi"/>
          <w:sz w:val="24"/>
          <w:szCs w:val="24"/>
        </w:rPr>
        <w:t xml:space="preserve"> Reikalavimai, susiję su nacionaliniu saugumu netaikomi.</w:t>
      </w:r>
    </w:p>
    <w:p w14:paraId="6D80BC65" w14:textId="77777777" w:rsidR="00B53483" w:rsidRPr="00A23C2B" w:rsidRDefault="00B53483" w:rsidP="00B53483">
      <w:pPr>
        <w:ind w:firstLine="709"/>
        <w:rPr>
          <w:rFonts w:ascii="Times New Roman" w:eastAsia="Times New Roman" w:hAnsi="Times New Roman" w:cs="Times New Roman"/>
          <w:b/>
          <w:bCs/>
          <w:sz w:val="28"/>
          <w:szCs w:val="28"/>
        </w:rPr>
      </w:pPr>
    </w:p>
    <w:p w14:paraId="55DD5E7F" w14:textId="77777777" w:rsidR="0056749D" w:rsidRPr="00A23C2B" w:rsidRDefault="0056749D" w:rsidP="0056749D">
      <w:pPr>
        <w:pStyle w:val="Antrat1"/>
        <w:spacing w:before="0" w:after="0"/>
        <w:ind w:left="300" w:firstLine="397"/>
        <w:contextualSpacing/>
        <w:rPr>
          <w:rFonts w:asciiTheme="majorBidi" w:hAnsiTheme="majorBidi"/>
          <w:b/>
          <w:color w:val="auto"/>
          <w:sz w:val="28"/>
          <w:szCs w:val="28"/>
        </w:rPr>
      </w:pPr>
      <w:bookmarkStart w:id="17" w:name="_Toc193803264"/>
      <w:r w:rsidRPr="00A23C2B">
        <w:rPr>
          <w:rFonts w:ascii="Times New Roman" w:eastAsia="Times New Roman" w:hAnsi="Times New Roman" w:cs="Times New Roman"/>
          <w:b/>
          <w:bCs/>
          <w:color w:val="auto"/>
          <w:sz w:val="28"/>
          <w:szCs w:val="28"/>
        </w:rPr>
        <w:t>5. Specialieji reikalavimai pasiūlymų rengimui ir pateikimui</w:t>
      </w:r>
      <w:bookmarkEnd w:id="17"/>
    </w:p>
    <w:p w14:paraId="52D919EF" w14:textId="77777777" w:rsidR="008B6646" w:rsidRPr="00A23C2B" w:rsidRDefault="008B6646" w:rsidP="00C17E19">
      <w:pPr>
        <w:spacing w:line="240" w:lineRule="auto"/>
        <w:ind w:firstLine="709"/>
        <w:contextualSpacing/>
        <w:rPr>
          <w:rFonts w:ascii="Times New Roman" w:eastAsia="Calibri" w:hAnsi="Times New Roman" w:cs="Times New Roman"/>
          <w:sz w:val="24"/>
          <w:szCs w:val="24"/>
        </w:rPr>
      </w:pPr>
    </w:p>
    <w:p w14:paraId="6A00BE87" w14:textId="0EC344C2" w:rsidR="00C17E19" w:rsidRPr="00A23C2B" w:rsidRDefault="00C17E19" w:rsidP="00C17E19">
      <w:pPr>
        <w:spacing w:line="240" w:lineRule="auto"/>
        <w:ind w:firstLine="709"/>
        <w:contextualSpacing/>
        <w:rPr>
          <w:rFonts w:ascii="Times New Roman" w:eastAsia="Calibri" w:hAnsi="Times New Roman" w:cs="Times New Roman"/>
          <w:sz w:val="24"/>
          <w:szCs w:val="24"/>
        </w:rPr>
      </w:pPr>
      <w:r w:rsidRPr="00A23C2B">
        <w:rPr>
          <w:rFonts w:ascii="Times New Roman" w:eastAsia="Calibri" w:hAnsi="Times New Roman" w:cs="Times New Roman"/>
          <w:sz w:val="24"/>
          <w:szCs w:val="24"/>
        </w:rPr>
        <w:t xml:space="preserve">5.1. </w:t>
      </w:r>
      <w:r w:rsidRPr="00A23C2B">
        <w:rPr>
          <w:rFonts w:ascii="Times New Roman" w:eastAsia="Calibri" w:hAnsi="Times New Roman" w:cs="Times New Roman"/>
          <w:b/>
          <w:bCs/>
          <w:sz w:val="24"/>
          <w:szCs w:val="24"/>
        </w:rPr>
        <w:t>CVP IS pasiūlymo lango eilutėje „Prisegti dokumentus“ pateikiamas</w:t>
      </w:r>
      <w:r w:rsidRPr="00A23C2B">
        <w:rPr>
          <w:rFonts w:ascii="Times New Roman" w:eastAsia="Calibri" w:hAnsi="Times New Roman" w:cs="Times New Roman"/>
          <w:sz w:val="24"/>
          <w:szCs w:val="24"/>
        </w:rPr>
        <w:t xml:space="preserve"> tiekėjo pasirašytas pasiūlymas</w:t>
      </w:r>
      <w:r w:rsidR="00D03FAE" w:rsidRPr="00A23C2B">
        <w:rPr>
          <w:rFonts w:ascii="Times New Roman" w:eastAsia="Calibri" w:hAnsi="Times New Roman" w:cs="Times New Roman"/>
          <w:sz w:val="24"/>
          <w:szCs w:val="24"/>
        </w:rPr>
        <w:t xml:space="preserve"> </w:t>
      </w:r>
      <w:r w:rsidR="00D03FAE" w:rsidRPr="00A23C2B">
        <w:rPr>
          <w:rFonts w:ascii="Times New Roman" w:hAnsi="Times New Roman" w:cs="Times New Roman"/>
          <w:sz w:val="24"/>
          <w:szCs w:val="24"/>
        </w:rPr>
        <w:t>(</w:t>
      </w:r>
      <w:r w:rsidR="00D03FAE" w:rsidRPr="00A23C2B">
        <w:rPr>
          <w:rFonts w:ascii="Times New Roman" w:hAnsi="Times New Roman" w:cs="Times New Roman"/>
          <w:i/>
          <w:sz w:val="24"/>
          <w:szCs w:val="24"/>
        </w:rPr>
        <w:t>jeigu pasiūlymą pateikia ne tiekėjo vadovas, turi būti pateiktas įgaliojimas ar kitas dokumentas, suteikiantis teisę pateikti ir (ar) pasirašyti pasiūlymą bei kitus dokumentus, kopija</w:t>
      </w:r>
      <w:r w:rsidR="00D03FAE" w:rsidRPr="00A23C2B">
        <w:t>)</w:t>
      </w:r>
      <w:r w:rsidRPr="00A23C2B">
        <w:rPr>
          <w:rFonts w:ascii="Times New Roman" w:eastAsia="Calibri" w:hAnsi="Times New Roman" w:cs="Times New Roman"/>
          <w:sz w:val="24"/>
          <w:szCs w:val="24"/>
        </w:rPr>
        <w:t>, parengtas pagal specialiųjų sąlygų 1 priede pateiktą pasiūlymo formą ir pasiūlymo formoje nurodyti ir kiti, tiekėjo nuomone, būtini dokumentai (jų kopijos).</w:t>
      </w:r>
    </w:p>
    <w:p w14:paraId="399A3495" w14:textId="338F01E8" w:rsidR="00C17E19" w:rsidRPr="00A23C2B" w:rsidRDefault="00C17E19" w:rsidP="00C17E19">
      <w:pPr>
        <w:spacing w:line="240" w:lineRule="auto"/>
        <w:ind w:firstLine="709"/>
        <w:rPr>
          <w:rFonts w:ascii="Times New Roman" w:eastAsia="Calibri" w:hAnsi="Times New Roman" w:cs="Times New Roman"/>
          <w:iCs/>
          <w:sz w:val="24"/>
          <w:szCs w:val="24"/>
        </w:rPr>
      </w:pPr>
      <w:r w:rsidRPr="00A23C2B">
        <w:rPr>
          <w:rFonts w:ascii="Times New Roman" w:eastAsia="Calibri" w:hAnsi="Times New Roman" w:cs="Times New Roman"/>
          <w:iCs/>
          <w:sz w:val="24"/>
          <w:szCs w:val="24"/>
        </w:rPr>
        <w:t>5.2. Pasiūlymas gali būti pasirašytas fiziniu arba kvalifikuotu elektroniniu parašu.</w:t>
      </w:r>
      <w:r w:rsidR="00353742" w:rsidRPr="00A23C2B">
        <w:rPr>
          <w:rFonts w:ascii="Times New Roman" w:eastAsia="Calibri" w:hAnsi="Times New Roman" w:cs="Times New Roman"/>
          <w:iCs/>
          <w:sz w:val="24"/>
          <w:szCs w:val="24"/>
        </w:rPr>
        <w:t xml:space="preserve"> </w:t>
      </w:r>
      <w:r w:rsidR="00353742" w:rsidRPr="00A23C2B">
        <w:rPr>
          <w:rFonts w:asciiTheme="majorBidi" w:eastAsia="Calibri" w:hAnsiTheme="majorBidi" w:cstheme="majorBidi"/>
          <w:sz w:val="24"/>
          <w:szCs w:val="24"/>
        </w:rPr>
        <w:t>Pasiūlymas gali būti pasirašytas elektroniniu parašu, tačiau CVP IS nėra galimybės elektroniniu parašu pasirašyti pačioje sistemoje. Tiekėjas pasiūlymą turės pasirašyti el. parašu kitomis elektroninėmis priemonėmis ir į CVP IS įkelti jau pasirašytą pasiūlymą.</w:t>
      </w:r>
      <w:r w:rsidRPr="00A23C2B">
        <w:rPr>
          <w:rFonts w:ascii="Times New Roman" w:eastAsia="Calibri" w:hAnsi="Times New Roman" w:cs="Times New Roman"/>
          <w:iCs/>
          <w:sz w:val="24"/>
          <w:szCs w:val="24"/>
        </w:rPr>
        <w:t xml:space="preserve"> Jeigu tiekėjas dokumentus tvirtina naudodamas elektroninį, o ne fizinį parašą, elektroninis parašas turi atitikti VPĮ 22 straipsnio 11 dalies 2 ir 3 punktuose nustatytus </w:t>
      </w:r>
      <w:r w:rsidRPr="00A23C2B">
        <w:rPr>
          <w:rFonts w:ascii="Times New Roman" w:eastAsia="Calibri" w:hAnsi="Times New Roman" w:cs="Times New Roman"/>
          <w:iCs/>
          <w:sz w:val="24"/>
          <w:szCs w:val="24"/>
        </w:rPr>
        <w:lastRenderedPageBreak/>
        <w:t>reikalavimus. Perkančiajai organizacijai kilus abejonių dėl dokumentų tikrumo, ji turi teisę reikalauti pateikti dokumentų originalus. Gali būti:</w:t>
      </w:r>
    </w:p>
    <w:p w14:paraId="6BE0156A" w14:textId="77777777" w:rsidR="00C17E19" w:rsidRPr="00A23C2B" w:rsidRDefault="00C17E19" w:rsidP="00C17E19">
      <w:pPr>
        <w:spacing w:line="240" w:lineRule="auto"/>
        <w:ind w:firstLine="709"/>
        <w:rPr>
          <w:rFonts w:ascii="Times New Roman" w:eastAsia="Calibri" w:hAnsi="Times New Roman" w:cs="Times New Roman"/>
          <w:iCs/>
          <w:sz w:val="24"/>
          <w:szCs w:val="24"/>
        </w:rPr>
      </w:pPr>
      <w:r w:rsidRPr="00A23C2B">
        <w:rPr>
          <w:rFonts w:ascii="Times New Roman" w:eastAsia="Calibri" w:hAnsi="Times New Roman" w:cs="Times New Roman"/>
          <w:iCs/>
          <w:sz w:val="24"/>
          <w:szCs w:val="24"/>
        </w:rPr>
        <w:t>5.2.1. pateikiami kvalifikuotu elektroniniu parašu pasirašyti elektroninėmis priemonėmis suformuoti dokumentai;</w:t>
      </w:r>
    </w:p>
    <w:p w14:paraId="0EA262D2" w14:textId="77777777" w:rsidR="00C17E19" w:rsidRPr="00A23C2B" w:rsidRDefault="00C17E19" w:rsidP="00C17E19">
      <w:pPr>
        <w:spacing w:line="240" w:lineRule="auto"/>
        <w:ind w:firstLine="709"/>
        <w:rPr>
          <w:rFonts w:ascii="Times New Roman" w:eastAsia="Calibri" w:hAnsi="Times New Roman" w:cs="Times New Roman"/>
          <w:iCs/>
          <w:sz w:val="24"/>
          <w:szCs w:val="24"/>
        </w:rPr>
      </w:pPr>
      <w:r w:rsidRPr="00A23C2B">
        <w:rPr>
          <w:rFonts w:ascii="Times New Roman" w:eastAsia="Calibri" w:hAnsi="Times New Roman" w:cs="Times New Roman"/>
          <w:iCs/>
          <w:sz w:val="24"/>
          <w:szCs w:val="24"/>
        </w:rPr>
        <w:t>5.2.2. skaitmeninės dokumentų kopijos (fiziniu parašu tvirtinami dokumentai turi būti pateikiami pasirašyti ir nuskenuoti).</w:t>
      </w:r>
    </w:p>
    <w:p w14:paraId="06B5C791" w14:textId="77777777" w:rsidR="00C17E19" w:rsidRPr="00A23C2B" w:rsidRDefault="00C17E19" w:rsidP="00C17E19">
      <w:pPr>
        <w:spacing w:line="240" w:lineRule="auto"/>
        <w:contextualSpacing/>
        <w:rPr>
          <w:rFonts w:asciiTheme="majorBidi" w:eastAsia="Arial" w:hAnsiTheme="majorBidi" w:cstheme="majorBidi"/>
          <w:sz w:val="24"/>
          <w:szCs w:val="24"/>
        </w:rPr>
      </w:pPr>
      <w:r w:rsidRPr="00A23C2B">
        <w:rPr>
          <w:rFonts w:ascii="Times New Roman" w:eastAsia="Arial" w:hAnsi="Times New Roman" w:cs="Times New Roman"/>
          <w:sz w:val="24"/>
          <w:szCs w:val="24"/>
        </w:rPr>
        <w:t xml:space="preserve">5.3. </w:t>
      </w:r>
      <w:r w:rsidRPr="00A23C2B">
        <w:rPr>
          <w:rFonts w:asciiTheme="majorBidi" w:eastAsia="Arial" w:hAnsiTheme="majorBidi" w:cstheme="majorBidi"/>
          <w:sz w:val="24"/>
          <w:szCs w:val="24"/>
        </w:rPr>
        <w:t>Pasiūlymas turi būti parengtas lietuvių kalba. Jei kurie nors su pasiūlymu teikiami dokumentai parengti ne ta kalba, kuria reikalaujama, turi būti pateiktas tikslus vertimas į reikalaujamą kalbą (</w:t>
      </w:r>
      <w:r w:rsidRPr="00A23C2B">
        <w:rPr>
          <w:rStyle w:val="cf01"/>
          <w:rFonts w:asciiTheme="majorBidi" w:hAnsiTheme="majorBidi" w:cstheme="majorBidi"/>
          <w:sz w:val="24"/>
          <w:szCs w:val="24"/>
        </w:rPr>
        <w:t>vertimas turi būti patvirtintas vertimą atlikusio asmens parašu</w:t>
      </w:r>
      <w:r w:rsidRPr="00A23C2B">
        <w:rPr>
          <w:rFonts w:asciiTheme="majorBidi" w:hAnsiTheme="majorBidi" w:cstheme="majorBidi"/>
          <w:sz w:val="24"/>
          <w:szCs w:val="24"/>
        </w:rPr>
        <w:t>)</w:t>
      </w:r>
      <w:r w:rsidRPr="00A23C2B">
        <w:rPr>
          <w:rFonts w:asciiTheme="majorBidi" w:eastAsia="Arial" w:hAnsiTheme="majorBidi" w:cstheme="majorBidi"/>
          <w:sz w:val="24"/>
          <w:szCs w:val="24"/>
        </w:rPr>
        <w:t xml:space="preserve">. </w:t>
      </w:r>
    </w:p>
    <w:p w14:paraId="06B5BEC6" w14:textId="77777777" w:rsidR="00C17E19" w:rsidRPr="00A23C2B" w:rsidRDefault="00C17E19" w:rsidP="00C17E19">
      <w:pPr>
        <w:pStyle w:val="Sraopastraipa"/>
        <w:spacing w:line="240" w:lineRule="auto"/>
        <w:ind w:left="0" w:firstLine="709"/>
      </w:pPr>
      <w:r w:rsidRPr="00A23C2B">
        <w:rPr>
          <w:rFonts w:asciiTheme="majorBidi" w:eastAsia="Arial" w:hAnsiTheme="majorBidi" w:cstheme="majorBidi"/>
          <w:sz w:val="24"/>
          <w:szCs w:val="24"/>
        </w:rPr>
        <w:t>5.4. Bendra pasiūlymo kaina be PVM/su PVM turi būti nurodoma dviejų skaitmenų po kablelio tikslumu</w:t>
      </w:r>
      <w:r w:rsidRPr="00A23C2B" w:rsidDel="002444F2">
        <w:rPr>
          <w:rFonts w:asciiTheme="majorBidi" w:eastAsia="Arial" w:hAnsiTheme="majorBidi" w:cstheme="majorBidi"/>
          <w:sz w:val="24"/>
          <w:szCs w:val="24"/>
        </w:rPr>
        <w:t>.</w:t>
      </w:r>
      <w:r w:rsidRPr="00A23C2B" w:rsidDel="00C27670">
        <w:t xml:space="preserve"> </w:t>
      </w:r>
    </w:p>
    <w:p w14:paraId="05647525" w14:textId="77777777" w:rsidR="00C17E19" w:rsidRPr="00A23C2B" w:rsidRDefault="00C17E19" w:rsidP="00C17E19">
      <w:pPr>
        <w:pStyle w:val="Sraopastraipa"/>
        <w:spacing w:line="240" w:lineRule="auto"/>
        <w:ind w:left="0" w:firstLine="709"/>
        <w:rPr>
          <w:rFonts w:asciiTheme="majorBidi" w:hAnsiTheme="majorBidi" w:cstheme="majorBidi"/>
          <w:sz w:val="24"/>
          <w:szCs w:val="24"/>
        </w:rPr>
      </w:pPr>
      <w:r w:rsidRPr="00A23C2B">
        <w:rPr>
          <w:rFonts w:asciiTheme="majorBidi" w:eastAsia="Arial" w:hAnsiTheme="majorBidi" w:cstheme="majorBidi"/>
          <w:sz w:val="24"/>
          <w:szCs w:val="24"/>
        </w:rPr>
        <w:t xml:space="preserve">5.5. Tiekėjų pasiūlymuose nurodytos kainos bus vertinamos </w:t>
      </w:r>
      <w:r w:rsidRPr="00A23C2B">
        <w:rPr>
          <w:rFonts w:asciiTheme="majorBidi" w:hAnsiTheme="majorBidi" w:cstheme="majorBidi"/>
          <w:sz w:val="24"/>
          <w:szCs w:val="24"/>
        </w:rPr>
        <w:t xml:space="preserve">ir lyginamos su visais mokesčiais, įskaitant PVM. </w:t>
      </w:r>
    </w:p>
    <w:p w14:paraId="79EEBD4B" w14:textId="77777777" w:rsidR="00C17E19" w:rsidRPr="00A23C2B" w:rsidRDefault="00C17E19" w:rsidP="00C17E19">
      <w:pPr>
        <w:spacing w:line="240" w:lineRule="auto"/>
        <w:ind w:right="168" w:firstLine="709"/>
        <w:textAlignment w:val="baseline"/>
        <w:rPr>
          <w:rFonts w:asciiTheme="majorBidi" w:hAnsiTheme="majorBidi" w:cstheme="majorBidi"/>
          <w:sz w:val="24"/>
          <w:szCs w:val="24"/>
        </w:rPr>
      </w:pPr>
      <w:r w:rsidRPr="00A23C2B">
        <w:rPr>
          <w:rFonts w:asciiTheme="majorBidi" w:hAnsiTheme="majorBidi" w:cstheme="majorBidi"/>
          <w:sz w:val="24"/>
          <w:szCs w:val="24"/>
        </w:rPr>
        <w:t>5.6. Visi terminai nurodyti specialiųjų pirkimo sąlygų 4 priede „Terminai“.</w:t>
      </w:r>
    </w:p>
    <w:p w14:paraId="56E0D091" w14:textId="77777777" w:rsidR="00C17E19" w:rsidRPr="00A23C2B" w:rsidRDefault="00C17E19" w:rsidP="00C17E19">
      <w:pPr>
        <w:spacing w:line="240" w:lineRule="auto"/>
        <w:ind w:right="168" w:firstLine="709"/>
        <w:textAlignment w:val="baseline"/>
        <w:rPr>
          <w:rFonts w:asciiTheme="majorBidi" w:hAnsiTheme="majorBidi" w:cstheme="majorBidi"/>
          <w:sz w:val="24"/>
          <w:szCs w:val="24"/>
        </w:rPr>
      </w:pPr>
    </w:p>
    <w:p w14:paraId="09AE414A" w14:textId="77777777" w:rsidR="00C17E19" w:rsidRPr="00A23C2B" w:rsidRDefault="00C17E19" w:rsidP="00C17E19">
      <w:pPr>
        <w:pStyle w:val="Antrat1"/>
        <w:spacing w:before="0" w:after="0" w:line="300" w:lineRule="auto"/>
        <w:ind w:firstLine="709"/>
        <w:rPr>
          <w:rFonts w:asciiTheme="majorBidi" w:hAnsiTheme="majorBidi"/>
          <w:b/>
          <w:color w:val="auto"/>
          <w:sz w:val="28"/>
          <w:szCs w:val="28"/>
        </w:rPr>
      </w:pPr>
      <w:bookmarkStart w:id="18" w:name="_Toc163741208"/>
      <w:bookmarkStart w:id="19" w:name="_Toc164366593"/>
      <w:bookmarkStart w:id="20" w:name="_Toc147739116"/>
      <w:bookmarkEnd w:id="7"/>
      <w:bookmarkEnd w:id="8"/>
      <w:bookmarkEnd w:id="9"/>
      <w:r w:rsidRPr="00A23C2B">
        <w:rPr>
          <w:rFonts w:asciiTheme="majorBidi" w:hAnsiTheme="majorBidi"/>
          <w:b/>
          <w:color w:val="auto"/>
          <w:sz w:val="28"/>
          <w:szCs w:val="28"/>
        </w:rPr>
        <w:t>6. Pasiūlymo galiojimo užtikrinimas</w:t>
      </w:r>
      <w:bookmarkEnd w:id="18"/>
      <w:bookmarkEnd w:id="19"/>
    </w:p>
    <w:p w14:paraId="7D0B7BF6" w14:textId="77777777" w:rsidR="00C17E19" w:rsidRPr="00A23C2B" w:rsidRDefault="00C17E19" w:rsidP="00C17E19">
      <w:pPr>
        <w:ind w:firstLine="709"/>
        <w:rPr>
          <w:rFonts w:asciiTheme="majorBidi" w:hAnsiTheme="majorBidi" w:cstheme="majorBidi"/>
          <w:i/>
          <w:sz w:val="24"/>
          <w:szCs w:val="24"/>
        </w:rPr>
      </w:pPr>
    </w:p>
    <w:p w14:paraId="3C9F8288" w14:textId="77777777" w:rsidR="00C17E19" w:rsidRPr="00A23C2B" w:rsidRDefault="00C17E19" w:rsidP="00C17E19">
      <w:pPr>
        <w:pStyle w:val="Betarp"/>
        <w:rPr>
          <w:rFonts w:ascii="Times New Roman" w:hAnsi="Times New Roman" w:cs="Times New Roman"/>
          <w:sz w:val="24"/>
          <w:szCs w:val="24"/>
        </w:rPr>
      </w:pPr>
      <w:r w:rsidRPr="00A23C2B">
        <w:rPr>
          <w:rFonts w:ascii="Times New Roman" w:hAnsi="Times New Roman" w:cs="Times New Roman"/>
          <w:sz w:val="24"/>
          <w:szCs w:val="24"/>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5F601D" w14:textId="77777777" w:rsidR="00C17E19" w:rsidRPr="00A23C2B" w:rsidRDefault="00C17E19" w:rsidP="00C17E19">
      <w:pPr>
        <w:pStyle w:val="Antrat1"/>
        <w:spacing w:before="0" w:after="0" w:line="300" w:lineRule="auto"/>
        <w:ind w:firstLine="709"/>
        <w:rPr>
          <w:rFonts w:asciiTheme="majorBidi" w:hAnsiTheme="majorBidi"/>
          <w:b/>
          <w:color w:val="auto"/>
          <w:sz w:val="28"/>
          <w:szCs w:val="28"/>
        </w:rPr>
      </w:pPr>
      <w:bookmarkStart w:id="21" w:name="_Toc15392775"/>
      <w:bookmarkStart w:id="22" w:name="_Toc163741209"/>
      <w:bookmarkStart w:id="23" w:name="_Toc164366594"/>
    </w:p>
    <w:p w14:paraId="3BF72807" w14:textId="77777777" w:rsidR="00C17E19" w:rsidRPr="00A23C2B" w:rsidRDefault="00C17E19" w:rsidP="00C17E19">
      <w:pPr>
        <w:pStyle w:val="Antrat1"/>
        <w:spacing w:before="0" w:after="0" w:line="300" w:lineRule="auto"/>
        <w:ind w:firstLine="709"/>
        <w:rPr>
          <w:rFonts w:asciiTheme="majorBidi" w:hAnsiTheme="majorBidi"/>
          <w:b/>
          <w:color w:val="auto"/>
          <w:sz w:val="28"/>
          <w:szCs w:val="28"/>
        </w:rPr>
      </w:pPr>
      <w:r w:rsidRPr="00A23C2B">
        <w:rPr>
          <w:rFonts w:asciiTheme="majorBidi" w:hAnsiTheme="majorBidi"/>
          <w:b/>
          <w:color w:val="auto"/>
          <w:sz w:val="28"/>
          <w:szCs w:val="28"/>
        </w:rPr>
        <w:t>7. P</w:t>
      </w:r>
      <w:bookmarkEnd w:id="21"/>
      <w:r w:rsidRPr="00A23C2B">
        <w:rPr>
          <w:rFonts w:asciiTheme="majorBidi" w:hAnsiTheme="majorBidi"/>
          <w:b/>
          <w:color w:val="auto"/>
          <w:sz w:val="28"/>
          <w:szCs w:val="28"/>
        </w:rPr>
        <w:t>asiūlymų vertinimas</w:t>
      </w:r>
      <w:bookmarkEnd w:id="22"/>
      <w:bookmarkEnd w:id="23"/>
    </w:p>
    <w:p w14:paraId="13C7792D" w14:textId="77777777" w:rsidR="00C17E19" w:rsidRPr="00A23C2B" w:rsidRDefault="00C17E19" w:rsidP="00C17E19">
      <w:pPr>
        <w:spacing w:line="240" w:lineRule="auto"/>
        <w:ind w:firstLine="0"/>
        <w:rPr>
          <w:rFonts w:asciiTheme="majorBidi" w:hAnsiTheme="majorBidi" w:cstheme="majorBidi"/>
          <w:sz w:val="24"/>
          <w:szCs w:val="24"/>
        </w:rPr>
      </w:pPr>
    </w:p>
    <w:p w14:paraId="66A22213" w14:textId="17F2419A" w:rsidR="00C17E19" w:rsidRPr="00A23C2B" w:rsidRDefault="00C17E19" w:rsidP="00C17E19">
      <w:pPr>
        <w:pStyle w:val="prastasiniatinklio"/>
        <w:spacing w:before="0" w:beforeAutospacing="0" w:after="0" w:afterAutospacing="0" w:line="240" w:lineRule="auto"/>
        <w:ind w:firstLine="709"/>
        <w:rPr>
          <w:rFonts w:ascii="Times New Roman" w:hAnsi="Times New Roman" w:cs="Times New Roman"/>
          <w:sz w:val="24"/>
          <w:szCs w:val="24"/>
        </w:rPr>
      </w:pPr>
      <w:r w:rsidRPr="00A23C2B">
        <w:rPr>
          <w:rFonts w:asciiTheme="majorBidi" w:eastAsia="Calibri" w:hAnsiTheme="majorBidi" w:cstheme="majorBidi"/>
          <w:sz w:val="24"/>
          <w:szCs w:val="24"/>
        </w:rPr>
        <w:t xml:space="preserve">7.1. </w:t>
      </w:r>
      <w:hyperlink r:id="rId15" w:tgtFrame="_blank" w:history="1">
        <w:r w:rsidRPr="00A23C2B">
          <w:rPr>
            <w:rStyle w:val="Hipersaitas"/>
            <w:rFonts w:ascii="Times New Roman" w:hAnsi="Times New Roman" w:cs="Times New Roman"/>
            <w:sz w:val="24"/>
            <w:szCs w:val="24"/>
          </w:rPr>
          <w:t>Susipažinimas</w:t>
        </w:r>
      </w:hyperlink>
      <w:r w:rsidRPr="00A23C2B">
        <w:rPr>
          <w:rFonts w:ascii="Times New Roman" w:hAnsi="Times New Roman" w:cs="Times New Roman"/>
          <w:sz w:val="24"/>
          <w:szCs w:val="24"/>
        </w:rPr>
        <w:t xml:space="preserve"> su pasiūlymais vyks praėjus ne mažiau kaip </w:t>
      </w:r>
      <w:r w:rsidR="00962865" w:rsidRPr="00A23C2B">
        <w:rPr>
          <w:rFonts w:ascii="Times New Roman" w:hAnsi="Times New Roman" w:cs="Times New Roman"/>
          <w:sz w:val="24"/>
          <w:szCs w:val="24"/>
        </w:rPr>
        <w:t>30</w:t>
      </w:r>
      <w:r w:rsidRPr="00A23C2B">
        <w:rPr>
          <w:rFonts w:ascii="Times New Roman" w:hAnsi="Times New Roman" w:cs="Times New Roman"/>
          <w:sz w:val="24"/>
          <w:szCs w:val="24"/>
        </w:rPr>
        <w:t xml:space="preserve"> min. nuo skelbime apie pirkimą nurodyto pasiūlymo pateikimo termino.</w:t>
      </w:r>
    </w:p>
    <w:p w14:paraId="750210B6" w14:textId="77777777" w:rsidR="00C17E19" w:rsidRPr="00A23C2B" w:rsidRDefault="00C17E19" w:rsidP="00C17E19">
      <w:pPr>
        <w:pStyle w:val="prastasiniatinklio"/>
        <w:spacing w:before="0" w:beforeAutospacing="0" w:after="0" w:afterAutospacing="0" w:line="240" w:lineRule="auto"/>
        <w:ind w:firstLine="709"/>
        <w:rPr>
          <w:rFonts w:ascii="Times New Roman" w:hAnsi="Times New Roman" w:cs="Times New Roman"/>
          <w:sz w:val="24"/>
          <w:szCs w:val="24"/>
        </w:rPr>
      </w:pPr>
      <w:r w:rsidRPr="00A23C2B">
        <w:rPr>
          <w:rFonts w:asciiTheme="majorBidi" w:hAnsiTheme="majorBidi" w:cstheme="majorBidi"/>
          <w:sz w:val="24"/>
          <w:szCs w:val="24"/>
        </w:rPr>
        <w:t>7.2. Perkančioji organizacija</w:t>
      </w:r>
      <w:r w:rsidRPr="00A23C2B">
        <w:rPr>
          <w:rFonts w:asciiTheme="majorBidi" w:eastAsia="Calibri" w:hAnsiTheme="majorBidi" w:cstheme="majorBidi"/>
          <w:sz w:val="24"/>
          <w:szCs w:val="24"/>
        </w:rPr>
        <w:t xml:space="preserve"> ekonomiškai naudingiausią pasiūlymą išrenka pagal tiekėjo pasiūlyme nurodytą kainą, kuri turi būti apskaičiuota ir nurodyta taip, kaip reikalaujama specialiųjų pirkimo sąlygų 1 priede „Pasiūlymo forma“.</w:t>
      </w:r>
    </w:p>
    <w:p w14:paraId="6B47FFD7" w14:textId="77777777" w:rsidR="00C17E19" w:rsidRPr="00A23C2B" w:rsidRDefault="00C17E19" w:rsidP="00C17E19">
      <w:pPr>
        <w:pStyle w:val="Antrat1"/>
        <w:tabs>
          <w:tab w:val="left" w:pos="567"/>
        </w:tabs>
        <w:spacing w:line="20" w:lineRule="atLeast"/>
        <w:ind w:firstLine="709"/>
        <w:contextualSpacing/>
        <w:rPr>
          <w:rFonts w:asciiTheme="majorBidi" w:hAnsiTheme="majorBidi"/>
          <w:b/>
          <w:color w:val="auto"/>
          <w:sz w:val="28"/>
          <w:szCs w:val="28"/>
        </w:rPr>
      </w:pPr>
      <w:bookmarkStart w:id="24" w:name="_Ref39425999"/>
      <w:bookmarkStart w:id="25" w:name="_Ref39426005"/>
      <w:bookmarkStart w:id="26" w:name="_Toc126333937"/>
      <w:bookmarkStart w:id="27" w:name="_Toc163741210"/>
      <w:bookmarkStart w:id="28" w:name="_Toc164366595"/>
      <w:r w:rsidRPr="00A23C2B">
        <w:rPr>
          <w:rFonts w:asciiTheme="majorBidi" w:hAnsiTheme="majorBidi"/>
          <w:b/>
          <w:color w:val="auto"/>
          <w:sz w:val="28"/>
          <w:szCs w:val="28"/>
        </w:rPr>
        <w:t>8. Sutarties sudarymas</w:t>
      </w:r>
      <w:bookmarkEnd w:id="24"/>
      <w:bookmarkEnd w:id="25"/>
      <w:bookmarkEnd w:id="26"/>
      <w:bookmarkEnd w:id="27"/>
      <w:bookmarkEnd w:id="28"/>
    </w:p>
    <w:p w14:paraId="442EC055" w14:textId="77777777" w:rsidR="00C17E19" w:rsidRPr="00A23C2B" w:rsidRDefault="00C17E19" w:rsidP="00C17E19">
      <w:pPr>
        <w:spacing w:line="240" w:lineRule="auto"/>
        <w:ind w:firstLine="709"/>
        <w:rPr>
          <w:rFonts w:asciiTheme="majorBidi" w:hAnsiTheme="majorBidi" w:cstheme="majorBidi"/>
          <w:sz w:val="24"/>
          <w:szCs w:val="24"/>
        </w:rPr>
      </w:pPr>
    </w:p>
    <w:p w14:paraId="50956601" w14:textId="77777777" w:rsidR="00C17E19" w:rsidRPr="00A23C2B" w:rsidRDefault="00C17E19" w:rsidP="00C17E19">
      <w:pPr>
        <w:pStyle w:val="Sraopastraipa"/>
        <w:spacing w:line="240" w:lineRule="auto"/>
        <w:ind w:left="0" w:firstLine="709"/>
        <w:rPr>
          <w:rFonts w:asciiTheme="majorBidi" w:hAnsiTheme="majorBidi" w:cstheme="majorBidi"/>
          <w:sz w:val="24"/>
          <w:szCs w:val="24"/>
        </w:rPr>
      </w:pPr>
      <w:r w:rsidRPr="00A23C2B">
        <w:rPr>
          <w:rFonts w:asciiTheme="majorBidi" w:hAnsiTheme="majorBidi" w:cstheme="majorBidi"/>
          <w:sz w:val="24"/>
          <w:szCs w:val="24"/>
        </w:rPr>
        <w:t xml:space="preserve">8.1. Ši pirkimo procedūra atliekama siekiant sudaryti sutartį su tiekėju, kurio pasiūlymas, vadovaujantis pirkimo sąlygose nustatyta tvarka, bus pripažintas laimėjęs. Sutarties sąlygos pateikiamos specialiųjų pirkimo sąlygų 5 priede „Sutarties projektas“. </w:t>
      </w:r>
    </w:p>
    <w:p w14:paraId="0E770823" w14:textId="77777777" w:rsidR="00C17E19" w:rsidRPr="00A23C2B" w:rsidRDefault="00C17E19" w:rsidP="00C17E19">
      <w:pPr>
        <w:pStyle w:val="Betarp"/>
        <w:spacing w:line="300" w:lineRule="auto"/>
        <w:contextualSpacing/>
        <w:rPr>
          <w:rFonts w:ascii="Times New Roman" w:eastAsia="Times New Roman" w:hAnsi="Times New Roman" w:cs="Times New Roman"/>
          <w:b/>
          <w:bCs/>
          <w:sz w:val="24"/>
          <w:szCs w:val="24"/>
        </w:rPr>
      </w:pPr>
    </w:p>
    <w:p w14:paraId="077FDD0B" w14:textId="77777777" w:rsidR="00C17E19" w:rsidRPr="00A23C2B" w:rsidRDefault="00C17E19" w:rsidP="00C17E19">
      <w:pPr>
        <w:pStyle w:val="Betarp"/>
        <w:spacing w:line="300" w:lineRule="auto"/>
        <w:ind w:firstLine="709"/>
        <w:contextualSpacing/>
        <w:jc w:val="center"/>
        <w:rPr>
          <w:rFonts w:asciiTheme="majorBidi" w:eastAsiaTheme="minorHAnsi" w:hAnsiTheme="majorBidi" w:cstheme="majorBidi"/>
          <w:sz w:val="24"/>
          <w:szCs w:val="24"/>
        </w:rPr>
      </w:pPr>
      <w:r w:rsidRPr="00A23C2B">
        <w:rPr>
          <w:rFonts w:asciiTheme="majorBidi" w:eastAsiaTheme="minorHAnsi" w:hAnsiTheme="majorBidi" w:cstheme="majorBidi"/>
          <w:sz w:val="24"/>
          <w:szCs w:val="24"/>
        </w:rPr>
        <w:t>_____________________</w:t>
      </w:r>
    </w:p>
    <w:p w14:paraId="4F4F968F" w14:textId="49527892" w:rsidR="00C17E19" w:rsidRPr="00A23C2B" w:rsidRDefault="00C17E19" w:rsidP="00652FBC">
      <w:pPr>
        <w:spacing w:line="240" w:lineRule="auto"/>
        <w:ind w:firstLine="7371"/>
        <w:rPr>
          <w:rFonts w:asciiTheme="majorBidi" w:hAnsiTheme="majorBidi" w:cstheme="majorBidi"/>
          <w:sz w:val="24"/>
          <w:szCs w:val="24"/>
        </w:rPr>
      </w:pPr>
      <w:r w:rsidRPr="00A23C2B">
        <w:rPr>
          <w:rFonts w:asciiTheme="majorBidi" w:eastAsiaTheme="minorHAnsi" w:hAnsiTheme="majorBidi" w:cstheme="majorBidi"/>
          <w:sz w:val="24"/>
          <w:szCs w:val="24"/>
        </w:rPr>
        <w:br w:type="page"/>
      </w:r>
      <w:r w:rsidRPr="00A23C2B">
        <w:rPr>
          <w:rFonts w:asciiTheme="majorBidi" w:hAnsiTheme="majorBidi" w:cstheme="majorBidi"/>
          <w:sz w:val="24"/>
          <w:szCs w:val="24"/>
        </w:rPr>
        <w:lastRenderedPageBreak/>
        <w:t xml:space="preserve">Specialiųjų pirkimo sąlygų </w:t>
      </w:r>
    </w:p>
    <w:p w14:paraId="3B4FC231" w14:textId="77777777" w:rsidR="00C17E19" w:rsidRPr="00A23C2B" w:rsidRDefault="00C17E19" w:rsidP="00C17E19">
      <w:pPr>
        <w:spacing w:line="240" w:lineRule="auto"/>
        <w:ind w:left="7314" w:firstLine="0"/>
        <w:rPr>
          <w:rFonts w:asciiTheme="majorBidi" w:hAnsiTheme="majorBidi" w:cstheme="majorBidi"/>
          <w:sz w:val="24"/>
          <w:szCs w:val="24"/>
        </w:rPr>
      </w:pPr>
      <w:r w:rsidRPr="00A23C2B">
        <w:rPr>
          <w:rFonts w:asciiTheme="majorBidi" w:hAnsiTheme="majorBidi" w:cstheme="majorBidi"/>
          <w:sz w:val="24"/>
          <w:szCs w:val="24"/>
        </w:rPr>
        <w:t xml:space="preserve">1 priedas </w:t>
      </w:r>
    </w:p>
    <w:p w14:paraId="7DD9AE42" w14:textId="77777777" w:rsidR="00C17E19" w:rsidRPr="00A23C2B" w:rsidRDefault="00C17E19" w:rsidP="00C17E19">
      <w:pPr>
        <w:spacing w:line="240" w:lineRule="auto"/>
        <w:jc w:val="left"/>
        <w:rPr>
          <w:rStyle w:val="normaltextrun"/>
          <w:rFonts w:asciiTheme="majorBidi" w:hAnsiTheme="majorBidi" w:cstheme="majorBidi"/>
          <w:shd w:val="clear" w:color="auto" w:fill="FFFFFF"/>
        </w:rPr>
      </w:pPr>
    </w:p>
    <w:p w14:paraId="22FF1FBA" w14:textId="77777777" w:rsidR="00C17E19" w:rsidRPr="00A23C2B" w:rsidRDefault="00C17E19" w:rsidP="00C17E19">
      <w:pPr>
        <w:spacing w:line="240" w:lineRule="auto"/>
        <w:jc w:val="center"/>
        <w:rPr>
          <w:rFonts w:asciiTheme="majorBidi" w:eastAsia="Times New Roman" w:hAnsiTheme="majorBidi" w:cstheme="majorBidi"/>
          <w:b/>
          <w:noProof/>
          <w:sz w:val="24"/>
          <w:szCs w:val="24"/>
          <w:lang w:eastAsia="en-US"/>
        </w:rPr>
      </w:pPr>
      <w:r w:rsidRPr="00A23C2B">
        <w:rPr>
          <w:rFonts w:asciiTheme="majorBidi" w:eastAsia="Times New Roman" w:hAnsiTheme="majorBidi" w:cstheme="majorBidi"/>
          <w:b/>
          <w:noProof/>
          <w:sz w:val="24"/>
          <w:szCs w:val="24"/>
          <w:lang w:eastAsia="en-US"/>
        </w:rPr>
        <w:t>(Pasiūlymo forma)</w:t>
      </w:r>
    </w:p>
    <w:p w14:paraId="3070DEE4" w14:textId="77777777" w:rsidR="00C17E19" w:rsidRPr="00A23C2B" w:rsidRDefault="00C17E19" w:rsidP="0020054D">
      <w:pPr>
        <w:spacing w:line="240" w:lineRule="auto"/>
        <w:jc w:val="center"/>
        <w:rPr>
          <w:rFonts w:asciiTheme="majorBidi" w:eastAsia="Times New Roman" w:hAnsiTheme="majorBidi" w:cstheme="majorBidi"/>
          <w:b/>
          <w:noProof/>
          <w:sz w:val="24"/>
          <w:szCs w:val="24"/>
          <w:lang w:eastAsia="en-US"/>
        </w:rPr>
      </w:pPr>
    </w:p>
    <w:p w14:paraId="283C95C9" w14:textId="77777777" w:rsidR="007F2A4B" w:rsidRPr="00A23C2B" w:rsidRDefault="00C17E19" w:rsidP="007F2A4B">
      <w:pPr>
        <w:spacing w:line="240" w:lineRule="auto"/>
        <w:jc w:val="center"/>
        <w:rPr>
          <w:rFonts w:asciiTheme="majorBidi" w:eastAsia="Times New Roman" w:hAnsiTheme="majorBidi" w:cstheme="majorBidi"/>
          <w:b/>
          <w:noProof/>
          <w:sz w:val="24"/>
          <w:szCs w:val="24"/>
          <w:lang w:eastAsia="en-US"/>
        </w:rPr>
      </w:pPr>
      <w:r w:rsidRPr="00A23C2B">
        <w:rPr>
          <w:rFonts w:asciiTheme="majorBidi" w:eastAsia="Times New Roman" w:hAnsiTheme="majorBidi" w:cstheme="majorBidi"/>
          <w:b/>
          <w:noProof/>
          <w:sz w:val="24"/>
          <w:szCs w:val="24"/>
          <w:lang w:eastAsia="en-US"/>
        </w:rPr>
        <w:t>PASIŪLYMAS</w:t>
      </w:r>
    </w:p>
    <w:p w14:paraId="6FDC4764" w14:textId="321B2A22" w:rsidR="00C17E19" w:rsidRPr="00A23C2B" w:rsidRDefault="0003309A" w:rsidP="0003309A">
      <w:pPr>
        <w:spacing w:line="240" w:lineRule="auto"/>
        <w:jc w:val="center"/>
        <w:rPr>
          <w:rFonts w:ascii="Times New Roman" w:eastAsia="Times New Roman" w:hAnsi="Times New Roman" w:cs="Times New Roman"/>
          <w:b/>
          <w:bCs/>
          <w:sz w:val="24"/>
          <w:szCs w:val="24"/>
          <w:lang w:val="lt"/>
        </w:rPr>
      </w:pPr>
      <w:r w:rsidRPr="00A23C2B">
        <w:rPr>
          <w:rFonts w:ascii="Times New Roman" w:hAnsi="Times New Roman" w:cs="Times New Roman"/>
          <w:b/>
          <w:bCs/>
          <w:sz w:val="24"/>
          <w:szCs w:val="24"/>
        </w:rPr>
        <w:t xml:space="preserve">VIDAUS PRIEŠGAISRINIO VANDENTIEKIO VAMZDYNO KEITIMO PAPRASTOJO REMONTO DARBŲ </w:t>
      </w:r>
      <w:r w:rsidR="00C17E19" w:rsidRPr="00A23C2B">
        <w:rPr>
          <w:rFonts w:ascii="Times New Roman" w:eastAsia="Times New Roman" w:hAnsi="Times New Roman" w:cs="Times New Roman"/>
          <w:b/>
          <w:bCs/>
          <w:sz w:val="24"/>
          <w:szCs w:val="24"/>
          <w:lang w:val="lt"/>
        </w:rPr>
        <w:t>PIRKIM</w:t>
      </w:r>
      <w:r w:rsidR="00CF0092" w:rsidRPr="00A23C2B">
        <w:rPr>
          <w:rFonts w:ascii="Times New Roman" w:eastAsia="Times New Roman" w:hAnsi="Times New Roman" w:cs="Times New Roman"/>
          <w:b/>
          <w:bCs/>
          <w:sz w:val="24"/>
          <w:szCs w:val="24"/>
          <w:lang w:val="lt"/>
        </w:rPr>
        <w:t>UI</w:t>
      </w:r>
    </w:p>
    <w:p w14:paraId="655954BA" w14:textId="6A2DBF6C" w:rsidR="004F1F9F" w:rsidRPr="00A23C2B" w:rsidRDefault="004F1F9F" w:rsidP="00C17E19">
      <w:pPr>
        <w:spacing w:beforeLines="60" w:before="144" w:afterLines="60" w:after="144" w:line="240" w:lineRule="auto"/>
        <w:ind w:firstLine="0"/>
        <w:jc w:val="center"/>
        <w:rPr>
          <w:rFonts w:ascii="Times New Roman" w:eastAsia="Times New Roman" w:hAnsi="Times New Roman" w:cs="Times New Roman"/>
          <w:b/>
          <w:bCs/>
          <w:sz w:val="24"/>
          <w:szCs w:val="24"/>
        </w:rPr>
      </w:pPr>
    </w:p>
    <w:p w14:paraId="083807FC" w14:textId="34058997" w:rsidR="00C17E19" w:rsidRPr="00A23C2B" w:rsidRDefault="00C17E19" w:rsidP="00C17E19">
      <w:pPr>
        <w:spacing w:line="240" w:lineRule="auto"/>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Lietuvos kalėjimų tarnybai</w:t>
      </w:r>
    </w:p>
    <w:p w14:paraId="68970EE8" w14:textId="77777777" w:rsidR="00C17E19" w:rsidRPr="00A23C2B" w:rsidRDefault="00C17E19" w:rsidP="00C17E19">
      <w:pPr>
        <w:spacing w:line="240" w:lineRule="auto"/>
        <w:rPr>
          <w:rFonts w:ascii="Times New Roman" w:eastAsia="Times New Roman" w:hAnsi="Times New Roman" w:cs="Times New Roman"/>
          <w:bCs/>
          <w:i/>
          <w:noProof/>
          <w:sz w:val="24"/>
          <w:szCs w:val="24"/>
        </w:rPr>
      </w:pPr>
      <w:r w:rsidRPr="00A23C2B">
        <w:rPr>
          <w:rFonts w:ascii="Times New Roman" w:eastAsia="Times New Roman" w:hAnsi="Times New Roman" w:cs="Times New Roman"/>
          <w:bCs/>
          <w:i/>
          <w:noProof/>
          <w:sz w:val="24"/>
          <w:szCs w:val="24"/>
        </w:rPr>
        <w:t>Teikiama CVP IS priemonėmis</w:t>
      </w:r>
    </w:p>
    <w:p w14:paraId="0623DB9D" w14:textId="77777777" w:rsidR="00C17E19" w:rsidRPr="00A23C2B" w:rsidRDefault="00C17E19" w:rsidP="00C17E19">
      <w:pPr>
        <w:spacing w:line="240" w:lineRule="auto"/>
        <w:rPr>
          <w:rFonts w:asciiTheme="majorBidi" w:eastAsia="Times New Roman" w:hAnsiTheme="majorBidi" w:cstheme="majorBidi"/>
          <w:b/>
          <w:sz w:val="24"/>
          <w:szCs w:val="24"/>
          <w:lang w:eastAsia="en-US"/>
        </w:rPr>
      </w:pPr>
    </w:p>
    <w:p w14:paraId="28ACB6C8" w14:textId="77777777" w:rsidR="00C17E19" w:rsidRPr="00A23C2B" w:rsidRDefault="00C17E19" w:rsidP="00C17E19">
      <w:pPr>
        <w:pStyle w:val="Sraopastraipa"/>
        <w:numPr>
          <w:ilvl w:val="0"/>
          <w:numId w:val="10"/>
        </w:numPr>
        <w:tabs>
          <w:tab w:val="left" w:pos="284"/>
        </w:tabs>
        <w:spacing w:line="240" w:lineRule="auto"/>
        <w:ind w:left="0" w:firstLine="0"/>
        <w:jc w:val="center"/>
        <w:rPr>
          <w:rFonts w:asciiTheme="majorBidi" w:eastAsia="Times New Roman" w:hAnsiTheme="majorBidi" w:cstheme="majorBidi"/>
          <w:b/>
          <w:noProof/>
          <w:sz w:val="24"/>
          <w:szCs w:val="24"/>
        </w:rPr>
      </w:pPr>
      <w:r w:rsidRPr="00A23C2B">
        <w:rPr>
          <w:rFonts w:asciiTheme="majorBidi" w:eastAsia="Times New Roman" w:hAnsiTheme="majorBidi" w:cstheme="majorBidi"/>
          <w:b/>
          <w:noProof/>
          <w:sz w:val="24"/>
          <w:szCs w:val="24"/>
        </w:rPr>
        <w:t>INFORMACIJA APIE TIEKĖJĄ</w:t>
      </w:r>
    </w:p>
    <w:p w14:paraId="04ECD899" w14:textId="77777777" w:rsidR="00C17E19" w:rsidRPr="00A23C2B" w:rsidRDefault="00C17E19" w:rsidP="00C17E19">
      <w:pPr>
        <w:spacing w:line="240" w:lineRule="auto"/>
        <w:ind w:left="8037"/>
        <w:jc w:val="center"/>
        <w:rPr>
          <w:rFonts w:asciiTheme="majorBidi" w:eastAsia="Times New Roman" w:hAnsiTheme="majorBidi" w:cstheme="majorBidi"/>
          <w:i/>
          <w:sz w:val="24"/>
          <w:szCs w:val="24"/>
          <w:lang w:eastAsia="en-US"/>
        </w:rPr>
      </w:pPr>
      <w:r w:rsidRPr="00A23C2B">
        <w:rPr>
          <w:rFonts w:asciiTheme="majorBidi" w:eastAsia="Times New Roman" w:hAnsiTheme="majorBidi" w:cstheme="majorBidi"/>
          <w:i/>
          <w:sz w:val="24"/>
          <w:szCs w:val="24"/>
          <w:lang w:eastAsia="en-US"/>
        </w:rPr>
        <w:t>1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48"/>
      </w:tblGrid>
      <w:tr w:rsidR="00C17E19" w:rsidRPr="00A23C2B" w14:paraId="1B463567"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D3E1311"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r w:rsidRPr="00A23C2B">
              <w:rPr>
                <w:rFonts w:ascii="Times New Roman" w:eastAsia="Times New Roman" w:hAnsi="Times New Roman" w:cs="Times New Roman"/>
                <w:sz w:val="24"/>
                <w:szCs w:val="24"/>
                <w:lang w:eastAsia="en-US"/>
              </w:rPr>
              <w:t>Tiekėjo arba ūkio subjektų grupės narių pavadinimas (-ai)</w:t>
            </w:r>
          </w:p>
        </w:tc>
        <w:tc>
          <w:tcPr>
            <w:tcW w:w="4848" w:type="dxa"/>
            <w:tcBorders>
              <w:top w:val="single" w:sz="4" w:space="0" w:color="auto"/>
              <w:left w:val="single" w:sz="4" w:space="0" w:color="auto"/>
              <w:bottom w:val="single" w:sz="4" w:space="0" w:color="auto"/>
              <w:right w:val="single" w:sz="4" w:space="0" w:color="auto"/>
            </w:tcBorders>
          </w:tcPr>
          <w:p w14:paraId="216E3078"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r w:rsidR="00C17E19" w:rsidRPr="00A23C2B" w14:paraId="717D4373"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7B60AB"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r w:rsidRPr="00A23C2B">
              <w:rPr>
                <w:rFonts w:ascii="Times New Roman" w:eastAsia="Times New Roman" w:hAnsi="Times New Roman" w:cs="Times New Roman"/>
                <w:sz w:val="24"/>
                <w:szCs w:val="24"/>
                <w:lang w:eastAsia="en-US"/>
              </w:rPr>
              <w:t xml:space="preserve">Tiekėjo arba ūkio subjektų grupės narių juridinio asmens kodas (-ai) </w:t>
            </w:r>
            <w:r w:rsidRPr="00A23C2B">
              <w:rPr>
                <w:rFonts w:ascii="Times New Roman" w:eastAsia="Times New Roman" w:hAnsi="Times New Roman" w:cs="Times New Roman"/>
                <w:i/>
                <w:sz w:val="24"/>
                <w:szCs w:val="24"/>
                <w:lang w:eastAsia="en-US"/>
              </w:rPr>
              <w:t xml:space="preserve">(tuo atveju, jei pasiūlymą teikia fizinis asmuo - verslo pažymėjimo Nr. ar pan.), </w:t>
            </w:r>
            <w:r w:rsidRPr="00A23C2B">
              <w:rPr>
                <w:rFonts w:ascii="Times New Roman" w:eastAsia="Times New Roman" w:hAnsi="Times New Roman" w:cs="Times New Roman"/>
                <w:sz w:val="24"/>
                <w:szCs w:val="24"/>
                <w:lang w:eastAsia="en-US"/>
              </w:rPr>
              <w:t>adresas (-ai)</w:t>
            </w:r>
          </w:p>
        </w:tc>
        <w:tc>
          <w:tcPr>
            <w:tcW w:w="4848" w:type="dxa"/>
            <w:tcBorders>
              <w:top w:val="single" w:sz="4" w:space="0" w:color="auto"/>
              <w:left w:val="single" w:sz="4" w:space="0" w:color="auto"/>
              <w:bottom w:val="single" w:sz="4" w:space="0" w:color="auto"/>
              <w:right w:val="single" w:sz="4" w:space="0" w:color="auto"/>
            </w:tcBorders>
          </w:tcPr>
          <w:p w14:paraId="6B387F6C"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r w:rsidR="00C17E19" w:rsidRPr="00A23C2B" w14:paraId="0301F913"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917E4C"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r w:rsidRPr="00A23C2B">
              <w:rPr>
                <w:rFonts w:ascii="Times New Roman" w:eastAsia="Calibri" w:hAnsi="Times New Roman" w:cs="Times New Roman"/>
                <w:sz w:val="24"/>
                <w:szCs w:val="24"/>
                <w:lang w:eastAsia="en-US"/>
              </w:rPr>
              <w:t xml:space="preserve">Ūkio subjektų grupės narys, atstovaujantis grupei </w:t>
            </w:r>
            <w:r w:rsidRPr="00A23C2B">
              <w:rPr>
                <w:rFonts w:ascii="Times New Roman" w:eastAsia="Times New Roman" w:hAnsi="Times New Roman" w:cs="Times New Roman"/>
                <w:i/>
                <w:sz w:val="24"/>
                <w:szCs w:val="24"/>
                <w:lang w:eastAsia="en-US"/>
              </w:rPr>
              <w:t>(pildoma, jei pasiūlymą teikia ūkio subjektų grupė)</w:t>
            </w:r>
          </w:p>
        </w:tc>
        <w:tc>
          <w:tcPr>
            <w:tcW w:w="4848" w:type="dxa"/>
            <w:tcBorders>
              <w:top w:val="single" w:sz="4" w:space="0" w:color="auto"/>
              <w:left w:val="single" w:sz="4" w:space="0" w:color="auto"/>
              <w:bottom w:val="single" w:sz="4" w:space="0" w:color="auto"/>
              <w:right w:val="single" w:sz="4" w:space="0" w:color="auto"/>
            </w:tcBorders>
          </w:tcPr>
          <w:p w14:paraId="01A71CA1"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r w:rsidR="00C17E19" w:rsidRPr="00A23C2B" w14:paraId="541185F4"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BD044C" w14:textId="77777777" w:rsidR="00C17E19" w:rsidRPr="00A23C2B" w:rsidRDefault="00C17E19" w:rsidP="00B176E4">
            <w:pPr>
              <w:spacing w:line="240" w:lineRule="auto"/>
              <w:ind w:firstLine="0"/>
              <w:rPr>
                <w:rFonts w:asciiTheme="majorBidi" w:eastAsia="Calibri" w:hAnsiTheme="majorBidi" w:cstheme="majorBidi"/>
                <w:noProof/>
                <w:sz w:val="24"/>
                <w:szCs w:val="24"/>
                <w:lang w:eastAsia="en-US"/>
              </w:rPr>
            </w:pPr>
            <w:r w:rsidRPr="00A23C2B">
              <w:rPr>
                <w:rFonts w:ascii="Times New Roman" w:eastAsia="Calibri" w:hAnsi="Times New Roman" w:cs="Times New Roman"/>
                <w:sz w:val="24"/>
                <w:szCs w:val="24"/>
                <w:lang w:eastAsia="en-US"/>
              </w:rPr>
              <w:t>Už pasiūlymą atsakingo asmens pareigos, vardas, pavardė, tel. Nr., el. paštas</w:t>
            </w:r>
          </w:p>
        </w:tc>
        <w:tc>
          <w:tcPr>
            <w:tcW w:w="4848" w:type="dxa"/>
            <w:tcBorders>
              <w:top w:val="single" w:sz="4" w:space="0" w:color="auto"/>
              <w:left w:val="single" w:sz="4" w:space="0" w:color="auto"/>
              <w:bottom w:val="single" w:sz="4" w:space="0" w:color="auto"/>
              <w:right w:val="single" w:sz="4" w:space="0" w:color="auto"/>
            </w:tcBorders>
          </w:tcPr>
          <w:p w14:paraId="575ADE5D"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r w:rsidR="00C17E19" w:rsidRPr="00A23C2B" w14:paraId="716EC626"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4CB842" w14:textId="77777777" w:rsidR="00C17E19" w:rsidRPr="00A23C2B" w:rsidRDefault="00C17E19" w:rsidP="00B176E4">
            <w:pPr>
              <w:spacing w:line="240" w:lineRule="auto"/>
              <w:ind w:firstLine="0"/>
              <w:rPr>
                <w:rFonts w:asciiTheme="majorBidi" w:eastAsia="Calibri" w:hAnsiTheme="majorBidi" w:cstheme="majorBidi"/>
                <w:noProof/>
                <w:sz w:val="24"/>
                <w:szCs w:val="24"/>
                <w:lang w:eastAsia="en-US"/>
              </w:rPr>
            </w:pPr>
            <w:r w:rsidRPr="00A23C2B">
              <w:rPr>
                <w:rFonts w:ascii="Times New Roman" w:eastAsia="Calibri" w:hAnsi="Times New Roman" w:cs="Times New Roman"/>
                <w:sz w:val="24"/>
                <w:szCs w:val="24"/>
                <w:lang w:eastAsia="en-US"/>
              </w:rPr>
              <w:t xml:space="preserve">Užsienio šalies tiekėjo PVM kodas </w:t>
            </w:r>
            <w:r w:rsidRPr="00A23C2B">
              <w:rPr>
                <w:rFonts w:ascii="Times New Roman" w:eastAsia="Calibri" w:hAnsi="Times New Roman" w:cs="Times New Roman"/>
                <w:i/>
                <w:sz w:val="24"/>
                <w:szCs w:val="24"/>
                <w:lang w:eastAsia="en-US"/>
              </w:rPr>
              <w:t>(pildoma, jei pasiūlymą teikia užsienio šalies tiekėjas)</w:t>
            </w:r>
          </w:p>
        </w:tc>
        <w:tc>
          <w:tcPr>
            <w:tcW w:w="4848" w:type="dxa"/>
            <w:tcBorders>
              <w:top w:val="single" w:sz="4" w:space="0" w:color="auto"/>
              <w:left w:val="single" w:sz="4" w:space="0" w:color="auto"/>
              <w:bottom w:val="single" w:sz="4" w:space="0" w:color="auto"/>
              <w:right w:val="single" w:sz="4" w:space="0" w:color="auto"/>
            </w:tcBorders>
          </w:tcPr>
          <w:p w14:paraId="7D4594EA"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r w:rsidR="00C17E19" w:rsidRPr="00A23C2B" w14:paraId="2D10508D" w14:textId="77777777" w:rsidTr="00B176E4">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B4846F" w14:textId="3871CAE3" w:rsidR="00C17E19" w:rsidRPr="00A23C2B" w:rsidRDefault="00C17E19" w:rsidP="00B176E4">
            <w:pPr>
              <w:spacing w:line="240" w:lineRule="auto"/>
              <w:ind w:firstLine="0"/>
              <w:rPr>
                <w:rFonts w:asciiTheme="majorBidi" w:eastAsia="Calibri" w:hAnsiTheme="majorBidi" w:cstheme="majorBidi"/>
                <w:noProof/>
                <w:sz w:val="24"/>
                <w:szCs w:val="24"/>
                <w:lang w:eastAsia="en-US"/>
              </w:rPr>
            </w:pPr>
            <w:r w:rsidRPr="00A23C2B">
              <w:rPr>
                <w:rFonts w:asciiTheme="majorBidi" w:eastAsia="Calibri" w:hAnsiTheme="majorBidi" w:cstheme="majorBidi"/>
                <w:noProof/>
                <w:sz w:val="24"/>
                <w:szCs w:val="24"/>
              </w:rPr>
              <w:t>Lietuvos t</w:t>
            </w:r>
            <w:r w:rsidR="00B11C56" w:rsidRPr="00A23C2B">
              <w:rPr>
                <w:rFonts w:asciiTheme="majorBidi" w:eastAsia="Calibri" w:hAnsiTheme="majorBidi" w:cstheme="majorBidi"/>
                <w:noProof/>
                <w:sz w:val="24"/>
                <w:szCs w:val="24"/>
              </w:rPr>
              <w:t>ie</w:t>
            </w:r>
            <w:r w:rsidRPr="00A23C2B">
              <w:rPr>
                <w:rFonts w:asciiTheme="majorBidi" w:eastAsia="Calibri" w:hAnsiTheme="majorBidi" w:cstheme="majorBidi"/>
                <w:noProof/>
                <w:sz w:val="24"/>
                <w:szCs w:val="24"/>
              </w:rPr>
              <w:t>kėjo PVM kodas</w:t>
            </w:r>
          </w:p>
        </w:tc>
        <w:tc>
          <w:tcPr>
            <w:tcW w:w="4848" w:type="dxa"/>
            <w:tcBorders>
              <w:top w:val="single" w:sz="4" w:space="0" w:color="auto"/>
              <w:left w:val="single" w:sz="4" w:space="0" w:color="auto"/>
              <w:bottom w:val="single" w:sz="4" w:space="0" w:color="auto"/>
              <w:right w:val="single" w:sz="4" w:space="0" w:color="auto"/>
            </w:tcBorders>
          </w:tcPr>
          <w:p w14:paraId="45496E11" w14:textId="77777777" w:rsidR="00C17E19" w:rsidRPr="00A23C2B" w:rsidRDefault="00C17E19" w:rsidP="00B176E4">
            <w:pPr>
              <w:spacing w:line="240" w:lineRule="auto"/>
              <w:ind w:firstLine="0"/>
              <w:rPr>
                <w:rFonts w:asciiTheme="majorBidi" w:eastAsia="Times New Roman" w:hAnsiTheme="majorBidi" w:cstheme="majorBidi"/>
                <w:noProof/>
                <w:sz w:val="24"/>
                <w:szCs w:val="24"/>
                <w:lang w:eastAsia="en-US"/>
              </w:rPr>
            </w:pPr>
          </w:p>
        </w:tc>
      </w:tr>
    </w:tbl>
    <w:p w14:paraId="65EF0AE9" w14:textId="77777777" w:rsidR="00C17E19" w:rsidRPr="00A23C2B" w:rsidRDefault="00C17E19" w:rsidP="00C17E19">
      <w:pPr>
        <w:spacing w:line="240" w:lineRule="auto"/>
        <w:ind w:firstLine="0"/>
        <w:rPr>
          <w:rFonts w:asciiTheme="majorBidi" w:eastAsia="Times New Roman" w:hAnsiTheme="majorBidi" w:cstheme="majorBidi"/>
          <w:b/>
          <w:sz w:val="24"/>
          <w:szCs w:val="24"/>
          <w:lang w:eastAsia="en-US"/>
        </w:rPr>
      </w:pPr>
      <w:bookmarkStart w:id="29" w:name="_Toc329443227"/>
    </w:p>
    <w:p w14:paraId="6A72C15C" w14:textId="77777777" w:rsidR="0084481A" w:rsidRPr="00A23C2B" w:rsidRDefault="0084481A" w:rsidP="00C17E19">
      <w:pPr>
        <w:spacing w:line="240" w:lineRule="auto"/>
        <w:jc w:val="center"/>
        <w:rPr>
          <w:rFonts w:asciiTheme="majorBidi" w:eastAsia="Times New Roman" w:hAnsiTheme="majorBidi" w:cstheme="majorBidi"/>
          <w:b/>
          <w:sz w:val="24"/>
          <w:szCs w:val="24"/>
          <w:lang w:eastAsia="en-US"/>
        </w:rPr>
      </w:pPr>
    </w:p>
    <w:p w14:paraId="1E8276BF" w14:textId="359D3122" w:rsidR="00C17E19" w:rsidRPr="00A23C2B" w:rsidRDefault="00C17E19" w:rsidP="00C17E19">
      <w:pPr>
        <w:spacing w:line="240" w:lineRule="auto"/>
        <w:jc w:val="center"/>
        <w:rPr>
          <w:rFonts w:asciiTheme="majorBidi" w:eastAsia="Times New Roman" w:hAnsiTheme="majorBidi" w:cstheme="majorBidi"/>
          <w:noProof/>
          <w:sz w:val="24"/>
          <w:szCs w:val="24"/>
          <w:lang w:eastAsia="en-US"/>
        </w:rPr>
      </w:pPr>
      <w:r w:rsidRPr="00A23C2B">
        <w:rPr>
          <w:rFonts w:asciiTheme="majorBidi" w:eastAsia="Times New Roman" w:hAnsiTheme="majorBidi" w:cstheme="majorBidi"/>
          <w:b/>
          <w:sz w:val="24"/>
          <w:szCs w:val="24"/>
          <w:lang w:eastAsia="en-US"/>
        </w:rPr>
        <w:t>2. INFORMACIJA APIE SUBTIEKĖJUS</w:t>
      </w:r>
      <w:bookmarkEnd w:id="29"/>
      <w:r w:rsidRPr="00A23C2B">
        <w:rPr>
          <w:rFonts w:asciiTheme="majorBidi" w:eastAsia="Times New Roman" w:hAnsiTheme="majorBidi" w:cstheme="majorBidi"/>
          <w:b/>
          <w:sz w:val="24"/>
          <w:szCs w:val="24"/>
          <w:lang w:eastAsia="en-US"/>
        </w:rPr>
        <w:t>, TREČIUOSIUS ASMENIS</w:t>
      </w:r>
    </w:p>
    <w:p w14:paraId="0E1238A9" w14:textId="04DD3E4A" w:rsidR="00C17E19" w:rsidRPr="00A23C2B" w:rsidRDefault="00C17E19" w:rsidP="00C17E19">
      <w:pPr>
        <w:spacing w:line="240" w:lineRule="auto"/>
        <w:jc w:val="center"/>
        <w:rPr>
          <w:rFonts w:asciiTheme="majorBidi" w:eastAsia="Times New Roman" w:hAnsiTheme="majorBidi" w:cstheme="majorBidi"/>
          <w:i/>
          <w:noProof/>
          <w:sz w:val="24"/>
          <w:szCs w:val="24"/>
          <w:lang w:eastAsia="en-US"/>
        </w:rPr>
      </w:pPr>
      <w:bookmarkStart w:id="30" w:name="_Hlk68884625"/>
      <w:r w:rsidRPr="00A23C2B">
        <w:rPr>
          <w:rFonts w:asciiTheme="majorBidi" w:eastAsia="Times New Roman" w:hAnsiTheme="majorBidi" w:cstheme="majorBidi"/>
          <w:i/>
          <w:noProof/>
          <w:sz w:val="24"/>
          <w:szCs w:val="24"/>
          <w:lang w:eastAsia="en-US"/>
        </w:rPr>
        <w:t xml:space="preserve">(pildoma, </w:t>
      </w:r>
      <w:r w:rsidRPr="00A23C2B">
        <w:rPr>
          <w:rFonts w:asciiTheme="majorBidi" w:eastAsia="Times New Roman" w:hAnsiTheme="majorBidi" w:cstheme="majorBidi"/>
          <w:i/>
          <w:sz w:val="24"/>
          <w:szCs w:val="24"/>
          <w:lang w:eastAsia="en-US"/>
        </w:rPr>
        <w:t>jei ti</w:t>
      </w:r>
      <w:r w:rsidR="0047262B" w:rsidRPr="00A23C2B">
        <w:rPr>
          <w:rFonts w:asciiTheme="majorBidi" w:eastAsia="Times New Roman" w:hAnsiTheme="majorBidi" w:cstheme="majorBidi"/>
          <w:i/>
          <w:sz w:val="24"/>
          <w:szCs w:val="24"/>
          <w:lang w:eastAsia="en-US"/>
        </w:rPr>
        <w:t>e</w:t>
      </w:r>
      <w:r w:rsidRPr="00A23C2B">
        <w:rPr>
          <w:rFonts w:asciiTheme="majorBidi" w:eastAsia="Times New Roman" w:hAnsiTheme="majorBidi" w:cstheme="majorBidi"/>
          <w:i/>
          <w:sz w:val="24"/>
          <w:szCs w:val="24"/>
          <w:lang w:eastAsia="en-US"/>
        </w:rPr>
        <w:t>kėjas ketina pasitelkti subti</w:t>
      </w:r>
      <w:r w:rsidR="0047262B" w:rsidRPr="00A23C2B">
        <w:rPr>
          <w:rFonts w:asciiTheme="majorBidi" w:eastAsia="Times New Roman" w:hAnsiTheme="majorBidi" w:cstheme="majorBidi"/>
          <w:i/>
          <w:sz w:val="24"/>
          <w:szCs w:val="24"/>
          <w:lang w:eastAsia="en-US"/>
        </w:rPr>
        <w:t>e</w:t>
      </w:r>
      <w:r w:rsidRPr="00A23C2B">
        <w:rPr>
          <w:rFonts w:asciiTheme="majorBidi" w:eastAsia="Times New Roman" w:hAnsiTheme="majorBidi" w:cstheme="majorBidi"/>
          <w:i/>
          <w:sz w:val="24"/>
          <w:szCs w:val="24"/>
          <w:lang w:eastAsia="en-US"/>
        </w:rPr>
        <w:t>kėją (-</w:t>
      </w:r>
      <w:proofErr w:type="spellStart"/>
      <w:r w:rsidRPr="00A23C2B">
        <w:rPr>
          <w:rFonts w:asciiTheme="majorBidi" w:eastAsia="Times New Roman" w:hAnsiTheme="majorBidi" w:cstheme="majorBidi"/>
          <w:i/>
          <w:sz w:val="24"/>
          <w:szCs w:val="24"/>
          <w:lang w:eastAsia="en-US"/>
        </w:rPr>
        <w:t>us</w:t>
      </w:r>
      <w:proofErr w:type="spellEnd"/>
      <w:r w:rsidRPr="00A23C2B">
        <w:rPr>
          <w:rFonts w:asciiTheme="majorBidi" w:eastAsia="Times New Roman" w:hAnsiTheme="majorBidi" w:cstheme="majorBidi"/>
          <w:i/>
          <w:sz w:val="24"/>
          <w:szCs w:val="24"/>
          <w:lang w:eastAsia="en-US"/>
        </w:rPr>
        <w:t>) pirkimo sutarties vykdymui</w:t>
      </w:r>
      <w:r w:rsidRPr="00A23C2B">
        <w:rPr>
          <w:rFonts w:asciiTheme="majorBidi" w:eastAsia="Times New Roman" w:hAnsiTheme="majorBidi" w:cstheme="majorBidi"/>
          <w:i/>
          <w:noProof/>
          <w:sz w:val="24"/>
          <w:szCs w:val="24"/>
          <w:lang w:eastAsia="en-US"/>
        </w:rPr>
        <w:t xml:space="preserve"> </w:t>
      </w:r>
      <w:r w:rsidRPr="00A23C2B">
        <w:rPr>
          <w:rFonts w:asciiTheme="majorBidi" w:eastAsia="Times New Roman" w:hAnsiTheme="majorBidi" w:cstheme="majorBidi"/>
          <w:i/>
          <w:sz w:val="24"/>
          <w:szCs w:val="24"/>
          <w:lang w:eastAsia="en-US"/>
        </w:rPr>
        <w:t xml:space="preserve">ar </w:t>
      </w:r>
      <w:r w:rsidRPr="00A23C2B">
        <w:rPr>
          <w:rFonts w:asciiTheme="majorBidi" w:eastAsia="Times New Roman" w:hAnsiTheme="majorBidi" w:cstheme="majorBidi"/>
          <w:iCs/>
          <w:noProof/>
          <w:spacing w:val="-4"/>
          <w:sz w:val="24"/>
          <w:szCs w:val="24"/>
          <w:lang w:eastAsia="ar-SA"/>
        </w:rPr>
        <w:t>trečiuosius asmenis</w:t>
      </w:r>
      <w:r w:rsidRPr="00A23C2B">
        <w:rPr>
          <w:rFonts w:asciiTheme="majorBidi" w:eastAsia="Times New Roman" w:hAnsiTheme="majorBidi" w:cstheme="majorBidi"/>
          <w:i/>
          <w:noProof/>
          <w:sz w:val="24"/>
          <w:szCs w:val="24"/>
          <w:lang w:eastAsia="en-US"/>
        </w:rPr>
        <w:t>)</w:t>
      </w:r>
    </w:p>
    <w:p w14:paraId="6C145281" w14:textId="77777777" w:rsidR="00C17E19" w:rsidRPr="00A23C2B" w:rsidRDefault="00C17E19" w:rsidP="00C17E19">
      <w:pPr>
        <w:spacing w:line="240" w:lineRule="auto"/>
        <w:ind w:left="8037"/>
        <w:jc w:val="center"/>
        <w:rPr>
          <w:rFonts w:asciiTheme="majorBidi" w:eastAsia="Times New Roman" w:hAnsiTheme="majorBidi" w:cstheme="majorBidi"/>
          <w:i/>
          <w:sz w:val="24"/>
          <w:szCs w:val="24"/>
          <w:lang w:eastAsia="en-US"/>
        </w:rPr>
      </w:pPr>
      <w:r w:rsidRPr="00A23C2B">
        <w:rPr>
          <w:rFonts w:asciiTheme="majorBidi" w:eastAsia="Times New Roman" w:hAnsiTheme="majorBidi" w:cstheme="majorBidi"/>
          <w:i/>
          <w:sz w:val="24"/>
          <w:szCs w:val="24"/>
          <w:lang w:eastAsia="en-US"/>
        </w:rPr>
        <w:t>2 lentelė</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4860"/>
      </w:tblGrid>
      <w:tr w:rsidR="00C17E19" w:rsidRPr="00A23C2B" w14:paraId="62517C5E" w14:textId="77777777" w:rsidTr="00B176E4">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bookmarkEnd w:id="30"/>
          <w:p w14:paraId="62AE1805" w14:textId="77777777" w:rsidR="00C17E19" w:rsidRPr="00A23C2B" w:rsidRDefault="00C17E19" w:rsidP="00B176E4">
            <w:pPr>
              <w:spacing w:line="240" w:lineRule="auto"/>
              <w:ind w:firstLine="0"/>
              <w:rPr>
                <w:rFonts w:asciiTheme="majorBidi" w:eastAsia="Times New Roman" w:hAnsiTheme="majorBidi" w:cstheme="majorBidi"/>
                <w:i/>
                <w:noProof/>
                <w:sz w:val="24"/>
                <w:szCs w:val="24"/>
              </w:rPr>
            </w:pPr>
            <w:r w:rsidRPr="00A23C2B">
              <w:rPr>
                <w:rFonts w:asciiTheme="majorBidi" w:eastAsia="Times New Roman" w:hAnsiTheme="majorBidi" w:cstheme="majorBidi"/>
                <w:noProof/>
                <w:spacing w:val="-4"/>
                <w:sz w:val="24"/>
                <w:szCs w:val="24"/>
              </w:rPr>
              <w:t xml:space="preserve">Subtiekėjo (-ų) </w:t>
            </w:r>
            <w:r w:rsidRPr="00A23C2B">
              <w:rPr>
                <w:rFonts w:asciiTheme="majorBidi" w:eastAsia="Times New Roman" w:hAnsiTheme="majorBidi" w:cstheme="majorBidi"/>
                <w:noProof/>
                <w:sz w:val="24"/>
                <w:szCs w:val="24"/>
              </w:rPr>
              <w:t>pavadinimas (-ai), juridinio asmens kodas (-ai)</w:t>
            </w:r>
          </w:p>
        </w:tc>
        <w:tc>
          <w:tcPr>
            <w:tcW w:w="4860" w:type="dxa"/>
            <w:tcBorders>
              <w:top w:val="single" w:sz="4" w:space="0" w:color="auto"/>
              <w:left w:val="single" w:sz="4" w:space="0" w:color="auto"/>
              <w:bottom w:val="single" w:sz="4" w:space="0" w:color="auto"/>
              <w:right w:val="single" w:sz="4" w:space="0" w:color="auto"/>
            </w:tcBorders>
          </w:tcPr>
          <w:p w14:paraId="4BDC6D14" w14:textId="77777777" w:rsidR="00C17E19" w:rsidRPr="00A23C2B" w:rsidRDefault="00C17E19" w:rsidP="00B176E4">
            <w:pPr>
              <w:spacing w:line="240" w:lineRule="auto"/>
              <w:rPr>
                <w:rFonts w:asciiTheme="majorBidi" w:eastAsia="Times New Roman" w:hAnsiTheme="majorBidi" w:cstheme="majorBidi"/>
                <w:noProof/>
                <w:sz w:val="24"/>
                <w:szCs w:val="20"/>
              </w:rPr>
            </w:pPr>
          </w:p>
        </w:tc>
      </w:tr>
      <w:tr w:rsidR="00C17E19" w:rsidRPr="00A23C2B" w14:paraId="77017A0E" w14:textId="77777777" w:rsidTr="00B176E4">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B1D15C3" w14:textId="77777777" w:rsidR="00C17E19" w:rsidRPr="00A23C2B" w:rsidRDefault="00C17E19" w:rsidP="00B176E4">
            <w:pPr>
              <w:spacing w:line="240" w:lineRule="auto"/>
              <w:ind w:firstLine="0"/>
              <w:rPr>
                <w:rFonts w:asciiTheme="majorBidi" w:eastAsia="Times New Roman" w:hAnsiTheme="majorBidi" w:cstheme="majorBidi"/>
                <w:noProof/>
                <w:sz w:val="24"/>
                <w:szCs w:val="24"/>
              </w:rPr>
            </w:pPr>
            <w:r w:rsidRPr="00A23C2B">
              <w:rPr>
                <w:rFonts w:asciiTheme="majorBidi" w:eastAsia="Times New Roman" w:hAnsiTheme="majorBidi" w:cstheme="majorBidi"/>
                <w:noProof/>
                <w:spacing w:val="-4"/>
                <w:sz w:val="24"/>
                <w:szCs w:val="24"/>
              </w:rPr>
              <w:t xml:space="preserve">Subtiekėjo (-ų) </w:t>
            </w:r>
            <w:r w:rsidRPr="00A23C2B">
              <w:rPr>
                <w:rFonts w:asciiTheme="majorBidi" w:eastAsia="Times New Roman" w:hAnsiTheme="majorBidi" w:cstheme="majorBidi"/>
                <w:noProof/>
                <w:sz w:val="24"/>
                <w:szCs w:val="24"/>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55D8BE18" w14:textId="77777777" w:rsidR="00C17E19" w:rsidRPr="00A23C2B" w:rsidRDefault="00C17E19" w:rsidP="00B176E4">
            <w:pPr>
              <w:spacing w:line="240" w:lineRule="auto"/>
              <w:rPr>
                <w:rFonts w:asciiTheme="majorBidi" w:eastAsia="Times New Roman" w:hAnsiTheme="majorBidi" w:cstheme="majorBidi"/>
                <w:noProof/>
                <w:sz w:val="24"/>
                <w:szCs w:val="20"/>
              </w:rPr>
            </w:pPr>
          </w:p>
        </w:tc>
      </w:tr>
      <w:tr w:rsidR="00C17E19" w:rsidRPr="00A23C2B" w14:paraId="233D5231" w14:textId="77777777" w:rsidTr="00B176E4">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EB4550A" w14:textId="77777777" w:rsidR="00C17E19" w:rsidRPr="00A23C2B" w:rsidRDefault="00C17E19" w:rsidP="00B176E4">
            <w:pPr>
              <w:spacing w:line="240" w:lineRule="auto"/>
              <w:ind w:firstLine="0"/>
              <w:rPr>
                <w:rFonts w:asciiTheme="majorBidi" w:eastAsia="Times New Roman" w:hAnsiTheme="majorBidi" w:cstheme="majorBidi"/>
                <w:noProof/>
                <w:spacing w:val="-4"/>
                <w:sz w:val="24"/>
                <w:szCs w:val="24"/>
              </w:rPr>
            </w:pPr>
            <w:r w:rsidRPr="00A23C2B">
              <w:rPr>
                <w:rFonts w:asciiTheme="majorBidi" w:eastAsia="Times New Roman" w:hAnsiTheme="majorBidi" w:cstheme="majorBidi"/>
                <w:noProof/>
                <w:sz w:val="24"/>
                <w:szCs w:val="24"/>
              </w:rPr>
              <w:t>Įsipareigojimai, kuriems ketinama pasitelkti subtiekėją (-us)</w:t>
            </w:r>
          </w:p>
        </w:tc>
        <w:tc>
          <w:tcPr>
            <w:tcW w:w="4860" w:type="dxa"/>
            <w:tcBorders>
              <w:top w:val="single" w:sz="4" w:space="0" w:color="auto"/>
              <w:left w:val="single" w:sz="4" w:space="0" w:color="auto"/>
              <w:bottom w:val="single" w:sz="4" w:space="0" w:color="auto"/>
              <w:right w:val="single" w:sz="4" w:space="0" w:color="auto"/>
            </w:tcBorders>
          </w:tcPr>
          <w:p w14:paraId="372F0E1D" w14:textId="77777777" w:rsidR="00C17E19" w:rsidRPr="00A23C2B" w:rsidRDefault="00C17E19" w:rsidP="00B176E4">
            <w:pPr>
              <w:spacing w:line="240" w:lineRule="auto"/>
              <w:rPr>
                <w:rFonts w:asciiTheme="majorBidi" w:eastAsia="Times New Roman" w:hAnsiTheme="majorBidi" w:cstheme="majorBidi"/>
                <w:noProof/>
                <w:sz w:val="24"/>
                <w:szCs w:val="20"/>
              </w:rPr>
            </w:pPr>
          </w:p>
        </w:tc>
      </w:tr>
      <w:tr w:rsidR="00C17E19" w:rsidRPr="00A23C2B" w14:paraId="3E17B00A" w14:textId="77777777" w:rsidTr="00B176E4">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286EB9C" w14:textId="77777777" w:rsidR="00C17E19" w:rsidRPr="00A23C2B" w:rsidRDefault="00C17E19" w:rsidP="00B176E4">
            <w:pPr>
              <w:spacing w:line="240" w:lineRule="auto"/>
              <w:ind w:firstLine="0"/>
              <w:rPr>
                <w:rFonts w:asciiTheme="majorBidi" w:eastAsia="Times New Roman" w:hAnsiTheme="majorBidi" w:cstheme="majorBidi"/>
                <w:noProof/>
                <w:sz w:val="24"/>
                <w:szCs w:val="24"/>
              </w:rPr>
            </w:pPr>
            <w:r w:rsidRPr="00A23C2B">
              <w:rPr>
                <w:rFonts w:asciiTheme="majorBidi" w:eastAsia="Times New Roman" w:hAnsiTheme="majorBidi" w:cstheme="majorBidi"/>
                <w:noProof/>
                <w:sz w:val="24"/>
                <w:szCs w:val="24"/>
              </w:rPr>
              <w:t>Įsipareigojimų dalis (procentais), kuriai ketinama pasitelkti subtiekėją (-us)</w:t>
            </w:r>
          </w:p>
        </w:tc>
        <w:tc>
          <w:tcPr>
            <w:tcW w:w="4860" w:type="dxa"/>
            <w:tcBorders>
              <w:top w:val="single" w:sz="4" w:space="0" w:color="auto"/>
              <w:left w:val="single" w:sz="4" w:space="0" w:color="auto"/>
              <w:bottom w:val="single" w:sz="4" w:space="0" w:color="auto"/>
              <w:right w:val="single" w:sz="4" w:space="0" w:color="auto"/>
            </w:tcBorders>
          </w:tcPr>
          <w:p w14:paraId="0D096FEE" w14:textId="77777777" w:rsidR="00C17E19" w:rsidRPr="00A23C2B" w:rsidRDefault="00C17E19" w:rsidP="00B176E4">
            <w:pPr>
              <w:spacing w:line="240" w:lineRule="auto"/>
              <w:rPr>
                <w:rFonts w:asciiTheme="majorBidi" w:eastAsia="Times New Roman" w:hAnsiTheme="majorBidi" w:cstheme="majorBidi"/>
                <w:noProof/>
                <w:sz w:val="24"/>
                <w:szCs w:val="20"/>
              </w:rPr>
            </w:pPr>
          </w:p>
        </w:tc>
      </w:tr>
      <w:tr w:rsidR="00C17E19" w:rsidRPr="00A23C2B" w14:paraId="2DC2891A" w14:textId="77777777" w:rsidTr="00B176E4">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DC95168" w14:textId="77777777" w:rsidR="00C17E19" w:rsidRPr="00A23C2B" w:rsidRDefault="00C17E19" w:rsidP="00B176E4">
            <w:pPr>
              <w:spacing w:line="240" w:lineRule="auto"/>
              <w:ind w:firstLine="0"/>
              <w:rPr>
                <w:rFonts w:asciiTheme="majorBidi" w:eastAsia="Times New Roman" w:hAnsiTheme="majorBidi" w:cstheme="majorBidi"/>
                <w:noProof/>
                <w:sz w:val="24"/>
                <w:szCs w:val="24"/>
              </w:rPr>
            </w:pPr>
            <w:r w:rsidRPr="00A23C2B">
              <w:rPr>
                <w:rFonts w:asciiTheme="majorBidi" w:eastAsia="Times New Roman" w:hAnsiTheme="majorBidi" w:cstheme="majorBidi"/>
                <w:noProof/>
                <w:sz w:val="24"/>
                <w:szCs w:val="24"/>
              </w:rPr>
              <w:t xml:space="preserve">Tretieji asmenys ir priemonės, kuriomis ketinama naudotis </w:t>
            </w:r>
          </w:p>
        </w:tc>
        <w:tc>
          <w:tcPr>
            <w:tcW w:w="4860" w:type="dxa"/>
            <w:tcBorders>
              <w:top w:val="single" w:sz="4" w:space="0" w:color="auto"/>
              <w:left w:val="single" w:sz="4" w:space="0" w:color="auto"/>
              <w:bottom w:val="single" w:sz="4" w:space="0" w:color="auto"/>
              <w:right w:val="single" w:sz="4" w:space="0" w:color="auto"/>
            </w:tcBorders>
          </w:tcPr>
          <w:p w14:paraId="1F44CEE9" w14:textId="77777777" w:rsidR="00C17E19" w:rsidRPr="00A23C2B" w:rsidRDefault="00C17E19" w:rsidP="00B176E4">
            <w:pPr>
              <w:spacing w:line="240" w:lineRule="auto"/>
              <w:rPr>
                <w:rFonts w:asciiTheme="majorBidi" w:eastAsia="Times New Roman" w:hAnsiTheme="majorBidi" w:cstheme="majorBidi"/>
                <w:noProof/>
                <w:sz w:val="24"/>
                <w:szCs w:val="20"/>
              </w:rPr>
            </w:pPr>
          </w:p>
        </w:tc>
      </w:tr>
    </w:tbl>
    <w:p w14:paraId="1B1276BA" w14:textId="77777777" w:rsidR="00C17E19" w:rsidRPr="00A23C2B" w:rsidRDefault="00C17E19" w:rsidP="00C17E19">
      <w:pPr>
        <w:spacing w:line="240" w:lineRule="auto"/>
        <w:jc w:val="center"/>
        <w:rPr>
          <w:rFonts w:asciiTheme="majorBidi" w:eastAsia="Times New Roman" w:hAnsiTheme="majorBidi" w:cstheme="majorBidi"/>
          <w:b/>
          <w:noProof/>
          <w:sz w:val="24"/>
          <w:szCs w:val="24"/>
          <w:lang w:eastAsia="en-US"/>
        </w:rPr>
      </w:pPr>
    </w:p>
    <w:p w14:paraId="597F5287" w14:textId="77777777" w:rsidR="00423933" w:rsidRPr="007C08D5" w:rsidRDefault="00423933" w:rsidP="00423933">
      <w:pPr>
        <w:spacing w:line="240" w:lineRule="auto"/>
        <w:jc w:val="center"/>
        <w:rPr>
          <w:rFonts w:asciiTheme="majorBidi" w:eastAsia="Times New Roman" w:hAnsiTheme="majorBidi" w:cstheme="majorBidi"/>
          <w:b/>
          <w:sz w:val="24"/>
          <w:szCs w:val="24"/>
          <w:lang w:eastAsia="en-US"/>
        </w:rPr>
      </w:pPr>
      <w:r w:rsidRPr="007C08D5">
        <w:rPr>
          <w:rFonts w:asciiTheme="majorBidi" w:eastAsia="Times New Roman" w:hAnsiTheme="majorBidi" w:cstheme="majorBidi"/>
          <w:b/>
          <w:sz w:val="24"/>
          <w:szCs w:val="24"/>
          <w:lang w:eastAsia="en-US"/>
        </w:rPr>
        <w:t xml:space="preserve">3. INFORMACIJA APIE ŪKIO SUBJEKTUS, KURIŲ PAJĖGUMAIS REMIAMASI </w:t>
      </w:r>
    </w:p>
    <w:p w14:paraId="048DF54A" w14:textId="77777777" w:rsidR="00423933" w:rsidRPr="007C08D5" w:rsidRDefault="00423933" w:rsidP="00423933">
      <w:pPr>
        <w:spacing w:line="240" w:lineRule="auto"/>
        <w:jc w:val="center"/>
        <w:rPr>
          <w:rFonts w:asciiTheme="majorBidi" w:eastAsia="Times New Roman" w:hAnsiTheme="majorBidi" w:cstheme="majorBidi"/>
          <w:b/>
          <w:sz w:val="24"/>
          <w:szCs w:val="24"/>
          <w:lang w:eastAsia="en-US"/>
        </w:rPr>
      </w:pPr>
    </w:p>
    <w:p w14:paraId="5507CF1B" w14:textId="77777777" w:rsidR="00423933" w:rsidRPr="00E76681" w:rsidRDefault="00423933" w:rsidP="00423933">
      <w:pPr>
        <w:spacing w:line="240" w:lineRule="auto"/>
        <w:ind w:firstLine="709"/>
        <w:rPr>
          <w:rFonts w:asciiTheme="majorBidi" w:eastAsia="Times New Roman" w:hAnsiTheme="majorBidi" w:cstheme="majorBidi"/>
          <w:sz w:val="24"/>
          <w:szCs w:val="24"/>
          <w:lang w:eastAsia="en-US"/>
        </w:rPr>
      </w:pPr>
      <w:r w:rsidRPr="007C08D5">
        <w:rPr>
          <w:rFonts w:asciiTheme="majorBidi" w:eastAsia="Times New Roman" w:hAnsiTheme="majorBidi" w:cstheme="majorBidi"/>
          <w:b/>
          <w:sz w:val="24"/>
          <w:szCs w:val="24"/>
          <w:lang w:eastAsia="en-US"/>
        </w:rPr>
        <w:lastRenderedPageBreak/>
        <w:t xml:space="preserve">3.1. </w:t>
      </w:r>
      <w:r>
        <w:rPr>
          <w:rFonts w:asciiTheme="majorBidi" w:eastAsia="Times New Roman" w:hAnsiTheme="majorBidi" w:cstheme="majorBidi"/>
          <w:sz w:val="24"/>
          <w:szCs w:val="24"/>
          <w:lang w:eastAsia="en-US"/>
        </w:rPr>
        <w:t>I</w:t>
      </w:r>
      <w:r w:rsidRPr="007C08D5">
        <w:rPr>
          <w:rFonts w:asciiTheme="majorBidi" w:eastAsia="Times New Roman" w:hAnsiTheme="majorBidi" w:cstheme="majorBidi"/>
          <w:sz w:val="24"/>
          <w:szCs w:val="24"/>
          <w:lang w:eastAsia="en-US"/>
        </w:rPr>
        <w:t xml:space="preserve">nformacija apie ūkio subjektus, kurių pajėgumais </w:t>
      </w:r>
      <w:r>
        <w:rPr>
          <w:rFonts w:asciiTheme="majorBidi" w:eastAsia="Times New Roman" w:hAnsiTheme="majorBidi" w:cstheme="majorBidi"/>
          <w:sz w:val="24"/>
          <w:szCs w:val="24"/>
          <w:lang w:eastAsia="en-US"/>
        </w:rPr>
        <w:t>tie</w:t>
      </w:r>
      <w:r w:rsidRPr="007C08D5">
        <w:rPr>
          <w:rFonts w:asciiTheme="majorBidi" w:eastAsia="Times New Roman" w:hAnsiTheme="majorBidi" w:cstheme="majorBidi"/>
          <w:sz w:val="24"/>
          <w:szCs w:val="24"/>
          <w:lang w:eastAsia="en-US"/>
        </w:rPr>
        <w:t xml:space="preserve">kėjas </w:t>
      </w:r>
      <w:r>
        <w:rPr>
          <w:rFonts w:asciiTheme="majorBidi" w:eastAsia="Times New Roman" w:hAnsiTheme="majorBidi" w:cstheme="majorBidi"/>
          <w:sz w:val="24"/>
          <w:szCs w:val="24"/>
          <w:lang w:eastAsia="en-US"/>
        </w:rPr>
        <w:t>ketina remtis</w:t>
      </w:r>
      <w:r w:rsidRPr="007C08D5">
        <w:rPr>
          <w:rFonts w:asciiTheme="majorBidi" w:eastAsia="Times New Roman" w:hAnsiTheme="majorBidi" w:cstheme="majorBidi"/>
          <w:sz w:val="24"/>
          <w:szCs w:val="24"/>
          <w:lang w:eastAsia="en-US"/>
        </w:rPr>
        <w:t xml:space="preserve">, siekdamas atitikti kvalifikacijos reikalavimus </w:t>
      </w:r>
      <w:r w:rsidRPr="00E76681">
        <w:rPr>
          <w:rFonts w:asciiTheme="majorBidi" w:eastAsia="Times New Roman" w:hAnsiTheme="majorBidi" w:cstheme="majorBidi"/>
          <w:sz w:val="24"/>
          <w:szCs w:val="24"/>
          <w:lang w:eastAsia="en-US"/>
        </w:rPr>
        <w:t>(</w:t>
      </w:r>
      <w:r w:rsidRPr="006D282A">
        <w:rPr>
          <w:rFonts w:asciiTheme="majorBidi" w:eastAsia="Times New Roman" w:hAnsiTheme="majorBidi" w:cstheme="majorBidi"/>
          <w:i/>
          <w:color w:val="FF0000"/>
          <w:sz w:val="24"/>
          <w:szCs w:val="24"/>
          <w:lang w:eastAsia="en-US"/>
        </w:rPr>
        <w:t xml:space="preserve">pildoma, jei </w:t>
      </w:r>
      <w:r w:rsidRPr="006D282A">
        <w:rPr>
          <w:rFonts w:asciiTheme="majorBidi" w:eastAsia="Times New Roman" w:hAnsiTheme="majorBidi" w:cstheme="majorBidi"/>
          <w:i/>
          <w:iCs/>
          <w:color w:val="FF0000"/>
          <w:sz w:val="24"/>
          <w:szCs w:val="24"/>
          <w:lang w:eastAsia="en-US"/>
        </w:rPr>
        <w:t>tiekėjas</w:t>
      </w:r>
      <w:r w:rsidRPr="006D282A">
        <w:rPr>
          <w:rFonts w:asciiTheme="majorBidi" w:eastAsia="Times New Roman" w:hAnsiTheme="majorBidi" w:cstheme="majorBidi"/>
          <w:i/>
          <w:color w:val="FF0000"/>
          <w:sz w:val="24"/>
          <w:szCs w:val="24"/>
          <w:lang w:eastAsia="en-US"/>
        </w:rPr>
        <w:t xml:space="preserve"> </w:t>
      </w:r>
      <w:r w:rsidRPr="00A70C17">
        <w:rPr>
          <w:rFonts w:asciiTheme="majorBidi" w:eastAsia="Times New Roman" w:hAnsiTheme="majorBidi" w:cstheme="majorBidi"/>
          <w:i/>
          <w:color w:val="FF0000"/>
          <w:sz w:val="24"/>
          <w:szCs w:val="24"/>
          <w:lang w:eastAsia="en-US"/>
        </w:rPr>
        <w:t>ketina remtis ūkio subjektų pajėgumais</w:t>
      </w:r>
      <w:r w:rsidRPr="00E76681">
        <w:rPr>
          <w:rFonts w:asciiTheme="majorBidi" w:eastAsia="Times New Roman" w:hAnsiTheme="majorBidi" w:cstheme="majorBidi"/>
          <w:sz w:val="24"/>
          <w:szCs w:val="24"/>
          <w:lang w:eastAsia="en-US"/>
        </w:rPr>
        <w:t>):</w:t>
      </w:r>
    </w:p>
    <w:p w14:paraId="27A113A1" w14:textId="77777777" w:rsidR="00423933" w:rsidRPr="007C08D5" w:rsidRDefault="00423933" w:rsidP="00423933">
      <w:pPr>
        <w:spacing w:line="240" w:lineRule="auto"/>
        <w:jc w:val="right"/>
        <w:rPr>
          <w:rFonts w:asciiTheme="majorBidi" w:eastAsia="Times New Roman" w:hAnsiTheme="majorBidi" w:cstheme="majorBidi"/>
          <w:i/>
          <w:sz w:val="24"/>
          <w:szCs w:val="24"/>
          <w:lang w:eastAsia="en-US"/>
        </w:rPr>
      </w:pPr>
      <w:r w:rsidRPr="007C08D5">
        <w:rPr>
          <w:rFonts w:asciiTheme="majorBidi" w:eastAsia="Times New Roman" w:hAnsiTheme="majorBidi" w:cstheme="majorBidi"/>
          <w:i/>
          <w:sz w:val="24"/>
          <w:szCs w:val="24"/>
          <w:lang w:eastAsia="en-US"/>
        </w:rPr>
        <w:t>3 lentelė</w:t>
      </w:r>
    </w:p>
    <w:tbl>
      <w:tblPr>
        <w:tblStyle w:val="Lentelstinklelis"/>
        <w:tblW w:w="9923" w:type="dxa"/>
        <w:jc w:val="center"/>
        <w:tblInd w:w="0" w:type="dxa"/>
        <w:tblLayout w:type="fixed"/>
        <w:tblLook w:val="04A0" w:firstRow="1" w:lastRow="0" w:firstColumn="1" w:lastColumn="0" w:noHBand="0" w:noVBand="1"/>
      </w:tblPr>
      <w:tblGrid>
        <w:gridCol w:w="782"/>
        <w:gridCol w:w="5739"/>
        <w:gridCol w:w="3402"/>
      </w:tblGrid>
      <w:tr w:rsidR="00423933" w:rsidRPr="00513F56" w14:paraId="4FAA2BF4" w14:textId="77777777" w:rsidTr="00D51847">
        <w:trPr>
          <w:trHeight w:val="589"/>
          <w:jc w:val="center"/>
        </w:trPr>
        <w:tc>
          <w:tcPr>
            <w:tcW w:w="78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97AD2A4" w14:textId="77777777" w:rsidR="00423933" w:rsidRPr="00517A10" w:rsidRDefault="00423933" w:rsidP="00F95F7D">
            <w:pPr>
              <w:ind w:firstLine="0"/>
              <w:contextualSpacing/>
              <w:jc w:val="center"/>
              <w:rPr>
                <w:rFonts w:asciiTheme="majorBidi" w:hAnsiTheme="majorBidi" w:cstheme="majorBidi"/>
                <w:sz w:val="24"/>
                <w:szCs w:val="24"/>
              </w:rPr>
            </w:pPr>
            <w:r w:rsidRPr="00517A10">
              <w:rPr>
                <w:rFonts w:asciiTheme="majorBidi" w:hAnsiTheme="majorBidi" w:cstheme="majorBidi"/>
                <w:bCs/>
                <w:sz w:val="24"/>
                <w:szCs w:val="24"/>
              </w:rPr>
              <w:t>Eil.</w:t>
            </w:r>
            <w:r w:rsidRPr="00517A10">
              <w:rPr>
                <w:rFonts w:asciiTheme="majorBidi" w:hAnsiTheme="majorBidi" w:cstheme="majorBidi"/>
                <w:sz w:val="24"/>
                <w:szCs w:val="24"/>
              </w:rPr>
              <w:t xml:space="preserve"> Nr.</w:t>
            </w:r>
          </w:p>
        </w:tc>
        <w:tc>
          <w:tcPr>
            <w:tcW w:w="573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7EFBE8A" w14:textId="77777777" w:rsidR="00423933" w:rsidRPr="00517A10" w:rsidRDefault="00423933" w:rsidP="00F95F7D">
            <w:pPr>
              <w:ind w:firstLine="0"/>
              <w:contextualSpacing/>
              <w:jc w:val="center"/>
              <w:rPr>
                <w:rFonts w:asciiTheme="majorBidi" w:hAnsiTheme="majorBidi" w:cstheme="majorBidi"/>
                <w:sz w:val="24"/>
                <w:szCs w:val="24"/>
              </w:rPr>
            </w:pPr>
            <w:r w:rsidRPr="00517A10">
              <w:rPr>
                <w:rFonts w:asciiTheme="majorBidi" w:eastAsia="Times New Roman" w:hAnsiTheme="majorBidi" w:cstheme="majorBidi"/>
                <w:spacing w:val="-4"/>
                <w:sz w:val="24"/>
                <w:szCs w:val="24"/>
              </w:rPr>
              <w:t xml:space="preserve">Kvalifikacijos reikalavimas, kuriam įrodinėti bus </w:t>
            </w:r>
            <w:r w:rsidRPr="00517A10">
              <w:rPr>
                <w:rFonts w:asciiTheme="majorBidi" w:eastAsia="Times New Roman" w:hAnsiTheme="majorBidi" w:cstheme="majorBidi"/>
                <w:bCs/>
                <w:noProof/>
                <w:spacing w:val="-4"/>
                <w:sz w:val="24"/>
                <w:szCs w:val="24"/>
              </w:rPr>
              <w:t>remiamasi</w:t>
            </w:r>
          </w:p>
        </w:tc>
        <w:tc>
          <w:tcPr>
            <w:tcW w:w="34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36D6942" w14:textId="1BF754A0" w:rsidR="00423933" w:rsidRPr="00517A10" w:rsidRDefault="00423933" w:rsidP="00F95F7D">
            <w:pPr>
              <w:ind w:firstLine="0"/>
              <w:contextualSpacing/>
              <w:jc w:val="center"/>
              <w:rPr>
                <w:rFonts w:asciiTheme="majorBidi" w:hAnsiTheme="majorBidi" w:cstheme="majorBidi"/>
                <w:sz w:val="24"/>
                <w:szCs w:val="24"/>
              </w:rPr>
            </w:pPr>
            <w:r w:rsidRPr="00517A10">
              <w:rPr>
                <w:rFonts w:asciiTheme="majorBidi" w:hAnsiTheme="majorBidi" w:cstheme="majorBidi"/>
                <w:sz w:val="24"/>
                <w:szCs w:val="24"/>
              </w:rPr>
              <w:t>Ūkio subjekto</w:t>
            </w:r>
          </w:p>
          <w:p w14:paraId="076BDA81" w14:textId="77777777" w:rsidR="00423933" w:rsidRPr="00517A10" w:rsidRDefault="00423933" w:rsidP="00F95F7D">
            <w:pPr>
              <w:ind w:firstLine="0"/>
              <w:contextualSpacing/>
              <w:jc w:val="center"/>
              <w:rPr>
                <w:rFonts w:asciiTheme="majorBidi" w:hAnsiTheme="majorBidi" w:cstheme="majorBidi"/>
                <w:sz w:val="24"/>
                <w:szCs w:val="24"/>
              </w:rPr>
            </w:pPr>
            <w:r w:rsidRPr="00517A10">
              <w:rPr>
                <w:rFonts w:asciiTheme="majorBidi" w:hAnsiTheme="majorBidi" w:cstheme="majorBidi"/>
                <w:sz w:val="24"/>
                <w:szCs w:val="24"/>
              </w:rPr>
              <w:t>pavadinimas</w:t>
            </w:r>
          </w:p>
        </w:tc>
      </w:tr>
      <w:tr w:rsidR="00423933" w:rsidRPr="00513F56" w14:paraId="4D8569E1" w14:textId="77777777" w:rsidTr="00D51847">
        <w:trPr>
          <w:trHeight w:val="317"/>
          <w:jc w:val="center"/>
        </w:trPr>
        <w:tc>
          <w:tcPr>
            <w:tcW w:w="782" w:type="dxa"/>
            <w:tcBorders>
              <w:top w:val="single" w:sz="4" w:space="0" w:color="000000"/>
              <w:left w:val="single" w:sz="4" w:space="0" w:color="000000"/>
              <w:bottom w:val="single" w:sz="4" w:space="0" w:color="000000"/>
              <w:right w:val="single" w:sz="4" w:space="0" w:color="000000"/>
            </w:tcBorders>
            <w:vAlign w:val="center"/>
            <w:hideMark/>
          </w:tcPr>
          <w:p w14:paraId="4E65061B" w14:textId="158151C6" w:rsidR="00423933" w:rsidRPr="007C08D5" w:rsidRDefault="00D51847" w:rsidP="00F95F7D">
            <w:pPr>
              <w:ind w:firstLine="0"/>
              <w:contextualSpacing/>
              <w:jc w:val="center"/>
              <w:rPr>
                <w:rFonts w:asciiTheme="majorBidi" w:hAnsiTheme="majorBidi" w:cstheme="majorBidi"/>
                <w:sz w:val="24"/>
                <w:szCs w:val="24"/>
              </w:rPr>
            </w:pPr>
            <w:r>
              <w:rPr>
                <w:rFonts w:asciiTheme="majorBidi" w:hAnsiTheme="majorBidi" w:cstheme="majorBidi"/>
                <w:sz w:val="24"/>
                <w:szCs w:val="24"/>
              </w:rPr>
              <w:t>1.</w:t>
            </w:r>
          </w:p>
        </w:tc>
        <w:tc>
          <w:tcPr>
            <w:tcW w:w="5739" w:type="dxa"/>
            <w:tcBorders>
              <w:top w:val="single" w:sz="4" w:space="0" w:color="000000"/>
              <w:left w:val="single" w:sz="4" w:space="0" w:color="000000"/>
              <w:bottom w:val="single" w:sz="4" w:space="0" w:color="000000"/>
              <w:right w:val="single" w:sz="4" w:space="0" w:color="000000"/>
            </w:tcBorders>
            <w:hideMark/>
          </w:tcPr>
          <w:p w14:paraId="14A82B2E" w14:textId="77777777" w:rsidR="00423933" w:rsidRPr="007C08D5" w:rsidRDefault="00423933" w:rsidP="00F95F7D">
            <w:pPr>
              <w:ind w:firstLine="0"/>
              <w:contextualSpacing/>
              <w:rPr>
                <w:rFonts w:asciiTheme="majorBidi" w:hAnsiTheme="majorBidi" w:cstheme="majorBidi"/>
                <w:sz w:val="24"/>
                <w:szCs w:val="24"/>
                <w:u w:val="single"/>
              </w:rPr>
            </w:pPr>
          </w:p>
        </w:tc>
        <w:tc>
          <w:tcPr>
            <w:tcW w:w="3402" w:type="dxa"/>
            <w:tcBorders>
              <w:top w:val="single" w:sz="4" w:space="0" w:color="000000"/>
              <w:left w:val="single" w:sz="4" w:space="0" w:color="000000"/>
              <w:bottom w:val="single" w:sz="4" w:space="0" w:color="000000"/>
              <w:right w:val="single" w:sz="4" w:space="0" w:color="000000"/>
            </w:tcBorders>
          </w:tcPr>
          <w:p w14:paraId="128D305F" w14:textId="77777777" w:rsidR="00423933" w:rsidRPr="007C08D5" w:rsidRDefault="00423933" w:rsidP="00F95F7D">
            <w:pPr>
              <w:ind w:firstLine="0"/>
              <w:contextualSpacing/>
              <w:rPr>
                <w:rFonts w:asciiTheme="majorBidi" w:hAnsiTheme="majorBidi" w:cstheme="majorBidi"/>
                <w:sz w:val="24"/>
                <w:szCs w:val="24"/>
              </w:rPr>
            </w:pPr>
          </w:p>
        </w:tc>
      </w:tr>
      <w:tr w:rsidR="00423933" w:rsidRPr="00513F56" w14:paraId="34E583F5" w14:textId="77777777" w:rsidTr="00D51847">
        <w:trPr>
          <w:jc w:val="center"/>
        </w:trPr>
        <w:tc>
          <w:tcPr>
            <w:tcW w:w="782" w:type="dxa"/>
            <w:tcBorders>
              <w:top w:val="single" w:sz="4" w:space="0" w:color="000000"/>
              <w:left w:val="single" w:sz="4" w:space="0" w:color="000000"/>
              <w:bottom w:val="single" w:sz="4" w:space="0" w:color="000000"/>
              <w:right w:val="single" w:sz="4" w:space="0" w:color="000000"/>
            </w:tcBorders>
            <w:vAlign w:val="center"/>
          </w:tcPr>
          <w:p w14:paraId="123BAD84" w14:textId="77777777" w:rsidR="00423933" w:rsidRPr="007C08D5" w:rsidRDefault="00423933" w:rsidP="00F95F7D">
            <w:pPr>
              <w:ind w:firstLine="0"/>
              <w:contextualSpacing/>
              <w:jc w:val="center"/>
              <w:rPr>
                <w:rFonts w:asciiTheme="majorBidi" w:hAnsiTheme="majorBidi" w:cstheme="majorBidi"/>
                <w:b/>
                <w:sz w:val="24"/>
                <w:szCs w:val="24"/>
              </w:rPr>
            </w:pPr>
          </w:p>
        </w:tc>
        <w:tc>
          <w:tcPr>
            <w:tcW w:w="5739" w:type="dxa"/>
            <w:tcBorders>
              <w:top w:val="single" w:sz="4" w:space="0" w:color="000000"/>
              <w:left w:val="single" w:sz="4" w:space="0" w:color="000000"/>
              <w:bottom w:val="single" w:sz="4" w:space="0" w:color="000000"/>
              <w:right w:val="single" w:sz="4" w:space="0" w:color="000000"/>
            </w:tcBorders>
          </w:tcPr>
          <w:p w14:paraId="167C4D17" w14:textId="77777777" w:rsidR="00423933" w:rsidRPr="007C08D5" w:rsidRDefault="00423933" w:rsidP="00F95F7D">
            <w:pPr>
              <w:ind w:firstLine="0"/>
              <w:contextualSpacing/>
              <w:rPr>
                <w:rFonts w:asciiTheme="majorBidi" w:hAnsiTheme="majorBidi" w:cstheme="majorBidi"/>
                <w:sz w:val="24"/>
                <w:szCs w:val="24"/>
                <w:u w:val="single"/>
              </w:rPr>
            </w:pPr>
          </w:p>
        </w:tc>
        <w:tc>
          <w:tcPr>
            <w:tcW w:w="3402" w:type="dxa"/>
            <w:tcBorders>
              <w:top w:val="single" w:sz="4" w:space="0" w:color="000000"/>
              <w:left w:val="single" w:sz="4" w:space="0" w:color="000000"/>
              <w:bottom w:val="single" w:sz="4" w:space="0" w:color="000000"/>
              <w:right w:val="single" w:sz="4" w:space="0" w:color="000000"/>
            </w:tcBorders>
          </w:tcPr>
          <w:p w14:paraId="39A61E4F" w14:textId="77777777" w:rsidR="00423933" w:rsidRPr="007C08D5" w:rsidRDefault="00423933" w:rsidP="00F95F7D">
            <w:pPr>
              <w:ind w:firstLine="0"/>
              <w:contextualSpacing/>
              <w:rPr>
                <w:rFonts w:asciiTheme="majorBidi" w:hAnsiTheme="majorBidi" w:cstheme="majorBidi"/>
                <w:sz w:val="24"/>
                <w:szCs w:val="24"/>
              </w:rPr>
            </w:pPr>
          </w:p>
        </w:tc>
      </w:tr>
    </w:tbl>
    <w:p w14:paraId="64041DE0" w14:textId="77777777" w:rsidR="00423933" w:rsidRPr="007C08D5" w:rsidRDefault="00423933" w:rsidP="00423933">
      <w:pPr>
        <w:spacing w:line="240" w:lineRule="auto"/>
        <w:rPr>
          <w:rFonts w:asciiTheme="majorBidi" w:eastAsia="Times New Roman" w:hAnsiTheme="majorBidi" w:cstheme="majorBidi"/>
          <w:b/>
          <w:noProof/>
          <w:sz w:val="24"/>
          <w:szCs w:val="24"/>
          <w:lang w:eastAsia="en-US"/>
        </w:rPr>
      </w:pPr>
    </w:p>
    <w:p w14:paraId="7BDBAC0F" w14:textId="4692F4DC" w:rsidR="00C17E19" w:rsidRPr="00A23C2B" w:rsidRDefault="00423933" w:rsidP="00C17E19">
      <w:pPr>
        <w:spacing w:beforeLines="60" w:before="144" w:afterLines="60" w:after="144" w:line="240" w:lineRule="auto"/>
        <w:ind w:firstLine="0"/>
        <w:jc w:val="center"/>
        <w:rPr>
          <w:rFonts w:ascii="Times New Roman" w:eastAsia="Times New Roman" w:hAnsi="Times New Roman" w:cs="Times New Roman"/>
          <w:bCs/>
          <w:i/>
          <w:iCs/>
          <w:sz w:val="24"/>
          <w:szCs w:val="24"/>
          <w:lang w:eastAsia="en-US"/>
        </w:rPr>
      </w:pPr>
      <w:r>
        <w:rPr>
          <w:rFonts w:ascii="Times New Roman" w:eastAsia="Times New Roman" w:hAnsi="Times New Roman" w:cs="Times New Roman"/>
          <w:b/>
          <w:sz w:val="24"/>
          <w:szCs w:val="24"/>
          <w:lang w:eastAsia="en-US"/>
        </w:rPr>
        <w:t>4</w:t>
      </w:r>
      <w:r w:rsidR="00C17E19" w:rsidRPr="00A23C2B">
        <w:rPr>
          <w:rFonts w:ascii="Times New Roman" w:eastAsia="Times New Roman" w:hAnsi="Times New Roman" w:cs="Times New Roman"/>
          <w:b/>
          <w:sz w:val="24"/>
          <w:szCs w:val="24"/>
          <w:lang w:eastAsia="en-US"/>
        </w:rPr>
        <w:t xml:space="preserve">. PASIŪLYMO KAINA </w:t>
      </w:r>
    </w:p>
    <w:p w14:paraId="3564B9A1" w14:textId="3CC4BB38" w:rsidR="00C17E19" w:rsidRPr="00A23C2B" w:rsidRDefault="00423933" w:rsidP="00C17E19">
      <w:pPr>
        <w:spacing w:line="240" w:lineRule="auto"/>
        <w:ind w:firstLine="720"/>
        <w:rPr>
          <w:rFonts w:asciiTheme="majorBidi" w:hAnsiTheme="majorBidi" w:cstheme="majorBidi"/>
          <w:bCs/>
          <w:sz w:val="24"/>
          <w:szCs w:val="24"/>
        </w:rPr>
      </w:pPr>
      <w:r>
        <w:rPr>
          <w:rFonts w:asciiTheme="majorBidi" w:eastAsia="Calibri" w:hAnsiTheme="majorBidi" w:cstheme="majorBidi"/>
          <w:bCs/>
          <w:noProof/>
          <w:sz w:val="24"/>
          <w:szCs w:val="24"/>
          <w:lang w:eastAsia="en-US"/>
        </w:rPr>
        <w:t>4</w:t>
      </w:r>
      <w:r w:rsidR="00C17E19" w:rsidRPr="00A23C2B">
        <w:rPr>
          <w:rFonts w:asciiTheme="majorBidi" w:eastAsia="Calibri" w:hAnsiTheme="majorBidi" w:cstheme="majorBidi"/>
          <w:bCs/>
          <w:noProof/>
          <w:sz w:val="24"/>
          <w:szCs w:val="24"/>
          <w:lang w:eastAsia="en-US"/>
        </w:rPr>
        <w:t>.1. Mes siūlome šiuos darbus</w:t>
      </w:r>
      <w:r w:rsidR="00C17E19" w:rsidRPr="00A23C2B">
        <w:rPr>
          <w:rFonts w:asciiTheme="majorBidi" w:hAnsiTheme="majorBidi" w:cstheme="majorBidi"/>
          <w:bCs/>
          <w:sz w:val="24"/>
          <w:szCs w:val="24"/>
        </w:rPr>
        <w:t>, pilnai atitinkanči</w:t>
      </w:r>
      <w:r w:rsidR="00165518" w:rsidRPr="00A23C2B">
        <w:rPr>
          <w:rFonts w:asciiTheme="majorBidi" w:hAnsiTheme="majorBidi" w:cstheme="majorBidi"/>
          <w:bCs/>
          <w:sz w:val="24"/>
          <w:szCs w:val="24"/>
        </w:rPr>
        <w:t>u</w:t>
      </w:r>
      <w:r w:rsidR="00C17E19" w:rsidRPr="00A23C2B">
        <w:rPr>
          <w:rFonts w:asciiTheme="majorBidi" w:hAnsiTheme="majorBidi" w:cstheme="majorBidi"/>
          <w:bCs/>
          <w:sz w:val="24"/>
          <w:szCs w:val="24"/>
        </w:rPr>
        <w:t>s techninėje specifikacijoje nurodytus reikalavimus:</w:t>
      </w:r>
    </w:p>
    <w:p w14:paraId="74322AD4" w14:textId="0F6059F6" w:rsidR="00C17E19" w:rsidRPr="00A23C2B" w:rsidRDefault="00423933" w:rsidP="00C17E19">
      <w:pPr>
        <w:spacing w:line="240" w:lineRule="auto"/>
        <w:ind w:firstLine="720"/>
        <w:jc w:val="right"/>
        <w:rPr>
          <w:rFonts w:asciiTheme="majorBidi" w:hAnsiTheme="majorBidi" w:cstheme="majorBidi"/>
          <w:bCs/>
          <w:i/>
          <w:iCs/>
          <w:sz w:val="24"/>
          <w:szCs w:val="24"/>
        </w:rPr>
      </w:pPr>
      <w:bookmarkStart w:id="31" w:name="_Hlk166139816"/>
      <w:r>
        <w:rPr>
          <w:rFonts w:asciiTheme="majorBidi" w:hAnsiTheme="majorBidi" w:cstheme="majorBidi"/>
          <w:bCs/>
          <w:i/>
          <w:iCs/>
          <w:sz w:val="24"/>
          <w:szCs w:val="24"/>
        </w:rPr>
        <w:t>4</w:t>
      </w:r>
      <w:r w:rsidR="00C17E19" w:rsidRPr="00A23C2B">
        <w:rPr>
          <w:rFonts w:asciiTheme="majorBidi" w:hAnsiTheme="majorBidi" w:cstheme="majorBidi"/>
          <w:bCs/>
          <w:i/>
          <w:iCs/>
          <w:sz w:val="24"/>
          <w:szCs w:val="24"/>
        </w:rPr>
        <w:t xml:space="preserve"> lentelė</w:t>
      </w:r>
    </w:p>
    <w:tbl>
      <w:tblPr>
        <w:tblStyle w:val="Lentelstinklelis2"/>
        <w:tblW w:w="10060" w:type="dxa"/>
        <w:tblLook w:val="04A0" w:firstRow="1" w:lastRow="0" w:firstColumn="1" w:lastColumn="0" w:noHBand="0" w:noVBand="1"/>
      </w:tblPr>
      <w:tblGrid>
        <w:gridCol w:w="651"/>
        <w:gridCol w:w="6148"/>
        <w:gridCol w:w="3261"/>
      </w:tblGrid>
      <w:tr w:rsidR="00C17E19" w:rsidRPr="00A23C2B" w14:paraId="71B217EA" w14:textId="77777777" w:rsidTr="00652FBC">
        <w:trPr>
          <w:trHeight w:val="555"/>
        </w:trPr>
        <w:tc>
          <w:tcPr>
            <w:tcW w:w="651" w:type="dxa"/>
            <w:vAlign w:val="center"/>
          </w:tcPr>
          <w:bookmarkEnd w:id="31"/>
          <w:p w14:paraId="43A202F2" w14:textId="77777777" w:rsidR="00C17E19" w:rsidRPr="00652FBC" w:rsidRDefault="00C17E19" w:rsidP="00B176E4">
            <w:pPr>
              <w:pStyle w:val="Betarp"/>
              <w:spacing w:before="144" w:after="144"/>
              <w:ind w:firstLine="0"/>
              <w:rPr>
                <w:b/>
                <w:bCs/>
                <w:sz w:val="24"/>
                <w:szCs w:val="24"/>
              </w:rPr>
            </w:pPr>
            <w:r w:rsidRPr="00652FBC">
              <w:rPr>
                <w:b/>
                <w:bCs/>
                <w:sz w:val="24"/>
                <w:szCs w:val="24"/>
              </w:rPr>
              <w:t>Eil. Nr.</w:t>
            </w:r>
          </w:p>
        </w:tc>
        <w:tc>
          <w:tcPr>
            <w:tcW w:w="6148" w:type="dxa"/>
            <w:vAlign w:val="center"/>
          </w:tcPr>
          <w:p w14:paraId="3957E88A" w14:textId="77777777" w:rsidR="00C17E19" w:rsidRPr="00652FBC" w:rsidRDefault="00C17E19" w:rsidP="00D51847">
            <w:pPr>
              <w:pStyle w:val="Betarp"/>
              <w:spacing w:beforeLines="0" w:before="0" w:afterLines="0"/>
              <w:ind w:firstLine="0"/>
              <w:jc w:val="center"/>
              <w:rPr>
                <w:b/>
                <w:bCs/>
                <w:sz w:val="24"/>
                <w:szCs w:val="24"/>
              </w:rPr>
            </w:pPr>
            <w:r w:rsidRPr="00652FBC">
              <w:rPr>
                <w:b/>
                <w:bCs/>
                <w:sz w:val="24"/>
                <w:szCs w:val="24"/>
              </w:rPr>
              <w:t>Darbų pavadinimas</w:t>
            </w:r>
          </w:p>
        </w:tc>
        <w:tc>
          <w:tcPr>
            <w:tcW w:w="3261" w:type="dxa"/>
            <w:vAlign w:val="center"/>
          </w:tcPr>
          <w:p w14:paraId="7C80BBD0" w14:textId="77777777" w:rsidR="00C17E19" w:rsidRPr="00652FBC" w:rsidRDefault="00C17E19" w:rsidP="00D51847">
            <w:pPr>
              <w:pStyle w:val="Betarp"/>
              <w:spacing w:beforeLines="0" w:before="0" w:afterLines="0"/>
              <w:ind w:firstLine="0"/>
              <w:jc w:val="center"/>
              <w:rPr>
                <w:b/>
                <w:bCs/>
                <w:sz w:val="24"/>
                <w:szCs w:val="24"/>
              </w:rPr>
            </w:pPr>
            <w:r w:rsidRPr="00652FBC">
              <w:rPr>
                <w:b/>
                <w:bCs/>
                <w:sz w:val="24"/>
                <w:szCs w:val="24"/>
              </w:rPr>
              <w:t>Kaina be PVM, Eur</w:t>
            </w:r>
          </w:p>
        </w:tc>
      </w:tr>
      <w:tr w:rsidR="00C17E19" w:rsidRPr="00A23C2B" w14:paraId="2BB3C6C9" w14:textId="77777777" w:rsidTr="00615641">
        <w:trPr>
          <w:trHeight w:val="461"/>
        </w:trPr>
        <w:tc>
          <w:tcPr>
            <w:tcW w:w="651" w:type="dxa"/>
          </w:tcPr>
          <w:p w14:paraId="584C67DD" w14:textId="1D2AD553" w:rsidR="00C17E19" w:rsidRPr="00A23C2B" w:rsidRDefault="00C17E19" w:rsidP="00D24B9E">
            <w:pPr>
              <w:pStyle w:val="Betarp"/>
              <w:spacing w:before="144" w:after="144"/>
              <w:ind w:firstLine="0"/>
              <w:jc w:val="center"/>
              <w:rPr>
                <w:sz w:val="24"/>
                <w:szCs w:val="24"/>
              </w:rPr>
            </w:pPr>
            <w:r w:rsidRPr="00A23C2B">
              <w:rPr>
                <w:sz w:val="24"/>
                <w:szCs w:val="24"/>
              </w:rPr>
              <w:t>1</w:t>
            </w:r>
            <w:r w:rsidR="00D51847">
              <w:rPr>
                <w:sz w:val="24"/>
                <w:szCs w:val="24"/>
              </w:rPr>
              <w:t>.</w:t>
            </w:r>
          </w:p>
        </w:tc>
        <w:tc>
          <w:tcPr>
            <w:tcW w:w="6148" w:type="dxa"/>
          </w:tcPr>
          <w:p w14:paraId="06396CDE" w14:textId="367216C3" w:rsidR="00C17E19" w:rsidRPr="00A23C2B" w:rsidRDefault="00D9378C" w:rsidP="00652FBC">
            <w:pPr>
              <w:spacing w:beforeLines="0" w:before="0" w:afterLines="0" w:line="240" w:lineRule="auto"/>
              <w:ind w:firstLine="0"/>
            </w:pPr>
            <w:r w:rsidRPr="00A23C2B">
              <w:t>Vidaus priešgaisrinio vandentiekio vamzdyno keitimo paprastojo remonto darbai Šiaulių kalėjimo administraciniame pastate, Trakų g. 10, Šiauliai.</w:t>
            </w:r>
          </w:p>
        </w:tc>
        <w:tc>
          <w:tcPr>
            <w:tcW w:w="3261" w:type="dxa"/>
          </w:tcPr>
          <w:p w14:paraId="6412437C" w14:textId="77777777" w:rsidR="00C17E19" w:rsidRPr="00A23C2B" w:rsidRDefault="00C17E19" w:rsidP="00652FBC">
            <w:pPr>
              <w:pStyle w:val="Betarp"/>
              <w:spacing w:beforeLines="0" w:before="0" w:afterLines="0"/>
              <w:rPr>
                <w:sz w:val="24"/>
                <w:szCs w:val="24"/>
              </w:rPr>
            </w:pPr>
          </w:p>
        </w:tc>
      </w:tr>
      <w:tr w:rsidR="00652FBC" w:rsidRPr="00A23C2B" w14:paraId="68214A73" w14:textId="77777777" w:rsidTr="007554A8">
        <w:tc>
          <w:tcPr>
            <w:tcW w:w="6799" w:type="dxa"/>
            <w:gridSpan w:val="2"/>
          </w:tcPr>
          <w:p w14:paraId="1DBD79CB" w14:textId="77777777" w:rsidR="00652FBC" w:rsidRPr="00652FBC" w:rsidRDefault="00652FBC" w:rsidP="00652FBC">
            <w:pPr>
              <w:pStyle w:val="Betarp"/>
              <w:spacing w:beforeLines="0" w:before="0" w:afterLines="0"/>
              <w:jc w:val="right"/>
              <w:rPr>
                <w:b/>
                <w:bCs/>
                <w:sz w:val="24"/>
                <w:szCs w:val="24"/>
              </w:rPr>
            </w:pPr>
            <w:r w:rsidRPr="00652FBC">
              <w:rPr>
                <w:b/>
                <w:bCs/>
                <w:sz w:val="24"/>
                <w:szCs w:val="24"/>
              </w:rPr>
              <w:t xml:space="preserve">PVM (21 %) </w:t>
            </w:r>
          </w:p>
        </w:tc>
        <w:tc>
          <w:tcPr>
            <w:tcW w:w="3261" w:type="dxa"/>
          </w:tcPr>
          <w:p w14:paraId="08F63378" w14:textId="77777777" w:rsidR="00652FBC" w:rsidRPr="00A23C2B" w:rsidRDefault="00652FBC" w:rsidP="00652FBC">
            <w:pPr>
              <w:pStyle w:val="Betarp"/>
              <w:spacing w:beforeLines="0" w:before="0" w:afterLines="0"/>
              <w:rPr>
                <w:sz w:val="24"/>
                <w:szCs w:val="24"/>
              </w:rPr>
            </w:pPr>
          </w:p>
        </w:tc>
      </w:tr>
      <w:tr w:rsidR="00652FBC" w:rsidRPr="00A23C2B" w14:paraId="065785C4" w14:textId="77777777" w:rsidTr="00652FBC">
        <w:trPr>
          <w:trHeight w:val="54"/>
        </w:trPr>
        <w:tc>
          <w:tcPr>
            <w:tcW w:w="6799" w:type="dxa"/>
            <w:gridSpan w:val="2"/>
          </w:tcPr>
          <w:p w14:paraId="7911CD44" w14:textId="77777777" w:rsidR="00652FBC" w:rsidRPr="00652FBC" w:rsidRDefault="00652FBC" w:rsidP="00652FBC">
            <w:pPr>
              <w:pStyle w:val="Betarp"/>
              <w:spacing w:beforeLines="0" w:before="0" w:afterLines="0"/>
              <w:jc w:val="right"/>
              <w:rPr>
                <w:b/>
                <w:bCs/>
                <w:sz w:val="24"/>
                <w:szCs w:val="24"/>
              </w:rPr>
            </w:pPr>
            <w:r w:rsidRPr="00652FBC">
              <w:rPr>
                <w:b/>
                <w:bCs/>
                <w:sz w:val="24"/>
                <w:szCs w:val="24"/>
              </w:rPr>
              <w:t xml:space="preserve">Pasiūlymo kaina Eur su PVM </w:t>
            </w:r>
          </w:p>
        </w:tc>
        <w:tc>
          <w:tcPr>
            <w:tcW w:w="3261" w:type="dxa"/>
          </w:tcPr>
          <w:p w14:paraId="3AFC911B" w14:textId="77777777" w:rsidR="00652FBC" w:rsidRPr="00A23C2B" w:rsidRDefault="00652FBC" w:rsidP="00652FBC">
            <w:pPr>
              <w:pStyle w:val="Betarp"/>
              <w:spacing w:beforeLines="0" w:before="0" w:afterLines="0"/>
              <w:rPr>
                <w:b/>
                <w:sz w:val="24"/>
                <w:szCs w:val="24"/>
              </w:rPr>
            </w:pPr>
          </w:p>
        </w:tc>
      </w:tr>
    </w:tbl>
    <w:p w14:paraId="210CD5D6" w14:textId="77777777" w:rsidR="00F4033E" w:rsidRPr="00A23C2B" w:rsidRDefault="00F4033E" w:rsidP="00C17E19">
      <w:pPr>
        <w:tabs>
          <w:tab w:val="left" w:pos="0"/>
        </w:tabs>
        <w:spacing w:line="240" w:lineRule="auto"/>
        <w:ind w:firstLine="567"/>
        <w:rPr>
          <w:rFonts w:asciiTheme="majorBidi" w:hAnsiTheme="majorBidi" w:cstheme="majorBidi"/>
          <w:i/>
          <w:sz w:val="24"/>
          <w:szCs w:val="24"/>
        </w:rPr>
      </w:pPr>
    </w:p>
    <w:p w14:paraId="66B35238" w14:textId="39DDBAD2" w:rsidR="00C17E19" w:rsidRPr="00A23C2B" w:rsidRDefault="00C17E19" w:rsidP="00F628FD">
      <w:pPr>
        <w:widowControl w:val="0"/>
        <w:autoSpaceDE w:val="0"/>
        <w:autoSpaceDN w:val="0"/>
        <w:adjustRightInd w:val="0"/>
        <w:spacing w:line="240" w:lineRule="auto"/>
        <w:rPr>
          <w:rFonts w:asciiTheme="majorBidi" w:eastAsia="Times New Roman" w:hAnsiTheme="majorBidi" w:cstheme="majorBidi"/>
          <w:i/>
          <w:sz w:val="24"/>
          <w:szCs w:val="24"/>
          <w:lang w:eastAsia="en-US"/>
        </w:rPr>
      </w:pPr>
      <w:r w:rsidRPr="00A23C2B">
        <w:rPr>
          <w:rFonts w:asciiTheme="majorBidi" w:hAnsiTheme="majorBidi" w:cstheme="majorBidi"/>
          <w:i/>
          <w:sz w:val="24"/>
          <w:szCs w:val="24"/>
        </w:rPr>
        <w:t xml:space="preserve">Jei pasiūlymo kaina </w:t>
      </w:r>
      <w:r w:rsidRPr="00A23C2B">
        <w:rPr>
          <w:rFonts w:asciiTheme="majorBidi" w:hAnsiTheme="majorBidi" w:cstheme="majorBidi"/>
          <w:b/>
          <w:bCs/>
          <w:i/>
          <w:sz w:val="24"/>
          <w:szCs w:val="24"/>
        </w:rPr>
        <w:t>viršys</w:t>
      </w:r>
      <w:r w:rsidRPr="00A23C2B">
        <w:rPr>
          <w:rFonts w:asciiTheme="majorBidi" w:hAnsiTheme="majorBidi" w:cstheme="majorBidi"/>
          <w:i/>
          <w:sz w:val="24"/>
          <w:szCs w:val="24"/>
        </w:rPr>
        <w:t xml:space="preserve"> </w:t>
      </w:r>
      <w:r w:rsidRPr="00A23C2B">
        <w:rPr>
          <w:rFonts w:asciiTheme="majorBidi" w:hAnsiTheme="majorBidi" w:cstheme="majorBidi"/>
          <w:b/>
          <w:i/>
          <w:sz w:val="24"/>
          <w:szCs w:val="24"/>
        </w:rPr>
        <w:t xml:space="preserve">maksimalią </w:t>
      </w:r>
      <w:r w:rsidR="00B31CEE" w:rsidRPr="00B31CEE">
        <w:rPr>
          <w:rFonts w:ascii="Times New Roman" w:eastAsia="Times New Roman" w:hAnsi="Times New Roman" w:cs="Times New Roman"/>
          <w:b/>
          <w:bCs/>
          <w:i/>
          <w:iCs/>
          <w:sz w:val="24"/>
          <w:szCs w:val="24"/>
        </w:rPr>
        <w:t>15</w:t>
      </w:r>
      <w:r w:rsidR="00B31CEE">
        <w:rPr>
          <w:rFonts w:ascii="Times New Roman" w:eastAsia="Times New Roman" w:hAnsi="Times New Roman" w:cs="Times New Roman"/>
          <w:b/>
          <w:bCs/>
          <w:i/>
          <w:iCs/>
          <w:sz w:val="24"/>
          <w:szCs w:val="24"/>
        </w:rPr>
        <w:t xml:space="preserve"> </w:t>
      </w:r>
      <w:r w:rsidR="00B31CEE" w:rsidRPr="00B31CEE">
        <w:rPr>
          <w:rFonts w:ascii="Times New Roman" w:eastAsia="Times New Roman" w:hAnsi="Times New Roman" w:cs="Times New Roman"/>
          <w:b/>
          <w:bCs/>
          <w:i/>
          <w:iCs/>
          <w:sz w:val="24"/>
          <w:szCs w:val="24"/>
        </w:rPr>
        <w:t>041,32 Eur be PVM/ 18</w:t>
      </w:r>
      <w:r w:rsidR="00B31CEE">
        <w:rPr>
          <w:rFonts w:ascii="Times New Roman" w:eastAsia="Times New Roman" w:hAnsi="Times New Roman" w:cs="Times New Roman"/>
          <w:b/>
          <w:bCs/>
          <w:i/>
          <w:iCs/>
          <w:sz w:val="24"/>
          <w:szCs w:val="24"/>
        </w:rPr>
        <w:t xml:space="preserve"> </w:t>
      </w:r>
      <w:r w:rsidR="00B31CEE" w:rsidRPr="00B31CEE">
        <w:rPr>
          <w:rFonts w:ascii="Times New Roman" w:eastAsia="Times New Roman" w:hAnsi="Times New Roman" w:cs="Times New Roman"/>
          <w:b/>
          <w:bCs/>
          <w:i/>
          <w:iCs/>
          <w:sz w:val="24"/>
          <w:szCs w:val="24"/>
        </w:rPr>
        <w:t>200,00 Eur su PVM</w:t>
      </w:r>
      <w:r w:rsidR="00F628FD" w:rsidRPr="00A23C2B">
        <w:rPr>
          <w:rFonts w:ascii="Times New Roman" w:eastAsia="Times New Roman" w:hAnsi="Times New Roman" w:cs="Times New Roman"/>
          <w:sz w:val="24"/>
          <w:szCs w:val="24"/>
        </w:rPr>
        <w:t xml:space="preserve"> </w:t>
      </w:r>
      <w:r w:rsidRPr="00A23C2B">
        <w:rPr>
          <w:rFonts w:asciiTheme="majorBidi" w:hAnsiTheme="majorBidi" w:cstheme="majorBidi"/>
          <w:i/>
          <w:sz w:val="24"/>
          <w:szCs w:val="24"/>
        </w:rPr>
        <w:t xml:space="preserve">kainą, tiekėjo pasiūlymas </w:t>
      </w:r>
      <w:r w:rsidRPr="00A23C2B">
        <w:rPr>
          <w:rFonts w:asciiTheme="majorBidi" w:hAnsiTheme="majorBidi" w:cstheme="majorBidi"/>
          <w:b/>
          <w:bCs/>
          <w:i/>
          <w:sz w:val="24"/>
          <w:szCs w:val="24"/>
        </w:rPr>
        <w:t>bus atmestas</w:t>
      </w:r>
      <w:r w:rsidRPr="00A23C2B">
        <w:rPr>
          <w:rFonts w:asciiTheme="majorBidi" w:hAnsiTheme="majorBidi" w:cstheme="majorBidi"/>
          <w:i/>
          <w:sz w:val="24"/>
          <w:szCs w:val="24"/>
        </w:rPr>
        <w:t xml:space="preserve"> dėl</w:t>
      </w:r>
      <w:r w:rsidRPr="00A23C2B">
        <w:rPr>
          <w:rFonts w:asciiTheme="majorBidi" w:eastAsia="Calibri" w:hAnsiTheme="majorBidi" w:cstheme="majorBidi"/>
          <w:i/>
          <w:sz w:val="24"/>
          <w:szCs w:val="24"/>
        </w:rPr>
        <w:t xml:space="preserve"> per didelės, perkančiajai organizacijai nepriimtinos kainos</w:t>
      </w:r>
      <w:r w:rsidRPr="00A23C2B">
        <w:rPr>
          <w:rFonts w:asciiTheme="majorBidi" w:eastAsia="Times New Roman" w:hAnsiTheme="majorBidi" w:cstheme="majorBidi"/>
          <w:i/>
          <w:sz w:val="24"/>
          <w:szCs w:val="24"/>
          <w:lang w:eastAsia="en-US"/>
        </w:rPr>
        <w:t>.</w:t>
      </w:r>
    </w:p>
    <w:p w14:paraId="08661A05" w14:textId="77777777" w:rsidR="00C17E19" w:rsidRPr="00A23C2B" w:rsidRDefault="00C17E19" w:rsidP="00C17E19">
      <w:pPr>
        <w:pStyle w:val="Tekstas"/>
        <w:ind w:firstLine="567"/>
        <w:jc w:val="both"/>
        <w:rPr>
          <w:rFonts w:asciiTheme="majorBidi" w:hAnsiTheme="majorBidi" w:cstheme="majorBidi"/>
          <w:i/>
          <w:szCs w:val="24"/>
        </w:rPr>
      </w:pPr>
      <w:r w:rsidRPr="00A23C2B">
        <w:rPr>
          <w:rFonts w:asciiTheme="majorBidi" w:hAnsiTheme="majorBidi" w:cstheme="majorBidi"/>
          <w:i/>
        </w:rPr>
        <w:t>Pasiūlymo kaina nurodoma suapvalinta,</w:t>
      </w:r>
      <w:r w:rsidRPr="00A23C2B">
        <w:rPr>
          <w:rFonts w:asciiTheme="majorBidi" w:hAnsiTheme="majorBidi" w:cstheme="majorBidi"/>
          <w:i/>
          <w:szCs w:val="24"/>
        </w:rPr>
        <w:t xml:space="preserve"> paliekant du skaitmenis po kablelio.</w:t>
      </w:r>
      <w:r w:rsidRPr="00A23C2B">
        <w:rPr>
          <w:rFonts w:asciiTheme="majorBidi" w:hAnsiTheme="majorBidi" w:cstheme="majorBidi"/>
          <w:i/>
        </w:rPr>
        <w:t xml:space="preserve"> </w:t>
      </w:r>
      <w:r w:rsidRPr="00A23C2B">
        <w:rPr>
          <w:rFonts w:asciiTheme="majorBidi" w:hAnsiTheme="majorBidi" w:cstheme="majorBidi"/>
          <w:i/>
          <w:szCs w:val="24"/>
        </w:rPr>
        <w:t>Į šią kainą įeina visos išlaidos ir visi mokesčiai.</w:t>
      </w:r>
    </w:p>
    <w:p w14:paraId="5000E5F7" w14:textId="77777777" w:rsidR="00C17E19" w:rsidRPr="00A23C2B" w:rsidRDefault="00C17E19" w:rsidP="00C17E19">
      <w:pPr>
        <w:pStyle w:val="Tekstas"/>
        <w:ind w:firstLine="567"/>
        <w:jc w:val="both"/>
        <w:rPr>
          <w:rFonts w:asciiTheme="majorBidi" w:hAnsiTheme="majorBidi" w:cstheme="majorBidi"/>
          <w:i/>
        </w:rPr>
      </w:pPr>
      <w:r w:rsidRPr="00A23C2B">
        <w:rPr>
          <w:rFonts w:asciiTheme="majorBidi" w:eastAsia="Calibri" w:hAnsiTheme="majorBidi" w:cstheme="majorBidi"/>
          <w:i/>
        </w:rPr>
        <w:t xml:space="preserve">Į pasiūlymo kainą įskaičiuotos visos išlaidos ir visi mokesčiai, taip pat ir PVM. (Tais atvejais, kai pagal galiojančius teisės aktus tiekėjui nereikia mokėti PVM, jis nurodo priežastis, dėl kurių PVM nemoka.) </w:t>
      </w:r>
      <w:r w:rsidRPr="00A23C2B">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4D831EC1" w14:textId="4021B8C3" w:rsidR="00C17E19" w:rsidRPr="00A23C2B" w:rsidRDefault="00C17E19" w:rsidP="00C17E19">
      <w:pPr>
        <w:pStyle w:val="Tekstas"/>
        <w:ind w:firstLine="567"/>
        <w:jc w:val="both"/>
        <w:rPr>
          <w:rFonts w:cs="Arial"/>
          <w:i/>
        </w:rPr>
      </w:pPr>
      <w:r w:rsidRPr="00A23C2B">
        <w:rPr>
          <w:rFonts w:asciiTheme="majorBidi" w:hAnsiTheme="majorBidi" w:cstheme="majorBidi"/>
          <w:i/>
        </w:rPr>
        <w:t xml:space="preserve">Jei pasiūlymą teikia užsienio tiekėjas iš ES šalių, jis nurodo savo PVM mokėtojo kodą (savo šalyje). </w:t>
      </w:r>
      <w:r w:rsidRPr="00A23C2B">
        <w:rPr>
          <w:rFonts w:cs="Arial"/>
          <w:i/>
        </w:rPr>
        <w:t>Bus vertinama galutinė pasiūlymo kaina, pagal kurią perkančioji organizacija atsiskaitys už atliktus darbus, įskaitant visus mokesčius ir išlaidas.</w:t>
      </w:r>
    </w:p>
    <w:p w14:paraId="26CFA0A7" w14:textId="77777777" w:rsidR="00A919A8" w:rsidRPr="00A23C2B" w:rsidRDefault="00A919A8" w:rsidP="00C17E19">
      <w:pPr>
        <w:autoSpaceDE w:val="0"/>
        <w:autoSpaceDN w:val="0"/>
        <w:adjustRightInd w:val="0"/>
        <w:spacing w:line="240" w:lineRule="auto"/>
        <w:jc w:val="center"/>
        <w:rPr>
          <w:rFonts w:asciiTheme="majorBidi" w:hAnsiTheme="majorBidi" w:cstheme="majorBidi"/>
          <w:b/>
          <w:sz w:val="24"/>
          <w:szCs w:val="24"/>
        </w:rPr>
      </w:pPr>
    </w:p>
    <w:p w14:paraId="37D41FE4" w14:textId="734B1CBE" w:rsidR="00C17E19" w:rsidRPr="00A23C2B" w:rsidRDefault="00423933" w:rsidP="00C17E19">
      <w:pPr>
        <w:autoSpaceDE w:val="0"/>
        <w:autoSpaceDN w:val="0"/>
        <w:adjustRightInd w:val="0"/>
        <w:spacing w:line="240" w:lineRule="auto"/>
        <w:jc w:val="center"/>
        <w:rPr>
          <w:rFonts w:asciiTheme="majorBidi" w:hAnsiTheme="majorBidi" w:cstheme="majorBidi"/>
          <w:b/>
          <w:sz w:val="24"/>
          <w:szCs w:val="24"/>
        </w:rPr>
      </w:pPr>
      <w:r>
        <w:rPr>
          <w:rFonts w:asciiTheme="majorBidi" w:hAnsiTheme="majorBidi" w:cstheme="majorBidi"/>
          <w:b/>
          <w:sz w:val="24"/>
          <w:szCs w:val="24"/>
        </w:rPr>
        <w:t>5</w:t>
      </w:r>
      <w:r w:rsidR="00C17E19" w:rsidRPr="00A23C2B">
        <w:rPr>
          <w:rFonts w:asciiTheme="majorBidi" w:hAnsiTheme="majorBidi" w:cstheme="majorBidi"/>
          <w:b/>
          <w:sz w:val="24"/>
          <w:szCs w:val="24"/>
        </w:rPr>
        <w:t>. INFORMACIJA APIE DARBUS</w:t>
      </w:r>
    </w:p>
    <w:p w14:paraId="13C2E787" w14:textId="77777777" w:rsidR="00F136A2" w:rsidRPr="00A23C2B" w:rsidRDefault="00F136A2" w:rsidP="00C17E19">
      <w:pPr>
        <w:autoSpaceDE w:val="0"/>
        <w:autoSpaceDN w:val="0"/>
        <w:adjustRightInd w:val="0"/>
        <w:spacing w:line="240" w:lineRule="auto"/>
        <w:jc w:val="center"/>
        <w:rPr>
          <w:rFonts w:asciiTheme="majorBidi" w:hAnsiTheme="majorBidi" w:cstheme="majorBidi"/>
          <w:b/>
          <w:sz w:val="24"/>
          <w:szCs w:val="24"/>
        </w:rPr>
      </w:pPr>
    </w:p>
    <w:p w14:paraId="5FD8403F" w14:textId="7AF01FC9" w:rsidR="00C17E19" w:rsidRPr="00A23C2B" w:rsidRDefault="00423933" w:rsidP="00C17E19">
      <w:pPr>
        <w:autoSpaceDE w:val="0"/>
        <w:autoSpaceDN w:val="0"/>
        <w:adjustRightInd w:val="0"/>
        <w:spacing w:line="240" w:lineRule="auto"/>
        <w:rPr>
          <w:rFonts w:asciiTheme="majorBidi" w:hAnsiTheme="majorBidi" w:cstheme="majorBidi"/>
          <w:sz w:val="24"/>
          <w:szCs w:val="24"/>
        </w:rPr>
      </w:pPr>
      <w:r>
        <w:rPr>
          <w:rFonts w:asciiTheme="majorBidi" w:hAnsiTheme="majorBidi" w:cstheme="majorBidi"/>
          <w:sz w:val="24"/>
          <w:szCs w:val="24"/>
        </w:rPr>
        <w:t>5</w:t>
      </w:r>
      <w:r w:rsidR="00C17E19" w:rsidRPr="00A23C2B">
        <w:rPr>
          <w:rFonts w:asciiTheme="majorBidi" w:hAnsiTheme="majorBidi" w:cstheme="majorBidi"/>
          <w:sz w:val="24"/>
          <w:szCs w:val="24"/>
        </w:rPr>
        <w:t>.1. Patvirtiname, kad siūlomi atlikti darbai visiškai atitinka Specialiųjų pirkimo</w:t>
      </w:r>
      <w:r w:rsidR="00C17E19" w:rsidRPr="00A23C2B">
        <w:rPr>
          <w:rFonts w:asciiTheme="majorBidi" w:hAnsiTheme="majorBidi" w:cstheme="majorBidi"/>
          <w:bCs/>
          <w:sz w:val="24"/>
          <w:szCs w:val="24"/>
        </w:rPr>
        <w:t xml:space="preserve"> sąlygų 2 pried</w:t>
      </w:r>
      <w:r w:rsidR="00F8277E" w:rsidRPr="00A23C2B">
        <w:rPr>
          <w:rFonts w:asciiTheme="majorBidi" w:hAnsiTheme="majorBidi" w:cstheme="majorBidi"/>
          <w:bCs/>
          <w:sz w:val="24"/>
          <w:szCs w:val="24"/>
        </w:rPr>
        <w:t>o</w:t>
      </w:r>
      <w:r w:rsidR="00C17E19" w:rsidRPr="00A23C2B">
        <w:rPr>
          <w:rFonts w:asciiTheme="majorBidi" w:hAnsiTheme="majorBidi" w:cstheme="majorBidi"/>
          <w:bCs/>
          <w:sz w:val="24"/>
          <w:szCs w:val="24"/>
        </w:rPr>
        <w:t xml:space="preserve"> </w:t>
      </w:r>
      <w:r w:rsidR="00F4090F" w:rsidRPr="00A23C2B">
        <w:rPr>
          <w:rFonts w:asciiTheme="majorBidi" w:hAnsiTheme="majorBidi" w:cstheme="majorBidi"/>
          <w:bCs/>
          <w:sz w:val="24"/>
          <w:szCs w:val="24"/>
        </w:rPr>
        <w:t>t</w:t>
      </w:r>
      <w:r w:rsidR="00C17E19" w:rsidRPr="00A23C2B">
        <w:rPr>
          <w:rFonts w:asciiTheme="majorBidi" w:hAnsiTheme="majorBidi" w:cstheme="majorBidi"/>
          <w:bCs/>
          <w:sz w:val="24"/>
          <w:szCs w:val="24"/>
        </w:rPr>
        <w:t>echninė</w:t>
      </w:r>
      <w:r w:rsidR="00F4090F" w:rsidRPr="00A23C2B">
        <w:rPr>
          <w:rFonts w:asciiTheme="majorBidi" w:hAnsiTheme="majorBidi" w:cstheme="majorBidi"/>
          <w:bCs/>
          <w:sz w:val="24"/>
          <w:szCs w:val="24"/>
        </w:rPr>
        <w:t>je</w:t>
      </w:r>
      <w:r w:rsidR="00C17E19" w:rsidRPr="00A23C2B">
        <w:rPr>
          <w:rFonts w:asciiTheme="majorBidi" w:hAnsiTheme="majorBidi" w:cstheme="majorBidi"/>
          <w:bCs/>
          <w:sz w:val="24"/>
          <w:szCs w:val="24"/>
        </w:rPr>
        <w:t xml:space="preserve"> </w:t>
      </w:r>
      <w:r w:rsidR="00F4090F" w:rsidRPr="00A23C2B">
        <w:rPr>
          <w:rFonts w:asciiTheme="majorBidi" w:hAnsiTheme="majorBidi" w:cstheme="majorBidi"/>
          <w:bCs/>
          <w:sz w:val="24"/>
          <w:szCs w:val="24"/>
        </w:rPr>
        <w:t>specifikacijoje</w:t>
      </w:r>
      <w:r w:rsidR="00C17E19" w:rsidRPr="00A23C2B">
        <w:rPr>
          <w:rFonts w:asciiTheme="majorBidi" w:hAnsiTheme="majorBidi" w:cstheme="majorBidi"/>
          <w:bCs/>
          <w:sz w:val="24"/>
          <w:szCs w:val="24"/>
        </w:rPr>
        <w:t xml:space="preserve"> nustatytus reikalavimus </w:t>
      </w:r>
      <w:r w:rsidR="00C17E19" w:rsidRPr="00C91341">
        <w:rPr>
          <w:rFonts w:asciiTheme="majorBidi" w:hAnsiTheme="majorBidi" w:cstheme="majorBidi"/>
          <w:b/>
          <w:i/>
          <w:iCs/>
          <w:noProof/>
          <w:color w:val="EE0000"/>
          <w:sz w:val="24"/>
          <w:szCs w:val="24"/>
        </w:rPr>
        <w:t>(pabraukti Taip arba Ne)</w:t>
      </w:r>
      <w:r w:rsidR="00C17E19" w:rsidRPr="00A23C2B">
        <w:rPr>
          <w:rFonts w:asciiTheme="majorBidi" w:hAnsiTheme="majorBidi" w:cstheme="majorBidi"/>
          <w:bCs/>
          <w:noProof/>
          <w:sz w:val="24"/>
          <w:szCs w:val="24"/>
        </w:rPr>
        <w:t xml:space="preserve">. </w:t>
      </w:r>
    </w:p>
    <w:p w14:paraId="0625A99A" w14:textId="77777777" w:rsidR="00C17E19" w:rsidRPr="00A23C2B" w:rsidRDefault="00C17E19" w:rsidP="00C17E19">
      <w:pPr>
        <w:autoSpaceDE w:val="0"/>
        <w:autoSpaceDN w:val="0"/>
        <w:adjustRightInd w:val="0"/>
        <w:spacing w:line="240" w:lineRule="auto"/>
        <w:rPr>
          <w:rFonts w:asciiTheme="majorBidi" w:hAnsiTheme="majorBidi" w:cstheme="majorBidi"/>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C17E19" w:rsidRPr="00A23C2B" w14:paraId="276954D9" w14:textId="77777777" w:rsidTr="00D51847">
        <w:trPr>
          <w:trHeight w:val="683"/>
          <w:jc w:val="center"/>
        </w:trPr>
        <w:tc>
          <w:tcPr>
            <w:tcW w:w="2126" w:type="dxa"/>
            <w:shd w:val="clear" w:color="auto" w:fill="9CC2E5" w:themeFill="accent5" w:themeFillTint="99"/>
            <w:vAlign w:val="center"/>
          </w:tcPr>
          <w:p w14:paraId="6DE81DF5" w14:textId="77777777" w:rsidR="00C17E19" w:rsidRPr="00A23C2B" w:rsidRDefault="00C17E19" w:rsidP="00B176E4">
            <w:pPr>
              <w:autoSpaceDE w:val="0"/>
              <w:autoSpaceDN w:val="0"/>
              <w:adjustRightInd w:val="0"/>
              <w:ind w:firstLine="0"/>
              <w:jc w:val="center"/>
              <w:rPr>
                <w:rFonts w:asciiTheme="majorBidi" w:hAnsiTheme="majorBidi" w:cstheme="majorBidi"/>
                <w:b/>
                <w:noProof/>
                <w:sz w:val="24"/>
                <w:szCs w:val="32"/>
              </w:rPr>
            </w:pPr>
            <w:r w:rsidRPr="00A23C2B">
              <w:rPr>
                <w:rFonts w:asciiTheme="majorBidi" w:hAnsiTheme="majorBidi" w:cstheme="majorBidi"/>
                <w:b/>
                <w:noProof/>
                <w:sz w:val="24"/>
                <w:szCs w:val="32"/>
              </w:rPr>
              <w:t>Taip</w:t>
            </w:r>
          </w:p>
        </w:tc>
        <w:tc>
          <w:tcPr>
            <w:tcW w:w="1985" w:type="dxa"/>
            <w:shd w:val="clear" w:color="auto" w:fill="9CC2E5" w:themeFill="accent5" w:themeFillTint="99"/>
            <w:vAlign w:val="center"/>
          </w:tcPr>
          <w:p w14:paraId="7CD235DD" w14:textId="77777777" w:rsidR="00C17E19" w:rsidRPr="00A23C2B" w:rsidRDefault="00C17E19" w:rsidP="00B176E4">
            <w:pPr>
              <w:autoSpaceDE w:val="0"/>
              <w:autoSpaceDN w:val="0"/>
              <w:adjustRightInd w:val="0"/>
              <w:ind w:firstLine="0"/>
              <w:jc w:val="center"/>
              <w:rPr>
                <w:rFonts w:asciiTheme="majorBidi" w:hAnsiTheme="majorBidi" w:cstheme="majorBidi"/>
                <w:b/>
                <w:noProof/>
                <w:sz w:val="24"/>
                <w:szCs w:val="32"/>
              </w:rPr>
            </w:pPr>
            <w:r w:rsidRPr="00A23C2B">
              <w:rPr>
                <w:rFonts w:asciiTheme="majorBidi" w:hAnsiTheme="majorBidi" w:cstheme="majorBidi"/>
                <w:b/>
                <w:noProof/>
                <w:sz w:val="24"/>
                <w:szCs w:val="32"/>
              </w:rPr>
              <w:t>Ne</w:t>
            </w:r>
          </w:p>
        </w:tc>
      </w:tr>
    </w:tbl>
    <w:p w14:paraId="38DF2395" w14:textId="77777777" w:rsidR="005439D1" w:rsidRPr="00A23C2B" w:rsidRDefault="005439D1" w:rsidP="00E87EAF">
      <w:pPr>
        <w:spacing w:line="240" w:lineRule="auto"/>
        <w:ind w:left="714"/>
        <w:jc w:val="center"/>
        <w:rPr>
          <w:rFonts w:ascii="Times New Roman" w:eastAsia="Times New Roman" w:hAnsi="Times New Roman" w:cs="Times New Roman"/>
          <w:b/>
          <w:bCs/>
          <w:sz w:val="24"/>
          <w:szCs w:val="24"/>
          <w:lang w:eastAsia="en-US"/>
        </w:rPr>
      </w:pPr>
    </w:p>
    <w:p w14:paraId="1E2E4883" w14:textId="77777777" w:rsidR="0084481A" w:rsidRDefault="0084481A" w:rsidP="00E87EAF">
      <w:pPr>
        <w:spacing w:line="240" w:lineRule="auto"/>
        <w:ind w:left="714"/>
        <w:jc w:val="center"/>
        <w:rPr>
          <w:rFonts w:ascii="Times New Roman" w:eastAsia="Times New Roman" w:hAnsi="Times New Roman" w:cs="Times New Roman"/>
          <w:b/>
          <w:bCs/>
          <w:sz w:val="24"/>
          <w:szCs w:val="24"/>
          <w:lang w:eastAsia="en-US"/>
        </w:rPr>
      </w:pPr>
    </w:p>
    <w:p w14:paraId="1F1CC882" w14:textId="77777777" w:rsidR="00D51847" w:rsidRPr="00A23C2B" w:rsidRDefault="00D51847" w:rsidP="00E87EAF">
      <w:pPr>
        <w:spacing w:line="240" w:lineRule="auto"/>
        <w:ind w:left="714"/>
        <w:jc w:val="center"/>
        <w:rPr>
          <w:rFonts w:ascii="Times New Roman" w:eastAsia="Times New Roman" w:hAnsi="Times New Roman" w:cs="Times New Roman"/>
          <w:b/>
          <w:bCs/>
          <w:sz w:val="24"/>
          <w:szCs w:val="24"/>
          <w:lang w:eastAsia="en-US"/>
        </w:rPr>
      </w:pPr>
    </w:p>
    <w:p w14:paraId="2AB6DD07" w14:textId="77777777" w:rsidR="00C91341" w:rsidRDefault="00423933" w:rsidP="00C91341">
      <w:pPr>
        <w:spacing w:line="240" w:lineRule="auto"/>
        <w:contextualSpacing/>
        <w:jc w:val="center"/>
        <w:rPr>
          <w:rFonts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6</w:t>
      </w:r>
      <w:r w:rsidR="00E87EAF" w:rsidRPr="00A23C2B">
        <w:rPr>
          <w:rFonts w:ascii="Times New Roman" w:eastAsia="Times New Roman" w:hAnsi="Times New Roman" w:cs="Times New Roman"/>
          <w:b/>
          <w:bCs/>
          <w:sz w:val="24"/>
          <w:szCs w:val="24"/>
          <w:lang w:eastAsia="en-US"/>
        </w:rPr>
        <w:t>. INFORMACIJA DĖL ATITIKTIES NUSTATYTIEMS APLINKOS APSAUGOS KRITERIJAMS</w:t>
      </w:r>
    </w:p>
    <w:p w14:paraId="31C0649D" w14:textId="3414DC03" w:rsidR="00C91341" w:rsidRPr="000E46B2" w:rsidRDefault="00C91341" w:rsidP="000B44E6">
      <w:pPr>
        <w:spacing w:line="240" w:lineRule="auto"/>
        <w:ind w:firstLine="0"/>
        <w:contextualSpacing/>
        <w:jc w:val="center"/>
        <w:rPr>
          <w:rFonts w:eastAsia="Times New Roman" w:hAnsi="Times New Roman" w:cs="Times New Roman"/>
          <w:i/>
          <w:iCs/>
          <w:color w:val="EE0000"/>
          <w:sz w:val="24"/>
          <w:szCs w:val="24"/>
        </w:rPr>
      </w:pPr>
      <w:r w:rsidRPr="000E46B2">
        <w:rPr>
          <w:rFonts w:asciiTheme="majorBidi" w:hAnsiTheme="majorBidi" w:cstheme="majorBidi"/>
          <w:b/>
          <w:i/>
          <w:iCs/>
          <w:noProof/>
          <w:color w:val="EE0000"/>
          <w:sz w:val="24"/>
          <w:szCs w:val="24"/>
        </w:rPr>
        <w:t>(</w:t>
      </w:r>
      <w:r w:rsidR="00505EE6">
        <w:rPr>
          <w:rFonts w:asciiTheme="majorBidi" w:hAnsiTheme="majorBidi" w:cstheme="majorBidi"/>
          <w:b/>
          <w:i/>
          <w:iCs/>
          <w:noProof/>
          <w:color w:val="EE0000"/>
          <w:sz w:val="24"/>
          <w:szCs w:val="24"/>
        </w:rPr>
        <w:t>P</w:t>
      </w:r>
      <w:r w:rsidRPr="000E46B2">
        <w:rPr>
          <w:rFonts w:asciiTheme="majorBidi" w:hAnsiTheme="majorBidi" w:cstheme="majorBidi"/>
          <w:b/>
          <w:i/>
          <w:iCs/>
          <w:noProof/>
          <w:color w:val="EE0000"/>
          <w:sz w:val="24"/>
          <w:szCs w:val="24"/>
        </w:rPr>
        <w:t>abraukti Taip arba Ne)</w:t>
      </w:r>
    </w:p>
    <w:p w14:paraId="206B2DB2" w14:textId="7FC71E70" w:rsidR="00E87EAF" w:rsidRPr="00A23C2B" w:rsidRDefault="00423933" w:rsidP="00603A3C">
      <w:pPr>
        <w:spacing w:line="240" w:lineRule="auto"/>
        <w:ind w:firstLine="9214"/>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5</w:t>
      </w:r>
      <w:r w:rsidR="00E87EAF" w:rsidRPr="00A23C2B">
        <w:rPr>
          <w:rFonts w:ascii="Times New Roman" w:eastAsia="Times New Roman" w:hAnsi="Times New Roman" w:cs="Times New Roman"/>
          <w:i/>
          <w:iCs/>
          <w:sz w:val="24"/>
          <w:szCs w:val="24"/>
          <w:lang w:eastAsia="en-US"/>
        </w:rPr>
        <w:t xml:space="preserve"> lentelė</w:t>
      </w:r>
    </w:p>
    <w:tbl>
      <w:tblPr>
        <w:tblStyle w:val="Lentelstinklelis"/>
        <w:tblW w:w="0" w:type="auto"/>
        <w:tblInd w:w="-5" w:type="dxa"/>
        <w:tblLook w:val="04A0" w:firstRow="1" w:lastRow="0" w:firstColumn="1" w:lastColumn="0" w:noHBand="0" w:noVBand="1"/>
      </w:tblPr>
      <w:tblGrid>
        <w:gridCol w:w="5418"/>
        <w:gridCol w:w="4642"/>
      </w:tblGrid>
      <w:tr w:rsidR="00E87EAF" w:rsidRPr="00A23C2B" w14:paraId="2E6FF725" w14:textId="77777777" w:rsidTr="00E63255">
        <w:tc>
          <w:tcPr>
            <w:tcW w:w="5418" w:type="dxa"/>
            <w:shd w:val="clear" w:color="auto" w:fill="D9E2F3" w:themeFill="accent1" w:themeFillTint="33"/>
            <w:vAlign w:val="center"/>
          </w:tcPr>
          <w:p w14:paraId="4AC4BDEF" w14:textId="68B2FF28" w:rsidR="00E87EAF" w:rsidRPr="00A23C2B" w:rsidRDefault="00E87EAF" w:rsidP="002A1202">
            <w:pPr>
              <w:spacing w:line="240" w:lineRule="auto"/>
              <w:ind w:firstLine="0"/>
              <w:jc w:val="center"/>
              <w:rPr>
                <w:rFonts w:eastAsia="Times New Roman" w:hAnsi="Times New Roman" w:cs="Times New Roman"/>
                <w:b/>
                <w:bCs/>
                <w:sz w:val="24"/>
                <w:szCs w:val="24"/>
              </w:rPr>
            </w:pPr>
            <w:r w:rsidRPr="00A23C2B">
              <w:rPr>
                <w:rFonts w:eastAsia="Times New Roman" w:hAnsi="Times New Roman" w:cs="Times New Roman"/>
                <w:b/>
                <w:bCs/>
                <w:sz w:val="24"/>
                <w:szCs w:val="24"/>
              </w:rPr>
              <w:t>Aplinkos apsaugos kriterij</w:t>
            </w:r>
            <w:r w:rsidR="001F46C4" w:rsidRPr="00A23C2B">
              <w:rPr>
                <w:rFonts w:eastAsia="Times New Roman" w:hAnsi="Times New Roman" w:cs="Times New Roman"/>
                <w:b/>
                <w:bCs/>
                <w:sz w:val="24"/>
                <w:szCs w:val="24"/>
              </w:rPr>
              <w:t>us</w:t>
            </w:r>
          </w:p>
        </w:tc>
        <w:tc>
          <w:tcPr>
            <w:tcW w:w="4642" w:type="dxa"/>
            <w:shd w:val="clear" w:color="auto" w:fill="D9E2F3" w:themeFill="accent1" w:themeFillTint="33"/>
            <w:vAlign w:val="center"/>
          </w:tcPr>
          <w:p w14:paraId="78B76378" w14:textId="77777777" w:rsidR="00E87EAF" w:rsidRPr="00A23C2B" w:rsidRDefault="00E87EAF" w:rsidP="002A1202">
            <w:pPr>
              <w:spacing w:line="240" w:lineRule="auto"/>
              <w:ind w:firstLine="0"/>
              <w:jc w:val="center"/>
              <w:rPr>
                <w:rFonts w:eastAsia="Times New Roman" w:hAnsi="Times New Roman" w:cs="Times New Roman"/>
                <w:b/>
                <w:bCs/>
                <w:sz w:val="24"/>
                <w:szCs w:val="24"/>
              </w:rPr>
            </w:pPr>
            <w:r w:rsidRPr="00A23C2B">
              <w:rPr>
                <w:rFonts w:eastAsia="Times New Roman" w:hAnsi="Times New Roman" w:cs="Times New Roman"/>
                <w:b/>
                <w:bCs/>
                <w:sz w:val="24"/>
                <w:szCs w:val="24"/>
              </w:rPr>
              <w:t>Tiekėjas įsipareigoja laikytis šių nustatytų aplinkos apsaugos kriterijų</w:t>
            </w:r>
          </w:p>
        </w:tc>
      </w:tr>
      <w:tr w:rsidR="00E87EAF" w:rsidRPr="00A23C2B" w14:paraId="77A6B6D9" w14:textId="77777777" w:rsidTr="00E63255">
        <w:tc>
          <w:tcPr>
            <w:tcW w:w="5418" w:type="dxa"/>
          </w:tcPr>
          <w:p w14:paraId="1869065C" w14:textId="32BDF9B5" w:rsidR="00E87EAF" w:rsidRPr="00A23C2B" w:rsidRDefault="007156A8" w:rsidP="00D012F5">
            <w:pPr>
              <w:spacing w:line="240" w:lineRule="auto"/>
              <w:ind w:firstLine="0"/>
              <w:rPr>
                <w:rFonts w:eastAsia="Times New Roman" w:hAnsi="Times New Roman" w:cs="Times New Roman"/>
                <w:b/>
                <w:bCs/>
                <w:sz w:val="24"/>
                <w:szCs w:val="24"/>
                <w:highlight w:val="yellow"/>
              </w:rPr>
            </w:pPr>
            <w:r w:rsidRPr="00652FBC">
              <w:rPr>
                <w:rFonts w:hAnsi="Times New Roman" w:cs="Times New Roman"/>
                <w:sz w:val="24"/>
                <w:szCs w:val="24"/>
              </w:rPr>
              <w:t>Laikytis perkančiosios organizacijos savarankiškai nustatyto aplinkos apsaugos kriterijaus,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4.4.4.3 p. „prekei pagaminti, paslaugai teikti ar darbams atlikti naudojama mažiau ar nenaudojama pavojingųjų cheminių medžiagų, neteršiama aplinka ir nekeliamas pavojus sveikatai“: Vykdant darbus, susidariusios atliekos turi būti tvarkomos vadovaujantis atliekų tvarkymą reglamentuojančiais teisės aktais ir perduodamos įmonėms turinčioms teisę tokias atliekas tvarkyti.</w:t>
            </w:r>
          </w:p>
        </w:tc>
        <w:tc>
          <w:tcPr>
            <w:tcW w:w="4642" w:type="dxa"/>
            <w:shd w:val="clear" w:color="auto" w:fill="FFFFFF" w:themeFill="background1"/>
            <w:vAlign w:val="center"/>
          </w:tcPr>
          <w:p w14:paraId="0FC0EF3D" w14:textId="1CA6A31B" w:rsidR="00E87EAF" w:rsidRPr="00A23C2B" w:rsidRDefault="00E87EAF" w:rsidP="00505EE6">
            <w:pPr>
              <w:spacing w:line="240" w:lineRule="auto"/>
              <w:ind w:firstLine="0"/>
              <w:contextualSpacing/>
              <w:jc w:val="center"/>
              <w:rPr>
                <w:rFonts w:eastAsia="Times New Roman" w:hAnsi="Times New Roman" w:cs="Times New Roman"/>
                <w:b/>
                <w:bCs/>
                <w:sz w:val="24"/>
                <w:szCs w:val="24"/>
              </w:rPr>
            </w:pPr>
            <w:r w:rsidRPr="00AE2C6D">
              <w:rPr>
                <w:rFonts w:eastAsia="Times New Roman" w:hAnsi="Times New Roman" w:cs="Times New Roman"/>
                <w:b/>
                <w:bCs/>
                <w:color w:val="EE0000"/>
                <w:sz w:val="24"/>
                <w:szCs w:val="24"/>
              </w:rPr>
              <w:t>T</w:t>
            </w:r>
            <w:r w:rsidR="00F1091E" w:rsidRPr="00AE2C6D">
              <w:rPr>
                <w:rFonts w:eastAsia="Times New Roman" w:hAnsi="Times New Roman" w:cs="Times New Roman"/>
                <w:b/>
                <w:bCs/>
                <w:color w:val="EE0000"/>
                <w:sz w:val="24"/>
                <w:szCs w:val="24"/>
              </w:rPr>
              <w:t>aip</w:t>
            </w:r>
            <w:r w:rsidR="002C28CE" w:rsidRPr="00AE2C6D">
              <w:rPr>
                <w:rFonts w:eastAsia="Times New Roman" w:hAnsi="Times New Roman" w:cs="Times New Roman"/>
                <w:b/>
                <w:bCs/>
                <w:color w:val="EE0000"/>
                <w:sz w:val="24"/>
                <w:szCs w:val="24"/>
              </w:rPr>
              <w:t xml:space="preserve"> </w:t>
            </w:r>
            <w:r w:rsidRPr="00AE2C6D">
              <w:rPr>
                <w:rFonts w:eastAsia="Times New Roman" w:hAnsi="Times New Roman" w:cs="Times New Roman"/>
                <w:b/>
                <w:bCs/>
                <w:color w:val="EE0000"/>
                <w:sz w:val="24"/>
                <w:szCs w:val="24"/>
              </w:rPr>
              <w:t>/</w:t>
            </w:r>
            <w:r w:rsidR="002C28CE" w:rsidRPr="00AE2C6D">
              <w:rPr>
                <w:rFonts w:eastAsia="Times New Roman" w:hAnsi="Times New Roman" w:cs="Times New Roman"/>
                <w:b/>
                <w:bCs/>
                <w:color w:val="EE0000"/>
                <w:sz w:val="24"/>
                <w:szCs w:val="24"/>
              </w:rPr>
              <w:t xml:space="preserve"> </w:t>
            </w:r>
            <w:r w:rsidRPr="00AE2C6D">
              <w:rPr>
                <w:rFonts w:eastAsia="Times New Roman" w:hAnsi="Times New Roman" w:cs="Times New Roman"/>
                <w:b/>
                <w:bCs/>
                <w:color w:val="EE0000"/>
                <w:sz w:val="24"/>
                <w:szCs w:val="24"/>
              </w:rPr>
              <w:t>N</w:t>
            </w:r>
            <w:r w:rsidR="00F1091E" w:rsidRPr="00AE2C6D">
              <w:rPr>
                <w:rFonts w:eastAsia="Times New Roman" w:hAnsi="Times New Roman" w:cs="Times New Roman"/>
                <w:b/>
                <w:bCs/>
                <w:color w:val="EE0000"/>
                <w:sz w:val="24"/>
                <w:szCs w:val="24"/>
              </w:rPr>
              <w:t>e</w:t>
            </w:r>
          </w:p>
        </w:tc>
      </w:tr>
    </w:tbl>
    <w:p w14:paraId="51C18BCE" w14:textId="77777777" w:rsidR="00E87EAF" w:rsidRPr="00A23C2B" w:rsidRDefault="00E87EAF" w:rsidP="00E87EAF">
      <w:pPr>
        <w:spacing w:line="240" w:lineRule="auto"/>
        <w:ind w:left="714"/>
        <w:jc w:val="center"/>
        <w:rPr>
          <w:rFonts w:ascii="Times New Roman" w:eastAsia="Times New Roman" w:hAnsi="Times New Roman" w:cs="Times New Roman"/>
          <w:b/>
          <w:bCs/>
          <w:sz w:val="24"/>
          <w:szCs w:val="24"/>
          <w:lang w:eastAsia="en-US"/>
        </w:rPr>
      </w:pPr>
    </w:p>
    <w:p w14:paraId="091D4A1C" w14:textId="77777777" w:rsidR="00E87EAF" w:rsidRPr="00A23C2B" w:rsidRDefault="00E87EAF" w:rsidP="00E87EAF">
      <w:pPr>
        <w:autoSpaceDE w:val="0"/>
        <w:autoSpaceDN w:val="0"/>
        <w:adjustRightInd w:val="0"/>
        <w:spacing w:line="240" w:lineRule="auto"/>
        <w:ind w:left="714"/>
        <w:jc w:val="center"/>
        <w:rPr>
          <w:rFonts w:ascii="Times New Roman" w:eastAsia="Times New Roman" w:hAnsi="Times New Roman" w:cs="Times New Roman"/>
          <w:b/>
          <w:bCs/>
          <w:noProof/>
          <w:sz w:val="24"/>
          <w:szCs w:val="24"/>
        </w:rPr>
      </w:pPr>
    </w:p>
    <w:p w14:paraId="43B0D9B5" w14:textId="1D1C2404" w:rsidR="00E87EAF" w:rsidRPr="0099480E" w:rsidRDefault="0099480E" w:rsidP="0099480E">
      <w:pPr>
        <w:autoSpaceDE w:val="0"/>
        <w:autoSpaceDN w:val="0"/>
        <w:adjustRightInd w:val="0"/>
        <w:spacing w:line="240" w:lineRule="auto"/>
        <w:ind w:left="360"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w:t>
      </w:r>
      <w:r w:rsidR="00E87EAF" w:rsidRPr="0099480E">
        <w:rPr>
          <w:rFonts w:ascii="Times New Roman" w:eastAsia="Times New Roman" w:hAnsi="Times New Roman" w:cs="Times New Roman"/>
          <w:b/>
          <w:bCs/>
          <w:sz w:val="24"/>
          <w:szCs w:val="24"/>
        </w:rPr>
        <w:t>INFORMACIJA DĖL ATITIKTIES TIEKĖJO PAŠALINIMO PAGRINDUI</w:t>
      </w:r>
    </w:p>
    <w:p w14:paraId="729CBDCE" w14:textId="080CECB6" w:rsidR="00E87EAF" w:rsidRPr="00AE2C6D" w:rsidRDefault="00AE2C6D" w:rsidP="00AE2C6D">
      <w:pPr>
        <w:autoSpaceDE w:val="0"/>
        <w:autoSpaceDN w:val="0"/>
        <w:adjustRightInd w:val="0"/>
        <w:spacing w:line="240" w:lineRule="auto"/>
        <w:ind w:left="360" w:firstLine="0"/>
        <w:contextualSpacing/>
        <w:jc w:val="center"/>
        <w:rPr>
          <w:rFonts w:ascii="Times New Roman" w:eastAsia="Times New Roman" w:hAnsi="Times New Roman" w:cs="Times New Roman"/>
          <w:b/>
          <w:bCs/>
          <w:i/>
          <w:iCs/>
          <w:color w:val="EE0000"/>
          <w:sz w:val="24"/>
          <w:szCs w:val="24"/>
          <w:lang w:eastAsia="en-US"/>
        </w:rPr>
      </w:pPr>
      <w:r w:rsidRPr="00AE2C6D">
        <w:rPr>
          <w:rFonts w:ascii="Times New Roman" w:eastAsia="Times New Roman" w:hAnsi="Times New Roman" w:cs="Times New Roman"/>
          <w:b/>
          <w:bCs/>
          <w:i/>
          <w:iCs/>
          <w:color w:val="EE0000"/>
          <w:sz w:val="24"/>
          <w:szCs w:val="24"/>
          <w:lang w:eastAsia="en-US"/>
        </w:rPr>
        <w:t>(Pabraukti Taip arba Ne)</w:t>
      </w:r>
    </w:p>
    <w:p w14:paraId="022A8BDD" w14:textId="680D3B35" w:rsidR="00E87EAF" w:rsidRPr="00A23C2B" w:rsidRDefault="0099480E" w:rsidP="00E87EAF">
      <w:pPr>
        <w:autoSpaceDE w:val="0"/>
        <w:autoSpaceDN w:val="0"/>
        <w:adjustRightInd w:val="0"/>
        <w:spacing w:line="240" w:lineRule="auto"/>
        <w:ind w:left="714"/>
        <w:jc w:val="right"/>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6</w:t>
      </w:r>
      <w:r w:rsidR="00E87EAF" w:rsidRPr="00A23C2B">
        <w:rPr>
          <w:rFonts w:ascii="Times New Roman" w:eastAsia="Times New Roman" w:hAnsi="Times New Roman" w:cs="Times New Roman"/>
          <w:i/>
          <w:iCs/>
          <w:sz w:val="24"/>
          <w:szCs w:val="24"/>
          <w:lang w:eastAsia="en-US"/>
        </w:rPr>
        <w:t xml:space="preserve"> lentelė</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9"/>
        <w:gridCol w:w="2155"/>
      </w:tblGrid>
      <w:tr w:rsidR="00E87EAF" w:rsidRPr="00A23C2B" w14:paraId="72502086" w14:textId="77777777" w:rsidTr="00AE2C6D">
        <w:trPr>
          <w:trHeight w:val="1207"/>
        </w:trPr>
        <w:tc>
          <w:tcPr>
            <w:tcW w:w="7939" w:type="dxa"/>
            <w:tcBorders>
              <w:top w:val="single" w:sz="4" w:space="0" w:color="auto"/>
              <w:left w:val="single" w:sz="4" w:space="0" w:color="auto"/>
              <w:bottom w:val="single" w:sz="4" w:space="0" w:color="auto"/>
              <w:right w:val="single" w:sz="4" w:space="0" w:color="auto"/>
            </w:tcBorders>
          </w:tcPr>
          <w:p w14:paraId="192B96E5" w14:textId="3E5496EA" w:rsidR="00E87EAF" w:rsidRPr="00A23C2B" w:rsidRDefault="00E87EAF" w:rsidP="00712ABA">
            <w:pPr>
              <w:spacing w:line="240" w:lineRule="auto"/>
              <w:ind w:firstLine="0"/>
              <w:rPr>
                <w:rFonts w:ascii="Times New Roman" w:eastAsia="Calibri" w:hAnsi="Times New Roman" w:cs="Times New Roman"/>
                <w:noProof/>
                <w:sz w:val="24"/>
                <w:szCs w:val="24"/>
              </w:rPr>
            </w:pPr>
            <w:r w:rsidRPr="00A23C2B">
              <w:rPr>
                <w:rFonts w:ascii="Times New Roman" w:eastAsia="Calibri" w:hAnsi="Times New Roman" w:cs="Times New Roman"/>
                <w:sz w:val="24"/>
                <w:szCs w:val="24"/>
              </w:rPr>
              <w:t xml:space="preserve">Ar tiekėjui, </w:t>
            </w:r>
            <w:r w:rsidRPr="00A23C2B">
              <w:rPr>
                <w:rFonts w:ascii="Times New Roman" w:eastAsia="Times New Roman" w:hAnsi="Times New Roman" w:cs="Times New Roman"/>
                <w:sz w:val="24"/>
                <w:szCs w:val="24"/>
                <w:lang w:eastAsia="en-US"/>
              </w:rPr>
              <w:t>ūkio subjektų grupės nariui, ūkio subjektui (-</w:t>
            </w:r>
            <w:proofErr w:type="spellStart"/>
            <w:r w:rsidRPr="00A23C2B">
              <w:rPr>
                <w:rFonts w:ascii="Times New Roman" w:eastAsia="Times New Roman" w:hAnsi="Times New Roman" w:cs="Times New Roman"/>
                <w:sz w:val="24"/>
                <w:szCs w:val="24"/>
                <w:lang w:eastAsia="en-US"/>
              </w:rPr>
              <w:t>ams</w:t>
            </w:r>
            <w:proofErr w:type="spellEnd"/>
            <w:r w:rsidRPr="00A23C2B">
              <w:rPr>
                <w:rFonts w:ascii="Times New Roman" w:eastAsia="Times New Roman" w:hAnsi="Times New Roman" w:cs="Times New Roman"/>
                <w:sz w:val="24"/>
                <w:szCs w:val="24"/>
                <w:lang w:eastAsia="en-US"/>
              </w:rPr>
              <w:t>), kurio (-</w:t>
            </w:r>
            <w:proofErr w:type="spellStart"/>
            <w:r w:rsidRPr="00A23C2B">
              <w:rPr>
                <w:rFonts w:ascii="Times New Roman" w:eastAsia="Times New Roman" w:hAnsi="Times New Roman" w:cs="Times New Roman"/>
                <w:sz w:val="24"/>
                <w:szCs w:val="24"/>
                <w:lang w:eastAsia="en-US"/>
              </w:rPr>
              <w:t>ių</w:t>
            </w:r>
            <w:proofErr w:type="spellEnd"/>
            <w:r w:rsidRPr="00A23C2B">
              <w:rPr>
                <w:rFonts w:ascii="Times New Roman" w:eastAsia="Times New Roman" w:hAnsi="Times New Roman" w:cs="Times New Roman"/>
                <w:sz w:val="24"/>
                <w:szCs w:val="24"/>
                <w:lang w:eastAsia="en-US"/>
              </w:rPr>
              <w:t>) pajėgumais remiamasi,</w:t>
            </w:r>
            <w:r w:rsidRPr="00A23C2B">
              <w:rPr>
                <w:rFonts w:ascii="Times New Roman" w:eastAsia="Calibri" w:hAnsi="Times New Roman" w:cs="Times New Roman"/>
                <w:sz w:val="24"/>
                <w:szCs w:val="24"/>
              </w:rPr>
              <w:t xml:space="preserve"> yra taikoma sąlyga, kad jis (-</w:t>
            </w:r>
            <w:proofErr w:type="spellStart"/>
            <w:r w:rsidRPr="00A23C2B">
              <w:rPr>
                <w:rFonts w:ascii="Times New Roman" w:eastAsia="Calibri" w:hAnsi="Times New Roman" w:cs="Times New Roman"/>
                <w:sz w:val="24"/>
                <w:szCs w:val="24"/>
              </w:rPr>
              <w:t>ie</w:t>
            </w:r>
            <w:proofErr w:type="spellEnd"/>
            <w:r w:rsidRPr="00A23C2B">
              <w:rPr>
                <w:rFonts w:ascii="Times New Roman" w:eastAsia="Calibri" w:hAnsi="Times New Roman" w:cs="Times New Roman"/>
                <w:sz w:val="24"/>
                <w:szCs w:val="24"/>
              </w:rPr>
              <w:t>) yra neatlikęs (-ę) jam (-</w:t>
            </w:r>
            <w:proofErr w:type="spellStart"/>
            <w:r w:rsidRPr="00A23C2B">
              <w:rPr>
                <w:rFonts w:ascii="Times New Roman" w:eastAsia="Calibri" w:hAnsi="Times New Roman" w:cs="Times New Roman"/>
                <w:sz w:val="24"/>
                <w:szCs w:val="24"/>
              </w:rPr>
              <w:t>iems</w:t>
            </w:r>
            <w:proofErr w:type="spellEnd"/>
            <w:r w:rsidRPr="00A23C2B">
              <w:rPr>
                <w:rFonts w:ascii="Times New Roman" w:eastAsia="Calibri" w:hAnsi="Times New Roman" w:cs="Times New Roman"/>
                <w:sz w:val="24"/>
                <w:szCs w:val="24"/>
              </w:rPr>
              <w:t xml:space="preserve">) paskirtos baudžiamojo poveikio priemonės – uždraudimo juridiniam asmeniui dalyvauti viešuosiuose pirkimuose (VPĮ 46 straipsnio 2¹ dalis)?  </w:t>
            </w:r>
          </w:p>
        </w:tc>
        <w:tc>
          <w:tcPr>
            <w:tcW w:w="2155" w:type="dxa"/>
            <w:tcBorders>
              <w:top w:val="single" w:sz="4" w:space="0" w:color="auto"/>
              <w:left w:val="single" w:sz="4" w:space="0" w:color="auto"/>
              <w:bottom w:val="single" w:sz="4" w:space="0" w:color="auto"/>
              <w:right w:val="single" w:sz="4" w:space="0" w:color="auto"/>
            </w:tcBorders>
            <w:vAlign w:val="center"/>
          </w:tcPr>
          <w:p w14:paraId="2393A5E6" w14:textId="7D157DE6" w:rsidR="00E87EAF" w:rsidRPr="00AE2C6D" w:rsidRDefault="00E87EAF" w:rsidP="00AE2C6D">
            <w:pPr>
              <w:spacing w:line="20" w:lineRule="atLeast"/>
              <w:ind w:firstLine="0"/>
              <w:jc w:val="center"/>
              <w:rPr>
                <w:rFonts w:ascii="Times New Roman" w:eastAsia="Times New Roman" w:hAnsi="Times New Roman" w:cs="Times New Roman"/>
                <w:b/>
                <w:bCs/>
                <w:iCs/>
                <w:noProof/>
                <w:color w:val="EE0000"/>
                <w:sz w:val="24"/>
                <w:szCs w:val="24"/>
              </w:rPr>
            </w:pPr>
            <w:r w:rsidRPr="00AE2C6D">
              <w:rPr>
                <w:rFonts w:ascii="Times New Roman" w:eastAsia="Times New Roman" w:hAnsi="Times New Roman" w:cs="Times New Roman"/>
                <w:b/>
                <w:bCs/>
                <w:iCs/>
                <w:noProof/>
                <w:color w:val="EE0000"/>
                <w:sz w:val="24"/>
                <w:szCs w:val="24"/>
              </w:rPr>
              <w:t>Taip</w:t>
            </w:r>
            <w:r w:rsidR="00685F02" w:rsidRPr="00AE2C6D">
              <w:rPr>
                <w:rFonts w:ascii="Times New Roman" w:eastAsia="Times New Roman" w:hAnsi="Times New Roman" w:cs="Times New Roman"/>
                <w:b/>
                <w:bCs/>
                <w:iCs/>
                <w:noProof/>
                <w:color w:val="EE0000"/>
                <w:sz w:val="24"/>
                <w:szCs w:val="24"/>
              </w:rPr>
              <w:t xml:space="preserve"> </w:t>
            </w:r>
            <w:r w:rsidRPr="00AE2C6D">
              <w:rPr>
                <w:rFonts w:ascii="Times New Roman" w:eastAsia="Times New Roman" w:hAnsi="Times New Roman" w:cs="Times New Roman"/>
                <w:b/>
                <w:bCs/>
                <w:iCs/>
                <w:noProof/>
                <w:color w:val="EE0000"/>
                <w:sz w:val="24"/>
                <w:szCs w:val="24"/>
              </w:rPr>
              <w:t>/</w:t>
            </w:r>
            <w:r w:rsidR="00685F02" w:rsidRPr="00AE2C6D">
              <w:rPr>
                <w:rFonts w:ascii="Times New Roman" w:eastAsia="Times New Roman" w:hAnsi="Times New Roman" w:cs="Times New Roman"/>
                <w:b/>
                <w:bCs/>
                <w:iCs/>
                <w:noProof/>
                <w:color w:val="EE0000"/>
                <w:sz w:val="24"/>
                <w:szCs w:val="24"/>
              </w:rPr>
              <w:t xml:space="preserve"> </w:t>
            </w:r>
            <w:r w:rsidRPr="00AE2C6D">
              <w:rPr>
                <w:rFonts w:ascii="Times New Roman" w:eastAsia="Times New Roman" w:hAnsi="Times New Roman" w:cs="Times New Roman"/>
                <w:b/>
                <w:bCs/>
                <w:iCs/>
                <w:noProof/>
                <w:color w:val="EE0000"/>
                <w:sz w:val="24"/>
                <w:szCs w:val="24"/>
              </w:rPr>
              <w:t>Ne</w:t>
            </w:r>
          </w:p>
        </w:tc>
      </w:tr>
    </w:tbl>
    <w:p w14:paraId="46D6B2EF" w14:textId="77777777" w:rsidR="00E87EAF" w:rsidRPr="00A23C2B" w:rsidRDefault="00E87EAF"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5D879880" w14:textId="5D78D66E" w:rsidR="00C17E19" w:rsidRPr="00A23C2B" w:rsidRDefault="0099480E"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t>8</w:t>
      </w:r>
      <w:r w:rsidR="00C17E19" w:rsidRPr="00A23C2B">
        <w:rPr>
          <w:rFonts w:asciiTheme="majorBidi" w:eastAsia="Times New Roman" w:hAnsiTheme="majorBidi" w:cstheme="majorBidi"/>
          <w:b/>
          <w:sz w:val="24"/>
          <w:szCs w:val="24"/>
          <w:lang w:eastAsia="en-US"/>
        </w:rPr>
        <w:t>. SU PASIŪLYMU PATEIKIAMI DOKUMENTAI</w:t>
      </w:r>
    </w:p>
    <w:p w14:paraId="45629228" w14:textId="77777777" w:rsidR="009D7D15" w:rsidRPr="00A23C2B" w:rsidRDefault="009D7D15"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35F24A9B" w14:textId="7F4A439B" w:rsidR="00C17E19" w:rsidRPr="00A23C2B" w:rsidRDefault="0099480E" w:rsidP="00603A3C">
      <w:pPr>
        <w:autoSpaceDE w:val="0"/>
        <w:autoSpaceDN w:val="0"/>
        <w:adjustRightInd w:val="0"/>
        <w:spacing w:line="240" w:lineRule="auto"/>
        <w:ind w:firstLine="9214"/>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7</w:t>
      </w:r>
      <w:r w:rsidR="00C17E19" w:rsidRPr="00A23C2B">
        <w:rPr>
          <w:rFonts w:asciiTheme="majorBidi" w:eastAsia="Times New Roman" w:hAnsiTheme="majorBidi" w:cstheme="majorBidi"/>
          <w:i/>
          <w:sz w:val="24"/>
          <w:szCs w:val="24"/>
          <w:lang w:eastAsia="en-US"/>
        </w:rPr>
        <w:t xml:space="preserve"> lentelė</w:t>
      </w:r>
    </w:p>
    <w:tbl>
      <w:tblPr>
        <w:tblStyle w:val="Lentelstinklelis"/>
        <w:tblW w:w="10060" w:type="dxa"/>
        <w:tblInd w:w="0" w:type="dxa"/>
        <w:tblLook w:val="04A0" w:firstRow="1" w:lastRow="0" w:firstColumn="1" w:lastColumn="0" w:noHBand="0" w:noVBand="1"/>
      </w:tblPr>
      <w:tblGrid>
        <w:gridCol w:w="762"/>
        <w:gridCol w:w="7030"/>
        <w:gridCol w:w="2268"/>
      </w:tblGrid>
      <w:tr w:rsidR="00C17E19" w:rsidRPr="00A23C2B" w14:paraId="0D711848" w14:textId="77777777" w:rsidTr="0013716C">
        <w:tc>
          <w:tcPr>
            <w:tcW w:w="762" w:type="dxa"/>
            <w:shd w:val="clear" w:color="auto" w:fill="D9E2F3" w:themeFill="accent1" w:themeFillTint="33"/>
            <w:vAlign w:val="center"/>
          </w:tcPr>
          <w:p w14:paraId="2B24E990" w14:textId="77777777" w:rsidR="00C17E19" w:rsidRPr="00A23C2B" w:rsidRDefault="00C17E19" w:rsidP="00B176E4">
            <w:pPr>
              <w:ind w:firstLine="22"/>
              <w:jc w:val="center"/>
              <w:rPr>
                <w:rFonts w:asciiTheme="majorBidi" w:hAnsiTheme="majorBidi" w:cstheme="majorBidi"/>
                <w:b/>
                <w:sz w:val="24"/>
                <w:szCs w:val="24"/>
              </w:rPr>
            </w:pPr>
            <w:r w:rsidRPr="00A23C2B">
              <w:rPr>
                <w:rFonts w:asciiTheme="majorBidi" w:hAnsiTheme="majorBidi" w:cstheme="majorBidi"/>
                <w:b/>
                <w:sz w:val="24"/>
                <w:szCs w:val="24"/>
              </w:rPr>
              <w:t>Eil. Nr.</w:t>
            </w:r>
          </w:p>
        </w:tc>
        <w:tc>
          <w:tcPr>
            <w:tcW w:w="7030" w:type="dxa"/>
            <w:shd w:val="clear" w:color="auto" w:fill="D9E2F3" w:themeFill="accent1" w:themeFillTint="33"/>
            <w:vAlign w:val="center"/>
          </w:tcPr>
          <w:p w14:paraId="4220F734" w14:textId="77777777" w:rsidR="00C17E19" w:rsidRPr="00A23C2B" w:rsidRDefault="00C17E19" w:rsidP="00B176E4">
            <w:pPr>
              <w:ind w:hanging="18"/>
              <w:jc w:val="center"/>
              <w:rPr>
                <w:rFonts w:asciiTheme="majorBidi" w:hAnsiTheme="majorBidi" w:cstheme="majorBidi"/>
                <w:b/>
                <w:sz w:val="24"/>
                <w:szCs w:val="24"/>
              </w:rPr>
            </w:pPr>
            <w:r w:rsidRPr="00A23C2B">
              <w:rPr>
                <w:rFonts w:asciiTheme="majorBidi" w:hAnsiTheme="majorBidi" w:cstheme="majorBidi"/>
                <w:b/>
                <w:sz w:val="24"/>
                <w:szCs w:val="24"/>
              </w:rPr>
              <w:t>Dokumento pavadinimas</w:t>
            </w:r>
          </w:p>
        </w:tc>
        <w:tc>
          <w:tcPr>
            <w:tcW w:w="2268" w:type="dxa"/>
            <w:shd w:val="clear" w:color="auto" w:fill="D9E2F3" w:themeFill="accent1" w:themeFillTint="33"/>
            <w:vAlign w:val="center"/>
          </w:tcPr>
          <w:p w14:paraId="05B86115" w14:textId="77777777" w:rsidR="00C17E19" w:rsidRPr="00A23C2B" w:rsidRDefault="00C17E19" w:rsidP="002A1202">
            <w:pPr>
              <w:ind w:firstLine="0"/>
              <w:jc w:val="center"/>
              <w:rPr>
                <w:rFonts w:asciiTheme="majorBidi" w:hAnsiTheme="majorBidi" w:cstheme="majorBidi"/>
                <w:b/>
                <w:sz w:val="24"/>
                <w:szCs w:val="24"/>
              </w:rPr>
            </w:pPr>
            <w:r w:rsidRPr="00A23C2B">
              <w:rPr>
                <w:rFonts w:asciiTheme="majorBidi" w:hAnsiTheme="majorBidi" w:cstheme="majorBidi"/>
                <w:b/>
                <w:sz w:val="24"/>
                <w:szCs w:val="24"/>
              </w:rPr>
              <w:t>Lapų skaičius</w:t>
            </w:r>
          </w:p>
        </w:tc>
      </w:tr>
      <w:tr w:rsidR="00C17E19" w:rsidRPr="00A23C2B" w14:paraId="32A49D71" w14:textId="77777777" w:rsidTr="0013716C">
        <w:tc>
          <w:tcPr>
            <w:tcW w:w="762" w:type="dxa"/>
            <w:vAlign w:val="center"/>
          </w:tcPr>
          <w:p w14:paraId="46BD37BB" w14:textId="77777777" w:rsidR="00C17E19" w:rsidRPr="00A23C2B" w:rsidRDefault="00C17E19" w:rsidP="00B176E4">
            <w:pPr>
              <w:ind w:firstLine="0"/>
              <w:jc w:val="center"/>
              <w:rPr>
                <w:rFonts w:asciiTheme="majorBidi" w:hAnsiTheme="majorBidi" w:cstheme="majorBidi"/>
                <w:sz w:val="24"/>
                <w:szCs w:val="24"/>
              </w:rPr>
            </w:pPr>
            <w:r w:rsidRPr="00A23C2B">
              <w:rPr>
                <w:rFonts w:asciiTheme="majorBidi" w:hAnsiTheme="majorBidi" w:cstheme="majorBidi"/>
                <w:sz w:val="24"/>
                <w:szCs w:val="24"/>
              </w:rPr>
              <w:t>1.</w:t>
            </w:r>
          </w:p>
        </w:tc>
        <w:tc>
          <w:tcPr>
            <w:tcW w:w="7030" w:type="dxa"/>
          </w:tcPr>
          <w:p w14:paraId="640FD5E7" w14:textId="77777777" w:rsidR="00C17E19" w:rsidRPr="00A23C2B" w:rsidRDefault="00C17E19" w:rsidP="00B176E4">
            <w:pPr>
              <w:suppressAutoHyphens/>
              <w:autoSpaceDN w:val="0"/>
              <w:jc w:val="left"/>
              <w:textAlignment w:val="baseline"/>
              <w:rPr>
                <w:rFonts w:asciiTheme="majorBidi" w:hAnsiTheme="majorBidi" w:cstheme="majorBidi"/>
                <w:kern w:val="3"/>
                <w:sz w:val="24"/>
                <w:szCs w:val="24"/>
                <w:lang w:eastAsia="de-CH"/>
              </w:rPr>
            </w:pPr>
          </w:p>
        </w:tc>
        <w:tc>
          <w:tcPr>
            <w:tcW w:w="2268" w:type="dxa"/>
          </w:tcPr>
          <w:p w14:paraId="4E8DD802" w14:textId="77777777" w:rsidR="00C17E19" w:rsidRPr="00A23C2B" w:rsidRDefault="00C17E19" w:rsidP="00B176E4">
            <w:pPr>
              <w:suppressAutoHyphens/>
              <w:autoSpaceDN w:val="0"/>
              <w:textAlignment w:val="baseline"/>
              <w:rPr>
                <w:rFonts w:asciiTheme="majorBidi" w:hAnsiTheme="majorBidi" w:cstheme="majorBidi"/>
                <w:kern w:val="3"/>
                <w:sz w:val="24"/>
                <w:szCs w:val="24"/>
                <w:lang w:eastAsia="de-CH"/>
              </w:rPr>
            </w:pPr>
          </w:p>
        </w:tc>
      </w:tr>
      <w:tr w:rsidR="00C17E19" w:rsidRPr="00A23C2B" w14:paraId="03BF3B4A" w14:textId="77777777" w:rsidTr="0013716C">
        <w:tc>
          <w:tcPr>
            <w:tcW w:w="762" w:type="dxa"/>
            <w:vAlign w:val="center"/>
          </w:tcPr>
          <w:p w14:paraId="7038D449" w14:textId="77777777" w:rsidR="00C17E19" w:rsidRPr="00A23C2B" w:rsidRDefault="00C17E19" w:rsidP="00B176E4">
            <w:pPr>
              <w:ind w:firstLine="0"/>
              <w:jc w:val="center"/>
              <w:rPr>
                <w:rFonts w:asciiTheme="majorBidi" w:hAnsiTheme="majorBidi" w:cstheme="majorBidi"/>
                <w:bCs/>
                <w:sz w:val="24"/>
                <w:szCs w:val="24"/>
              </w:rPr>
            </w:pPr>
          </w:p>
        </w:tc>
        <w:tc>
          <w:tcPr>
            <w:tcW w:w="7030" w:type="dxa"/>
          </w:tcPr>
          <w:p w14:paraId="4F34E55C" w14:textId="77777777" w:rsidR="00C17E19" w:rsidRPr="00A23C2B" w:rsidRDefault="00C17E19" w:rsidP="00B176E4">
            <w:pPr>
              <w:suppressAutoHyphens/>
              <w:autoSpaceDN w:val="0"/>
              <w:jc w:val="left"/>
              <w:textAlignment w:val="baseline"/>
              <w:rPr>
                <w:rFonts w:asciiTheme="majorBidi" w:hAnsiTheme="majorBidi" w:cstheme="majorBidi"/>
                <w:kern w:val="3"/>
                <w:sz w:val="24"/>
                <w:szCs w:val="24"/>
                <w:lang w:eastAsia="de-CH"/>
              </w:rPr>
            </w:pPr>
          </w:p>
        </w:tc>
        <w:tc>
          <w:tcPr>
            <w:tcW w:w="2268" w:type="dxa"/>
          </w:tcPr>
          <w:p w14:paraId="3B4FE98B" w14:textId="77777777" w:rsidR="00C17E19" w:rsidRPr="00A23C2B" w:rsidRDefault="00C17E19" w:rsidP="00B176E4">
            <w:pPr>
              <w:suppressAutoHyphens/>
              <w:autoSpaceDN w:val="0"/>
              <w:textAlignment w:val="baseline"/>
              <w:rPr>
                <w:rFonts w:asciiTheme="majorBidi" w:hAnsiTheme="majorBidi" w:cstheme="majorBidi"/>
                <w:kern w:val="3"/>
                <w:sz w:val="24"/>
                <w:szCs w:val="24"/>
                <w:lang w:eastAsia="de-CH"/>
              </w:rPr>
            </w:pPr>
          </w:p>
        </w:tc>
      </w:tr>
    </w:tbl>
    <w:p w14:paraId="5A52256D" w14:textId="77777777" w:rsidR="00C17E19" w:rsidRPr="00A23C2B" w:rsidRDefault="00C17E19" w:rsidP="00C17E19">
      <w:pPr>
        <w:widowControl w:val="0"/>
        <w:spacing w:line="240" w:lineRule="auto"/>
        <w:rPr>
          <w:rFonts w:asciiTheme="majorBidi" w:eastAsia="Times New Roman" w:hAnsiTheme="majorBidi" w:cstheme="majorBidi"/>
          <w:sz w:val="24"/>
          <w:szCs w:val="24"/>
          <w:lang w:eastAsia="en-US"/>
        </w:rPr>
      </w:pPr>
    </w:p>
    <w:p w14:paraId="4EC839ED" w14:textId="77777777" w:rsidR="00F136A2" w:rsidRPr="00A23C2B" w:rsidRDefault="00F136A2"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1C72B27F" w14:textId="039DF04C" w:rsidR="00C17E19" w:rsidRPr="00A23C2B" w:rsidRDefault="00603A3C"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t>9</w:t>
      </w:r>
      <w:r w:rsidR="00C17E19" w:rsidRPr="00A23C2B">
        <w:rPr>
          <w:rFonts w:asciiTheme="majorBidi" w:eastAsia="Times New Roman" w:hAnsiTheme="majorBidi" w:cstheme="majorBidi"/>
          <w:b/>
          <w:sz w:val="24"/>
          <w:szCs w:val="24"/>
          <w:lang w:eastAsia="en-US"/>
        </w:rPr>
        <w:t>. KONFIDENCIALI INFORMACIJA</w:t>
      </w:r>
    </w:p>
    <w:p w14:paraId="1D229C4A" w14:textId="77777777" w:rsidR="00F136A2" w:rsidRPr="00A23C2B" w:rsidRDefault="00F136A2" w:rsidP="00C17E19">
      <w:pPr>
        <w:autoSpaceDE w:val="0"/>
        <w:autoSpaceDN w:val="0"/>
        <w:adjustRightInd w:val="0"/>
        <w:spacing w:line="240" w:lineRule="auto"/>
        <w:jc w:val="center"/>
        <w:rPr>
          <w:rFonts w:asciiTheme="majorBidi" w:eastAsia="Times New Roman" w:hAnsiTheme="majorBidi" w:cstheme="majorBidi"/>
          <w:b/>
          <w:sz w:val="24"/>
          <w:szCs w:val="24"/>
          <w:lang w:eastAsia="en-US"/>
        </w:rPr>
      </w:pPr>
    </w:p>
    <w:p w14:paraId="77367B30" w14:textId="20E5C61A" w:rsidR="00C17E19" w:rsidRPr="00A23C2B" w:rsidRDefault="00C17E19" w:rsidP="00C17E19">
      <w:pPr>
        <w:spacing w:line="240" w:lineRule="auto"/>
        <w:jc w:val="center"/>
        <w:rPr>
          <w:rFonts w:asciiTheme="majorBidi" w:hAnsiTheme="majorBidi" w:cstheme="majorBidi"/>
          <w:i/>
          <w:sz w:val="24"/>
          <w:szCs w:val="24"/>
        </w:rPr>
      </w:pPr>
      <w:r w:rsidRPr="00A23C2B">
        <w:rPr>
          <w:rFonts w:asciiTheme="majorBidi" w:hAnsiTheme="majorBidi" w:cstheme="majorBidi"/>
          <w:i/>
          <w:sz w:val="24"/>
          <w:szCs w:val="24"/>
        </w:rPr>
        <w:t xml:space="preserve">(pildyti tuomet, jei bus pateikta konfidenciali informacija. </w:t>
      </w:r>
      <w:r w:rsidR="003A2E74" w:rsidRPr="00A23C2B">
        <w:rPr>
          <w:rFonts w:asciiTheme="majorBidi" w:hAnsiTheme="majorBidi" w:cstheme="majorBidi"/>
          <w:bCs/>
          <w:i/>
          <w:noProof/>
          <w:sz w:val="24"/>
          <w:szCs w:val="24"/>
        </w:rPr>
        <w:t>T</w:t>
      </w:r>
      <w:r w:rsidRPr="00A23C2B">
        <w:rPr>
          <w:rFonts w:asciiTheme="majorBidi" w:hAnsiTheme="majorBidi" w:cstheme="majorBidi"/>
          <w:bCs/>
          <w:i/>
          <w:noProof/>
          <w:sz w:val="24"/>
          <w:szCs w:val="24"/>
        </w:rPr>
        <w:t>iekėjas</w:t>
      </w:r>
      <w:r w:rsidRPr="00A23C2B">
        <w:rPr>
          <w:rFonts w:asciiTheme="majorBidi" w:hAnsiTheme="majorBidi" w:cstheme="majorBidi"/>
          <w:i/>
          <w:sz w:val="24"/>
          <w:szCs w:val="24"/>
        </w:rPr>
        <w:t xml:space="preserve"> negali nurodyti, kad konfidenciali yra pasiūlymo kaina/įkainis arba, kad visas pasiūlymas yra konfidencialus.</w:t>
      </w:r>
      <w:r w:rsidRPr="00A23C2B">
        <w:rPr>
          <w:rFonts w:asciiTheme="majorBidi" w:hAnsiTheme="majorBidi" w:cstheme="majorBidi"/>
          <w:i/>
          <w:sz w:val="24"/>
          <w:szCs w:val="24"/>
          <w:lang w:eastAsia="en-US"/>
        </w:rPr>
        <w:t xml:space="preserve"> </w:t>
      </w:r>
      <w:r w:rsidRPr="00A23C2B">
        <w:rPr>
          <w:rFonts w:asciiTheme="majorBidi" w:hAnsiTheme="majorBidi" w:cstheme="majorBidi"/>
          <w:bCs/>
          <w:i/>
          <w:sz w:val="24"/>
          <w:szCs w:val="24"/>
          <w:lang w:eastAsia="en-US"/>
        </w:rPr>
        <w:t>Jei tiekėjas</w:t>
      </w:r>
      <w:r w:rsidRPr="00A23C2B">
        <w:rPr>
          <w:rFonts w:asciiTheme="majorBidi" w:hAnsiTheme="majorBidi" w:cstheme="majorBidi"/>
          <w:i/>
          <w:sz w:val="24"/>
          <w:szCs w:val="24"/>
          <w:lang w:eastAsia="en-US"/>
        </w:rPr>
        <w:t xml:space="preserve"> lentelės neužpildo arba ją išbraukia, laikoma kad pasiūlyme konfidencialios informacijos nėra</w:t>
      </w:r>
      <w:r w:rsidRPr="00A23C2B">
        <w:rPr>
          <w:rFonts w:asciiTheme="majorBidi" w:hAnsiTheme="majorBidi" w:cstheme="majorBidi"/>
          <w:i/>
          <w:sz w:val="24"/>
          <w:szCs w:val="24"/>
        </w:rPr>
        <w:t>)</w:t>
      </w:r>
    </w:p>
    <w:p w14:paraId="5200598B" w14:textId="77777777" w:rsidR="005C69AF" w:rsidRPr="00A23C2B" w:rsidRDefault="005C69AF" w:rsidP="00C17E19">
      <w:pPr>
        <w:spacing w:line="240" w:lineRule="auto"/>
        <w:jc w:val="center"/>
        <w:rPr>
          <w:rFonts w:asciiTheme="majorBidi" w:hAnsiTheme="majorBidi" w:cstheme="majorBidi"/>
          <w:i/>
          <w:sz w:val="24"/>
          <w:szCs w:val="24"/>
        </w:rPr>
      </w:pPr>
    </w:p>
    <w:p w14:paraId="0020E477" w14:textId="048EE9A5" w:rsidR="00C17E19" w:rsidRPr="00A23C2B" w:rsidRDefault="00603A3C" w:rsidP="00C17E19">
      <w:pPr>
        <w:autoSpaceDE w:val="0"/>
        <w:autoSpaceDN w:val="0"/>
        <w:adjustRightInd w:val="0"/>
        <w:spacing w:line="240" w:lineRule="auto"/>
        <w:jc w:val="right"/>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8</w:t>
      </w:r>
      <w:r w:rsidR="00C17E19" w:rsidRPr="00A23C2B">
        <w:rPr>
          <w:rFonts w:asciiTheme="majorBidi" w:eastAsia="Times New Roman" w:hAnsiTheme="majorBidi" w:cstheme="majorBidi"/>
          <w:i/>
          <w:sz w:val="24"/>
          <w:szCs w:val="24"/>
          <w:lang w:eastAsia="en-US"/>
        </w:rPr>
        <w:t xml:space="preserve"> lentelė</w:t>
      </w:r>
    </w:p>
    <w:tbl>
      <w:tblPr>
        <w:tblStyle w:val="Lentelstinklelis"/>
        <w:tblW w:w="9918" w:type="dxa"/>
        <w:tblInd w:w="0" w:type="dxa"/>
        <w:tblLook w:val="04A0" w:firstRow="1" w:lastRow="0" w:firstColumn="1" w:lastColumn="0" w:noHBand="0" w:noVBand="1"/>
      </w:tblPr>
      <w:tblGrid>
        <w:gridCol w:w="1267"/>
        <w:gridCol w:w="8651"/>
      </w:tblGrid>
      <w:tr w:rsidR="00C17E19" w:rsidRPr="00A23C2B" w14:paraId="623E9B4D" w14:textId="77777777" w:rsidTr="00B176E4">
        <w:trPr>
          <w:trHeight w:val="473"/>
        </w:trPr>
        <w:tc>
          <w:tcPr>
            <w:tcW w:w="1267" w:type="dxa"/>
            <w:shd w:val="clear" w:color="auto" w:fill="D9E2F3" w:themeFill="accent1" w:themeFillTint="33"/>
            <w:vAlign w:val="center"/>
          </w:tcPr>
          <w:p w14:paraId="08E95ECF" w14:textId="77777777" w:rsidR="00C17E19" w:rsidRPr="00A23C2B" w:rsidRDefault="00C17E19" w:rsidP="00B176E4">
            <w:pPr>
              <w:ind w:firstLine="0"/>
              <w:jc w:val="center"/>
              <w:rPr>
                <w:rFonts w:asciiTheme="majorBidi" w:hAnsiTheme="majorBidi" w:cstheme="majorBidi"/>
                <w:b/>
                <w:sz w:val="24"/>
                <w:szCs w:val="24"/>
              </w:rPr>
            </w:pPr>
            <w:r w:rsidRPr="00A23C2B">
              <w:rPr>
                <w:rFonts w:asciiTheme="majorBidi" w:hAnsiTheme="majorBidi" w:cstheme="majorBidi"/>
                <w:b/>
                <w:sz w:val="24"/>
                <w:szCs w:val="24"/>
              </w:rPr>
              <w:t>Eil. Nr.</w:t>
            </w:r>
          </w:p>
        </w:tc>
        <w:tc>
          <w:tcPr>
            <w:tcW w:w="8651" w:type="dxa"/>
            <w:shd w:val="clear" w:color="auto" w:fill="D9E2F3" w:themeFill="accent1" w:themeFillTint="33"/>
            <w:vAlign w:val="center"/>
          </w:tcPr>
          <w:p w14:paraId="7BE6D9CE" w14:textId="77777777" w:rsidR="00C17E19" w:rsidRPr="00A23C2B" w:rsidRDefault="00C17E19" w:rsidP="00B176E4">
            <w:pPr>
              <w:ind w:firstLine="0"/>
              <w:jc w:val="center"/>
              <w:rPr>
                <w:rFonts w:asciiTheme="majorBidi" w:hAnsiTheme="majorBidi" w:cstheme="majorBidi"/>
                <w:b/>
                <w:sz w:val="24"/>
                <w:szCs w:val="24"/>
              </w:rPr>
            </w:pPr>
            <w:r w:rsidRPr="00A23C2B">
              <w:rPr>
                <w:rFonts w:asciiTheme="majorBidi" w:hAnsiTheme="majorBidi" w:cstheme="majorBidi"/>
                <w:b/>
                <w:sz w:val="24"/>
                <w:szCs w:val="24"/>
              </w:rPr>
              <w:t>Pateikto dokumento pavadinimas</w:t>
            </w:r>
          </w:p>
        </w:tc>
      </w:tr>
      <w:tr w:rsidR="00C17E19" w:rsidRPr="00A23C2B" w14:paraId="4E6FA50A" w14:textId="77777777" w:rsidTr="00B176E4">
        <w:tc>
          <w:tcPr>
            <w:tcW w:w="1267" w:type="dxa"/>
            <w:vAlign w:val="center"/>
          </w:tcPr>
          <w:p w14:paraId="16D8C40C" w14:textId="77777777" w:rsidR="00C17E19" w:rsidRPr="00A23C2B" w:rsidRDefault="00C17E19" w:rsidP="00B176E4">
            <w:pPr>
              <w:ind w:firstLine="0"/>
              <w:jc w:val="center"/>
              <w:rPr>
                <w:rFonts w:asciiTheme="majorBidi" w:hAnsiTheme="majorBidi" w:cstheme="majorBidi"/>
                <w:b/>
                <w:sz w:val="24"/>
                <w:szCs w:val="24"/>
              </w:rPr>
            </w:pPr>
            <w:r w:rsidRPr="00A23C2B">
              <w:rPr>
                <w:rFonts w:asciiTheme="majorBidi" w:hAnsiTheme="majorBidi" w:cstheme="majorBidi"/>
                <w:b/>
                <w:sz w:val="24"/>
                <w:szCs w:val="24"/>
              </w:rPr>
              <w:t>1.</w:t>
            </w:r>
          </w:p>
        </w:tc>
        <w:tc>
          <w:tcPr>
            <w:tcW w:w="8651" w:type="dxa"/>
          </w:tcPr>
          <w:p w14:paraId="14E5C97E" w14:textId="77777777" w:rsidR="00C17E19" w:rsidRPr="00A23C2B" w:rsidRDefault="00C17E19" w:rsidP="00B176E4">
            <w:pPr>
              <w:suppressAutoHyphens/>
              <w:autoSpaceDN w:val="0"/>
              <w:textAlignment w:val="baseline"/>
              <w:rPr>
                <w:rFonts w:asciiTheme="majorBidi" w:hAnsiTheme="majorBidi" w:cstheme="majorBidi"/>
                <w:kern w:val="3"/>
                <w:sz w:val="24"/>
                <w:szCs w:val="24"/>
                <w:lang w:eastAsia="de-CH"/>
              </w:rPr>
            </w:pPr>
          </w:p>
        </w:tc>
      </w:tr>
      <w:tr w:rsidR="00C17E19" w:rsidRPr="00A23C2B" w14:paraId="0C8A5C0D" w14:textId="77777777" w:rsidTr="00B176E4">
        <w:tc>
          <w:tcPr>
            <w:tcW w:w="1267" w:type="dxa"/>
            <w:vAlign w:val="center"/>
          </w:tcPr>
          <w:p w14:paraId="2C1B484D" w14:textId="77777777" w:rsidR="00C17E19" w:rsidRPr="00A23C2B" w:rsidRDefault="00C17E19" w:rsidP="00B176E4">
            <w:pPr>
              <w:ind w:firstLine="0"/>
              <w:jc w:val="center"/>
              <w:rPr>
                <w:rFonts w:asciiTheme="majorBidi" w:hAnsiTheme="majorBidi" w:cstheme="majorBidi"/>
                <w:sz w:val="24"/>
                <w:szCs w:val="24"/>
              </w:rPr>
            </w:pPr>
          </w:p>
        </w:tc>
        <w:tc>
          <w:tcPr>
            <w:tcW w:w="8651" w:type="dxa"/>
          </w:tcPr>
          <w:p w14:paraId="2DB17961" w14:textId="77777777" w:rsidR="00C17E19" w:rsidRPr="00A23C2B" w:rsidRDefault="00C17E19" w:rsidP="00B176E4">
            <w:pPr>
              <w:suppressAutoHyphens/>
              <w:autoSpaceDN w:val="0"/>
              <w:textAlignment w:val="baseline"/>
              <w:rPr>
                <w:rFonts w:asciiTheme="majorBidi" w:hAnsiTheme="majorBidi" w:cstheme="majorBidi"/>
                <w:kern w:val="3"/>
                <w:sz w:val="24"/>
                <w:szCs w:val="24"/>
                <w:lang w:eastAsia="de-CH"/>
              </w:rPr>
            </w:pPr>
          </w:p>
        </w:tc>
      </w:tr>
    </w:tbl>
    <w:p w14:paraId="32FA2216" w14:textId="77777777" w:rsidR="00C17E19" w:rsidRPr="00A23C2B" w:rsidRDefault="00C17E19" w:rsidP="00C17E19">
      <w:pPr>
        <w:spacing w:line="240" w:lineRule="auto"/>
        <w:rPr>
          <w:rFonts w:asciiTheme="majorBidi" w:eastAsia="Times New Roman" w:hAnsiTheme="majorBidi" w:cstheme="majorBidi"/>
          <w:sz w:val="24"/>
          <w:szCs w:val="24"/>
          <w:lang w:eastAsia="en-US"/>
        </w:rPr>
      </w:pPr>
    </w:p>
    <w:p w14:paraId="40FA64C8" w14:textId="77777777" w:rsidR="00C17E19" w:rsidRPr="00A23C2B" w:rsidRDefault="00C17E19" w:rsidP="00C17E19">
      <w:pPr>
        <w:spacing w:line="240" w:lineRule="auto"/>
        <w:rPr>
          <w:rFonts w:asciiTheme="majorBidi" w:eastAsia="Times New Roman" w:hAnsiTheme="majorBidi" w:cstheme="majorBidi"/>
          <w:b/>
          <w:sz w:val="24"/>
          <w:szCs w:val="24"/>
          <w:lang w:eastAsia="en-US"/>
        </w:rPr>
      </w:pPr>
      <w:r w:rsidRPr="00A23C2B">
        <w:rPr>
          <w:rFonts w:asciiTheme="majorBidi" w:eastAsia="Times New Roman" w:hAnsiTheme="majorBidi" w:cstheme="majorBidi"/>
          <w:b/>
          <w:sz w:val="24"/>
          <w:szCs w:val="24"/>
          <w:lang w:eastAsia="en-US"/>
        </w:rPr>
        <w:t>Pasirašydamas šį pasiūlymą, tvirtintu, kad:</w:t>
      </w:r>
    </w:p>
    <w:p w14:paraId="60F92EBC" w14:textId="77777777" w:rsidR="00C17E19" w:rsidRPr="00A23C2B" w:rsidRDefault="00C17E19" w:rsidP="00C17E19">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pasiūlymas galioja specialiųjų pirkimo sąlygų 4 priede „Terminai“ nurodytą terminą;</w:t>
      </w:r>
    </w:p>
    <w:p w14:paraId="5282D995" w14:textId="77777777" w:rsidR="00C17E19" w:rsidRPr="00A23C2B" w:rsidRDefault="00C17E19" w:rsidP="00C17E19">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sutinku su visomis bendrosiose ir specialiosiose skelbiamos apklausos sąlygose nustatytomis sąlygomis;</w:t>
      </w:r>
    </w:p>
    <w:p w14:paraId="00E20991" w14:textId="77777777" w:rsidR="00C17E19" w:rsidRPr="00A23C2B" w:rsidRDefault="00C17E19" w:rsidP="00C17E19">
      <w:pPr>
        <w:numPr>
          <w:ilvl w:val="0"/>
          <w:numId w:val="9"/>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į pasiūlymo kainą įskaičiuotos visos sutarties vykdymo išlaidos pagal Perkančiosios organizacijos taikomą fiksuotos kainos kainodarą ir kad mes prisiimame riziką už visas išlaidas, kurias teikdami pasiūlymą ir laikydamiesi pirkimo dokumentuose nustatytų reikalavimų, privalėjome įskaičiuoti į pasiūlymo kainą;</w:t>
      </w:r>
    </w:p>
    <w:p w14:paraId="7A95AA62" w14:textId="77777777" w:rsidR="00C17E19" w:rsidRPr="00A23C2B" w:rsidRDefault="00C17E19" w:rsidP="00C17E19">
      <w:pPr>
        <w:numPr>
          <w:ilvl w:val="0"/>
          <w:numId w:val="9"/>
        </w:numPr>
        <w:tabs>
          <w:tab w:val="left" w:pos="284"/>
          <w:tab w:val="left" w:pos="567"/>
        </w:tabs>
        <w:spacing w:line="240" w:lineRule="auto"/>
        <w:ind w:left="0" w:firstLine="0"/>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pasiūlyme pateikti duomenys yra tikri.</w:t>
      </w:r>
    </w:p>
    <w:p w14:paraId="5AB65FF9" w14:textId="77777777" w:rsidR="00C17E19" w:rsidRPr="00A23C2B" w:rsidRDefault="00C17E19" w:rsidP="00C17E19">
      <w:pPr>
        <w:spacing w:line="240" w:lineRule="auto"/>
        <w:rPr>
          <w:rFonts w:asciiTheme="majorBidi" w:eastAsia="Times New Roman" w:hAnsiTheme="majorBidi" w:cstheme="majorBidi"/>
          <w:sz w:val="24"/>
          <w:szCs w:val="24"/>
          <w:lang w:eastAsia="en-US"/>
        </w:rPr>
      </w:pPr>
    </w:p>
    <w:p w14:paraId="218CA7E7" w14:textId="77777777" w:rsidR="00C17E19" w:rsidRPr="00A23C2B" w:rsidRDefault="00C17E19" w:rsidP="00C17E19">
      <w:pPr>
        <w:spacing w:line="240" w:lineRule="auto"/>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_______________________________________________________</w:t>
      </w:r>
    </w:p>
    <w:p w14:paraId="2C121798" w14:textId="77777777" w:rsidR="00C17E19" w:rsidRPr="00A23C2B" w:rsidRDefault="00C17E19" w:rsidP="00C17E19">
      <w:pPr>
        <w:spacing w:line="240" w:lineRule="auto"/>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(Tiekėjas arba jo įgalioto asmens vardas, pavardė, parašas)</w:t>
      </w:r>
    </w:p>
    <w:p w14:paraId="78279982" w14:textId="77777777" w:rsidR="004605AD" w:rsidRPr="00A23C2B" w:rsidRDefault="004605AD" w:rsidP="00C17E19">
      <w:pPr>
        <w:spacing w:line="240" w:lineRule="auto"/>
        <w:rPr>
          <w:rFonts w:asciiTheme="majorBidi" w:eastAsia="Times New Roman" w:hAnsiTheme="majorBidi" w:cstheme="majorBidi"/>
          <w:sz w:val="24"/>
          <w:szCs w:val="24"/>
          <w:lang w:eastAsia="en-US"/>
        </w:rPr>
      </w:pPr>
    </w:p>
    <w:p w14:paraId="4D1FF16B" w14:textId="77777777" w:rsidR="00C17E19" w:rsidRPr="00A23C2B" w:rsidRDefault="00C17E19" w:rsidP="00C17E19">
      <w:pPr>
        <w:tabs>
          <w:tab w:val="left" w:pos="567"/>
        </w:tabs>
        <w:spacing w:line="240" w:lineRule="auto"/>
        <w:jc w:val="center"/>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t>___________________</w:t>
      </w:r>
    </w:p>
    <w:p w14:paraId="5D7D6F7C" w14:textId="77777777" w:rsidR="00C17E19" w:rsidRPr="00A23C2B" w:rsidRDefault="00C17E19" w:rsidP="00C17E19">
      <w:pPr>
        <w:spacing w:after="160" w:line="259" w:lineRule="auto"/>
        <w:rPr>
          <w:rFonts w:asciiTheme="majorBidi" w:eastAsia="Times New Roman" w:hAnsiTheme="majorBidi" w:cstheme="majorBidi"/>
          <w:sz w:val="24"/>
          <w:szCs w:val="24"/>
          <w:lang w:eastAsia="en-US"/>
        </w:rPr>
      </w:pPr>
      <w:r w:rsidRPr="00A23C2B">
        <w:rPr>
          <w:rFonts w:asciiTheme="majorBidi" w:eastAsia="Times New Roman" w:hAnsiTheme="majorBidi" w:cstheme="majorBidi"/>
          <w:sz w:val="24"/>
          <w:szCs w:val="24"/>
          <w:lang w:eastAsia="en-US"/>
        </w:rPr>
        <w:br w:type="page"/>
      </w:r>
    </w:p>
    <w:p w14:paraId="302ACB2E" w14:textId="77777777" w:rsidR="00C17E19" w:rsidRPr="00A23C2B" w:rsidRDefault="00C17E19" w:rsidP="00C17E19">
      <w:pPr>
        <w:spacing w:line="240" w:lineRule="auto"/>
        <w:ind w:left="7314" w:firstLine="0"/>
        <w:rPr>
          <w:rFonts w:asciiTheme="majorBidi" w:hAnsiTheme="majorBidi" w:cstheme="majorBidi"/>
          <w:sz w:val="24"/>
          <w:szCs w:val="24"/>
        </w:rPr>
      </w:pPr>
      <w:r w:rsidRPr="00A23C2B">
        <w:rPr>
          <w:rFonts w:asciiTheme="majorBidi" w:hAnsiTheme="majorBidi" w:cstheme="majorBidi"/>
          <w:sz w:val="24"/>
          <w:szCs w:val="24"/>
        </w:rPr>
        <w:lastRenderedPageBreak/>
        <w:t xml:space="preserve">Specialiųjų pirkimo sąlygų </w:t>
      </w:r>
    </w:p>
    <w:p w14:paraId="74C16319" w14:textId="77777777" w:rsidR="00C17E19" w:rsidRPr="00A23C2B" w:rsidRDefault="00C17E19" w:rsidP="00C17E19">
      <w:pPr>
        <w:spacing w:line="240" w:lineRule="auto"/>
        <w:ind w:left="7314" w:firstLine="0"/>
        <w:rPr>
          <w:rFonts w:asciiTheme="majorBidi" w:hAnsiTheme="majorBidi" w:cstheme="majorBidi"/>
          <w:sz w:val="24"/>
          <w:szCs w:val="24"/>
        </w:rPr>
      </w:pPr>
      <w:r w:rsidRPr="00A23C2B">
        <w:rPr>
          <w:rFonts w:asciiTheme="majorBidi" w:hAnsiTheme="majorBidi" w:cstheme="majorBidi"/>
          <w:sz w:val="24"/>
          <w:szCs w:val="24"/>
        </w:rPr>
        <w:t xml:space="preserve">2 priedas </w:t>
      </w:r>
    </w:p>
    <w:p w14:paraId="3A03A98C" w14:textId="77777777" w:rsidR="00C17E19" w:rsidRPr="00A23C2B" w:rsidRDefault="00C17E19" w:rsidP="00C17E19">
      <w:pPr>
        <w:spacing w:line="240" w:lineRule="auto"/>
        <w:ind w:left="7314" w:firstLine="0"/>
        <w:rPr>
          <w:rFonts w:asciiTheme="majorBidi" w:hAnsiTheme="majorBidi" w:cstheme="majorBidi"/>
        </w:rPr>
      </w:pPr>
    </w:p>
    <w:p w14:paraId="6D196FC8" w14:textId="77777777" w:rsidR="004F420E" w:rsidRPr="00A23C2B" w:rsidRDefault="004F420E" w:rsidP="004F420E">
      <w:pPr>
        <w:spacing w:line="240" w:lineRule="auto"/>
        <w:jc w:val="center"/>
        <w:rPr>
          <w:rFonts w:ascii="Times New Roman" w:hAnsi="Times New Roman" w:cs="Times New Roman"/>
          <w:b/>
          <w:bCs/>
          <w:sz w:val="24"/>
          <w:szCs w:val="24"/>
        </w:rPr>
      </w:pPr>
      <w:r w:rsidRPr="00A23C2B">
        <w:rPr>
          <w:rFonts w:ascii="Times New Roman" w:hAnsi="Times New Roman" w:cs="Times New Roman"/>
          <w:b/>
          <w:bCs/>
          <w:sz w:val="24"/>
          <w:szCs w:val="24"/>
        </w:rPr>
        <w:t>VIDAUS PRIEŠGAISRINIO VANDENTIEKIO VAMZDYNO KEITIMO PAPRASTOJO REMONTO DARBŲ TECHNINĖ SPECIFIKACIJA</w:t>
      </w:r>
    </w:p>
    <w:p w14:paraId="1F179A5C" w14:textId="77777777" w:rsidR="00066DB7" w:rsidRPr="00066DB7" w:rsidRDefault="00066DB7" w:rsidP="00066DB7">
      <w:pPr>
        <w:spacing w:line="240" w:lineRule="auto"/>
        <w:rPr>
          <w:rFonts w:ascii="Times New Roman" w:hAnsi="Times New Roman" w:cs="Times New Roman"/>
          <w:b/>
          <w:bCs/>
          <w:sz w:val="24"/>
          <w:szCs w:val="24"/>
        </w:rPr>
      </w:pPr>
    </w:p>
    <w:p w14:paraId="67896DB2"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1. Objekto pavadinimas</w:t>
      </w:r>
    </w:p>
    <w:p w14:paraId="1E42414C"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Vidaus priešgaisrinio vandentiekio vamzdyno keitimo paprastojo remonto darbai Šiaulių kalėjimo administraciniame pastate.</w:t>
      </w:r>
    </w:p>
    <w:p w14:paraId="6ECFCF35"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2. Objekto adresas</w:t>
      </w:r>
    </w:p>
    <w:p w14:paraId="354D12D9"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Trakų g. 10, Šiauliai.</w:t>
      </w:r>
    </w:p>
    <w:p w14:paraId="68D8EC91"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3. Darbų tikslas</w:t>
      </w:r>
    </w:p>
    <w:p w14:paraId="64F8596E"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Pakeisti esamą administracinio pastato vidaus priešgaisrinio vandentiekio vamzdyną nauju DN 50 vamzdynu, skirtu buitiniams ir priešgaisriniams poreikiams, siekiant užtikrinti sistemos patikimumą, sandarumą bei atitiktį galiojantiems teisės aktų ir priešgaisrinės saugos reikalavimams.</w:t>
      </w:r>
    </w:p>
    <w:p w14:paraId="268BBA3D"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4. Esama situacija</w:t>
      </w:r>
    </w:p>
    <w:p w14:paraId="59747181"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Esamas priešgaisrinio vandentiekio vamzdynas eksploatuojamas administraciniame pastate. Vamzdynas rūsyje prijungtas prie esamos vandentiekio sistemos. Numatyta pakeisti vamzdyno atkarpą nuo rūsio iki 4 aukšto nauju DN 50 vamzdynu. Preliminarus keičiamo vamzdyno ilgis – apie 25 m.</w:t>
      </w:r>
    </w:p>
    <w:p w14:paraId="6333364E"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Taip pat numatoma pakeisti dalį (+- 1 metras) esamo vandentiekio vamzdyno DN 32, esančio grindyse (pagal pateiktą fotofiksaciją 11 foto paveikslas (toliau – pav.)), įvertinant faktinę jo būklę ir užtikrinant saugų bei patikimą sistemos eksploatavimą. Darbų atlikimo sprendiniai apima tik matomos vamzdyno dalies keitimą. Darbų metu nustačius, kad paslėptų (betoninės grindyse) vamzdyno dalių techninė būklė yra bloga ir jas taip pat reikėtų keisti, šie darbai laikomi papildomais ir nėra įtraukti į sutarties darbų apimtį. Jie gali būti atliekami tik gavus užsakovo rašytinį pritarimą.</w:t>
      </w:r>
    </w:p>
    <w:p w14:paraId="3EB74360"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Visuose aukštuose priešgaisriniai vandens paėmimo taškai (gaisriniai čiaupai / hidrantai) paliekami esamose vietose, nekeičiant jų dislokacijos, užtikrinant galimybę prijungti priešgaisrines žarnas ir vykdyti gaisro gesinimą pastato viduje.</w:t>
      </w:r>
    </w:p>
    <w:p w14:paraId="17A08914"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Taip pat siekiant sudaryti galimybę nutraukti vandens tiekimą administraciniam pastatui, nenutraukiant vandens tiekimo į kitus pastatus, vandentiekio šulinyje numatoma vietoje esamo </w:t>
      </w:r>
      <w:proofErr w:type="spellStart"/>
      <w:r w:rsidRPr="00066DB7">
        <w:rPr>
          <w:rFonts w:ascii="Times New Roman" w:hAnsi="Times New Roman" w:cs="Times New Roman"/>
          <w:sz w:val="24"/>
          <w:szCs w:val="24"/>
        </w:rPr>
        <w:t>flanšinio</w:t>
      </w:r>
      <w:proofErr w:type="spellEnd"/>
      <w:r w:rsidRPr="00066DB7">
        <w:rPr>
          <w:rFonts w:ascii="Times New Roman" w:hAnsi="Times New Roman" w:cs="Times New Roman"/>
          <w:sz w:val="24"/>
          <w:szCs w:val="24"/>
        </w:rPr>
        <w:t xml:space="preserve"> </w:t>
      </w:r>
      <w:proofErr w:type="spellStart"/>
      <w:r w:rsidRPr="00066DB7">
        <w:rPr>
          <w:rFonts w:ascii="Times New Roman" w:hAnsi="Times New Roman" w:cs="Times New Roman"/>
          <w:sz w:val="24"/>
          <w:szCs w:val="24"/>
        </w:rPr>
        <w:t>tarpvamzdžio</w:t>
      </w:r>
      <w:proofErr w:type="spellEnd"/>
      <w:r w:rsidRPr="00066DB7">
        <w:rPr>
          <w:rFonts w:ascii="Times New Roman" w:hAnsi="Times New Roman" w:cs="Times New Roman"/>
          <w:sz w:val="24"/>
          <w:szCs w:val="24"/>
        </w:rPr>
        <w:t xml:space="preserve"> įrengti </w:t>
      </w:r>
      <w:proofErr w:type="spellStart"/>
      <w:r w:rsidRPr="00066DB7">
        <w:rPr>
          <w:rFonts w:ascii="Times New Roman" w:hAnsi="Times New Roman" w:cs="Times New Roman"/>
          <w:sz w:val="24"/>
          <w:szCs w:val="24"/>
        </w:rPr>
        <w:t>flanšinę</w:t>
      </w:r>
      <w:proofErr w:type="spellEnd"/>
      <w:r w:rsidRPr="00066DB7">
        <w:rPr>
          <w:rFonts w:ascii="Times New Roman" w:hAnsi="Times New Roman" w:cs="Times New Roman"/>
          <w:sz w:val="24"/>
          <w:szCs w:val="24"/>
        </w:rPr>
        <w:t xml:space="preserve"> sklendę DN100.</w:t>
      </w:r>
    </w:p>
    <w:p w14:paraId="04B77785"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5. Darbų apimtis</w:t>
      </w:r>
    </w:p>
    <w:p w14:paraId="0D70E616"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Rangovas privalo atlikti šiuos darbus:</w:t>
      </w:r>
    </w:p>
    <w:p w14:paraId="3F379962"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vietoje esamo </w:t>
      </w:r>
      <w:proofErr w:type="spellStart"/>
      <w:r w:rsidRPr="00066DB7">
        <w:rPr>
          <w:rFonts w:ascii="Times New Roman" w:hAnsi="Times New Roman" w:cs="Times New Roman"/>
          <w:sz w:val="24"/>
          <w:szCs w:val="24"/>
        </w:rPr>
        <w:t>flanšinio</w:t>
      </w:r>
      <w:proofErr w:type="spellEnd"/>
      <w:r w:rsidRPr="00066DB7">
        <w:rPr>
          <w:rFonts w:ascii="Times New Roman" w:hAnsi="Times New Roman" w:cs="Times New Roman"/>
          <w:sz w:val="24"/>
          <w:szCs w:val="24"/>
        </w:rPr>
        <w:t xml:space="preserve"> </w:t>
      </w:r>
      <w:proofErr w:type="spellStart"/>
      <w:r w:rsidRPr="00066DB7">
        <w:rPr>
          <w:rFonts w:ascii="Times New Roman" w:hAnsi="Times New Roman" w:cs="Times New Roman"/>
          <w:sz w:val="24"/>
          <w:szCs w:val="24"/>
        </w:rPr>
        <w:t>tarpvamzdžio</w:t>
      </w:r>
      <w:proofErr w:type="spellEnd"/>
      <w:r w:rsidRPr="00066DB7">
        <w:rPr>
          <w:rFonts w:ascii="Times New Roman" w:hAnsi="Times New Roman" w:cs="Times New Roman"/>
          <w:sz w:val="24"/>
          <w:szCs w:val="24"/>
        </w:rPr>
        <w:t xml:space="preserve"> įrengti </w:t>
      </w:r>
      <w:proofErr w:type="spellStart"/>
      <w:r w:rsidRPr="00066DB7">
        <w:rPr>
          <w:rFonts w:ascii="Times New Roman" w:hAnsi="Times New Roman" w:cs="Times New Roman"/>
          <w:sz w:val="24"/>
          <w:szCs w:val="24"/>
        </w:rPr>
        <w:t>flanšinę</w:t>
      </w:r>
      <w:proofErr w:type="spellEnd"/>
      <w:r w:rsidRPr="00066DB7">
        <w:rPr>
          <w:rFonts w:ascii="Times New Roman" w:hAnsi="Times New Roman" w:cs="Times New Roman"/>
          <w:sz w:val="24"/>
          <w:szCs w:val="24"/>
        </w:rPr>
        <w:t xml:space="preserve"> sklendę DN100.</w:t>
      </w:r>
    </w:p>
    <w:p w14:paraId="530411B4"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Esamo vamzdyno demontavimą; </w:t>
      </w:r>
    </w:p>
    <w:p w14:paraId="5E27FCB5"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Naujo DN 50 priešgaisrinio vandentiekio vamzdyno montavimą; </w:t>
      </w:r>
    </w:p>
    <w:p w14:paraId="3F168F2F"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Grindyse esančio vandentiekio vamzdžio DN 32 dalies su kranu demontavimą ir pakeitimą naujais; </w:t>
      </w:r>
    </w:p>
    <w:p w14:paraId="5F7FD956"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Naujo vamzdyno prijungimą prie esamos sistemos rūsyje; </w:t>
      </w:r>
    </w:p>
    <w:p w14:paraId="46C19B39"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Priešgaisrinių čiaupų įrengimą kiekviename aukšte esamose vietose; </w:t>
      </w:r>
    </w:p>
    <w:p w14:paraId="0C6CB187"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Sistemos sandarumo, slėgio ir funkcionalumo bandymus; </w:t>
      </w:r>
    </w:p>
    <w:p w14:paraId="40E33706"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Sistemos paruošimą eksploatacijai; </w:t>
      </w:r>
    </w:p>
    <w:p w14:paraId="67C2B6BF" w14:textId="77777777" w:rsidR="00066DB7" w:rsidRPr="00066DB7" w:rsidRDefault="00066DB7" w:rsidP="00066DB7">
      <w:pPr>
        <w:numPr>
          <w:ilvl w:val="0"/>
          <w:numId w:val="18"/>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Po montavimo darbų pažeistų grindų, sienų, lubų ir kitų apdailos vietų sutvarkymą bei atstatymą iki buvusios būklės. </w:t>
      </w:r>
    </w:p>
    <w:p w14:paraId="33E9A7DC"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6.  Atliekų tvarkymas Rangovas privalo savo sąskaita surinkti, išnešti ir teisės aktų nustatyta tvarka utilizuoti darbų metu susidariusias statybines atliekas bei demontuotas medžiagas. Po darbų atlikimo darbo vietos ir prieigos turi būti sutvarkytos ir paliktos švarios.</w:t>
      </w:r>
    </w:p>
    <w:p w14:paraId="25D98109"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7. Techniniai reikalavimai</w:t>
      </w:r>
    </w:p>
    <w:p w14:paraId="2437EF24" w14:textId="77777777" w:rsidR="00066DB7" w:rsidRPr="00066DB7" w:rsidRDefault="00066DB7" w:rsidP="00066DB7">
      <w:pPr>
        <w:numPr>
          <w:ilvl w:val="0"/>
          <w:numId w:val="19"/>
        </w:numPr>
        <w:spacing w:line="240" w:lineRule="auto"/>
        <w:rPr>
          <w:rFonts w:ascii="Times New Roman" w:hAnsi="Times New Roman" w:cs="Times New Roman"/>
          <w:sz w:val="24"/>
          <w:szCs w:val="24"/>
        </w:rPr>
      </w:pPr>
      <w:r w:rsidRPr="00066DB7">
        <w:rPr>
          <w:rFonts w:ascii="Times New Roman" w:hAnsi="Times New Roman" w:cs="Times New Roman"/>
          <w:sz w:val="24"/>
          <w:szCs w:val="24"/>
        </w:rPr>
        <w:lastRenderedPageBreak/>
        <w:t xml:space="preserve">Montuojamas vamzdynas turi būti DN 50 ir DN 32 diametro. </w:t>
      </w:r>
    </w:p>
    <w:p w14:paraId="10DE0CC0" w14:textId="77777777" w:rsidR="00066DB7" w:rsidRPr="00066DB7" w:rsidRDefault="00066DB7" w:rsidP="00066DB7">
      <w:pPr>
        <w:numPr>
          <w:ilvl w:val="0"/>
          <w:numId w:val="19"/>
        </w:numPr>
        <w:spacing w:line="240" w:lineRule="auto"/>
        <w:rPr>
          <w:rFonts w:ascii="Times New Roman" w:hAnsi="Times New Roman" w:cs="Times New Roman"/>
          <w:sz w:val="24"/>
          <w:szCs w:val="24"/>
        </w:rPr>
      </w:pPr>
      <w:r w:rsidRPr="00066DB7">
        <w:rPr>
          <w:rFonts w:ascii="Times New Roman" w:hAnsi="Times New Roman" w:cs="Times New Roman"/>
          <w:sz w:val="24"/>
          <w:szCs w:val="24"/>
        </w:rPr>
        <w:t>Naudojamos medžiagos ir įranga turi atitikti Lietuvos Respublikos ir Europos Sąjungos teisės aktų, reglamentų bei taikomų standartų reikalavimus bei tinkamos naudoti pagal paskirtį.</w:t>
      </w:r>
    </w:p>
    <w:p w14:paraId="319BDEF8" w14:textId="77777777" w:rsidR="00066DB7" w:rsidRPr="00066DB7" w:rsidRDefault="00066DB7" w:rsidP="00066DB7">
      <w:pPr>
        <w:numPr>
          <w:ilvl w:val="0"/>
          <w:numId w:val="19"/>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Visi darbai turi būti atliekami laikantis galiojančių Lietuvos Respublikos statybos techninių reglamentų, priešgaisrinės saugos ir darbų saugos reikalavimų. </w:t>
      </w:r>
    </w:p>
    <w:p w14:paraId="43C592EE" w14:textId="77777777" w:rsidR="00066DB7" w:rsidRPr="00066DB7" w:rsidRDefault="00066DB7" w:rsidP="00066DB7">
      <w:pPr>
        <w:numPr>
          <w:ilvl w:val="0"/>
          <w:numId w:val="19"/>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Vamzdynas turi užtikrinti sistemos sandarumą ir patikimą eksploatavimą. </w:t>
      </w:r>
    </w:p>
    <w:p w14:paraId="0DA28F34" w14:textId="77777777" w:rsidR="00066DB7" w:rsidRPr="00066DB7" w:rsidRDefault="00066DB7" w:rsidP="00066DB7">
      <w:pPr>
        <w:numPr>
          <w:ilvl w:val="0"/>
          <w:numId w:val="19"/>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Sumontuoti priešgaisriniai čiaupai turi būti tinkami naudoti vidaus gaisrų gesinimui. </w:t>
      </w:r>
    </w:p>
    <w:p w14:paraId="305C7018" w14:textId="77777777" w:rsidR="00066DB7" w:rsidRPr="00066DB7" w:rsidRDefault="00066DB7" w:rsidP="00066DB7">
      <w:pPr>
        <w:spacing w:line="240" w:lineRule="auto"/>
        <w:rPr>
          <w:rFonts w:ascii="Times New Roman" w:hAnsi="Times New Roman" w:cs="Times New Roman"/>
          <w:sz w:val="24"/>
          <w:szCs w:val="24"/>
        </w:rPr>
      </w:pPr>
    </w:p>
    <w:p w14:paraId="65451704"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8. Bandymai ir pridavimas</w:t>
      </w:r>
    </w:p>
    <w:p w14:paraId="2690ED8A"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Po montavimo darbų Rangovas privalo:</w:t>
      </w:r>
    </w:p>
    <w:p w14:paraId="20F58EFE" w14:textId="77777777" w:rsidR="00066DB7" w:rsidRPr="00066DB7" w:rsidRDefault="00066DB7" w:rsidP="00066DB7">
      <w:pPr>
        <w:numPr>
          <w:ilvl w:val="0"/>
          <w:numId w:val="20"/>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Atlikti sistemos sandarumo ir funkcionalumo bandymus; </w:t>
      </w:r>
    </w:p>
    <w:p w14:paraId="077B612C" w14:textId="77777777" w:rsidR="00066DB7" w:rsidRPr="00066DB7" w:rsidRDefault="00066DB7" w:rsidP="00066DB7">
      <w:pPr>
        <w:numPr>
          <w:ilvl w:val="0"/>
          <w:numId w:val="20"/>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Pašalinti nustatytus sandarumo defektus bei darbų atlikimo defektus, jei tokių būtų; </w:t>
      </w:r>
    </w:p>
    <w:p w14:paraId="234B7F9F" w14:textId="77777777" w:rsidR="00066DB7" w:rsidRPr="00066DB7" w:rsidRDefault="00066DB7" w:rsidP="00066DB7">
      <w:pPr>
        <w:numPr>
          <w:ilvl w:val="0"/>
          <w:numId w:val="20"/>
        </w:num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Paruošti sistemą eksploatacijai. </w:t>
      </w:r>
    </w:p>
    <w:p w14:paraId="226BB7CD"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Jeigu techninėje specifikacijoje yra nurodyti konkretūs modeliai, konkretus procesas ar prekės ženklas, patentas, tipas, konkretaus gamintojo ar kilmės medžiagos, įranga ar mechanizmai, galima naudoti analogiškus, ne prastesnių parametrų ir kokybės medžiagas, įrangą ar mechanizmus.</w:t>
      </w:r>
    </w:p>
    <w:p w14:paraId="1977006D" w14:textId="77777777" w:rsidR="00066DB7" w:rsidRPr="00066DB7" w:rsidRDefault="00066DB7" w:rsidP="00066DB7">
      <w:pPr>
        <w:spacing w:line="240" w:lineRule="auto"/>
        <w:rPr>
          <w:rStyle w:val="Hipersaitas"/>
          <w:rFonts w:ascii="Times New Roman" w:hAnsi="Times New Roman" w:cs="Times New Roman"/>
          <w:sz w:val="24"/>
          <w:szCs w:val="24"/>
        </w:rPr>
      </w:pPr>
      <w:r w:rsidRPr="00066DB7">
        <w:rPr>
          <w:rFonts w:ascii="Times New Roman" w:hAnsi="Times New Roman" w:cs="Times New Roman"/>
          <w:sz w:val="24"/>
          <w:szCs w:val="24"/>
        </w:rPr>
        <w:fldChar w:fldCharType="begin"/>
      </w:r>
      <w:r w:rsidRPr="00066DB7">
        <w:rPr>
          <w:rFonts w:ascii="Times New Roman" w:hAnsi="Times New Roman" w:cs="Times New Roman"/>
          <w:sz w:val="24"/>
          <w:szCs w:val="24"/>
        </w:rPr>
        <w:instrText>HYPERLINK "https://celsis.lt/plieninis-vamzdis-dn32-42-4"</w:instrText>
      </w:r>
      <w:r w:rsidRPr="00066DB7">
        <w:rPr>
          <w:rFonts w:ascii="Times New Roman" w:hAnsi="Times New Roman" w:cs="Times New Roman"/>
          <w:sz w:val="24"/>
          <w:szCs w:val="24"/>
        </w:rPr>
      </w:r>
      <w:r w:rsidRPr="00066DB7">
        <w:rPr>
          <w:rFonts w:ascii="Times New Roman" w:hAnsi="Times New Roman" w:cs="Times New Roman"/>
          <w:sz w:val="24"/>
          <w:szCs w:val="24"/>
        </w:rPr>
        <w:fldChar w:fldCharType="separate"/>
      </w:r>
    </w:p>
    <w:p w14:paraId="05581DFB"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fldChar w:fldCharType="end"/>
      </w:r>
      <w:r w:rsidRPr="00066DB7">
        <w:rPr>
          <w:rFonts w:ascii="Times New Roman" w:hAnsi="Times New Roman" w:cs="Times New Roman"/>
          <w:sz w:val="24"/>
          <w:szCs w:val="24"/>
        </w:rPr>
        <w:t xml:space="preserve"> Pridedama:</w:t>
      </w:r>
    </w:p>
    <w:p w14:paraId="2082EB7F" w14:textId="77777777" w:rsidR="00066DB7" w:rsidRPr="00066DB7" w:rsidRDefault="00066DB7" w:rsidP="00066DB7">
      <w:pPr>
        <w:spacing w:line="240" w:lineRule="auto"/>
        <w:rPr>
          <w:rFonts w:ascii="Times New Roman" w:hAnsi="Times New Roman" w:cs="Times New Roman"/>
          <w:sz w:val="24"/>
          <w:szCs w:val="24"/>
        </w:rPr>
      </w:pPr>
      <w:r w:rsidRPr="00066DB7">
        <w:rPr>
          <w:rFonts w:ascii="Times New Roman" w:hAnsi="Times New Roman" w:cs="Times New Roman"/>
          <w:sz w:val="24"/>
          <w:szCs w:val="24"/>
        </w:rPr>
        <w:t xml:space="preserve">nuotraukos </w:t>
      </w:r>
      <w:bookmarkStart w:id="32" w:name="_Hlk211863121"/>
      <w:r w:rsidRPr="00066DB7">
        <w:rPr>
          <w:rFonts w:ascii="Times New Roman" w:hAnsi="Times New Roman" w:cs="Times New Roman"/>
          <w:sz w:val="24"/>
          <w:szCs w:val="24"/>
        </w:rPr>
        <w:t xml:space="preserve">JPG formatu </w:t>
      </w:r>
      <w:bookmarkEnd w:id="32"/>
      <w:r w:rsidRPr="00066DB7">
        <w:rPr>
          <w:rFonts w:ascii="Times New Roman" w:hAnsi="Times New Roman" w:cs="Times New Roman"/>
          <w:sz w:val="24"/>
          <w:szCs w:val="24"/>
        </w:rPr>
        <w:t>– 13 vnt.</w:t>
      </w:r>
    </w:p>
    <w:p w14:paraId="59911B49" w14:textId="77777777" w:rsidR="00066DB7" w:rsidRPr="00066DB7" w:rsidRDefault="00066DB7" w:rsidP="00066DB7">
      <w:pPr>
        <w:spacing w:line="240" w:lineRule="auto"/>
        <w:rPr>
          <w:rFonts w:ascii="Times New Roman" w:hAnsi="Times New Roman" w:cs="Times New Roman"/>
          <w:b/>
          <w:bCs/>
          <w:i/>
          <w:iCs/>
          <w:sz w:val="24"/>
          <w:szCs w:val="24"/>
        </w:rPr>
      </w:pPr>
    </w:p>
    <w:p w14:paraId="2ED0A98B"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1</w:t>
      </w:r>
      <w:r w:rsidRPr="00066DB7">
        <w:rPr>
          <w:rFonts w:ascii="Times New Roman" w:hAnsi="Times New Roman" w:cs="Times New Roman"/>
          <w:b/>
          <w:bCs/>
          <w:sz w:val="24"/>
          <w:szCs w:val="24"/>
        </w:rPr>
        <w:fldChar w:fldCharType="end"/>
      </w:r>
    </w:p>
    <w:p w14:paraId="1605142A"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31C664D7" wp14:editId="23174BCC">
            <wp:extent cx="4189730" cy="3045427"/>
            <wp:effectExtent l="952" t="0" r="2223" b="2222"/>
            <wp:docPr id="142090451"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4206235" cy="3057424"/>
                    </a:xfrm>
                    <a:prstGeom prst="rect">
                      <a:avLst/>
                    </a:prstGeom>
                    <a:noFill/>
                    <a:ln>
                      <a:noFill/>
                    </a:ln>
                  </pic:spPr>
                </pic:pic>
              </a:graphicData>
            </a:graphic>
          </wp:inline>
        </w:drawing>
      </w:r>
    </w:p>
    <w:p w14:paraId="5BE33A7D" w14:textId="77777777" w:rsidR="00066DB7" w:rsidRPr="00066DB7" w:rsidRDefault="00066DB7" w:rsidP="00066DB7">
      <w:pPr>
        <w:spacing w:line="240" w:lineRule="auto"/>
        <w:rPr>
          <w:rFonts w:ascii="Times New Roman" w:hAnsi="Times New Roman" w:cs="Times New Roman"/>
          <w:b/>
          <w:bCs/>
          <w:i/>
          <w:iCs/>
          <w:sz w:val="24"/>
          <w:szCs w:val="24"/>
        </w:rPr>
      </w:pPr>
    </w:p>
    <w:p w14:paraId="3747C632"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2</w:t>
      </w:r>
      <w:r w:rsidRPr="00066DB7">
        <w:rPr>
          <w:rFonts w:ascii="Times New Roman" w:hAnsi="Times New Roman" w:cs="Times New Roman"/>
          <w:b/>
          <w:bCs/>
          <w:sz w:val="24"/>
          <w:szCs w:val="24"/>
        </w:rPr>
        <w:fldChar w:fldCharType="end"/>
      </w:r>
    </w:p>
    <w:p w14:paraId="578B3E82"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4FC393B8" wp14:editId="1D06E60B">
            <wp:extent cx="3482393" cy="3001010"/>
            <wp:effectExtent l="0" t="6985" r="0" b="0"/>
            <wp:docPr id="1486833499"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3503543" cy="3019237"/>
                    </a:xfrm>
                    <a:prstGeom prst="rect">
                      <a:avLst/>
                    </a:prstGeom>
                    <a:noFill/>
                    <a:ln>
                      <a:noFill/>
                    </a:ln>
                  </pic:spPr>
                </pic:pic>
              </a:graphicData>
            </a:graphic>
          </wp:inline>
        </w:drawing>
      </w:r>
    </w:p>
    <w:p w14:paraId="13E9F2F9"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sz w:val="24"/>
          <w:szCs w:val="24"/>
        </w:rPr>
        <w:t xml:space="preserve">  </w:t>
      </w:r>
    </w:p>
    <w:p w14:paraId="111AE399"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3</w:t>
      </w:r>
      <w:r w:rsidRPr="00066DB7">
        <w:rPr>
          <w:rFonts w:ascii="Times New Roman" w:hAnsi="Times New Roman" w:cs="Times New Roman"/>
          <w:b/>
          <w:bCs/>
          <w:sz w:val="24"/>
          <w:szCs w:val="24"/>
        </w:rPr>
        <w:fldChar w:fldCharType="end"/>
      </w:r>
    </w:p>
    <w:p w14:paraId="4F9A0D58"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2CB3F290" wp14:editId="0E6D4B7E">
            <wp:extent cx="3879343" cy="3014345"/>
            <wp:effectExtent l="0" t="5715" r="1270" b="1270"/>
            <wp:docPr id="84647185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892093" cy="3024252"/>
                    </a:xfrm>
                    <a:prstGeom prst="rect">
                      <a:avLst/>
                    </a:prstGeom>
                    <a:noFill/>
                    <a:ln>
                      <a:noFill/>
                    </a:ln>
                  </pic:spPr>
                </pic:pic>
              </a:graphicData>
            </a:graphic>
          </wp:inline>
        </w:drawing>
      </w:r>
    </w:p>
    <w:p w14:paraId="63FEBB9D" w14:textId="77777777" w:rsidR="00066DB7" w:rsidRPr="00066DB7" w:rsidRDefault="00066DB7" w:rsidP="00066DB7">
      <w:pPr>
        <w:spacing w:line="240" w:lineRule="auto"/>
        <w:rPr>
          <w:rFonts w:ascii="Times New Roman" w:hAnsi="Times New Roman" w:cs="Times New Roman"/>
          <w:b/>
          <w:bCs/>
          <w:sz w:val="24"/>
          <w:szCs w:val="24"/>
        </w:rPr>
      </w:pPr>
    </w:p>
    <w:p w14:paraId="3E705D49"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4</w:t>
      </w:r>
      <w:r w:rsidRPr="00066DB7">
        <w:rPr>
          <w:rFonts w:ascii="Times New Roman" w:hAnsi="Times New Roman" w:cs="Times New Roman"/>
          <w:b/>
          <w:bCs/>
          <w:sz w:val="24"/>
          <w:szCs w:val="24"/>
        </w:rPr>
        <w:fldChar w:fldCharType="end"/>
      </w:r>
    </w:p>
    <w:p w14:paraId="77B79EE5"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11F5D7B3" wp14:editId="1F60A6FA">
            <wp:extent cx="4028302" cy="3018090"/>
            <wp:effectExtent l="0" t="9207" r="1587" b="1588"/>
            <wp:docPr id="31765264"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4072829" cy="3051450"/>
                    </a:xfrm>
                    <a:prstGeom prst="rect">
                      <a:avLst/>
                    </a:prstGeom>
                    <a:noFill/>
                    <a:ln>
                      <a:noFill/>
                    </a:ln>
                  </pic:spPr>
                </pic:pic>
              </a:graphicData>
            </a:graphic>
          </wp:inline>
        </w:drawing>
      </w:r>
    </w:p>
    <w:p w14:paraId="5A57AE2D"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sz w:val="24"/>
          <w:szCs w:val="24"/>
        </w:rPr>
        <w:t xml:space="preserve">  </w:t>
      </w:r>
    </w:p>
    <w:p w14:paraId="70C1DF45"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5</w:t>
      </w:r>
      <w:r w:rsidRPr="00066DB7">
        <w:rPr>
          <w:rFonts w:ascii="Times New Roman" w:hAnsi="Times New Roman" w:cs="Times New Roman"/>
          <w:b/>
          <w:bCs/>
          <w:sz w:val="24"/>
          <w:szCs w:val="24"/>
        </w:rPr>
        <w:fldChar w:fldCharType="end"/>
      </w:r>
    </w:p>
    <w:p w14:paraId="589F3B9F"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59F27A18" wp14:editId="4642CA2D">
            <wp:extent cx="4007558" cy="3002546"/>
            <wp:effectExtent l="7303" t="0" r="317" b="318"/>
            <wp:docPr id="1532013872"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4042528" cy="3028746"/>
                    </a:xfrm>
                    <a:prstGeom prst="rect">
                      <a:avLst/>
                    </a:prstGeom>
                    <a:noFill/>
                    <a:ln>
                      <a:noFill/>
                    </a:ln>
                  </pic:spPr>
                </pic:pic>
              </a:graphicData>
            </a:graphic>
          </wp:inline>
        </w:drawing>
      </w:r>
    </w:p>
    <w:p w14:paraId="6FBF2FC8" w14:textId="77777777" w:rsidR="00066DB7" w:rsidRPr="00066DB7" w:rsidRDefault="00066DB7" w:rsidP="00066DB7">
      <w:pPr>
        <w:spacing w:line="240" w:lineRule="auto"/>
        <w:rPr>
          <w:rFonts w:ascii="Times New Roman" w:hAnsi="Times New Roman" w:cs="Times New Roman"/>
          <w:b/>
          <w:bCs/>
          <w:sz w:val="24"/>
          <w:szCs w:val="24"/>
        </w:rPr>
      </w:pPr>
    </w:p>
    <w:p w14:paraId="1498F083" w14:textId="77777777" w:rsidR="00066DB7" w:rsidRPr="00066DB7" w:rsidRDefault="00066DB7" w:rsidP="00066DB7">
      <w:pPr>
        <w:spacing w:line="240" w:lineRule="auto"/>
        <w:rPr>
          <w:rFonts w:ascii="Times New Roman" w:hAnsi="Times New Roman" w:cs="Times New Roman"/>
          <w:b/>
          <w:bCs/>
          <w:sz w:val="24"/>
          <w:szCs w:val="24"/>
        </w:rPr>
      </w:pPr>
    </w:p>
    <w:p w14:paraId="4A4F97F2"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6</w:t>
      </w:r>
      <w:r w:rsidRPr="00066DB7">
        <w:rPr>
          <w:rFonts w:ascii="Times New Roman" w:hAnsi="Times New Roman" w:cs="Times New Roman"/>
          <w:b/>
          <w:bCs/>
          <w:sz w:val="24"/>
          <w:szCs w:val="24"/>
        </w:rPr>
        <w:fldChar w:fldCharType="end"/>
      </w:r>
    </w:p>
    <w:p w14:paraId="6A850E41"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0B5309ED" wp14:editId="0BB079F4">
            <wp:extent cx="5186986" cy="3886200"/>
            <wp:effectExtent l="0" t="0" r="0" b="0"/>
            <wp:docPr id="33965156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02290" cy="3897666"/>
                    </a:xfrm>
                    <a:prstGeom prst="rect">
                      <a:avLst/>
                    </a:prstGeom>
                    <a:noFill/>
                    <a:ln>
                      <a:noFill/>
                    </a:ln>
                  </pic:spPr>
                </pic:pic>
              </a:graphicData>
            </a:graphic>
          </wp:inline>
        </w:drawing>
      </w:r>
    </w:p>
    <w:p w14:paraId="0D80D0AC" w14:textId="77777777" w:rsidR="00066DB7" w:rsidRPr="00066DB7" w:rsidRDefault="00066DB7" w:rsidP="00066DB7">
      <w:pPr>
        <w:spacing w:line="240" w:lineRule="auto"/>
        <w:rPr>
          <w:rFonts w:ascii="Times New Roman" w:hAnsi="Times New Roman" w:cs="Times New Roman"/>
          <w:b/>
          <w:bCs/>
          <w:sz w:val="24"/>
          <w:szCs w:val="24"/>
        </w:rPr>
      </w:pPr>
    </w:p>
    <w:p w14:paraId="21D21008" w14:textId="77777777" w:rsidR="00066DB7" w:rsidRPr="00066DB7" w:rsidRDefault="00066DB7" w:rsidP="00066DB7">
      <w:pPr>
        <w:spacing w:line="240" w:lineRule="auto"/>
        <w:rPr>
          <w:rFonts w:ascii="Times New Roman" w:hAnsi="Times New Roman" w:cs="Times New Roman"/>
          <w:b/>
          <w:bCs/>
          <w:sz w:val="24"/>
          <w:szCs w:val="24"/>
        </w:rPr>
      </w:pPr>
    </w:p>
    <w:p w14:paraId="12BDC991" w14:textId="77777777" w:rsidR="00066DB7" w:rsidRPr="00066DB7" w:rsidRDefault="00066DB7" w:rsidP="00066DB7">
      <w:pPr>
        <w:spacing w:line="240" w:lineRule="auto"/>
        <w:rPr>
          <w:rFonts w:ascii="Times New Roman" w:hAnsi="Times New Roman" w:cs="Times New Roman"/>
          <w:b/>
          <w:bCs/>
          <w:sz w:val="24"/>
          <w:szCs w:val="24"/>
        </w:rPr>
      </w:pPr>
    </w:p>
    <w:p w14:paraId="15EA7E2B"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7</w:t>
      </w:r>
      <w:r w:rsidRPr="00066DB7">
        <w:rPr>
          <w:rFonts w:ascii="Times New Roman" w:hAnsi="Times New Roman" w:cs="Times New Roman"/>
          <w:b/>
          <w:bCs/>
          <w:sz w:val="24"/>
          <w:szCs w:val="24"/>
        </w:rPr>
        <w:fldChar w:fldCharType="end"/>
      </w:r>
    </w:p>
    <w:p w14:paraId="5FF6FDD4"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0C43499B" wp14:editId="0C6B691F">
            <wp:extent cx="5186680" cy="3885970"/>
            <wp:effectExtent l="0" t="0" r="0" b="635"/>
            <wp:docPr id="108056919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02820" cy="3898062"/>
                    </a:xfrm>
                    <a:prstGeom prst="rect">
                      <a:avLst/>
                    </a:prstGeom>
                    <a:noFill/>
                    <a:ln>
                      <a:noFill/>
                    </a:ln>
                  </pic:spPr>
                </pic:pic>
              </a:graphicData>
            </a:graphic>
          </wp:inline>
        </w:drawing>
      </w:r>
    </w:p>
    <w:p w14:paraId="21748F6D" w14:textId="77777777" w:rsidR="00066DB7" w:rsidRPr="00066DB7" w:rsidRDefault="00066DB7" w:rsidP="00066DB7">
      <w:pPr>
        <w:spacing w:line="240" w:lineRule="auto"/>
        <w:rPr>
          <w:rFonts w:ascii="Times New Roman" w:hAnsi="Times New Roman" w:cs="Times New Roman"/>
          <w:b/>
          <w:bCs/>
          <w:sz w:val="24"/>
          <w:szCs w:val="24"/>
        </w:rPr>
      </w:pPr>
    </w:p>
    <w:p w14:paraId="0FAF012C"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8</w:t>
      </w:r>
      <w:r w:rsidRPr="00066DB7">
        <w:rPr>
          <w:rFonts w:ascii="Times New Roman" w:hAnsi="Times New Roman" w:cs="Times New Roman"/>
          <w:b/>
          <w:bCs/>
          <w:sz w:val="24"/>
          <w:szCs w:val="24"/>
        </w:rPr>
        <w:fldChar w:fldCharType="end"/>
      </w:r>
    </w:p>
    <w:p w14:paraId="47CCADC8"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0FAC8B61" wp14:editId="696BB5CB">
            <wp:extent cx="5142915" cy="3395207"/>
            <wp:effectExtent l="0" t="0" r="635" b="0"/>
            <wp:docPr id="53271979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65009" cy="3409793"/>
                    </a:xfrm>
                    <a:prstGeom prst="rect">
                      <a:avLst/>
                    </a:prstGeom>
                    <a:noFill/>
                    <a:ln>
                      <a:noFill/>
                    </a:ln>
                  </pic:spPr>
                </pic:pic>
              </a:graphicData>
            </a:graphic>
          </wp:inline>
        </w:drawing>
      </w:r>
    </w:p>
    <w:p w14:paraId="12339F5C" w14:textId="77777777" w:rsidR="00066DB7" w:rsidRPr="00066DB7" w:rsidRDefault="00066DB7" w:rsidP="00066DB7">
      <w:pPr>
        <w:spacing w:line="240" w:lineRule="auto"/>
        <w:rPr>
          <w:rFonts w:ascii="Times New Roman" w:hAnsi="Times New Roman" w:cs="Times New Roman"/>
          <w:b/>
          <w:bCs/>
          <w:sz w:val="24"/>
          <w:szCs w:val="24"/>
        </w:rPr>
      </w:pPr>
    </w:p>
    <w:p w14:paraId="61754DC2"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9</w:t>
      </w:r>
      <w:r w:rsidRPr="00066DB7">
        <w:rPr>
          <w:rFonts w:ascii="Times New Roman" w:hAnsi="Times New Roman" w:cs="Times New Roman"/>
          <w:b/>
          <w:bCs/>
          <w:sz w:val="24"/>
          <w:szCs w:val="24"/>
        </w:rPr>
        <w:fldChar w:fldCharType="end"/>
      </w:r>
    </w:p>
    <w:p w14:paraId="6C34F44D"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642A175E" wp14:editId="3DCF5D32">
            <wp:extent cx="4880051" cy="3656238"/>
            <wp:effectExtent l="2540" t="0" r="0" b="0"/>
            <wp:docPr id="749481466"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4912312" cy="3680409"/>
                    </a:xfrm>
                    <a:prstGeom prst="rect">
                      <a:avLst/>
                    </a:prstGeom>
                    <a:noFill/>
                    <a:ln>
                      <a:noFill/>
                    </a:ln>
                  </pic:spPr>
                </pic:pic>
              </a:graphicData>
            </a:graphic>
          </wp:inline>
        </w:drawing>
      </w:r>
    </w:p>
    <w:p w14:paraId="468D0C3B" w14:textId="77777777" w:rsidR="00066DB7" w:rsidRPr="00066DB7" w:rsidRDefault="00066DB7" w:rsidP="00066DB7">
      <w:pPr>
        <w:spacing w:line="240" w:lineRule="auto"/>
        <w:rPr>
          <w:rFonts w:ascii="Times New Roman" w:hAnsi="Times New Roman" w:cs="Times New Roman"/>
          <w:b/>
          <w:bCs/>
          <w:sz w:val="24"/>
          <w:szCs w:val="24"/>
        </w:rPr>
      </w:pPr>
    </w:p>
    <w:p w14:paraId="2C1B20C1"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10</w:t>
      </w:r>
      <w:r w:rsidRPr="00066DB7">
        <w:rPr>
          <w:rFonts w:ascii="Times New Roman" w:hAnsi="Times New Roman" w:cs="Times New Roman"/>
          <w:b/>
          <w:bCs/>
          <w:sz w:val="24"/>
          <w:szCs w:val="24"/>
        </w:rPr>
        <w:fldChar w:fldCharType="end"/>
      </w:r>
    </w:p>
    <w:p w14:paraId="27C4667B"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57371E28" wp14:editId="788CB9F2">
            <wp:extent cx="3323578" cy="3896139"/>
            <wp:effectExtent l="0" t="0" r="0" b="0"/>
            <wp:docPr id="946540592"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53745" cy="3931503"/>
                    </a:xfrm>
                    <a:prstGeom prst="rect">
                      <a:avLst/>
                    </a:prstGeom>
                    <a:noFill/>
                    <a:ln>
                      <a:noFill/>
                    </a:ln>
                  </pic:spPr>
                </pic:pic>
              </a:graphicData>
            </a:graphic>
          </wp:inline>
        </w:drawing>
      </w:r>
    </w:p>
    <w:p w14:paraId="349C3269" w14:textId="77777777" w:rsidR="00066DB7" w:rsidRPr="00066DB7" w:rsidRDefault="00066DB7" w:rsidP="00066DB7">
      <w:pPr>
        <w:spacing w:line="240" w:lineRule="auto"/>
        <w:rPr>
          <w:rFonts w:ascii="Times New Roman" w:hAnsi="Times New Roman" w:cs="Times New Roman"/>
          <w:b/>
          <w:bCs/>
          <w:sz w:val="24"/>
          <w:szCs w:val="24"/>
        </w:rPr>
      </w:pPr>
    </w:p>
    <w:p w14:paraId="6746A2AF"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 xml:space="preserve">pav. </w:t>
      </w:r>
      <w:r w:rsidRPr="00066DB7">
        <w:rPr>
          <w:rFonts w:ascii="Times New Roman" w:hAnsi="Times New Roman" w:cs="Times New Roman"/>
          <w:b/>
          <w:bCs/>
          <w:i/>
          <w:iCs/>
          <w:sz w:val="24"/>
          <w:szCs w:val="24"/>
        </w:rPr>
        <w:fldChar w:fldCharType="begin"/>
      </w:r>
      <w:r w:rsidRPr="00066DB7">
        <w:rPr>
          <w:rFonts w:ascii="Times New Roman" w:hAnsi="Times New Roman" w:cs="Times New Roman"/>
          <w:b/>
          <w:bCs/>
          <w:i/>
          <w:iCs/>
          <w:sz w:val="24"/>
          <w:szCs w:val="24"/>
        </w:rPr>
        <w:instrText xml:space="preserve"> SEQ pav. \* ARABIC </w:instrText>
      </w:r>
      <w:r w:rsidRPr="00066DB7">
        <w:rPr>
          <w:rFonts w:ascii="Times New Roman" w:hAnsi="Times New Roman" w:cs="Times New Roman"/>
          <w:b/>
          <w:bCs/>
          <w:i/>
          <w:iCs/>
          <w:sz w:val="24"/>
          <w:szCs w:val="24"/>
        </w:rPr>
        <w:fldChar w:fldCharType="separate"/>
      </w:r>
      <w:r w:rsidRPr="00066DB7">
        <w:rPr>
          <w:rFonts w:ascii="Times New Roman" w:hAnsi="Times New Roman" w:cs="Times New Roman"/>
          <w:b/>
          <w:bCs/>
          <w:i/>
          <w:iCs/>
          <w:sz w:val="24"/>
          <w:szCs w:val="24"/>
        </w:rPr>
        <w:t>11</w:t>
      </w:r>
      <w:r w:rsidRPr="00066DB7">
        <w:rPr>
          <w:rFonts w:ascii="Times New Roman" w:hAnsi="Times New Roman" w:cs="Times New Roman"/>
          <w:b/>
          <w:bCs/>
          <w:sz w:val="24"/>
          <w:szCs w:val="24"/>
        </w:rPr>
        <w:fldChar w:fldCharType="end"/>
      </w:r>
    </w:p>
    <w:p w14:paraId="1BDC0ACA"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49C67BD0" wp14:editId="5E88C0FD">
            <wp:extent cx="3295214" cy="4245996"/>
            <wp:effectExtent l="0" t="0" r="635" b="2540"/>
            <wp:docPr id="1407741763"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04553" cy="4258029"/>
                    </a:xfrm>
                    <a:prstGeom prst="rect">
                      <a:avLst/>
                    </a:prstGeom>
                    <a:noFill/>
                    <a:ln>
                      <a:noFill/>
                    </a:ln>
                  </pic:spPr>
                </pic:pic>
              </a:graphicData>
            </a:graphic>
          </wp:inline>
        </w:drawing>
      </w:r>
    </w:p>
    <w:p w14:paraId="63969A7B" w14:textId="77777777" w:rsidR="00066DB7" w:rsidRPr="00066DB7" w:rsidRDefault="00066DB7" w:rsidP="00066DB7">
      <w:pPr>
        <w:spacing w:line="240" w:lineRule="auto"/>
        <w:rPr>
          <w:rFonts w:ascii="Times New Roman" w:hAnsi="Times New Roman" w:cs="Times New Roman"/>
          <w:b/>
          <w:bCs/>
          <w:i/>
          <w:iCs/>
          <w:sz w:val="24"/>
          <w:szCs w:val="24"/>
        </w:rPr>
      </w:pPr>
    </w:p>
    <w:p w14:paraId="23B15C3E"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pav. 12</w:t>
      </w:r>
    </w:p>
    <w:p w14:paraId="662C7E27" w14:textId="77777777" w:rsidR="00066DB7" w:rsidRPr="00066DB7"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lastRenderedPageBreak/>
        <w:drawing>
          <wp:inline distT="0" distB="0" distL="0" distR="0" wp14:anchorId="3F608F5D" wp14:editId="7668BA60">
            <wp:extent cx="4703594" cy="3524033"/>
            <wp:effectExtent l="0" t="635" r="1270" b="1270"/>
            <wp:docPr id="1786391206"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4740557" cy="3551726"/>
                    </a:xfrm>
                    <a:prstGeom prst="rect">
                      <a:avLst/>
                    </a:prstGeom>
                    <a:noFill/>
                    <a:ln>
                      <a:noFill/>
                    </a:ln>
                  </pic:spPr>
                </pic:pic>
              </a:graphicData>
            </a:graphic>
          </wp:inline>
        </w:drawing>
      </w:r>
    </w:p>
    <w:p w14:paraId="53F090E2" w14:textId="77777777" w:rsidR="00066DB7" w:rsidRPr="00066DB7" w:rsidRDefault="00066DB7" w:rsidP="00066DB7">
      <w:pPr>
        <w:spacing w:line="240" w:lineRule="auto"/>
        <w:rPr>
          <w:rFonts w:ascii="Times New Roman" w:hAnsi="Times New Roman" w:cs="Times New Roman"/>
          <w:b/>
          <w:bCs/>
          <w:sz w:val="24"/>
          <w:szCs w:val="24"/>
        </w:rPr>
      </w:pPr>
    </w:p>
    <w:p w14:paraId="4EF30B76" w14:textId="77777777" w:rsidR="00066DB7" w:rsidRPr="00066DB7" w:rsidRDefault="00066DB7" w:rsidP="00066DB7">
      <w:pPr>
        <w:spacing w:line="240" w:lineRule="auto"/>
        <w:rPr>
          <w:rFonts w:ascii="Times New Roman" w:hAnsi="Times New Roman" w:cs="Times New Roman"/>
          <w:b/>
          <w:bCs/>
          <w:sz w:val="24"/>
          <w:szCs w:val="24"/>
        </w:rPr>
      </w:pPr>
    </w:p>
    <w:p w14:paraId="5D0B9425" w14:textId="77777777" w:rsidR="00066DB7" w:rsidRPr="00066DB7" w:rsidRDefault="00066DB7" w:rsidP="00066DB7">
      <w:pPr>
        <w:spacing w:line="240" w:lineRule="auto"/>
        <w:rPr>
          <w:rFonts w:ascii="Times New Roman" w:hAnsi="Times New Roman" w:cs="Times New Roman"/>
          <w:b/>
          <w:bCs/>
          <w:i/>
          <w:iCs/>
          <w:sz w:val="24"/>
          <w:szCs w:val="24"/>
        </w:rPr>
      </w:pPr>
      <w:r w:rsidRPr="00066DB7">
        <w:rPr>
          <w:rFonts w:ascii="Times New Roman" w:hAnsi="Times New Roman" w:cs="Times New Roman"/>
          <w:b/>
          <w:bCs/>
          <w:i/>
          <w:iCs/>
          <w:sz w:val="24"/>
          <w:szCs w:val="24"/>
        </w:rPr>
        <w:t>pav. 13</w:t>
      </w:r>
    </w:p>
    <w:p w14:paraId="1AD5B0A3" w14:textId="203F26F6" w:rsidR="004F420E" w:rsidRPr="00A23C2B" w:rsidRDefault="00066DB7" w:rsidP="00066DB7">
      <w:pPr>
        <w:spacing w:line="240" w:lineRule="auto"/>
        <w:rPr>
          <w:rFonts w:ascii="Times New Roman" w:hAnsi="Times New Roman" w:cs="Times New Roman"/>
          <w:b/>
          <w:bCs/>
          <w:sz w:val="24"/>
          <w:szCs w:val="24"/>
        </w:rPr>
      </w:pPr>
      <w:r w:rsidRPr="00066DB7">
        <w:rPr>
          <w:rFonts w:ascii="Times New Roman" w:hAnsi="Times New Roman" w:cs="Times New Roman"/>
          <w:b/>
          <w:bCs/>
          <w:noProof/>
          <w:sz w:val="24"/>
          <w:szCs w:val="24"/>
        </w:rPr>
        <w:drawing>
          <wp:inline distT="0" distB="0" distL="0" distR="0" wp14:anchorId="2AC2DBAE" wp14:editId="10725DC8">
            <wp:extent cx="3514725" cy="2633308"/>
            <wp:effectExtent l="0" t="0" r="0" b="0"/>
            <wp:docPr id="117576797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32742" cy="2646807"/>
                    </a:xfrm>
                    <a:prstGeom prst="rect">
                      <a:avLst/>
                    </a:prstGeom>
                    <a:noFill/>
                    <a:ln>
                      <a:noFill/>
                    </a:ln>
                  </pic:spPr>
                </pic:pic>
              </a:graphicData>
            </a:graphic>
          </wp:inline>
        </w:drawing>
      </w:r>
    </w:p>
    <w:p w14:paraId="71CC42A8" w14:textId="41D12BBC" w:rsidR="00C17E19" w:rsidRPr="00A23C2B" w:rsidRDefault="00EA6D36" w:rsidP="00EA6D36">
      <w:pPr>
        <w:ind w:firstLine="0"/>
        <w:jc w:val="center"/>
        <w:rPr>
          <w:rFonts w:asciiTheme="majorBidi" w:eastAsiaTheme="minorHAnsi" w:hAnsiTheme="majorBidi" w:cstheme="majorBidi"/>
        </w:rPr>
      </w:pPr>
      <w:r w:rsidRPr="00A23C2B">
        <w:rPr>
          <w:rFonts w:asciiTheme="majorBidi" w:eastAsiaTheme="minorHAnsi" w:hAnsiTheme="majorBidi" w:cstheme="majorBidi"/>
        </w:rPr>
        <w:t>_______________________</w:t>
      </w:r>
    </w:p>
    <w:p w14:paraId="1CB80C2F" w14:textId="35B620C2" w:rsidR="004F420E" w:rsidRPr="00A23C2B" w:rsidRDefault="004F420E">
      <w:pPr>
        <w:spacing w:after="160" w:line="259" w:lineRule="auto"/>
        <w:ind w:firstLine="0"/>
        <w:jc w:val="left"/>
        <w:rPr>
          <w:rFonts w:asciiTheme="majorBidi" w:eastAsiaTheme="minorHAnsi" w:hAnsiTheme="majorBidi" w:cstheme="majorBidi"/>
        </w:rPr>
      </w:pPr>
      <w:r w:rsidRPr="00A23C2B">
        <w:rPr>
          <w:rFonts w:asciiTheme="majorBidi" w:eastAsiaTheme="minorHAnsi" w:hAnsiTheme="majorBidi" w:cstheme="majorBidi"/>
        </w:rPr>
        <w:br w:type="page"/>
      </w:r>
    </w:p>
    <w:p w14:paraId="07DFD39E" w14:textId="77777777" w:rsidR="00C2637B" w:rsidRDefault="00C2637B" w:rsidP="00C2637B">
      <w:pPr>
        <w:spacing w:line="240" w:lineRule="auto"/>
        <w:ind w:left="7314" w:firstLine="0"/>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30C5F8AA" w14:textId="77777777" w:rsidR="00C2637B" w:rsidRPr="00D3069C" w:rsidRDefault="00C2637B" w:rsidP="00C2637B">
      <w:pPr>
        <w:spacing w:line="240" w:lineRule="auto"/>
        <w:ind w:left="7314" w:firstLine="0"/>
        <w:rPr>
          <w:rFonts w:asciiTheme="majorBidi" w:hAnsiTheme="majorBidi" w:cstheme="majorBidi"/>
          <w:sz w:val="24"/>
          <w:szCs w:val="24"/>
        </w:rPr>
      </w:pPr>
      <w:r>
        <w:rPr>
          <w:rFonts w:asciiTheme="majorBidi" w:hAnsiTheme="majorBidi" w:cstheme="majorBidi"/>
          <w:sz w:val="24"/>
          <w:szCs w:val="24"/>
        </w:rPr>
        <w:t>3</w:t>
      </w:r>
      <w:r w:rsidRPr="00D3069C">
        <w:rPr>
          <w:rFonts w:asciiTheme="majorBidi" w:hAnsiTheme="majorBidi" w:cstheme="majorBidi"/>
          <w:sz w:val="24"/>
          <w:szCs w:val="24"/>
        </w:rPr>
        <w:t xml:space="preserve"> priedas </w:t>
      </w:r>
    </w:p>
    <w:p w14:paraId="35E1684D" w14:textId="77777777" w:rsidR="00C2637B" w:rsidRPr="007C08D5" w:rsidRDefault="00C2637B" w:rsidP="00C2637B">
      <w:pPr>
        <w:spacing w:line="240" w:lineRule="auto"/>
        <w:ind w:left="7314" w:firstLine="0"/>
        <w:rPr>
          <w:rFonts w:asciiTheme="majorBidi" w:hAnsiTheme="majorBidi" w:cstheme="majorBidi"/>
        </w:rPr>
      </w:pPr>
    </w:p>
    <w:p w14:paraId="236B23F2" w14:textId="77777777" w:rsidR="00C2637B" w:rsidRDefault="00C2637B" w:rsidP="00C2637B">
      <w:pPr>
        <w:ind w:firstLine="0"/>
      </w:pPr>
    </w:p>
    <w:p w14:paraId="604EC9D0" w14:textId="77777777" w:rsidR="00C2637B" w:rsidRPr="00C35B36" w:rsidRDefault="00C2637B" w:rsidP="00C2637B">
      <w:pPr>
        <w:ind w:firstLine="0"/>
        <w:jc w:val="center"/>
        <w:rPr>
          <w:rFonts w:asciiTheme="majorBidi" w:hAnsiTheme="majorBidi" w:cstheme="majorBidi"/>
          <w:b/>
          <w:bCs/>
          <w:sz w:val="24"/>
          <w:szCs w:val="24"/>
        </w:rPr>
      </w:pPr>
      <w:r w:rsidRPr="00C35B36">
        <w:rPr>
          <w:rFonts w:asciiTheme="majorBidi" w:hAnsiTheme="majorBidi" w:cstheme="majorBidi"/>
          <w:b/>
          <w:bCs/>
          <w:sz w:val="24"/>
          <w:szCs w:val="24"/>
        </w:rPr>
        <w:t>PASIŪLYMŲ VERTINIMO KRITERIJAI IR SĄLYGOS</w:t>
      </w:r>
    </w:p>
    <w:p w14:paraId="49A114AB" w14:textId="77777777" w:rsidR="00C2637B" w:rsidRPr="002E0E4A" w:rsidRDefault="00C2637B" w:rsidP="00C2637B">
      <w:pPr>
        <w:ind w:firstLine="0"/>
      </w:pPr>
    </w:p>
    <w:p w14:paraId="43A2B15F" w14:textId="77777777" w:rsidR="00C2637B" w:rsidRPr="00CA22E3"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 xml:space="preserve">1. Ekonomiškai naudingiausias pasiūlymas išrenkamas pagal kainą. </w:t>
      </w:r>
    </w:p>
    <w:p w14:paraId="537B6DC4" w14:textId="77777777" w:rsidR="00C2637B" w:rsidRPr="00CA22E3"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2. Pirkimo metu perkančioji organizacija su tiekėjais nesiderės.</w:t>
      </w:r>
    </w:p>
    <w:p w14:paraId="412ED364" w14:textId="77777777" w:rsidR="00C2637B"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 xml:space="preserve">3. </w:t>
      </w:r>
      <w:r w:rsidRPr="00CA22E3">
        <w:rPr>
          <w:rFonts w:ascii="Times New Roman" w:hAnsi="Times New Roman" w:cs="Times New Roman"/>
          <w:b/>
          <w:bCs/>
          <w:sz w:val="24"/>
          <w:szCs w:val="24"/>
          <w:u w:val="single"/>
        </w:rPr>
        <w:t>Perkančioji organizacija vertins tik tą pasiūlymą, kuris nustatomas kaip galimas laimėtojas.</w:t>
      </w:r>
      <w:r w:rsidRPr="00CA22E3">
        <w:rPr>
          <w:rFonts w:ascii="Times New Roman" w:hAnsi="Times New Roman" w:cs="Times New Roman"/>
          <w:sz w:val="24"/>
          <w:szCs w:val="24"/>
        </w:rPr>
        <w:t xml:space="preserve"> </w:t>
      </w:r>
      <w:r w:rsidRPr="00B57A3F">
        <w:rPr>
          <w:rFonts w:ascii="Times New Roman" w:hAnsi="Times New Roman" w:cs="Times New Roman"/>
          <w:sz w:val="24"/>
          <w:szCs w:val="24"/>
        </w:rPr>
        <w:t>Jeigu kelių pateiktų pasiūlymų ekonominis naudingumas yra vienodas, vertinamas to tiekėjo  pasiūlymas, kurio pasiūlymas CVP IS priemonėmis pateiktas anksčiausiai</w:t>
      </w:r>
      <w:r>
        <w:rPr>
          <w:rFonts w:ascii="Times New Roman" w:hAnsi="Times New Roman" w:cs="Times New Roman"/>
          <w:sz w:val="24"/>
          <w:szCs w:val="24"/>
        </w:rPr>
        <w:t>.</w:t>
      </w:r>
      <w:r w:rsidRPr="00B57A3F">
        <w:rPr>
          <w:rFonts w:ascii="Times New Roman" w:hAnsi="Times New Roman" w:cs="Times New Roman"/>
          <w:sz w:val="24"/>
          <w:szCs w:val="24"/>
        </w:rPr>
        <w:t xml:space="preserve"> </w:t>
      </w:r>
      <w:r w:rsidRPr="00CA22E3">
        <w:rPr>
          <w:rFonts w:ascii="Times New Roman" w:hAnsi="Times New Roman" w:cs="Times New Roman"/>
          <w:sz w:val="24"/>
          <w:szCs w:val="24"/>
        </w:rPr>
        <w:t xml:space="preserve">Jei įvertinus tokį pasiūlymą paaiškėja, kad jis negali būti pripažintas laimėtoju, kaip tai numatyta </w:t>
      </w:r>
      <w:r w:rsidRPr="00F76D31">
        <w:rPr>
          <w:rFonts w:ascii="Times New Roman" w:hAnsi="Times New Roman" w:cs="Times New Roman"/>
          <w:sz w:val="24"/>
          <w:szCs w:val="24"/>
        </w:rPr>
        <w:t>Mažos vertės pirkimų tvarkos apraš</w:t>
      </w:r>
      <w:r>
        <w:rPr>
          <w:rFonts w:ascii="Times New Roman" w:hAnsi="Times New Roman" w:cs="Times New Roman"/>
          <w:sz w:val="24"/>
          <w:szCs w:val="24"/>
        </w:rPr>
        <w:t>o</w:t>
      </w:r>
      <w:r w:rsidRPr="00F76D31">
        <w:rPr>
          <w:rFonts w:ascii="Times New Roman" w:hAnsi="Times New Roman" w:cs="Times New Roman"/>
          <w:sz w:val="24"/>
          <w:szCs w:val="24"/>
        </w:rPr>
        <w:t>, patvirtint</w:t>
      </w:r>
      <w:r>
        <w:rPr>
          <w:rFonts w:ascii="Times New Roman" w:hAnsi="Times New Roman" w:cs="Times New Roman"/>
          <w:sz w:val="24"/>
          <w:szCs w:val="24"/>
        </w:rPr>
        <w:t>o</w:t>
      </w:r>
      <w:r w:rsidRPr="00F76D31">
        <w:rPr>
          <w:rFonts w:ascii="Times New Roman" w:hAnsi="Times New Roman" w:cs="Times New Roman"/>
          <w:sz w:val="24"/>
          <w:szCs w:val="24"/>
        </w:rPr>
        <w:t xml:space="preserve"> Viešųjų pirkimų tarnybos  direktoriaus 2017 m. birželio 28 d. įsakymu Nr. 1S-97 „Dėl Mažos vertės pirkimų tvarkos aprašo patvirtinimo“ (toliau – Aprašas)</w:t>
      </w:r>
      <w:r w:rsidRPr="00CA22E3" w:rsidDel="00F76D31">
        <w:rPr>
          <w:rFonts w:ascii="Times New Roman" w:hAnsi="Times New Roman" w:cs="Times New Roman"/>
          <w:sz w:val="24"/>
          <w:szCs w:val="24"/>
        </w:rPr>
        <w:t xml:space="preserve"> </w:t>
      </w:r>
      <w:r w:rsidRPr="00CA22E3">
        <w:rPr>
          <w:rFonts w:ascii="Times New Roman" w:hAnsi="Times New Roman" w:cs="Times New Roman"/>
          <w:sz w:val="24"/>
          <w:szCs w:val="24"/>
        </w:rPr>
        <w:t xml:space="preserve">24.3.14 punkte, jo pasiūlymas atmetamas ir toliau tikrinamas pasiūlymas, kuris galėtų būti antras pagal ekonominį pasiūlymo naudingumą. Tokia seka kartojama, kol nustatomas laimėjęs pasiūlymas ar atmetami visi gauti pasiūlymai. </w:t>
      </w:r>
      <w:r w:rsidRPr="00CA22E3">
        <w:rPr>
          <w:rFonts w:ascii="Times New Roman" w:hAnsi="Times New Roman" w:cs="Times New Roman"/>
          <w:b/>
          <w:bCs/>
          <w:sz w:val="24"/>
          <w:szCs w:val="24"/>
        </w:rPr>
        <w:t>Jei galimo laimėtojo pasiūlymas atitinka pirkimo dokumentuose nustatytus reikalavimus, kitų tiekėjų pasiūlymai nėra išsamiai vertinami.</w:t>
      </w:r>
      <w:r w:rsidRPr="00CA22E3">
        <w:rPr>
          <w:rFonts w:ascii="Times New Roman" w:hAnsi="Times New Roman" w:cs="Times New Roman"/>
          <w:sz w:val="24"/>
          <w:szCs w:val="24"/>
        </w:rPr>
        <w:t xml:space="preserve">  </w:t>
      </w:r>
    </w:p>
    <w:p w14:paraId="3C707F57" w14:textId="77777777" w:rsidR="00C2637B" w:rsidRPr="00CA22E3"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4. Pasiūlymų vertinimo metu perkančioji organizacija:</w:t>
      </w:r>
    </w:p>
    <w:p w14:paraId="42D2088B" w14:textId="77777777" w:rsidR="00C2637B" w:rsidRPr="00CA22E3"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4.1.</w:t>
      </w:r>
      <w:r>
        <w:rPr>
          <w:rFonts w:ascii="Times New Roman" w:hAnsi="Times New Roman" w:cs="Times New Roman"/>
          <w:sz w:val="24"/>
          <w:szCs w:val="24"/>
        </w:rPr>
        <w:t xml:space="preserve"> </w:t>
      </w:r>
      <w:r w:rsidRPr="00CA22E3">
        <w:rPr>
          <w:rFonts w:ascii="Times New Roman" w:hAnsi="Times New Roman" w:cs="Times New Roman"/>
          <w:sz w:val="24"/>
          <w:szCs w:val="24"/>
        </w:rPr>
        <w:t xml:space="preserve">tikrina, ar galimo laimėtojo </w:t>
      </w:r>
      <w:r w:rsidRPr="00CA22E3">
        <w:rPr>
          <w:rFonts w:ascii="Times New Roman" w:hAnsi="Times New Roman" w:cs="Times New Roman"/>
          <w:color w:val="000000"/>
          <w:sz w:val="24"/>
          <w:szCs w:val="24"/>
        </w:rPr>
        <w:t xml:space="preserve">pasiūlymas atitinka </w:t>
      </w:r>
      <w:r w:rsidRPr="00CA22E3">
        <w:rPr>
          <w:rFonts w:ascii="Times New Roman" w:eastAsia="Times New Roman" w:hAnsi="Times New Roman" w:cs="Times New Roman"/>
          <w:sz w:val="24"/>
          <w:szCs w:val="24"/>
          <w:lang w:eastAsia="en-US"/>
        </w:rPr>
        <w:t xml:space="preserve">bendrųjų ir 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ąlygų reikalavimus, nesusijusius su technine specifikacija</w:t>
      </w:r>
      <w:r w:rsidRPr="00CA22E3">
        <w:rPr>
          <w:rFonts w:ascii="Times New Roman" w:hAnsi="Times New Roman" w:cs="Times New Roman"/>
          <w:sz w:val="24"/>
          <w:szCs w:val="24"/>
        </w:rPr>
        <w:t>;</w:t>
      </w:r>
    </w:p>
    <w:p w14:paraId="0E9E9178" w14:textId="77777777" w:rsidR="00C2637B"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4.2.</w:t>
      </w:r>
      <w:r>
        <w:rPr>
          <w:rFonts w:ascii="Times New Roman" w:hAnsi="Times New Roman" w:cs="Times New Roman"/>
          <w:sz w:val="24"/>
          <w:szCs w:val="24"/>
        </w:rPr>
        <w:t xml:space="preserve"> </w:t>
      </w:r>
      <w:r w:rsidRPr="00CA22E3">
        <w:rPr>
          <w:rFonts w:ascii="Times New Roman" w:hAnsi="Times New Roman" w:cs="Times New Roman"/>
          <w:sz w:val="24"/>
          <w:szCs w:val="24"/>
        </w:rPr>
        <w:t xml:space="preserve">tikrina, ar galimo laimėtojo siūlomas pirkimo objektas atitinka </w:t>
      </w:r>
      <w:r w:rsidRPr="00CA22E3">
        <w:rPr>
          <w:rFonts w:ascii="Times New Roman" w:eastAsia="Times New Roman" w:hAnsi="Times New Roman" w:cs="Times New Roman"/>
          <w:sz w:val="24"/>
          <w:szCs w:val="24"/>
          <w:lang w:eastAsia="en-US"/>
        </w:rPr>
        <w:t xml:space="preserve">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 xml:space="preserve">ąlygų 2 priede Techninė </w:t>
      </w:r>
      <w:r>
        <w:rPr>
          <w:rFonts w:ascii="Times New Roman" w:hAnsi="Times New Roman" w:cs="Times New Roman"/>
          <w:color w:val="000000"/>
          <w:sz w:val="24"/>
          <w:szCs w:val="24"/>
        </w:rPr>
        <w:t>specifikacija</w:t>
      </w:r>
      <w:r w:rsidRPr="00CA22E3">
        <w:rPr>
          <w:rFonts w:ascii="Times New Roman" w:hAnsi="Times New Roman" w:cs="Times New Roman"/>
          <w:color w:val="000000"/>
          <w:sz w:val="24"/>
          <w:szCs w:val="24"/>
        </w:rPr>
        <w:t xml:space="preserve"> nustatytus reikalavimus</w:t>
      </w:r>
      <w:r w:rsidRPr="00CA22E3">
        <w:rPr>
          <w:rFonts w:ascii="Times New Roman" w:hAnsi="Times New Roman" w:cs="Times New Roman"/>
          <w:sz w:val="24"/>
          <w:szCs w:val="24"/>
        </w:rPr>
        <w:t>;</w:t>
      </w:r>
    </w:p>
    <w:p w14:paraId="743F5B51" w14:textId="77777777" w:rsidR="00C2637B"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4.3. </w:t>
      </w:r>
      <w:r w:rsidRPr="00FB41F6">
        <w:rPr>
          <w:rFonts w:ascii="Times New Roman" w:hAnsi="Times New Roman" w:cs="Times New Roman"/>
          <w:sz w:val="24"/>
          <w:szCs w:val="24"/>
        </w:rPr>
        <w:t xml:space="preserve">tikrina, ar galimo laimėtojo </w:t>
      </w:r>
      <w:r w:rsidRPr="00B53FF8">
        <w:rPr>
          <w:rFonts w:ascii="Times New Roman" w:hAnsi="Times New Roman" w:cs="Times New Roman"/>
          <w:sz w:val="24"/>
          <w:szCs w:val="24"/>
        </w:rPr>
        <w:t xml:space="preserve">kvalifikacijos reikalavimai ir jų atitiktį patvirtinantys dokumentai </w:t>
      </w:r>
      <w:r>
        <w:rPr>
          <w:rFonts w:ascii="Times New Roman" w:hAnsi="Times New Roman" w:cs="Times New Roman"/>
          <w:sz w:val="24"/>
          <w:szCs w:val="24"/>
        </w:rPr>
        <w:t xml:space="preserve">atitinka </w:t>
      </w:r>
      <w:r w:rsidRPr="00FB41F6">
        <w:rPr>
          <w:rFonts w:ascii="Times New Roman" w:hAnsi="Times New Roman" w:cs="Times New Roman"/>
          <w:sz w:val="24"/>
          <w:szCs w:val="24"/>
        </w:rPr>
        <w:t xml:space="preserve">specialiųjų pirkimo sąlygų </w:t>
      </w:r>
      <w:r>
        <w:rPr>
          <w:rFonts w:ascii="Times New Roman" w:hAnsi="Times New Roman" w:cs="Times New Roman"/>
          <w:sz w:val="24"/>
          <w:szCs w:val="24"/>
        </w:rPr>
        <w:t>6 priede ,,</w:t>
      </w:r>
      <w:r w:rsidRPr="00FB41F6">
        <w:rPr>
          <w:rFonts w:ascii="Times New Roman" w:hAnsi="Times New Roman" w:cs="Times New Roman"/>
          <w:sz w:val="24"/>
          <w:szCs w:val="24"/>
        </w:rPr>
        <w:t>Tiekė</w:t>
      </w:r>
      <w:r>
        <w:rPr>
          <w:rFonts w:ascii="Times New Roman" w:hAnsi="Times New Roman" w:cs="Times New Roman"/>
          <w:sz w:val="24"/>
          <w:szCs w:val="24"/>
        </w:rPr>
        <w:t>jų kvalifikacijos reikalavimai“</w:t>
      </w:r>
      <w:r w:rsidRPr="00FB41F6">
        <w:rPr>
          <w:rFonts w:ascii="Times New Roman" w:hAnsi="Times New Roman" w:cs="Times New Roman"/>
          <w:sz w:val="24"/>
          <w:szCs w:val="24"/>
        </w:rPr>
        <w:t xml:space="preserve"> nustatytus</w:t>
      </w:r>
      <w:r>
        <w:rPr>
          <w:rFonts w:ascii="Times New Roman" w:hAnsi="Times New Roman" w:cs="Times New Roman"/>
          <w:sz w:val="24"/>
          <w:szCs w:val="24"/>
        </w:rPr>
        <w:t xml:space="preserve"> reikalavimus</w:t>
      </w:r>
      <w:r w:rsidRPr="00B53FF8">
        <w:rPr>
          <w:rFonts w:ascii="Times New Roman" w:hAnsi="Times New Roman" w:cs="Times New Roman"/>
          <w:sz w:val="24"/>
          <w:szCs w:val="24"/>
        </w:rPr>
        <w:t>.</w:t>
      </w:r>
    </w:p>
    <w:p w14:paraId="3D9F3181" w14:textId="77777777" w:rsidR="00C2637B" w:rsidRPr="00CA22E3" w:rsidRDefault="00C2637B" w:rsidP="00C2637B">
      <w:pPr>
        <w:pStyle w:val="prastasiniatinklio"/>
        <w:spacing w:before="0" w:beforeAutospacing="0" w:after="0" w:afterAutospacing="0" w:line="240" w:lineRule="auto"/>
        <w:ind w:firstLine="709"/>
        <w:rPr>
          <w:rFonts w:ascii="Times New Roman" w:hAnsi="Times New Roman" w:cs="Times New Roman"/>
          <w:sz w:val="24"/>
          <w:szCs w:val="24"/>
        </w:rPr>
      </w:pPr>
      <w:r w:rsidRPr="00CA22E3">
        <w:rPr>
          <w:rFonts w:ascii="Times New Roman" w:hAnsi="Times New Roman" w:cs="Times New Roman"/>
          <w:sz w:val="24"/>
          <w:szCs w:val="24"/>
        </w:rPr>
        <w:t>4.</w:t>
      </w:r>
      <w:r>
        <w:rPr>
          <w:rFonts w:ascii="Times New Roman" w:hAnsi="Times New Roman" w:cs="Times New Roman"/>
          <w:sz w:val="24"/>
          <w:szCs w:val="24"/>
        </w:rPr>
        <w:t>4</w:t>
      </w:r>
      <w:r w:rsidRPr="00CA22E3">
        <w:rPr>
          <w:rFonts w:ascii="Times New Roman" w:hAnsi="Times New Roman" w:cs="Times New Roman"/>
          <w:sz w:val="24"/>
          <w:szCs w:val="24"/>
        </w:rPr>
        <w:t>. tikrina, ar galimo laimėtojo pasiūlyme nėra nurodytos kainos apskaičiavimo klaidų;</w:t>
      </w:r>
    </w:p>
    <w:p w14:paraId="1F3AFE1A" w14:textId="77777777" w:rsidR="00C2637B" w:rsidRPr="00CA22E3" w:rsidRDefault="00C2637B" w:rsidP="00C2637B">
      <w:pPr>
        <w:spacing w:line="240" w:lineRule="auto"/>
        <w:ind w:firstLine="709"/>
        <w:rPr>
          <w:rFonts w:ascii="Times New Roman" w:eastAsia="Times New Roman" w:hAnsi="Times New Roman" w:cs="Times New Roman"/>
          <w:b/>
          <w:iCs/>
          <w:noProof/>
          <w:sz w:val="24"/>
          <w:szCs w:val="24"/>
        </w:rPr>
      </w:pPr>
      <w:r w:rsidRPr="00CA22E3">
        <w:rPr>
          <w:rFonts w:ascii="Times New Roman" w:hAnsi="Times New Roman" w:cs="Times New Roman"/>
          <w:sz w:val="24"/>
          <w:szCs w:val="24"/>
        </w:rPr>
        <w:t>4.</w:t>
      </w:r>
      <w:r>
        <w:rPr>
          <w:rFonts w:ascii="Times New Roman" w:hAnsi="Times New Roman" w:cs="Times New Roman"/>
          <w:sz w:val="24"/>
          <w:szCs w:val="24"/>
        </w:rPr>
        <w:t>5</w:t>
      </w:r>
      <w:r w:rsidRPr="00CA22E3">
        <w:rPr>
          <w:rFonts w:ascii="Times New Roman" w:hAnsi="Times New Roman" w:cs="Times New Roman"/>
          <w:sz w:val="24"/>
          <w:szCs w:val="24"/>
        </w:rPr>
        <w:t xml:space="preserve">. tikrina, ar tiekėjo </w:t>
      </w:r>
      <w:r w:rsidRPr="00ED6555">
        <w:rPr>
          <w:rFonts w:ascii="Times New Roman" w:hAnsi="Times New Roman" w:cs="Times New Roman"/>
          <w:sz w:val="24"/>
          <w:szCs w:val="24"/>
        </w:rPr>
        <w:t xml:space="preserve">pasiūlymo kaina nėra </w:t>
      </w:r>
      <w:r w:rsidRPr="00CA22E3">
        <w:rPr>
          <w:rFonts w:ascii="Times New Roman" w:hAnsi="Times New Roman" w:cs="Times New Roman"/>
          <w:sz w:val="24"/>
          <w:szCs w:val="24"/>
        </w:rPr>
        <w:t>per didelė</w:t>
      </w:r>
      <w:r>
        <w:rPr>
          <w:rFonts w:ascii="Times New Roman" w:hAnsi="Times New Roman" w:cs="Times New Roman"/>
          <w:sz w:val="24"/>
          <w:szCs w:val="24"/>
        </w:rPr>
        <w:t xml:space="preserve"> </w:t>
      </w:r>
      <w:r w:rsidRPr="00CA22E3">
        <w:rPr>
          <w:rFonts w:ascii="Times New Roman" w:hAnsi="Times New Roman" w:cs="Times New Roman"/>
          <w:sz w:val="24"/>
          <w:szCs w:val="24"/>
        </w:rPr>
        <w:t xml:space="preserve">ir perkančiajai organizacijai nepriimtina. </w:t>
      </w:r>
    </w:p>
    <w:p w14:paraId="3532F5ED" w14:textId="77777777" w:rsidR="00C2637B" w:rsidRPr="00CA22E3" w:rsidRDefault="00C2637B" w:rsidP="00C2637B">
      <w:pPr>
        <w:spacing w:line="240" w:lineRule="auto"/>
        <w:ind w:firstLine="709"/>
        <w:rPr>
          <w:rFonts w:ascii="Times New Roman" w:hAnsi="Times New Roman" w:cs="Times New Roman"/>
          <w:bCs/>
          <w:sz w:val="24"/>
          <w:szCs w:val="24"/>
        </w:rPr>
      </w:pPr>
      <w:r w:rsidRPr="00CA22E3">
        <w:rPr>
          <w:rFonts w:ascii="Times New Roman" w:hAnsi="Times New Roman" w:cs="Times New Roman"/>
          <w:sz w:val="24"/>
          <w:szCs w:val="24"/>
        </w:rPr>
        <w:t>4.</w:t>
      </w:r>
      <w:r>
        <w:rPr>
          <w:rFonts w:ascii="Times New Roman" w:hAnsi="Times New Roman" w:cs="Times New Roman"/>
          <w:sz w:val="24"/>
          <w:szCs w:val="24"/>
        </w:rPr>
        <w:t>6</w:t>
      </w:r>
      <w:r w:rsidRPr="00CA22E3">
        <w:rPr>
          <w:rFonts w:ascii="Times New Roman" w:hAnsi="Times New Roman" w:cs="Times New Roman"/>
          <w:sz w:val="24"/>
          <w:szCs w:val="24"/>
        </w:rPr>
        <w:t>. tikrina, ar galimo laimėtojo pasiūlyme nurodyta kaina neatrodo neįprastai maža</w:t>
      </w:r>
      <w:r>
        <w:rPr>
          <w:rFonts w:ascii="Times New Roman" w:hAnsi="Times New Roman" w:cs="Times New Roman"/>
          <w:sz w:val="24"/>
          <w:szCs w:val="24"/>
        </w:rPr>
        <w:t>.</w:t>
      </w:r>
    </w:p>
    <w:p w14:paraId="7F114DB3" w14:textId="77777777" w:rsidR="00C2637B" w:rsidRPr="007C08D5" w:rsidRDefault="00C2637B" w:rsidP="00C2637B">
      <w:pPr>
        <w:pStyle w:val="prastasiniatinklio"/>
        <w:spacing w:before="0" w:beforeAutospacing="0" w:after="0" w:afterAutospacing="0" w:line="240" w:lineRule="auto"/>
        <w:ind w:firstLine="709"/>
        <w:rPr>
          <w:rFonts w:asciiTheme="majorBidi" w:hAnsiTheme="majorBidi" w:cstheme="majorBidi"/>
          <w:b/>
          <w:color w:val="000000"/>
          <w:sz w:val="24"/>
          <w:szCs w:val="24"/>
          <w:shd w:val="clear" w:color="auto" w:fill="FFFFFF"/>
        </w:rPr>
      </w:pPr>
      <w:r w:rsidRPr="007C08D5">
        <w:rPr>
          <w:rFonts w:asciiTheme="majorBidi" w:hAnsiTheme="majorBidi" w:cstheme="majorBidi"/>
          <w:sz w:val="24"/>
          <w:szCs w:val="24"/>
        </w:rPr>
        <w:t xml:space="preserve">5. </w:t>
      </w:r>
      <w:r w:rsidRPr="007C08D5">
        <w:rPr>
          <w:rFonts w:asciiTheme="majorBidi" w:hAnsiTheme="majorBidi" w:cstheme="majorBidi"/>
          <w:color w:val="000000"/>
          <w:sz w:val="24"/>
          <w:szCs w:val="24"/>
        </w:rPr>
        <w:t xml:space="preserve">Jeigu </w:t>
      </w:r>
      <w:r w:rsidRPr="007C08D5">
        <w:rPr>
          <w:rFonts w:asciiTheme="majorBidi" w:hAnsiTheme="majorBidi" w:cstheme="majorBidi"/>
          <w:sz w:val="24"/>
          <w:szCs w:val="24"/>
        </w:rPr>
        <w:t xml:space="preserve">galimas laimėtojas </w:t>
      </w:r>
      <w:r w:rsidRPr="007C08D5">
        <w:rPr>
          <w:rFonts w:asciiTheme="majorBidi" w:hAnsiTheme="majorBidi" w:cstheme="majorBidi"/>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Pr="007C08D5">
        <w:rPr>
          <w:rFonts w:asciiTheme="majorBidi" w:hAnsiTheme="majorBidi" w:cstheme="majorBidi"/>
          <w:color w:val="000000"/>
          <w:sz w:val="24"/>
          <w:szCs w:val="24"/>
          <w:shd w:val="clear" w:color="auto" w:fill="FFFFFF"/>
        </w:rPr>
        <w:t> </w:t>
      </w:r>
      <w:r w:rsidRPr="007C08D5">
        <w:rPr>
          <w:rFonts w:asciiTheme="majorBidi" w:hAnsiTheme="majorBidi" w:cstheme="majorBidi"/>
          <w:b/>
          <w:color w:val="000000"/>
          <w:sz w:val="24"/>
          <w:szCs w:val="24"/>
          <w:shd w:val="clear" w:color="auto" w:fill="FFFFFF"/>
        </w:rPr>
        <w:t>Pasiūlymai tikslinami, papildomi arba paaiškinami vadovaujantis Viešųjų pirkimų tarnybos nustatytomis taisyklėmis</w:t>
      </w:r>
      <w:r w:rsidRPr="007C08D5">
        <w:rPr>
          <w:rStyle w:val="Puslapioinaosnuoroda"/>
          <w:rFonts w:asciiTheme="majorBidi" w:hAnsiTheme="majorBidi" w:cstheme="majorBidi"/>
          <w:b/>
          <w:color w:val="000000"/>
          <w:sz w:val="24"/>
          <w:szCs w:val="24"/>
          <w:shd w:val="clear" w:color="auto" w:fill="FFFFFF"/>
        </w:rPr>
        <w:footnoteReference w:id="2"/>
      </w:r>
      <w:r w:rsidRPr="007C08D5">
        <w:rPr>
          <w:rFonts w:asciiTheme="majorBidi" w:hAnsiTheme="majorBidi" w:cstheme="majorBidi"/>
          <w:b/>
          <w:color w:val="000000"/>
          <w:sz w:val="24"/>
          <w:szCs w:val="24"/>
          <w:shd w:val="clear" w:color="auto" w:fill="FFFFFF"/>
        </w:rPr>
        <w:t>.</w:t>
      </w:r>
    </w:p>
    <w:p w14:paraId="55DECC9A" w14:textId="77777777" w:rsidR="00C2637B" w:rsidRPr="007C08D5" w:rsidRDefault="00C2637B" w:rsidP="00C2637B">
      <w:pPr>
        <w:spacing w:line="240" w:lineRule="auto"/>
        <w:ind w:firstLine="709"/>
        <w:rPr>
          <w:rFonts w:asciiTheme="majorBidi" w:eastAsia="Times New Roman" w:hAnsiTheme="majorBidi" w:cstheme="majorBidi"/>
          <w:sz w:val="24"/>
          <w:szCs w:val="24"/>
        </w:rPr>
      </w:pPr>
      <w:r w:rsidRPr="007C08D5">
        <w:rPr>
          <w:rFonts w:asciiTheme="majorBidi" w:eastAsia="Times New Roman" w:hAnsiTheme="majorBidi" w:cstheme="majorBidi"/>
          <w:sz w:val="24"/>
          <w:szCs w:val="24"/>
        </w:rPr>
        <w:t xml:space="preserve">6. Perkančioji organizacija gali prašyti galimo laimėtojo patikslinti, papildyti arba paaiškinti savo pasiūlymus, tačiau ji negali prašyti, siūlyti arba leisti pakeisti pasiūlymo esmės – </w:t>
      </w:r>
      <w:r w:rsidRPr="007C08D5">
        <w:rPr>
          <w:rFonts w:asciiTheme="majorBidi" w:eastAsia="Times New Roman" w:hAnsiTheme="majorBidi" w:cstheme="majorBidi"/>
          <w:b/>
          <w:sz w:val="24"/>
          <w:szCs w:val="24"/>
        </w:rPr>
        <w:t xml:space="preserve">pakeisti </w:t>
      </w:r>
      <w:r w:rsidRPr="00ED6555">
        <w:rPr>
          <w:rFonts w:asciiTheme="majorBidi" w:eastAsia="Times New Roman" w:hAnsiTheme="majorBidi" w:cstheme="majorBidi"/>
          <w:b/>
          <w:sz w:val="24"/>
          <w:szCs w:val="24"/>
        </w:rPr>
        <w:t>kainos be PVM</w:t>
      </w:r>
      <w:r w:rsidRPr="00ED6555">
        <w:rPr>
          <w:rFonts w:asciiTheme="majorBidi" w:eastAsia="Times New Roman" w:hAnsiTheme="majorBidi" w:cstheme="majorBidi"/>
          <w:sz w:val="24"/>
          <w:szCs w:val="24"/>
        </w:rPr>
        <w:t xml:space="preserve"> </w:t>
      </w:r>
      <w:r w:rsidRPr="007C08D5">
        <w:rPr>
          <w:rFonts w:asciiTheme="majorBidi" w:eastAsia="Times New Roman" w:hAnsiTheme="majorBidi" w:cstheme="majorBidi"/>
          <w:sz w:val="24"/>
          <w:szCs w:val="24"/>
        </w:rPr>
        <w:t>arba padaryti kitų pakeitimų, dėl kurių pirkimo dokumentų reikalavimų neatitinkantis pasiūlymas taptų atitinkantis pirkimo dokumentų reikalavimus.</w:t>
      </w:r>
    </w:p>
    <w:p w14:paraId="5F5C2475" w14:textId="77777777" w:rsidR="00C2637B" w:rsidRPr="007C08D5" w:rsidRDefault="00C2637B" w:rsidP="00C2637B">
      <w:pPr>
        <w:pStyle w:val="prastasiniatinklio"/>
        <w:spacing w:before="0" w:beforeAutospacing="0" w:after="0" w:afterAutospacing="0" w:line="240" w:lineRule="auto"/>
        <w:ind w:firstLine="709"/>
        <w:rPr>
          <w:rFonts w:asciiTheme="majorBidi" w:hAnsiTheme="majorBidi" w:cstheme="majorBidi"/>
          <w:sz w:val="24"/>
          <w:szCs w:val="24"/>
        </w:rPr>
      </w:pPr>
      <w:r w:rsidRPr="007C08D5">
        <w:rPr>
          <w:rFonts w:asciiTheme="majorBidi" w:hAnsiTheme="majorBidi" w:cstheme="majorBidi"/>
          <w:sz w:val="24"/>
          <w:szCs w:val="24"/>
        </w:rPr>
        <w:t xml:space="preserve">7. Jeigu galimo laimėtojo pasiūlyme nurodyta kaina atrodo neįprastai maža, perkančioji organizacija prašo galimo laimėtojo ją  pagrįsti, vadovaujantis </w:t>
      </w:r>
      <w:hyperlink r:id="rId29" w:tgtFrame="_blank" w:history="1">
        <w:r w:rsidRPr="007C08D5">
          <w:rPr>
            <w:rFonts w:asciiTheme="majorBidi" w:hAnsiTheme="majorBidi" w:cstheme="majorBidi"/>
            <w:sz w:val="24"/>
            <w:szCs w:val="24"/>
          </w:rPr>
          <w:t>VPĮ 57 straipsnio 2 dalies</w:t>
        </w:r>
      </w:hyperlink>
      <w:r w:rsidRPr="007C08D5">
        <w:rPr>
          <w:rFonts w:asciiTheme="majorBidi" w:hAnsiTheme="majorBidi" w:cstheme="majorBidi"/>
          <w:sz w:val="24"/>
          <w:szCs w:val="24"/>
        </w:rPr>
        <w:t xml:space="preserve"> nuostatomis.</w:t>
      </w:r>
    </w:p>
    <w:p w14:paraId="6CEF87A6" w14:textId="77777777" w:rsidR="00C2637B" w:rsidRPr="00ED6555" w:rsidRDefault="00C2637B" w:rsidP="00C2637B">
      <w:pPr>
        <w:pStyle w:val="prastasiniatinklio"/>
        <w:spacing w:before="0" w:beforeAutospacing="0" w:after="0" w:afterAutospacing="0" w:line="240" w:lineRule="auto"/>
        <w:ind w:firstLine="709"/>
        <w:rPr>
          <w:rFonts w:asciiTheme="majorBidi" w:hAnsiTheme="majorBidi" w:cstheme="majorBidi"/>
          <w:i/>
          <w:sz w:val="24"/>
          <w:szCs w:val="24"/>
        </w:rPr>
      </w:pPr>
      <w:r w:rsidRPr="007C08D5">
        <w:rPr>
          <w:rFonts w:asciiTheme="majorBidi" w:hAnsiTheme="majorBidi" w:cstheme="majorBidi"/>
          <w:sz w:val="24"/>
          <w:szCs w:val="24"/>
        </w:rPr>
        <w:t xml:space="preserve">8. Perkančioji organizacija, pasiūlymų vertinimo metu radusi pasiūlyme nurodytos kainos apskaičiavimo klaidų, prašo galimo laimėtojo per jos nurodytą terminą ištaisyti pasiūlyme pastebėtas aritmetines klaidas, </w:t>
      </w:r>
      <w:r w:rsidRPr="007C08D5">
        <w:rPr>
          <w:rFonts w:asciiTheme="majorBidi" w:hAnsiTheme="majorBidi" w:cstheme="majorBidi"/>
          <w:b/>
          <w:sz w:val="24"/>
          <w:szCs w:val="24"/>
        </w:rPr>
        <w:t xml:space="preserve">nekeičiant susipažinimo su pasiūlymais metu </w:t>
      </w:r>
      <w:r w:rsidRPr="00ED6555">
        <w:rPr>
          <w:rFonts w:asciiTheme="majorBidi" w:hAnsiTheme="majorBidi" w:cstheme="majorBidi"/>
          <w:b/>
          <w:sz w:val="24"/>
          <w:szCs w:val="24"/>
        </w:rPr>
        <w:t>užfiksuotos darbų kainos be PVM.</w:t>
      </w:r>
    </w:p>
    <w:p w14:paraId="3C33E1C4" w14:textId="77777777" w:rsidR="00C2637B" w:rsidRPr="007C08D5" w:rsidRDefault="00C2637B" w:rsidP="00C2637B">
      <w:pPr>
        <w:pStyle w:val="prastasiniatinklio"/>
        <w:spacing w:before="0" w:beforeAutospacing="0" w:after="0" w:afterAutospacing="0" w:line="240" w:lineRule="auto"/>
        <w:ind w:firstLine="709"/>
        <w:rPr>
          <w:rFonts w:asciiTheme="majorBidi" w:hAnsiTheme="majorBidi" w:cstheme="majorBidi"/>
          <w:sz w:val="24"/>
          <w:szCs w:val="24"/>
        </w:rPr>
      </w:pPr>
      <w:r w:rsidRPr="00ED6555">
        <w:rPr>
          <w:rFonts w:asciiTheme="majorBidi" w:hAnsiTheme="majorBidi" w:cstheme="majorBidi"/>
          <w:sz w:val="24"/>
          <w:szCs w:val="24"/>
        </w:rPr>
        <w:t>9. Sudaroma pasiūlymų eilė. Į pasiūlymų eilę traukiami visi, išskyrus atmesti, pasiūlymai</w:t>
      </w:r>
      <w:r w:rsidRPr="007C08D5">
        <w:rPr>
          <w:rFonts w:asciiTheme="majorBidi" w:hAnsiTheme="majorBidi" w:cstheme="majorBidi"/>
          <w:sz w:val="24"/>
          <w:szCs w:val="24"/>
        </w:rPr>
        <w:t xml:space="preserve">. </w:t>
      </w:r>
      <w:r w:rsidRPr="007C08D5">
        <w:rPr>
          <w:rFonts w:asciiTheme="majorBidi" w:hAnsiTheme="majorBidi" w:cstheme="majorBidi"/>
          <w:b/>
          <w:sz w:val="24"/>
          <w:szCs w:val="24"/>
        </w:rPr>
        <w:t>Pranešime tiekėjams apie pasiūlymų eilę pažymimi tiekėjų pasiūlymai, kurie nebuvo įvertinti</w:t>
      </w:r>
      <w:r w:rsidRPr="007C08D5">
        <w:rPr>
          <w:rFonts w:asciiTheme="majorBidi" w:hAnsiTheme="majorBidi" w:cstheme="majorBidi"/>
          <w:b/>
          <w:spacing w:val="2"/>
          <w:sz w:val="24"/>
          <w:szCs w:val="24"/>
          <w:shd w:val="clear" w:color="auto" w:fill="FFFFFF"/>
        </w:rPr>
        <w:t>.</w:t>
      </w:r>
      <w:r w:rsidRPr="007C08D5">
        <w:rPr>
          <w:rFonts w:asciiTheme="majorBidi" w:hAnsiTheme="majorBidi" w:cstheme="majorBidi"/>
          <w:sz w:val="24"/>
          <w:szCs w:val="24"/>
        </w:rPr>
        <w:t xml:space="preserve"> </w:t>
      </w:r>
    </w:p>
    <w:p w14:paraId="2D68FCCA" w14:textId="77777777" w:rsidR="00C2637B" w:rsidRPr="007C08D5" w:rsidRDefault="00C2637B" w:rsidP="00C2637B">
      <w:pPr>
        <w:pStyle w:val="prastasiniatinklio"/>
        <w:spacing w:before="0" w:beforeAutospacing="0" w:after="0" w:afterAutospacing="0" w:line="240" w:lineRule="auto"/>
        <w:ind w:firstLine="709"/>
        <w:rPr>
          <w:rFonts w:asciiTheme="majorBidi" w:hAnsiTheme="majorBidi" w:cstheme="majorBidi"/>
          <w:sz w:val="24"/>
          <w:szCs w:val="24"/>
        </w:rPr>
      </w:pPr>
      <w:r w:rsidRPr="007C08D5">
        <w:rPr>
          <w:rFonts w:asciiTheme="majorBidi" w:hAnsiTheme="majorBidi" w:cstheme="majorBidi"/>
          <w:sz w:val="24"/>
          <w:szCs w:val="24"/>
        </w:rPr>
        <w:lastRenderedPageBreak/>
        <w:t>10. Nustatomas pirkimo laimėtojas. Laimėjusiu gali būti nustatytas toks pasiūlymas, kuris atitinka Viešųjų pirkimų įstatymo 45 straipsnio 1 dalyje nustatytas sąlygas.</w:t>
      </w:r>
    </w:p>
    <w:p w14:paraId="08DA14AD" w14:textId="09B32E92" w:rsidR="00C2637B" w:rsidRPr="00C2637B" w:rsidRDefault="00C2637B" w:rsidP="00C2637B">
      <w:pPr>
        <w:pStyle w:val="prastasiniatinklio"/>
        <w:spacing w:before="0" w:beforeAutospacing="0" w:after="0" w:afterAutospacing="0" w:line="240" w:lineRule="auto"/>
        <w:ind w:firstLine="709"/>
        <w:rPr>
          <w:rFonts w:asciiTheme="majorBidi" w:hAnsiTheme="majorBidi" w:cstheme="majorBidi"/>
          <w:sz w:val="24"/>
          <w:szCs w:val="24"/>
        </w:rPr>
      </w:pPr>
      <w:r w:rsidRPr="007C08D5">
        <w:rPr>
          <w:rFonts w:asciiTheme="majorBidi" w:hAnsiTheme="majorBidi" w:cstheme="majorBidi"/>
          <w:sz w:val="24"/>
          <w:szCs w:val="24"/>
        </w:rPr>
        <w:t>11. Tiekėjas, kurio pasiūlymas nustatytas laimėjęs, kviečiamas sudaryti pirkimo sutarties.</w:t>
      </w:r>
    </w:p>
    <w:p w14:paraId="3157D411" w14:textId="77777777" w:rsidR="00C2637B" w:rsidRPr="007C08D5" w:rsidRDefault="00C2637B" w:rsidP="00C2637B">
      <w:pPr>
        <w:ind w:firstLine="0"/>
        <w:jc w:val="center"/>
        <w:rPr>
          <w:rFonts w:asciiTheme="majorBidi" w:eastAsiaTheme="minorHAnsi" w:hAnsiTheme="majorBidi" w:cstheme="majorBidi"/>
        </w:rPr>
      </w:pPr>
      <w:r>
        <w:rPr>
          <w:rFonts w:asciiTheme="majorBidi" w:eastAsiaTheme="minorHAnsi" w:hAnsiTheme="majorBidi" w:cstheme="majorBidi"/>
        </w:rPr>
        <w:t>______________________________</w:t>
      </w:r>
    </w:p>
    <w:p w14:paraId="48FF0C13" w14:textId="77777777" w:rsidR="00C2637B" w:rsidRDefault="00C2637B" w:rsidP="00C17E19">
      <w:pPr>
        <w:spacing w:line="240" w:lineRule="auto"/>
        <w:ind w:left="7146" w:firstLine="0"/>
        <w:jc w:val="left"/>
        <w:rPr>
          <w:rFonts w:asciiTheme="majorBidi" w:hAnsiTheme="majorBidi" w:cstheme="majorBidi"/>
          <w:sz w:val="24"/>
          <w:szCs w:val="24"/>
        </w:rPr>
      </w:pPr>
    </w:p>
    <w:p w14:paraId="53236F2E" w14:textId="128FBBA3" w:rsidR="00C2637B" w:rsidRDefault="00C2637B">
      <w:pPr>
        <w:spacing w:after="160" w:line="259" w:lineRule="auto"/>
        <w:ind w:firstLine="0"/>
        <w:jc w:val="left"/>
        <w:rPr>
          <w:rFonts w:asciiTheme="majorBidi" w:hAnsiTheme="majorBidi" w:cstheme="majorBidi"/>
          <w:sz w:val="24"/>
          <w:szCs w:val="24"/>
        </w:rPr>
      </w:pPr>
      <w:r>
        <w:rPr>
          <w:rFonts w:asciiTheme="majorBidi" w:hAnsiTheme="majorBidi" w:cstheme="majorBidi"/>
          <w:sz w:val="24"/>
          <w:szCs w:val="24"/>
        </w:rPr>
        <w:br w:type="page"/>
      </w:r>
    </w:p>
    <w:p w14:paraId="2F1E1FF4" w14:textId="77777777" w:rsidR="00C2637B" w:rsidRDefault="00C2637B" w:rsidP="00C17E19">
      <w:pPr>
        <w:spacing w:line="240" w:lineRule="auto"/>
        <w:ind w:left="7146" w:firstLine="0"/>
        <w:jc w:val="left"/>
        <w:rPr>
          <w:rFonts w:asciiTheme="majorBidi" w:hAnsiTheme="majorBidi" w:cstheme="majorBidi"/>
          <w:sz w:val="24"/>
          <w:szCs w:val="24"/>
        </w:rPr>
      </w:pPr>
    </w:p>
    <w:p w14:paraId="37D9E36B" w14:textId="77777777" w:rsidR="00C2637B" w:rsidRDefault="00C2637B" w:rsidP="00C17E19">
      <w:pPr>
        <w:spacing w:line="240" w:lineRule="auto"/>
        <w:ind w:left="7146" w:firstLine="0"/>
        <w:jc w:val="left"/>
        <w:rPr>
          <w:rFonts w:asciiTheme="majorBidi" w:hAnsiTheme="majorBidi" w:cstheme="majorBidi"/>
          <w:sz w:val="24"/>
          <w:szCs w:val="24"/>
        </w:rPr>
      </w:pPr>
    </w:p>
    <w:p w14:paraId="44262E94" w14:textId="3F660C9F" w:rsidR="00C17E19" w:rsidRPr="00A23C2B" w:rsidRDefault="00C17E19" w:rsidP="00C17E19">
      <w:pPr>
        <w:spacing w:line="240" w:lineRule="auto"/>
        <w:ind w:left="7146" w:firstLine="0"/>
        <w:jc w:val="left"/>
        <w:rPr>
          <w:rFonts w:asciiTheme="majorBidi" w:hAnsiTheme="majorBidi" w:cstheme="majorBidi"/>
          <w:sz w:val="24"/>
          <w:szCs w:val="24"/>
        </w:rPr>
      </w:pPr>
      <w:r w:rsidRPr="00A23C2B">
        <w:rPr>
          <w:rFonts w:asciiTheme="majorBidi" w:hAnsiTheme="majorBidi" w:cstheme="majorBidi"/>
          <w:sz w:val="24"/>
          <w:szCs w:val="24"/>
        </w:rPr>
        <w:t xml:space="preserve">Specialiųjų pirkimo sąlygų </w:t>
      </w:r>
    </w:p>
    <w:p w14:paraId="07D5ADE0" w14:textId="77777777" w:rsidR="00C17E19" w:rsidRPr="00A23C2B" w:rsidRDefault="00C17E19" w:rsidP="00C17E19">
      <w:pPr>
        <w:spacing w:line="240" w:lineRule="auto"/>
        <w:ind w:left="7146" w:firstLine="0"/>
        <w:jc w:val="left"/>
        <w:rPr>
          <w:rFonts w:asciiTheme="majorBidi" w:hAnsiTheme="majorBidi" w:cstheme="majorBidi"/>
          <w:sz w:val="24"/>
          <w:szCs w:val="24"/>
        </w:rPr>
      </w:pPr>
      <w:r w:rsidRPr="00A23C2B">
        <w:rPr>
          <w:rFonts w:asciiTheme="majorBidi" w:hAnsiTheme="majorBidi" w:cstheme="majorBidi"/>
          <w:sz w:val="24"/>
          <w:szCs w:val="24"/>
        </w:rPr>
        <w:t xml:space="preserve">4 priedas </w:t>
      </w:r>
    </w:p>
    <w:p w14:paraId="5183FD88" w14:textId="77777777" w:rsidR="00C17E19" w:rsidRPr="00A23C2B" w:rsidRDefault="00C17E19" w:rsidP="00C17E19">
      <w:pPr>
        <w:jc w:val="center"/>
        <w:rPr>
          <w:rFonts w:asciiTheme="majorBidi" w:eastAsiaTheme="minorHAnsi" w:hAnsiTheme="majorBidi" w:cstheme="majorBidi"/>
          <w:b/>
          <w:sz w:val="24"/>
          <w:szCs w:val="24"/>
        </w:rPr>
      </w:pPr>
      <w:r w:rsidRPr="00A23C2B">
        <w:rPr>
          <w:rFonts w:asciiTheme="majorBidi" w:eastAsiaTheme="minorHAnsi" w:hAnsiTheme="majorBidi" w:cstheme="majorBidi"/>
          <w:b/>
          <w:sz w:val="24"/>
          <w:szCs w:val="24"/>
        </w:rPr>
        <w:t>TERMINAI</w:t>
      </w:r>
    </w:p>
    <w:p w14:paraId="4FA23D0C" w14:textId="77777777" w:rsidR="00C17E19" w:rsidRPr="00A23C2B" w:rsidRDefault="00C17E19" w:rsidP="00C17E19">
      <w:pPr>
        <w:jc w:val="center"/>
        <w:rPr>
          <w:rFonts w:asciiTheme="majorBidi" w:eastAsiaTheme="minorHAnsi" w:hAnsiTheme="majorBidi" w:cstheme="majorBidi"/>
          <w:b/>
          <w:sz w:val="28"/>
          <w:szCs w:val="28"/>
        </w:rPr>
      </w:pPr>
    </w:p>
    <w:tbl>
      <w:tblPr>
        <w:tblStyle w:val="TableGrid2"/>
        <w:tblW w:w="9782" w:type="dxa"/>
        <w:tblInd w:w="-289" w:type="dxa"/>
        <w:tblLayout w:type="fixed"/>
        <w:tblLook w:val="04A0" w:firstRow="1" w:lastRow="0" w:firstColumn="1" w:lastColumn="0" w:noHBand="0" w:noVBand="1"/>
      </w:tblPr>
      <w:tblGrid>
        <w:gridCol w:w="574"/>
        <w:gridCol w:w="2829"/>
        <w:gridCol w:w="3402"/>
        <w:gridCol w:w="2977"/>
      </w:tblGrid>
      <w:tr w:rsidR="00AA799E" w:rsidRPr="00A23C2B" w14:paraId="327D88CA" w14:textId="77777777" w:rsidTr="00B176E4">
        <w:trPr>
          <w:trHeight w:val="20"/>
        </w:trPr>
        <w:tc>
          <w:tcPr>
            <w:tcW w:w="574" w:type="dxa"/>
            <w:vAlign w:val="center"/>
          </w:tcPr>
          <w:p w14:paraId="1E0CCBC1" w14:textId="77777777" w:rsidR="00C17E19" w:rsidRPr="00A23C2B" w:rsidRDefault="00C17E19" w:rsidP="00E814C4">
            <w:pPr>
              <w:spacing w:line="240" w:lineRule="auto"/>
              <w:ind w:firstLine="0"/>
              <w:jc w:val="center"/>
              <w:rPr>
                <w:rFonts w:asciiTheme="majorBidi" w:hAnsiTheme="majorBidi" w:cstheme="majorBidi"/>
                <w:b/>
                <w:bCs/>
                <w:sz w:val="24"/>
                <w:szCs w:val="24"/>
              </w:rPr>
            </w:pPr>
            <w:r w:rsidRPr="00A23C2B">
              <w:rPr>
                <w:rFonts w:asciiTheme="majorBidi" w:hAnsiTheme="majorBidi" w:cstheme="majorBidi"/>
                <w:b/>
                <w:bCs/>
                <w:sz w:val="24"/>
                <w:szCs w:val="24"/>
              </w:rPr>
              <w:t>Eil.</w:t>
            </w:r>
          </w:p>
          <w:p w14:paraId="6BF16F25" w14:textId="77777777" w:rsidR="00C17E19" w:rsidRPr="00A23C2B" w:rsidRDefault="00C17E19" w:rsidP="00E814C4">
            <w:pPr>
              <w:spacing w:line="240" w:lineRule="auto"/>
              <w:ind w:firstLine="0"/>
              <w:jc w:val="center"/>
              <w:rPr>
                <w:rFonts w:asciiTheme="majorBidi" w:hAnsiTheme="majorBidi" w:cstheme="majorBidi"/>
                <w:b/>
                <w:bCs/>
                <w:sz w:val="24"/>
                <w:szCs w:val="24"/>
              </w:rPr>
            </w:pPr>
            <w:r w:rsidRPr="00A23C2B">
              <w:rPr>
                <w:rFonts w:asciiTheme="majorBidi" w:hAnsiTheme="majorBidi" w:cstheme="majorBidi"/>
                <w:b/>
                <w:bCs/>
                <w:sz w:val="24"/>
                <w:szCs w:val="24"/>
              </w:rPr>
              <w:t>Nr.</w:t>
            </w:r>
          </w:p>
        </w:tc>
        <w:tc>
          <w:tcPr>
            <w:tcW w:w="2829" w:type="dxa"/>
            <w:vAlign w:val="center"/>
          </w:tcPr>
          <w:p w14:paraId="2841DBF3" w14:textId="77777777" w:rsidR="00C17E19" w:rsidRPr="00A23C2B" w:rsidRDefault="00C17E19" w:rsidP="00E814C4">
            <w:pPr>
              <w:spacing w:line="240" w:lineRule="auto"/>
              <w:ind w:firstLine="0"/>
              <w:jc w:val="center"/>
              <w:rPr>
                <w:rFonts w:asciiTheme="majorBidi" w:hAnsiTheme="majorBidi" w:cstheme="majorBidi"/>
                <w:b/>
                <w:bCs/>
                <w:sz w:val="24"/>
                <w:szCs w:val="24"/>
              </w:rPr>
            </w:pPr>
            <w:r w:rsidRPr="00A23C2B">
              <w:rPr>
                <w:rFonts w:asciiTheme="majorBidi" w:hAnsiTheme="majorBidi" w:cstheme="majorBidi"/>
                <w:b/>
                <w:bCs/>
                <w:sz w:val="24"/>
                <w:szCs w:val="24"/>
              </w:rPr>
              <w:t>VEIKSMAS</w:t>
            </w:r>
          </w:p>
        </w:tc>
        <w:tc>
          <w:tcPr>
            <w:tcW w:w="3402" w:type="dxa"/>
            <w:vAlign w:val="center"/>
            <w:hideMark/>
          </w:tcPr>
          <w:p w14:paraId="019FB659" w14:textId="77777777" w:rsidR="00C17E19" w:rsidRPr="00A23C2B" w:rsidRDefault="00C17E19" w:rsidP="00E814C4">
            <w:pPr>
              <w:spacing w:line="240" w:lineRule="auto"/>
              <w:ind w:firstLine="34"/>
              <w:jc w:val="center"/>
              <w:rPr>
                <w:rFonts w:asciiTheme="majorBidi" w:hAnsiTheme="majorBidi" w:cstheme="majorBidi"/>
                <w:b/>
                <w:bCs/>
                <w:sz w:val="24"/>
                <w:szCs w:val="24"/>
              </w:rPr>
            </w:pPr>
            <w:r w:rsidRPr="00A23C2B">
              <w:rPr>
                <w:rFonts w:asciiTheme="majorBidi" w:hAnsiTheme="majorBidi" w:cstheme="majorBidi"/>
                <w:b/>
                <w:bCs/>
                <w:sz w:val="24"/>
                <w:szCs w:val="24"/>
              </w:rPr>
              <w:t>DATA/DIENŲ SKAIČIUS/ LAIKAS</w:t>
            </w:r>
          </w:p>
          <w:p w14:paraId="6723293B" w14:textId="77777777" w:rsidR="00C17E19" w:rsidRPr="00A23C2B" w:rsidRDefault="00C17E19" w:rsidP="00E814C4">
            <w:pPr>
              <w:spacing w:line="240" w:lineRule="auto"/>
              <w:ind w:firstLine="34"/>
              <w:jc w:val="center"/>
              <w:rPr>
                <w:rFonts w:asciiTheme="majorBidi" w:hAnsiTheme="majorBidi" w:cstheme="majorBidi"/>
                <w:sz w:val="24"/>
                <w:szCs w:val="24"/>
              </w:rPr>
            </w:pPr>
            <w:r w:rsidRPr="00A23C2B">
              <w:rPr>
                <w:rFonts w:asciiTheme="majorBidi" w:hAnsiTheme="majorBidi" w:cstheme="majorBidi"/>
                <w:sz w:val="24"/>
                <w:szCs w:val="24"/>
              </w:rPr>
              <w:t>(Lietuvos laiku)</w:t>
            </w:r>
          </w:p>
        </w:tc>
        <w:tc>
          <w:tcPr>
            <w:tcW w:w="2977" w:type="dxa"/>
            <w:vAlign w:val="center"/>
            <w:hideMark/>
          </w:tcPr>
          <w:p w14:paraId="4AF19F6A" w14:textId="77777777" w:rsidR="00C17E19" w:rsidRPr="00A23C2B" w:rsidRDefault="00C17E19" w:rsidP="00E814C4">
            <w:pPr>
              <w:spacing w:line="240" w:lineRule="auto"/>
              <w:ind w:firstLine="34"/>
              <w:jc w:val="center"/>
              <w:rPr>
                <w:rFonts w:asciiTheme="majorBidi" w:hAnsiTheme="majorBidi" w:cstheme="majorBidi"/>
                <w:b/>
                <w:bCs/>
                <w:sz w:val="24"/>
                <w:szCs w:val="24"/>
              </w:rPr>
            </w:pPr>
            <w:r w:rsidRPr="00A23C2B">
              <w:rPr>
                <w:rFonts w:asciiTheme="majorBidi" w:hAnsiTheme="majorBidi" w:cstheme="majorBidi"/>
                <w:b/>
                <w:bCs/>
                <w:sz w:val="24"/>
                <w:szCs w:val="24"/>
              </w:rPr>
              <w:t>PASTABOS</w:t>
            </w:r>
          </w:p>
        </w:tc>
      </w:tr>
      <w:tr w:rsidR="00AA799E" w:rsidRPr="00A23C2B" w14:paraId="3B005B66" w14:textId="77777777" w:rsidTr="00B176E4">
        <w:trPr>
          <w:trHeight w:val="20"/>
        </w:trPr>
        <w:tc>
          <w:tcPr>
            <w:tcW w:w="574" w:type="dxa"/>
          </w:tcPr>
          <w:p w14:paraId="14F57AB6"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1</w:t>
            </w:r>
          </w:p>
        </w:tc>
        <w:tc>
          <w:tcPr>
            <w:tcW w:w="2829" w:type="dxa"/>
          </w:tcPr>
          <w:p w14:paraId="28715CFA"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Pasiūlymų pateikimo terminas</w:t>
            </w:r>
          </w:p>
        </w:tc>
        <w:tc>
          <w:tcPr>
            <w:tcW w:w="3402" w:type="dxa"/>
          </w:tcPr>
          <w:p w14:paraId="2008B9E4" w14:textId="77777777"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sz w:val="24"/>
                <w:szCs w:val="24"/>
              </w:rPr>
              <w:t xml:space="preserve">Bus nurodytas skelbime apie pirkimą. </w:t>
            </w:r>
          </w:p>
        </w:tc>
        <w:tc>
          <w:tcPr>
            <w:tcW w:w="2977" w:type="dxa"/>
          </w:tcPr>
          <w:p w14:paraId="09D015DB"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Perkančioji organizacija turi teisę pratęsti pasiūlymų pateikimo terminą.</w:t>
            </w:r>
          </w:p>
          <w:p w14:paraId="0EE3249D"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743939FF" w14:textId="77777777" w:rsidTr="00B176E4">
        <w:trPr>
          <w:trHeight w:val="20"/>
        </w:trPr>
        <w:tc>
          <w:tcPr>
            <w:tcW w:w="574" w:type="dxa"/>
          </w:tcPr>
          <w:p w14:paraId="17BF3305"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2</w:t>
            </w:r>
          </w:p>
        </w:tc>
        <w:tc>
          <w:tcPr>
            <w:tcW w:w="2829" w:type="dxa"/>
          </w:tcPr>
          <w:p w14:paraId="1D150DED"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Pasiūlymą patikslinti pirkimo dokumentus arba prašymus dėl pirkimo dokumentų paaiškinimų tiekėjas turi pateikti ne vėliau kaip:</w:t>
            </w:r>
          </w:p>
        </w:tc>
        <w:tc>
          <w:tcPr>
            <w:tcW w:w="3402" w:type="dxa"/>
          </w:tcPr>
          <w:p w14:paraId="4BC3FF09"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 xml:space="preserve">Likus </w:t>
            </w:r>
            <w:r w:rsidRPr="00A23C2B">
              <w:rPr>
                <w:rFonts w:asciiTheme="majorBidi" w:hAnsiTheme="majorBidi" w:cstheme="majorBidi"/>
                <w:b/>
                <w:sz w:val="24"/>
                <w:szCs w:val="24"/>
              </w:rPr>
              <w:t>2 darbo dienoms</w:t>
            </w:r>
            <w:r w:rsidRPr="00A23C2B">
              <w:rPr>
                <w:rFonts w:asciiTheme="majorBidi" w:hAnsiTheme="majorBidi" w:cstheme="majorBidi"/>
                <w:sz w:val="24"/>
                <w:szCs w:val="24"/>
              </w:rPr>
              <w:t xml:space="preserve"> iki pasiūlymų pateikimo termino pabaigos.</w:t>
            </w:r>
          </w:p>
        </w:tc>
        <w:tc>
          <w:tcPr>
            <w:tcW w:w="2977" w:type="dxa"/>
          </w:tcPr>
          <w:p w14:paraId="391BD01D" w14:textId="77777777" w:rsidR="00C17E19" w:rsidRPr="00A23C2B" w:rsidRDefault="00C17E19" w:rsidP="00E814C4">
            <w:pPr>
              <w:spacing w:line="240" w:lineRule="auto"/>
              <w:ind w:firstLine="34"/>
              <w:rPr>
                <w:rFonts w:asciiTheme="majorBidi" w:hAnsiTheme="majorBidi" w:cstheme="majorBidi"/>
                <w:sz w:val="24"/>
                <w:szCs w:val="24"/>
              </w:rPr>
            </w:pPr>
          </w:p>
          <w:p w14:paraId="7B0BCC30" w14:textId="77777777" w:rsidR="00C17E19" w:rsidRPr="00A23C2B" w:rsidRDefault="00C17E19" w:rsidP="00E814C4">
            <w:pPr>
              <w:spacing w:line="240" w:lineRule="auto"/>
              <w:ind w:firstLine="34"/>
              <w:rPr>
                <w:rFonts w:asciiTheme="majorBidi" w:hAnsiTheme="majorBidi" w:cstheme="majorBidi"/>
                <w:sz w:val="24"/>
                <w:szCs w:val="24"/>
              </w:rPr>
            </w:pPr>
          </w:p>
          <w:p w14:paraId="0EA53D9C"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62723A57" w14:textId="77777777" w:rsidTr="00B176E4">
        <w:trPr>
          <w:trHeight w:val="20"/>
        </w:trPr>
        <w:tc>
          <w:tcPr>
            <w:tcW w:w="574" w:type="dxa"/>
          </w:tcPr>
          <w:p w14:paraId="5272F1E8"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3</w:t>
            </w:r>
          </w:p>
        </w:tc>
        <w:tc>
          <w:tcPr>
            <w:tcW w:w="2829" w:type="dxa"/>
          </w:tcPr>
          <w:p w14:paraId="1EB73E4E"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eastAsia="Arial" w:hAnsiTheme="majorBidi" w:cstheme="majorBidi"/>
                <w:sz w:val="24"/>
                <w:szCs w:val="24"/>
              </w:rPr>
              <w:t xml:space="preserve">Perkančioji organizacija </w:t>
            </w:r>
            <w:r w:rsidRPr="00A23C2B">
              <w:rPr>
                <w:rFonts w:asciiTheme="majorBidi" w:hAnsiTheme="majorBidi" w:cstheme="majorBidi"/>
                <w:sz w:val="24"/>
                <w:szCs w:val="24"/>
              </w:rPr>
              <w:t>pirkimo dokumentų paaiškinimą, patikslinimą pateikia visiems dalyviams:</w:t>
            </w:r>
          </w:p>
        </w:tc>
        <w:tc>
          <w:tcPr>
            <w:tcW w:w="3402" w:type="dxa"/>
          </w:tcPr>
          <w:p w14:paraId="76DDF4D3"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Likus ne mažiau kaip</w:t>
            </w:r>
            <w:r w:rsidRPr="00A23C2B">
              <w:rPr>
                <w:rFonts w:asciiTheme="majorBidi" w:hAnsiTheme="majorBidi" w:cstheme="majorBidi"/>
                <w:b/>
                <w:sz w:val="24"/>
                <w:szCs w:val="24"/>
              </w:rPr>
              <w:t xml:space="preserve"> 1 darbo dienai</w:t>
            </w:r>
            <w:r w:rsidRPr="00A23C2B">
              <w:rPr>
                <w:rFonts w:asciiTheme="majorBidi" w:hAnsiTheme="majorBidi" w:cstheme="majorBidi"/>
                <w:sz w:val="24"/>
                <w:szCs w:val="24"/>
              </w:rPr>
              <w:t xml:space="preserve"> iki pasiūlymų pateikimo termino pabaigos.</w:t>
            </w:r>
          </w:p>
        </w:tc>
        <w:tc>
          <w:tcPr>
            <w:tcW w:w="2977" w:type="dxa"/>
          </w:tcPr>
          <w:p w14:paraId="3C062F39"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 xml:space="preserve">Jei paaiškinimai ar patikslinimai teikiami perkančiosios organizacijos iniciatyva, jų pateikimo terminas nesikeičia. </w:t>
            </w:r>
          </w:p>
          <w:p w14:paraId="544E7F30"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5E9F04AC" w14:textId="77777777" w:rsidTr="00B176E4">
        <w:trPr>
          <w:trHeight w:val="1055"/>
        </w:trPr>
        <w:tc>
          <w:tcPr>
            <w:tcW w:w="574" w:type="dxa"/>
          </w:tcPr>
          <w:p w14:paraId="5334F6A4"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4</w:t>
            </w:r>
          </w:p>
        </w:tc>
        <w:tc>
          <w:tcPr>
            <w:tcW w:w="2829" w:type="dxa"/>
            <w:hideMark/>
          </w:tcPr>
          <w:p w14:paraId="31E6E605"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Pradinis susipažinimas su CVP IS priemonėmis gautais pasiūlymais</w:t>
            </w:r>
          </w:p>
        </w:tc>
        <w:tc>
          <w:tcPr>
            <w:tcW w:w="3402" w:type="dxa"/>
            <w:hideMark/>
          </w:tcPr>
          <w:p w14:paraId="02130BA3" w14:textId="188B7921"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sz w:val="24"/>
                <w:szCs w:val="24"/>
              </w:rPr>
              <w:t xml:space="preserve">Pradedamas ne anksčiau nei po </w:t>
            </w:r>
            <w:r w:rsidR="005D7BA8" w:rsidRPr="00A23C2B">
              <w:rPr>
                <w:rFonts w:asciiTheme="majorBidi" w:hAnsiTheme="majorBidi" w:cstheme="majorBidi"/>
                <w:b/>
                <w:bCs/>
                <w:sz w:val="24"/>
                <w:szCs w:val="24"/>
              </w:rPr>
              <w:t>30</w:t>
            </w:r>
            <w:r w:rsidRPr="00A23C2B">
              <w:rPr>
                <w:rFonts w:asciiTheme="majorBidi" w:hAnsiTheme="majorBidi" w:cstheme="majorBidi"/>
                <w:b/>
                <w:bCs/>
                <w:sz w:val="24"/>
                <w:szCs w:val="24"/>
              </w:rPr>
              <w:t xml:space="preserve"> minučių</w:t>
            </w:r>
            <w:r w:rsidRPr="00A23C2B">
              <w:rPr>
                <w:rFonts w:asciiTheme="majorBidi" w:hAnsiTheme="majorBidi" w:cstheme="majorBidi"/>
                <w:sz w:val="24"/>
                <w:szCs w:val="24"/>
              </w:rPr>
              <w:t xml:space="preserve"> po pasiūlymų pateikimo termino pabaigos</w:t>
            </w:r>
          </w:p>
        </w:tc>
        <w:tc>
          <w:tcPr>
            <w:tcW w:w="2977" w:type="dxa"/>
            <w:hideMark/>
          </w:tcPr>
          <w:p w14:paraId="2FB21A13"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74BAEB60" w14:textId="77777777" w:rsidTr="00B176E4">
        <w:trPr>
          <w:trHeight w:val="20"/>
        </w:trPr>
        <w:tc>
          <w:tcPr>
            <w:tcW w:w="574" w:type="dxa"/>
          </w:tcPr>
          <w:p w14:paraId="15832D0D"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5</w:t>
            </w:r>
          </w:p>
        </w:tc>
        <w:tc>
          <w:tcPr>
            <w:tcW w:w="2829" w:type="dxa"/>
          </w:tcPr>
          <w:p w14:paraId="64641B25"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Pasiūlymo galiojimo ir pasiūlymo galiojimo užtikrinimo (jei taikoma) terminas ne trumpesnis kaip</w:t>
            </w:r>
          </w:p>
        </w:tc>
        <w:tc>
          <w:tcPr>
            <w:tcW w:w="3402" w:type="dxa"/>
          </w:tcPr>
          <w:p w14:paraId="6F7248F5" w14:textId="77777777"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b/>
                <w:bCs/>
                <w:sz w:val="24"/>
                <w:szCs w:val="24"/>
              </w:rPr>
              <w:t>60 (šešiasdešimt) dienų</w:t>
            </w:r>
            <w:r w:rsidRPr="00A23C2B">
              <w:rPr>
                <w:rFonts w:asciiTheme="majorBidi" w:hAnsiTheme="majorBidi" w:cstheme="majorBidi"/>
                <w:sz w:val="24"/>
                <w:szCs w:val="24"/>
              </w:rPr>
              <w:t xml:space="preserve"> nuo pasiūlymų pateikimo galutinio termino pabaigos. </w:t>
            </w:r>
          </w:p>
        </w:tc>
        <w:tc>
          <w:tcPr>
            <w:tcW w:w="2977" w:type="dxa"/>
          </w:tcPr>
          <w:p w14:paraId="0E65DC23"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6CC2040C" w14:textId="77777777" w:rsidTr="00B176E4">
        <w:trPr>
          <w:trHeight w:val="20"/>
        </w:trPr>
        <w:tc>
          <w:tcPr>
            <w:tcW w:w="574" w:type="dxa"/>
          </w:tcPr>
          <w:p w14:paraId="41E4B8B6"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6</w:t>
            </w:r>
          </w:p>
        </w:tc>
        <w:tc>
          <w:tcPr>
            <w:tcW w:w="2829" w:type="dxa"/>
            <w:hideMark/>
          </w:tcPr>
          <w:p w14:paraId="7E8EFB40"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eastAsia="Arial" w:hAnsiTheme="majorBidi" w:cstheme="majorBidi"/>
                <w:sz w:val="24"/>
                <w:szCs w:val="24"/>
              </w:rPr>
              <w:t>Perkančioji organizacija</w:t>
            </w:r>
            <w:r w:rsidRPr="00A23C2B">
              <w:rPr>
                <w:rFonts w:asciiTheme="majorBidi" w:hAnsiTheme="majorBidi" w:cstheme="majorBidi"/>
                <w:sz w:val="24"/>
                <w:szCs w:val="24"/>
              </w:rPr>
              <w:t xml:space="preserve"> dalyviams praneša apie priimtą sprendimą nustatyti laimėjusį pasiūlymą, dėl kurio bus sudaroma sutartis ne vėliau kaip per</w:t>
            </w:r>
          </w:p>
        </w:tc>
        <w:tc>
          <w:tcPr>
            <w:tcW w:w="3402" w:type="dxa"/>
            <w:hideMark/>
          </w:tcPr>
          <w:p w14:paraId="4E49BDFC" w14:textId="77777777"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b/>
                <w:bCs/>
                <w:sz w:val="24"/>
                <w:szCs w:val="24"/>
              </w:rPr>
              <w:t>3 (tris) darbo dienas</w:t>
            </w:r>
            <w:r w:rsidRPr="00A23C2B">
              <w:rPr>
                <w:rFonts w:asciiTheme="majorBidi" w:hAnsiTheme="majorBidi" w:cstheme="majorBidi"/>
                <w:sz w:val="24"/>
                <w:szCs w:val="24"/>
              </w:rPr>
              <w:t xml:space="preserve"> nuo sprendimo priėmimo dienos</w:t>
            </w:r>
          </w:p>
        </w:tc>
        <w:tc>
          <w:tcPr>
            <w:tcW w:w="2977" w:type="dxa"/>
            <w:hideMark/>
          </w:tcPr>
          <w:p w14:paraId="7E0A5093"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6E69F18F" w14:textId="77777777" w:rsidTr="00B176E4">
        <w:trPr>
          <w:trHeight w:val="20"/>
        </w:trPr>
        <w:tc>
          <w:tcPr>
            <w:tcW w:w="574" w:type="dxa"/>
          </w:tcPr>
          <w:p w14:paraId="6A2228E2"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7</w:t>
            </w:r>
          </w:p>
        </w:tc>
        <w:tc>
          <w:tcPr>
            <w:tcW w:w="2829" w:type="dxa"/>
            <w:hideMark/>
          </w:tcPr>
          <w:p w14:paraId="3B874EED" w14:textId="77777777" w:rsidR="00C17E19" w:rsidRPr="00A23C2B" w:rsidRDefault="00C17E19" w:rsidP="00E814C4">
            <w:pPr>
              <w:spacing w:line="240" w:lineRule="auto"/>
              <w:ind w:firstLine="0"/>
              <w:rPr>
                <w:rFonts w:asciiTheme="majorBidi" w:hAnsiTheme="majorBidi" w:cstheme="majorBidi"/>
                <w:sz w:val="24"/>
                <w:szCs w:val="24"/>
                <w:shd w:val="clear" w:color="auto" w:fill="FFFFFF"/>
              </w:rPr>
            </w:pPr>
            <w:r w:rsidRPr="00A23C2B">
              <w:rPr>
                <w:rFonts w:asciiTheme="majorBidi" w:hAnsiTheme="majorBidi" w:cstheme="majorBidi"/>
                <w:sz w:val="24"/>
                <w:szCs w:val="24"/>
                <w:shd w:val="clear" w:color="auto" w:fill="FFFFFF"/>
              </w:rPr>
              <w:t xml:space="preserve">Dalyvis turi teisę pateikti pretenziją </w:t>
            </w:r>
            <w:r w:rsidRPr="00A23C2B">
              <w:rPr>
                <w:rFonts w:asciiTheme="majorBidi" w:eastAsia="Arial" w:hAnsiTheme="majorBidi" w:cstheme="majorBidi"/>
                <w:sz w:val="24"/>
                <w:szCs w:val="24"/>
              </w:rPr>
              <w:t xml:space="preserve"> perkančiajai organizacijai </w:t>
            </w:r>
            <w:r w:rsidRPr="00A23C2B">
              <w:rPr>
                <w:rFonts w:asciiTheme="majorBidi" w:hAnsiTheme="majorBidi" w:cstheme="majorBidi"/>
                <w:sz w:val="24"/>
                <w:szCs w:val="24"/>
                <w:shd w:val="clear" w:color="auto" w:fill="FFFFFF"/>
              </w:rPr>
              <w:t xml:space="preserve">pateikti prašymą ar pareikšti ieškinį teismui </w:t>
            </w:r>
            <w:r w:rsidRPr="00A23C2B">
              <w:rPr>
                <w:rFonts w:asciiTheme="majorBidi" w:hAnsiTheme="majorBidi" w:cstheme="majorBidi"/>
                <w:sz w:val="24"/>
                <w:szCs w:val="24"/>
              </w:rPr>
              <w:t>ne vėliau kaip per</w:t>
            </w:r>
          </w:p>
        </w:tc>
        <w:tc>
          <w:tcPr>
            <w:tcW w:w="3402" w:type="dxa"/>
            <w:hideMark/>
          </w:tcPr>
          <w:p w14:paraId="50EBB85B" w14:textId="77777777" w:rsidR="00C17E19" w:rsidRPr="00A23C2B" w:rsidRDefault="00C17E19" w:rsidP="00E814C4">
            <w:pPr>
              <w:spacing w:line="240" w:lineRule="auto"/>
              <w:ind w:firstLine="0"/>
              <w:rPr>
                <w:rFonts w:asciiTheme="majorBidi" w:hAnsiTheme="majorBidi" w:cstheme="majorBidi"/>
                <w:b/>
                <w:bCs/>
                <w:sz w:val="24"/>
                <w:szCs w:val="24"/>
              </w:rPr>
            </w:pPr>
            <w:r w:rsidRPr="00A23C2B">
              <w:rPr>
                <w:rFonts w:asciiTheme="majorBidi" w:hAnsiTheme="majorBidi" w:cstheme="majorBidi"/>
                <w:b/>
                <w:bCs/>
                <w:sz w:val="24"/>
                <w:szCs w:val="24"/>
              </w:rPr>
              <w:t>5 (penkias) darbo dienas</w:t>
            </w:r>
          </w:p>
          <w:p w14:paraId="3D076BDC"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nuo</w:t>
            </w:r>
            <w:r w:rsidRPr="00A23C2B">
              <w:rPr>
                <w:rFonts w:asciiTheme="majorBidi" w:eastAsia="Arial" w:hAnsiTheme="majorBidi" w:cstheme="majorBidi"/>
                <w:sz w:val="24"/>
                <w:szCs w:val="24"/>
              </w:rPr>
              <w:t xml:space="preserve"> perkančiosios organizacijos </w:t>
            </w:r>
            <w:r w:rsidRPr="00A23C2B">
              <w:rPr>
                <w:rFonts w:asciiTheme="majorBidi" w:hAnsiTheme="majorBidi" w:cstheme="majorBidi"/>
                <w:sz w:val="24"/>
                <w:szCs w:val="24"/>
              </w:rPr>
              <w:t xml:space="preserve">pranešimo raštu apie jos priimtą sprendimą išsiuntimo tiekėjams dienos arba nuo paskelbimo apie </w:t>
            </w:r>
            <w:r w:rsidRPr="00A23C2B">
              <w:rPr>
                <w:rFonts w:asciiTheme="majorBidi" w:eastAsia="Arial" w:hAnsiTheme="majorBidi" w:cstheme="majorBidi"/>
                <w:sz w:val="24"/>
                <w:szCs w:val="24"/>
              </w:rPr>
              <w:t xml:space="preserve"> perkančiosios organizacijos </w:t>
            </w:r>
            <w:r w:rsidRPr="00A23C2B">
              <w:rPr>
                <w:rFonts w:asciiTheme="majorBidi" w:hAnsiTheme="majorBidi" w:cstheme="majorBidi"/>
                <w:sz w:val="24"/>
                <w:szCs w:val="24"/>
              </w:rPr>
              <w:t xml:space="preserve">priimtus sprendimus dienos, jei </w:t>
            </w:r>
            <w:r w:rsidRPr="00A23C2B">
              <w:rPr>
                <w:rFonts w:asciiTheme="majorBidi" w:hAnsiTheme="majorBidi" w:cstheme="majorBidi"/>
                <w:sz w:val="24"/>
                <w:szCs w:val="24"/>
              </w:rPr>
              <w:lastRenderedPageBreak/>
              <w:t xml:space="preserve">VPĮ nenumato reikalavimo raštu informuoti tiekėjus apie </w:t>
            </w:r>
            <w:r w:rsidRPr="00A23C2B">
              <w:rPr>
                <w:rFonts w:asciiTheme="majorBidi" w:eastAsia="Arial" w:hAnsiTheme="majorBidi" w:cstheme="majorBidi"/>
                <w:sz w:val="24"/>
                <w:szCs w:val="24"/>
              </w:rPr>
              <w:t xml:space="preserve"> perkančiosios organizacijos </w:t>
            </w:r>
            <w:r w:rsidRPr="00A23C2B">
              <w:rPr>
                <w:rFonts w:asciiTheme="majorBidi" w:hAnsiTheme="majorBidi" w:cstheme="majorBidi"/>
                <w:sz w:val="24"/>
                <w:szCs w:val="24"/>
              </w:rPr>
              <w:t>priimtus sprendimus;</w:t>
            </w:r>
          </w:p>
          <w:p w14:paraId="60C1BB40" w14:textId="77777777" w:rsidR="00C17E19" w:rsidRPr="00A23C2B" w:rsidRDefault="00C17E19" w:rsidP="00E814C4">
            <w:pPr>
              <w:spacing w:line="240" w:lineRule="auto"/>
              <w:ind w:firstLine="34"/>
              <w:rPr>
                <w:rFonts w:asciiTheme="majorBidi" w:hAnsiTheme="majorBidi" w:cstheme="majorBidi"/>
                <w:sz w:val="24"/>
                <w:szCs w:val="24"/>
              </w:rPr>
            </w:pPr>
          </w:p>
          <w:p w14:paraId="03396869" w14:textId="77777777"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b/>
                <w:bCs/>
                <w:sz w:val="24"/>
                <w:szCs w:val="24"/>
              </w:rPr>
              <w:t>15 (penkiolika) dienų</w:t>
            </w:r>
            <w:r w:rsidRPr="00A23C2B">
              <w:rPr>
                <w:rFonts w:asciiTheme="majorBidi" w:hAnsiTheme="majorBidi" w:cstheme="majorBidi"/>
                <w:sz w:val="24"/>
                <w:szCs w:val="24"/>
              </w:rPr>
              <w:t xml:space="preserve"> nuo pranešimo išsiuntimo tiekėjams dienos, jeigu šis pranešimas nebuvo siunčiamas elektroninėmis priemonėmis. </w:t>
            </w:r>
          </w:p>
          <w:p w14:paraId="4C6735AC" w14:textId="77777777" w:rsidR="00C17E19" w:rsidRPr="00A23C2B" w:rsidRDefault="00C17E19" w:rsidP="00E814C4">
            <w:pPr>
              <w:spacing w:line="240" w:lineRule="auto"/>
              <w:ind w:firstLine="34"/>
              <w:rPr>
                <w:rFonts w:asciiTheme="majorBidi" w:hAnsiTheme="majorBidi" w:cstheme="majorBidi"/>
                <w:sz w:val="24"/>
                <w:szCs w:val="24"/>
              </w:rPr>
            </w:pPr>
          </w:p>
        </w:tc>
        <w:tc>
          <w:tcPr>
            <w:tcW w:w="2977" w:type="dxa"/>
            <w:hideMark/>
          </w:tcPr>
          <w:p w14:paraId="2E82E3CD"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63AF34D1" w14:textId="77777777" w:rsidTr="00B176E4">
        <w:trPr>
          <w:trHeight w:val="20"/>
        </w:trPr>
        <w:tc>
          <w:tcPr>
            <w:tcW w:w="574" w:type="dxa"/>
          </w:tcPr>
          <w:p w14:paraId="7164DCBA"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8</w:t>
            </w:r>
          </w:p>
        </w:tc>
        <w:tc>
          <w:tcPr>
            <w:tcW w:w="2829" w:type="dxa"/>
            <w:hideMark/>
          </w:tcPr>
          <w:p w14:paraId="4574CD6C"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eastAsia="Arial" w:hAnsiTheme="majorBidi" w:cstheme="majorBidi"/>
                <w:sz w:val="24"/>
                <w:szCs w:val="24"/>
              </w:rPr>
              <w:t xml:space="preserve"> Perkančioji organizacija </w:t>
            </w:r>
            <w:r w:rsidRPr="00A23C2B">
              <w:rPr>
                <w:rFonts w:asciiTheme="majorBidi" w:hAnsiTheme="majorBidi" w:cstheme="majorBid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hideMark/>
          </w:tcPr>
          <w:p w14:paraId="2CF979D5" w14:textId="77777777" w:rsidR="00C17E19" w:rsidRPr="00A23C2B" w:rsidRDefault="00C17E19" w:rsidP="00E814C4">
            <w:pPr>
              <w:spacing w:line="240" w:lineRule="auto"/>
              <w:ind w:firstLine="34"/>
              <w:rPr>
                <w:rFonts w:asciiTheme="majorBidi" w:hAnsiTheme="majorBidi" w:cstheme="majorBidi"/>
                <w:sz w:val="24"/>
                <w:szCs w:val="24"/>
              </w:rPr>
            </w:pPr>
            <w:r w:rsidRPr="00A23C2B">
              <w:rPr>
                <w:rFonts w:asciiTheme="majorBidi" w:hAnsiTheme="majorBidi" w:cstheme="majorBidi"/>
                <w:b/>
                <w:bCs/>
                <w:sz w:val="24"/>
                <w:szCs w:val="24"/>
              </w:rPr>
              <w:t>6 (šešias) darbo dienas</w:t>
            </w:r>
            <w:r w:rsidRPr="00A23C2B">
              <w:rPr>
                <w:rFonts w:asciiTheme="majorBidi" w:hAnsiTheme="majorBidi" w:cstheme="majorBidi"/>
                <w:sz w:val="24"/>
                <w:szCs w:val="24"/>
              </w:rPr>
              <w:t xml:space="preserve"> nuo pretenzijos gavimo dienos</w:t>
            </w:r>
          </w:p>
        </w:tc>
        <w:tc>
          <w:tcPr>
            <w:tcW w:w="2977" w:type="dxa"/>
            <w:hideMark/>
          </w:tcPr>
          <w:p w14:paraId="79C3B2CC" w14:textId="77777777" w:rsidR="00C17E19" w:rsidRPr="00A23C2B" w:rsidRDefault="00C17E19" w:rsidP="00E814C4">
            <w:pPr>
              <w:spacing w:line="240" w:lineRule="auto"/>
              <w:ind w:firstLine="34"/>
              <w:rPr>
                <w:rFonts w:asciiTheme="majorBidi" w:hAnsiTheme="majorBidi" w:cstheme="majorBidi"/>
                <w:sz w:val="24"/>
                <w:szCs w:val="24"/>
              </w:rPr>
            </w:pPr>
          </w:p>
        </w:tc>
      </w:tr>
      <w:tr w:rsidR="00C17E19" w:rsidRPr="00A23C2B" w14:paraId="63F31FA9" w14:textId="77777777" w:rsidTr="00B176E4">
        <w:trPr>
          <w:trHeight w:val="20"/>
        </w:trPr>
        <w:tc>
          <w:tcPr>
            <w:tcW w:w="574" w:type="dxa"/>
          </w:tcPr>
          <w:p w14:paraId="538A27BE"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9</w:t>
            </w:r>
          </w:p>
        </w:tc>
        <w:tc>
          <w:tcPr>
            <w:tcW w:w="2829" w:type="dxa"/>
            <w:hideMark/>
          </w:tcPr>
          <w:p w14:paraId="76237A7D" w14:textId="77777777" w:rsidR="00C17E19" w:rsidRPr="00A23C2B" w:rsidRDefault="00C17E19" w:rsidP="00E814C4">
            <w:pPr>
              <w:spacing w:line="240" w:lineRule="auto"/>
              <w:ind w:firstLine="0"/>
              <w:rPr>
                <w:rFonts w:asciiTheme="majorBidi" w:hAnsiTheme="majorBidi" w:cstheme="majorBidi"/>
                <w:sz w:val="24"/>
                <w:szCs w:val="24"/>
              </w:rPr>
            </w:pPr>
            <w:r w:rsidRPr="00A23C2B">
              <w:rPr>
                <w:rFonts w:asciiTheme="majorBidi" w:hAnsiTheme="majorBidi" w:cstheme="majorBidi"/>
                <w:sz w:val="24"/>
                <w:szCs w:val="24"/>
              </w:rPr>
              <w:t xml:space="preserve">Jeigu </w:t>
            </w:r>
            <w:r w:rsidRPr="00A23C2B">
              <w:rPr>
                <w:rFonts w:asciiTheme="majorBidi" w:eastAsia="Arial" w:hAnsiTheme="majorBidi" w:cstheme="majorBidi"/>
                <w:sz w:val="24"/>
                <w:szCs w:val="24"/>
              </w:rPr>
              <w:t xml:space="preserve"> perkančioji organizacija </w:t>
            </w:r>
            <w:r w:rsidRPr="00A23C2B">
              <w:rPr>
                <w:rFonts w:asciiTheme="majorBidi" w:hAnsiTheme="majorBidi" w:cstheme="majorBid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02" w:type="dxa"/>
            <w:hideMark/>
          </w:tcPr>
          <w:p w14:paraId="4A1EFEC7" w14:textId="77777777" w:rsidR="00C17E19" w:rsidRPr="00A23C2B" w:rsidRDefault="00C17E19" w:rsidP="00E814C4">
            <w:pPr>
              <w:spacing w:line="240" w:lineRule="auto"/>
              <w:ind w:firstLine="34"/>
              <w:rPr>
                <w:rFonts w:asciiTheme="majorBidi" w:hAnsiTheme="majorBidi" w:cstheme="majorBidi"/>
                <w:sz w:val="24"/>
                <w:szCs w:val="24"/>
                <w:highlight w:val="yellow"/>
              </w:rPr>
            </w:pPr>
            <w:r w:rsidRPr="00A23C2B">
              <w:rPr>
                <w:rFonts w:asciiTheme="majorBidi" w:hAnsiTheme="majorBidi" w:cstheme="majorBidi"/>
                <w:sz w:val="24"/>
                <w:szCs w:val="24"/>
              </w:rPr>
              <w:t xml:space="preserve">per </w:t>
            </w:r>
            <w:r w:rsidRPr="00A23C2B">
              <w:rPr>
                <w:rFonts w:asciiTheme="majorBidi" w:hAnsiTheme="majorBidi" w:cstheme="majorBidi"/>
                <w:b/>
                <w:bCs/>
                <w:sz w:val="24"/>
                <w:szCs w:val="24"/>
              </w:rPr>
              <w:t>15 (penkiolika) dienų</w:t>
            </w:r>
            <w:r w:rsidRPr="00A23C2B">
              <w:rPr>
                <w:rFonts w:asciiTheme="majorBidi" w:hAnsiTheme="majorBidi" w:cstheme="majorBidi"/>
                <w:sz w:val="24"/>
                <w:szCs w:val="24"/>
              </w:rPr>
              <w:t xml:space="preserve"> nuo dienos, kurią </w:t>
            </w:r>
            <w:r w:rsidRPr="00A23C2B">
              <w:rPr>
                <w:rFonts w:asciiTheme="majorBidi" w:eastAsia="Arial" w:hAnsiTheme="majorBidi" w:cstheme="majorBidi"/>
                <w:sz w:val="24"/>
                <w:szCs w:val="24"/>
              </w:rPr>
              <w:t xml:space="preserve"> perkančioji organizacija </w:t>
            </w:r>
            <w:r w:rsidRPr="00A23C2B">
              <w:rPr>
                <w:rFonts w:asciiTheme="majorBidi" w:hAnsiTheme="majorBidi" w:cstheme="majorBidi"/>
                <w:sz w:val="24"/>
                <w:szCs w:val="24"/>
              </w:rPr>
              <w:t xml:space="preserve">turėjo raštu pranešti apie priimtą sprendimą </w:t>
            </w:r>
          </w:p>
        </w:tc>
        <w:tc>
          <w:tcPr>
            <w:tcW w:w="2977" w:type="dxa"/>
            <w:hideMark/>
          </w:tcPr>
          <w:p w14:paraId="2220EB64" w14:textId="77777777" w:rsidR="00C17E19" w:rsidRPr="00A23C2B" w:rsidRDefault="00C17E19" w:rsidP="00E814C4">
            <w:pPr>
              <w:spacing w:line="240" w:lineRule="auto"/>
              <w:ind w:firstLine="34"/>
              <w:rPr>
                <w:rFonts w:asciiTheme="majorBidi" w:hAnsiTheme="majorBidi" w:cstheme="majorBidi"/>
                <w:sz w:val="24"/>
                <w:szCs w:val="24"/>
              </w:rPr>
            </w:pPr>
          </w:p>
        </w:tc>
      </w:tr>
    </w:tbl>
    <w:p w14:paraId="0112896A" w14:textId="77777777" w:rsidR="00C17E19" w:rsidRPr="00A23C2B" w:rsidRDefault="00C17E19" w:rsidP="00E814C4">
      <w:pPr>
        <w:spacing w:line="240" w:lineRule="auto"/>
        <w:rPr>
          <w:rFonts w:asciiTheme="majorBidi" w:hAnsiTheme="majorBidi" w:cstheme="majorBidi"/>
          <w:sz w:val="24"/>
          <w:szCs w:val="24"/>
        </w:rPr>
      </w:pPr>
    </w:p>
    <w:p w14:paraId="3F2E5404" w14:textId="77777777" w:rsidR="00C17E19" w:rsidRPr="00A23C2B" w:rsidRDefault="00C17E19" w:rsidP="00C17E19">
      <w:pPr>
        <w:jc w:val="center"/>
        <w:rPr>
          <w:rFonts w:asciiTheme="majorBidi" w:hAnsiTheme="majorBidi" w:cstheme="majorBidi"/>
          <w:sz w:val="24"/>
          <w:szCs w:val="24"/>
        </w:rPr>
      </w:pPr>
      <w:r w:rsidRPr="00A23C2B">
        <w:rPr>
          <w:rFonts w:asciiTheme="majorBidi" w:hAnsiTheme="majorBidi" w:cstheme="majorBidi"/>
          <w:sz w:val="24"/>
          <w:szCs w:val="24"/>
        </w:rPr>
        <w:t>__________________</w:t>
      </w:r>
    </w:p>
    <w:p w14:paraId="6F59F33F" w14:textId="20009C25" w:rsidR="002C162C" w:rsidRPr="00A23C2B" w:rsidRDefault="002C162C">
      <w:pPr>
        <w:spacing w:after="160" w:line="259" w:lineRule="auto"/>
        <w:ind w:firstLine="0"/>
        <w:jc w:val="left"/>
        <w:rPr>
          <w:rFonts w:asciiTheme="majorBidi" w:hAnsiTheme="majorBidi" w:cstheme="majorBidi"/>
          <w:sz w:val="24"/>
          <w:szCs w:val="24"/>
        </w:rPr>
      </w:pPr>
      <w:r w:rsidRPr="00A23C2B">
        <w:rPr>
          <w:rFonts w:asciiTheme="majorBidi" w:hAnsiTheme="majorBidi" w:cstheme="majorBidi"/>
          <w:sz w:val="24"/>
          <w:szCs w:val="24"/>
        </w:rPr>
        <w:br w:type="page"/>
      </w:r>
    </w:p>
    <w:p w14:paraId="531B4AEA" w14:textId="5119FF72" w:rsidR="00C17E19" w:rsidRPr="00A23C2B" w:rsidRDefault="00C17E19" w:rsidP="00C17E19">
      <w:pPr>
        <w:spacing w:line="240" w:lineRule="auto"/>
        <w:ind w:left="7314" w:firstLine="0"/>
        <w:rPr>
          <w:rFonts w:asciiTheme="majorBidi" w:hAnsiTheme="majorBidi" w:cstheme="majorBidi"/>
          <w:sz w:val="24"/>
          <w:szCs w:val="24"/>
        </w:rPr>
      </w:pPr>
      <w:r w:rsidRPr="00A23C2B">
        <w:rPr>
          <w:rFonts w:asciiTheme="majorBidi" w:hAnsiTheme="majorBidi" w:cstheme="majorBidi"/>
          <w:sz w:val="24"/>
          <w:szCs w:val="24"/>
        </w:rPr>
        <w:lastRenderedPageBreak/>
        <w:t xml:space="preserve">Specialiųjų pirkimo sąlygų </w:t>
      </w:r>
    </w:p>
    <w:p w14:paraId="5915E426" w14:textId="77777777" w:rsidR="00C17E19" w:rsidRPr="00A23C2B" w:rsidRDefault="00C17E19" w:rsidP="00C17E19">
      <w:pPr>
        <w:spacing w:line="240" w:lineRule="auto"/>
        <w:ind w:left="7314" w:firstLine="0"/>
        <w:rPr>
          <w:rFonts w:asciiTheme="majorBidi" w:hAnsiTheme="majorBidi" w:cstheme="majorBidi"/>
          <w:sz w:val="24"/>
          <w:szCs w:val="24"/>
        </w:rPr>
      </w:pPr>
      <w:r w:rsidRPr="00A23C2B">
        <w:rPr>
          <w:rFonts w:asciiTheme="majorBidi" w:hAnsiTheme="majorBidi" w:cstheme="majorBidi"/>
          <w:sz w:val="24"/>
          <w:szCs w:val="24"/>
        </w:rPr>
        <w:t>5 priedas</w:t>
      </w:r>
    </w:p>
    <w:p w14:paraId="37DE6A49" w14:textId="77777777" w:rsidR="00C17E19" w:rsidRPr="00A23C2B" w:rsidRDefault="00C17E19" w:rsidP="00C17E19">
      <w:pPr>
        <w:pStyle w:val="Betarp"/>
        <w:spacing w:line="300" w:lineRule="auto"/>
        <w:ind w:firstLine="0"/>
        <w:contextualSpacing/>
        <w:rPr>
          <w:rFonts w:asciiTheme="majorBidi" w:eastAsiaTheme="minorHAnsi" w:hAnsiTheme="majorBidi" w:cstheme="majorBidi"/>
          <w:sz w:val="24"/>
          <w:szCs w:val="24"/>
        </w:rPr>
      </w:pPr>
    </w:p>
    <w:p w14:paraId="6AA03C3F" w14:textId="0E2C6535" w:rsidR="00C17E19" w:rsidRPr="00A23C2B" w:rsidRDefault="002C162C" w:rsidP="00F52DA9">
      <w:pPr>
        <w:spacing w:beforeLines="60" w:before="144" w:afterLines="60" w:after="144" w:line="240" w:lineRule="auto"/>
        <w:ind w:firstLine="0"/>
        <w:jc w:val="center"/>
        <w:rPr>
          <w:rFonts w:ascii="Times New Roman" w:eastAsia="Times New Roman" w:hAnsi="Times New Roman" w:cs="Times New Roman"/>
          <w:b/>
          <w:bCs/>
          <w:sz w:val="24"/>
          <w:szCs w:val="24"/>
          <w:lang w:eastAsia="en-US"/>
        </w:rPr>
      </w:pPr>
      <w:r w:rsidRPr="00A23C2B">
        <w:rPr>
          <w:rFonts w:ascii="Times New Roman" w:hAnsi="Times New Roman" w:cs="Times New Roman"/>
          <w:b/>
          <w:sz w:val="24"/>
          <w:szCs w:val="24"/>
        </w:rPr>
        <w:t xml:space="preserve">VIDAUS PRIEŠGAISRINIO VANDENTIEKIO VAMZDYNO KEITIMO PAPRASTOJO REMONTO </w:t>
      </w:r>
      <w:r w:rsidRPr="00A23C2B">
        <w:rPr>
          <w:rFonts w:ascii="Times New Roman" w:hAnsi="Times New Roman" w:cs="Times New Roman"/>
          <w:b/>
          <w:sz w:val="24"/>
          <w:szCs w:val="24"/>
          <w:lang w:eastAsia="ru-RU"/>
        </w:rPr>
        <w:t>DARBŲ</w:t>
      </w:r>
      <w:r w:rsidR="00C17E19" w:rsidRPr="00A23C2B">
        <w:rPr>
          <w:rFonts w:ascii="Times New Roman" w:eastAsia="Times New Roman" w:hAnsi="Times New Roman" w:cs="Times New Roman"/>
          <w:b/>
          <w:bCs/>
          <w:sz w:val="24"/>
          <w:szCs w:val="24"/>
        </w:rPr>
        <w:t xml:space="preserve"> SUTARTIES PROJEKTAS</w:t>
      </w:r>
    </w:p>
    <w:p w14:paraId="0D917E9E" w14:textId="77777777" w:rsidR="00C17E19" w:rsidRPr="00A23C2B" w:rsidRDefault="00C17E19" w:rsidP="00C17E19">
      <w:pPr>
        <w:spacing w:beforeLines="60" w:before="144" w:afterLines="60" w:after="144" w:line="240" w:lineRule="auto"/>
        <w:ind w:firstLine="0"/>
        <w:jc w:val="center"/>
        <w:rPr>
          <w:rFonts w:ascii="Times New Roman" w:eastAsia="Times New Roman" w:hAnsi="Times New Roman" w:cs="Times New Roman"/>
          <w:i/>
          <w:sz w:val="24"/>
          <w:szCs w:val="24"/>
          <w:lang w:eastAsia="en-US"/>
        </w:rPr>
      </w:pPr>
      <w:r w:rsidRPr="00A23C2B">
        <w:rPr>
          <w:rFonts w:ascii="Times New Roman" w:eastAsia="Times New Roman" w:hAnsi="Times New Roman" w:cs="Times New Roman"/>
          <w:i/>
          <w:sz w:val="24"/>
          <w:szCs w:val="24"/>
          <w:lang w:eastAsia="en-US"/>
        </w:rPr>
        <w:t xml:space="preserve">Pateikiamas atskiras </w:t>
      </w:r>
      <w:proofErr w:type="spellStart"/>
      <w:r w:rsidRPr="00A23C2B">
        <w:rPr>
          <w:rFonts w:ascii="Times New Roman" w:eastAsia="Times New Roman" w:hAnsi="Times New Roman" w:cs="Times New Roman"/>
          <w:i/>
          <w:sz w:val="24"/>
          <w:szCs w:val="24"/>
        </w:rPr>
        <w:t>docx</w:t>
      </w:r>
      <w:proofErr w:type="spellEnd"/>
      <w:r w:rsidRPr="00A23C2B">
        <w:rPr>
          <w:rFonts w:ascii="Times New Roman" w:eastAsia="Times New Roman" w:hAnsi="Times New Roman" w:cs="Times New Roman"/>
          <w:i/>
          <w:sz w:val="24"/>
          <w:szCs w:val="24"/>
        </w:rPr>
        <w:t xml:space="preserve"> tipo failas</w:t>
      </w:r>
      <w:r w:rsidRPr="00A23C2B">
        <w:rPr>
          <w:rFonts w:ascii="Times New Roman" w:eastAsia="Times New Roman" w:hAnsi="Times New Roman" w:cs="Times New Roman"/>
          <w:i/>
          <w:sz w:val="24"/>
          <w:szCs w:val="24"/>
          <w:lang w:eastAsia="en-US"/>
        </w:rPr>
        <w:t xml:space="preserve"> </w:t>
      </w:r>
    </w:p>
    <w:p w14:paraId="21B33DCE" w14:textId="77777777" w:rsidR="00C17E19" w:rsidRPr="00A23C2B" w:rsidRDefault="00C17E19" w:rsidP="00C17E19">
      <w:pPr>
        <w:tabs>
          <w:tab w:val="left" w:pos="709"/>
        </w:tabs>
        <w:spacing w:line="240" w:lineRule="auto"/>
        <w:jc w:val="center"/>
        <w:rPr>
          <w:rFonts w:asciiTheme="majorBidi" w:eastAsia="Times New Roman" w:hAnsiTheme="majorBidi" w:cstheme="majorBidi"/>
          <w:i/>
          <w:noProof/>
          <w:sz w:val="24"/>
          <w:szCs w:val="24"/>
        </w:rPr>
      </w:pPr>
    </w:p>
    <w:p w14:paraId="269B7130" w14:textId="7B969E67" w:rsidR="0052345B" w:rsidRDefault="0052345B" w:rsidP="002C162C">
      <w:pPr>
        <w:jc w:val="center"/>
        <w:rPr>
          <w:rFonts w:asciiTheme="majorBidi" w:hAnsiTheme="majorBidi" w:cstheme="majorBidi"/>
          <w:sz w:val="24"/>
          <w:szCs w:val="24"/>
        </w:rPr>
      </w:pPr>
      <w:r w:rsidRPr="00A23C2B">
        <w:rPr>
          <w:rFonts w:asciiTheme="majorBidi" w:hAnsiTheme="majorBidi" w:cstheme="majorBidi"/>
          <w:sz w:val="24"/>
          <w:szCs w:val="24"/>
        </w:rPr>
        <w:t>__________________</w:t>
      </w:r>
    </w:p>
    <w:bookmarkEnd w:id="20"/>
    <w:p w14:paraId="765A8ABB" w14:textId="442AC313" w:rsidR="000C72CD" w:rsidRDefault="000C72CD">
      <w:pPr>
        <w:spacing w:after="160" w:line="259" w:lineRule="auto"/>
        <w:ind w:firstLine="0"/>
        <w:jc w:val="left"/>
        <w:rPr>
          <w:rFonts w:asciiTheme="majorBidi" w:hAnsiTheme="majorBidi" w:cstheme="majorBidi"/>
          <w:sz w:val="24"/>
          <w:szCs w:val="24"/>
        </w:rPr>
      </w:pPr>
      <w:r>
        <w:rPr>
          <w:rFonts w:asciiTheme="majorBidi" w:hAnsiTheme="majorBidi" w:cstheme="majorBidi"/>
          <w:sz w:val="24"/>
          <w:szCs w:val="24"/>
        </w:rPr>
        <w:br w:type="page"/>
      </w:r>
    </w:p>
    <w:p w14:paraId="73F733B2" w14:textId="77777777" w:rsidR="000C72CD" w:rsidRDefault="000C72CD" w:rsidP="000C72CD">
      <w:pPr>
        <w:spacing w:line="240" w:lineRule="auto"/>
        <w:ind w:left="7314" w:firstLine="0"/>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6D873B35" w14:textId="77777777" w:rsidR="000C72CD" w:rsidRPr="007C08D5" w:rsidRDefault="000C72CD" w:rsidP="000C72CD">
      <w:pPr>
        <w:spacing w:line="240" w:lineRule="auto"/>
        <w:ind w:left="7314" w:firstLine="0"/>
        <w:rPr>
          <w:rFonts w:asciiTheme="majorBidi" w:hAnsiTheme="majorBidi" w:cstheme="majorBidi"/>
          <w:sz w:val="24"/>
          <w:szCs w:val="24"/>
        </w:rPr>
      </w:pPr>
      <w:r w:rsidRPr="007C08D5">
        <w:rPr>
          <w:rFonts w:asciiTheme="majorBidi" w:hAnsiTheme="majorBidi" w:cstheme="majorBidi"/>
          <w:sz w:val="24"/>
          <w:szCs w:val="24"/>
        </w:rPr>
        <w:t xml:space="preserve">6 priedas </w:t>
      </w:r>
    </w:p>
    <w:p w14:paraId="77F750B8" w14:textId="77777777" w:rsidR="000C72CD" w:rsidRPr="007C08D5" w:rsidRDefault="000C72CD" w:rsidP="000C72CD">
      <w:pPr>
        <w:spacing w:after="240"/>
        <w:rPr>
          <w:rFonts w:asciiTheme="majorBidi" w:hAnsiTheme="majorBidi" w:cstheme="majorBidi"/>
          <w:smallCaps/>
          <w:color w:val="404040"/>
          <w:sz w:val="24"/>
          <w:szCs w:val="24"/>
        </w:rPr>
      </w:pPr>
    </w:p>
    <w:p w14:paraId="65E09568" w14:textId="77777777" w:rsidR="000C72CD" w:rsidRPr="006D7703" w:rsidRDefault="000C72CD" w:rsidP="000C72CD">
      <w:pPr>
        <w:spacing w:after="240"/>
        <w:jc w:val="center"/>
        <w:rPr>
          <w:rFonts w:asciiTheme="majorBidi" w:eastAsia="Arial" w:hAnsiTheme="majorBidi" w:cstheme="majorBidi"/>
          <w:b/>
          <w:smallCaps/>
          <w:sz w:val="24"/>
          <w:szCs w:val="24"/>
        </w:rPr>
      </w:pPr>
      <w:r w:rsidRPr="006D7703">
        <w:rPr>
          <w:rFonts w:asciiTheme="majorBidi" w:eastAsia="Arial" w:hAnsiTheme="majorBidi" w:cstheme="majorBidi"/>
          <w:b/>
          <w:smallCaps/>
          <w:sz w:val="24"/>
          <w:szCs w:val="24"/>
        </w:rPr>
        <w:t>TIEKĖJŲ KVALIFIKACIJOS REIKALAVIMAI</w:t>
      </w:r>
      <w:r w:rsidRPr="00FE24AE">
        <w:t xml:space="preserve"> </w:t>
      </w:r>
    </w:p>
    <w:p w14:paraId="73D0ACA4" w14:textId="77777777" w:rsidR="000C72CD" w:rsidRDefault="00000000" w:rsidP="000C72CD">
      <w:pPr>
        <w:spacing w:line="240" w:lineRule="auto"/>
        <w:ind w:firstLine="567"/>
        <w:rPr>
          <w:rFonts w:asciiTheme="majorBidi" w:eastAsia="Arial" w:hAnsiTheme="majorBidi" w:cstheme="majorBidi"/>
          <w:sz w:val="24"/>
          <w:szCs w:val="24"/>
        </w:rPr>
      </w:pPr>
      <w:sdt>
        <w:sdtPr>
          <w:rPr>
            <w:rFonts w:asciiTheme="majorBidi" w:hAnsiTheme="majorBidi" w:cstheme="majorBidi"/>
            <w:sz w:val="24"/>
            <w:szCs w:val="24"/>
          </w:rPr>
          <w:tag w:val="goog_rdk_129"/>
          <w:id w:val="729193618"/>
          <w:placeholder>
            <w:docPart w:val="247F3030E96745A4BA533035950AC3D2"/>
          </w:placeholder>
        </w:sdtPr>
        <w:sdtContent>
          <w:r w:rsidR="000C72CD" w:rsidRPr="007C08D5">
            <w:rPr>
              <w:rFonts w:asciiTheme="majorBidi" w:hAnsiTheme="majorBidi" w:cstheme="majorBidi"/>
              <w:sz w:val="24"/>
              <w:szCs w:val="24"/>
            </w:rPr>
            <w:t>1.</w:t>
          </w:r>
        </w:sdtContent>
      </w:sdt>
      <w:r w:rsidR="000C72CD" w:rsidRPr="007C08D5">
        <w:rPr>
          <w:rFonts w:asciiTheme="majorBidi" w:eastAsia="Arial" w:hAnsiTheme="majorBidi" w:cstheme="majorBidi"/>
          <w:sz w:val="24"/>
          <w:szCs w:val="24"/>
        </w:rPr>
        <w:t>Tiekėjo kvalifikacija turi atitikti šiame priede nustatytus reikalavimus kvalifikacijai.</w:t>
      </w:r>
    </w:p>
    <w:p w14:paraId="277C0511" w14:textId="77777777" w:rsidR="000C72CD" w:rsidRPr="00314A04" w:rsidRDefault="000C72CD" w:rsidP="000C72CD">
      <w:pPr>
        <w:spacing w:line="240" w:lineRule="auto"/>
        <w:ind w:firstLine="567"/>
        <w:rPr>
          <w:rFonts w:asciiTheme="majorBidi" w:eastAsia="Arial" w:hAnsiTheme="majorBidi" w:cstheme="majorBidi"/>
          <w:sz w:val="24"/>
          <w:szCs w:val="24"/>
        </w:rPr>
      </w:pPr>
    </w:p>
    <w:p w14:paraId="5BDB2FD2" w14:textId="77777777" w:rsidR="000C72CD" w:rsidRPr="00314A04" w:rsidRDefault="000C72CD" w:rsidP="000C72CD">
      <w:pPr>
        <w:spacing w:line="240" w:lineRule="auto"/>
        <w:ind w:firstLine="480"/>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1129"/>
        <w:gridCol w:w="3544"/>
        <w:gridCol w:w="5289"/>
      </w:tblGrid>
      <w:tr w:rsidR="000C72CD" w:rsidRPr="00314A04" w14:paraId="179E288C" w14:textId="77777777" w:rsidTr="00F95F7D">
        <w:tc>
          <w:tcPr>
            <w:tcW w:w="1129" w:type="dxa"/>
          </w:tcPr>
          <w:p w14:paraId="02C6728B" w14:textId="77777777" w:rsidR="000C72CD" w:rsidRPr="00314A04" w:rsidRDefault="000C72CD" w:rsidP="00F95F7D">
            <w:pPr>
              <w:ind w:firstLine="0"/>
              <w:rPr>
                <w:b/>
                <w:sz w:val="24"/>
                <w:szCs w:val="24"/>
              </w:rPr>
            </w:pPr>
            <w:r w:rsidRPr="00314A04">
              <w:rPr>
                <w:b/>
                <w:sz w:val="24"/>
                <w:szCs w:val="24"/>
              </w:rPr>
              <w:t>Eil. Nr.</w:t>
            </w:r>
          </w:p>
        </w:tc>
        <w:tc>
          <w:tcPr>
            <w:tcW w:w="3544" w:type="dxa"/>
          </w:tcPr>
          <w:p w14:paraId="1224FD84" w14:textId="77777777" w:rsidR="000C72CD" w:rsidRPr="00314A04" w:rsidRDefault="000C72CD" w:rsidP="00F95F7D">
            <w:pPr>
              <w:ind w:firstLine="0"/>
              <w:rPr>
                <w:b/>
                <w:sz w:val="24"/>
                <w:szCs w:val="24"/>
              </w:rPr>
            </w:pPr>
            <w:r w:rsidRPr="00314A04">
              <w:rPr>
                <w:b/>
                <w:sz w:val="24"/>
                <w:szCs w:val="24"/>
              </w:rPr>
              <w:t>Kvalifikacijos reikalavimas</w:t>
            </w:r>
          </w:p>
        </w:tc>
        <w:tc>
          <w:tcPr>
            <w:tcW w:w="5289" w:type="dxa"/>
          </w:tcPr>
          <w:p w14:paraId="301E5B37" w14:textId="77777777" w:rsidR="000C72CD" w:rsidRPr="00314A04" w:rsidRDefault="000C72CD" w:rsidP="00F95F7D">
            <w:pPr>
              <w:ind w:firstLine="0"/>
              <w:rPr>
                <w:b/>
                <w:sz w:val="24"/>
                <w:szCs w:val="24"/>
              </w:rPr>
            </w:pPr>
            <w:r w:rsidRPr="00314A04">
              <w:rPr>
                <w:b/>
                <w:sz w:val="24"/>
                <w:szCs w:val="24"/>
              </w:rPr>
              <w:t>Dokumentai</w:t>
            </w:r>
            <w:r w:rsidRPr="00314A04">
              <w:rPr>
                <w:b/>
                <w:sz w:val="24"/>
                <w:szCs w:val="24"/>
                <w:vertAlign w:val="superscript"/>
              </w:rPr>
              <w:footnoteReference w:id="3"/>
            </w:r>
            <w:r w:rsidRPr="00314A04">
              <w:rPr>
                <w:b/>
                <w:sz w:val="24"/>
                <w:szCs w:val="24"/>
              </w:rPr>
              <w:t>, įrodantys atitiktį kvalifikacijos reikalavimams</w:t>
            </w:r>
          </w:p>
        </w:tc>
      </w:tr>
      <w:tr w:rsidR="000C72CD" w:rsidRPr="00314A04" w14:paraId="6DEB06E3" w14:textId="77777777" w:rsidTr="00F95F7D">
        <w:trPr>
          <w:trHeight w:val="657"/>
        </w:trPr>
        <w:tc>
          <w:tcPr>
            <w:tcW w:w="1129" w:type="dxa"/>
          </w:tcPr>
          <w:p w14:paraId="298634FD" w14:textId="77777777" w:rsidR="000C72CD" w:rsidRPr="00314A04" w:rsidRDefault="000C72CD" w:rsidP="00F95F7D">
            <w:pPr>
              <w:ind w:firstLine="0"/>
              <w:jc w:val="center"/>
              <w:rPr>
                <w:sz w:val="24"/>
                <w:szCs w:val="24"/>
              </w:rPr>
            </w:pPr>
            <w:r w:rsidRPr="00314A04">
              <w:rPr>
                <w:sz w:val="24"/>
                <w:szCs w:val="24"/>
              </w:rPr>
              <w:t>1.1</w:t>
            </w:r>
          </w:p>
        </w:tc>
        <w:tc>
          <w:tcPr>
            <w:tcW w:w="3544" w:type="dxa"/>
          </w:tcPr>
          <w:p w14:paraId="1CAB953F" w14:textId="77777777" w:rsidR="000C72CD" w:rsidRPr="00314A04" w:rsidRDefault="000C72CD" w:rsidP="00F95F7D">
            <w:pPr>
              <w:spacing w:line="240" w:lineRule="auto"/>
              <w:ind w:right="140" w:firstLine="0"/>
              <w:rPr>
                <w:rFonts w:eastAsia="Times New Roman"/>
                <w:sz w:val="24"/>
                <w:szCs w:val="24"/>
              </w:rPr>
            </w:pPr>
            <w:r w:rsidRPr="00314A04">
              <w:rPr>
                <w:rFonts w:eastAsia="Times New Roman"/>
                <w:sz w:val="24"/>
                <w:szCs w:val="24"/>
              </w:rPr>
              <w:t xml:space="preserve">Tiekėjas turi turėti teisę verstis statybų veikla. </w:t>
            </w:r>
          </w:p>
          <w:p w14:paraId="7D89425D" w14:textId="77777777" w:rsidR="000C72CD" w:rsidRPr="00314A04" w:rsidRDefault="000C72CD" w:rsidP="00F95F7D">
            <w:pPr>
              <w:spacing w:line="240" w:lineRule="auto"/>
              <w:ind w:firstLine="0"/>
              <w:rPr>
                <w:sz w:val="24"/>
                <w:szCs w:val="24"/>
              </w:rPr>
            </w:pPr>
          </w:p>
          <w:p w14:paraId="15C3D7A2" w14:textId="77777777" w:rsidR="000C72CD" w:rsidRPr="00314A04" w:rsidRDefault="000C72CD" w:rsidP="00F95F7D">
            <w:pPr>
              <w:spacing w:line="240" w:lineRule="auto"/>
              <w:ind w:right="140" w:firstLine="0"/>
              <w:rPr>
                <w:rFonts w:eastAsia="Calibri"/>
                <w:strike/>
                <w:sz w:val="24"/>
                <w:szCs w:val="24"/>
                <w:lang w:eastAsia="en-US"/>
              </w:rPr>
            </w:pPr>
          </w:p>
        </w:tc>
        <w:tc>
          <w:tcPr>
            <w:tcW w:w="5289" w:type="dxa"/>
          </w:tcPr>
          <w:p w14:paraId="1534206B" w14:textId="77777777" w:rsidR="000C72CD" w:rsidRPr="00314A04" w:rsidRDefault="000C72CD" w:rsidP="00F95F7D">
            <w:pPr>
              <w:spacing w:line="240" w:lineRule="auto"/>
              <w:ind w:right="140" w:firstLine="0"/>
              <w:rPr>
                <w:rFonts w:eastAsia="Times New Roman"/>
                <w:sz w:val="24"/>
                <w:szCs w:val="24"/>
              </w:rPr>
            </w:pPr>
            <w:r w:rsidRPr="00314A04">
              <w:rPr>
                <w:rFonts w:eastAsia="Times New Roman"/>
                <w:sz w:val="24"/>
                <w:szCs w:val="24"/>
              </w:rPr>
              <w:t xml:space="preserve">Lietuvos Respublikoje registruotas tiekėjas pateikia: Valstybės įmonės Registrų centro išduotą Lietuvos Respublikos juridinių asmenų registro išrašo kopiją, ūkininkas – ūkininko pažymėjimą, asmuo besiverčiantis individualia veikla – individualios veiklos registravimo dokumentą arba verslo liudijimo įsigijimo dokumentą. </w:t>
            </w:r>
          </w:p>
          <w:p w14:paraId="0BCC760D" w14:textId="17D6BB5D" w:rsidR="000C72CD" w:rsidRPr="00314A04" w:rsidRDefault="000C72CD" w:rsidP="00F95F7D">
            <w:pPr>
              <w:spacing w:line="240" w:lineRule="auto"/>
              <w:ind w:right="140" w:firstLine="0"/>
              <w:rPr>
                <w:rFonts w:eastAsia="Times New Roman"/>
                <w:sz w:val="24"/>
                <w:szCs w:val="24"/>
              </w:rPr>
            </w:pPr>
            <w:r w:rsidRPr="00314A04">
              <w:rPr>
                <w:rFonts w:eastAsia="Times New Roman"/>
                <w:sz w:val="24"/>
                <w:szCs w:val="24"/>
              </w:rPr>
              <w:t xml:space="preserve">Pastaba. </w:t>
            </w:r>
            <w:r w:rsidRPr="00314A04">
              <w:rPr>
                <w:rFonts w:eastAsia="Times New Roman"/>
                <w:i/>
                <w:iCs/>
                <w:sz w:val="24"/>
                <w:szCs w:val="24"/>
              </w:rPr>
              <w:t>Jeigu pagal galiojančius norminius teisės aktus tiekėjas yra įgijęs atitinkamą specifinę teisę ir turi pagal specialiuosius teisės aktus išduotus teisę verstis statybos veikla suteikiančius dokumentus (pvz. SSVA išduoti Statybos veiklos įmonių kvalifikacijos atestatai ir teisės pripažinimo dokumentai ar kiti lygiaverčiai dokumentai, įrodantys teisę verstis statybos darbų veikla), kurie yra pakankami bei leistini tiekėjo kvalifikacijos atitikčiai įrodyti</w:t>
            </w:r>
            <w:r w:rsidR="00AA3B92" w:rsidRPr="00AA3B92">
              <w:rPr>
                <w:rFonts w:eastAsia="Times New Roman"/>
                <w:i/>
                <w:iCs/>
                <w:sz w:val="24"/>
                <w:szCs w:val="24"/>
              </w:rPr>
              <w:t>,</w:t>
            </w:r>
            <w:r w:rsidR="0049588D">
              <w:rPr>
                <w:rFonts w:eastAsia="Times New Roman"/>
                <w:i/>
                <w:iCs/>
                <w:sz w:val="24"/>
                <w:szCs w:val="24"/>
              </w:rPr>
              <w:t xml:space="preserve"> </w:t>
            </w:r>
            <w:r w:rsidR="0049588D" w:rsidRPr="0049588D">
              <w:rPr>
                <w:rFonts w:eastAsia="Times New Roman"/>
                <w:i/>
                <w:iCs/>
                <w:sz w:val="24"/>
                <w:szCs w:val="24"/>
              </w:rPr>
              <w:t>tai tokie dokumentai bus tinkami tiekėjo kvalifikacijos atitikčiai įrodyti</w:t>
            </w:r>
            <w:r w:rsidR="00060479">
              <w:rPr>
                <w:rFonts w:eastAsia="Times New Roman"/>
                <w:i/>
                <w:iCs/>
                <w:sz w:val="24"/>
                <w:szCs w:val="24"/>
              </w:rPr>
              <w:t>.</w:t>
            </w:r>
            <w:r w:rsidR="00AA3B92" w:rsidRPr="00AA3B92">
              <w:rPr>
                <w:rFonts w:eastAsia="Times New Roman"/>
                <w:i/>
                <w:iCs/>
                <w:sz w:val="24"/>
                <w:szCs w:val="24"/>
              </w:rPr>
              <w:t xml:space="preserve"> </w:t>
            </w:r>
          </w:p>
          <w:p w14:paraId="3DD987A5" w14:textId="77777777" w:rsidR="000C72CD" w:rsidRPr="00314A04" w:rsidRDefault="000C72CD" w:rsidP="00F95F7D">
            <w:pPr>
              <w:spacing w:line="240" w:lineRule="auto"/>
              <w:ind w:right="140" w:firstLine="0"/>
              <w:rPr>
                <w:rFonts w:eastAsia="Times New Roman"/>
                <w:sz w:val="24"/>
                <w:szCs w:val="24"/>
              </w:rPr>
            </w:pPr>
            <w:r w:rsidRPr="00314A04">
              <w:rPr>
                <w:rFonts w:eastAsia="Times New Roman"/>
                <w:sz w:val="24"/>
                <w:szCs w:val="24"/>
              </w:rPr>
              <w:t>Tiekėjas gali pateikti nuorodas į nacionalines duomenų bazes, prie kurių pirkimo vykdytojas turės galimybę tiesiogiai ir neatlygintinai prisijungti ir susipažinti su reikalaujamais dokumentais ir (ar) informacija</w:t>
            </w:r>
          </w:p>
          <w:p w14:paraId="5D35A440" w14:textId="77777777" w:rsidR="000C72CD" w:rsidRPr="00314A04" w:rsidRDefault="000C72CD" w:rsidP="00F95F7D">
            <w:pPr>
              <w:spacing w:line="240" w:lineRule="auto"/>
              <w:ind w:right="140" w:firstLine="0"/>
              <w:rPr>
                <w:rFonts w:eastAsia="Calibri"/>
                <w:i/>
                <w:iCs/>
                <w:sz w:val="24"/>
                <w:szCs w:val="24"/>
                <w:lang w:eastAsia="en-US"/>
              </w:rPr>
            </w:pPr>
            <w:r w:rsidRPr="00314A04">
              <w:rPr>
                <w:rFonts w:eastAsia="Times New Roman"/>
                <w:sz w:val="24"/>
                <w:szCs w:val="24"/>
              </w:rPr>
              <w:t xml:space="preserve">Užsienio šalies tiekėjo teisę verstis atitinkama veikla patvirtinantys dokumentai (atitinkamos užsienio šalies institucijos (profesinių ar veiklos tvarkytojų, valstybės įgaliotų institucijų pažyma, kaip yra nustatyta toje valstybėje, kurioje tiekėjas </w:t>
            </w:r>
            <w:r w:rsidRPr="00314A04">
              <w:rPr>
                <w:rFonts w:eastAsia="Times New Roman"/>
                <w:sz w:val="24"/>
                <w:szCs w:val="24"/>
              </w:rPr>
              <w:lastRenderedPageBreak/>
              <w:t>registruotas) išduotas dokumentas ar priesaikos deklaracija, liudijanti tiekėjo teisę verstis atitinkama veikla).</w:t>
            </w:r>
          </w:p>
        </w:tc>
      </w:tr>
    </w:tbl>
    <w:p w14:paraId="6C7411EC" w14:textId="77777777" w:rsidR="000C72CD" w:rsidRDefault="000C72CD" w:rsidP="000C72CD">
      <w:pPr>
        <w:spacing w:line="240" w:lineRule="auto"/>
        <w:jc w:val="center"/>
        <w:rPr>
          <w:rFonts w:asciiTheme="majorBidi" w:eastAsia="Times New Roman" w:hAnsiTheme="majorBidi" w:cstheme="majorBidi"/>
          <w:color w:val="000000" w:themeColor="text1"/>
          <w:sz w:val="24"/>
          <w:szCs w:val="24"/>
          <w:u w:val="single"/>
        </w:rPr>
      </w:pPr>
    </w:p>
    <w:p w14:paraId="3BE07475" w14:textId="7E036194" w:rsidR="000C72CD" w:rsidRDefault="000C72CD" w:rsidP="000C72CD">
      <w:pPr>
        <w:spacing w:line="240" w:lineRule="auto"/>
        <w:ind w:firstLine="709"/>
        <w:rPr>
          <w:rFonts w:ascii="Times New Roman" w:hAnsi="Times New Roman" w:cs="Times New Roman"/>
          <w:color w:val="000000"/>
          <w:sz w:val="24"/>
          <w:szCs w:val="24"/>
        </w:rPr>
      </w:pPr>
      <w:r>
        <w:rPr>
          <w:rFonts w:ascii="Times New Roman" w:eastAsia="Times New Roman" w:hAnsi="Times New Roman" w:cs="Times New Roman"/>
          <w:sz w:val="24"/>
          <w:szCs w:val="24"/>
        </w:rPr>
        <w:t>2.</w:t>
      </w:r>
      <w:r w:rsidRPr="0012200A">
        <w:rPr>
          <w:rFonts w:ascii="Times New Roman" w:eastAsia="Times New Roman" w:hAnsi="Times New Roman" w:cs="Times New Roman"/>
          <w:color w:val="000000"/>
          <w:sz w:val="24"/>
          <w:szCs w:val="24"/>
        </w:rPr>
        <w:t xml:space="preserve"> </w:t>
      </w:r>
      <w:r w:rsidRPr="00B96464">
        <w:rPr>
          <w:rFonts w:ascii="Times New Roman" w:eastAsia="Times New Roman" w:hAnsi="Times New Roman" w:cs="Times New Roman"/>
          <w:color w:val="000000"/>
          <w:sz w:val="24"/>
          <w:szCs w:val="24"/>
        </w:rPr>
        <w:t xml:space="preserve">Savo pasiūlyme </w:t>
      </w:r>
      <w:r w:rsidRPr="00B96464">
        <w:rPr>
          <w:rFonts w:ascii="Times New Roman" w:eastAsia="Times New Roman" w:hAnsi="Times New Roman" w:cs="Times New Roman"/>
          <w:b/>
          <w:bCs/>
          <w:color w:val="000000"/>
          <w:sz w:val="24"/>
          <w:szCs w:val="24"/>
        </w:rPr>
        <w:t>t</w:t>
      </w:r>
      <w:r>
        <w:rPr>
          <w:rFonts w:ascii="Times New Roman" w:eastAsia="Times New Roman" w:hAnsi="Times New Roman" w:cs="Times New Roman"/>
          <w:b/>
          <w:bCs/>
          <w:color w:val="000000"/>
          <w:sz w:val="24"/>
          <w:szCs w:val="24"/>
        </w:rPr>
        <w:t>ie</w:t>
      </w:r>
      <w:r w:rsidRPr="00B96464">
        <w:rPr>
          <w:rFonts w:ascii="Times New Roman" w:eastAsia="Times New Roman" w:hAnsi="Times New Roman" w:cs="Times New Roman"/>
          <w:b/>
          <w:bCs/>
          <w:color w:val="000000"/>
          <w:sz w:val="24"/>
          <w:szCs w:val="24"/>
        </w:rPr>
        <w:t>kėjas turi nurodyti ūkio subjektus, kuriais grindžiama t</w:t>
      </w:r>
      <w:r>
        <w:rPr>
          <w:rFonts w:ascii="Times New Roman" w:eastAsia="Times New Roman" w:hAnsi="Times New Roman" w:cs="Times New Roman"/>
          <w:b/>
          <w:bCs/>
          <w:color w:val="000000"/>
          <w:sz w:val="24"/>
          <w:szCs w:val="24"/>
        </w:rPr>
        <w:t>ie</w:t>
      </w:r>
      <w:r w:rsidRPr="00B96464">
        <w:rPr>
          <w:rFonts w:ascii="Times New Roman" w:eastAsia="Times New Roman" w:hAnsi="Times New Roman" w:cs="Times New Roman"/>
          <w:b/>
          <w:bCs/>
          <w:color w:val="000000"/>
          <w:sz w:val="24"/>
          <w:szCs w:val="24"/>
        </w:rPr>
        <w:t>kėjo kvalifikacija</w:t>
      </w:r>
      <w:r w:rsidRPr="00B96464">
        <w:rPr>
          <w:rFonts w:ascii="Times New Roman" w:eastAsia="Times New Roman" w:hAnsi="Times New Roman" w:cs="Times New Roman"/>
          <w:color w:val="000000"/>
          <w:sz w:val="24"/>
          <w:szCs w:val="24"/>
        </w:rPr>
        <w:t xml:space="preserve"> (remiamasi ūkio subjekto pajėgumais), </w:t>
      </w:r>
      <w:r w:rsidRPr="00B96464">
        <w:rPr>
          <w:rFonts w:ascii="Times New Roman" w:eastAsia="Times New Roman" w:hAnsi="Times New Roman" w:cs="Times New Roman"/>
          <w:b/>
          <w:bCs/>
          <w:color w:val="000000"/>
          <w:sz w:val="24"/>
          <w:szCs w:val="24"/>
        </w:rPr>
        <w:t>ir subt</w:t>
      </w:r>
      <w:r>
        <w:rPr>
          <w:rFonts w:ascii="Times New Roman" w:eastAsia="Times New Roman" w:hAnsi="Times New Roman" w:cs="Times New Roman"/>
          <w:b/>
          <w:bCs/>
          <w:color w:val="000000"/>
          <w:sz w:val="24"/>
          <w:szCs w:val="24"/>
        </w:rPr>
        <w:t>ie</w:t>
      </w:r>
      <w:r w:rsidRPr="00B96464">
        <w:rPr>
          <w:rFonts w:ascii="Times New Roman" w:eastAsia="Times New Roman" w:hAnsi="Times New Roman" w:cs="Times New Roman"/>
          <w:b/>
          <w:bCs/>
          <w:color w:val="000000"/>
          <w:sz w:val="24"/>
          <w:szCs w:val="24"/>
        </w:rPr>
        <w:t>kėjus, jeigu jie yra žinomi, ir kokiai pirkimo sutarties daliai ketinama juos pasitelkti</w:t>
      </w:r>
      <w:r w:rsidRPr="00CB6F72">
        <w:rPr>
          <w:rFonts w:ascii="Times New Roman" w:hAnsi="Times New Roman" w:cs="Times New Roman"/>
          <w:color w:val="000000"/>
          <w:sz w:val="24"/>
          <w:szCs w:val="24"/>
        </w:rPr>
        <w:t>.</w:t>
      </w:r>
      <w:r w:rsidRPr="0054397B">
        <w:t xml:space="preserve"> </w:t>
      </w:r>
    </w:p>
    <w:p w14:paraId="2CE091BC" w14:textId="77777777" w:rsidR="000C72CD" w:rsidRPr="009C0A70" w:rsidRDefault="000C72CD" w:rsidP="000C72CD">
      <w:pPr>
        <w:spacing w:line="240" w:lineRule="auto"/>
        <w:ind w:firstLine="709"/>
        <w:rPr>
          <w:rFonts w:ascii="Times New Roman" w:eastAsia="Times New Roman" w:hAnsi="Times New Roman" w:cs="Times New Roman"/>
          <w:iCs/>
          <w:color w:val="000000"/>
          <w:sz w:val="24"/>
          <w:szCs w:val="24"/>
        </w:rPr>
      </w:pPr>
      <w:r w:rsidRPr="009C0A70">
        <w:rPr>
          <w:rFonts w:ascii="Times New Roman" w:eastAsia="Times New Roman" w:hAnsi="Times New Roman" w:cs="Times New Roman"/>
          <w:sz w:val="24"/>
          <w:szCs w:val="24"/>
        </w:rPr>
        <w:t>3. Jei bendrą pasiūlymą pateikia ūkio subjektų grupė,</w:t>
      </w:r>
      <w:r>
        <w:rPr>
          <w:rFonts w:ascii="Times New Roman" w:eastAsia="Times New Roman" w:hAnsi="Times New Roman" w:cs="Times New Roman"/>
          <w:sz w:val="24"/>
          <w:szCs w:val="24"/>
        </w:rPr>
        <w:t xml:space="preserve"> veikianti</w:t>
      </w:r>
      <w:r w:rsidRPr="009C0A70">
        <w:rPr>
          <w:rFonts w:ascii="Times New Roman" w:eastAsia="Times New Roman" w:hAnsi="Times New Roman" w:cs="Times New Roman"/>
          <w:sz w:val="24"/>
          <w:szCs w:val="24"/>
        </w:rPr>
        <w:t xml:space="preserve"> pagal jungtinės veiklos sutartį, specialiųjų pirkimo sąlygų 6 priede 1.1</w:t>
      </w:r>
      <w:bookmarkStart w:id="33" w:name="_Hlk165977426"/>
      <w:r w:rsidRPr="009C0A70">
        <w:rPr>
          <w:rFonts w:ascii="Times New Roman" w:eastAsia="Times New Roman" w:hAnsi="Times New Roman" w:cs="Times New Roman"/>
          <w:color w:val="FF0000"/>
          <w:sz w:val="24"/>
          <w:szCs w:val="24"/>
        </w:rPr>
        <w:t xml:space="preserve"> </w:t>
      </w:r>
      <w:r w:rsidRPr="009C0A70">
        <w:rPr>
          <w:rFonts w:ascii="Times New Roman" w:eastAsia="Times New Roman" w:hAnsi="Times New Roman" w:cs="Times New Roman"/>
          <w:sz w:val="24"/>
          <w:szCs w:val="24"/>
        </w:rPr>
        <w:t>papunktyje</w:t>
      </w:r>
      <w:bookmarkEnd w:id="33"/>
      <w:r w:rsidRPr="009C0A70">
        <w:rPr>
          <w:rFonts w:ascii="Times New Roman" w:eastAsia="Times New Roman" w:hAnsi="Times New Roman" w:cs="Times New Roman"/>
          <w:sz w:val="24"/>
          <w:szCs w:val="24"/>
        </w:rPr>
        <w:t xml:space="preserve"> nustatytą kvalifikacijos reikalavimą turi atitikti </w:t>
      </w:r>
      <w:r w:rsidRPr="009C0A70">
        <w:rPr>
          <w:rFonts w:ascii="Times New Roman" w:eastAsia="Times New Roman" w:hAnsi="Times New Roman" w:cs="Times New Roman"/>
          <w:iCs/>
          <w:color w:val="000000"/>
          <w:sz w:val="24"/>
          <w:szCs w:val="24"/>
        </w:rPr>
        <w:t>ūkio subjektų grupės narys (-</w:t>
      </w:r>
      <w:proofErr w:type="spellStart"/>
      <w:r w:rsidRPr="009C0A70">
        <w:rPr>
          <w:rFonts w:ascii="Times New Roman" w:eastAsia="Times New Roman" w:hAnsi="Times New Roman" w:cs="Times New Roman"/>
          <w:iCs/>
          <w:color w:val="000000"/>
          <w:sz w:val="24"/>
          <w:szCs w:val="24"/>
        </w:rPr>
        <w:t>iai</w:t>
      </w:r>
      <w:proofErr w:type="spellEnd"/>
      <w:r w:rsidRPr="009C0A70">
        <w:rPr>
          <w:rFonts w:ascii="Times New Roman" w:eastAsia="Times New Roman" w:hAnsi="Times New Roman" w:cs="Times New Roman"/>
          <w:iCs/>
          <w:color w:val="000000"/>
          <w:sz w:val="24"/>
          <w:szCs w:val="24"/>
        </w:rPr>
        <w:t>), pagal jų prisiimamus įsipareigojimus pirkimo sutarčiai vykdyti</w:t>
      </w:r>
      <w:r>
        <w:rPr>
          <w:rFonts w:ascii="Times New Roman" w:eastAsia="Times New Roman" w:hAnsi="Times New Roman" w:cs="Times New Roman"/>
          <w:iCs/>
          <w:color w:val="000000"/>
          <w:sz w:val="24"/>
          <w:szCs w:val="24"/>
        </w:rPr>
        <w:t>.</w:t>
      </w:r>
    </w:p>
    <w:p w14:paraId="3E439BFC" w14:textId="77777777" w:rsidR="000C72CD" w:rsidRDefault="000C72CD" w:rsidP="000C72CD">
      <w:pPr>
        <w:spacing w:line="240" w:lineRule="auto"/>
        <w:ind w:firstLine="0"/>
        <w:jc w:val="center"/>
        <w:rPr>
          <w:rFonts w:asciiTheme="majorBidi" w:hAnsiTheme="majorBidi" w:cstheme="majorBidi"/>
          <w:sz w:val="24"/>
          <w:szCs w:val="24"/>
        </w:rPr>
      </w:pPr>
    </w:p>
    <w:p w14:paraId="42C3DF59" w14:textId="77777777" w:rsidR="000C72CD" w:rsidRDefault="000C72CD" w:rsidP="000C72CD">
      <w:pPr>
        <w:spacing w:line="240" w:lineRule="auto"/>
        <w:ind w:firstLine="0"/>
        <w:jc w:val="center"/>
        <w:rPr>
          <w:rFonts w:asciiTheme="majorBidi" w:hAnsiTheme="majorBidi" w:cstheme="majorBidi"/>
          <w:sz w:val="24"/>
          <w:szCs w:val="24"/>
        </w:rPr>
      </w:pPr>
      <w:r>
        <w:rPr>
          <w:rFonts w:asciiTheme="majorBidi" w:hAnsiTheme="majorBidi" w:cstheme="majorBidi"/>
          <w:sz w:val="24"/>
          <w:szCs w:val="24"/>
        </w:rPr>
        <w:t>_____________________</w:t>
      </w:r>
    </w:p>
    <w:p w14:paraId="2C134D49" w14:textId="1BD41960" w:rsidR="00AA3B92" w:rsidRDefault="00AA3B92">
      <w:pPr>
        <w:spacing w:after="160" w:line="259" w:lineRule="auto"/>
        <w:ind w:firstLine="0"/>
        <w:jc w:val="left"/>
        <w:rPr>
          <w:rFonts w:asciiTheme="majorBidi" w:hAnsiTheme="majorBidi" w:cstheme="majorBidi"/>
          <w:sz w:val="24"/>
          <w:szCs w:val="24"/>
        </w:rPr>
      </w:pPr>
      <w:r>
        <w:rPr>
          <w:rFonts w:asciiTheme="majorBidi" w:hAnsiTheme="majorBidi" w:cstheme="majorBidi"/>
          <w:sz w:val="24"/>
          <w:szCs w:val="24"/>
        </w:rPr>
        <w:br w:type="page"/>
      </w:r>
    </w:p>
    <w:p w14:paraId="45C12AA1" w14:textId="77777777" w:rsidR="002302BB" w:rsidRDefault="002302BB" w:rsidP="002302BB">
      <w:pPr>
        <w:spacing w:line="240" w:lineRule="auto"/>
        <w:ind w:left="7314" w:firstLine="0"/>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1E8D3549" w14:textId="77777777" w:rsidR="002302BB" w:rsidRPr="007C08D5" w:rsidRDefault="002302BB" w:rsidP="002302BB">
      <w:pPr>
        <w:spacing w:line="240" w:lineRule="auto"/>
        <w:ind w:left="7314" w:firstLine="0"/>
        <w:rPr>
          <w:rFonts w:asciiTheme="majorBidi" w:hAnsiTheme="majorBidi" w:cstheme="majorBidi"/>
          <w:sz w:val="24"/>
          <w:szCs w:val="24"/>
        </w:rPr>
      </w:pPr>
      <w:r w:rsidRPr="007C08D5">
        <w:rPr>
          <w:rFonts w:asciiTheme="majorBidi" w:hAnsiTheme="majorBidi" w:cstheme="majorBidi"/>
          <w:sz w:val="24"/>
          <w:szCs w:val="24"/>
        </w:rPr>
        <w:t xml:space="preserve">7 priedas </w:t>
      </w:r>
    </w:p>
    <w:p w14:paraId="2A420059" w14:textId="77777777" w:rsidR="002302BB" w:rsidRPr="007C08D5" w:rsidRDefault="002302BB" w:rsidP="002302BB">
      <w:pPr>
        <w:spacing w:line="240" w:lineRule="auto"/>
        <w:ind w:left="7314" w:firstLine="0"/>
        <w:rPr>
          <w:rFonts w:asciiTheme="majorBidi" w:hAnsiTheme="majorBidi" w:cstheme="majorBidi"/>
          <w:sz w:val="24"/>
          <w:szCs w:val="24"/>
        </w:rPr>
      </w:pPr>
    </w:p>
    <w:p w14:paraId="41140D1B" w14:textId="77777777" w:rsidR="002302BB" w:rsidRPr="00824CCB" w:rsidRDefault="002302BB" w:rsidP="002302BB">
      <w:pPr>
        <w:spacing w:line="240" w:lineRule="auto"/>
        <w:jc w:val="center"/>
        <w:rPr>
          <w:rFonts w:asciiTheme="majorBidi" w:eastAsia="Times New Roman" w:hAnsiTheme="majorBidi" w:cstheme="majorBidi"/>
          <w:bCs/>
          <w:color w:val="000000" w:themeColor="text1"/>
          <w:sz w:val="24"/>
          <w:szCs w:val="24"/>
        </w:rPr>
      </w:pPr>
      <w:r w:rsidRPr="00824CCB">
        <w:rPr>
          <w:rFonts w:asciiTheme="majorBidi" w:eastAsia="Times New Roman" w:hAnsiTheme="majorBidi" w:cstheme="majorBidi"/>
          <w:bCs/>
          <w:color w:val="000000" w:themeColor="text1"/>
          <w:sz w:val="24"/>
          <w:szCs w:val="24"/>
        </w:rPr>
        <w:t>(Tiekėjo deklaracijos dėl atitikties nustatytiems kvalifikacijos reikalavimams forma)</w:t>
      </w:r>
    </w:p>
    <w:p w14:paraId="3947962E" w14:textId="77777777" w:rsidR="002302BB" w:rsidRPr="00824CCB" w:rsidRDefault="002302BB" w:rsidP="002302BB">
      <w:pPr>
        <w:spacing w:line="240" w:lineRule="auto"/>
        <w:jc w:val="center"/>
        <w:rPr>
          <w:rFonts w:asciiTheme="majorBidi" w:eastAsia="Times New Roman" w:hAnsiTheme="majorBidi" w:cstheme="majorBidi"/>
          <w:bCs/>
          <w:color w:val="000000" w:themeColor="text1"/>
          <w:sz w:val="24"/>
          <w:szCs w:val="24"/>
          <w:u w:val="single"/>
        </w:rPr>
      </w:pPr>
    </w:p>
    <w:p w14:paraId="0A594698" w14:textId="77777777" w:rsidR="002302BB" w:rsidRDefault="002302BB" w:rsidP="002302BB">
      <w:pPr>
        <w:spacing w:line="240" w:lineRule="auto"/>
        <w:rPr>
          <w:rFonts w:ascii="Times New Roman" w:hAnsi="Times New Roman" w:cs="Times New Roman"/>
          <w:sz w:val="24"/>
          <w:szCs w:val="24"/>
        </w:rPr>
      </w:pPr>
      <w:r>
        <w:rPr>
          <w:rFonts w:ascii="Times New Roman" w:hAnsi="Times New Roman" w:cs="Times New Roman"/>
          <w:sz w:val="24"/>
          <w:szCs w:val="24"/>
        </w:rPr>
        <w:t>Lietuvos k</w:t>
      </w:r>
      <w:r w:rsidRPr="001F10A9">
        <w:rPr>
          <w:rFonts w:ascii="Times New Roman" w:hAnsi="Times New Roman" w:cs="Times New Roman"/>
          <w:sz w:val="24"/>
          <w:szCs w:val="24"/>
        </w:rPr>
        <w:t xml:space="preserve">alėjimų </w:t>
      </w:r>
      <w:r>
        <w:rPr>
          <w:rFonts w:ascii="Times New Roman" w:hAnsi="Times New Roman" w:cs="Times New Roman"/>
          <w:sz w:val="24"/>
          <w:szCs w:val="24"/>
        </w:rPr>
        <w:t>tarnybai</w:t>
      </w:r>
      <w:r w:rsidRPr="001F10A9">
        <w:rPr>
          <w:rFonts w:ascii="Times New Roman" w:hAnsi="Times New Roman" w:cs="Times New Roman"/>
          <w:sz w:val="24"/>
          <w:szCs w:val="24"/>
        </w:rPr>
        <w:t xml:space="preserve"> </w:t>
      </w:r>
    </w:p>
    <w:p w14:paraId="1DF5ED91" w14:textId="77777777" w:rsidR="002302BB" w:rsidRPr="00754DEB" w:rsidRDefault="002302BB" w:rsidP="002302BB">
      <w:pPr>
        <w:spacing w:line="240" w:lineRule="auto"/>
        <w:rPr>
          <w:rFonts w:ascii="Times New Roman" w:hAnsi="Times New Roman" w:cs="Times New Roman"/>
          <w:color w:val="000000"/>
          <w:sz w:val="24"/>
          <w:szCs w:val="24"/>
        </w:rPr>
      </w:pPr>
    </w:p>
    <w:p w14:paraId="7EA79DED" w14:textId="77777777" w:rsidR="002302BB" w:rsidRPr="00754DEB" w:rsidRDefault="002302BB" w:rsidP="002302BB">
      <w:pPr>
        <w:shd w:val="clear" w:color="auto" w:fill="FFFFFF"/>
        <w:spacing w:line="240" w:lineRule="auto"/>
        <w:ind w:firstLine="62"/>
        <w:rPr>
          <w:rFonts w:ascii="Times New Roman" w:hAnsi="Times New Roman" w:cs="Times New Roman"/>
          <w:color w:val="000000"/>
          <w:sz w:val="24"/>
          <w:szCs w:val="24"/>
        </w:rPr>
      </w:pPr>
    </w:p>
    <w:p w14:paraId="7F628D85" w14:textId="77777777" w:rsidR="002302BB" w:rsidRPr="002A7083" w:rsidRDefault="002302BB" w:rsidP="002302BB">
      <w:pPr>
        <w:shd w:val="clear" w:color="auto" w:fill="FFFFFF"/>
        <w:spacing w:line="240" w:lineRule="auto"/>
        <w:jc w:val="center"/>
        <w:rPr>
          <w:rFonts w:ascii="Times New Roman" w:hAnsi="Times New Roman" w:cs="Times New Roman"/>
          <w:color w:val="000000"/>
          <w:sz w:val="24"/>
          <w:szCs w:val="24"/>
        </w:rPr>
      </w:pPr>
      <w:r w:rsidRPr="002A7083">
        <w:rPr>
          <w:rFonts w:ascii="Times New Roman" w:hAnsi="Times New Roman" w:cs="Times New Roman"/>
          <w:b/>
          <w:bCs/>
          <w:color w:val="000000"/>
          <w:sz w:val="24"/>
          <w:szCs w:val="24"/>
        </w:rPr>
        <w:t>PIRKIMO DOKUMENTUOSE NUSTATYTŲ KVALIFIKACINIŲ REIKALAVIMŲ ATITIKTIES DEKLARACIJA</w:t>
      </w:r>
    </w:p>
    <w:p w14:paraId="02DC3469" w14:textId="77777777" w:rsidR="002302BB" w:rsidRPr="002A7083" w:rsidRDefault="002302BB" w:rsidP="002302BB">
      <w:pPr>
        <w:shd w:val="clear" w:color="auto" w:fill="FFFFFF"/>
        <w:spacing w:line="240" w:lineRule="auto"/>
        <w:jc w:val="center"/>
        <w:rPr>
          <w:rFonts w:ascii="Times New Roman" w:hAnsi="Times New Roman" w:cs="Times New Roman"/>
          <w:color w:val="000000"/>
          <w:sz w:val="24"/>
          <w:szCs w:val="24"/>
        </w:rPr>
      </w:pPr>
      <w:r w:rsidRPr="002A7083">
        <w:rPr>
          <w:rFonts w:ascii="Times New Roman" w:hAnsi="Times New Roman" w:cs="Times New Roman"/>
          <w:color w:val="000000"/>
          <w:sz w:val="24"/>
          <w:szCs w:val="24"/>
        </w:rPr>
        <w:t xml:space="preserve">_________ </w:t>
      </w:r>
    </w:p>
    <w:p w14:paraId="54D354D1" w14:textId="77777777" w:rsidR="002302BB" w:rsidRPr="002A7083" w:rsidRDefault="002302BB" w:rsidP="002302BB">
      <w:pPr>
        <w:shd w:val="clear" w:color="auto" w:fill="FFFFFF"/>
        <w:spacing w:line="240" w:lineRule="auto"/>
        <w:jc w:val="center"/>
        <w:rPr>
          <w:rFonts w:ascii="Times New Roman" w:hAnsi="Times New Roman" w:cs="Times New Roman"/>
          <w:i/>
          <w:color w:val="000000"/>
          <w:sz w:val="24"/>
          <w:szCs w:val="24"/>
          <w:vertAlign w:val="superscript"/>
        </w:rPr>
      </w:pPr>
      <w:r w:rsidRPr="002A7083">
        <w:rPr>
          <w:rFonts w:ascii="Times New Roman" w:hAnsi="Times New Roman" w:cs="Times New Roman"/>
          <w:i/>
          <w:color w:val="000000"/>
          <w:sz w:val="24"/>
          <w:szCs w:val="24"/>
          <w:vertAlign w:val="superscript"/>
        </w:rPr>
        <w:t>(Data)</w:t>
      </w:r>
    </w:p>
    <w:p w14:paraId="4A69CA5E" w14:textId="77777777" w:rsidR="002302BB" w:rsidRPr="002A7083" w:rsidRDefault="002302BB" w:rsidP="002302BB">
      <w:pPr>
        <w:shd w:val="clear" w:color="auto" w:fill="FFFFFF"/>
        <w:spacing w:line="240" w:lineRule="auto"/>
        <w:jc w:val="center"/>
        <w:rPr>
          <w:rFonts w:ascii="Times New Roman" w:hAnsi="Times New Roman" w:cs="Times New Roman"/>
          <w:color w:val="000000"/>
          <w:sz w:val="24"/>
          <w:szCs w:val="24"/>
        </w:rPr>
      </w:pPr>
      <w:r w:rsidRPr="002A7083">
        <w:rPr>
          <w:rFonts w:ascii="Times New Roman" w:hAnsi="Times New Roman" w:cs="Times New Roman"/>
          <w:color w:val="000000"/>
          <w:sz w:val="24"/>
          <w:szCs w:val="24"/>
        </w:rPr>
        <w:t>__________________</w:t>
      </w:r>
    </w:p>
    <w:p w14:paraId="57854CF7" w14:textId="77777777" w:rsidR="002302BB" w:rsidRPr="002A7083" w:rsidRDefault="002302BB" w:rsidP="002302BB">
      <w:pPr>
        <w:shd w:val="clear" w:color="auto" w:fill="FFFFFF"/>
        <w:spacing w:line="240" w:lineRule="auto"/>
        <w:jc w:val="center"/>
        <w:rPr>
          <w:rFonts w:ascii="Times New Roman" w:hAnsi="Times New Roman" w:cs="Times New Roman"/>
          <w:i/>
          <w:color w:val="000000"/>
          <w:sz w:val="24"/>
          <w:szCs w:val="24"/>
          <w:vertAlign w:val="superscript"/>
        </w:rPr>
      </w:pPr>
      <w:r w:rsidRPr="002A7083">
        <w:rPr>
          <w:rFonts w:ascii="Times New Roman" w:hAnsi="Times New Roman" w:cs="Times New Roman"/>
          <w:i/>
          <w:color w:val="000000"/>
          <w:sz w:val="24"/>
          <w:szCs w:val="24"/>
          <w:vertAlign w:val="superscript"/>
        </w:rPr>
        <w:t>(Sudarymo vieta)</w:t>
      </w:r>
    </w:p>
    <w:p w14:paraId="2FE69140" w14:textId="77777777" w:rsidR="002302BB" w:rsidRPr="002A7083" w:rsidRDefault="002302BB" w:rsidP="002302BB">
      <w:pPr>
        <w:spacing w:line="240" w:lineRule="auto"/>
        <w:ind w:firstLine="62"/>
        <w:rPr>
          <w:rFonts w:ascii="Times New Roman" w:hAnsi="Times New Roman" w:cs="Times New Roman"/>
          <w:color w:val="000000"/>
          <w:sz w:val="24"/>
          <w:szCs w:val="24"/>
        </w:rPr>
      </w:pPr>
    </w:p>
    <w:p w14:paraId="3B5EFED8" w14:textId="77777777" w:rsidR="002302BB" w:rsidRPr="002A7083" w:rsidRDefault="002302BB" w:rsidP="002302BB">
      <w:pPr>
        <w:spacing w:line="240" w:lineRule="auto"/>
        <w:ind w:firstLine="567"/>
        <w:rPr>
          <w:rFonts w:ascii="Times New Roman" w:hAnsi="Times New Roman" w:cs="Times New Roman"/>
          <w:color w:val="000000"/>
          <w:sz w:val="24"/>
          <w:szCs w:val="24"/>
        </w:rPr>
      </w:pPr>
      <w:r w:rsidRPr="002A7083">
        <w:rPr>
          <w:rFonts w:ascii="Times New Roman" w:hAnsi="Times New Roman" w:cs="Times New Roman"/>
          <w:color w:val="000000"/>
          <w:sz w:val="24"/>
          <w:szCs w:val="24"/>
        </w:rPr>
        <w:t>Aš,___________________________________________________________________ ,</w:t>
      </w:r>
    </w:p>
    <w:p w14:paraId="46637FF5" w14:textId="77777777" w:rsidR="002302BB" w:rsidRPr="002A7083" w:rsidRDefault="002302BB" w:rsidP="002302BB">
      <w:pPr>
        <w:spacing w:line="240" w:lineRule="auto"/>
        <w:ind w:left="960" w:firstLine="318"/>
        <w:rPr>
          <w:rFonts w:ascii="Times New Roman" w:hAnsi="Times New Roman" w:cs="Times New Roman"/>
          <w:color w:val="000000"/>
          <w:sz w:val="24"/>
          <w:szCs w:val="24"/>
        </w:rPr>
      </w:pPr>
      <w:r w:rsidRPr="002A7083">
        <w:rPr>
          <w:rFonts w:ascii="Times New Roman" w:hAnsi="Times New Roman" w:cs="Times New Roman"/>
          <w:i/>
          <w:iCs/>
          <w:color w:val="000000"/>
          <w:sz w:val="24"/>
          <w:szCs w:val="24"/>
        </w:rPr>
        <w:t>(tiekėjo vadovo ar jo įgalioto asmens pareigų pavadinimas, vardas ir pavardė)</w:t>
      </w:r>
    </w:p>
    <w:p w14:paraId="7230AB86" w14:textId="77777777" w:rsidR="002302BB" w:rsidRPr="002A7083" w:rsidRDefault="002302BB" w:rsidP="002302BB">
      <w:pPr>
        <w:spacing w:line="240" w:lineRule="auto"/>
        <w:rPr>
          <w:rFonts w:ascii="Times New Roman" w:hAnsi="Times New Roman" w:cs="Times New Roman"/>
          <w:color w:val="000000"/>
          <w:sz w:val="24"/>
          <w:szCs w:val="24"/>
        </w:rPr>
      </w:pPr>
      <w:r w:rsidRPr="002A7083">
        <w:rPr>
          <w:rFonts w:ascii="Times New Roman" w:hAnsi="Times New Roman" w:cs="Times New Roman"/>
          <w:color w:val="000000"/>
          <w:sz w:val="24"/>
          <w:szCs w:val="24"/>
        </w:rPr>
        <w:t>patvirtinu, kad mano vadovaujamas (-a) (atstovaujamas (-a))____________________________ ,</w:t>
      </w:r>
    </w:p>
    <w:p w14:paraId="5031257F" w14:textId="77777777" w:rsidR="002302BB" w:rsidRPr="002A7083" w:rsidRDefault="002302BB" w:rsidP="002302BB">
      <w:pPr>
        <w:spacing w:line="240" w:lineRule="auto"/>
        <w:ind w:left="5640" w:firstLine="742"/>
        <w:rPr>
          <w:rFonts w:ascii="Times New Roman" w:hAnsi="Times New Roman" w:cs="Times New Roman"/>
          <w:color w:val="000000"/>
          <w:sz w:val="24"/>
          <w:szCs w:val="24"/>
        </w:rPr>
      </w:pPr>
      <w:r w:rsidRPr="002A7083">
        <w:rPr>
          <w:rFonts w:ascii="Times New Roman" w:hAnsi="Times New Roman" w:cs="Times New Roman"/>
          <w:i/>
          <w:iCs/>
          <w:color w:val="000000"/>
          <w:sz w:val="24"/>
          <w:szCs w:val="24"/>
        </w:rPr>
        <w:t>(tiekėjo pavadinimas)</w:t>
      </w:r>
    </w:p>
    <w:p w14:paraId="08784FAF" w14:textId="77777777" w:rsidR="002302BB" w:rsidRPr="00E70281" w:rsidRDefault="002302BB" w:rsidP="002302BB">
      <w:pPr>
        <w:spacing w:line="240" w:lineRule="auto"/>
        <w:ind w:left="567" w:firstLine="0"/>
        <w:rPr>
          <w:rFonts w:ascii="Times New Roman" w:eastAsia="Times New Roman" w:hAnsi="Times New Roman" w:cs="Times New Roman"/>
          <w:color w:val="000000"/>
          <w:sz w:val="24"/>
          <w:szCs w:val="24"/>
        </w:rPr>
      </w:pPr>
      <w:r w:rsidRPr="00916695">
        <w:rPr>
          <w:rFonts w:ascii="Times New Roman" w:eastAsia="Times New Roman" w:hAnsi="Times New Roman" w:cs="Times New Roman"/>
          <w:color w:val="000000"/>
          <w:sz w:val="24"/>
          <w:szCs w:val="24"/>
        </w:rPr>
        <w:t xml:space="preserve">dalyvaujantis (-i) </w:t>
      </w:r>
      <w:r>
        <w:rPr>
          <w:rFonts w:ascii="Times New Roman" w:eastAsia="Times New Roman" w:hAnsi="Times New Roman" w:cs="Times New Roman"/>
          <w:color w:val="000000"/>
          <w:sz w:val="24"/>
          <w:szCs w:val="24"/>
          <w:lang w:eastAsia="en-US"/>
        </w:rPr>
        <w:t>Lietuvos kalėjimų tarnybos</w:t>
      </w:r>
      <w:r>
        <w:rPr>
          <w:rFonts w:ascii="Times New Roman" w:eastAsia="Times New Roman" w:hAnsi="Times New Roman" w:cs="Times New Roman"/>
          <w:color w:val="000000"/>
          <w:sz w:val="24"/>
          <w:szCs w:val="24"/>
        </w:rPr>
        <w:t xml:space="preserve"> </w:t>
      </w:r>
      <w:r w:rsidRPr="00916695">
        <w:rPr>
          <w:rFonts w:ascii="Times New Roman" w:eastAsia="Times New Roman" w:hAnsi="Times New Roman" w:cs="Times New Roman"/>
          <w:color w:val="000000"/>
          <w:sz w:val="24"/>
          <w:szCs w:val="24"/>
        </w:rPr>
        <w:t xml:space="preserve">vykdomoje </w:t>
      </w:r>
      <w:r w:rsidRPr="00730FB4">
        <w:rPr>
          <w:rFonts w:asciiTheme="majorBidi" w:hAnsiTheme="majorBidi" w:cstheme="majorBidi"/>
          <w:bCs/>
          <w:sz w:val="24"/>
          <w:szCs w:val="24"/>
        </w:rPr>
        <w:t xml:space="preserve">mažos vertės viešojo pirkimo </w:t>
      </w:r>
      <w:r>
        <w:rPr>
          <w:rFonts w:asciiTheme="majorBidi" w:hAnsiTheme="majorBidi" w:cstheme="majorBidi"/>
          <w:bCs/>
          <w:sz w:val="24"/>
          <w:szCs w:val="24"/>
        </w:rPr>
        <w:t xml:space="preserve">........................................................... </w:t>
      </w:r>
      <w:r w:rsidRPr="00730FB4">
        <w:rPr>
          <w:rFonts w:asciiTheme="majorBidi" w:hAnsiTheme="majorBidi" w:cstheme="majorBidi"/>
          <w:bCs/>
          <w:sz w:val="24"/>
          <w:szCs w:val="24"/>
        </w:rPr>
        <w:t>skelbiamos apklausos</w:t>
      </w:r>
      <w:r w:rsidRPr="00916695">
        <w:rPr>
          <w:rFonts w:ascii="Times New Roman" w:eastAsia="Times New Roman" w:hAnsi="Times New Roman" w:cs="Times New Roman"/>
          <w:color w:val="000000"/>
          <w:sz w:val="24"/>
          <w:szCs w:val="24"/>
        </w:rPr>
        <w:t xml:space="preserve"> procedūroje,</w:t>
      </w:r>
      <w:r>
        <w:rPr>
          <w:rFonts w:ascii="Times New Roman" w:eastAsia="Times New Roman" w:hAnsi="Times New Roman" w:cs="Times New Roman"/>
          <w:color w:val="000000"/>
          <w:sz w:val="24"/>
          <w:szCs w:val="24"/>
        </w:rPr>
        <w:t xml:space="preserve"> </w:t>
      </w:r>
      <w:r w:rsidRPr="00916695">
        <w:rPr>
          <w:rFonts w:ascii="Times New Roman" w:eastAsia="Times New Roman" w:hAnsi="Times New Roman" w:cs="Times New Roman"/>
          <w:color w:val="000000"/>
          <w:sz w:val="24"/>
          <w:szCs w:val="24"/>
        </w:rPr>
        <w:t>atitinka toliau nurodomus reikalavimus</w:t>
      </w:r>
      <w:r w:rsidRPr="00AC5647">
        <w:rPr>
          <w:rFonts w:ascii="Times New Roman" w:eastAsia="Times New Roman" w:hAnsi="Times New Roman" w:cs="Times New Roman"/>
          <w:sz w:val="24"/>
          <w:szCs w:val="24"/>
        </w:rPr>
        <w:t>:</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807"/>
      </w:tblGrid>
      <w:tr w:rsidR="002302BB" w:rsidRPr="002A7083" w14:paraId="0C4A6191" w14:textId="77777777" w:rsidTr="00F95F7D">
        <w:tc>
          <w:tcPr>
            <w:tcW w:w="1049" w:type="dxa"/>
            <w:tcBorders>
              <w:top w:val="nil"/>
              <w:left w:val="nil"/>
              <w:right w:val="nil"/>
            </w:tcBorders>
          </w:tcPr>
          <w:p w14:paraId="0A959830" w14:textId="77777777" w:rsidR="002302BB" w:rsidRPr="002A7083" w:rsidRDefault="002302BB" w:rsidP="00F95F7D">
            <w:pPr>
              <w:spacing w:after="160" w:line="259" w:lineRule="auto"/>
              <w:ind w:firstLine="0"/>
              <w:jc w:val="left"/>
              <w:rPr>
                <w:rFonts w:ascii="Times New Roman" w:hAnsi="Times New Roman" w:cs="Times New Roman"/>
                <w:sz w:val="24"/>
                <w:szCs w:val="24"/>
              </w:rPr>
            </w:pPr>
          </w:p>
        </w:tc>
        <w:tc>
          <w:tcPr>
            <w:tcW w:w="8807" w:type="dxa"/>
            <w:tcBorders>
              <w:top w:val="nil"/>
              <w:left w:val="nil"/>
              <w:bottom w:val="nil"/>
              <w:right w:val="nil"/>
            </w:tcBorders>
          </w:tcPr>
          <w:p w14:paraId="27FC11FA" w14:textId="77777777" w:rsidR="002302BB" w:rsidRPr="00F8651F" w:rsidRDefault="002302BB" w:rsidP="00F95F7D">
            <w:pPr>
              <w:spacing w:line="240" w:lineRule="auto"/>
              <w:rPr>
                <w:rFonts w:ascii="Times New Roman" w:hAnsi="Times New Roman" w:cs="Times New Roman"/>
                <w:sz w:val="24"/>
                <w:szCs w:val="24"/>
              </w:rPr>
            </w:pPr>
          </w:p>
        </w:tc>
      </w:tr>
      <w:tr w:rsidR="002302BB" w:rsidRPr="002A7083" w14:paraId="6F4F3BDC" w14:textId="77777777" w:rsidTr="00F95F7D">
        <w:tc>
          <w:tcPr>
            <w:tcW w:w="1049" w:type="dxa"/>
            <w:tcBorders>
              <w:bottom w:val="single" w:sz="4" w:space="0" w:color="auto"/>
              <w:right w:val="single" w:sz="4" w:space="0" w:color="auto"/>
            </w:tcBorders>
          </w:tcPr>
          <w:p w14:paraId="1C8D9E91" w14:textId="77777777" w:rsidR="002302BB" w:rsidRPr="002A7083" w:rsidRDefault="002302BB" w:rsidP="00F95F7D">
            <w:pPr>
              <w:spacing w:line="240" w:lineRule="auto"/>
              <w:rPr>
                <w:rFonts w:ascii="Times New Roman" w:hAnsi="Times New Roman" w:cs="Times New Roman"/>
                <w:sz w:val="24"/>
                <w:szCs w:val="24"/>
              </w:rPr>
            </w:pPr>
            <w:r w:rsidRPr="002A7083">
              <w:rPr>
                <w:rFonts w:ascii="Times New Roman" w:hAnsi="Times New Roman" w:cs="Times New Roman"/>
                <w:sz w:val="24"/>
                <w:szCs w:val="24"/>
              </w:rPr>
              <w:t>×</w:t>
            </w:r>
          </w:p>
        </w:tc>
        <w:tc>
          <w:tcPr>
            <w:tcW w:w="8807" w:type="dxa"/>
            <w:vMerge w:val="restart"/>
            <w:tcBorders>
              <w:top w:val="nil"/>
              <w:left w:val="single" w:sz="4" w:space="0" w:color="auto"/>
              <w:right w:val="nil"/>
            </w:tcBorders>
          </w:tcPr>
          <w:p w14:paraId="0008DE92" w14:textId="77777777" w:rsidR="002302BB" w:rsidRPr="00D73F0B" w:rsidRDefault="002302BB" w:rsidP="00F95F7D">
            <w:pPr>
              <w:spacing w:line="240" w:lineRule="auto"/>
              <w:rPr>
                <w:rFonts w:ascii="Times New Roman" w:hAnsi="Times New Roman" w:cs="Times New Roman"/>
                <w:i/>
                <w:sz w:val="24"/>
                <w:szCs w:val="24"/>
              </w:rPr>
            </w:pPr>
            <w:r w:rsidRPr="00D73F0B">
              <w:rPr>
                <w:rFonts w:ascii="Times New Roman" w:hAnsi="Times New Roman" w:cs="Times New Roman"/>
                <w:sz w:val="24"/>
                <w:szCs w:val="24"/>
              </w:rPr>
              <w:t>tiekėjas atitinka pirkimo dokumentuose nustatytą reikalavimą:</w:t>
            </w:r>
            <w:r w:rsidRPr="00965E91">
              <w:rPr>
                <w:rFonts w:ascii="Times New Roman" w:eastAsia="Times New Roman" w:hAnsi="Times New Roman" w:cs="Times New Roman"/>
                <w:sz w:val="24"/>
                <w:szCs w:val="24"/>
              </w:rPr>
              <w:t xml:space="preserve"> </w:t>
            </w:r>
            <w:r w:rsidRPr="00227848">
              <w:rPr>
                <w:rFonts w:ascii="Times New Roman" w:eastAsia="Times New Roman" w:hAnsi="Times New Roman" w:cs="Times New Roman"/>
                <w:sz w:val="24"/>
                <w:szCs w:val="24"/>
              </w:rPr>
              <w:t>Tiekėjas</w:t>
            </w:r>
            <w:r>
              <w:rPr>
                <w:rFonts w:ascii="Times New Roman" w:eastAsia="Times New Roman" w:hAnsi="Times New Roman" w:cs="Times New Roman"/>
                <w:sz w:val="24"/>
                <w:szCs w:val="24"/>
              </w:rPr>
              <w:t xml:space="preserve"> </w:t>
            </w:r>
            <w:r w:rsidRPr="00965E91">
              <w:rPr>
                <w:rFonts w:ascii="Times New Roman" w:eastAsia="Times New Roman" w:hAnsi="Times New Roman" w:cs="Times New Roman"/>
                <w:sz w:val="24"/>
                <w:szCs w:val="24"/>
              </w:rPr>
              <w:t>turi turėti teisę verstis statybų veikla</w:t>
            </w:r>
            <w:r w:rsidRPr="00D73F0B">
              <w:rPr>
                <w:rFonts w:ascii="Times New Roman" w:hAnsi="Times New Roman" w:cs="Times New Roman"/>
                <w:sz w:val="24"/>
                <w:szCs w:val="24"/>
              </w:rPr>
              <w:t xml:space="preserve"> (1.1 punktas)</w:t>
            </w:r>
          </w:p>
        </w:tc>
      </w:tr>
      <w:tr w:rsidR="002302BB" w:rsidRPr="002A7083" w14:paraId="10AB0C09" w14:textId="77777777" w:rsidTr="00F95F7D">
        <w:tc>
          <w:tcPr>
            <w:tcW w:w="1049" w:type="dxa"/>
            <w:tcBorders>
              <w:left w:val="nil"/>
              <w:bottom w:val="nil"/>
              <w:right w:val="nil"/>
            </w:tcBorders>
          </w:tcPr>
          <w:p w14:paraId="4DB8694C" w14:textId="77777777" w:rsidR="002302BB" w:rsidRPr="002A7083" w:rsidRDefault="002302BB" w:rsidP="00F95F7D">
            <w:pPr>
              <w:spacing w:line="240" w:lineRule="auto"/>
              <w:rPr>
                <w:rFonts w:ascii="Times New Roman" w:hAnsi="Times New Roman" w:cs="Times New Roman"/>
                <w:sz w:val="24"/>
                <w:szCs w:val="24"/>
              </w:rPr>
            </w:pPr>
          </w:p>
        </w:tc>
        <w:tc>
          <w:tcPr>
            <w:tcW w:w="8807" w:type="dxa"/>
            <w:vMerge/>
            <w:tcBorders>
              <w:left w:val="nil"/>
              <w:bottom w:val="nil"/>
              <w:right w:val="nil"/>
            </w:tcBorders>
          </w:tcPr>
          <w:p w14:paraId="36AC7256" w14:textId="77777777" w:rsidR="002302BB" w:rsidRPr="00F8651F" w:rsidRDefault="002302BB" w:rsidP="00F95F7D">
            <w:pPr>
              <w:spacing w:line="240" w:lineRule="auto"/>
              <w:rPr>
                <w:rFonts w:ascii="Times New Roman" w:hAnsi="Times New Roman" w:cs="Times New Roman"/>
                <w:sz w:val="24"/>
                <w:szCs w:val="24"/>
              </w:rPr>
            </w:pPr>
          </w:p>
        </w:tc>
      </w:tr>
      <w:tr w:rsidR="002302BB" w:rsidRPr="002A7083" w14:paraId="6BBF4DCF" w14:textId="77777777" w:rsidTr="00F95F7D">
        <w:tc>
          <w:tcPr>
            <w:tcW w:w="1049" w:type="dxa"/>
            <w:tcBorders>
              <w:left w:val="nil"/>
              <w:bottom w:val="nil"/>
              <w:right w:val="nil"/>
            </w:tcBorders>
          </w:tcPr>
          <w:p w14:paraId="0CF970FE" w14:textId="77777777" w:rsidR="002302BB" w:rsidRPr="002A7083" w:rsidRDefault="002302BB" w:rsidP="00F95F7D">
            <w:pPr>
              <w:spacing w:line="240" w:lineRule="auto"/>
              <w:rPr>
                <w:rFonts w:ascii="Times New Roman" w:hAnsi="Times New Roman" w:cs="Times New Roman"/>
                <w:sz w:val="24"/>
                <w:szCs w:val="24"/>
              </w:rPr>
            </w:pPr>
          </w:p>
        </w:tc>
        <w:tc>
          <w:tcPr>
            <w:tcW w:w="8807" w:type="dxa"/>
            <w:tcBorders>
              <w:top w:val="nil"/>
              <w:left w:val="nil"/>
              <w:bottom w:val="nil"/>
              <w:right w:val="nil"/>
            </w:tcBorders>
          </w:tcPr>
          <w:p w14:paraId="58706AD5" w14:textId="77777777" w:rsidR="002302BB" w:rsidRPr="002A7083" w:rsidRDefault="002302BB" w:rsidP="00F95F7D">
            <w:pPr>
              <w:spacing w:line="240" w:lineRule="auto"/>
              <w:rPr>
                <w:rFonts w:ascii="Times New Roman" w:hAnsi="Times New Roman" w:cs="Times New Roman"/>
                <w:sz w:val="24"/>
                <w:szCs w:val="24"/>
              </w:rPr>
            </w:pPr>
          </w:p>
        </w:tc>
      </w:tr>
    </w:tbl>
    <w:p w14:paraId="2518F5A3" w14:textId="77777777" w:rsidR="002302BB" w:rsidRPr="002A7083" w:rsidRDefault="002302BB" w:rsidP="002302BB">
      <w:pPr>
        <w:shd w:val="clear" w:color="auto" w:fill="FFFFFF"/>
        <w:spacing w:line="240" w:lineRule="auto"/>
        <w:ind w:firstLine="567"/>
        <w:rPr>
          <w:rFonts w:ascii="Times New Roman" w:hAnsi="Times New Roman" w:cs="Times New Roman"/>
          <w:sz w:val="24"/>
          <w:szCs w:val="24"/>
        </w:rPr>
      </w:pPr>
      <w:r w:rsidRPr="002A7083">
        <w:rPr>
          <w:rFonts w:ascii="Times New Roman" w:hAnsi="Times New Roman" w:cs="Times New Roman"/>
          <w:sz w:val="24"/>
          <w:szCs w:val="24"/>
        </w:rPr>
        <w:t>Patvirtinu, kad šie duomenys yra teisingi ir aktualūs pasiūlymo pateikimo dieną.</w:t>
      </w:r>
    </w:p>
    <w:p w14:paraId="4994365F" w14:textId="77777777" w:rsidR="002302BB" w:rsidRPr="002A7083" w:rsidRDefault="002302BB" w:rsidP="002302BB">
      <w:pPr>
        <w:spacing w:line="240" w:lineRule="auto"/>
        <w:ind w:firstLine="567"/>
        <w:rPr>
          <w:rFonts w:ascii="Times New Roman" w:hAnsi="Times New Roman" w:cs="Times New Roman"/>
          <w:sz w:val="24"/>
          <w:szCs w:val="24"/>
        </w:rPr>
      </w:pPr>
      <w:r w:rsidRPr="002A7083">
        <w:rPr>
          <w:rFonts w:ascii="Times New Roman" w:hAnsi="Times New Roman" w:cs="Times New Roman"/>
          <w:sz w:val="24"/>
          <w:szCs w:val="24"/>
        </w:rPr>
        <w:t>Suprantu, kad jei pagal vertinimo rezultatus pasiūlymas gali būti pripažintas laimėjusiu (iki pasiūlymų eilės nustatymo), turės būti pateikti perkančiosios organizacijos / perkančiojo subjekto nurodyti atitiktį pirkimo dokumentuose nustatytiems kvalifikaciniams reikalavimams patvirtinantys dokumentai.</w:t>
      </w:r>
    </w:p>
    <w:p w14:paraId="55F6B147" w14:textId="77777777" w:rsidR="002302BB" w:rsidRPr="002A7083" w:rsidRDefault="002302BB" w:rsidP="002302BB">
      <w:pPr>
        <w:shd w:val="clear" w:color="auto" w:fill="FFFFFF"/>
        <w:spacing w:line="240" w:lineRule="auto"/>
        <w:ind w:firstLine="567"/>
        <w:rPr>
          <w:rFonts w:ascii="Times New Roman" w:hAnsi="Times New Roman" w:cs="Times New Roman"/>
          <w:sz w:val="24"/>
          <w:szCs w:val="24"/>
        </w:rPr>
      </w:pPr>
      <w:r w:rsidRPr="002A7083">
        <w:rPr>
          <w:rFonts w:ascii="Times New Roman" w:hAnsi="Times New Roman" w:cs="Times New Roman"/>
          <w:sz w:val="24"/>
          <w:szCs w:val="24"/>
        </w:rPr>
        <w:t xml:space="preserve">Suprantu, kad tuo atveju, jei pirkimo procedūrų metu bus nuslėpta ar pateikta melaginga informacija apie atitiktį pirkimo dokumentuose nustatytiems kvalifikaciniams reikalavimams, perkančioji organizacija / perkantysis subjektas pašalins tiekėją iš pirkimo procedūrų ir įtrauks tiekėją į melagingą informaciją pateikusių tiekėjų sąrašą Viešųjų pirkimų tarnybos nustatyta tvarka. </w:t>
      </w:r>
    </w:p>
    <w:p w14:paraId="73FBD7AB" w14:textId="77777777" w:rsidR="002302BB" w:rsidRPr="002A7083" w:rsidRDefault="002302BB" w:rsidP="002302BB">
      <w:pPr>
        <w:shd w:val="clear" w:color="auto" w:fill="FFFFFF"/>
        <w:spacing w:line="240" w:lineRule="auto"/>
        <w:ind w:firstLine="567"/>
        <w:rPr>
          <w:rFonts w:ascii="Times New Roman" w:hAnsi="Times New Roman" w:cs="Times New Roman"/>
          <w:sz w:val="24"/>
          <w:szCs w:val="24"/>
        </w:rPr>
      </w:pPr>
      <w:r w:rsidRPr="002A7083">
        <w:rPr>
          <w:rFonts w:ascii="Times New Roman" w:hAnsi="Times New Roman" w:cs="Times New Roman"/>
          <w:sz w:val="24"/>
          <w:szCs w:val="24"/>
        </w:rPr>
        <w:t>Suprantu, kad tiekėjo pasiūlymas bus atmestas, jeigu tiekėjo kvalifikacija neatitinka pirkimo dokumentuose nustatytų kvalifikacinių reikalavimų arba jeigu tiekėjas perkančiosios organizacijos / perkančiojo subjekto prašymu nepatikslina pateiktų netikslių ar neišsamių duomenų apie savo kvalifikaciją.</w:t>
      </w: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2302BB" w:rsidRPr="002A7083" w14:paraId="1A520CF2" w14:textId="77777777" w:rsidTr="00F95F7D">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1F8DA406" w14:textId="77777777" w:rsidR="002302BB" w:rsidRPr="002A7083" w:rsidRDefault="002302BB" w:rsidP="00F95F7D">
            <w:pPr>
              <w:spacing w:line="240" w:lineRule="auto"/>
              <w:ind w:right="-1" w:firstLine="62"/>
              <w:rPr>
                <w:rFonts w:ascii="Times New Roman" w:hAnsi="Times New Roman" w:cs="Times New Roman"/>
                <w:sz w:val="24"/>
                <w:szCs w:val="24"/>
              </w:rPr>
            </w:pPr>
          </w:p>
        </w:tc>
        <w:tc>
          <w:tcPr>
            <w:tcW w:w="604" w:type="dxa"/>
            <w:tcMar>
              <w:top w:w="0" w:type="dxa"/>
              <w:left w:w="108" w:type="dxa"/>
              <w:bottom w:w="0" w:type="dxa"/>
              <w:right w:w="108" w:type="dxa"/>
            </w:tcMar>
            <w:hideMark/>
          </w:tcPr>
          <w:p w14:paraId="17DA390C" w14:textId="77777777" w:rsidR="002302BB" w:rsidRPr="002A7083" w:rsidRDefault="002302BB" w:rsidP="00F95F7D">
            <w:pPr>
              <w:spacing w:line="240" w:lineRule="auto"/>
              <w:ind w:right="-1" w:firstLine="62"/>
              <w:jc w:val="center"/>
              <w:rPr>
                <w:rFonts w:ascii="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29CB440C" w14:textId="77777777" w:rsidR="002302BB" w:rsidRPr="002A7083" w:rsidRDefault="002302BB" w:rsidP="00F95F7D">
            <w:pPr>
              <w:spacing w:line="240" w:lineRule="auto"/>
              <w:ind w:right="-1" w:firstLine="62"/>
              <w:jc w:val="center"/>
              <w:rPr>
                <w:rFonts w:ascii="Times New Roman" w:hAnsi="Times New Roman" w:cs="Times New Roman"/>
                <w:sz w:val="24"/>
                <w:szCs w:val="24"/>
              </w:rPr>
            </w:pPr>
          </w:p>
        </w:tc>
        <w:tc>
          <w:tcPr>
            <w:tcW w:w="701" w:type="dxa"/>
            <w:tcMar>
              <w:top w:w="0" w:type="dxa"/>
              <w:left w:w="108" w:type="dxa"/>
              <w:bottom w:w="0" w:type="dxa"/>
              <w:right w:w="108" w:type="dxa"/>
            </w:tcMar>
            <w:hideMark/>
          </w:tcPr>
          <w:p w14:paraId="75FE4D28" w14:textId="77777777" w:rsidR="002302BB" w:rsidRPr="002A7083" w:rsidRDefault="002302BB" w:rsidP="00F95F7D">
            <w:pPr>
              <w:spacing w:line="240" w:lineRule="auto"/>
              <w:ind w:right="-1" w:firstLine="62"/>
              <w:jc w:val="center"/>
              <w:rPr>
                <w:rFonts w:ascii="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37E2FEB4" w14:textId="77777777" w:rsidR="002302BB" w:rsidRPr="002A7083" w:rsidRDefault="002302BB" w:rsidP="00F95F7D">
            <w:pPr>
              <w:spacing w:line="240" w:lineRule="auto"/>
              <w:ind w:right="-1" w:firstLine="62"/>
              <w:jc w:val="right"/>
              <w:rPr>
                <w:rFonts w:ascii="Times New Roman" w:hAnsi="Times New Roman" w:cs="Times New Roman"/>
                <w:sz w:val="24"/>
                <w:szCs w:val="24"/>
              </w:rPr>
            </w:pPr>
          </w:p>
        </w:tc>
      </w:tr>
      <w:tr w:rsidR="002302BB" w:rsidRPr="002A7083" w14:paraId="38B6358C" w14:textId="77777777" w:rsidTr="00F95F7D">
        <w:trPr>
          <w:trHeight w:val="186"/>
        </w:trPr>
        <w:tc>
          <w:tcPr>
            <w:tcW w:w="3284" w:type="dxa"/>
            <w:tcBorders>
              <w:top w:val="nil"/>
              <w:left w:val="nil"/>
              <w:bottom w:val="nil"/>
              <w:right w:val="nil"/>
            </w:tcBorders>
            <w:tcMar>
              <w:top w:w="0" w:type="dxa"/>
              <w:left w:w="108" w:type="dxa"/>
              <w:bottom w:w="0" w:type="dxa"/>
              <w:right w:w="108" w:type="dxa"/>
            </w:tcMar>
            <w:hideMark/>
          </w:tcPr>
          <w:p w14:paraId="58C75350" w14:textId="77777777" w:rsidR="002302BB" w:rsidRPr="002A7083" w:rsidRDefault="002302BB" w:rsidP="00F95F7D">
            <w:pPr>
              <w:spacing w:line="240" w:lineRule="auto"/>
              <w:rPr>
                <w:rFonts w:ascii="Times New Roman" w:hAnsi="Times New Roman" w:cs="Times New Roman"/>
                <w:i/>
                <w:sz w:val="24"/>
                <w:szCs w:val="24"/>
                <w:vertAlign w:val="superscript"/>
              </w:rPr>
            </w:pPr>
            <w:r w:rsidRPr="002A7083">
              <w:rPr>
                <w:rFonts w:ascii="Times New Roman" w:hAnsi="Times New Roman" w:cs="Times New Roman"/>
                <w:i/>
                <w:sz w:val="24"/>
                <w:szCs w:val="24"/>
                <w:vertAlign w:val="superscript"/>
              </w:rPr>
              <w:t>(Tiekėjo arba jo įgalioto asmens pareigų pavadinimas*)</w:t>
            </w:r>
          </w:p>
        </w:tc>
        <w:tc>
          <w:tcPr>
            <w:tcW w:w="604" w:type="dxa"/>
            <w:tcMar>
              <w:top w:w="0" w:type="dxa"/>
              <w:left w:w="108" w:type="dxa"/>
              <w:bottom w:w="0" w:type="dxa"/>
              <w:right w:w="108" w:type="dxa"/>
            </w:tcMar>
            <w:hideMark/>
          </w:tcPr>
          <w:p w14:paraId="71D41520" w14:textId="77777777" w:rsidR="002302BB" w:rsidRPr="002A7083" w:rsidRDefault="002302BB" w:rsidP="00F95F7D">
            <w:pPr>
              <w:spacing w:line="240" w:lineRule="auto"/>
              <w:ind w:right="-1" w:firstLine="62"/>
              <w:jc w:val="center"/>
              <w:rPr>
                <w:rFonts w:ascii="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703B707F" w14:textId="77777777" w:rsidR="002302BB" w:rsidRPr="002A7083" w:rsidRDefault="002302BB" w:rsidP="00F95F7D">
            <w:pPr>
              <w:spacing w:line="240" w:lineRule="auto"/>
              <w:ind w:right="-1"/>
              <w:jc w:val="center"/>
              <w:rPr>
                <w:rFonts w:ascii="Times New Roman" w:hAnsi="Times New Roman" w:cs="Times New Roman"/>
                <w:i/>
                <w:sz w:val="24"/>
                <w:szCs w:val="24"/>
                <w:vertAlign w:val="superscript"/>
              </w:rPr>
            </w:pPr>
            <w:r w:rsidRPr="002A7083">
              <w:rPr>
                <w:rFonts w:ascii="Times New Roman" w:hAnsi="Times New Roman" w:cs="Times New Roman"/>
                <w:i/>
                <w:sz w:val="24"/>
                <w:szCs w:val="24"/>
                <w:vertAlign w:val="superscript"/>
              </w:rPr>
              <w:t>(Parašas*)</w:t>
            </w:r>
          </w:p>
        </w:tc>
        <w:tc>
          <w:tcPr>
            <w:tcW w:w="701" w:type="dxa"/>
            <w:tcMar>
              <w:top w:w="0" w:type="dxa"/>
              <w:left w:w="108" w:type="dxa"/>
              <w:bottom w:w="0" w:type="dxa"/>
              <w:right w:w="108" w:type="dxa"/>
            </w:tcMar>
            <w:hideMark/>
          </w:tcPr>
          <w:p w14:paraId="3357AC5A" w14:textId="77777777" w:rsidR="002302BB" w:rsidRPr="002A7083" w:rsidRDefault="002302BB" w:rsidP="00F95F7D">
            <w:pPr>
              <w:spacing w:line="240" w:lineRule="auto"/>
              <w:ind w:right="-1" w:firstLine="62"/>
              <w:jc w:val="center"/>
              <w:rPr>
                <w:rFonts w:ascii="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457BC80B" w14:textId="77777777" w:rsidR="002302BB" w:rsidRPr="002A7083" w:rsidRDefault="002302BB" w:rsidP="00F95F7D">
            <w:pPr>
              <w:spacing w:line="240" w:lineRule="auto"/>
              <w:ind w:right="-1"/>
              <w:jc w:val="right"/>
              <w:rPr>
                <w:rFonts w:ascii="Times New Roman" w:hAnsi="Times New Roman" w:cs="Times New Roman"/>
                <w:i/>
                <w:sz w:val="24"/>
                <w:szCs w:val="24"/>
                <w:vertAlign w:val="superscript"/>
              </w:rPr>
            </w:pPr>
            <w:r w:rsidRPr="002A7083">
              <w:rPr>
                <w:rFonts w:ascii="Times New Roman" w:hAnsi="Times New Roman" w:cs="Times New Roman"/>
                <w:i/>
                <w:sz w:val="24"/>
                <w:szCs w:val="24"/>
                <w:vertAlign w:val="superscript"/>
              </w:rPr>
              <w:t>(Vardas ir pavardė*)</w:t>
            </w:r>
          </w:p>
        </w:tc>
      </w:tr>
    </w:tbl>
    <w:p w14:paraId="413116BF" w14:textId="77777777" w:rsidR="002302BB" w:rsidRPr="002A7083" w:rsidRDefault="002302BB" w:rsidP="002302BB">
      <w:pPr>
        <w:spacing w:line="240" w:lineRule="auto"/>
        <w:ind w:firstLine="567"/>
        <w:rPr>
          <w:rFonts w:ascii="Times New Roman" w:hAnsi="Times New Roman" w:cs="Times New Roman"/>
          <w:sz w:val="24"/>
          <w:szCs w:val="24"/>
        </w:rPr>
      </w:pPr>
      <w:r w:rsidRPr="002A7083">
        <w:rPr>
          <w:rFonts w:ascii="Times New Roman" w:hAnsi="Times New Roman" w:cs="Times New Roman"/>
          <w:i/>
          <w:sz w:val="24"/>
          <w:szCs w:val="24"/>
        </w:rPr>
        <w:t>*Deklaracija pasirašoma atskirai elektroniniu parašu tuo atveju, kai joje nurodytas kitas nei visą pasiūlymą pasirašantis asmuo.</w:t>
      </w:r>
    </w:p>
    <w:p w14:paraId="134283E4" w14:textId="77777777" w:rsidR="002302BB" w:rsidRDefault="002302BB" w:rsidP="002302BB">
      <w:pPr>
        <w:spacing w:line="240" w:lineRule="auto"/>
        <w:ind w:left="7314" w:firstLine="0"/>
        <w:rPr>
          <w:rFonts w:asciiTheme="majorBidi" w:hAnsiTheme="majorBidi" w:cstheme="majorBidi"/>
          <w:sz w:val="24"/>
          <w:szCs w:val="24"/>
        </w:rPr>
      </w:pPr>
    </w:p>
    <w:p w14:paraId="79CA87E2" w14:textId="77777777" w:rsidR="002302BB" w:rsidRDefault="002302BB" w:rsidP="002302BB">
      <w:pPr>
        <w:spacing w:line="240" w:lineRule="auto"/>
        <w:ind w:left="7314" w:firstLine="0"/>
        <w:rPr>
          <w:rFonts w:asciiTheme="majorBidi" w:hAnsiTheme="majorBidi" w:cstheme="majorBidi"/>
          <w:sz w:val="24"/>
          <w:szCs w:val="24"/>
        </w:rPr>
      </w:pPr>
    </w:p>
    <w:p w14:paraId="69CBE2EF" w14:textId="77777777" w:rsidR="002302BB" w:rsidRDefault="002302BB" w:rsidP="002302BB">
      <w:pPr>
        <w:spacing w:line="240" w:lineRule="auto"/>
        <w:ind w:left="7314" w:firstLine="0"/>
        <w:rPr>
          <w:rFonts w:asciiTheme="majorBidi" w:hAnsiTheme="majorBidi" w:cstheme="majorBidi"/>
          <w:sz w:val="24"/>
          <w:szCs w:val="24"/>
        </w:rPr>
      </w:pPr>
    </w:p>
    <w:p w14:paraId="378A8D44" w14:textId="77777777" w:rsidR="000C72CD" w:rsidRPr="00A23C2B" w:rsidRDefault="000C72CD" w:rsidP="002C162C">
      <w:pPr>
        <w:jc w:val="center"/>
        <w:rPr>
          <w:rFonts w:asciiTheme="majorBidi" w:hAnsiTheme="majorBidi" w:cstheme="majorBidi"/>
          <w:sz w:val="24"/>
          <w:szCs w:val="24"/>
        </w:rPr>
      </w:pPr>
    </w:p>
    <w:sectPr w:rsidR="000C72CD" w:rsidRPr="00A23C2B" w:rsidSect="00436C14">
      <w:headerReference w:type="default" r:id="rId30"/>
      <w:headerReference w:type="first" r:id="rId31"/>
      <w:footerReference w:type="first" r:id="rId32"/>
      <w:pgSz w:w="12240" w:h="15840"/>
      <w:pgMar w:top="1134" w:right="47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42C24" w14:textId="77777777" w:rsidR="002C30B4" w:rsidRDefault="002C30B4" w:rsidP="00AC5284">
      <w:pPr>
        <w:spacing w:line="240" w:lineRule="auto"/>
      </w:pPr>
      <w:r>
        <w:separator/>
      </w:r>
    </w:p>
  </w:endnote>
  <w:endnote w:type="continuationSeparator" w:id="0">
    <w:p w14:paraId="5D89997D" w14:textId="77777777" w:rsidR="002C30B4" w:rsidRDefault="002C30B4" w:rsidP="00AC5284">
      <w:pPr>
        <w:spacing w:line="240" w:lineRule="auto"/>
      </w:pPr>
      <w:r>
        <w:continuationSeparator/>
      </w:r>
    </w:p>
  </w:endnote>
  <w:endnote w:type="continuationNotice" w:id="1">
    <w:p w14:paraId="57B0BC9F" w14:textId="77777777" w:rsidR="002C30B4" w:rsidRDefault="002C30B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B176E4" w14:paraId="7C2E135E" w14:textId="77777777" w:rsidTr="00B176E4">
      <w:tc>
        <w:tcPr>
          <w:tcW w:w="3600" w:type="dxa"/>
        </w:tcPr>
        <w:p w14:paraId="0DFC4841" w14:textId="77777777" w:rsidR="00353677" w:rsidRDefault="00353677" w:rsidP="00B176E4">
          <w:pPr>
            <w:pStyle w:val="Antrats"/>
            <w:ind w:left="-115"/>
            <w:jc w:val="left"/>
          </w:pPr>
        </w:p>
      </w:tc>
      <w:tc>
        <w:tcPr>
          <w:tcW w:w="3600" w:type="dxa"/>
        </w:tcPr>
        <w:p w14:paraId="226C98CB" w14:textId="77777777" w:rsidR="00353677" w:rsidRDefault="00353677" w:rsidP="00B176E4">
          <w:pPr>
            <w:pStyle w:val="Antrats"/>
            <w:jc w:val="center"/>
          </w:pPr>
        </w:p>
      </w:tc>
      <w:tc>
        <w:tcPr>
          <w:tcW w:w="3600" w:type="dxa"/>
        </w:tcPr>
        <w:p w14:paraId="3B2E598C" w14:textId="77777777" w:rsidR="00353677" w:rsidRDefault="00353677" w:rsidP="00B176E4">
          <w:pPr>
            <w:pStyle w:val="Antrats"/>
            <w:ind w:right="-115"/>
            <w:jc w:val="right"/>
          </w:pPr>
        </w:p>
      </w:tc>
    </w:tr>
  </w:tbl>
  <w:p w14:paraId="0EA9F03E" w14:textId="77777777" w:rsidR="00353677" w:rsidRDefault="00353677" w:rsidP="00B176E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B1620" w14:textId="77777777" w:rsidR="002C30B4" w:rsidRDefault="002C30B4" w:rsidP="00AC5284">
      <w:pPr>
        <w:spacing w:line="240" w:lineRule="auto"/>
      </w:pPr>
      <w:r>
        <w:separator/>
      </w:r>
    </w:p>
  </w:footnote>
  <w:footnote w:type="continuationSeparator" w:id="0">
    <w:p w14:paraId="2E1068B6" w14:textId="77777777" w:rsidR="002C30B4" w:rsidRDefault="002C30B4" w:rsidP="00AC5284">
      <w:pPr>
        <w:spacing w:line="240" w:lineRule="auto"/>
      </w:pPr>
      <w:r>
        <w:continuationSeparator/>
      </w:r>
    </w:p>
  </w:footnote>
  <w:footnote w:type="continuationNotice" w:id="1">
    <w:p w14:paraId="4A6AB1CF" w14:textId="77777777" w:rsidR="002C30B4" w:rsidRDefault="002C30B4">
      <w:pPr>
        <w:spacing w:line="240" w:lineRule="auto"/>
      </w:pPr>
    </w:p>
  </w:footnote>
  <w:footnote w:id="2">
    <w:p w14:paraId="116F51E4" w14:textId="77777777" w:rsidR="00C2637B" w:rsidRPr="00696D2B" w:rsidRDefault="00C2637B" w:rsidP="00C2637B">
      <w:pPr>
        <w:pStyle w:val="Betarp"/>
        <w:rPr>
          <w:sz w:val="20"/>
          <w:szCs w:val="20"/>
        </w:rPr>
      </w:pPr>
      <w:hyperlink r:id="rId1" w:history="1">
        <w:r w:rsidRPr="00696D2B">
          <w:rPr>
            <w:rStyle w:val="Hipersaitas"/>
            <w:rFonts w:ascii="Times New Roman" w:hAnsi="Times New Roman" w:cs="Times New Roman"/>
            <w:i/>
            <w:iCs/>
            <w:sz w:val="20"/>
            <w:szCs w:val="20"/>
            <w:vertAlign w:val="superscript"/>
          </w:rPr>
          <w:footnoteRef/>
        </w:r>
        <w:r w:rsidRPr="00696D2B">
          <w:rPr>
            <w:rStyle w:val="Hipersaitas"/>
            <w:rFonts w:ascii="Times New Roman" w:hAnsi="Times New Roman" w:cs="Times New Roman"/>
            <w:i/>
            <w:iCs/>
            <w:sz w:val="20"/>
            <w:szCs w:val="20"/>
          </w:rPr>
          <w:t xml:space="preserve"> Pasiūlymų patikslinimo, papildymo ar paaiškinimo taisyklės, patvirtintos VPT direktoriaus 2022 m. gruodžio 30 d. įsakymu Nr. 1S-240 „Dėl Pasiūlymų patikslinimo, papildymo ar paaiškinimo taisyklių patvirtinimo“</w:t>
        </w:r>
      </w:hyperlink>
      <w:r w:rsidRPr="00696D2B">
        <w:rPr>
          <w:rStyle w:val="Hipersaitas"/>
          <w:rFonts w:ascii="Times New Roman" w:hAnsi="Times New Roman" w:cs="Times New Roman"/>
          <w:i/>
          <w:iCs/>
          <w:sz w:val="20"/>
          <w:szCs w:val="20"/>
        </w:rPr>
        <w:t>.</w:t>
      </w:r>
    </w:p>
  </w:footnote>
  <w:footnote w:id="3">
    <w:p w14:paraId="402F44A1" w14:textId="77777777" w:rsidR="000C72CD" w:rsidRPr="00696D2B" w:rsidRDefault="000C72CD" w:rsidP="000C72CD">
      <w:pPr>
        <w:spacing w:line="240" w:lineRule="auto"/>
        <w:rPr>
          <w:rFonts w:ascii="Times New Roman" w:eastAsia="Calibri" w:hAnsi="Times New Roman" w:cs="Times New Roman"/>
          <w:i/>
          <w:sz w:val="20"/>
          <w:szCs w:val="20"/>
        </w:rPr>
      </w:pPr>
      <w:r w:rsidRPr="007C4E79">
        <w:rPr>
          <w:rStyle w:val="Puslapioinaosnuoroda"/>
          <w:rFonts w:ascii="Calibri" w:eastAsia="Yu Mincho" w:hAnsi="Calibri" w:cs="Arial"/>
          <w:sz w:val="20"/>
          <w:szCs w:val="20"/>
        </w:rPr>
        <w:footnoteRef/>
      </w:r>
      <w:r w:rsidRPr="007C4E79">
        <w:rPr>
          <w:rFonts w:ascii="Calibri" w:eastAsia="Yu Mincho" w:hAnsi="Calibri" w:cs="Arial"/>
          <w:sz w:val="20"/>
          <w:szCs w:val="20"/>
        </w:rPr>
        <w:t xml:space="preserve"> </w:t>
      </w:r>
      <w:r w:rsidRPr="00696D2B">
        <w:rPr>
          <w:rFonts w:ascii="Times New Roman" w:eastAsia="Calibri" w:hAnsi="Times New Roman" w:cs="Times New Roman"/>
          <w:i/>
          <w:sz w:val="20"/>
          <w:szCs w:val="20"/>
        </w:rPr>
        <w:t xml:space="preserve">Perkančioji organizacija nereikalauja iš tiekėjo pateikti dokumentų, patvirtinančių jo atitiktį kvalifikacijos reikalavimui, jeigu ji pati gali susipažinti su šiais dokumentais ar informacija tiesiogiai ir neatlygintinai prisijungusi prie nacionalinės duomenų bazės. </w:t>
      </w:r>
      <w:r w:rsidRPr="00696D2B">
        <w:rPr>
          <w:rFonts w:ascii="Times New Roman" w:hAnsi="Times New Roman" w:cs="Times New Roman"/>
          <w:i/>
          <w:sz w:val="20"/>
          <w:szCs w:val="20"/>
        </w:rPr>
        <w:t>Perkančioji organizacija patikrins duomenis naudodamasi VšĮ Statybos sektoriaus vystymo agentūros puslapyje viešai prieinamuose  registruose (</w:t>
      </w:r>
      <w:hyperlink r:id="rId2" w:history="1">
        <w:r w:rsidRPr="00696D2B">
          <w:rPr>
            <w:rStyle w:val="Hipersaitas"/>
            <w:rFonts w:ascii="Times New Roman" w:hAnsi="Times New Roman" w:cs="Times New Roman"/>
            <w:i/>
            <w:sz w:val="20"/>
            <w:szCs w:val="20"/>
          </w:rPr>
          <w:t>https://www.ssva.lt/cms/registrai</w:t>
        </w:r>
      </w:hyperlink>
      <w:r w:rsidRPr="00696D2B">
        <w:rPr>
          <w:rFonts w:ascii="Times New Roman" w:hAnsi="Times New Roman" w:cs="Times New Roman"/>
          <w:i/>
          <w:sz w:val="20"/>
          <w:szCs w:val="20"/>
        </w:rPr>
        <w:t xml:space="preserve">) </w:t>
      </w:r>
      <w:r w:rsidRPr="00696D2B">
        <w:rPr>
          <w:rFonts w:ascii="Times New Roman" w:eastAsia="Calibri" w:hAnsi="Times New Roman" w:cs="Times New Roman"/>
          <w:i/>
          <w:sz w:val="20"/>
          <w:szCs w:val="20"/>
        </w:rPr>
        <w:t>ar kituose atitinkamus duomenis teikiančiuose viešai prieinamuose registruose. Esant aplinkybėms, dėl kurių Perkančioji organizacija negali pati pasitikrinti viešai prieinamuose registruose nurodytų duomenų  (pvz., registras neveikia, registre nėra duomenų apie tiekėją ar pan.,), Perkančioji organizacija turi teisę kreiptis į tiekėją dėl atitiktį patvirtinančių dokumentų pateikimo.</w:t>
      </w:r>
    </w:p>
    <w:p w14:paraId="7068AE53" w14:textId="77777777" w:rsidR="000C72CD" w:rsidRPr="00696D2B" w:rsidRDefault="000C72CD" w:rsidP="000C72CD">
      <w:pPr>
        <w:pStyle w:val="Puslapioinaostekstas"/>
        <w:rPr>
          <w:rFonts w:eastAsia="Yu Mincho"/>
          <w: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120772"/>
      <w:docPartObj>
        <w:docPartGallery w:val="Page Numbers (Top of Page)"/>
        <w:docPartUnique/>
      </w:docPartObj>
    </w:sdtPr>
    <w:sdtContent>
      <w:p w14:paraId="376872EC" w14:textId="215A3F42" w:rsidR="00901B5C" w:rsidRDefault="00901B5C">
        <w:pPr>
          <w:pStyle w:val="Antrats"/>
          <w:jc w:val="center"/>
        </w:pPr>
        <w:r>
          <w:fldChar w:fldCharType="begin"/>
        </w:r>
        <w:r>
          <w:instrText>PAGE   \* MERGEFORMAT</w:instrText>
        </w:r>
        <w:r>
          <w:fldChar w:fldCharType="separate"/>
        </w:r>
        <w:r>
          <w:t>2</w:t>
        </w:r>
        <w:r>
          <w:fldChar w:fldCharType="end"/>
        </w:r>
      </w:p>
    </w:sdtContent>
  </w:sdt>
  <w:p w14:paraId="539F0D30" w14:textId="3114E070" w:rsidR="00353677" w:rsidRDefault="00353677">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811E" w14:textId="77777777" w:rsidR="00353677" w:rsidRDefault="00353677">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53BC"/>
    <w:multiLevelType w:val="hybridMultilevel"/>
    <w:tmpl w:val="78443930"/>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5912"/>
        </w:tabs>
        <w:ind w:left="5912"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6669"/>
        </w:tabs>
        <w:ind w:left="666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7389"/>
        </w:tabs>
        <w:ind w:left="738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8109"/>
        </w:tabs>
        <w:ind w:left="810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8829"/>
        </w:tabs>
        <w:ind w:left="882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9549"/>
        </w:tabs>
        <w:ind w:left="954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10269"/>
        </w:tabs>
        <w:ind w:left="1026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10989"/>
        </w:tabs>
        <w:ind w:left="1098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11709"/>
        </w:tabs>
        <w:ind w:left="11709"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D6403E"/>
    <w:multiLevelType w:val="hybridMultilevel"/>
    <w:tmpl w:val="96024B28"/>
    <w:lvl w:ilvl="0" w:tplc="1DDA9940">
      <w:start w:val="1"/>
      <w:numFmt w:val="bullet"/>
      <w:lvlText w:val=""/>
      <w:lvlJc w:val="left"/>
      <w:pPr>
        <w:ind w:left="1080" w:hanging="360"/>
      </w:pPr>
      <w:rPr>
        <w:rFonts w:ascii="Symbol" w:eastAsia="Times New Roman" w:hAnsi="Symbol"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7132E13"/>
    <w:multiLevelType w:val="hybridMultilevel"/>
    <w:tmpl w:val="DBC22F60"/>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961765A"/>
    <w:multiLevelType w:val="hybridMultilevel"/>
    <w:tmpl w:val="890E5F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C74CEE"/>
    <w:multiLevelType w:val="multilevel"/>
    <w:tmpl w:val="822EC0EC"/>
    <w:lvl w:ilvl="0">
      <w:start w:val="1"/>
      <w:numFmt w:val="decimal"/>
      <w:lvlText w:val="%1"/>
      <w:lvlJc w:val="left"/>
      <w:pPr>
        <w:ind w:left="720" w:hanging="360"/>
      </w:pPr>
      <w:rPr>
        <w:rFonts w:hint="default"/>
      </w:rPr>
    </w:lvl>
    <w:lvl w:ilvl="1">
      <w:start w:val="2"/>
      <w:numFmt w:val="decimal"/>
      <w:isLgl/>
      <w:lvlText w:val="%1.%2"/>
      <w:lvlJc w:val="left"/>
      <w:pPr>
        <w:ind w:left="163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7B4B4B"/>
    <w:multiLevelType w:val="multilevel"/>
    <w:tmpl w:val="6230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876BEE"/>
    <w:multiLevelType w:val="hybridMultilevel"/>
    <w:tmpl w:val="0DD4D8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124DB2"/>
    <w:multiLevelType w:val="multilevel"/>
    <w:tmpl w:val="FC9A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64B90"/>
    <w:multiLevelType w:val="multilevel"/>
    <w:tmpl w:val="5076300C"/>
    <w:lvl w:ilvl="0">
      <w:start w:val="1"/>
      <w:numFmt w:val="decimal"/>
      <w:lvlText w:val="%1"/>
      <w:lvlJc w:val="left"/>
      <w:pPr>
        <w:ind w:left="360" w:hanging="360"/>
      </w:pPr>
      <w:rPr>
        <w:rFonts w:hint="default"/>
      </w:rPr>
    </w:lvl>
    <w:lvl w:ilvl="1">
      <w:start w:val="5"/>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3171" w:hanging="108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925" w:hanging="144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679" w:hanging="1800"/>
      </w:pPr>
      <w:rPr>
        <w:rFonts w:hint="default"/>
      </w:rPr>
    </w:lvl>
    <w:lvl w:ilvl="8">
      <w:start w:val="1"/>
      <w:numFmt w:val="decimal"/>
      <w:lvlText w:val="%1.%2.%3.%4.%5.%6.%7.%8.%9"/>
      <w:lvlJc w:val="left"/>
      <w:pPr>
        <w:ind w:left="7736" w:hanging="2160"/>
      </w:pPr>
      <w:rPr>
        <w:rFont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20A3259"/>
    <w:multiLevelType w:val="multilevel"/>
    <w:tmpl w:val="5C4C49E4"/>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8" w15:restartNumberingAfterBreak="0">
    <w:nsid w:val="72C37FD1"/>
    <w:multiLevelType w:val="multilevel"/>
    <w:tmpl w:val="AEC2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C227818"/>
    <w:multiLevelType w:val="multilevel"/>
    <w:tmpl w:val="20B2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2811107">
    <w:abstractNumId w:val="1"/>
  </w:num>
  <w:num w:numId="2" w16cid:durableId="1664772543">
    <w:abstractNumId w:val="15"/>
  </w:num>
  <w:num w:numId="3" w16cid:durableId="2029257481">
    <w:abstractNumId w:val="9"/>
  </w:num>
  <w:num w:numId="4" w16cid:durableId="1009525684">
    <w:abstractNumId w:val="19"/>
  </w:num>
  <w:num w:numId="5" w16cid:durableId="1854954356">
    <w:abstractNumId w:val="4"/>
  </w:num>
  <w:num w:numId="6" w16cid:durableId="512575345">
    <w:abstractNumId w:val="10"/>
  </w:num>
  <w:num w:numId="7" w16cid:durableId="1471097488">
    <w:abstractNumId w:val="17"/>
  </w:num>
  <w:num w:numId="8" w16cid:durableId="359670534">
    <w:abstractNumId w:val="16"/>
  </w:num>
  <w:num w:numId="9" w16cid:durableId="1489321568">
    <w:abstractNumId w:val="2"/>
  </w:num>
  <w:num w:numId="10" w16cid:durableId="437533042">
    <w:abstractNumId w:val="7"/>
  </w:num>
  <w:num w:numId="11" w16cid:durableId="1797219534">
    <w:abstractNumId w:val="3"/>
  </w:num>
  <w:num w:numId="12" w16cid:durableId="439223689">
    <w:abstractNumId w:val="8"/>
  </w:num>
  <w:num w:numId="13" w16cid:durableId="150365620">
    <w:abstractNumId w:val="14"/>
  </w:num>
  <w:num w:numId="14" w16cid:durableId="1984892056">
    <w:abstractNumId w:val="6"/>
  </w:num>
  <w:num w:numId="15" w16cid:durableId="1571966263">
    <w:abstractNumId w:val="5"/>
  </w:num>
  <w:num w:numId="16" w16cid:durableId="1704331467">
    <w:abstractNumId w:val="12"/>
  </w:num>
  <w:num w:numId="17" w16cid:durableId="1410925896">
    <w:abstractNumId w:val="0"/>
  </w:num>
  <w:num w:numId="18" w16cid:durableId="1604920374">
    <w:abstractNumId w:val="13"/>
  </w:num>
  <w:num w:numId="19" w16cid:durableId="851914400">
    <w:abstractNumId w:val="18"/>
  </w:num>
  <w:num w:numId="20" w16cid:durableId="793645308">
    <w:abstractNumId w:val="20"/>
  </w:num>
  <w:num w:numId="21" w16cid:durableId="2132514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284"/>
    <w:rsid w:val="0000079F"/>
    <w:rsid w:val="000012E3"/>
    <w:rsid w:val="000018BD"/>
    <w:rsid w:val="00002B56"/>
    <w:rsid w:val="0000432B"/>
    <w:rsid w:val="00004B6E"/>
    <w:rsid w:val="00005A21"/>
    <w:rsid w:val="00006031"/>
    <w:rsid w:val="00014521"/>
    <w:rsid w:val="00015074"/>
    <w:rsid w:val="00015644"/>
    <w:rsid w:val="0001751C"/>
    <w:rsid w:val="0001773B"/>
    <w:rsid w:val="00020A09"/>
    <w:rsid w:val="00020F98"/>
    <w:rsid w:val="00023DB1"/>
    <w:rsid w:val="000241C5"/>
    <w:rsid w:val="0002547B"/>
    <w:rsid w:val="0002691D"/>
    <w:rsid w:val="00027080"/>
    <w:rsid w:val="0003309A"/>
    <w:rsid w:val="000360FE"/>
    <w:rsid w:val="000400A7"/>
    <w:rsid w:val="0004130E"/>
    <w:rsid w:val="00042A48"/>
    <w:rsid w:val="00042E24"/>
    <w:rsid w:val="000449F8"/>
    <w:rsid w:val="000455A9"/>
    <w:rsid w:val="00045CE5"/>
    <w:rsid w:val="0005536C"/>
    <w:rsid w:val="0005757F"/>
    <w:rsid w:val="00060479"/>
    <w:rsid w:val="00061311"/>
    <w:rsid w:val="000613A8"/>
    <w:rsid w:val="000617C6"/>
    <w:rsid w:val="0006344B"/>
    <w:rsid w:val="0006382B"/>
    <w:rsid w:val="00063ABB"/>
    <w:rsid w:val="00063D32"/>
    <w:rsid w:val="00064491"/>
    <w:rsid w:val="00064D1D"/>
    <w:rsid w:val="0006609A"/>
    <w:rsid w:val="00066DB7"/>
    <w:rsid w:val="00071C01"/>
    <w:rsid w:val="00073504"/>
    <w:rsid w:val="00080713"/>
    <w:rsid w:val="000810D7"/>
    <w:rsid w:val="000816C9"/>
    <w:rsid w:val="0008196D"/>
    <w:rsid w:val="000819FD"/>
    <w:rsid w:val="00081A34"/>
    <w:rsid w:val="00082619"/>
    <w:rsid w:val="00086541"/>
    <w:rsid w:val="000868DF"/>
    <w:rsid w:val="00087218"/>
    <w:rsid w:val="000874F9"/>
    <w:rsid w:val="00087F19"/>
    <w:rsid w:val="00094F7B"/>
    <w:rsid w:val="000A167F"/>
    <w:rsid w:val="000A4484"/>
    <w:rsid w:val="000A5A04"/>
    <w:rsid w:val="000A6550"/>
    <w:rsid w:val="000A6D55"/>
    <w:rsid w:val="000B0BD3"/>
    <w:rsid w:val="000B1373"/>
    <w:rsid w:val="000B3553"/>
    <w:rsid w:val="000B3CC2"/>
    <w:rsid w:val="000B44E6"/>
    <w:rsid w:val="000B55B9"/>
    <w:rsid w:val="000B6AC6"/>
    <w:rsid w:val="000C1DC9"/>
    <w:rsid w:val="000C28A0"/>
    <w:rsid w:val="000C59D0"/>
    <w:rsid w:val="000C6167"/>
    <w:rsid w:val="000C68C6"/>
    <w:rsid w:val="000C72CD"/>
    <w:rsid w:val="000D73A2"/>
    <w:rsid w:val="000D7479"/>
    <w:rsid w:val="000E1147"/>
    <w:rsid w:val="000E14D8"/>
    <w:rsid w:val="000E46B2"/>
    <w:rsid w:val="000E62C4"/>
    <w:rsid w:val="000E7345"/>
    <w:rsid w:val="000F0977"/>
    <w:rsid w:val="000F4A70"/>
    <w:rsid w:val="00100412"/>
    <w:rsid w:val="00101936"/>
    <w:rsid w:val="00103D7E"/>
    <w:rsid w:val="00104D45"/>
    <w:rsid w:val="00105D42"/>
    <w:rsid w:val="00105FF1"/>
    <w:rsid w:val="00110EA9"/>
    <w:rsid w:val="00111E25"/>
    <w:rsid w:val="00120BD1"/>
    <w:rsid w:val="00124DD1"/>
    <w:rsid w:val="00124F50"/>
    <w:rsid w:val="001251DC"/>
    <w:rsid w:val="00126CC6"/>
    <w:rsid w:val="00127135"/>
    <w:rsid w:val="001302B8"/>
    <w:rsid w:val="00132DBB"/>
    <w:rsid w:val="001331A0"/>
    <w:rsid w:val="00136E08"/>
    <w:rsid w:val="00136FC8"/>
    <w:rsid w:val="0013716C"/>
    <w:rsid w:val="00143651"/>
    <w:rsid w:val="00144FEF"/>
    <w:rsid w:val="00147620"/>
    <w:rsid w:val="00153AE3"/>
    <w:rsid w:val="00153EC2"/>
    <w:rsid w:val="00154DD0"/>
    <w:rsid w:val="001551E9"/>
    <w:rsid w:val="00155A4D"/>
    <w:rsid w:val="0015794A"/>
    <w:rsid w:val="00162A5E"/>
    <w:rsid w:val="00162F46"/>
    <w:rsid w:val="00162FF9"/>
    <w:rsid w:val="001642AC"/>
    <w:rsid w:val="00164541"/>
    <w:rsid w:val="00165518"/>
    <w:rsid w:val="001679D1"/>
    <w:rsid w:val="00170AB9"/>
    <w:rsid w:val="00171C52"/>
    <w:rsid w:val="001725FF"/>
    <w:rsid w:val="0017294E"/>
    <w:rsid w:val="0017432F"/>
    <w:rsid w:val="00174AC4"/>
    <w:rsid w:val="00174DA2"/>
    <w:rsid w:val="0017500A"/>
    <w:rsid w:val="00181AA1"/>
    <w:rsid w:val="00184B41"/>
    <w:rsid w:val="00186C8D"/>
    <w:rsid w:val="00186F1A"/>
    <w:rsid w:val="001915E4"/>
    <w:rsid w:val="0019254E"/>
    <w:rsid w:val="0019273F"/>
    <w:rsid w:val="00192E2B"/>
    <w:rsid w:val="00193A95"/>
    <w:rsid w:val="00193D3B"/>
    <w:rsid w:val="00195713"/>
    <w:rsid w:val="001978A8"/>
    <w:rsid w:val="00197CCA"/>
    <w:rsid w:val="00197FA7"/>
    <w:rsid w:val="001A1F6A"/>
    <w:rsid w:val="001A3D96"/>
    <w:rsid w:val="001A72E9"/>
    <w:rsid w:val="001A744B"/>
    <w:rsid w:val="001B0C35"/>
    <w:rsid w:val="001B3A32"/>
    <w:rsid w:val="001B493C"/>
    <w:rsid w:val="001B540D"/>
    <w:rsid w:val="001C116C"/>
    <w:rsid w:val="001C1881"/>
    <w:rsid w:val="001C1F07"/>
    <w:rsid w:val="001C2D51"/>
    <w:rsid w:val="001C4972"/>
    <w:rsid w:val="001C5624"/>
    <w:rsid w:val="001C7C4E"/>
    <w:rsid w:val="001D2A4C"/>
    <w:rsid w:val="001D3F79"/>
    <w:rsid w:val="001D676E"/>
    <w:rsid w:val="001D7079"/>
    <w:rsid w:val="001E2467"/>
    <w:rsid w:val="001E2A0F"/>
    <w:rsid w:val="001E360F"/>
    <w:rsid w:val="001E37C5"/>
    <w:rsid w:val="001E5D10"/>
    <w:rsid w:val="001E660A"/>
    <w:rsid w:val="001F05AA"/>
    <w:rsid w:val="001F43F4"/>
    <w:rsid w:val="001F46C4"/>
    <w:rsid w:val="001F6FAF"/>
    <w:rsid w:val="0020054D"/>
    <w:rsid w:val="00202AF2"/>
    <w:rsid w:val="00204A67"/>
    <w:rsid w:val="00204B52"/>
    <w:rsid w:val="00206A9C"/>
    <w:rsid w:val="00207A63"/>
    <w:rsid w:val="00207D1B"/>
    <w:rsid w:val="002129CC"/>
    <w:rsid w:val="00213B54"/>
    <w:rsid w:val="002145B1"/>
    <w:rsid w:val="002152F3"/>
    <w:rsid w:val="00215DFD"/>
    <w:rsid w:val="00216561"/>
    <w:rsid w:val="00222400"/>
    <w:rsid w:val="00224ABB"/>
    <w:rsid w:val="00225287"/>
    <w:rsid w:val="00225773"/>
    <w:rsid w:val="00225C55"/>
    <w:rsid w:val="00227848"/>
    <w:rsid w:val="00227C54"/>
    <w:rsid w:val="00230294"/>
    <w:rsid w:val="002302BB"/>
    <w:rsid w:val="00231165"/>
    <w:rsid w:val="00233534"/>
    <w:rsid w:val="00234D7C"/>
    <w:rsid w:val="002357D4"/>
    <w:rsid w:val="00235BC4"/>
    <w:rsid w:val="00237DF2"/>
    <w:rsid w:val="002414E4"/>
    <w:rsid w:val="00242A89"/>
    <w:rsid w:val="00242CC3"/>
    <w:rsid w:val="002440A7"/>
    <w:rsid w:val="00245A32"/>
    <w:rsid w:val="00245EAF"/>
    <w:rsid w:val="002465EB"/>
    <w:rsid w:val="00250EC6"/>
    <w:rsid w:val="00251CDC"/>
    <w:rsid w:val="00252DFA"/>
    <w:rsid w:val="00257A0E"/>
    <w:rsid w:val="00260445"/>
    <w:rsid w:val="00266250"/>
    <w:rsid w:val="00266A42"/>
    <w:rsid w:val="00266EBF"/>
    <w:rsid w:val="00267AE7"/>
    <w:rsid w:val="00270F7C"/>
    <w:rsid w:val="00270FE8"/>
    <w:rsid w:val="00273AF3"/>
    <w:rsid w:val="00275023"/>
    <w:rsid w:val="00276044"/>
    <w:rsid w:val="00276B72"/>
    <w:rsid w:val="00282942"/>
    <w:rsid w:val="002835E8"/>
    <w:rsid w:val="0028380F"/>
    <w:rsid w:val="00284395"/>
    <w:rsid w:val="00284B25"/>
    <w:rsid w:val="00285D77"/>
    <w:rsid w:val="00285EE5"/>
    <w:rsid w:val="002900F1"/>
    <w:rsid w:val="002908BF"/>
    <w:rsid w:val="00290C1D"/>
    <w:rsid w:val="00290D43"/>
    <w:rsid w:val="00290F78"/>
    <w:rsid w:val="00291470"/>
    <w:rsid w:val="00292BA7"/>
    <w:rsid w:val="00293370"/>
    <w:rsid w:val="00296A9B"/>
    <w:rsid w:val="002A0A9F"/>
    <w:rsid w:val="002A1202"/>
    <w:rsid w:val="002A2A21"/>
    <w:rsid w:val="002A4C11"/>
    <w:rsid w:val="002A5346"/>
    <w:rsid w:val="002B0C65"/>
    <w:rsid w:val="002B24AE"/>
    <w:rsid w:val="002B2AF0"/>
    <w:rsid w:val="002B3825"/>
    <w:rsid w:val="002B3B0C"/>
    <w:rsid w:val="002B5664"/>
    <w:rsid w:val="002B63F2"/>
    <w:rsid w:val="002B7DE6"/>
    <w:rsid w:val="002C0B88"/>
    <w:rsid w:val="002C14C7"/>
    <w:rsid w:val="002C162C"/>
    <w:rsid w:val="002C268E"/>
    <w:rsid w:val="002C28CE"/>
    <w:rsid w:val="002C30B4"/>
    <w:rsid w:val="002C332A"/>
    <w:rsid w:val="002C40F2"/>
    <w:rsid w:val="002C68A6"/>
    <w:rsid w:val="002C6945"/>
    <w:rsid w:val="002C7190"/>
    <w:rsid w:val="002D4D76"/>
    <w:rsid w:val="002D7646"/>
    <w:rsid w:val="002E0795"/>
    <w:rsid w:val="002E21ED"/>
    <w:rsid w:val="002E35D6"/>
    <w:rsid w:val="002E5365"/>
    <w:rsid w:val="002E57FB"/>
    <w:rsid w:val="002E5866"/>
    <w:rsid w:val="002E65A8"/>
    <w:rsid w:val="002F149C"/>
    <w:rsid w:val="002F2619"/>
    <w:rsid w:val="00304C81"/>
    <w:rsid w:val="00313DD4"/>
    <w:rsid w:val="003141A6"/>
    <w:rsid w:val="00314A04"/>
    <w:rsid w:val="00315A2D"/>
    <w:rsid w:val="0032092F"/>
    <w:rsid w:val="00320D70"/>
    <w:rsid w:val="00322649"/>
    <w:rsid w:val="00327B3A"/>
    <w:rsid w:val="00334A71"/>
    <w:rsid w:val="003361C1"/>
    <w:rsid w:val="0033686B"/>
    <w:rsid w:val="003422F5"/>
    <w:rsid w:val="00342D67"/>
    <w:rsid w:val="003438CD"/>
    <w:rsid w:val="00345385"/>
    <w:rsid w:val="003470BA"/>
    <w:rsid w:val="00350CA3"/>
    <w:rsid w:val="00350CE0"/>
    <w:rsid w:val="0035304B"/>
    <w:rsid w:val="00353547"/>
    <w:rsid w:val="00353677"/>
    <w:rsid w:val="00353742"/>
    <w:rsid w:val="003556FA"/>
    <w:rsid w:val="00357B2A"/>
    <w:rsid w:val="00361BC2"/>
    <w:rsid w:val="003704D1"/>
    <w:rsid w:val="0037246F"/>
    <w:rsid w:val="003758A9"/>
    <w:rsid w:val="00383FE0"/>
    <w:rsid w:val="00390F4B"/>
    <w:rsid w:val="0039290F"/>
    <w:rsid w:val="00392E11"/>
    <w:rsid w:val="003932D7"/>
    <w:rsid w:val="0039388A"/>
    <w:rsid w:val="00394242"/>
    <w:rsid w:val="00395C4A"/>
    <w:rsid w:val="003A1262"/>
    <w:rsid w:val="003A2E74"/>
    <w:rsid w:val="003A5705"/>
    <w:rsid w:val="003A7066"/>
    <w:rsid w:val="003B2864"/>
    <w:rsid w:val="003B367E"/>
    <w:rsid w:val="003B3B41"/>
    <w:rsid w:val="003B703A"/>
    <w:rsid w:val="003C1750"/>
    <w:rsid w:val="003C20E6"/>
    <w:rsid w:val="003C2532"/>
    <w:rsid w:val="003C3625"/>
    <w:rsid w:val="003C4F0D"/>
    <w:rsid w:val="003C5851"/>
    <w:rsid w:val="003C608D"/>
    <w:rsid w:val="003C65C7"/>
    <w:rsid w:val="003C7C05"/>
    <w:rsid w:val="003D5100"/>
    <w:rsid w:val="003D6D16"/>
    <w:rsid w:val="003D7A90"/>
    <w:rsid w:val="003E01A4"/>
    <w:rsid w:val="003E01CD"/>
    <w:rsid w:val="003E0504"/>
    <w:rsid w:val="003E22B9"/>
    <w:rsid w:val="003E3372"/>
    <w:rsid w:val="003E3DCB"/>
    <w:rsid w:val="003E6007"/>
    <w:rsid w:val="003E612E"/>
    <w:rsid w:val="003F0746"/>
    <w:rsid w:val="003F2052"/>
    <w:rsid w:val="003F6C97"/>
    <w:rsid w:val="004035B6"/>
    <w:rsid w:val="00404456"/>
    <w:rsid w:val="00404A46"/>
    <w:rsid w:val="00404BF8"/>
    <w:rsid w:val="00405472"/>
    <w:rsid w:val="00405D86"/>
    <w:rsid w:val="00406D8E"/>
    <w:rsid w:val="00410FCB"/>
    <w:rsid w:val="0041297D"/>
    <w:rsid w:val="00414070"/>
    <w:rsid w:val="004146A4"/>
    <w:rsid w:val="004179E6"/>
    <w:rsid w:val="004206F4"/>
    <w:rsid w:val="00423518"/>
    <w:rsid w:val="00423933"/>
    <w:rsid w:val="00423E5C"/>
    <w:rsid w:val="00424A67"/>
    <w:rsid w:val="00426281"/>
    <w:rsid w:val="00426E15"/>
    <w:rsid w:val="0043082E"/>
    <w:rsid w:val="00431A21"/>
    <w:rsid w:val="004332DF"/>
    <w:rsid w:val="00435FF8"/>
    <w:rsid w:val="0043653B"/>
    <w:rsid w:val="00436C14"/>
    <w:rsid w:val="00436DC8"/>
    <w:rsid w:val="004376BD"/>
    <w:rsid w:val="00437D72"/>
    <w:rsid w:val="0044126F"/>
    <w:rsid w:val="00442EE0"/>
    <w:rsid w:val="00443F05"/>
    <w:rsid w:val="00444D5B"/>
    <w:rsid w:val="004451F2"/>
    <w:rsid w:val="004461A1"/>
    <w:rsid w:val="004463D1"/>
    <w:rsid w:val="00447B45"/>
    <w:rsid w:val="004501F7"/>
    <w:rsid w:val="00451E91"/>
    <w:rsid w:val="00452613"/>
    <w:rsid w:val="0045287F"/>
    <w:rsid w:val="00454713"/>
    <w:rsid w:val="00456E12"/>
    <w:rsid w:val="004605AD"/>
    <w:rsid w:val="00461406"/>
    <w:rsid w:val="00461F10"/>
    <w:rsid w:val="00462A9E"/>
    <w:rsid w:val="004716B9"/>
    <w:rsid w:val="00472182"/>
    <w:rsid w:val="0047262B"/>
    <w:rsid w:val="00472F40"/>
    <w:rsid w:val="0047301B"/>
    <w:rsid w:val="004736FF"/>
    <w:rsid w:val="00473E55"/>
    <w:rsid w:val="004748DB"/>
    <w:rsid w:val="00477680"/>
    <w:rsid w:val="00480B05"/>
    <w:rsid w:val="00482572"/>
    <w:rsid w:val="00482BE3"/>
    <w:rsid w:val="00487111"/>
    <w:rsid w:val="00487733"/>
    <w:rsid w:val="00494478"/>
    <w:rsid w:val="0049448C"/>
    <w:rsid w:val="004952D6"/>
    <w:rsid w:val="0049588D"/>
    <w:rsid w:val="00495B34"/>
    <w:rsid w:val="00497963"/>
    <w:rsid w:val="004A0C90"/>
    <w:rsid w:val="004A0CA1"/>
    <w:rsid w:val="004A3A1A"/>
    <w:rsid w:val="004A4027"/>
    <w:rsid w:val="004A42FB"/>
    <w:rsid w:val="004A6046"/>
    <w:rsid w:val="004A65F7"/>
    <w:rsid w:val="004A733E"/>
    <w:rsid w:val="004A75D9"/>
    <w:rsid w:val="004B2637"/>
    <w:rsid w:val="004B3446"/>
    <w:rsid w:val="004B49DC"/>
    <w:rsid w:val="004B527E"/>
    <w:rsid w:val="004C0F39"/>
    <w:rsid w:val="004C1B9F"/>
    <w:rsid w:val="004C36DF"/>
    <w:rsid w:val="004C42F7"/>
    <w:rsid w:val="004C433B"/>
    <w:rsid w:val="004C6055"/>
    <w:rsid w:val="004D12FC"/>
    <w:rsid w:val="004D5ED6"/>
    <w:rsid w:val="004E0084"/>
    <w:rsid w:val="004E3612"/>
    <w:rsid w:val="004E604B"/>
    <w:rsid w:val="004E7E10"/>
    <w:rsid w:val="004F05D1"/>
    <w:rsid w:val="004F071C"/>
    <w:rsid w:val="004F1968"/>
    <w:rsid w:val="004F1F9F"/>
    <w:rsid w:val="004F3740"/>
    <w:rsid w:val="004F420E"/>
    <w:rsid w:val="004F5CCC"/>
    <w:rsid w:val="004F5D73"/>
    <w:rsid w:val="004F78DE"/>
    <w:rsid w:val="005015E4"/>
    <w:rsid w:val="00501F7E"/>
    <w:rsid w:val="00504993"/>
    <w:rsid w:val="00505EE6"/>
    <w:rsid w:val="00506D71"/>
    <w:rsid w:val="00507283"/>
    <w:rsid w:val="005100E6"/>
    <w:rsid w:val="0051245C"/>
    <w:rsid w:val="00513DFA"/>
    <w:rsid w:val="00514A90"/>
    <w:rsid w:val="00514F39"/>
    <w:rsid w:val="0051736F"/>
    <w:rsid w:val="0052345B"/>
    <w:rsid w:val="00523642"/>
    <w:rsid w:val="00523E03"/>
    <w:rsid w:val="00532013"/>
    <w:rsid w:val="005338FA"/>
    <w:rsid w:val="00533F42"/>
    <w:rsid w:val="005355BE"/>
    <w:rsid w:val="00543085"/>
    <w:rsid w:val="0054397B"/>
    <w:rsid w:val="005439D1"/>
    <w:rsid w:val="0054400E"/>
    <w:rsid w:val="0054504D"/>
    <w:rsid w:val="00550FD3"/>
    <w:rsid w:val="005514DE"/>
    <w:rsid w:val="00555B81"/>
    <w:rsid w:val="00555D3B"/>
    <w:rsid w:val="005622F6"/>
    <w:rsid w:val="00566888"/>
    <w:rsid w:val="0056749D"/>
    <w:rsid w:val="005734A7"/>
    <w:rsid w:val="005738D8"/>
    <w:rsid w:val="00575973"/>
    <w:rsid w:val="00575EB3"/>
    <w:rsid w:val="005760FC"/>
    <w:rsid w:val="005766BE"/>
    <w:rsid w:val="00577C3E"/>
    <w:rsid w:val="00577CE6"/>
    <w:rsid w:val="005808B4"/>
    <w:rsid w:val="005815A2"/>
    <w:rsid w:val="00583736"/>
    <w:rsid w:val="00586FD7"/>
    <w:rsid w:val="0058756C"/>
    <w:rsid w:val="00587F8E"/>
    <w:rsid w:val="005912A9"/>
    <w:rsid w:val="00591DAB"/>
    <w:rsid w:val="00596725"/>
    <w:rsid w:val="005A102F"/>
    <w:rsid w:val="005A3789"/>
    <w:rsid w:val="005B014C"/>
    <w:rsid w:val="005B3EF2"/>
    <w:rsid w:val="005B421E"/>
    <w:rsid w:val="005B53D5"/>
    <w:rsid w:val="005B5B04"/>
    <w:rsid w:val="005C067E"/>
    <w:rsid w:val="005C0AF4"/>
    <w:rsid w:val="005C124F"/>
    <w:rsid w:val="005C1EAC"/>
    <w:rsid w:val="005C2A27"/>
    <w:rsid w:val="005C4558"/>
    <w:rsid w:val="005C55DB"/>
    <w:rsid w:val="005C69AF"/>
    <w:rsid w:val="005D36B8"/>
    <w:rsid w:val="005D5541"/>
    <w:rsid w:val="005D55E5"/>
    <w:rsid w:val="005D7BA8"/>
    <w:rsid w:val="005E0C7B"/>
    <w:rsid w:val="005E13FD"/>
    <w:rsid w:val="005E38D9"/>
    <w:rsid w:val="005E537A"/>
    <w:rsid w:val="005F0E6F"/>
    <w:rsid w:val="005F2B13"/>
    <w:rsid w:val="005F2BB8"/>
    <w:rsid w:val="005F2EAC"/>
    <w:rsid w:val="005F35B6"/>
    <w:rsid w:val="005F3E47"/>
    <w:rsid w:val="005F67BA"/>
    <w:rsid w:val="00601794"/>
    <w:rsid w:val="00602000"/>
    <w:rsid w:val="00602843"/>
    <w:rsid w:val="00603A3C"/>
    <w:rsid w:val="0060455C"/>
    <w:rsid w:val="0061005F"/>
    <w:rsid w:val="00610163"/>
    <w:rsid w:val="006106D5"/>
    <w:rsid w:val="00611061"/>
    <w:rsid w:val="00611F08"/>
    <w:rsid w:val="00612118"/>
    <w:rsid w:val="00613025"/>
    <w:rsid w:val="00615404"/>
    <w:rsid w:val="00615641"/>
    <w:rsid w:val="0061595F"/>
    <w:rsid w:val="00622B97"/>
    <w:rsid w:val="00626B42"/>
    <w:rsid w:val="00626F21"/>
    <w:rsid w:val="006307CE"/>
    <w:rsid w:val="006308B8"/>
    <w:rsid w:val="006313B6"/>
    <w:rsid w:val="006359D8"/>
    <w:rsid w:val="00636042"/>
    <w:rsid w:val="00644308"/>
    <w:rsid w:val="0064468E"/>
    <w:rsid w:val="00644F0F"/>
    <w:rsid w:val="00646CCA"/>
    <w:rsid w:val="006500CD"/>
    <w:rsid w:val="006528D1"/>
    <w:rsid w:val="00652FBC"/>
    <w:rsid w:val="00653F0C"/>
    <w:rsid w:val="0065509A"/>
    <w:rsid w:val="006613DE"/>
    <w:rsid w:val="00663A94"/>
    <w:rsid w:val="00665DA1"/>
    <w:rsid w:val="00667988"/>
    <w:rsid w:val="006760D1"/>
    <w:rsid w:val="00682BD7"/>
    <w:rsid w:val="0068448A"/>
    <w:rsid w:val="00685F02"/>
    <w:rsid w:val="00685F69"/>
    <w:rsid w:val="00692E21"/>
    <w:rsid w:val="00693A6A"/>
    <w:rsid w:val="00693FE5"/>
    <w:rsid w:val="00696BA4"/>
    <w:rsid w:val="006974C4"/>
    <w:rsid w:val="006A12D1"/>
    <w:rsid w:val="006A13CD"/>
    <w:rsid w:val="006A3414"/>
    <w:rsid w:val="006A48A6"/>
    <w:rsid w:val="006A6702"/>
    <w:rsid w:val="006B0C9E"/>
    <w:rsid w:val="006B0EA7"/>
    <w:rsid w:val="006B3DE3"/>
    <w:rsid w:val="006B7080"/>
    <w:rsid w:val="006B778E"/>
    <w:rsid w:val="006B7E63"/>
    <w:rsid w:val="006B7F29"/>
    <w:rsid w:val="006C0723"/>
    <w:rsid w:val="006C3910"/>
    <w:rsid w:val="006C7AA2"/>
    <w:rsid w:val="006D1F0E"/>
    <w:rsid w:val="006D282A"/>
    <w:rsid w:val="006D4111"/>
    <w:rsid w:val="006D43CE"/>
    <w:rsid w:val="006D47AF"/>
    <w:rsid w:val="006D7703"/>
    <w:rsid w:val="006E0C55"/>
    <w:rsid w:val="006E0DD5"/>
    <w:rsid w:val="006E1E98"/>
    <w:rsid w:val="006E267A"/>
    <w:rsid w:val="006E3346"/>
    <w:rsid w:val="006F0BFF"/>
    <w:rsid w:val="006F5F3E"/>
    <w:rsid w:val="006F65CC"/>
    <w:rsid w:val="007035D3"/>
    <w:rsid w:val="00703BF9"/>
    <w:rsid w:val="007040A1"/>
    <w:rsid w:val="00704B41"/>
    <w:rsid w:val="00707E8E"/>
    <w:rsid w:val="00710EBB"/>
    <w:rsid w:val="00711631"/>
    <w:rsid w:val="00712ABA"/>
    <w:rsid w:val="007139C2"/>
    <w:rsid w:val="007154D4"/>
    <w:rsid w:val="007156A8"/>
    <w:rsid w:val="00715D59"/>
    <w:rsid w:val="00715D8D"/>
    <w:rsid w:val="007166A2"/>
    <w:rsid w:val="00717E51"/>
    <w:rsid w:val="00720F11"/>
    <w:rsid w:val="00721908"/>
    <w:rsid w:val="00722E3A"/>
    <w:rsid w:val="00727883"/>
    <w:rsid w:val="007279FD"/>
    <w:rsid w:val="00727B05"/>
    <w:rsid w:val="00732043"/>
    <w:rsid w:val="007334C1"/>
    <w:rsid w:val="00741C83"/>
    <w:rsid w:val="00744BD6"/>
    <w:rsid w:val="007456D5"/>
    <w:rsid w:val="00746235"/>
    <w:rsid w:val="00751F35"/>
    <w:rsid w:val="00752725"/>
    <w:rsid w:val="00752924"/>
    <w:rsid w:val="00753E2F"/>
    <w:rsid w:val="00754397"/>
    <w:rsid w:val="007551BD"/>
    <w:rsid w:val="0075521A"/>
    <w:rsid w:val="007553DC"/>
    <w:rsid w:val="00756285"/>
    <w:rsid w:val="00761AAA"/>
    <w:rsid w:val="00763995"/>
    <w:rsid w:val="00764C59"/>
    <w:rsid w:val="007659CB"/>
    <w:rsid w:val="00770219"/>
    <w:rsid w:val="00770595"/>
    <w:rsid w:val="00770F6D"/>
    <w:rsid w:val="007715B6"/>
    <w:rsid w:val="00772DDD"/>
    <w:rsid w:val="00775975"/>
    <w:rsid w:val="00776824"/>
    <w:rsid w:val="00776EF9"/>
    <w:rsid w:val="007775BC"/>
    <w:rsid w:val="00780268"/>
    <w:rsid w:val="007809C0"/>
    <w:rsid w:val="00782175"/>
    <w:rsid w:val="0078408F"/>
    <w:rsid w:val="0078528D"/>
    <w:rsid w:val="00786329"/>
    <w:rsid w:val="00787860"/>
    <w:rsid w:val="00790127"/>
    <w:rsid w:val="00790C50"/>
    <w:rsid w:val="00790E6B"/>
    <w:rsid w:val="007923B4"/>
    <w:rsid w:val="007932F3"/>
    <w:rsid w:val="007A08C1"/>
    <w:rsid w:val="007A4332"/>
    <w:rsid w:val="007A4F7E"/>
    <w:rsid w:val="007A54D0"/>
    <w:rsid w:val="007A5959"/>
    <w:rsid w:val="007B0A3A"/>
    <w:rsid w:val="007B4657"/>
    <w:rsid w:val="007B4B04"/>
    <w:rsid w:val="007B5346"/>
    <w:rsid w:val="007B5467"/>
    <w:rsid w:val="007B5967"/>
    <w:rsid w:val="007B67E7"/>
    <w:rsid w:val="007B7BBF"/>
    <w:rsid w:val="007C21D1"/>
    <w:rsid w:val="007C65FE"/>
    <w:rsid w:val="007C75C2"/>
    <w:rsid w:val="007D00EA"/>
    <w:rsid w:val="007D0B1B"/>
    <w:rsid w:val="007D24ED"/>
    <w:rsid w:val="007D2910"/>
    <w:rsid w:val="007D2F56"/>
    <w:rsid w:val="007D2FC8"/>
    <w:rsid w:val="007D6213"/>
    <w:rsid w:val="007E2305"/>
    <w:rsid w:val="007E2A53"/>
    <w:rsid w:val="007E301A"/>
    <w:rsid w:val="007E33EE"/>
    <w:rsid w:val="007E3D39"/>
    <w:rsid w:val="007E58F5"/>
    <w:rsid w:val="007E7CC4"/>
    <w:rsid w:val="007F1D47"/>
    <w:rsid w:val="007F2A4B"/>
    <w:rsid w:val="007F2C25"/>
    <w:rsid w:val="007F3045"/>
    <w:rsid w:val="007F468D"/>
    <w:rsid w:val="007F5271"/>
    <w:rsid w:val="007F77D3"/>
    <w:rsid w:val="00801139"/>
    <w:rsid w:val="00801600"/>
    <w:rsid w:val="008017B6"/>
    <w:rsid w:val="00803E08"/>
    <w:rsid w:val="0080490F"/>
    <w:rsid w:val="00804B3C"/>
    <w:rsid w:val="008076F0"/>
    <w:rsid w:val="00810D23"/>
    <w:rsid w:val="00813D29"/>
    <w:rsid w:val="0081434D"/>
    <w:rsid w:val="00817935"/>
    <w:rsid w:val="00820C1B"/>
    <w:rsid w:val="00822BB8"/>
    <w:rsid w:val="00824AA9"/>
    <w:rsid w:val="00824CCB"/>
    <w:rsid w:val="0082554B"/>
    <w:rsid w:val="0082768C"/>
    <w:rsid w:val="00827E5D"/>
    <w:rsid w:val="00830217"/>
    <w:rsid w:val="00831FCC"/>
    <w:rsid w:val="00832D12"/>
    <w:rsid w:val="00833E71"/>
    <w:rsid w:val="00840C86"/>
    <w:rsid w:val="00842AEB"/>
    <w:rsid w:val="0084481A"/>
    <w:rsid w:val="008457EC"/>
    <w:rsid w:val="008466B6"/>
    <w:rsid w:val="00847255"/>
    <w:rsid w:val="00851AAE"/>
    <w:rsid w:val="008522D5"/>
    <w:rsid w:val="00853CB4"/>
    <w:rsid w:val="00854B7B"/>
    <w:rsid w:val="00854E37"/>
    <w:rsid w:val="00855FFD"/>
    <w:rsid w:val="00856202"/>
    <w:rsid w:val="008600AF"/>
    <w:rsid w:val="00863E21"/>
    <w:rsid w:val="008643F2"/>
    <w:rsid w:val="008644A4"/>
    <w:rsid w:val="00871471"/>
    <w:rsid w:val="00880964"/>
    <w:rsid w:val="008839ED"/>
    <w:rsid w:val="00883F18"/>
    <w:rsid w:val="0088558C"/>
    <w:rsid w:val="008864B3"/>
    <w:rsid w:val="0089001B"/>
    <w:rsid w:val="008907A0"/>
    <w:rsid w:val="00891797"/>
    <w:rsid w:val="00892196"/>
    <w:rsid w:val="00892555"/>
    <w:rsid w:val="00892B3D"/>
    <w:rsid w:val="00895D98"/>
    <w:rsid w:val="0089770D"/>
    <w:rsid w:val="008A085B"/>
    <w:rsid w:val="008A234B"/>
    <w:rsid w:val="008A266B"/>
    <w:rsid w:val="008A29D2"/>
    <w:rsid w:val="008A4F6E"/>
    <w:rsid w:val="008A63DF"/>
    <w:rsid w:val="008A679E"/>
    <w:rsid w:val="008A6C4A"/>
    <w:rsid w:val="008A7050"/>
    <w:rsid w:val="008B0036"/>
    <w:rsid w:val="008B1095"/>
    <w:rsid w:val="008B1B8B"/>
    <w:rsid w:val="008B1CC6"/>
    <w:rsid w:val="008B2D8F"/>
    <w:rsid w:val="008B5056"/>
    <w:rsid w:val="008B57B9"/>
    <w:rsid w:val="008B61BF"/>
    <w:rsid w:val="008B6646"/>
    <w:rsid w:val="008C21F8"/>
    <w:rsid w:val="008C2B27"/>
    <w:rsid w:val="008C5563"/>
    <w:rsid w:val="008C648B"/>
    <w:rsid w:val="008C6A8A"/>
    <w:rsid w:val="008C7512"/>
    <w:rsid w:val="008D477B"/>
    <w:rsid w:val="008D5200"/>
    <w:rsid w:val="008D6A42"/>
    <w:rsid w:val="008E06BB"/>
    <w:rsid w:val="008E1898"/>
    <w:rsid w:val="008E3B75"/>
    <w:rsid w:val="008E55CA"/>
    <w:rsid w:val="008E6E9B"/>
    <w:rsid w:val="008F55E7"/>
    <w:rsid w:val="008F631B"/>
    <w:rsid w:val="009002D0"/>
    <w:rsid w:val="00901B5C"/>
    <w:rsid w:val="00902D93"/>
    <w:rsid w:val="009035CF"/>
    <w:rsid w:val="00905077"/>
    <w:rsid w:val="0091113D"/>
    <w:rsid w:val="00915196"/>
    <w:rsid w:val="00916469"/>
    <w:rsid w:val="009207AD"/>
    <w:rsid w:val="009268F8"/>
    <w:rsid w:val="009333CD"/>
    <w:rsid w:val="0094363B"/>
    <w:rsid w:val="00943DF7"/>
    <w:rsid w:val="0094468F"/>
    <w:rsid w:val="00946424"/>
    <w:rsid w:val="00946439"/>
    <w:rsid w:val="00950048"/>
    <w:rsid w:val="009551D0"/>
    <w:rsid w:val="009570BB"/>
    <w:rsid w:val="00957346"/>
    <w:rsid w:val="00961028"/>
    <w:rsid w:val="0096193B"/>
    <w:rsid w:val="00961ED2"/>
    <w:rsid w:val="00962865"/>
    <w:rsid w:val="00962B3C"/>
    <w:rsid w:val="009632E0"/>
    <w:rsid w:val="00964F0E"/>
    <w:rsid w:val="00965E91"/>
    <w:rsid w:val="00966662"/>
    <w:rsid w:val="00967BDA"/>
    <w:rsid w:val="00970795"/>
    <w:rsid w:val="00972082"/>
    <w:rsid w:val="00976D61"/>
    <w:rsid w:val="00977112"/>
    <w:rsid w:val="00977C63"/>
    <w:rsid w:val="00982C1C"/>
    <w:rsid w:val="009843C0"/>
    <w:rsid w:val="00984D42"/>
    <w:rsid w:val="00985177"/>
    <w:rsid w:val="00985234"/>
    <w:rsid w:val="00986BD1"/>
    <w:rsid w:val="009906FC"/>
    <w:rsid w:val="00990716"/>
    <w:rsid w:val="00990795"/>
    <w:rsid w:val="0099380B"/>
    <w:rsid w:val="00993C44"/>
    <w:rsid w:val="0099480E"/>
    <w:rsid w:val="00994F35"/>
    <w:rsid w:val="00995919"/>
    <w:rsid w:val="00996F74"/>
    <w:rsid w:val="009A04A6"/>
    <w:rsid w:val="009A1F84"/>
    <w:rsid w:val="009A2EEF"/>
    <w:rsid w:val="009A5107"/>
    <w:rsid w:val="009A5587"/>
    <w:rsid w:val="009A5F77"/>
    <w:rsid w:val="009B0716"/>
    <w:rsid w:val="009B3CD6"/>
    <w:rsid w:val="009B4742"/>
    <w:rsid w:val="009B5399"/>
    <w:rsid w:val="009C0A70"/>
    <w:rsid w:val="009C0AB3"/>
    <w:rsid w:val="009C6432"/>
    <w:rsid w:val="009C79FA"/>
    <w:rsid w:val="009C7D64"/>
    <w:rsid w:val="009D0D8E"/>
    <w:rsid w:val="009D431E"/>
    <w:rsid w:val="009D679E"/>
    <w:rsid w:val="009D7D15"/>
    <w:rsid w:val="009E670D"/>
    <w:rsid w:val="009F30A6"/>
    <w:rsid w:val="009F3672"/>
    <w:rsid w:val="009F6BBC"/>
    <w:rsid w:val="00A049CF"/>
    <w:rsid w:val="00A05174"/>
    <w:rsid w:val="00A109D3"/>
    <w:rsid w:val="00A10A60"/>
    <w:rsid w:val="00A10EA6"/>
    <w:rsid w:val="00A10EAA"/>
    <w:rsid w:val="00A11C9F"/>
    <w:rsid w:val="00A120A9"/>
    <w:rsid w:val="00A13D1A"/>
    <w:rsid w:val="00A15B2B"/>
    <w:rsid w:val="00A162B9"/>
    <w:rsid w:val="00A16E51"/>
    <w:rsid w:val="00A1736C"/>
    <w:rsid w:val="00A178AF"/>
    <w:rsid w:val="00A20564"/>
    <w:rsid w:val="00A218BE"/>
    <w:rsid w:val="00A223E3"/>
    <w:rsid w:val="00A237E2"/>
    <w:rsid w:val="00A23B6C"/>
    <w:rsid w:val="00A23C2B"/>
    <w:rsid w:val="00A27B44"/>
    <w:rsid w:val="00A330F9"/>
    <w:rsid w:val="00A34AB5"/>
    <w:rsid w:val="00A356AA"/>
    <w:rsid w:val="00A373DC"/>
    <w:rsid w:val="00A40D7D"/>
    <w:rsid w:val="00A4184F"/>
    <w:rsid w:val="00A54417"/>
    <w:rsid w:val="00A54CAD"/>
    <w:rsid w:val="00A602C7"/>
    <w:rsid w:val="00A603D7"/>
    <w:rsid w:val="00A64C22"/>
    <w:rsid w:val="00A65606"/>
    <w:rsid w:val="00A66CE2"/>
    <w:rsid w:val="00A70C17"/>
    <w:rsid w:val="00A70F47"/>
    <w:rsid w:val="00A71540"/>
    <w:rsid w:val="00A77C04"/>
    <w:rsid w:val="00A77F2E"/>
    <w:rsid w:val="00A80AB6"/>
    <w:rsid w:val="00A81F29"/>
    <w:rsid w:val="00A82A31"/>
    <w:rsid w:val="00A82AE9"/>
    <w:rsid w:val="00A83D3E"/>
    <w:rsid w:val="00A850CA"/>
    <w:rsid w:val="00A85FBF"/>
    <w:rsid w:val="00A915FA"/>
    <w:rsid w:val="00A919A8"/>
    <w:rsid w:val="00A91ECD"/>
    <w:rsid w:val="00A935BE"/>
    <w:rsid w:val="00A936B6"/>
    <w:rsid w:val="00A93C05"/>
    <w:rsid w:val="00A952F4"/>
    <w:rsid w:val="00A96935"/>
    <w:rsid w:val="00A97054"/>
    <w:rsid w:val="00AA02A6"/>
    <w:rsid w:val="00AA0E8D"/>
    <w:rsid w:val="00AA2054"/>
    <w:rsid w:val="00AA24E3"/>
    <w:rsid w:val="00AA25DF"/>
    <w:rsid w:val="00AA3B92"/>
    <w:rsid w:val="00AA4198"/>
    <w:rsid w:val="00AA7704"/>
    <w:rsid w:val="00AA799E"/>
    <w:rsid w:val="00AB2C10"/>
    <w:rsid w:val="00AB678C"/>
    <w:rsid w:val="00AB7425"/>
    <w:rsid w:val="00AB795F"/>
    <w:rsid w:val="00AC1688"/>
    <w:rsid w:val="00AC197F"/>
    <w:rsid w:val="00AC3BD1"/>
    <w:rsid w:val="00AC3E22"/>
    <w:rsid w:val="00AC3F33"/>
    <w:rsid w:val="00AC4A98"/>
    <w:rsid w:val="00AC5284"/>
    <w:rsid w:val="00AC5647"/>
    <w:rsid w:val="00AC5FF7"/>
    <w:rsid w:val="00AD0718"/>
    <w:rsid w:val="00AD146E"/>
    <w:rsid w:val="00AD1911"/>
    <w:rsid w:val="00AD1D4C"/>
    <w:rsid w:val="00AD2199"/>
    <w:rsid w:val="00AD3005"/>
    <w:rsid w:val="00AD3514"/>
    <w:rsid w:val="00AD5815"/>
    <w:rsid w:val="00AD5F02"/>
    <w:rsid w:val="00AD7411"/>
    <w:rsid w:val="00AD7416"/>
    <w:rsid w:val="00AE1854"/>
    <w:rsid w:val="00AE2C6D"/>
    <w:rsid w:val="00AE4F71"/>
    <w:rsid w:val="00AF0F71"/>
    <w:rsid w:val="00AF25E7"/>
    <w:rsid w:val="00AF33BB"/>
    <w:rsid w:val="00AF663D"/>
    <w:rsid w:val="00AF741E"/>
    <w:rsid w:val="00B023D9"/>
    <w:rsid w:val="00B0277F"/>
    <w:rsid w:val="00B034EE"/>
    <w:rsid w:val="00B04013"/>
    <w:rsid w:val="00B06C91"/>
    <w:rsid w:val="00B11C56"/>
    <w:rsid w:val="00B176E4"/>
    <w:rsid w:val="00B20AEE"/>
    <w:rsid w:val="00B2277F"/>
    <w:rsid w:val="00B2431D"/>
    <w:rsid w:val="00B24468"/>
    <w:rsid w:val="00B24FB1"/>
    <w:rsid w:val="00B273BD"/>
    <w:rsid w:val="00B3118B"/>
    <w:rsid w:val="00B311C7"/>
    <w:rsid w:val="00B31CEE"/>
    <w:rsid w:val="00B326A5"/>
    <w:rsid w:val="00B32D68"/>
    <w:rsid w:val="00B34161"/>
    <w:rsid w:val="00B34C9A"/>
    <w:rsid w:val="00B351B3"/>
    <w:rsid w:val="00B37437"/>
    <w:rsid w:val="00B43823"/>
    <w:rsid w:val="00B44756"/>
    <w:rsid w:val="00B45037"/>
    <w:rsid w:val="00B46236"/>
    <w:rsid w:val="00B46DD5"/>
    <w:rsid w:val="00B46F22"/>
    <w:rsid w:val="00B517D3"/>
    <w:rsid w:val="00B52F64"/>
    <w:rsid w:val="00B53483"/>
    <w:rsid w:val="00B539E9"/>
    <w:rsid w:val="00B54299"/>
    <w:rsid w:val="00B556CD"/>
    <w:rsid w:val="00B57839"/>
    <w:rsid w:val="00B60BC1"/>
    <w:rsid w:val="00B60CEF"/>
    <w:rsid w:val="00B61A87"/>
    <w:rsid w:val="00B63A31"/>
    <w:rsid w:val="00B678A4"/>
    <w:rsid w:val="00B76A37"/>
    <w:rsid w:val="00B80DFC"/>
    <w:rsid w:val="00B81F09"/>
    <w:rsid w:val="00B82D5F"/>
    <w:rsid w:val="00B8503D"/>
    <w:rsid w:val="00B86D2A"/>
    <w:rsid w:val="00B87257"/>
    <w:rsid w:val="00B872CC"/>
    <w:rsid w:val="00B91B78"/>
    <w:rsid w:val="00B952AC"/>
    <w:rsid w:val="00B95A14"/>
    <w:rsid w:val="00BA336E"/>
    <w:rsid w:val="00BA44A6"/>
    <w:rsid w:val="00BA71F2"/>
    <w:rsid w:val="00BB3831"/>
    <w:rsid w:val="00BB40FF"/>
    <w:rsid w:val="00BB5FCF"/>
    <w:rsid w:val="00BB7F66"/>
    <w:rsid w:val="00BC0244"/>
    <w:rsid w:val="00BC23A1"/>
    <w:rsid w:val="00BC3E86"/>
    <w:rsid w:val="00BC4D6B"/>
    <w:rsid w:val="00BC564E"/>
    <w:rsid w:val="00BC649F"/>
    <w:rsid w:val="00BD2FBD"/>
    <w:rsid w:val="00BD345C"/>
    <w:rsid w:val="00BD38A1"/>
    <w:rsid w:val="00BD49A1"/>
    <w:rsid w:val="00BD6346"/>
    <w:rsid w:val="00BD7F15"/>
    <w:rsid w:val="00BE168F"/>
    <w:rsid w:val="00BE3D6C"/>
    <w:rsid w:val="00BE41EC"/>
    <w:rsid w:val="00BE45A6"/>
    <w:rsid w:val="00BE5638"/>
    <w:rsid w:val="00BE5DDA"/>
    <w:rsid w:val="00BE692A"/>
    <w:rsid w:val="00BE6D4A"/>
    <w:rsid w:val="00BE769C"/>
    <w:rsid w:val="00BF0B58"/>
    <w:rsid w:val="00BF129F"/>
    <w:rsid w:val="00BF4B65"/>
    <w:rsid w:val="00C004CE"/>
    <w:rsid w:val="00C011D6"/>
    <w:rsid w:val="00C03E46"/>
    <w:rsid w:val="00C0572F"/>
    <w:rsid w:val="00C0587F"/>
    <w:rsid w:val="00C073D9"/>
    <w:rsid w:val="00C1152A"/>
    <w:rsid w:val="00C13CA4"/>
    <w:rsid w:val="00C156C0"/>
    <w:rsid w:val="00C1624F"/>
    <w:rsid w:val="00C17E19"/>
    <w:rsid w:val="00C21879"/>
    <w:rsid w:val="00C22BEF"/>
    <w:rsid w:val="00C2304E"/>
    <w:rsid w:val="00C2637B"/>
    <w:rsid w:val="00C30FE9"/>
    <w:rsid w:val="00C31057"/>
    <w:rsid w:val="00C3254D"/>
    <w:rsid w:val="00C32E23"/>
    <w:rsid w:val="00C35B36"/>
    <w:rsid w:val="00C35C27"/>
    <w:rsid w:val="00C35E28"/>
    <w:rsid w:val="00C37C0C"/>
    <w:rsid w:val="00C403AE"/>
    <w:rsid w:val="00C4154E"/>
    <w:rsid w:val="00C41F71"/>
    <w:rsid w:val="00C427B4"/>
    <w:rsid w:val="00C42D8C"/>
    <w:rsid w:val="00C43BCF"/>
    <w:rsid w:val="00C46D84"/>
    <w:rsid w:val="00C50408"/>
    <w:rsid w:val="00C5067E"/>
    <w:rsid w:val="00C507B3"/>
    <w:rsid w:val="00C537A7"/>
    <w:rsid w:val="00C5608A"/>
    <w:rsid w:val="00C57422"/>
    <w:rsid w:val="00C57B9E"/>
    <w:rsid w:val="00C61CA5"/>
    <w:rsid w:val="00C62A7A"/>
    <w:rsid w:val="00C62F0D"/>
    <w:rsid w:val="00C6323D"/>
    <w:rsid w:val="00C662B4"/>
    <w:rsid w:val="00C720BE"/>
    <w:rsid w:val="00C75790"/>
    <w:rsid w:val="00C81202"/>
    <w:rsid w:val="00C81850"/>
    <w:rsid w:val="00C81C7D"/>
    <w:rsid w:val="00C84AC5"/>
    <w:rsid w:val="00C8540A"/>
    <w:rsid w:val="00C856E6"/>
    <w:rsid w:val="00C91341"/>
    <w:rsid w:val="00C9243D"/>
    <w:rsid w:val="00C93120"/>
    <w:rsid w:val="00C940EC"/>
    <w:rsid w:val="00C94270"/>
    <w:rsid w:val="00C96912"/>
    <w:rsid w:val="00CA0427"/>
    <w:rsid w:val="00CA0F17"/>
    <w:rsid w:val="00CA1080"/>
    <w:rsid w:val="00CA1E31"/>
    <w:rsid w:val="00CA249E"/>
    <w:rsid w:val="00CA2C43"/>
    <w:rsid w:val="00CA5CCC"/>
    <w:rsid w:val="00CA65FE"/>
    <w:rsid w:val="00CA7DC7"/>
    <w:rsid w:val="00CB001B"/>
    <w:rsid w:val="00CB07B3"/>
    <w:rsid w:val="00CB200E"/>
    <w:rsid w:val="00CB2C30"/>
    <w:rsid w:val="00CB2E0A"/>
    <w:rsid w:val="00CC0928"/>
    <w:rsid w:val="00CC0A6A"/>
    <w:rsid w:val="00CC40E8"/>
    <w:rsid w:val="00CC48E1"/>
    <w:rsid w:val="00CC6490"/>
    <w:rsid w:val="00CD246F"/>
    <w:rsid w:val="00CD2B40"/>
    <w:rsid w:val="00CD7DFE"/>
    <w:rsid w:val="00CE0A02"/>
    <w:rsid w:val="00CE6B8F"/>
    <w:rsid w:val="00CF0092"/>
    <w:rsid w:val="00CF03E3"/>
    <w:rsid w:val="00CF12C9"/>
    <w:rsid w:val="00CF27A4"/>
    <w:rsid w:val="00CF39B5"/>
    <w:rsid w:val="00CF552C"/>
    <w:rsid w:val="00D012F5"/>
    <w:rsid w:val="00D02974"/>
    <w:rsid w:val="00D02A7E"/>
    <w:rsid w:val="00D03239"/>
    <w:rsid w:val="00D03655"/>
    <w:rsid w:val="00D03FAE"/>
    <w:rsid w:val="00D05350"/>
    <w:rsid w:val="00D05F6E"/>
    <w:rsid w:val="00D065E0"/>
    <w:rsid w:val="00D06F28"/>
    <w:rsid w:val="00D14F24"/>
    <w:rsid w:val="00D1515C"/>
    <w:rsid w:val="00D17CFE"/>
    <w:rsid w:val="00D204B6"/>
    <w:rsid w:val="00D20F2D"/>
    <w:rsid w:val="00D22AFC"/>
    <w:rsid w:val="00D23795"/>
    <w:rsid w:val="00D24B9E"/>
    <w:rsid w:val="00D27502"/>
    <w:rsid w:val="00D33CF1"/>
    <w:rsid w:val="00D351BE"/>
    <w:rsid w:val="00D35C2E"/>
    <w:rsid w:val="00D35E0E"/>
    <w:rsid w:val="00D3743C"/>
    <w:rsid w:val="00D433FF"/>
    <w:rsid w:val="00D440B0"/>
    <w:rsid w:val="00D51847"/>
    <w:rsid w:val="00D54D08"/>
    <w:rsid w:val="00D60142"/>
    <w:rsid w:val="00D61779"/>
    <w:rsid w:val="00D61EDF"/>
    <w:rsid w:val="00D62AC6"/>
    <w:rsid w:val="00D635E4"/>
    <w:rsid w:val="00D64081"/>
    <w:rsid w:val="00D73D06"/>
    <w:rsid w:val="00D73F0B"/>
    <w:rsid w:val="00D74024"/>
    <w:rsid w:val="00D76D3F"/>
    <w:rsid w:val="00D77FC8"/>
    <w:rsid w:val="00D849EA"/>
    <w:rsid w:val="00D851D1"/>
    <w:rsid w:val="00D87EBE"/>
    <w:rsid w:val="00D92F4F"/>
    <w:rsid w:val="00D9378C"/>
    <w:rsid w:val="00D95151"/>
    <w:rsid w:val="00D95878"/>
    <w:rsid w:val="00D97383"/>
    <w:rsid w:val="00D97B8D"/>
    <w:rsid w:val="00DA043E"/>
    <w:rsid w:val="00DA0E70"/>
    <w:rsid w:val="00DA199A"/>
    <w:rsid w:val="00DA1CA6"/>
    <w:rsid w:val="00DA210A"/>
    <w:rsid w:val="00DA56D0"/>
    <w:rsid w:val="00DA7472"/>
    <w:rsid w:val="00DA7578"/>
    <w:rsid w:val="00DA7E33"/>
    <w:rsid w:val="00DB0A64"/>
    <w:rsid w:val="00DB270F"/>
    <w:rsid w:val="00DB65BE"/>
    <w:rsid w:val="00DC2CF2"/>
    <w:rsid w:val="00DC2F7D"/>
    <w:rsid w:val="00DC3BC0"/>
    <w:rsid w:val="00DC6317"/>
    <w:rsid w:val="00DC6CE9"/>
    <w:rsid w:val="00DE0CE0"/>
    <w:rsid w:val="00DE0E6B"/>
    <w:rsid w:val="00DE6374"/>
    <w:rsid w:val="00DF193D"/>
    <w:rsid w:val="00DF2D54"/>
    <w:rsid w:val="00DF5971"/>
    <w:rsid w:val="00E029DB"/>
    <w:rsid w:val="00E02EBA"/>
    <w:rsid w:val="00E03466"/>
    <w:rsid w:val="00E045CD"/>
    <w:rsid w:val="00E0600B"/>
    <w:rsid w:val="00E06970"/>
    <w:rsid w:val="00E11E19"/>
    <w:rsid w:val="00E131CD"/>
    <w:rsid w:val="00E15DC1"/>
    <w:rsid w:val="00E16424"/>
    <w:rsid w:val="00E179CA"/>
    <w:rsid w:val="00E20796"/>
    <w:rsid w:val="00E20B46"/>
    <w:rsid w:val="00E237D0"/>
    <w:rsid w:val="00E25010"/>
    <w:rsid w:val="00E317C0"/>
    <w:rsid w:val="00E3373D"/>
    <w:rsid w:val="00E33921"/>
    <w:rsid w:val="00E33C29"/>
    <w:rsid w:val="00E3455A"/>
    <w:rsid w:val="00E36E1F"/>
    <w:rsid w:val="00E40F20"/>
    <w:rsid w:val="00E45117"/>
    <w:rsid w:val="00E62485"/>
    <w:rsid w:val="00E63255"/>
    <w:rsid w:val="00E653FB"/>
    <w:rsid w:val="00E65AD9"/>
    <w:rsid w:val="00E65D33"/>
    <w:rsid w:val="00E70281"/>
    <w:rsid w:val="00E70862"/>
    <w:rsid w:val="00E712CB"/>
    <w:rsid w:val="00E725AE"/>
    <w:rsid w:val="00E7338F"/>
    <w:rsid w:val="00E739A3"/>
    <w:rsid w:val="00E74E36"/>
    <w:rsid w:val="00E75C00"/>
    <w:rsid w:val="00E76681"/>
    <w:rsid w:val="00E76820"/>
    <w:rsid w:val="00E8148A"/>
    <w:rsid w:val="00E814C4"/>
    <w:rsid w:val="00E83F92"/>
    <w:rsid w:val="00E85D05"/>
    <w:rsid w:val="00E8768B"/>
    <w:rsid w:val="00E87EAF"/>
    <w:rsid w:val="00E90F4E"/>
    <w:rsid w:val="00E92FA7"/>
    <w:rsid w:val="00E944FD"/>
    <w:rsid w:val="00E95D38"/>
    <w:rsid w:val="00E97034"/>
    <w:rsid w:val="00E97CA6"/>
    <w:rsid w:val="00EA2A82"/>
    <w:rsid w:val="00EA6D36"/>
    <w:rsid w:val="00EA70F2"/>
    <w:rsid w:val="00EC0DA0"/>
    <w:rsid w:val="00EC15E3"/>
    <w:rsid w:val="00EC1E23"/>
    <w:rsid w:val="00EC5946"/>
    <w:rsid w:val="00EC639E"/>
    <w:rsid w:val="00ED3C81"/>
    <w:rsid w:val="00ED743E"/>
    <w:rsid w:val="00EE10E3"/>
    <w:rsid w:val="00EE3396"/>
    <w:rsid w:val="00EE3F16"/>
    <w:rsid w:val="00EE4C28"/>
    <w:rsid w:val="00EF05FA"/>
    <w:rsid w:val="00EF1C38"/>
    <w:rsid w:val="00EF3A5F"/>
    <w:rsid w:val="00EF3E55"/>
    <w:rsid w:val="00EF5B6E"/>
    <w:rsid w:val="00F00450"/>
    <w:rsid w:val="00F00FA3"/>
    <w:rsid w:val="00F01B3B"/>
    <w:rsid w:val="00F01D44"/>
    <w:rsid w:val="00F02DDC"/>
    <w:rsid w:val="00F03CFC"/>
    <w:rsid w:val="00F03F08"/>
    <w:rsid w:val="00F040E6"/>
    <w:rsid w:val="00F05FAA"/>
    <w:rsid w:val="00F07F4B"/>
    <w:rsid w:val="00F1091E"/>
    <w:rsid w:val="00F136A2"/>
    <w:rsid w:val="00F2002B"/>
    <w:rsid w:val="00F207B0"/>
    <w:rsid w:val="00F217FD"/>
    <w:rsid w:val="00F2387A"/>
    <w:rsid w:val="00F24DAF"/>
    <w:rsid w:val="00F25962"/>
    <w:rsid w:val="00F267B3"/>
    <w:rsid w:val="00F321C0"/>
    <w:rsid w:val="00F3255A"/>
    <w:rsid w:val="00F32C4A"/>
    <w:rsid w:val="00F34245"/>
    <w:rsid w:val="00F34B14"/>
    <w:rsid w:val="00F3790D"/>
    <w:rsid w:val="00F4033E"/>
    <w:rsid w:val="00F4090F"/>
    <w:rsid w:val="00F424B5"/>
    <w:rsid w:val="00F42E8C"/>
    <w:rsid w:val="00F44BF6"/>
    <w:rsid w:val="00F45669"/>
    <w:rsid w:val="00F5097A"/>
    <w:rsid w:val="00F52DA9"/>
    <w:rsid w:val="00F573B3"/>
    <w:rsid w:val="00F57B81"/>
    <w:rsid w:val="00F60996"/>
    <w:rsid w:val="00F609B0"/>
    <w:rsid w:val="00F628FD"/>
    <w:rsid w:val="00F62A83"/>
    <w:rsid w:val="00F650B9"/>
    <w:rsid w:val="00F66548"/>
    <w:rsid w:val="00F66831"/>
    <w:rsid w:val="00F67952"/>
    <w:rsid w:val="00F715F0"/>
    <w:rsid w:val="00F735AC"/>
    <w:rsid w:val="00F73915"/>
    <w:rsid w:val="00F73B9B"/>
    <w:rsid w:val="00F74097"/>
    <w:rsid w:val="00F74327"/>
    <w:rsid w:val="00F7732E"/>
    <w:rsid w:val="00F8019F"/>
    <w:rsid w:val="00F806E6"/>
    <w:rsid w:val="00F81A46"/>
    <w:rsid w:val="00F8277E"/>
    <w:rsid w:val="00F846F5"/>
    <w:rsid w:val="00F857AA"/>
    <w:rsid w:val="00F8651F"/>
    <w:rsid w:val="00F91B89"/>
    <w:rsid w:val="00F95FEA"/>
    <w:rsid w:val="00FA2406"/>
    <w:rsid w:val="00FA6C37"/>
    <w:rsid w:val="00FB02CF"/>
    <w:rsid w:val="00FB0429"/>
    <w:rsid w:val="00FB12E0"/>
    <w:rsid w:val="00FB3422"/>
    <w:rsid w:val="00FB4AE5"/>
    <w:rsid w:val="00FB7DEA"/>
    <w:rsid w:val="00FC0295"/>
    <w:rsid w:val="00FC1097"/>
    <w:rsid w:val="00FC3CE5"/>
    <w:rsid w:val="00FC42EC"/>
    <w:rsid w:val="00FC5371"/>
    <w:rsid w:val="00FC6AE5"/>
    <w:rsid w:val="00FD0FDF"/>
    <w:rsid w:val="00FD48FB"/>
    <w:rsid w:val="00FD5205"/>
    <w:rsid w:val="00FD684F"/>
    <w:rsid w:val="00FD6CF2"/>
    <w:rsid w:val="00FE06C0"/>
    <w:rsid w:val="00FE1062"/>
    <w:rsid w:val="00FE24AE"/>
    <w:rsid w:val="00FE70E7"/>
    <w:rsid w:val="00FF018C"/>
    <w:rsid w:val="00FF2531"/>
    <w:rsid w:val="00FF3B14"/>
    <w:rsid w:val="00FF6C66"/>
    <w:rsid w:val="00FF700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1632"/>
  <w15:chartTrackingRefBased/>
  <w15:docId w15:val="{BAB81947-7278-44C9-92FF-AFD6DCA02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5284"/>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C52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C5284"/>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C5284"/>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C5284"/>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C5284"/>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C5284"/>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C5284"/>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C5284"/>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C5284"/>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52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C52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C52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C52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C52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C52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C52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C52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C52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C5284"/>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AC5284"/>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AC52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AC5284"/>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AC52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C5284"/>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C52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C52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C52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C5284"/>
    <w:rPr>
      <w:vertAlign w:val="superscript"/>
    </w:rPr>
  </w:style>
  <w:style w:type="character" w:styleId="Komentaronuoroda">
    <w:name w:val="annotation reference"/>
    <w:basedOn w:val="Numatytasispastraiposriftas"/>
    <w:uiPriority w:val="99"/>
    <w:unhideWhenUsed/>
    <w:rsid w:val="00AC5284"/>
    <w:rPr>
      <w:sz w:val="16"/>
      <w:szCs w:val="16"/>
    </w:rPr>
  </w:style>
  <w:style w:type="table" w:styleId="Lentelstinklelis">
    <w:name w:val="Table Grid"/>
    <w:basedOn w:val="prastojilentel"/>
    <w:uiPriority w:val="39"/>
    <w:rsid w:val="00AC5284"/>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C52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C5284"/>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AC52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C5284"/>
    <w:rPr>
      <w:b/>
      <w:bCs/>
    </w:rPr>
  </w:style>
  <w:style w:type="character" w:customStyle="1" w:styleId="KomentarotemaDiagrama">
    <w:name w:val="Komentaro tema Diagrama"/>
    <w:basedOn w:val="KomentarotekstasDiagrama"/>
    <w:link w:val="Komentarotema"/>
    <w:uiPriority w:val="99"/>
    <w:semiHidden/>
    <w:rsid w:val="00AC5284"/>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AC5284"/>
    <w:pPr>
      <w:spacing w:before="100" w:beforeAutospacing="1" w:after="100" w:afterAutospacing="1"/>
    </w:pPr>
  </w:style>
  <w:style w:type="character" w:customStyle="1" w:styleId="pildymui">
    <w:name w:val="pildymui"/>
    <w:basedOn w:val="Numatytasispastraiposriftas"/>
    <w:rsid w:val="00AC52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C5284"/>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C5284"/>
    <w:rPr>
      <w:rFonts w:eastAsiaTheme="minorEastAsia"/>
      <w:kern w:val="0"/>
      <w:sz w:val="21"/>
      <w:szCs w:val="20"/>
      <w:lang w:eastAsia="lt-LT"/>
      <w14:ligatures w14:val="none"/>
    </w:rPr>
  </w:style>
  <w:style w:type="character" w:customStyle="1" w:styleId="Internetlink">
    <w:name w:val="Internet link"/>
    <w:rsid w:val="00AC5284"/>
    <w:rPr>
      <w:color w:val="000080"/>
      <w:u w:val="single"/>
    </w:rPr>
  </w:style>
  <w:style w:type="paragraph" w:styleId="Antrats">
    <w:name w:val="header"/>
    <w:basedOn w:val="prastasis"/>
    <w:link w:val="AntratsDiagrama"/>
    <w:uiPriority w:val="99"/>
    <w:unhideWhenUsed/>
    <w:rsid w:val="00AC5284"/>
    <w:pPr>
      <w:tabs>
        <w:tab w:val="center" w:pos="4513"/>
        <w:tab w:val="right" w:pos="9026"/>
      </w:tabs>
    </w:pPr>
  </w:style>
  <w:style w:type="character" w:customStyle="1" w:styleId="AntratsDiagrama">
    <w:name w:val="Antraštės Diagrama"/>
    <w:basedOn w:val="Numatytasispastraiposriftas"/>
    <w:link w:val="Antrats"/>
    <w:uiPriority w:val="99"/>
    <w:rsid w:val="00AC5284"/>
    <w:rPr>
      <w:rFonts w:eastAsiaTheme="minorEastAsia"/>
      <w:kern w:val="0"/>
      <w:sz w:val="21"/>
      <w:szCs w:val="21"/>
      <w:lang w:eastAsia="lt-LT"/>
      <w14:ligatures w14:val="none"/>
    </w:rPr>
  </w:style>
  <w:style w:type="paragraph" w:styleId="Porat">
    <w:name w:val="footer"/>
    <w:basedOn w:val="prastasis"/>
    <w:link w:val="PoratDiagrama"/>
    <w:unhideWhenUsed/>
    <w:rsid w:val="00AC5284"/>
    <w:pPr>
      <w:tabs>
        <w:tab w:val="center" w:pos="4513"/>
        <w:tab w:val="right" w:pos="9026"/>
      </w:tabs>
    </w:pPr>
  </w:style>
  <w:style w:type="character" w:customStyle="1" w:styleId="PoratDiagrama">
    <w:name w:val="Poraštė Diagrama"/>
    <w:basedOn w:val="Numatytasispastraiposriftas"/>
    <w:link w:val="Porat"/>
    <w:rsid w:val="00AC5284"/>
    <w:rPr>
      <w:rFonts w:eastAsiaTheme="minorEastAsia"/>
      <w:kern w:val="0"/>
      <w:sz w:val="21"/>
      <w:szCs w:val="21"/>
      <w:lang w:eastAsia="lt-LT"/>
      <w14:ligatures w14:val="none"/>
    </w:rPr>
  </w:style>
  <w:style w:type="paragraph" w:styleId="Pataisymai">
    <w:name w:val="Revision"/>
    <w:hidden/>
    <w:uiPriority w:val="99"/>
    <w:semiHidden/>
    <w:rsid w:val="00AC5284"/>
    <w:pPr>
      <w:spacing w:after="0" w:line="240" w:lineRule="auto"/>
      <w:ind w:firstLine="697"/>
      <w:jc w:val="both"/>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C5284"/>
    <w:rPr>
      <w:i/>
      <w:iCs/>
      <w:color w:val="595959" w:themeColor="text1" w:themeTint="A6"/>
    </w:rPr>
  </w:style>
  <w:style w:type="paragraph" w:styleId="Antrat">
    <w:name w:val="caption"/>
    <w:basedOn w:val="prastasis"/>
    <w:next w:val="prastasis"/>
    <w:uiPriority w:val="35"/>
    <w:unhideWhenUsed/>
    <w:qFormat/>
    <w:rsid w:val="00AC52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C5284"/>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C52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C5284"/>
    <w:rPr>
      <w:b/>
      <w:bCs/>
    </w:rPr>
  </w:style>
  <w:style w:type="character" w:styleId="Emfaz">
    <w:name w:val="Emphasis"/>
    <w:basedOn w:val="Numatytasispastraiposriftas"/>
    <w:uiPriority w:val="20"/>
    <w:qFormat/>
    <w:rsid w:val="00AC5284"/>
    <w:rPr>
      <w:i/>
      <w:iCs/>
      <w:color w:val="000000" w:themeColor="text1"/>
    </w:rPr>
  </w:style>
  <w:style w:type="paragraph" w:styleId="Betarp">
    <w:name w:val="No Spacing"/>
    <w:link w:val="BetarpDiagrama"/>
    <w:uiPriority w:val="1"/>
    <w:qFormat/>
    <w:rsid w:val="00AC5284"/>
    <w:pPr>
      <w:spacing w:after="0" w:line="240" w:lineRule="auto"/>
      <w:ind w:firstLine="697"/>
      <w:jc w:val="both"/>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C52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C52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C52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C52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C52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C52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C5284"/>
    <w:rPr>
      <w:b/>
      <w:bCs/>
      <w:caps w:val="0"/>
      <w:smallCaps/>
      <w:color w:val="auto"/>
      <w:spacing w:val="0"/>
      <w:u w:val="single"/>
    </w:rPr>
  </w:style>
  <w:style w:type="character" w:styleId="Knygospavadinimas">
    <w:name w:val="Book Title"/>
    <w:basedOn w:val="Numatytasispastraiposriftas"/>
    <w:uiPriority w:val="33"/>
    <w:qFormat/>
    <w:rsid w:val="00AC5284"/>
    <w:rPr>
      <w:b/>
      <w:bCs/>
      <w:caps w:val="0"/>
      <w:smallCaps/>
      <w:spacing w:val="0"/>
    </w:rPr>
  </w:style>
  <w:style w:type="paragraph" w:styleId="Turinioantrat">
    <w:name w:val="TOC Heading"/>
    <w:basedOn w:val="Antrat1"/>
    <w:next w:val="prastasis"/>
    <w:uiPriority w:val="39"/>
    <w:unhideWhenUsed/>
    <w:qFormat/>
    <w:rsid w:val="00AC5284"/>
    <w:pPr>
      <w:outlineLvl w:val="9"/>
    </w:pPr>
  </w:style>
  <w:style w:type="character" w:customStyle="1" w:styleId="BetarpDiagrama">
    <w:name w:val="Be tarpų Diagrama"/>
    <w:basedOn w:val="Numatytasispastraiposriftas"/>
    <w:link w:val="Betarp"/>
    <w:uiPriority w:val="1"/>
    <w:rsid w:val="00AC52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C5284"/>
    <w:rPr>
      <w:color w:val="808080"/>
    </w:rPr>
  </w:style>
  <w:style w:type="paragraph" w:styleId="Turinys1">
    <w:name w:val="toc 1"/>
    <w:basedOn w:val="prastasis"/>
    <w:next w:val="prastasis"/>
    <w:autoRedefine/>
    <w:uiPriority w:val="39"/>
    <w:unhideWhenUsed/>
    <w:rsid w:val="00426E15"/>
    <w:pPr>
      <w:tabs>
        <w:tab w:val="left" w:pos="426"/>
        <w:tab w:val="left" w:pos="1100"/>
        <w:tab w:val="right" w:leader="dot" w:pos="9962"/>
      </w:tabs>
      <w:ind w:left="709" w:right="877" w:firstLine="0"/>
    </w:pPr>
  </w:style>
  <w:style w:type="paragraph" w:customStyle="1" w:styleId="tajtip">
    <w:name w:val="tajtip"/>
    <w:basedOn w:val="prastasis"/>
    <w:rsid w:val="00AC52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C5284"/>
    <w:rPr>
      <w:color w:val="954F72" w:themeColor="followedHyperlink"/>
      <w:u w:val="single"/>
    </w:rPr>
  </w:style>
  <w:style w:type="paragraph" w:customStyle="1" w:styleId="Body2">
    <w:name w:val="Body 2"/>
    <w:rsid w:val="00AC5284"/>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C5284"/>
    <w:pPr>
      <w:numPr>
        <w:numId w:val="1"/>
      </w:numPr>
    </w:pPr>
  </w:style>
  <w:style w:type="paragraph" w:styleId="Turinys2">
    <w:name w:val="toc 2"/>
    <w:basedOn w:val="prastasis"/>
    <w:next w:val="prastasis"/>
    <w:autoRedefine/>
    <w:uiPriority w:val="39"/>
    <w:unhideWhenUsed/>
    <w:rsid w:val="00AC5284"/>
    <w:pPr>
      <w:tabs>
        <w:tab w:val="right" w:leader="dot" w:pos="9962"/>
      </w:tabs>
      <w:ind w:left="220"/>
    </w:pPr>
  </w:style>
  <w:style w:type="table" w:customStyle="1" w:styleId="TableGrid2">
    <w:name w:val="Table Grid2"/>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C5284"/>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C5284"/>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C5284"/>
    <w:pPr>
      <w:numPr>
        <w:ilvl w:val="2"/>
      </w:numPr>
    </w:pPr>
  </w:style>
  <w:style w:type="paragraph" w:customStyle="1" w:styleId="Heading">
    <w:name w:val="Heading"/>
    <w:next w:val="Body2"/>
    <w:rsid w:val="00AC5284"/>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C5284"/>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C52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C5284"/>
    <w:rPr>
      <w:vertAlign w:val="superscript"/>
    </w:rPr>
  </w:style>
  <w:style w:type="character" w:customStyle="1" w:styleId="Normal12ptChar">
    <w:name w:val="Normal + 12 pt Char"/>
    <w:basedOn w:val="Numatytasispastraiposriftas"/>
    <w:link w:val="Normal12pt"/>
    <w:locked/>
    <w:rsid w:val="00AC5284"/>
  </w:style>
  <w:style w:type="paragraph" w:customStyle="1" w:styleId="Normal12pt">
    <w:name w:val="Normal + 12 pt"/>
    <w:basedOn w:val="prastasis"/>
    <w:link w:val="Normal12ptChar"/>
    <w:rsid w:val="00AC5284"/>
    <w:pPr>
      <w:spacing w:line="240" w:lineRule="auto"/>
      <w:ind w:right="-283"/>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AC5284"/>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C52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C52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C5284"/>
    <w:rPr>
      <w:rFonts w:eastAsiaTheme="minorEastAsia"/>
      <w:kern w:val="0"/>
      <w:sz w:val="21"/>
      <w:szCs w:val="21"/>
      <w:lang w:eastAsia="lt-LT"/>
      <w14:ligatures w14:val="none"/>
    </w:rPr>
  </w:style>
  <w:style w:type="numbering" w:customStyle="1" w:styleId="CurrentList1">
    <w:name w:val="Current List1"/>
    <w:uiPriority w:val="99"/>
    <w:rsid w:val="00AC5284"/>
    <w:pPr>
      <w:numPr>
        <w:numId w:val="4"/>
      </w:numPr>
    </w:pPr>
  </w:style>
  <w:style w:type="numbering" w:customStyle="1" w:styleId="Style1">
    <w:name w:val="Style1"/>
    <w:uiPriority w:val="99"/>
    <w:rsid w:val="00AC5284"/>
    <w:pPr>
      <w:numPr>
        <w:numId w:val="3"/>
      </w:numPr>
    </w:pPr>
  </w:style>
  <w:style w:type="table" w:customStyle="1" w:styleId="3">
    <w:name w:val="3"/>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AC5284"/>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C5284"/>
    <w:rPr>
      <w:rFonts w:ascii="Segoe UI" w:hAnsi="Segoe UI" w:cs="Segoe UI" w:hint="default"/>
      <w:sz w:val="18"/>
      <w:szCs w:val="18"/>
    </w:rPr>
  </w:style>
  <w:style w:type="character" w:customStyle="1" w:styleId="normaltextrun">
    <w:name w:val="normaltextrun"/>
    <w:basedOn w:val="Numatytasispastraiposriftas"/>
    <w:rsid w:val="00AC5284"/>
  </w:style>
  <w:style w:type="table" w:customStyle="1" w:styleId="TableGrid1">
    <w:name w:val="Table Grid1"/>
    <w:basedOn w:val="prastojilentel"/>
    <w:uiPriority w:val="99"/>
    <w:rsid w:val="00AC52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AC5284"/>
    <w:rPr>
      <w:rFonts w:ascii="Times New Roman" w:eastAsia="Times New Roman" w:hAnsi="Times New Roman" w:cs="Times New Roman"/>
      <w:sz w:val="24"/>
    </w:rPr>
  </w:style>
  <w:style w:type="paragraph" w:customStyle="1" w:styleId="Tekstas">
    <w:name w:val="! Tekstas"/>
    <w:basedOn w:val="prastasis"/>
    <w:link w:val="TekstasDiagrama"/>
    <w:qFormat/>
    <w:rsid w:val="00AC5284"/>
    <w:pPr>
      <w:spacing w:line="240" w:lineRule="auto"/>
      <w:ind w:firstLine="0"/>
      <w:jc w:val="left"/>
    </w:pPr>
    <w:rPr>
      <w:rFonts w:ascii="Times New Roman" w:eastAsia="Times New Roman" w:hAnsi="Times New Roman" w:cs="Times New Roman"/>
      <w:kern w:val="2"/>
      <w:sz w:val="24"/>
      <w:szCs w:val="22"/>
      <w:lang w:eastAsia="en-US"/>
      <w14:ligatures w14:val="standardContextual"/>
    </w:rPr>
  </w:style>
  <w:style w:type="table" w:customStyle="1" w:styleId="Lentelstinklelis5">
    <w:name w:val="Lentelės tinklelis5"/>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AC5284"/>
    <w:pPr>
      <w:spacing w:beforeLines="60" w:before="60" w:afterLines="60" w:after="0" w:line="240" w:lineRule="auto"/>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rsid w:val="00AC5284"/>
    <w:pPr>
      <w:spacing w:after="0" w:line="240" w:lineRule="auto"/>
      <w:ind w:firstLine="35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autoRedefine/>
    <w:uiPriority w:val="39"/>
    <w:unhideWhenUsed/>
    <w:rsid w:val="00C17E19"/>
    <w:pPr>
      <w:spacing w:after="100"/>
      <w:ind w:left="420"/>
    </w:pPr>
  </w:style>
  <w:style w:type="character" w:customStyle="1" w:styleId="FontStyle15">
    <w:name w:val="Font Style15"/>
    <w:rsid w:val="00C17E19"/>
    <w:rPr>
      <w:rFonts w:ascii="Times New Roman" w:hAnsi="Times New Roman" w:cs="Times New Roman" w:hint="default"/>
      <w:sz w:val="22"/>
      <w:szCs w:val="22"/>
    </w:rPr>
  </w:style>
  <w:style w:type="character" w:customStyle="1" w:styleId="Neapdorotaspaminjimas2">
    <w:name w:val="Neapdorotas paminėjimas2"/>
    <w:basedOn w:val="Numatytasispastraiposriftas"/>
    <w:uiPriority w:val="99"/>
    <w:semiHidden/>
    <w:unhideWhenUsed/>
    <w:rsid w:val="00704B41"/>
    <w:rPr>
      <w:color w:val="605E5C"/>
      <w:shd w:val="clear" w:color="auto" w:fill="E1DFDD"/>
    </w:rPr>
  </w:style>
  <w:style w:type="character" w:styleId="Neapdorotaspaminjimas">
    <w:name w:val="Unresolved Mention"/>
    <w:basedOn w:val="Numatytasispastraiposriftas"/>
    <w:uiPriority w:val="99"/>
    <w:semiHidden/>
    <w:unhideWhenUsed/>
    <w:rsid w:val="00902D93"/>
    <w:rPr>
      <w:color w:val="605E5C"/>
      <w:shd w:val="clear" w:color="auto" w:fill="E1DFDD"/>
    </w:rPr>
  </w:style>
  <w:style w:type="paragraph" w:customStyle="1" w:styleId="Default">
    <w:name w:val="Default"/>
    <w:rsid w:val="00126CC6"/>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7926">
      <w:bodyDiv w:val="1"/>
      <w:marLeft w:val="0"/>
      <w:marRight w:val="0"/>
      <w:marTop w:val="0"/>
      <w:marBottom w:val="0"/>
      <w:divBdr>
        <w:top w:val="none" w:sz="0" w:space="0" w:color="auto"/>
        <w:left w:val="none" w:sz="0" w:space="0" w:color="auto"/>
        <w:bottom w:val="none" w:sz="0" w:space="0" w:color="auto"/>
        <w:right w:val="none" w:sz="0" w:space="0" w:color="auto"/>
      </w:divBdr>
    </w:div>
    <w:div w:id="452406454">
      <w:bodyDiv w:val="1"/>
      <w:marLeft w:val="0"/>
      <w:marRight w:val="0"/>
      <w:marTop w:val="0"/>
      <w:marBottom w:val="0"/>
      <w:divBdr>
        <w:top w:val="none" w:sz="0" w:space="0" w:color="auto"/>
        <w:left w:val="none" w:sz="0" w:space="0" w:color="auto"/>
        <w:bottom w:val="none" w:sz="0" w:space="0" w:color="auto"/>
        <w:right w:val="none" w:sz="0" w:space="0" w:color="auto"/>
      </w:divBdr>
    </w:div>
    <w:div w:id="477040551">
      <w:bodyDiv w:val="1"/>
      <w:marLeft w:val="0"/>
      <w:marRight w:val="0"/>
      <w:marTop w:val="0"/>
      <w:marBottom w:val="0"/>
      <w:divBdr>
        <w:top w:val="none" w:sz="0" w:space="0" w:color="auto"/>
        <w:left w:val="none" w:sz="0" w:space="0" w:color="auto"/>
        <w:bottom w:val="none" w:sz="0" w:space="0" w:color="auto"/>
        <w:right w:val="none" w:sz="0" w:space="0" w:color="auto"/>
      </w:divBdr>
    </w:div>
    <w:div w:id="555556496">
      <w:bodyDiv w:val="1"/>
      <w:marLeft w:val="0"/>
      <w:marRight w:val="0"/>
      <w:marTop w:val="0"/>
      <w:marBottom w:val="0"/>
      <w:divBdr>
        <w:top w:val="none" w:sz="0" w:space="0" w:color="auto"/>
        <w:left w:val="none" w:sz="0" w:space="0" w:color="auto"/>
        <w:bottom w:val="none" w:sz="0" w:space="0" w:color="auto"/>
        <w:right w:val="none" w:sz="0" w:space="0" w:color="auto"/>
      </w:divBdr>
    </w:div>
    <w:div w:id="597376191">
      <w:bodyDiv w:val="1"/>
      <w:marLeft w:val="0"/>
      <w:marRight w:val="0"/>
      <w:marTop w:val="0"/>
      <w:marBottom w:val="0"/>
      <w:divBdr>
        <w:top w:val="none" w:sz="0" w:space="0" w:color="auto"/>
        <w:left w:val="none" w:sz="0" w:space="0" w:color="auto"/>
        <w:bottom w:val="none" w:sz="0" w:space="0" w:color="auto"/>
        <w:right w:val="none" w:sz="0" w:space="0" w:color="auto"/>
      </w:divBdr>
    </w:div>
    <w:div w:id="700857884">
      <w:bodyDiv w:val="1"/>
      <w:marLeft w:val="0"/>
      <w:marRight w:val="0"/>
      <w:marTop w:val="0"/>
      <w:marBottom w:val="0"/>
      <w:divBdr>
        <w:top w:val="none" w:sz="0" w:space="0" w:color="auto"/>
        <w:left w:val="none" w:sz="0" w:space="0" w:color="auto"/>
        <w:bottom w:val="none" w:sz="0" w:space="0" w:color="auto"/>
        <w:right w:val="none" w:sz="0" w:space="0" w:color="auto"/>
      </w:divBdr>
    </w:div>
    <w:div w:id="798768674">
      <w:bodyDiv w:val="1"/>
      <w:marLeft w:val="0"/>
      <w:marRight w:val="0"/>
      <w:marTop w:val="0"/>
      <w:marBottom w:val="0"/>
      <w:divBdr>
        <w:top w:val="none" w:sz="0" w:space="0" w:color="auto"/>
        <w:left w:val="none" w:sz="0" w:space="0" w:color="auto"/>
        <w:bottom w:val="none" w:sz="0" w:space="0" w:color="auto"/>
        <w:right w:val="none" w:sz="0" w:space="0" w:color="auto"/>
      </w:divBdr>
    </w:div>
    <w:div w:id="999701348">
      <w:bodyDiv w:val="1"/>
      <w:marLeft w:val="0"/>
      <w:marRight w:val="0"/>
      <w:marTop w:val="0"/>
      <w:marBottom w:val="0"/>
      <w:divBdr>
        <w:top w:val="none" w:sz="0" w:space="0" w:color="auto"/>
        <w:left w:val="none" w:sz="0" w:space="0" w:color="auto"/>
        <w:bottom w:val="none" w:sz="0" w:space="0" w:color="auto"/>
        <w:right w:val="none" w:sz="0" w:space="0" w:color="auto"/>
      </w:divBdr>
    </w:div>
    <w:div w:id="1065639786">
      <w:bodyDiv w:val="1"/>
      <w:marLeft w:val="0"/>
      <w:marRight w:val="0"/>
      <w:marTop w:val="0"/>
      <w:marBottom w:val="0"/>
      <w:divBdr>
        <w:top w:val="none" w:sz="0" w:space="0" w:color="auto"/>
        <w:left w:val="none" w:sz="0" w:space="0" w:color="auto"/>
        <w:bottom w:val="none" w:sz="0" w:space="0" w:color="auto"/>
        <w:right w:val="none" w:sz="0" w:space="0" w:color="auto"/>
      </w:divBdr>
    </w:div>
    <w:div w:id="1073577031">
      <w:bodyDiv w:val="1"/>
      <w:marLeft w:val="0"/>
      <w:marRight w:val="0"/>
      <w:marTop w:val="0"/>
      <w:marBottom w:val="0"/>
      <w:divBdr>
        <w:top w:val="none" w:sz="0" w:space="0" w:color="auto"/>
        <w:left w:val="none" w:sz="0" w:space="0" w:color="auto"/>
        <w:bottom w:val="none" w:sz="0" w:space="0" w:color="auto"/>
        <w:right w:val="none" w:sz="0" w:space="0" w:color="auto"/>
      </w:divBdr>
    </w:div>
    <w:div w:id="1134182348">
      <w:bodyDiv w:val="1"/>
      <w:marLeft w:val="0"/>
      <w:marRight w:val="0"/>
      <w:marTop w:val="0"/>
      <w:marBottom w:val="0"/>
      <w:divBdr>
        <w:top w:val="none" w:sz="0" w:space="0" w:color="auto"/>
        <w:left w:val="none" w:sz="0" w:space="0" w:color="auto"/>
        <w:bottom w:val="none" w:sz="0" w:space="0" w:color="auto"/>
        <w:right w:val="none" w:sz="0" w:space="0" w:color="auto"/>
      </w:divBdr>
    </w:div>
    <w:div w:id="1590036962">
      <w:bodyDiv w:val="1"/>
      <w:marLeft w:val="0"/>
      <w:marRight w:val="0"/>
      <w:marTop w:val="0"/>
      <w:marBottom w:val="0"/>
      <w:divBdr>
        <w:top w:val="none" w:sz="0" w:space="0" w:color="auto"/>
        <w:left w:val="none" w:sz="0" w:space="0" w:color="auto"/>
        <w:bottom w:val="none" w:sz="0" w:space="0" w:color="auto"/>
        <w:right w:val="none" w:sz="0" w:space="0" w:color="auto"/>
      </w:divBdr>
    </w:div>
    <w:div w:id="1657100716">
      <w:bodyDiv w:val="1"/>
      <w:marLeft w:val="0"/>
      <w:marRight w:val="0"/>
      <w:marTop w:val="0"/>
      <w:marBottom w:val="0"/>
      <w:divBdr>
        <w:top w:val="none" w:sz="0" w:space="0" w:color="auto"/>
        <w:left w:val="none" w:sz="0" w:space="0" w:color="auto"/>
        <w:bottom w:val="none" w:sz="0" w:space="0" w:color="auto"/>
        <w:right w:val="none" w:sz="0" w:space="0" w:color="auto"/>
      </w:divBdr>
    </w:div>
    <w:div w:id="197244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hyperlink" Target="https://vpt.lrv.lt/uploads/vpt/documents/files/LT_versija/E_vedlys/4_convenience/VPI_57str2ir3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eva.stepulyte@kalejimai.lt" TargetMode="External"/><Relationship Id="rId24" Type="http://schemas.openxmlformats.org/officeDocument/2006/relationships/image" Target="media/image9.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VPI_44str.pdf" TargetMode="Externa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edre.bajoriniene@kalejimai.lt"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ssva.lt/cms/registrai"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69B7D35BF8438C9C2E94CDF27F523C"/>
        <w:category>
          <w:name w:val="Bendrosios nuostatos"/>
          <w:gallery w:val="placeholder"/>
        </w:category>
        <w:types>
          <w:type w:val="bbPlcHdr"/>
        </w:types>
        <w:behaviors>
          <w:behavior w:val="content"/>
        </w:behaviors>
        <w:guid w:val="{CFDBFA9B-DB6B-49E4-88A4-194DC034A07B}"/>
      </w:docPartPr>
      <w:docPartBody>
        <w:p w:rsidR="00136895" w:rsidRDefault="00136895" w:rsidP="00136895">
          <w:pPr>
            <w:pStyle w:val="A869B7D35BF8438C9C2E94CDF27F523C"/>
          </w:pPr>
          <w:r w:rsidRPr="00097241">
            <w:rPr>
              <w:rFonts w:cs="Arial"/>
              <w:bCs/>
              <w:i/>
              <w:color w:val="00B0F0"/>
            </w:rPr>
            <w:t>Pasirinkite laiką</w:t>
          </w:r>
        </w:p>
      </w:docPartBody>
    </w:docPart>
    <w:docPart>
      <w:docPartPr>
        <w:name w:val="A9504B02BEA4432A90BD50116587A077"/>
        <w:category>
          <w:name w:val="Bendrosios nuostatos"/>
          <w:gallery w:val="placeholder"/>
        </w:category>
        <w:types>
          <w:type w:val="bbPlcHdr"/>
        </w:types>
        <w:behaviors>
          <w:behavior w:val="content"/>
        </w:behaviors>
        <w:guid w:val="{F7E1BB7E-2F71-42EB-A5AE-FE9024BCCD13}"/>
      </w:docPartPr>
      <w:docPartBody>
        <w:p w:rsidR="00294DCD" w:rsidRDefault="00AE77AC" w:rsidP="00AE77AC">
          <w:pPr>
            <w:pStyle w:val="A9504B02BEA4432A90BD50116587A077"/>
          </w:pPr>
          <w:r w:rsidRPr="00097241">
            <w:rPr>
              <w:rFonts w:cs="Arial"/>
              <w:bCs/>
              <w:i/>
              <w:color w:val="00B0F0"/>
            </w:rPr>
            <w:t>Pasirinkite datą</w:t>
          </w:r>
        </w:p>
      </w:docPartBody>
    </w:docPart>
    <w:docPart>
      <w:docPartPr>
        <w:name w:val="247F3030E96745A4BA533035950AC3D2"/>
        <w:category>
          <w:name w:val="Bendrosios nuostatos"/>
          <w:gallery w:val="placeholder"/>
        </w:category>
        <w:types>
          <w:type w:val="bbPlcHdr"/>
        </w:types>
        <w:behaviors>
          <w:behavior w:val="content"/>
        </w:behaviors>
        <w:guid w:val="{D09B6FED-CDB1-43DB-8848-728A0BB62BDB}"/>
      </w:docPartPr>
      <w:docPartBody>
        <w:p w:rsidR="00A03B0B" w:rsidRDefault="00A03B0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923"/>
    <w:rsid w:val="000236D0"/>
    <w:rsid w:val="00103D7E"/>
    <w:rsid w:val="0010505B"/>
    <w:rsid w:val="00136895"/>
    <w:rsid w:val="001679D1"/>
    <w:rsid w:val="00197CCA"/>
    <w:rsid w:val="001E5D5E"/>
    <w:rsid w:val="00206A9C"/>
    <w:rsid w:val="00207A63"/>
    <w:rsid w:val="00225287"/>
    <w:rsid w:val="00226EB2"/>
    <w:rsid w:val="00234D7C"/>
    <w:rsid w:val="00251CDC"/>
    <w:rsid w:val="00260445"/>
    <w:rsid w:val="00294DCD"/>
    <w:rsid w:val="002C6945"/>
    <w:rsid w:val="0031355A"/>
    <w:rsid w:val="003141A6"/>
    <w:rsid w:val="0033686B"/>
    <w:rsid w:val="00347B9F"/>
    <w:rsid w:val="00372A80"/>
    <w:rsid w:val="003D5100"/>
    <w:rsid w:val="00420A60"/>
    <w:rsid w:val="00423518"/>
    <w:rsid w:val="004429FE"/>
    <w:rsid w:val="00480B05"/>
    <w:rsid w:val="00492020"/>
    <w:rsid w:val="004A6046"/>
    <w:rsid w:val="004A75D9"/>
    <w:rsid w:val="004B3446"/>
    <w:rsid w:val="004C1B09"/>
    <w:rsid w:val="004D29C4"/>
    <w:rsid w:val="0054504D"/>
    <w:rsid w:val="005815A2"/>
    <w:rsid w:val="00591DAB"/>
    <w:rsid w:val="00602B97"/>
    <w:rsid w:val="00611F08"/>
    <w:rsid w:val="006308B8"/>
    <w:rsid w:val="006613DE"/>
    <w:rsid w:val="0068448A"/>
    <w:rsid w:val="006D4111"/>
    <w:rsid w:val="006E0DD5"/>
    <w:rsid w:val="006E1EF4"/>
    <w:rsid w:val="00724A1B"/>
    <w:rsid w:val="00770219"/>
    <w:rsid w:val="00790C50"/>
    <w:rsid w:val="007A4F7E"/>
    <w:rsid w:val="007B5346"/>
    <w:rsid w:val="007B5967"/>
    <w:rsid w:val="007B67E7"/>
    <w:rsid w:val="007D1077"/>
    <w:rsid w:val="007D6213"/>
    <w:rsid w:val="007E625E"/>
    <w:rsid w:val="007F5271"/>
    <w:rsid w:val="00813D29"/>
    <w:rsid w:val="00833EFB"/>
    <w:rsid w:val="00846923"/>
    <w:rsid w:val="008853FD"/>
    <w:rsid w:val="008A29D2"/>
    <w:rsid w:val="008B5056"/>
    <w:rsid w:val="008D477B"/>
    <w:rsid w:val="008E6404"/>
    <w:rsid w:val="008F3BF2"/>
    <w:rsid w:val="009207AD"/>
    <w:rsid w:val="00953CDB"/>
    <w:rsid w:val="009A5F77"/>
    <w:rsid w:val="00A03B0B"/>
    <w:rsid w:val="00A64C22"/>
    <w:rsid w:val="00A77C04"/>
    <w:rsid w:val="00A936B6"/>
    <w:rsid w:val="00A97054"/>
    <w:rsid w:val="00AA569F"/>
    <w:rsid w:val="00AC197F"/>
    <w:rsid w:val="00AD1D4C"/>
    <w:rsid w:val="00AD5719"/>
    <w:rsid w:val="00AD5F02"/>
    <w:rsid w:val="00AE77AC"/>
    <w:rsid w:val="00B01A5E"/>
    <w:rsid w:val="00B04CF0"/>
    <w:rsid w:val="00B11216"/>
    <w:rsid w:val="00B311C7"/>
    <w:rsid w:val="00B81F09"/>
    <w:rsid w:val="00B86D2A"/>
    <w:rsid w:val="00BD6346"/>
    <w:rsid w:val="00BE5DDA"/>
    <w:rsid w:val="00BF4B65"/>
    <w:rsid w:val="00C5067E"/>
    <w:rsid w:val="00C82792"/>
    <w:rsid w:val="00CD1B5E"/>
    <w:rsid w:val="00D05350"/>
    <w:rsid w:val="00D215D2"/>
    <w:rsid w:val="00D22AFC"/>
    <w:rsid w:val="00D27502"/>
    <w:rsid w:val="00D37D6B"/>
    <w:rsid w:val="00D42E8B"/>
    <w:rsid w:val="00D45C6D"/>
    <w:rsid w:val="00D5035B"/>
    <w:rsid w:val="00DA7472"/>
    <w:rsid w:val="00DC1A8D"/>
    <w:rsid w:val="00DC2CF2"/>
    <w:rsid w:val="00DD2E47"/>
    <w:rsid w:val="00DF27B5"/>
    <w:rsid w:val="00E032E5"/>
    <w:rsid w:val="00E0600B"/>
    <w:rsid w:val="00E261C4"/>
    <w:rsid w:val="00EC10B5"/>
    <w:rsid w:val="00F01B3B"/>
    <w:rsid w:val="00F02DDC"/>
    <w:rsid w:val="00F05FAA"/>
    <w:rsid w:val="00F2746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0CB2E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869B7D35BF8438C9C2E94CDF27F523C">
    <w:name w:val="A869B7D35BF8438C9C2E94CDF27F523C"/>
    <w:rsid w:val="00136895"/>
  </w:style>
  <w:style w:type="paragraph" w:customStyle="1" w:styleId="A9504B02BEA4432A90BD50116587A077">
    <w:name w:val="A9504B02BEA4432A90BD50116587A077"/>
    <w:rsid w:val="00AE77A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7A819-13F6-406B-834A-0E2C3255A7B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418F1CF2-4389-4E84-A6ED-7BCE8209D6C2}">
  <ds:schemaRefs>
    <ds:schemaRef ds:uri="http://schemas.microsoft.com/sharepoint/v3/contenttype/forms"/>
  </ds:schemaRefs>
</ds:datastoreItem>
</file>

<file path=customXml/itemProps3.xml><?xml version="1.0" encoding="utf-8"?>
<ds:datastoreItem xmlns:ds="http://schemas.openxmlformats.org/officeDocument/2006/customXml" ds:itemID="{24F22BEB-A95D-4B42-A861-3C71CB901D27}">
  <ds:schemaRefs>
    <ds:schemaRef ds:uri="http://schemas.openxmlformats.org/officeDocument/2006/bibliography"/>
  </ds:schemaRefs>
</ds:datastoreItem>
</file>

<file path=customXml/itemProps4.xml><?xml version="1.0" encoding="utf-8"?>
<ds:datastoreItem xmlns:ds="http://schemas.openxmlformats.org/officeDocument/2006/customXml" ds:itemID="{76F1E4F6-D53E-4EBF-98CA-6B77C463C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8849</TotalTime>
  <Pages>26</Pages>
  <Words>19908</Words>
  <Characters>11348</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31194</CharactersWithSpaces>
  <SharedDoc>false</SharedDoc>
  <HLinks>
    <vt:vector size="30" baseType="variant">
      <vt:variant>
        <vt:i4>2097271</vt:i4>
      </vt:variant>
      <vt:variant>
        <vt:i4>12</vt:i4>
      </vt:variant>
      <vt:variant>
        <vt:i4>0</vt:i4>
      </vt:variant>
      <vt:variant>
        <vt:i4>5</vt:i4>
      </vt:variant>
      <vt:variant>
        <vt:lpwstr>https://vpt.lrv.lt/uploads/vpt/documents/files/LT_versija/E_vedlys/4_convenience/VPI_57str2ir3d.pdf</vt:lpwstr>
      </vt:variant>
      <vt:variant>
        <vt:lpwstr/>
      </vt:variant>
      <vt:variant>
        <vt:i4>2556010</vt:i4>
      </vt:variant>
      <vt:variant>
        <vt:i4>9</vt:i4>
      </vt:variant>
      <vt:variant>
        <vt:i4>0</vt:i4>
      </vt:variant>
      <vt:variant>
        <vt:i4>5</vt:i4>
      </vt:variant>
      <vt:variant>
        <vt:lpwstr>https://vpt.lrv.lt/uploads/vpt/documents/files/LT_versija/E_vedlys/4_convenience/VPI_44str.pdf</vt:lpwstr>
      </vt:variant>
      <vt:variant>
        <vt:lpwstr/>
      </vt:variant>
      <vt:variant>
        <vt:i4>1507345</vt:i4>
      </vt:variant>
      <vt:variant>
        <vt:i4>6</vt:i4>
      </vt:variant>
      <vt:variant>
        <vt:i4>0</vt:i4>
      </vt:variant>
      <vt:variant>
        <vt:i4>5</vt:i4>
      </vt:variant>
      <vt:variant>
        <vt:lpwstr>https://www.e-tar.lt/portal/lt/legalAct/TAR.4B60A8C9678B/asr</vt:lpwstr>
      </vt:variant>
      <vt:variant>
        <vt:lpwstr/>
      </vt:variant>
      <vt:variant>
        <vt:i4>393343</vt:i4>
      </vt:variant>
      <vt:variant>
        <vt:i4>3</vt:i4>
      </vt:variant>
      <vt:variant>
        <vt:i4>0</vt:i4>
      </vt:variant>
      <vt:variant>
        <vt:i4>5</vt:i4>
      </vt:variant>
      <vt:variant>
        <vt:lpwstr>mailto:juratis.meskauskas@kalejimai.lt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Vidmantas Bimbiris</dc:creator>
  <cp:keywords/>
  <dc:description/>
  <cp:lastModifiedBy>Ieva Emilija Stepulytė</cp:lastModifiedBy>
  <cp:revision>1079</cp:revision>
  <dcterms:created xsi:type="dcterms:W3CDTF">2024-07-03T14:58:00Z</dcterms:created>
  <dcterms:modified xsi:type="dcterms:W3CDTF">2026-09-14T12:39:00Z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