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1489" w14:textId="77777777" w:rsidR="00B37CA8" w:rsidRPr="00C73897" w:rsidRDefault="0081153B" w:rsidP="00C73897">
      <w:pPr>
        <w:ind w:left="4253" w:firstLine="1276"/>
        <w:rPr>
          <w:rFonts w:asciiTheme="minorHAnsi" w:hAnsiTheme="minorHAnsi" w:cstheme="minorHAnsi"/>
          <w:bCs/>
          <w:caps/>
          <w:szCs w:val="24"/>
        </w:rPr>
      </w:pPr>
      <w:r w:rsidRPr="00C73897">
        <w:rPr>
          <w:rFonts w:asciiTheme="minorHAnsi" w:hAnsiTheme="minorHAnsi" w:cstheme="minorHAnsi"/>
          <w:bCs/>
          <w:caps/>
          <w:szCs w:val="24"/>
        </w:rPr>
        <w:t>PATVIRTINTA</w:t>
      </w:r>
    </w:p>
    <w:p w14:paraId="131C8252" w14:textId="77777777" w:rsidR="00B37CA8" w:rsidRPr="00C73897" w:rsidRDefault="0081153B" w:rsidP="00C73897">
      <w:pPr>
        <w:ind w:left="5245" w:hanging="284"/>
        <w:jc w:val="center"/>
        <w:rPr>
          <w:rFonts w:asciiTheme="minorHAnsi" w:hAnsiTheme="minorHAnsi" w:cstheme="minorHAnsi"/>
          <w:bCs/>
          <w:caps/>
          <w:szCs w:val="24"/>
        </w:rPr>
      </w:pPr>
      <w:r w:rsidRPr="00C73897">
        <w:rPr>
          <w:rFonts w:asciiTheme="minorHAnsi" w:hAnsiTheme="minorHAnsi" w:cstheme="minorHAnsi"/>
          <w:bCs/>
          <w:szCs w:val="24"/>
        </w:rPr>
        <w:t xml:space="preserve">Viešųjų pirkimų tarnybos direktoriaus </w:t>
      </w:r>
    </w:p>
    <w:p w14:paraId="47C04042" w14:textId="77777777" w:rsidR="00B37CA8" w:rsidRPr="00C73897" w:rsidRDefault="0081153B" w:rsidP="00C73897">
      <w:pPr>
        <w:ind w:left="5387" w:firstLine="142"/>
        <w:jc w:val="center"/>
        <w:rPr>
          <w:rFonts w:asciiTheme="minorHAnsi" w:hAnsiTheme="minorHAnsi" w:cstheme="minorHAnsi"/>
          <w:bCs/>
          <w:caps/>
          <w:szCs w:val="24"/>
        </w:rPr>
      </w:pPr>
      <w:r w:rsidRPr="00C73897">
        <w:rPr>
          <w:rFonts w:asciiTheme="minorHAnsi" w:hAnsiTheme="minorHAnsi" w:cstheme="minorHAnsi"/>
          <w:bCs/>
          <w:szCs w:val="24"/>
        </w:rPr>
        <w:t>2024 m. gruodžio 30 d. įsakymu Nr. 1S-209</w:t>
      </w:r>
    </w:p>
    <w:p w14:paraId="356DF95C" w14:textId="77777777" w:rsidR="00B37CA8" w:rsidRPr="00C73897" w:rsidRDefault="00B37CA8" w:rsidP="00C73897">
      <w:pPr>
        <w:tabs>
          <w:tab w:val="left" w:pos="5400"/>
        </w:tabs>
        <w:ind w:firstLine="62"/>
        <w:textAlignment w:val="center"/>
        <w:rPr>
          <w:rFonts w:asciiTheme="minorHAnsi" w:hAnsiTheme="minorHAnsi" w:cstheme="minorHAnsi"/>
          <w:szCs w:val="24"/>
        </w:rPr>
      </w:pPr>
    </w:p>
    <w:p w14:paraId="57040441" w14:textId="77777777" w:rsidR="00B37CA8" w:rsidRPr="00C73897" w:rsidRDefault="00B37CA8" w:rsidP="00C73897">
      <w:pPr>
        <w:tabs>
          <w:tab w:val="left" w:pos="5400"/>
        </w:tabs>
        <w:textAlignment w:val="center"/>
        <w:rPr>
          <w:rFonts w:asciiTheme="minorHAnsi" w:hAnsiTheme="minorHAnsi" w:cstheme="minorHAnsi"/>
          <w:szCs w:val="24"/>
        </w:rPr>
      </w:pPr>
    </w:p>
    <w:p w14:paraId="5024168B" w14:textId="77777777" w:rsidR="00B37CA8" w:rsidRPr="00C73897" w:rsidRDefault="0081153B" w:rsidP="00C73897">
      <w:pPr>
        <w:widowControl w:val="0"/>
        <w:pBdr>
          <w:top w:val="nil"/>
          <w:left w:val="nil"/>
          <w:bottom w:val="nil"/>
          <w:right w:val="nil"/>
          <w:between w:val="nil"/>
        </w:pBdr>
        <w:tabs>
          <w:tab w:val="left" w:pos="567"/>
          <w:tab w:val="left" w:pos="851"/>
        </w:tabs>
        <w:jc w:val="center"/>
        <w:rPr>
          <w:rFonts w:asciiTheme="minorHAnsi" w:hAnsiTheme="minorHAnsi" w:cstheme="minorHAnsi"/>
          <w:b/>
          <w:bCs/>
          <w:caps/>
          <w:szCs w:val="24"/>
        </w:rPr>
      </w:pPr>
      <w:r w:rsidRPr="00C73897">
        <w:rPr>
          <w:rFonts w:asciiTheme="minorHAnsi" w:hAnsiTheme="minorHAnsi" w:cstheme="minorHAnsi"/>
          <w:b/>
          <w:bCs/>
          <w:caps/>
          <w:szCs w:val="24"/>
        </w:rPr>
        <w:t>paslaugų pirkimo-pardavimo sutarties Specialiosios sąlygos</w:t>
      </w:r>
    </w:p>
    <w:p w14:paraId="13819FAD" w14:textId="77777777" w:rsidR="00B37CA8" w:rsidRPr="00C73897" w:rsidRDefault="00B37CA8" w:rsidP="00C73897">
      <w:pPr>
        <w:widowControl w:val="0"/>
        <w:pBdr>
          <w:top w:val="nil"/>
          <w:left w:val="nil"/>
          <w:bottom w:val="nil"/>
          <w:right w:val="nil"/>
          <w:between w:val="nil"/>
        </w:pBdr>
        <w:tabs>
          <w:tab w:val="left" w:pos="567"/>
          <w:tab w:val="left" w:pos="851"/>
        </w:tabs>
        <w:jc w:val="center"/>
        <w:rPr>
          <w:rFonts w:asciiTheme="minorHAnsi" w:hAnsiTheme="minorHAnsi" w:cstheme="minorHAnsi"/>
          <w:b/>
          <w:bCs/>
          <w:caps/>
          <w:szCs w:val="24"/>
        </w:rPr>
      </w:pPr>
    </w:p>
    <w:p w14:paraId="6BD9D703" w14:textId="77777777" w:rsidR="00B37CA8" w:rsidRPr="00C73897" w:rsidRDefault="00B37CA8" w:rsidP="00C73897">
      <w:pPr>
        <w:widowControl w:val="0"/>
        <w:pBdr>
          <w:top w:val="nil"/>
          <w:left w:val="nil"/>
          <w:bottom w:val="nil"/>
          <w:right w:val="nil"/>
          <w:between w:val="nil"/>
        </w:pBdr>
        <w:tabs>
          <w:tab w:val="left" w:pos="567"/>
          <w:tab w:val="left" w:pos="851"/>
        </w:tabs>
        <w:jc w:val="center"/>
        <w:rPr>
          <w:rFonts w:asciiTheme="minorHAnsi" w:hAnsiTheme="minorHAnsi" w:cstheme="minorHAnsi"/>
          <w:caps/>
          <w:szCs w:val="24"/>
        </w:rPr>
      </w:pPr>
    </w:p>
    <w:p w14:paraId="1F1A6D8D" w14:textId="77777777" w:rsidR="00B37CA8" w:rsidRPr="00C73897" w:rsidRDefault="00B37CA8" w:rsidP="00C73897">
      <w:pPr>
        <w:jc w:val="center"/>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37CA8" w:rsidRPr="00C73897" w14:paraId="37F5863D" w14:textId="77777777">
        <w:tc>
          <w:tcPr>
            <w:tcW w:w="2448" w:type="dxa"/>
          </w:tcPr>
          <w:p w14:paraId="53E97D95" w14:textId="77777777" w:rsidR="00B37CA8" w:rsidRPr="00C73897" w:rsidRDefault="0081153B" w:rsidP="00C73897">
            <w:pPr>
              <w:jc w:val="both"/>
              <w:rPr>
                <w:rFonts w:asciiTheme="minorHAnsi" w:hAnsiTheme="minorHAnsi" w:cstheme="minorHAnsi"/>
                <w:b/>
                <w:kern w:val="2"/>
                <w:szCs w:val="24"/>
              </w:rPr>
            </w:pPr>
            <w:r w:rsidRPr="00C73897">
              <w:rPr>
                <w:rFonts w:asciiTheme="minorHAnsi" w:hAnsiTheme="minorHAnsi" w:cstheme="minorHAnsi"/>
                <w:b/>
                <w:kern w:val="2"/>
                <w:szCs w:val="24"/>
              </w:rPr>
              <w:t>Sutarties pavadinimas</w:t>
            </w:r>
          </w:p>
        </w:tc>
        <w:tc>
          <w:tcPr>
            <w:tcW w:w="7110" w:type="dxa"/>
            <w:gridSpan w:val="3"/>
          </w:tcPr>
          <w:p w14:paraId="3F83A248" w14:textId="0653832F" w:rsidR="00B37CA8" w:rsidRPr="00C73897" w:rsidRDefault="00906C57" w:rsidP="00C73897">
            <w:pPr>
              <w:jc w:val="both"/>
              <w:rPr>
                <w:rFonts w:asciiTheme="minorHAnsi" w:hAnsiTheme="minorHAnsi" w:cstheme="minorHAnsi"/>
                <w:kern w:val="2"/>
                <w:szCs w:val="24"/>
              </w:rPr>
            </w:pPr>
            <w:r w:rsidRPr="00C73897">
              <w:rPr>
                <w:rFonts w:asciiTheme="minorHAnsi" w:hAnsiTheme="minorHAnsi" w:cstheme="minorHAnsi"/>
                <w:kern w:val="2"/>
                <w:szCs w:val="24"/>
              </w:rPr>
              <w:t>Maitinimo paslaugos nepasiturintiems asmenims</w:t>
            </w:r>
            <w:r w:rsidR="00E055BB" w:rsidRPr="00C73897">
              <w:rPr>
                <w:rFonts w:asciiTheme="minorHAnsi" w:hAnsiTheme="minorHAnsi" w:cstheme="minorHAnsi"/>
                <w:kern w:val="2"/>
                <w:szCs w:val="24"/>
              </w:rPr>
              <w:t xml:space="preserve"> organizavimas</w:t>
            </w:r>
          </w:p>
        </w:tc>
      </w:tr>
      <w:tr w:rsidR="00B37CA8" w:rsidRPr="00C73897" w14:paraId="726B9DDC" w14:textId="77777777">
        <w:tc>
          <w:tcPr>
            <w:tcW w:w="2448" w:type="dxa"/>
          </w:tcPr>
          <w:p w14:paraId="612BA315" w14:textId="77777777" w:rsidR="00B37CA8" w:rsidRPr="00C73897" w:rsidRDefault="0081153B" w:rsidP="00C73897">
            <w:pPr>
              <w:jc w:val="both"/>
              <w:rPr>
                <w:rFonts w:asciiTheme="minorHAnsi" w:hAnsiTheme="minorHAnsi" w:cstheme="minorHAnsi"/>
                <w:b/>
                <w:kern w:val="2"/>
                <w:szCs w:val="24"/>
              </w:rPr>
            </w:pPr>
            <w:r w:rsidRPr="00C73897">
              <w:rPr>
                <w:rFonts w:asciiTheme="minorHAnsi" w:hAnsiTheme="minorHAnsi" w:cstheme="minorHAnsi"/>
                <w:b/>
                <w:kern w:val="2"/>
                <w:szCs w:val="24"/>
              </w:rPr>
              <w:t>Sutarties data</w:t>
            </w:r>
          </w:p>
        </w:tc>
        <w:tc>
          <w:tcPr>
            <w:tcW w:w="2177" w:type="dxa"/>
          </w:tcPr>
          <w:p w14:paraId="621C3D0F" w14:textId="77777777" w:rsidR="00B37CA8" w:rsidRPr="00C73897" w:rsidRDefault="00B37CA8" w:rsidP="00C73897">
            <w:pPr>
              <w:jc w:val="both"/>
              <w:rPr>
                <w:rFonts w:asciiTheme="minorHAnsi" w:hAnsiTheme="minorHAnsi" w:cstheme="minorHAnsi"/>
                <w:kern w:val="2"/>
                <w:szCs w:val="24"/>
              </w:rPr>
            </w:pPr>
          </w:p>
        </w:tc>
        <w:tc>
          <w:tcPr>
            <w:tcW w:w="2362" w:type="dxa"/>
          </w:tcPr>
          <w:p w14:paraId="705F5FE2" w14:textId="77777777" w:rsidR="00B37CA8" w:rsidRPr="00C73897" w:rsidRDefault="0081153B" w:rsidP="00C73897">
            <w:pPr>
              <w:jc w:val="both"/>
              <w:rPr>
                <w:rFonts w:asciiTheme="minorHAnsi" w:hAnsiTheme="minorHAnsi" w:cstheme="minorHAnsi"/>
                <w:b/>
                <w:kern w:val="2"/>
                <w:szCs w:val="24"/>
              </w:rPr>
            </w:pPr>
            <w:r w:rsidRPr="00C73897">
              <w:rPr>
                <w:rFonts w:asciiTheme="minorHAnsi" w:hAnsiTheme="minorHAnsi" w:cstheme="minorHAnsi"/>
                <w:b/>
                <w:kern w:val="2"/>
                <w:szCs w:val="24"/>
              </w:rPr>
              <w:t>Sutarties numeris</w:t>
            </w:r>
          </w:p>
        </w:tc>
        <w:tc>
          <w:tcPr>
            <w:tcW w:w="2571" w:type="dxa"/>
          </w:tcPr>
          <w:p w14:paraId="15EE4F79" w14:textId="77777777" w:rsidR="00B37CA8" w:rsidRPr="00C73897" w:rsidRDefault="00B37CA8" w:rsidP="00C73897">
            <w:pPr>
              <w:jc w:val="both"/>
              <w:rPr>
                <w:rFonts w:asciiTheme="minorHAnsi" w:hAnsiTheme="minorHAnsi" w:cstheme="minorHAnsi"/>
                <w:kern w:val="2"/>
                <w:szCs w:val="24"/>
              </w:rPr>
            </w:pPr>
          </w:p>
        </w:tc>
      </w:tr>
    </w:tbl>
    <w:p w14:paraId="2593F703" w14:textId="77777777" w:rsidR="00B37CA8" w:rsidRPr="00C73897" w:rsidRDefault="00B37CA8" w:rsidP="00C73897">
      <w:pPr>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37CA8" w:rsidRPr="00C73897" w14:paraId="6B9C37C2" w14:textId="77777777">
        <w:tc>
          <w:tcPr>
            <w:tcW w:w="9558" w:type="dxa"/>
            <w:gridSpan w:val="3"/>
          </w:tcPr>
          <w:p w14:paraId="3877EBC2"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 SUTARTIES ŠALYS</w:t>
            </w:r>
          </w:p>
        </w:tc>
      </w:tr>
      <w:tr w:rsidR="00B37CA8" w:rsidRPr="00C73897" w14:paraId="1D69F14A" w14:textId="77777777">
        <w:tc>
          <w:tcPr>
            <w:tcW w:w="2808" w:type="dxa"/>
            <w:vMerge w:val="restart"/>
          </w:tcPr>
          <w:p w14:paraId="6313F5DA" w14:textId="77777777" w:rsidR="00B37CA8" w:rsidRPr="00C73897" w:rsidRDefault="00B37CA8" w:rsidP="00C73897">
            <w:pPr>
              <w:jc w:val="center"/>
              <w:rPr>
                <w:rFonts w:asciiTheme="minorHAnsi" w:hAnsiTheme="minorHAnsi" w:cstheme="minorHAnsi"/>
                <w:b/>
                <w:kern w:val="2"/>
                <w:szCs w:val="24"/>
              </w:rPr>
            </w:pPr>
          </w:p>
          <w:p w14:paraId="0FCB8716" w14:textId="77777777" w:rsidR="00B37CA8" w:rsidRPr="00C73897" w:rsidRDefault="00B37CA8" w:rsidP="00C73897">
            <w:pPr>
              <w:jc w:val="center"/>
              <w:rPr>
                <w:rFonts w:asciiTheme="minorHAnsi" w:hAnsiTheme="minorHAnsi" w:cstheme="minorHAnsi"/>
                <w:b/>
                <w:kern w:val="2"/>
                <w:szCs w:val="24"/>
              </w:rPr>
            </w:pPr>
          </w:p>
          <w:p w14:paraId="0E0A1722" w14:textId="77777777" w:rsidR="00B37CA8" w:rsidRPr="00C73897" w:rsidRDefault="00B37CA8" w:rsidP="00C73897">
            <w:pPr>
              <w:jc w:val="center"/>
              <w:rPr>
                <w:rFonts w:asciiTheme="minorHAnsi" w:hAnsiTheme="minorHAnsi" w:cstheme="minorHAnsi"/>
                <w:b/>
                <w:kern w:val="2"/>
                <w:szCs w:val="24"/>
              </w:rPr>
            </w:pPr>
          </w:p>
          <w:p w14:paraId="34263969" w14:textId="77777777" w:rsidR="00B37CA8" w:rsidRPr="00C73897" w:rsidRDefault="00B37CA8" w:rsidP="00C73897">
            <w:pPr>
              <w:rPr>
                <w:rFonts w:asciiTheme="minorHAnsi" w:hAnsiTheme="minorHAnsi" w:cstheme="minorHAnsi"/>
                <w:b/>
                <w:kern w:val="2"/>
                <w:szCs w:val="24"/>
              </w:rPr>
            </w:pPr>
          </w:p>
          <w:p w14:paraId="3975449E"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1.1. Pirkėjas</w:t>
            </w:r>
          </w:p>
        </w:tc>
        <w:tc>
          <w:tcPr>
            <w:tcW w:w="3240" w:type="dxa"/>
          </w:tcPr>
          <w:p w14:paraId="62D62236"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1.1.1. Pavadinimas</w:t>
            </w:r>
          </w:p>
        </w:tc>
        <w:tc>
          <w:tcPr>
            <w:tcW w:w="3510" w:type="dxa"/>
          </w:tcPr>
          <w:p w14:paraId="4BEB5007" w14:textId="7C2F82FD" w:rsidR="00B37CA8" w:rsidRPr="00C73897" w:rsidRDefault="002F4785" w:rsidP="00C73897">
            <w:pPr>
              <w:jc w:val="center"/>
              <w:rPr>
                <w:rFonts w:asciiTheme="minorHAnsi" w:hAnsiTheme="minorHAnsi" w:cstheme="minorHAnsi"/>
                <w:kern w:val="2"/>
                <w:szCs w:val="24"/>
              </w:rPr>
            </w:pPr>
            <w:r w:rsidRPr="00C73897">
              <w:rPr>
                <w:rFonts w:asciiTheme="minorHAnsi" w:hAnsiTheme="minorHAnsi" w:cstheme="minorHAnsi"/>
                <w:kern w:val="2"/>
                <w:szCs w:val="24"/>
              </w:rPr>
              <w:t>Utenos rajono savivaldybės administracija</w:t>
            </w:r>
          </w:p>
        </w:tc>
      </w:tr>
      <w:tr w:rsidR="00B37CA8" w:rsidRPr="00C73897" w14:paraId="307EAD9D" w14:textId="77777777">
        <w:tc>
          <w:tcPr>
            <w:tcW w:w="2808" w:type="dxa"/>
            <w:vMerge/>
          </w:tcPr>
          <w:p w14:paraId="045A6812" w14:textId="77777777" w:rsidR="00B37CA8" w:rsidRPr="00C73897" w:rsidRDefault="00B37CA8" w:rsidP="00C73897">
            <w:pPr>
              <w:rPr>
                <w:rFonts w:asciiTheme="minorHAnsi" w:hAnsiTheme="minorHAnsi" w:cstheme="minorHAnsi"/>
                <w:kern w:val="2"/>
                <w:szCs w:val="24"/>
              </w:rPr>
            </w:pPr>
          </w:p>
        </w:tc>
        <w:tc>
          <w:tcPr>
            <w:tcW w:w="3240" w:type="dxa"/>
          </w:tcPr>
          <w:p w14:paraId="1B573942"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1.1.2. Juridinio asmens kodas</w:t>
            </w:r>
          </w:p>
        </w:tc>
        <w:tc>
          <w:tcPr>
            <w:tcW w:w="3510" w:type="dxa"/>
          </w:tcPr>
          <w:p w14:paraId="7C3C4DB9" w14:textId="39F3D4C9" w:rsidR="00B37CA8" w:rsidRPr="00C73897" w:rsidRDefault="002F4785" w:rsidP="00C73897">
            <w:pPr>
              <w:jc w:val="center"/>
              <w:rPr>
                <w:rFonts w:asciiTheme="minorHAnsi" w:hAnsiTheme="minorHAnsi" w:cstheme="minorHAnsi"/>
                <w:kern w:val="2"/>
                <w:szCs w:val="24"/>
              </w:rPr>
            </w:pPr>
            <w:r w:rsidRPr="00C73897">
              <w:rPr>
                <w:rFonts w:asciiTheme="minorHAnsi" w:hAnsiTheme="minorHAnsi" w:cstheme="minorHAnsi"/>
                <w:kern w:val="2"/>
                <w:szCs w:val="24"/>
              </w:rPr>
              <w:t>188710442</w:t>
            </w:r>
          </w:p>
        </w:tc>
      </w:tr>
      <w:tr w:rsidR="00B37CA8" w:rsidRPr="00C73897" w14:paraId="6642AE01" w14:textId="77777777">
        <w:tc>
          <w:tcPr>
            <w:tcW w:w="2808" w:type="dxa"/>
            <w:vMerge/>
          </w:tcPr>
          <w:p w14:paraId="06D7402C" w14:textId="77777777" w:rsidR="00B37CA8" w:rsidRPr="00C73897" w:rsidRDefault="00B37CA8" w:rsidP="00C73897">
            <w:pPr>
              <w:rPr>
                <w:rFonts w:asciiTheme="minorHAnsi" w:hAnsiTheme="minorHAnsi" w:cstheme="minorHAnsi"/>
                <w:kern w:val="2"/>
                <w:szCs w:val="24"/>
              </w:rPr>
            </w:pPr>
          </w:p>
        </w:tc>
        <w:tc>
          <w:tcPr>
            <w:tcW w:w="3240" w:type="dxa"/>
          </w:tcPr>
          <w:p w14:paraId="0AC58D3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1.1.3. Adresas</w:t>
            </w:r>
          </w:p>
        </w:tc>
        <w:tc>
          <w:tcPr>
            <w:tcW w:w="3510" w:type="dxa"/>
          </w:tcPr>
          <w:p w14:paraId="57C61C90" w14:textId="4B86CFCA" w:rsidR="00B37CA8" w:rsidRPr="00C73897" w:rsidRDefault="002F4785" w:rsidP="00C73897">
            <w:pPr>
              <w:jc w:val="center"/>
              <w:rPr>
                <w:rFonts w:asciiTheme="minorHAnsi" w:hAnsiTheme="minorHAnsi" w:cstheme="minorHAnsi"/>
                <w:kern w:val="2"/>
                <w:szCs w:val="24"/>
              </w:rPr>
            </w:pPr>
            <w:proofErr w:type="spellStart"/>
            <w:r w:rsidRPr="00C73897">
              <w:rPr>
                <w:rFonts w:asciiTheme="minorHAnsi" w:hAnsiTheme="minorHAnsi" w:cstheme="minorHAnsi"/>
                <w:kern w:val="2"/>
                <w:szCs w:val="24"/>
              </w:rPr>
              <w:t>Utenio</w:t>
            </w:r>
            <w:proofErr w:type="spellEnd"/>
            <w:r w:rsidRPr="00C73897">
              <w:rPr>
                <w:rFonts w:asciiTheme="minorHAnsi" w:hAnsiTheme="minorHAnsi" w:cstheme="minorHAnsi"/>
                <w:kern w:val="2"/>
                <w:szCs w:val="24"/>
              </w:rPr>
              <w:t xml:space="preserve"> a. 4, </w:t>
            </w:r>
            <w:r w:rsidR="002757B4" w:rsidRPr="00C73897">
              <w:rPr>
                <w:rFonts w:asciiTheme="minorHAnsi" w:hAnsiTheme="minorHAnsi" w:cstheme="minorHAnsi"/>
                <w:kern w:val="2"/>
                <w:szCs w:val="24"/>
              </w:rPr>
              <w:t>28503, Utena</w:t>
            </w:r>
          </w:p>
        </w:tc>
      </w:tr>
      <w:tr w:rsidR="00B37CA8" w:rsidRPr="00C73897" w14:paraId="4598CA52" w14:textId="77777777">
        <w:tc>
          <w:tcPr>
            <w:tcW w:w="2808" w:type="dxa"/>
            <w:vMerge/>
          </w:tcPr>
          <w:p w14:paraId="271A5992" w14:textId="77777777" w:rsidR="00B37CA8" w:rsidRPr="00C73897" w:rsidRDefault="00B37CA8" w:rsidP="00C73897">
            <w:pPr>
              <w:rPr>
                <w:rFonts w:asciiTheme="minorHAnsi" w:hAnsiTheme="minorHAnsi" w:cstheme="minorHAnsi"/>
                <w:kern w:val="2"/>
                <w:szCs w:val="24"/>
              </w:rPr>
            </w:pPr>
          </w:p>
        </w:tc>
        <w:tc>
          <w:tcPr>
            <w:tcW w:w="3240" w:type="dxa"/>
          </w:tcPr>
          <w:p w14:paraId="38EAFD85"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1.1.4. PVM mokėtojo kodas</w:t>
            </w:r>
          </w:p>
        </w:tc>
        <w:tc>
          <w:tcPr>
            <w:tcW w:w="3510" w:type="dxa"/>
          </w:tcPr>
          <w:p w14:paraId="2A0CBC19" w14:textId="502A5ED8" w:rsidR="00B37CA8" w:rsidRPr="00C73897" w:rsidRDefault="002757B4" w:rsidP="00C73897">
            <w:pPr>
              <w:jc w:val="center"/>
              <w:rPr>
                <w:rFonts w:asciiTheme="minorHAnsi" w:hAnsiTheme="minorHAnsi" w:cstheme="minorHAnsi"/>
                <w:kern w:val="2"/>
                <w:szCs w:val="24"/>
              </w:rPr>
            </w:pPr>
            <w:r w:rsidRPr="00C73897">
              <w:rPr>
                <w:rFonts w:asciiTheme="minorHAnsi" w:hAnsiTheme="minorHAnsi" w:cstheme="minorHAnsi"/>
                <w:kern w:val="2"/>
                <w:szCs w:val="24"/>
              </w:rPr>
              <w:t>nėra PVM mokėtoja</w:t>
            </w:r>
          </w:p>
        </w:tc>
      </w:tr>
      <w:tr w:rsidR="00B37CA8" w:rsidRPr="00C73897" w14:paraId="78B77F60" w14:textId="77777777">
        <w:tc>
          <w:tcPr>
            <w:tcW w:w="2808" w:type="dxa"/>
            <w:vMerge/>
          </w:tcPr>
          <w:p w14:paraId="11969152" w14:textId="77777777" w:rsidR="00B37CA8" w:rsidRPr="00C73897" w:rsidRDefault="00B37CA8" w:rsidP="00C73897">
            <w:pPr>
              <w:rPr>
                <w:rFonts w:asciiTheme="minorHAnsi" w:hAnsiTheme="minorHAnsi" w:cstheme="minorHAnsi"/>
                <w:kern w:val="2"/>
                <w:szCs w:val="24"/>
              </w:rPr>
            </w:pPr>
          </w:p>
        </w:tc>
        <w:tc>
          <w:tcPr>
            <w:tcW w:w="3240" w:type="dxa"/>
          </w:tcPr>
          <w:p w14:paraId="5851AEFC"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1.1.5. Atsiskaitomoji sąskaita</w:t>
            </w:r>
          </w:p>
        </w:tc>
        <w:tc>
          <w:tcPr>
            <w:tcW w:w="3510" w:type="dxa"/>
          </w:tcPr>
          <w:p w14:paraId="50B2DC3A" w14:textId="47933AEE" w:rsidR="00B37CA8" w:rsidRPr="00C73897" w:rsidRDefault="002757B4" w:rsidP="00C73897">
            <w:pPr>
              <w:jc w:val="center"/>
              <w:rPr>
                <w:rFonts w:asciiTheme="minorHAnsi" w:hAnsiTheme="minorHAnsi" w:cstheme="minorHAnsi"/>
                <w:kern w:val="2"/>
                <w:szCs w:val="24"/>
              </w:rPr>
            </w:pPr>
            <w:r w:rsidRPr="00C73897">
              <w:rPr>
                <w:rFonts w:asciiTheme="minorHAnsi" w:hAnsiTheme="minorHAnsi" w:cstheme="minorHAnsi"/>
                <w:kern w:val="2"/>
                <w:szCs w:val="24"/>
              </w:rPr>
              <w:t>LT594010051005600727</w:t>
            </w:r>
          </w:p>
        </w:tc>
      </w:tr>
      <w:tr w:rsidR="00B37CA8" w:rsidRPr="00C73897" w14:paraId="03D99C84" w14:textId="77777777">
        <w:tc>
          <w:tcPr>
            <w:tcW w:w="2808" w:type="dxa"/>
            <w:vMerge/>
          </w:tcPr>
          <w:p w14:paraId="329E6BB4" w14:textId="77777777" w:rsidR="00B37CA8" w:rsidRPr="00C73897" w:rsidRDefault="00B37CA8" w:rsidP="00C73897">
            <w:pPr>
              <w:rPr>
                <w:rFonts w:asciiTheme="minorHAnsi" w:hAnsiTheme="minorHAnsi" w:cstheme="minorHAnsi"/>
                <w:kern w:val="2"/>
                <w:szCs w:val="24"/>
              </w:rPr>
            </w:pPr>
          </w:p>
        </w:tc>
        <w:tc>
          <w:tcPr>
            <w:tcW w:w="3240" w:type="dxa"/>
          </w:tcPr>
          <w:p w14:paraId="0296AC8A"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1.1.6. Bankas, banko kodas</w:t>
            </w:r>
          </w:p>
        </w:tc>
        <w:tc>
          <w:tcPr>
            <w:tcW w:w="3510" w:type="dxa"/>
          </w:tcPr>
          <w:p w14:paraId="6965DCEF" w14:textId="20E70130" w:rsidR="00B37CA8" w:rsidRPr="00C73897" w:rsidRDefault="00526D6D" w:rsidP="00C73897">
            <w:pPr>
              <w:jc w:val="center"/>
              <w:rPr>
                <w:rFonts w:asciiTheme="minorHAnsi" w:hAnsiTheme="minorHAnsi" w:cstheme="minorHAnsi"/>
                <w:kern w:val="2"/>
                <w:szCs w:val="24"/>
              </w:rPr>
            </w:pPr>
            <w:proofErr w:type="spellStart"/>
            <w:r w:rsidRPr="00C73897">
              <w:rPr>
                <w:rFonts w:asciiTheme="minorHAnsi" w:hAnsiTheme="minorHAnsi" w:cstheme="minorHAnsi"/>
                <w:kern w:val="2"/>
                <w:szCs w:val="24"/>
              </w:rPr>
              <w:t>Luminor</w:t>
            </w:r>
            <w:proofErr w:type="spellEnd"/>
            <w:r w:rsidRPr="00C73897">
              <w:rPr>
                <w:rFonts w:asciiTheme="minorHAnsi" w:hAnsiTheme="minorHAnsi" w:cstheme="minorHAnsi"/>
                <w:kern w:val="2"/>
                <w:szCs w:val="24"/>
              </w:rPr>
              <w:t xml:space="preserve"> Bank AS Lietuvos skyrius, Banko kodas 40100</w:t>
            </w:r>
          </w:p>
        </w:tc>
      </w:tr>
      <w:tr w:rsidR="00B37CA8" w:rsidRPr="00C73897" w14:paraId="645C8284" w14:textId="77777777">
        <w:tc>
          <w:tcPr>
            <w:tcW w:w="2808" w:type="dxa"/>
            <w:vMerge/>
          </w:tcPr>
          <w:p w14:paraId="4E561658" w14:textId="77777777" w:rsidR="00B37CA8" w:rsidRPr="00C73897" w:rsidRDefault="00B37CA8" w:rsidP="00C73897">
            <w:pPr>
              <w:rPr>
                <w:rFonts w:asciiTheme="minorHAnsi" w:hAnsiTheme="minorHAnsi" w:cstheme="minorHAnsi"/>
                <w:kern w:val="2"/>
                <w:szCs w:val="24"/>
              </w:rPr>
            </w:pPr>
          </w:p>
        </w:tc>
        <w:tc>
          <w:tcPr>
            <w:tcW w:w="3240" w:type="dxa"/>
          </w:tcPr>
          <w:p w14:paraId="57A4161E"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1.1.7. Telefonas</w:t>
            </w:r>
          </w:p>
        </w:tc>
        <w:tc>
          <w:tcPr>
            <w:tcW w:w="3510" w:type="dxa"/>
          </w:tcPr>
          <w:p w14:paraId="4CF1692B" w14:textId="7C17B427" w:rsidR="00B37CA8" w:rsidRPr="00C73897" w:rsidRDefault="00526D6D" w:rsidP="00C73897">
            <w:pPr>
              <w:jc w:val="center"/>
              <w:rPr>
                <w:rFonts w:asciiTheme="minorHAnsi" w:hAnsiTheme="minorHAnsi" w:cstheme="minorHAnsi"/>
                <w:kern w:val="2"/>
                <w:szCs w:val="24"/>
              </w:rPr>
            </w:pPr>
            <w:r w:rsidRPr="00C73897">
              <w:rPr>
                <w:rFonts w:asciiTheme="minorHAnsi" w:hAnsiTheme="minorHAnsi" w:cstheme="minorHAnsi"/>
                <w:kern w:val="2"/>
                <w:szCs w:val="24"/>
              </w:rPr>
              <w:t>+370 389 61620</w:t>
            </w:r>
          </w:p>
        </w:tc>
      </w:tr>
      <w:tr w:rsidR="00B37CA8" w:rsidRPr="00C73897" w14:paraId="583658F6" w14:textId="77777777">
        <w:tc>
          <w:tcPr>
            <w:tcW w:w="2808" w:type="dxa"/>
            <w:vMerge/>
          </w:tcPr>
          <w:p w14:paraId="4C07F15F" w14:textId="77777777" w:rsidR="00B37CA8" w:rsidRPr="00C73897" w:rsidRDefault="00B37CA8" w:rsidP="00C73897">
            <w:pPr>
              <w:rPr>
                <w:rFonts w:asciiTheme="minorHAnsi" w:hAnsiTheme="minorHAnsi" w:cstheme="minorHAnsi"/>
                <w:kern w:val="2"/>
                <w:szCs w:val="24"/>
              </w:rPr>
            </w:pPr>
          </w:p>
        </w:tc>
        <w:tc>
          <w:tcPr>
            <w:tcW w:w="3240" w:type="dxa"/>
          </w:tcPr>
          <w:p w14:paraId="67C3A72C"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1.1.8. El. paštas</w:t>
            </w:r>
          </w:p>
        </w:tc>
        <w:tc>
          <w:tcPr>
            <w:tcW w:w="3510" w:type="dxa"/>
          </w:tcPr>
          <w:p w14:paraId="57F11EC5" w14:textId="6C04C674" w:rsidR="00B37CA8" w:rsidRPr="00C73897" w:rsidRDefault="00526D6D" w:rsidP="00C73897">
            <w:pPr>
              <w:jc w:val="center"/>
              <w:rPr>
                <w:rFonts w:asciiTheme="minorHAnsi" w:hAnsiTheme="minorHAnsi" w:cstheme="minorHAnsi"/>
                <w:kern w:val="2"/>
                <w:szCs w:val="24"/>
              </w:rPr>
            </w:pPr>
            <w:r w:rsidRPr="00C73897">
              <w:rPr>
                <w:rFonts w:asciiTheme="minorHAnsi" w:hAnsiTheme="minorHAnsi" w:cstheme="minorHAnsi"/>
                <w:kern w:val="2"/>
                <w:szCs w:val="24"/>
              </w:rPr>
              <w:t>info@utena.lt</w:t>
            </w:r>
          </w:p>
        </w:tc>
      </w:tr>
      <w:tr w:rsidR="00B37CA8" w:rsidRPr="00C73897" w14:paraId="5D8B63E9" w14:textId="77777777">
        <w:tc>
          <w:tcPr>
            <w:tcW w:w="2808" w:type="dxa"/>
            <w:vMerge/>
          </w:tcPr>
          <w:p w14:paraId="37FFB6B3" w14:textId="77777777" w:rsidR="00B37CA8" w:rsidRPr="00C73897" w:rsidRDefault="00B37CA8" w:rsidP="00C73897">
            <w:pPr>
              <w:rPr>
                <w:rFonts w:asciiTheme="minorHAnsi" w:hAnsiTheme="minorHAnsi" w:cstheme="minorHAnsi"/>
                <w:kern w:val="2"/>
                <w:szCs w:val="24"/>
              </w:rPr>
            </w:pPr>
          </w:p>
        </w:tc>
        <w:tc>
          <w:tcPr>
            <w:tcW w:w="3240" w:type="dxa"/>
          </w:tcPr>
          <w:p w14:paraId="6810C8FE"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1.1.9. Šalies atstovas</w:t>
            </w:r>
          </w:p>
        </w:tc>
        <w:tc>
          <w:tcPr>
            <w:tcW w:w="3510" w:type="dxa"/>
          </w:tcPr>
          <w:p w14:paraId="66FB9B8D" w14:textId="3EDDA75F" w:rsidR="00B37CA8" w:rsidRPr="00C73897" w:rsidRDefault="005E34FF" w:rsidP="00C73897">
            <w:pPr>
              <w:jc w:val="center"/>
              <w:rPr>
                <w:rFonts w:asciiTheme="minorHAnsi" w:hAnsiTheme="minorHAnsi" w:cstheme="minorHAnsi"/>
                <w:kern w:val="2"/>
                <w:szCs w:val="24"/>
              </w:rPr>
            </w:pPr>
            <w:r w:rsidRPr="00C73897">
              <w:rPr>
                <w:rFonts w:asciiTheme="minorHAnsi" w:hAnsiTheme="minorHAnsi" w:cstheme="minorHAnsi"/>
                <w:kern w:val="2"/>
                <w:szCs w:val="24"/>
              </w:rPr>
              <w:t xml:space="preserve">Paulius </w:t>
            </w:r>
            <w:proofErr w:type="spellStart"/>
            <w:r w:rsidRPr="00C73897">
              <w:rPr>
                <w:rFonts w:asciiTheme="minorHAnsi" w:hAnsiTheme="minorHAnsi" w:cstheme="minorHAnsi"/>
                <w:kern w:val="2"/>
                <w:szCs w:val="24"/>
              </w:rPr>
              <w:t>Čyvas</w:t>
            </w:r>
            <w:proofErr w:type="spellEnd"/>
          </w:p>
        </w:tc>
      </w:tr>
      <w:tr w:rsidR="00B37CA8" w:rsidRPr="00C73897" w14:paraId="429A7410" w14:textId="77777777">
        <w:tc>
          <w:tcPr>
            <w:tcW w:w="2808" w:type="dxa"/>
            <w:vMerge/>
          </w:tcPr>
          <w:p w14:paraId="4784CCDE" w14:textId="77777777" w:rsidR="00B37CA8" w:rsidRPr="00C73897" w:rsidRDefault="00B37CA8" w:rsidP="00C73897">
            <w:pPr>
              <w:rPr>
                <w:rFonts w:asciiTheme="minorHAnsi" w:hAnsiTheme="minorHAnsi" w:cstheme="minorHAnsi"/>
                <w:kern w:val="2"/>
                <w:szCs w:val="24"/>
              </w:rPr>
            </w:pPr>
          </w:p>
        </w:tc>
        <w:tc>
          <w:tcPr>
            <w:tcW w:w="3240" w:type="dxa"/>
          </w:tcPr>
          <w:p w14:paraId="4CB437B7"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1.1.10. Atstovavimo pagrindas</w:t>
            </w:r>
          </w:p>
        </w:tc>
        <w:tc>
          <w:tcPr>
            <w:tcW w:w="3510" w:type="dxa"/>
          </w:tcPr>
          <w:p w14:paraId="38CA43DE" w14:textId="13229771" w:rsidR="00B37CA8" w:rsidRPr="00C73897" w:rsidRDefault="005E34FF" w:rsidP="00C73897">
            <w:pPr>
              <w:jc w:val="center"/>
              <w:rPr>
                <w:rFonts w:asciiTheme="minorHAnsi" w:hAnsiTheme="minorHAnsi" w:cstheme="minorHAnsi"/>
                <w:kern w:val="2"/>
                <w:szCs w:val="24"/>
              </w:rPr>
            </w:pPr>
            <w:r w:rsidRPr="00C73897">
              <w:rPr>
                <w:rFonts w:asciiTheme="minorHAnsi" w:hAnsiTheme="minorHAnsi" w:cstheme="minorHAnsi"/>
                <w:kern w:val="2"/>
                <w:szCs w:val="24"/>
              </w:rPr>
              <w:t>Administracijos nuostatai</w:t>
            </w:r>
          </w:p>
        </w:tc>
      </w:tr>
      <w:tr w:rsidR="00B37CA8" w:rsidRPr="00C73897" w14:paraId="7FEB86FC" w14:textId="77777777">
        <w:tc>
          <w:tcPr>
            <w:tcW w:w="2808" w:type="dxa"/>
            <w:vMerge w:val="restart"/>
          </w:tcPr>
          <w:p w14:paraId="3A63708A" w14:textId="77777777" w:rsidR="00B37CA8" w:rsidRPr="00C73897" w:rsidRDefault="00B37CA8" w:rsidP="00C73897">
            <w:pPr>
              <w:rPr>
                <w:rFonts w:asciiTheme="minorHAnsi" w:hAnsiTheme="minorHAnsi" w:cstheme="minorHAnsi"/>
                <w:b/>
                <w:kern w:val="2"/>
                <w:szCs w:val="24"/>
              </w:rPr>
            </w:pPr>
          </w:p>
          <w:p w14:paraId="13E13919" w14:textId="77777777" w:rsidR="00B37CA8" w:rsidRPr="00C73897" w:rsidRDefault="00B37CA8" w:rsidP="00C73897">
            <w:pPr>
              <w:rPr>
                <w:rFonts w:asciiTheme="minorHAnsi" w:hAnsiTheme="minorHAnsi" w:cstheme="minorHAnsi"/>
                <w:b/>
                <w:kern w:val="2"/>
                <w:szCs w:val="24"/>
              </w:rPr>
            </w:pPr>
          </w:p>
          <w:p w14:paraId="42583B30" w14:textId="77777777" w:rsidR="00B37CA8" w:rsidRPr="00C73897" w:rsidRDefault="00B37CA8" w:rsidP="00C73897">
            <w:pPr>
              <w:rPr>
                <w:rFonts w:asciiTheme="minorHAnsi" w:hAnsiTheme="minorHAnsi" w:cstheme="minorHAnsi"/>
                <w:b/>
                <w:kern w:val="2"/>
                <w:szCs w:val="24"/>
              </w:rPr>
            </w:pPr>
          </w:p>
          <w:p w14:paraId="4DE388BD"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1.2. Tiekėjas</w:t>
            </w:r>
          </w:p>
          <w:p w14:paraId="2D018E82" w14:textId="77777777" w:rsidR="00B37CA8" w:rsidRPr="00C73897" w:rsidRDefault="0081153B" w:rsidP="00C73897">
            <w:pPr>
              <w:rPr>
                <w:rFonts w:asciiTheme="minorHAnsi" w:hAnsiTheme="minorHAnsi" w:cstheme="minorHAnsi"/>
                <w:color w:val="4472C4"/>
                <w:kern w:val="2"/>
                <w:szCs w:val="24"/>
              </w:rPr>
            </w:pPr>
            <w:r w:rsidRPr="00C73897">
              <w:rPr>
                <w:rFonts w:asciiTheme="minorHAnsi" w:hAnsiTheme="minorHAnsi" w:cstheme="minorHAnsi"/>
                <w:color w:val="4472C4"/>
                <w:kern w:val="2"/>
                <w:szCs w:val="24"/>
              </w:rPr>
              <w:t>(jei Tiekėjas yra fizinis asmuo, skiltys atitinkamai pakoreguojamos.</w:t>
            </w:r>
          </w:p>
          <w:p w14:paraId="2FC4CE85" w14:textId="77777777" w:rsidR="00B37CA8" w:rsidRPr="00C73897" w:rsidRDefault="0081153B" w:rsidP="00C73897">
            <w:pPr>
              <w:rPr>
                <w:rFonts w:asciiTheme="minorHAnsi" w:hAnsiTheme="minorHAnsi" w:cstheme="minorHAnsi"/>
                <w:color w:val="4472C4"/>
                <w:kern w:val="2"/>
                <w:szCs w:val="24"/>
              </w:rPr>
            </w:pPr>
            <w:r w:rsidRPr="00C73897">
              <w:rPr>
                <w:rFonts w:asciiTheme="minorHAnsi" w:hAnsiTheme="minorHAnsi" w:cstheme="minorHAnsi"/>
                <w:color w:val="4472C4"/>
                <w:kern w:val="2"/>
                <w:szCs w:val="24"/>
              </w:rPr>
              <w:t>Jei Tiekėjas yra tiekėjų grupė, skiltys pildomos įterpiant kiekvieno grupės nario informaciją)</w:t>
            </w:r>
          </w:p>
          <w:p w14:paraId="2C338E1F" w14:textId="77777777" w:rsidR="00B37CA8" w:rsidRPr="00C73897" w:rsidRDefault="00B37CA8" w:rsidP="00C73897">
            <w:pPr>
              <w:rPr>
                <w:rFonts w:asciiTheme="minorHAnsi" w:hAnsiTheme="minorHAnsi" w:cstheme="minorHAnsi"/>
                <w:b/>
                <w:kern w:val="2"/>
                <w:szCs w:val="24"/>
              </w:rPr>
            </w:pPr>
          </w:p>
        </w:tc>
        <w:tc>
          <w:tcPr>
            <w:tcW w:w="3240" w:type="dxa"/>
          </w:tcPr>
          <w:p w14:paraId="50E011E1"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1.2.1. Pavadinimas</w:t>
            </w:r>
          </w:p>
        </w:tc>
        <w:tc>
          <w:tcPr>
            <w:tcW w:w="3510" w:type="dxa"/>
          </w:tcPr>
          <w:p w14:paraId="3F1ABDAE" w14:textId="77777777" w:rsidR="00B37CA8" w:rsidRPr="00C73897" w:rsidRDefault="00B37CA8" w:rsidP="00C73897">
            <w:pPr>
              <w:jc w:val="center"/>
              <w:rPr>
                <w:rFonts w:asciiTheme="minorHAnsi" w:hAnsiTheme="minorHAnsi" w:cstheme="minorHAnsi"/>
                <w:kern w:val="2"/>
                <w:szCs w:val="24"/>
              </w:rPr>
            </w:pPr>
          </w:p>
        </w:tc>
      </w:tr>
      <w:tr w:rsidR="00B37CA8" w:rsidRPr="00C73897" w14:paraId="13265B09" w14:textId="77777777">
        <w:tc>
          <w:tcPr>
            <w:tcW w:w="2808" w:type="dxa"/>
            <w:vMerge/>
          </w:tcPr>
          <w:p w14:paraId="09A67C65" w14:textId="77777777" w:rsidR="00B37CA8" w:rsidRPr="00C73897" w:rsidRDefault="00B37CA8" w:rsidP="00C73897">
            <w:pPr>
              <w:rPr>
                <w:rFonts w:asciiTheme="minorHAnsi" w:hAnsiTheme="minorHAnsi" w:cstheme="minorHAnsi"/>
                <w:b/>
                <w:kern w:val="2"/>
                <w:szCs w:val="24"/>
              </w:rPr>
            </w:pPr>
          </w:p>
        </w:tc>
        <w:tc>
          <w:tcPr>
            <w:tcW w:w="3240" w:type="dxa"/>
          </w:tcPr>
          <w:p w14:paraId="52FED222"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1.2.2. Juridinio asmens kodas</w:t>
            </w:r>
          </w:p>
        </w:tc>
        <w:tc>
          <w:tcPr>
            <w:tcW w:w="3510" w:type="dxa"/>
          </w:tcPr>
          <w:p w14:paraId="14D038F9" w14:textId="77777777" w:rsidR="00B37CA8" w:rsidRPr="00C73897" w:rsidRDefault="00B37CA8" w:rsidP="00C73897">
            <w:pPr>
              <w:jc w:val="center"/>
              <w:rPr>
                <w:rFonts w:asciiTheme="minorHAnsi" w:hAnsiTheme="minorHAnsi" w:cstheme="minorHAnsi"/>
                <w:kern w:val="2"/>
                <w:szCs w:val="24"/>
              </w:rPr>
            </w:pPr>
          </w:p>
        </w:tc>
      </w:tr>
      <w:tr w:rsidR="00B37CA8" w:rsidRPr="00C73897" w14:paraId="3F786D64" w14:textId="77777777">
        <w:tc>
          <w:tcPr>
            <w:tcW w:w="2808" w:type="dxa"/>
            <w:vMerge/>
          </w:tcPr>
          <w:p w14:paraId="417F330C" w14:textId="77777777" w:rsidR="00B37CA8" w:rsidRPr="00C73897" w:rsidRDefault="00B37CA8" w:rsidP="00C73897">
            <w:pPr>
              <w:rPr>
                <w:rFonts w:asciiTheme="minorHAnsi" w:hAnsiTheme="minorHAnsi" w:cstheme="minorHAnsi"/>
                <w:b/>
                <w:kern w:val="2"/>
                <w:szCs w:val="24"/>
              </w:rPr>
            </w:pPr>
          </w:p>
        </w:tc>
        <w:tc>
          <w:tcPr>
            <w:tcW w:w="3240" w:type="dxa"/>
          </w:tcPr>
          <w:p w14:paraId="47D637D7"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1.2.3. Adresas</w:t>
            </w:r>
          </w:p>
        </w:tc>
        <w:tc>
          <w:tcPr>
            <w:tcW w:w="3510" w:type="dxa"/>
          </w:tcPr>
          <w:p w14:paraId="0028FCD7" w14:textId="77777777" w:rsidR="00B37CA8" w:rsidRPr="00C73897" w:rsidRDefault="00B37CA8" w:rsidP="00C73897">
            <w:pPr>
              <w:jc w:val="center"/>
              <w:rPr>
                <w:rFonts w:asciiTheme="minorHAnsi" w:hAnsiTheme="minorHAnsi" w:cstheme="minorHAnsi"/>
                <w:kern w:val="2"/>
                <w:szCs w:val="24"/>
              </w:rPr>
            </w:pPr>
          </w:p>
        </w:tc>
      </w:tr>
      <w:tr w:rsidR="00B37CA8" w:rsidRPr="00C73897" w14:paraId="4E47E32A" w14:textId="77777777">
        <w:tc>
          <w:tcPr>
            <w:tcW w:w="2808" w:type="dxa"/>
            <w:vMerge/>
          </w:tcPr>
          <w:p w14:paraId="0A097265" w14:textId="77777777" w:rsidR="00B37CA8" w:rsidRPr="00C73897" w:rsidRDefault="00B37CA8" w:rsidP="00C73897">
            <w:pPr>
              <w:rPr>
                <w:rFonts w:asciiTheme="minorHAnsi" w:hAnsiTheme="minorHAnsi" w:cstheme="minorHAnsi"/>
                <w:b/>
                <w:kern w:val="2"/>
                <w:szCs w:val="24"/>
              </w:rPr>
            </w:pPr>
          </w:p>
        </w:tc>
        <w:tc>
          <w:tcPr>
            <w:tcW w:w="3240" w:type="dxa"/>
          </w:tcPr>
          <w:p w14:paraId="27763F1F"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1.2.4. PVM mokėtojo kodas</w:t>
            </w:r>
          </w:p>
        </w:tc>
        <w:tc>
          <w:tcPr>
            <w:tcW w:w="3510" w:type="dxa"/>
          </w:tcPr>
          <w:p w14:paraId="7E60451A" w14:textId="77777777" w:rsidR="00B37CA8" w:rsidRPr="00C73897" w:rsidRDefault="00B37CA8" w:rsidP="00C73897">
            <w:pPr>
              <w:jc w:val="center"/>
              <w:rPr>
                <w:rFonts w:asciiTheme="minorHAnsi" w:hAnsiTheme="minorHAnsi" w:cstheme="minorHAnsi"/>
                <w:kern w:val="2"/>
                <w:szCs w:val="24"/>
              </w:rPr>
            </w:pPr>
          </w:p>
        </w:tc>
      </w:tr>
      <w:tr w:rsidR="00B37CA8" w:rsidRPr="00C73897" w14:paraId="7D030A7B" w14:textId="77777777">
        <w:tc>
          <w:tcPr>
            <w:tcW w:w="2808" w:type="dxa"/>
            <w:vMerge/>
          </w:tcPr>
          <w:p w14:paraId="36E2B1AD" w14:textId="77777777" w:rsidR="00B37CA8" w:rsidRPr="00C73897" w:rsidRDefault="00B37CA8" w:rsidP="00C73897">
            <w:pPr>
              <w:rPr>
                <w:rFonts w:asciiTheme="minorHAnsi" w:hAnsiTheme="minorHAnsi" w:cstheme="minorHAnsi"/>
                <w:b/>
                <w:kern w:val="2"/>
                <w:szCs w:val="24"/>
              </w:rPr>
            </w:pPr>
          </w:p>
        </w:tc>
        <w:tc>
          <w:tcPr>
            <w:tcW w:w="3240" w:type="dxa"/>
          </w:tcPr>
          <w:p w14:paraId="31C71782"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1.2.5. Atsiskaitomoji sąskaita</w:t>
            </w:r>
          </w:p>
        </w:tc>
        <w:tc>
          <w:tcPr>
            <w:tcW w:w="3510" w:type="dxa"/>
          </w:tcPr>
          <w:p w14:paraId="3DDDB204" w14:textId="77777777" w:rsidR="00B37CA8" w:rsidRPr="00C73897" w:rsidRDefault="00B37CA8" w:rsidP="00C73897">
            <w:pPr>
              <w:jc w:val="center"/>
              <w:rPr>
                <w:rFonts w:asciiTheme="minorHAnsi" w:hAnsiTheme="minorHAnsi" w:cstheme="minorHAnsi"/>
                <w:kern w:val="2"/>
                <w:szCs w:val="24"/>
              </w:rPr>
            </w:pPr>
          </w:p>
        </w:tc>
      </w:tr>
      <w:tr w:rsidR="00B37CA8" w:rsidRPr="00C73897" w14:paraId="361E8626" w14:textId="77777777">
        <w:tc>
          <w:tcPr>
            <w:tcW w:w="2808" w:type="dxa"/>
            <w:vMerge/>
          </w:tcPr>
          <w:p w14:paraId="78B61860" w14:textId="77777777" w:rsidR="00B37CA8" w:rsidRPr="00C73897" w:rsidRDefault="00B37CA8" w:rsidP="00C73897">
            <w:pPr>
              <w:rPr>
                <w:rFonts w:asciiTheme="minorHAnsi" w:hAnsiTheme="minorHAnsi" w:cstheme="minorHAnsi"/>
                <w:b/>
                <w:kern w:val="2"/>
                <w:szCs w:val="24"/>
              </w:rPr>
            </w:pPr>
          </w:p>
        </w:tc>
        <w:tc>
          <w:tcPr>
            <w:tcW w:w="3240" w:type="dxa"/>
          </w:tcPr>
          <w:p w14:paraId="7CD21947"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1.2.6. Bankas, banko kodas</w:t>
            </w:r>
          </w:p>
        </w:tc>
        <w:tc>
          <w:tcPr>
            <w:tcW w:w="3510" w:type="dxa"/>
          </w:tcPr>
          <w:p w14:paraId="2320A31E" w14:textId="77777777" w:rsidR="00B37CA8" w:rsidRPr="00C73897" w:rsidRDefault="00B37CA8" w:rsidP="00C73897">
            <w:pPr>
              <w:jc w:val="center"/>
              <w:rPr>
                <w:rFonts w:asciiTheme="minorHAnsi" w:hAnsiTheme="minorHAnsi" w:cstheme="minorHAnsi"/>
                <w:kern w:val="2"/>
                <w:szCs w:val="24"/>
              </w:rPr>
            </w:pPr>
          </w:p>
        </w:tc>
      </w:tr>
      <w:tr w:rsidR="00B37CA8" w:rsidRPr="00C73897" w14:paraId="58D103C4" w14:textId="77777777">
        <w:tc>
          <w:tcPr>
            <w:tcW w:w="2808" w:type="dxa"/>
            <w:vMerge/>
          </w:tcPr>
          <w:p w14:paraId="4C0D27E3" w14:textId="77777777" w:rsidR="00B37CA8" w:rsidRPr="00C73897" w:rsidRDefault="00B37CA8" w:rsidP="00C73897">
            <w:pPr>
              <w:rPr>
                <w:rFonts w:asciiTheme="minorHAnsi" w:hAnsiTheme="minorHAnsi" w:cstheme="minorHAnsi"/>
                <w:b/>
                <w:kern w:val="2"/>
                <w:szCs w:val="24"/>
              </w:rPr>
            </w:pPr>
          </w:p>
        </w:tc>
        <w:tc>
          <w:tcPr>
            <w:tcW w:w="3240" w:type="dxa"/>
          </w:tcPr>
          <w:p w14:paraId="2FBFFF44"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1.2.7. Telefonas</w:t>
            </w:r>
          </w:p>
        </w:tc>
        <w:tc>
          <w:tcPr>
            <w:tcW w:w="3510" w:type="dxa"/>
          </w:tcPr>
          <w:p w14:paraId="73B09856" w14:textId="77777777" w:rsidR="00B37CA8" w:rsidRPr="00C73897" w:rsidRDefault="00B37CA8" w:rsidP="00C73897">
            <w:pPr>
              <w:jc w:val="center"/>
              <w:rPr>
                <w:rFonts w:asciiTheme="minorHAnsi" w:hAnsiTheme="minorHAnsi" w:cstheme="minorHAnsi"/>
                <w:kern w:val="2"/>
                <w:szCs w:val="24"/>
              </w:rPr>
            </w:pPr>
          </w:p>
        </w:tc>
      </w:tr>
      <w:tr w:rsidR="00B37CA8" w:rsidRPr="00C73897" w14:paraId="71190C5E" w14:textId="77777777">
        <w:tc>
          <w:tcPr>
            <w:tcW w:w="2808" w:type="dxa"/>
            <w:vMerge/>
          </w:tcPr>
          <w:p w14:paraId="658A5F07" w14:textId="77777777" w:rsidR="00B37CA8" w:rsidRPr="00C73897" w:rsidRDefault="00B37CA8" w:rsidP="00C73897">
            <w:pPr>
              <w:rPr>
                <w:rFonts w:asciiTheme="minorHAnsi" w:hAnsiTheme="minorHAnsi" w:cstheme="minorHAnsi"/>
                <w:b/>
                <w:kern w:val="2"/>
                <w:szCs w:val="24"/>
              </w:rPr>
            </w:pPr>
          </w:p>
        </w:tc>
        <w:tc>
          <w:tcPr>
            <w:tcW w:w="3240" w:type="dxa"/>
          </w:tcPr>
          <w:p w14:paraId="086C6DCE"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1.2.8. El. paštas</w:t>
            </w:r>
          </w:p>
        </w:tc>
        <w:tc>
          <w:tcPr>
            <w:tcW w:w="3510" w:type="dxa"/>
          </w:tcPr>
          <w:p w14:paraId="42BD3EA5" w14:textId="77777777" w:rsidR="00B37CA8" w:rsidRPr="00C73897" w:rsidRDefault="00B37CA8" w:rsidP="00C73897">
            <w:pPr>
              <w:jc w:val="center"/>
              <w:rPr>
                <w:rFonts w:asciiTheme="minorHAnsi" w:hAnsiTheme="minorHAnsi" w:cstheme="minorHAnsi"/>
                <w:kern w:val="2"/>
                <w:szCs w:val="24"/>
              </w:rPr>
            </w:pPr>
          </w:p>
        </w:tc>
      </w:tr>
      <w:tr w:rsidR="00B37CA8" w:rsidRPr="00C73897" w14:paraId="3801A5D2" w14:textId="77777777">
        <w:tc>
          <w:tcPr>
            <w:tcW w:w="2808" w:type="dxa"/>
            <w:vMerge/>
          </w:tcPr>
          <w:p w14:paraId="68FC567A" w14:textId="77777777" w:rsidR="00B37CA8" w:rsidRPr="00C73897" w:rsidRDefault="00B37CA8" w:rsidP="00C73897">
            <w:pPr>
              <w:rPr>
                <w:rFonts w:asciiTheme="minorHAnsi" w:hAnsiTheme="minorHAnsi" w:cstheme="minorHAnsi"/>
                <w:b/>
                <w:kern w:val="2"/>
                <w:szCs w:val="24"/>
              </w:rPr>
            </w:pPr>
          </w:p>
        </w:tc>
        <w:tc>
          <w:tcPr>
            <w:tcW w:w="3240" w:type="dxa"/>
          </w:tcPr>
          <w:p w14:paraId="338E688D"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1.2.9. Šalies atstovas</w:t>
            </w:r>
          </w:p>
        </w:tc>
        <w:tc>
          <w:tcPr>
            <w:tcW w:w="3510" w:type="dxa"/>
          </w:tcPr>
          <w:p w14:paraId="794DC814" w14:textId="77777777" w:rsidR="00B37CA8" w:rsidRPr="00C73897" w:rsidRDefault="00B37CA8" w:rsidP="00C73897">
            <w:pPr>
              <w:jc w:val="center"/>
              <w:rPr>
                <w:rFonts w:asciiTheme="minorHAnsi" w:hAnsiTheme="minorHAnsi" w:cstheme="minorHAnsi"/>
                <w:kern w:val="2"/>
                <w:szCs w:val="24"/>
              </w:rPr>
            </w:pPr>
          </w:p>
        </w:tc>
      </w:tr>
      <w:tr w:rsidR="00B37CA8" w:rsidRPr="00C73897" w14:paraId="60891DC0" w14:textId="77777777">
        <w:tc>
          <w:tcPr>
            <w:tcW w:w="2808" w:type="dxa"/>
            <w:vMerge/>
          </w:tcPr>
          <w:p w14:paraId="32433B30" w14:textId="77777777" w:rsidR="00B37CA8" w:rsidRPr="00C73897" w:rsidRDefault="00B37CA8" w:rsidP="00C73897">
            <w:pPr>
              <w:rPr>
                <w:rFonts w:asciiTheme="minorHAnsi" w:hAnsiTheme="minorHAnsi" w:cstheme="minorHAnsi"/>
                <w:b/>
                <w:kern w:val="2"/>
                <w:szCs w:val="24"/>
              </w:rPr>
            </w:pPr>
          </w:p>
        </w:tc>
        <w:tc>
          <w:tcPr>
            <w:tcW w:w="3240" w:type="dxa"/>
          </w:tcPr>
          <w:p w14:paraId="5842685E"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1.2.10. Atstovavimo pagrindas</w:t>
            </w:r>
          </w:p>
        </w:tc>
        <w:tc>
          <w:tcPr>
            <w:tcW w:w="3510" w:type="dxa"/>
          </w:tcPr>
          <w:p w14:paraId="06AAC661" w14:textId="77777777" w:rsidR="00B37CA8" w:rsidRPr="00C73897" w:rsidRDefault="00B37CA8" w:rsidP="00C73897">
            <w:pPr>
              <w:jc w:val="center"/>
              <w:rPr>
                <w:rFonts w:asciiTheme="minorHAnsi" w:hAnsiTheme="minorHAnsi" w:cstheme="minorHAnsi"/>
                <w:kern w:val="2"/>
                <w:szCs w:val="24"/>
              </w:rPr>
            </w:pPr>
          </w:p>
        </w:tc>
      </w:tr>
    </w:tbl>
    <w:p w14:paraId="07473688" w14:textId="77777777" w:rsidR="00B37CA8" w:rsidRPr="00C73897" w:rsidRDefault="00B37CA8" w:rsidP="00C73897">
      <w:pPr>
        <w:jc w:val="both"/>
        <w:rPr>
          <w:rFonts w:asciiTheme="minorHAnsi" w:hAnsiTheme="minorHAnsi" w:cstheme="minorHAnsi"/>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B37CA8" w:rsidRPr="00C73897" w14:paraId="707CD618" w14:textId="77777777">
        <w:trPr>
          <w:trHeight w:val="300"/>
        </w:trPr>
        <w:tc>
          <w:tcPr>
            <w:tcW w:w="9535" w:type="dxa"/>
            <w:gridSpan w:val="4"/>
          </w:tcPr>
          <w:p w14:paraId="5203A279"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2. ATSAKINGI ASMENYS</w:t>
            </w:r>
          </w:p>
        </w:tc>
      </w:tr>
      <w:tr w:rsidR="00B37CA8" w:rsidRPr="00C73897" w14:paraId="63FFC923" w14:textId="77777777">
        <w:trPr>
          <w:trHeight w:val="300"/>
        </w:trPr>
        <w:tc>
          <w:tcPr>
            <w:tcW w:w="3094" w:type="dxa"/>
            <w:gridSpan w:val="2"/>
          </w:tcPr>
          <w:p w14:paraId="002E4445"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2.1. Pirkėjo kontaktiniai asmenys, atsakingi už Sutarties vykdymą, </w:t>
            </w:r>
            <w:r w:rsidRPr="00C73897">
              <w:rPr>
                <w:rFonts w:asciiTheme="minorHAnsi" w:hAnsiTheme="minorHAnsi" w:cstheme="minorHAnsi"/>
                <w:b/>
                <w:szCs w:val="24"/>
              </w:rPr>
              <w:t>Paslaugų</w:t>
            </w:r>
            <w:r w:rsidRPr="00C73897">
              <w:rPr>
                <w:rFonts w:asciiTheme="minorHAnsi" w:hAnsiTheme="minorHAnsi" w:cstheme="minorHAnsi"/>
                <w:b/>
                <w:kern w:val="2"/>
                <w:szCs w:val="24"/>
              </w:rPr>
              <w:t xml:space="preserve"> priėmimą, Sąskaitų per informacinę sistemą SABIS priėmimą</w:t>
            </w:r>
          </w:p>
        </w:tc>
        <w:tc>
          <w:tcPr>
            <w:tcW w:w="6441" w:type="dxa"/>
            <w:gridSpan w:val="2"/>
          </w:tcPr>
          <w:p w14:paraId="09FDADC3" w14:textId="4D349778" w:rsidR="00B37CA8" w:rsidRPr="00C73897" w:rsidRDefault="00A33EE2" w:rsidP="00C73897">
            <w:pPr>
              <w:rPr>
                <w:rFonts w:asciiTheme="minorHAnsi" w:hAnsiTheme="minorHAnsi" w:cstheme="minorHAnsi"/>
                <w:color w:val="4472C4"/>
                <w:kern w:val="2"/>
                <w:szCs w:val="24"/>
              </w:rPr>
            </w:pPr>
            <w:r w:rsidRPr="00C73897">
              <w:rPr>
                <w:rFonts w:asciiTheme="minorHAnsi" w:hAnsiTheme="minorHAnsi" w:cstheme="minorHAnsi"/>
                <w:kern w:val="2"/>
                <w:szCs w:val="24"/>
              </w:rPr>
              <w:t xml:space="preserve">Socialinių reikalų ir sveikatos apsaugos skyriaus vedėja Inga </w:t>
            </w:r>
            <w:proofErr w:type="spellStart"/>
            <w:r w:rsidRPr="00C73897">
              <w:rPr>
                <w:rFonts w:asciiTheme="minorHAnsi" w:hAnsiTheme="minorHAnsi" w:cstheme="minorHAnsi"/>
                <w:kern w:val="2"/>
                <w:szCs w:val="24"/>
              </w:rPr>
              <w:t>Šakalienė</w:t>
            </w:r>
            <w:proofErr w:type="spellEnd"/>
            <w:r w:rsidRPr="00C73897">
              <w:rPr>
                <w:rFonts w:asciiTheme="minorHAnsi" w:hAnsiTheme="minorHAnsi" w:cstheme="minorHAnsi"/>
                <w:kern w:val="2"/>
                <w:szCs w:val="24"/>
              </w:rPr>
              <w:t>, tel.</w:t>
            </w:r>
            <w:r w:rsidR="00CD52F5" w:rsidRPr="00C73897">
              <w:rPr>
                <w:rFonts w:asciiTheme="minorHAnsi" w:hAnsiTheme="minorHAnsi" w:cstheme="minorHAnsi"/>
                <w:kern w:val="2"/>
                <w:szCs w:val="24"/>
              </w:rPr>
              <w:t xml:space="preserve"> N</w:t>
            </w:r>
            <w:r w:rsidR="00B4740C" w:rsidRPr="00C73897">
              <w:rPr>
                <w:rFonts w:asciiTheme="minorHAnsi" w:hAnsiTheme="minorHAnsi" w:cstheme="minorHAnsi"/>
                <w:kern w:val="2"/>
                <w:szCs w:val="24"/>
              </w:rPr>
              <w:t>r. +37066031908, el.</w:t>
            </w:r>
            <w:r w:rsidR="00CD52F5" w:rsidRPr="00C73897">
              <w:rPr>
                <w:rFonts w:asciiTheme="minorHAnsi" w:hAnsiTheme="minorHAnsi" w:cstheme="minorHAnsi"/>
                <w:kern w:val="2"/>
                <w:szCs w:val="24"/>
              </w:rPr>
              <w:t xml:space="preserve"> </w:t>
            </w:r>
            <w:r w:rsidR="00B4740C" w:rsidRPr="00C73897">
              <w:rPr>
                <w:rFonts w:asciiTheme="minorHAnsi" w:hAnsiTheme="minorHAnsi" w:cstheme="minorHAnsi"/>
                <w:kern w:val="2"/>
                <w:szCs w:val="24"/>
              </w:rPr>
              <w:t>p. inga.sakaliene@utena.lt</w:t>
            </w:r>
          </w:p>
        </w:tc>
      </w:tr>
      <w:tr w:rsidR="00B37CA8" w:rsidRPr="00C73897" w14:paraId="594FE257" w14:textId="77777777">
        <w:trPr>
          <w:trHeight w:val="300"/>
        </w:trPr>
        <w:tc>
          <w:tcPr>
            <w:tcW w:w="3094" w:type="dxa"/>
            <w:gridSpan w:val="2"/>
          </w:tcPr>
          <w:p w14:paraId="66D42DE0"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lastRenderedPageBreak/>
              <w:t>2.2. Tiekėjo kontaktiniai asmenys, atsakingi už Sutarties vykdymą</w:t>
            </w:r>
          </w:p>
        </w:tc>
        <w:tc>
          <w:tcPr>
            <w:tcW w:w="6441" w:type="dxa"/>
            <w:gridSpan w:val="2"/>
          </w:tcPr>
          <w:p w14:paraId="74F0EA0D" w14:textId="77777777" w:rsidR="00B37CA8" w:rsidRPr="00C73897" w:rsidRDefault="0081153B" w:rsidP="00C73897">
            <w:pPr>
              <w:rPr>
                <w:rFonts w:asciiTheme="minorHAnsi" w:hAnsiTheme="minorHAnsi" w:cstheme="minorHAnsi"/>
                <w:color w:val="4472C4"/>
                <w:kern w:val="2"/>
                <w:szCs w:val="24"/>
              </w:rPr>
            </w:pPr>
            <w:r w:rsidRPr="00C73897">
              <w:rPr>
                <w:rFonts w:asciiTheme="minorHAnsi" w:hAnsiTheme="minorHAnsi" w:cstheme="minorHAnsi"/>
                <w:color w:val="4472C4"/>
                <w:kern w:val="2"/>
                <w:szCs w:val="24"/>
              </w:rPr>
              <w:t>(nurodyti padalinį / skyrių, pareigas, vardą, pavardę, tel., el. paštą)</w:t>
            </w:r>
          </w:p>
        </w:tc>
      </w:tr>
      <w:tr w:rsidR="00B37CA8" w:rsidRPr="00C73897" w14:paraId="070E1EF2" w14:textId="77777777">
        <w:trPr>
          <w:trHeight w:val="300"/>
        </w:trPr>
        <w:tc>
          <w:tcPr>
            <w:tcW w:w="9535" w:type="dxa"/>
            <w:gridSpan w:val="4"/>
          </w:tcPr>
          <w:p w14:paraId="68AB19EA"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3. SUTARTIES DALYKAS</w:t>
            </w:r>
          </w:p>
        </w:tc>
      </w:tr>
      <w:tr w:rsidR="00B37CA8" w:rsidRPr="00C73897" w14:paraId="030F9FFF" w14:textId="77777777">
        <w:trPr>
          <w:trHeight w:val="300"/>
        </w:trPr>
        <w:tc>
          <w:tcPr>
            <w:tcW w:w="3094" w:type="dxa"/>
            <w:gridSpan w:val="2"/>
          </w:tcPr>
          <w:p w14:paraId="43C5E3D5"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3.1. Sutarties dalykas</w:t>
            </w:r>
          </w:p>
        </w:tc>
        <w:tc>
          <w:tcPr>
            <w:tcW w:w="6441" w:type="dxa"/>
            <w:gridSpan w:val="2"/>
          </w:tcPr>
          <w:p w14:paraId="19C24BE1" w14:textId="20386858" w:rsidR="00B37CA8" w:rsidRPr="00C73897" w:rsidRDefault="0081153B" w:rsidP="00C73897">
            <w:pPr>
              <w:rPr>
                <w:rFonts w:asciiTheme="minorHAnsi" w:hAnsiTheme="minorHAnsi" w:cstheme="minorHAnsi"/>
                <w:color w:val="000000"/>
                <w:kern w:val="2"/>
                <w:szCs w:val="24"/>
              </w:rPr>
            </w:pPr>
            <w:r w:rsidRPr="00C73897">
              <w:rPr>
                <w:rFonts w:asciiTheme="minorHAnsi" w:hAnsiTheme="minorHAnsi" w:cstheme="minorHAnsi"/>
                <w:kern w:val="2"/>
                <w:szCs w:val="24"/>
              </w:rPr>
              <w:t xml:space="preserve">Tiekėjas įsipareigoja Sutartyje numatytomis sąlygomis suteikti Pirkėjui </w:t>
            </w:r>
            <w:r w:rsidR="004466EF" w:rsidRPr="00C73897">
              <w:rPr>
                <w:rFonts w:asciiTheme="minorHAnsi" w:hAnsiTheme="minorHAnsi" w:cstheme="minorHAnsi"/>
                <w:kern w:val="2"/>
                <w:szCs w:val="24"/>
              </w:rPr>
              <w:t xml:space="preserve">Maitinimo </w:t>
            </w:r>
            <w:r w:rsidR="00BD6E8B" w:rsidRPr="00C73897">
              <w:rPr>
                <w:rFonts w:asciiTheme="minorHAnsi" w:hAnsiTheme="minorHAnsi" w:cstheme="minorHAnsi"/>
                <w:kern w:val="2"/>
                <w:szCs w:val="24"/>
              </w:rPr>
              <w:t>p</w:t>
            </w:r>
            <w:r w:rsidRPr="00C73897">
              <w:rPr>
                <w:rFonts w:asciiTheme="minorHAnsi" w:hAnsiTheme="minorHAnsi" w:cstheme="minorHAnsi"/>
                <w:kern w:val="2"/>
                <w:szCs w:val="24"/>
              </w:rPr>
              <w:t>aslaugas</w:t>
            </w:r>
            <w:r w:rsidR="00BD6E8B" w:rsidRPr="00C73897">
              <w:rPr>
                <w:rFonts w:asciiTheme="minorHAnsi" w:hAnsiTheme="minorHAnsi" w:cstheme="minorHAnsi"/>
                <w:kern w:val="2"/>
                <w:szCs w:val="24"/>
              </w:rPr>
              <w:t xml:space="preserve"> nepasiturintiems asmenims</w:t>
            </w:r>
            <w:r w:rsidRPr="00C73897">
              <w:rPr>
                <w:rFonts w:asciiTheme="minorHAnsi" w:hAnsiTheme="minorHAnsi" w:cstheme="minorHAnsi"/>
                <w:kern w:val="2"/>
                <w:szCs w:val="24"/>
              </w:rPr>
              <w:t xml:space="preserve"> </w:t>
            </w:r>
            <w:r w:rsidRPr="00C73897">
              <w:rPr>
                <w:rFonts w:asciiTheme="minorHAnsi" w:hAnsiTheme="minorHAnsi" w:cstheme="minorHAnsi"/>
                <w:color w:val="000000"/>
                <w:kern w:val="2"/>
                <w:szCs w:val="24"/>
              </w:rPr>
              <w:t>(toliau – Paslaugos).</w:t>
            </w:r>
          </w:p>
          <w:p w14:paraId="4DE5C6FC" w14:textId="0CF9C019" w:rsidR="00B37CA8" w:rsidRPr="00C73897" w:rsidRDefault="0081153B" w:rsidP="00C73897">
            <w:pPr>
              <w:rPr>
                <w:rFonts w:asciiTheme="minorHAnsi" w:hAnsiTheme="minorHAnsi" w:cstheme="minorHAnsi"/>
                <w:color w:val="000000"/>
                <w:kern w:val="2"/>
                <w:szCs w:val="24"/>
              </w:rPr>
            </w:pPr>
            <w:r w:rsidRPr="00C73897">
              <w:rPr>
                <w:rFonts w:asciiTheme="minorHAnsi" w:hAnsiTheme="minorHAnsi" w:cstheme="minorHAnsi"/>
                <w:color w:val="000000"/>
                <w:kern w:val="2"/>
                <w:szCs w:val="24"/>
              </w:rPr>
              <w:t xml:space="preserve">Išsamus </w:t>
            </w:r>
            <w:r w:rsidRPr="00C73897">
              <w:rPr>
                <w:rFonts w:asciiTheme="minorHAnsi" w:hAnsiTheme="minorHAnsi" w:cstheme="minorHAnsi"/>
                <w:color w:val="000000"/>
                <w:szCs w:val="24"/>
              </w:rPr>
              <w:t>Paslaugų</w:t>
            </w:r>
            <w:r w:rsidRPr="00C73897">
              <w:rPr>
                <w:rFonts w:asciiTheme="minorHAnsi" w:hAnsiTheme="minorHAnsi" w:cstheme="minorHAnsi"/>
                <w:color w:val="000000"/>
                <w:kern w:val="2"/>
                <w:szCs w:val="24"/>
              </w:rPr>
              <w:t xml:space="preserve"> aprašymas ir kiti reikalavimai teikiamoms </w:t>
            </w:r>
            <w:r w:rsidRPr="00C73897">
              <w:rPr>
                <w:rFonts w:asciiTheme="minorHAnsi" w:hAnsiTheme="minorHAnsi" w:cstheme="minorHAnsi"/>
                <w:color w:val="000000"/>
                <w:szCs w:val="24"/>
              </w:rPr>
              <w:t>Paslaugoms</w:t>
            </w:r>
            <w:r w:rsidRPr="00C73897">
              <w:rPr>
                <w:rFonts w:asciiTheme="minorHAnsi" w:hAnsiTheme="minorHAnsi" w:cstheme="minorHAnsi"/>
                <w:color w:val="000000"/>
                <w:kern w:val="2"/>
                <w:szCs w:val="24"/>
              </w:rPr>
              <w:t xml:space="preserve"> nustatyti Sutarties priede Nr. </w:t>
            </w:r>
            <w:r w:rsidR="00035020" w:rsidRPr="00C73897">
              <w:rPr>
                <w:rFonts w:asciiTheme="minorHAnsi" w:hAnsiTheme="minorHAnsi" w:cstheme="minorHAnsi"/>
                <w:color w:val="000000"/>
                <w:kern w:val="2"/>
                <w:szCs w:val="24"/>
              </w:rPr>
              <w:t>1</w:t>
            </w:r>
            <w:r w:rsidRPr="00C73897">
              <w:rPr>
                <w:rFonts w:asciiTheme="minorHAnsi" w:hAnsiTheme="minorHAnsi" w:cstheme="minorHAnsi"/>
                <w:color w:val="000000"/>
                <w:kern w:val="2"/>
                <w:szCs w:val="24"/>
              </w:rPr>
              <w:t xml:space="preserve"> „Techninė specifikacija“ (toliau – Techninė specifikacija) ir Sutarties priede Nr. </w:t>
            </w:r>
            <w:r w:rsidR="00035020" w:rsidRPr="00C73897">
              <w:rPr>
                <w:rFonts w:asciiTheme="minorHAnsi" w:hAnsiTheme="minorHAnsi" w:cstheme="minorHAnsi"/>
                <w:color w:val="000000"/>
                <w:kern w:val="2"/>
                <w:szCs w:val="24"/>
              </w:rPr>
              <w:t>3</w:t>
            </w:r>
            <w:r w:rsidRPr="00C73897">
              <w:rPr>
                <w:rFonts w:asciiTheme="minorHAnsi" w:hAnsiTheme="minorHAnsi" w:cstheme="minorHAnsi"/>
                <w:color w:val="000000"/>
                <w:kern w:val="2"/>
                <w:szCs w:val="24"/>
              </w:rPr>
              <w:t xml:space="preserve"> „Pasiūlymas“.</w:t>
            </w:r>
          </w:p>
        </w:tc>
      </w:tr>
      <w:tr w:rsidR="00B37CA8" w:rsidRPr="00C73897" w14:paraId="1BF38B4A" w14:textId="77777777">
        <w:trPr>
          <w:trHeight w:val="300"/>
        </w:trPr>
        <w:tc>
          <w:tcPr>
            <w:tcW w:w="3094" w:type="dxa"/>
            <w:gridSpan w:val="2"/>
          </w:tcPr>
          <w:p w14:paraId="0979A313"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3.2. Pirkimo pavadinimas ir numeris</w:t>
            </w:r>
          </w:p>
        </w:tc>
        <w:tc>
          <w:tcPr>
            <w:tcW w:w="6441" w:type="dxa"/>
            <w:gridSpan w:val="2"/>
          </w:tcPr>
          <w:p w14:paraId="1A71D48B" w14:textId="77777777" w:rsidR="00B37CA8" w:rsidRPr="00C73897" w:rsidRDefault="00B37CA8" w:rsidP="00C73897">
            <w:pPr>
              <w:rPr>
                <w:rFonts w:asciiTheme="minorHAnsi" w:hAnsiTheme="minorHAnsi" w:cstheme="minorHAnsi"/>
                <w:kern w:val="2"/>
                <w:szCs w:val="24"/>
              </w:rPr>
            </w:pPr>
          </w:p>
        </w:tc>
      </w:tr>
      <w:tr w:rsidR="00B37CA8" w:rsidRPr="00C73897" w14:paraId="4FEF8F28" w14:textId="77777777">
        <w:trPr>
          <w:trHeight w:val="300"/>
        </w:trPr>
        <w:tc>
          <w:tcPr>
            <w:tcW w:w="3094" w:type="dxa"/>
            <w:gridSpan w:val="2"/>
          </w:tcPr>
          <w:p w14:paraId="69336651"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3.3. Informacija apie Europos Sąjungos lėšomis finansuojamą projektą arba kitą projektą</w:t>
            </w:r>
          </w:p>
        </w:tc>
        <w:tc>
          <w:tcPr>
            <w:tcW w:w="6441" w:type="dxa"/>
            <w:gridSpan w:val="2"/>
          </w:tcPr>
          <w:p w14:paraId="73E91E1B"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5134F0E3" w14:textId="77777777" w:rsidR="00B37CA8" w:rsidRPr="00C73897" w:rsidRDefault="00B37CA8" w:rsidP="00C73897">
            <w:pPr>
              <w:rPr>
                <w:rFonts w:asciiTheme="minorHAnsi" w:hAnsiTheme="minorHAnsi" w:cstheme="minorHAnsi"/>
                <w:kern w:val="2"/>
                <w:szCs w:val="24"/>
              </w:rPr>
            </w:pPr>
          </w:p>
          <w:p w14:paraId="7DCD818A" w14:textId="64D76F7B" w:rsidR="00B37CA8" w:rsidRPr="00C73897" w:rsidRDefault="00B37CA8" w:rsidP="00C73897">
            <w:pPr>
              <w:rPr>
                <w:rFonts w:asciiTheme="minorHAnsi" w:hAnsiTheme="minorHAnsi" w:cstheme="minorHAnsi"/>
                <w:kern w:val="2"/>
                <w:szCs w:val="24"/>
              </w:rPr>
            </w:pPr>
          </w:p>
        </w:tc>
      </w:tr>
      <w:tr w:rsidR="00B37CA8" w:rsidRPr="00C73897" w14:paraId="0DFE4991" w14:textId="77777777">
        <w:trPr>
          <w:trHeight w:val="300"/>
        </w:trPr>
        <w:tc>
          <w:tcPr>
            <w:tcW w:w="9535" w:type="dxa"/>
            <w:gridSpan w:val="4"/>
          </w:tcPr>
          <w:p w14:paraId="3453CD78"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 xml:space="preserve">4. PASLAUGŲ SUTEIKIMO TERMINAI IR PASLAUGŲ PERDAVIMO </w:t>
            </w:r>
            <w:r w:rsidRPr="00C73897">
              <w:rPr>
                <w:rFonts w:asciiTheme="minorHAnsi" w:hAnsiTheme="minorHAnsi" w:cstheme="minorHAnsi"/>
                <w:color w:val="000000"/>
                <w:kern w:val="2"/>
                <w:szCs w:val="24"/>
              </w:rPr>
              <w:t>–</w:t>
            </w:r>
            <w:r w:rsidRPr="00C73897">
              <w:rPr>
                <w:rFonts w:asciiTheme="minorHAnsi" w:hAnsiTheme="minorHAnsi" w:cstheme="minorHAnsi"/>
                <w:b/>
                <w:kern w:val="2"/>
                <w:szCs w:val="24"/>
              </w:rPr>
              <w:t xml:space="preserve"> PRIĖMIMO TVARKA</w:t>
            </w:r>
          </w:p>
        </w:tc>
      </w:tr>
      <w:tr w:rsidR="00B37CA8" w:rsidRPr="00C73897" w14:paraId="4176CF5A" w14:textId="77777777">
        <w:trPr>
          <w:trHeight w:val="300"/>
        </w:trPr>
        <w:tc>
          <w:tcPr>
            <w:tcW w:w="3094" w:type="dxa"/>
            <w:gridSpan w:val="2"/>
          </w:tcPr>
          <w:p w14:paraId="682137B3" w14:textId="349A7962"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4.1. </w:t>
            </w:r>
            <w:r w:rsidRPr="00C73897">
              <w:rPr>
                <w:rFonts w:asciiTheme="minorHAnsi" w:hAnsiTheme="minorHAnsi" w:cstheme="minorHAnsi"/>
                <w:b/>
                <w:szCs w:val="24"/>
              </w:rPr>
              <w:t>Paslaugų</w:t>
            </w:r>
            <w:r w:rsidRPr="00C73897">
              <w:rPr>
                <w:rFonts w:asciiTheme="minorHAnsi" w:hAnsiTheme="minorHAnsi" w:cstheme="minorHAnsi"/>
                <w:b/>
                <w:kern w:val="2"/>
                <w:szCs w:val="24"/>
              </w:rPr>
              <w:t xml:space="preserve"> </w:t>
            </w:r>
            <w:r w:rsidRPr="00C73897">
              <w:rPr>
                <w:rFonts w:asciiTheme="minorHAnsi" w:hAnsiTheme="minorHAnsi" w:cstheme="minorHAnsi"/>
                <w:b/>
                <w:szCs w:val="24"/>
              </w:rPr>
              <w:t>suteikimo</w:t>
            </w:r>
            <w:r w:rsidRPr="00C73897">
              <w:rPr>
                <w:rFonts w:asciiTheme="minorHAnsi" w:hAnsiTheme="minorHAnsi" w:cstheme="minorHAnsi"/>
                <w:b/>
                <w:kern w:val="2"/>
                <w:szCs w:val="24"/>
              </w:rPr>
              <w:t xml:space="preserve"> terminas, kai </w:t>
            </w:r>
            <w:r w:rsidRPr="00C73897">
              <w:rPr>
                <w:rFonts w:asciiTheme="minorHAnsi" w:hAnsiTheme="minorHAnsi" w:cstheme="minorHAnsi"/>
                <w:b/>
                <w:szCs w:val="24"/>
              </w:rPr>
              <w:t>Paslaugos yra vienkartinio pobūdžio, teikiamos periodiškai arba pagal Pirkėjo Užsakymą</w:t>
            </w:r>
          </w:p>
        </w:tc>
        <w:tc>
          <w:tcPr>
            <w:tcW w:w="6441" w:type="dxa"/>
            <w:gridSpan w:val="2"/>
          </w:tcPr>
          <w:p w14:paraId="19E01B8C" w14:textId="27068C0F" w:rsidR="008277EE" w:rsidRPr="00C73897" w:rsidRDefault="0047647E" w:rsidP="00C73897">
            <w:pPr>
              <w:rPr>
                <w:rFonts w:asciiTheme="minorHAnsi" w:hAnsiTheme="minorHAnsi" w:cstheme="minorHAnsi"/>
                <w:szCs w:val="24"/>
              </w:rPr>
            </w:pPr>
            <w:r w:rsidRPr="00C73897">
              <w:rPr>
                <w:rFonts w:asciiTheme="minorHAnsi" w:hAnsiTheme="minorHAnsi" w:cstheme="minorHAnsi"/>
                <w:szCs w:val="24"/>
              </w:rPr>
              <w:t xml:space="preserve">4.1.1. </w:t>
            </w:r>
            <w:r w:rsidR="008277EE" w:rsidRPr="00C73897">
              <w:rPr>
                <w:rFonts w:asciiTheme="minorHAnsi" w:hAnsiTheme="minorHAnsi" w:cstheme="minorHAnsi"/>
                <w:szCs w:val="24"/>
              </w:rPr>
              <w:t>Paslaugos pagal Sutartį pradedamos teikti nuo Sutarties įsigaliojimo dienos.</w:t>
            </w:r>
          </w:p>
          <w:p w14:paraId="343ADD6B" w14:textId="5FD01D4F" w:rsidR="00292909" w:rsidRPr="00C73897" w:rsidRDefault="00A27CC5" w:rsidP="00C73897">
            <w:pPr>
              <w:rPr>
                <w:rFonts w:asciiTheme="minorHAnsi" w:hAnsiTheme="minorHAnsi" w:cstheme="minorHAnsi"/>
                <w:szCs w:val="24"/>
              </w:rPr>
            </w:pPr>
            <w:r w:rsidRPr="00C73897">
              <w:rPr>
                <w:rFonts w:asciiTheme="minorHAnsi" w:hAnsiTheme="minorHAnsi" w:cstheme="minorHAnsi"/>
                <w:szCs w:val="24"/>
              </w:rPr>
              <w:t xml:space="preserve">4.1.2 </w:t>
            </w:r>
            <w:r w:rsidR="005168E2" w:rsidRPr="00C73897">
              <w:rPr>
                <w:rFonts w:asciiTheme="minorHAnsi" w:hAnsiTheme="minorHAnsi" w:cstheme="minorHAnsi"/>
                <w:szCs w:val="24"/>
              </w:rPr>
              <w:t xml:space="preserve">Paslaugų teikimo </w:t>
            </w:r>
            <w:r w:rsidR="005168E2" w:rsidRPr="0069040E">
              <w:rPr>
                <w:rFonts w:asciiTheme="minorHAnsi" w:hAnsiTheme="minorHAnsi" w:cstheme="minorHAnsi"/>
                <w:szCs w:val="24"/>
              </w:rPr>
              <w:t>terminas - 35 mėnesiai nuo Sutarties</w:t>
            </w:r>
            <w:r w:rsidR="005168E2" w:rsidRPr="00C73897">
              <w:rPr>
                <w:rFonts w:asciiTheme="minorHAnsi" w:hAnsiTheme="minorHAnsi" w:cstheme="minorHAnsi"/>
                <w:szCs w:val="24"/>
              </w:rPr>
              <w:t xml:space="preserve"> įsigaliojimo dienos</w:t>
            </w:r>
            <w:r w:rsidR="00B2414D" w:rsidRPr="00C73897">
              <w:rPr>
                <w:rFonts w:asciiTheme="minorHAnsi" w:hAnsiTheme="minorHAnsi" w:cstheme="minorHAnsi"/>
                <w:szCs w:val="24"/>
              </w:rPr>
              <w:t>.</w:t>
            </w:r>
          </w:p>
          <w:p w14:paraId="345BD13D" w14:textId="6610AC04" w:rsidR="00B37CA8" w:rsidRPr="00C73897" w:rsidRDefault="009B2339" w:rsidP="00C73897">
            <w:pPr>
              <w:rPr>
                <w:rFonts w:asciiTheme="minorHAnsi" w:hAnsiTheme="minorHAnsi" w:cstheme="minorHAnsi"/>
                <w:szCs w:val="24"/>
              </w:rPr>
            </w:pPr>
            <w:r w:rsidRPr="00C73897">
              <w:rPr>
                <w:rFonts w:asciiTheme="minorHAnsi" w:hAnsiTheme="minorHAnsi" w:cstheme="minorHAnsi"/>
                <w:szCs w:val="24"/>
              </w:rPr>
              <w:t>4.1.2.</w:t>
            </w:r>
            <w:r w:rsidR="00292909" w:rsidRPr="00C73897">
              <w:rPr>
                <w:rFonts w:asciiTheme="minorHAnsi" w:hAnsiTheme="minorHAnsi" w:cstheme="minorHAnsi"/>
                <w:szCs w:val="24"/>
              </w:rPr>
              <w:t xml:space="preserve"> Maitinimo paslaugas </w:t>
            </w:r>
            <w:r w:rsidR="00B2414D" w:rsidRPr="00C73897">
              <w:rPr>
                <w:rFonts w:asciiTheme="minorHAnsi" w:hAnsiTheme="minorHAnsi" w:cstheme="minorHAnsi"/>
                <w:szCs w:val="24"/>
              </w:rPr>
              <w:t xml:space="preserve">turi </w:t>
            </w:r>
            <w:r w:rsidR="00292909" w:rsidRPr="00C73897">
              <w:rPr>
                <w:rFonts w:asciiTheme="minorHAnsi" w:hAnsiTheme="minorHAnsi" w:cstheme="minorHAnsi"/>
                <w:szCs w:val="24"/>
              </w:rPr>
              <w:t>teikti kiekvieną dieną, išskyrus tuos atvejus, kai pagal Lietuvos Respublikos teisės aktus tokia savaitės diena yra pripažįstama švenčių diena.</w:t>
            </w:r>
          </w:p>
        </w:tc>
      </w:tr>
      <w:tr w:rsidR="00B37CA8" w:rsidRPr="00C73897" w14:paraId="3EC8A3CC" w14:textId="77777777">
        <w:trPr>
          <w:trHeight w:val="300"/>
        </w:trPr>
        <w:tc>
          <w:tcPr>
            <w:tcW w:w="3094" w:type="dxa"/>
            <w:gridSpan w:val="2"/>
          </w:tcPr>
          <w:p w14:paraId="0BCDF46F"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4.2. Paslaugų / jų dalies / etapo / periodo suteikimo termino pratęsimas</w:t>
            </w:r>
          </w:p>
        </w:tc>
        <w:tc>
          <w:tcPr>
            <w:tcW w:w="6441" w:type="dxa"/>
            <w:gridSpan w:val="2"/>
          </w:tcPr>
          <w:p w14:paraId="772706FC" w14:textId="77777777" w:rsidR="00B37CA8" w:rsidRPr="00C73897" w:rsidRDefault="0081153B" w:rsidP="00C73897">
            <w:pPr>
              <w:jc w:val="both"/>
              <w:rPr>
                <w:rFonts w:asciiTheme="minorHAnsi" w:hAnsiTheme="minorHAnsi" w:cstheme="minorHAnsi"/>
                <w:kern w:val="2"/>
                <w:szCs w:val="24"/>
              </w:rPr>
            </w:pPr>
            <w:r w:rsidRPr="00C73897">
              <w:rPr>
                <w:rFonts w:asciiTheme="minorHAnsi" w:hAnsiTheme="minorHAnsi" w:cstheme="minorHAnsi"/>
                <w:kern w:val="2"/>
                <w:szCs w:val="24"/>
              </w:rPr>
              <w:t>Netaikoma</w:t>
            </w:r>
          </w:p>
          <w:p w14:paraId="66895D2E" w14:textId="37D8286E" w:rsidR="00B37CA8" w:rsidRPr="00C73897" w:rsidRDefault="00B37CA8" w:rsidP="00C73897">
            <w:pPr>
              <w:rPr>
                <w:rFonts w:asciiTheme="minorHAnsi" w:hAnsiTheme="minorHAnsi" w:cstheme="minorHAnsi"/>
                <w:szCs w:val="24"/>
              </w:rPr>
            </w:pPr>
          </w:p>
        </w:tc>
      </w:tr>
      <w:tr w:rsidR="00B37CA8" w:rsidRPr="00C73897" w14:paraId="4B19C72F" w14:textId="77777777">
        <w:trPr>
          <w:trHeight w:val="300"/>
        </w:trPr>
        <w:tc>
          <w:tcPr>
            <w:tcW w:w="3094" w:type="dxa"/>
            <w:gridSpan w:val="2"/>
          </w:tcPr>
          <w:p w14:paraId="3240AD24"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4.3. Užsakymų teikimo tvarka</w:t>
            </w:r>
          </w:p>
        </w:tc>
        <w:tc>
          <w:tcPr>
            <w:tcW w:w="6441" w:type="dxa"/>
            <w:gridSpan w:val="2"/>
          </w:tcPr>
          <w:p w14:paraId="4A0E52B6" w14:textId="77777777" w:rsidR="00223A8D" w:rsidRPr="00C73897" w:rsidRDefault="00223A8D" w:rsidP="00C73897">
            <w:pPr>
              <w:rPr>
                <w:rFonts w:asciiTheme="minorHAnsi" w:hAnsiTheme="minorHAnsi" w:cstheme="minorHAnsi"/>
                <w:szCs w:val="24"/>
              </w:rPr>
            </w:pPr>
            <w:r w:rsidRPr="00C73897">
              <w:rPr>
                <w:rFonts w:asciiTheme="minorHAnsi" w:hAnsiTheme="minorHAnsi" w:cstheme="minorHAnsi"/>
                <w:szCs w:val="24"/>
              </w:rPr>
              <w:t>Paslaugų užsakymo tvarka:</w:t>
            </w:r>
          </w:p>
          <w:p w14:paraId="6A9725CB" w14:textId="5CCE1E60" w:rsidR="00B37CA8" w:rsidRPr="00C73897" w:rsidRDefault="00556F12" w:rsidP="00C73897">
            <w:pPr>
              <w:rPr>
                <w:rFonts w:asciiTheme="minorHAnsi" w:hAnsiTheme="minorHAnsi" w:cstheme="minorHAnsi"/>
                <w:szCs w:val="24"/>
              </w:rPr>
            </w:pPr>
            <w:r w:rsidRPr="00C73897">
              <w:rPr>
                <w:rFonts w:asciiTheme="minorHAnsi" w:hAnsiTheme="minorHAnsi" w:cstheme="minorHAnsi"/>
                <w:szCs w:val="24"/>
              </w:rPr>
              <w:t>4.3.1.Pirkėjas kiekvieną mėnesį ne vėliau kaip paskutinę mėnesio darbo dieną</w:t>
            </w:r>
            <w:r w:rsidR="002006E8" w:rsidRPr="00C73897">
              <w:rPr>
                <w:rFonts w:asciiTheme="minorHAnsi" w:hAnsiTheme="minorHAnsi" w:cstheme="minorHAnsi"/>
                <w:szCs w:val="24"/>
              </w:rPr>
              <w:t xml:space="preserve"> pateikia Tiekėjui nepasiturinčių asmenų </w:t>
            </w:r>
            <w:r w:rsidR="00CD52F5" w:rsidRPr="00C73897">
              <w:rPr>
                <w:rFonts w:asciiTheme="minorHAnsi" w:hAnsiTheme="minorHAnsi" w:cstheme="minorHAnsi"/>
                <w:szCs w:val="24"/>
              </w:rPr>
              <w:t xml:space="preserve">kito </w:t>
            </w:r>
            <w:r w:rsidR="002006E8" w:rsidRPr="00C73897">
              <w:rPr>
                <w:rFonts w:asciiTheme="minorHAnsi" w:hAnsiTheme="minorHAnsi" w:cstheme="minorHAnsi"/>
                <w:szCs w:val="24"/>
              </w:rPr>
              <w:t>mėnesio talonus</w:t>
            </w:r>
            <w:r w:rsidR="00B10261" w:rsidRPr="00C73897">
              <w:rPr>
                <w:rFonts w:asciiTheme="minorHAnsi" w:hAnsiTheme="minorHAnsi" w:cstheme="minorHAnsi"/>
                <w:szCs w:val="24"/>
              </w:rPr>
              <w:t>, kuriuose nurodoma eilės numeris, nepasiturinčio asmens vardas, pavardė, išdavimo data.</w:t>
            </w:r>
          </w:p>
          <w:p w14:paraId="4391DDFF" w14:textId="7B674B50" w:rsidR="00B37CA8" w:rsidRPr="00C73897" w:rsidRDefault="00FC19E2" w:rsidP="00C73897">
            <w:pPr>
              <w:rPr>
                <w:rFonts w:asciiTheme="minorHAnsi" w:hAnsiTheme="minorHAnsi" w:cstheme="minorHAnsi"/>
                <w:szCs w:val="24"/>
              </w:rPr>
            </w:pPr>
            <w:r w:rsidRPr="00C73897">
              <w:rPr>
                <w:rFonts w:asciiTheme="minorHAnsi" w:hAnsiTheme="minorHAnsi" w:cstheme="minorHAnsi"/>
                <w:szCs w:val="24"/>
              </w:rPr>
              <w:t>4.3.2. Tiekėjas</w:t>
            </w:r>
            <w:r w:rsidR="00AE5893" w:rsidRPr="00C73897">
              <w:rPr>
                <w:rFonts w:asciiTheme="minorHAnsi" w:hAnsiTheme="minorHAnsi" w:cstheme="minorHAnsi"/>
                <w:szCs w:val="24"/>
              </w:rPr>
              <w:t>, gavęs iš Pirkėjo nepasiturinčių asmenų vardinius maitinimo talonus, skirtus Paslaugoms teikti</w:t>
            </w:r>
            <w:r w:rsidR="008171C1" w:rsidRPr="00C73897">
              <w:rPr>
                <w:rFonts w:asciiTheme="minorHAnsi" w:hAnsiTheme="minorHAnsi" w:cstheme="minorHAnsi"/>
                <w:szCs w:val="24"/>
              </w:rPr>
              <w:t>, pradeda teikti maitinimo Paslaugas nuo pirmos iki paskutinės kalendorinio mėnesio dienos,</w:t>
            </w:r>
            <w:r w:rsidR="00FF191F" w:rsidRPr="00C73897">
              <w:rPr>
                <w:rFonts w:asciiTheme="minorHAnsi" w:hAnsiTheme="minorHAnsi" w:cstheme="minorHAnsi"/>
                <w:szCs w:val="24"/>
              </w:rPr>
              <w:t xml:space="preserve"> </w:t>
            </w:r>
            <w:r w:rsidR="000547E3" w:rsidRPr="00C73897">
              <w:rPr>
                <w:rFonts w:asciiTheme="minorHAnsi" w:hAnsiTheme="minorHAnsi" w:cstheme="minorHAnsi"/>
                <w:szCs w:val="24"/>
              </w:rPr>
              <w:t xml:space="preserve">išskyrus tuos atvejus, </w:t>
            </w:r>
            <w:r w:rsidR="007B6D94" w:rsidRPr="00C73897">
              <w:rPr>
                <w:rFonts w:asciiTheme="minorHAnsi" w:hAnsiTheme="minorHAnsi" w:cstheme="minorHAnsi"/>
                <w:szCs w:val="24"/>
              </w:rPr>
              <w:t>kai pagal Lietuvos Respublikos teisės aktus tokia sav</w:t>
            </w:r>
            <w:r w:rsidR="00BE002A" w:rsidRPr="00C73897">
              <w:rPr>
                <w:rFonts w:asciiTheme="minorHAnsi" w:hAnsiTheme="minorHAnsi" w:cstheme="minorHAnsi"/>
                <w:szCs w:val="24"/>
              </w:rPr>
              <w:t>ai</w:t>
            </w:r>
            <w:r w:rsidR="007B6D94" w:rsidRPr="00C73897">
              <w:rPr>
                <w:rFonts w:asciiTheme="minorHAnsi" w:hAnsiTheme="minorHAnsi" w:cstheme="minorHAnsi"/>
                <w:szCs w:val="24"/>
              </w:rPr>
              <w:t>tės diena yra pripažįstama</w:t>
            </w:r>
            <w:r w:rsidR="00BE002A" w:rsidRPr="00C73897">
              <w:rPr>
                <w:rFonts w:asciiTheme="minorHAnsi" w:hAnsiTheme="minorHAnsi" w:cstheme="minorHAnsi"/>
                <w:szCs w:val="24"/>
              </w:rPr>
              <w:t xml:space="preserve"> švenčių diena.</w:t>
            </w:r>
          </w:p>
          <w:p w14:paraId="23BE5B38" w14:textId="206B969D" w:rsidR="00923EDB" w:rsidRPr="00C73897" w:rsidRDefault="009F1F47" w:rsidP="00C73897">
            <w:pPr>
              <w:rPr>
                <w:rFonts w:asciiTheme="minorHAnsi" w:hAnsiTheme="minorHAnsi" w:cstheme="minorHAnsi"/>
                <w:szCs w:val="24"/>
              </w:rPr>
            </w:pPr>
            <w:r w:rsidRPr="00C73897">
              <w:rPr>
                <w:rFonts w:asciiTheme="minorHAnsi" w:hAnsiTheme="minorHAnsi" w:cstheme="minorHAnsi"/>
                <w:szCs w:val="24"/>
              </w:rPr>
              <w:t xml:space="preserve">4.3.3. Maitinimo paslauga turi būti teikiama </w:t>
            </w:r>
            <w:r w:rsidR="00923EDB" w:rsidRPr="00C73897">
              <w:rPr>
                <w:rFonts w:asciiTheme="minorHAnsi" w:hAnsiTheme="minorHAnsi" w:cstheme="minorHAnsi"/>
                <w:szCs w:val="24"/>
              </w:rPr>
              <w:t>Socialinių paslaugų įstaigoje, labdaros valgykloje ir kitoje maitinimo vietoje</w:t>
            </w:r>
          </w:p>
          <w:p w14:paraId="33A13923" w14:textId="68175E66" w:rsidR="00B37CA8" w:rsidRPr="00C73897" w:rsidRDefault="00200831" w:rsidP="00C73897">
            <w:pPr>
              <w:rPr>
                <w:rFonts w:asciiTheme="minorHAnsi" w:hAnsiTheme="minorHAnsi" w:cstheme="minorHAnsi"/>
                <w:szCs w:val="24"/>
              </w:rPr>
            </w:pPr>
            <w:r w:rsidRPr="00C73897">
              <w:rPr>
                <w:rFonts w:asciiTheme="minorHAnsi" w:hAnsiTheme="minorHAnsi" w:cstheme="minorHAnsi"/>
                <w:szCs w:val="24"/>
              </w:rPr>
              <w:t>Utenos mieste.</w:t>
            </w:r>
          </w:p>
        </w:tc>
      </w:tr>
      <w:tr w:rsidR="00B37CA8" w:rsidRPr="00C73897" w14:paraId="48F2735D" w14:textId="77777777" w:rsidTr="00967A38">
        <w:trPr>
          <w:trHeight w:val="70"/>
        </w:trPr>
        <w:tc>
          <w:tcPr>
            <w:tcW w:w="3094" w:type="dxa"/>
            <w:gridSpan w:val="2"/>
            <w:tcBorders>
              <w:top w:val="single" w:sz="4" w:space="0" w:color="auto"/>
              <w:left w:val="single" w:sz="4" w:space="0" w:color="auto"/>
              <w:bottom w:val="single" w:sz="4" w:space="0" w:color="auto"/>
              <w:right w:val="single" w:sz="4" w:space="0" w:color="auto"/>
            </w:tcBorders>
          </w:tcPr>
          <w:p w14:paraId="36FB3D40" w14:textId="29DA862F" w:rsidR="00967A3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1F88E23" w14:textId="5C960B0C" w:rsidR="00B37CA8" w:rsidRPr="00C73897" w:rsidRDefault="00072494" w:rsidP="00C73897">
            <w:pPr>
              <w:rPr>
                <w:rFonts w:asciiTheme="minorHAnsi" w:hAnsiTheme="minorHAnsi" w:cstheme="minorHAnsi"/>
                <w:kern w:val="2"/>
                <w:szCs w:val="24"/>
              </w:rPr>
            </w:pPr>
            <w:r w:rsidRPr="00C73897">
              <w:rPr>
                <w:rFonts w:asciiTheme="minorHAnsi" w:hAnsiTheme="minorHAnsi" w:cstheme="minorHAnsi"/>
                <w:kern w:val="2"/>
                <w:szCs w:val="24"/>
              </w:rPr>
              <w:t xml:space="preserve">Maitinimo paslaugą </w:t>
            </w:r>
            <w:r w:rsidR="00DF50DA" w:rsidRPr="00C73897">
              <w:rPr>
                <w:rFonts w:asciiTheme="minorHAnsi" w:hAnsiTheme="minorHAnsi" w:cstheme="minorHAnsi"/>
                <w:kern w:val="2"/>
                <w:szCs w:val="24"/>
              </w:rPr>
              <w:t>per 1 mėnesį turi gauti ne mažiau kaip 60 nepasiturinčių asmenų</w:t>
            </w:r>
            <w:r w:rsidR="00967A38" w:rsidRPr="00C73897">
              <w:rPr>
                <w:rFonts w:asciiTheme="minorHAnsi" w:hAnsiTheme="minorHAnsi" w:cstheme="minorHAnsi"/>
                <w:kern w:val="2"/>
                <w:szCs w:val="24"/>
              </w:rPr>
              <w:t xml:space="preserve"> (1800 maitinimų).</w:t>
            </w:r>
          </w:p>
          <w:p w14:paraId="43665C5F" w14:textId="3C932E43" w:rsidR="00B37CA8" w:rsidRPr="00C73897" w:rsidRDefault="00B37CA8" w:rsidP="00C73897">
            <w:pPr>
              <w:rPr>
                <w:rFonts w:asciiTheme="minorHAnsi" w:hAnsiTheme="minorHAnsi" w:cstheme="minorHAnsi"/>
                <w:szCs w:val="24"/>
              </w:rPr>
            </w:pPr>
          </w:p>
        </w:tc>
      </w:tr>
      <w:tr w:rsidR="00B37CA8" w:rsidRPr="00C73897" w14:paraId="4D4F6ECE" w14:textId="77777777">
        <w:trPr>
          <w:trHeight w:val="300"/>
        </w:trPr>
        <w:tc>
          <w:tcPr>
            <w:tcW w:w="3094" w:type="dxa"/>
            <w:gridSpan w:val="2"/>
          </w:tcPr>
          <w:p w14:paraId="1840A23C"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lastRenderedPageBreak/>
              <w:t>4.5. Pateikiami dokumentai</w:t>
            </w:r>
          </w:p>
        </w:tc>
        <w:tc>
          <w:tcPr>
            <w:tcW w:w="6441" w:type="dxa"/>
            <w:gridSpan w:val="2"/>
          </w:tcPr>
          <w:p w14:paraId="766E3FA2" w14:textId="77777777" w:rsidR="00FC187A" w:rsidRPr="00C73897" w:rsidRDefault="00686AFB" w:rsidP="00C73897">
            <w:pPr>
              <w:rPr>
                <w:rFonts w:asciiTheme="minorHAnsi" w:hAnsiTheme="minorHAnsi" w:cstheme="minorHAnsi"/>
                <w:kern w:val="2"/>
                <w:szCs w:val="24"/>
              </w:rPr>
            </w:pPr>
            <w:r w:rsidRPr="00C73897">
              <w:rPr>
                <w:rFonts w:asciiTheme="minorHAnsi" w:hAnsiTheme="minorHAnsi" w:cstheme="minorHAnsi"/>
                <w:kern w:val="2"/>
                <w:szCs w:val="24"/>
              </w:rPr>
              <w:t xml:space="preserve">Prieš pradedant teikti </w:t>
            </w:r>
            <w:r w:rsidR="00EB67EA" w:rsidRPr="00C73897">
              <w:rPr>
                <w:rFonts w:asciiTheme="minorHAnsi" w:hAnsiTheme="minorHAnsi" w:cstheme="minorHAnsi"/>
                <w:kern w:val="2"/>
                <w:szCs w:val="24"/>
              </w:rPr>
              <w:t xml:space="preserve">Paslaugas, Tiekėjas turi pateikti už Sutarties vykdymą atsakingam asmeniui </w:t>
            </w:r>
            <w:r w:rsidR="00AA5C39" w:rsidRPr="00C73897">
              <w:rPr>
                <w:rFonts w:asciiTheme="minorHAnsi" w:hAnsiTheme="minorHAnsi" w:cstheme="minorHAnsi"/>
                <w:kern w:val="2"/>
                <w:szCs w:val="24"/>
              </w:rPr>
              <w:t>Maisto tvarkymo subjekto patvirtinimo pažymėjimą</w:t>
            </w:r>
            <w:r w:rsidR="00FC187A" w:rsidRPr="00C73897">
              <w:rPr>
                <w:rFonts w:asciiTheme="minorHAnsi" w:hAnsiTheme="minorHAnsi" w:cstheme="minorHAnsi"/>
                <w:kern w:val="2"/>
                <w:szCs w:val="24"/>
              </w:rPr>
              <w:t>.</w:t>
            </w:r>
          </w:p>
          <w:p w14:paraId="62DA5BA1" w14:textId="07971D69" w:rsidR="00A8017E" w:rsidRPr="00C73897" w:rsidRDefault="0027345F" w:rsidP="00C73897">
            <w:pPr>
              <w:rPr>
                <w:rFonts w:asciiTheme="minorHAnsi" w:hAnsiTheme="minorHAnsi" w:cstheme="minorHAnsi"/>
                <w:kern w:val="2"/>
                <w:szCs w:val="24"/>
              </w:rPr>
            </w:pPr>
            <w:r w:rsidRPr="00C73897">
              <w:rPr>
                <w:rFonts w:asciiTheme="minorHAnsi" w:hAnsiTheme="minorHAnsi" w:cstheme="minorHAnsi"/>
                <w:color w:val="000000" w:themeColor="text1"/>
                <w:kern w:val="2"/>
                <w:szCs w:val="24"/>
              </w:rPr>
              <w:t>Kiekvieną mėnesį s</w:t>
            </w:r>
            <w:r w:rsidR="00DA1396" w:rsidRPr="00C73897">
              <w:rPr>
                <w:rFonts w:asciiTheme="minorHAnsi" w:hAnsiTheme="minorHAnsi" w:cstheme="minorHAnsi"/>
                <w:color w:val="000000" w:themeColor="text1"/>
                <w:kern w:val="2"/>
                <w:szCs w:val="24"/>
              </w:rPr>
              <w:t>uteikus Paslaugas</w:t>
            </w:r>
            <w:r w:rsidR="009961E6" w:rsidRPr="00C73897">
              <w:rPr>
                <w:rFonts w:asciiTheme="minorHAnsi" w:hAnsiTheme="minorHAnsi" w:cstheme="minorHAnsi"/>
                <w:color w:val="000000" w:themeColor="text1"/>
                <w:kern w:val="2"/>
                <w:szCs w:val="24"/>
              </w:rPr>
              <w:t xml:space="preserve">, </w:t>
            </w:r>
            <w:r w:rsidR="00952AFB" w:rsidRPr="00C73897">
              <w:rPr>
                <w:rFonts w:asciiTheme="minorHAnsi" w:hAnsiTheme="minorHAnsi" w:cstheme="minorHAnsi"/>
                <w:color w:val="000000" w:themeColor="text1"/>
                <w:kern w:val="2"/>
                <w:szCs w:val="24"/>
              </w:rPr>
              <w:t>ne vėliau kaip iki einamojo mėnesio 5 dienos</w:t>
            </w:r>
            <w:r w:rsidR="00560E2A" w:rsidRPr="00C73897">
              <w:rPr>
                <w:rFonts w:asciiTheme="minorHAnsi" w:hAnsiTheme="minorHAnsi" w:cstheme="minorHAnsi"/>
                <w:color w:val="000000" w:themeColor="text1"/>
                <w:kern w:val="2"/>
                <w:szCs w:val="24"/>
              </w:rPr>
              <w:t xml:space="preserve"> (jeigu tai savaitgalis ar šven</w:t>
            </w:r>
            <w:r w:rsidR="00AC743A" w:rsidRPr="00C73897">
              <w:rPr>
                <w:rFonts w:asciiTheme="minorHAnsi" w:hAnsiTheme="minorHAnsi" w:cstheme="minorHAnsi"/>
                <w:color w:val="000000" w:themeColor="text1"/>
                <w:kern w:val="2"/>
                <w:szCs w:val="24"/>
              </w:rPr>
              <w:t xml:space="preserve">čių diena – kitą darbo dieną), </w:t>
            </w:r>
            <w:r w:rsidR="00746171">
              <w:rPr>
                <w:rFonts w:asciiTheme="minorHAnsi" w:hAnsiTheme="minorHAnsi" w:cstheme="minorHAnsi"/>
                <w:color w:val="000000" w:themeColor="text1"/>
                <w:kern w:val="2"/>
                <w:szCs w:val="24"/>
              </w:rPr>
              <w:t>P</w:t>
            </w:r>
            <w:r w:rsidR="00DB0F0C" w:rsidRPr="00C73897">
              <w:rPr>
                <w:rFonts w:asciiTheme="minorHAnsi" w:hAnsiTheme="minorHAnsi" w:cstheme="minorHAnsi"/>
                <w:color w:val="000000" w:themeColor="text1"/>
                <w:kern w:val="2"/>
                <w:szCs w:val="24"/>
              </w:rPr>
              <w:t xml:space="preserve">irkėjo atsakingam </w:t>
            </w:r>
            <w:r w:rsidR="00DB0F0C" w:rsidRPr="00C73897">
              <w:rPr>
                <w:rFonts w:asciiTheme="minorHAnsi" w:hAnsiTheme="minorHAnsi" w:cstheme="minorHAnsi"/>
                <w:kern w:val="2"/>
                <w:szCs w:val="24"/>
              </w:rPr>
              <w:t>asmeniu</w:t>
            </w:r>
            <w:r w:rsidR="008867D9" w:rsidRPr="00C73897">
              <w:rPr>
                <w:rFonts w:asciiTheme="minorHAnsi" w:hAnsiTheme="minorHAnsi" w:cstheme="minorHAnsi"/>
                <w:kern w:val="2"/>
                <w:szCs w:val="24"/>
              </w:rPr>
              <w:t xml:space="preserve">i </w:t>
            </w:r>
            <w:r w:rsidR="00383CA6" w:rsidRPr="00C73897">
              <w:rPr>
                <w:rFonts w:asciiTheme="minorHAnsi" w:hAnsiTheme="minorHAnsi" w:cstheme="minorHAnsi"/>
                <w:kern w:val="2"/>
                <w:szCs w:val="24"/>
              </w:rPr>
              <w:t xml:space="preserve">tiekėjas </w:t>
            </w:r>
            <w:r w:rsidR="008867D9" w:rsidRPr="00C73897">
              <w:rPr>
                <w:rFonts w:asciiTheme="minorHAnsi" w:hAnsiTheme="minorHAnsi" w:cstheme="minorHAnsi"/>
                <w:kern w:val="2"/>
                <w:szCs w:val="24"/>
              </w:rPr>
              <w:t xml:space="preserve">turi </w:t>
            </w:r>
            <w:r w:rsidR="002B52FF" w:rsidRPr="00C73897">
              <w:rPr>
                <w:rFonts w:asciiTheme="minorHAnsi" w:hAnsiTheme="minorHAnsi" w:cstheme="minorHAnsi"/>
                <w:kern w:val="2"/>
                <w:szCs w:val="24"/>
              </w:rPr>
              <w:t xml:space="preserve"> pateik</w:t>
            </w:r>
            <w:r w:rsidR="008867D9" w:rsidRPr="00C73897">
              <w:rPr>
                <w:rFonts w:asciiTheme="minorHAnsi" w:hAnsiTheme="minorHAnsi" w:cstheme="minorHAnsi"/>
                <w:kern w:val="2"/>
                <w:szCs w:val="24"/>
              </w:rPr>
              <w:t>ti</w:t>
            </w:r>
            <w:r w:rsidR="002B52FF" w:rsidRPr="00C73897">
              <w:rPr>
                <w:rFonts w:asciiTheme="minorHAnsi" w:hAnsiTheme="minorHAnsi" w:cstheme="minorHAnsi"/>
                <w:kern w:val="2"/>
                <w:szCs w:val="24"/>
              </w:rPr>
              <w:t xml:space="preserve"> šiuos dokumentus:</w:t>
            </w:r>
          </w:p>
          <w:p w14:paraId="64DC1F49" w14:textId="3F634B41" w:rsidR="008867D9" w:rsidRPr="00C73897" w:rsidRDefault="008867D9" w:rsidP="00C73897">
            <w:pPr>
              <w:rPr>
                <w:rFonts w:asciiTheme="minorHAnsi" w:hAnsiTheme="minorHAnsi" w:cstheme="minorHAnsi"/>
                <w:kern w:val="2"/>
                <w:szCs w:val="24"/>
              </w:rPr>
            </w:pPr>
            <w:r w:rsidRPr="00C73897">
              <w:rPr>
                <w:rFonts w:asciiTheme="minorHAnsi" w:hAnsiTheme="minorHAnsi" w:cstheme="minorHAnsi"/>
                <w:kern w:val="2"/>
                <w:szCs w:val="24"/>
              </w:rPr>
              <w:t xml:space="preserve">4.5.1. </w:t>
            </w:r>
            <w:r w:rsidR="0072779E" w:rsidRPr="00C73897">
              <w:rPr>
                <w:rFonts w:asciiTheme="minorHAnsi" w:hAnsiTheme="minorHAnsi" w:cstheme="minorHAnsi"/>
                <w:kern w:val="2"/>
                <w:szCs w:val="24"/>
              </w:rPr>
              <w:t>nepasiturinčių asmenų vardinius talonus su jų parašais</w:t>
            </w:r>
            <w:r w:rsidR="00356FD0" w:rsidRPr="00C73897">
              <w:rPr>
                <w:rFonts w:asciiTheme="minorHAnsi" w:hAnsiTheme="minorHAnsi" w:cstheme="minorHAnsi"/>
                <w:kern w:val="2"/>
                <w:szCs w:val="24"/>
              </w:rPr>
              <w:t>;</w:t>
            </w:r>
          </w:p>
          <w:p w14:paraId="55C9E989" w14:textId="11CF64DD" w:rsidR="00356FD0" w:rsidRPr="00C73897" w:rsidRDefault="00356FD0" w:rsidP="00C73897">
            <w:pPr>
              <w:rPr>
                <w:rFonts w:asciiTheme="minorHAnsi" w:hAnsiTheme="minorHAnsi" w:cstheme="minorHAnsi"/>
                <w:kern w:val="2"/>
                <w:szCs w:val="24"/>
              </w:rPr>
            </w:pPr>
            <w:r w:rsidRPr="00C73897">
              <w:rPr>
                <w:rFonts w:asciiTheme="minorHAnsi" w:hAnsiTheme="minorHAnsi" w:cstheme="minorHAnsi"/>
                <w:kern w:val="2"/>
                <w:szCs w:val="24"/>
              </w:rPr>
              <w:t xml:space="preserve">4.5.2. </w:t>
            </w:r>
            <w:r w:rsidR="00DE73A4" w:rsidRPr="00C73897">
              <w:rPr>
                <w:rFonts w:asciiTheme="minorHAnsi" w:hAnsiTheme="minorHAnsi" w:cstheme="minorHAnsi"/>
                <w:kern w:val="2"/>
                <w:szCs w:val="24"/>
              </w:rPr>
              <w:t>apskaitos žiniaraštį (tabelį)</w:t>
            </w:r>
            <w:r w:rsidR="00186DD3" w:rsidRPr="00C73897">
              <w:rPr>
                <w:rFonts w:asciiTheme="minorHAnsi" w:hAnsiTheme="minorHAnsi" w:cstheme="minorHAnsi"/>
                <w:kern w:val="2"/>
                <w:szCs w:val="24"/>
              </w:rPr>
              <w:t>;</w:t>
            </w:r>
          </w:p>
          <w:p w14:paraId="7F9D978E" w14:textId="38013F0F" w:rsidR="00186DD3" w:rsidRPr="00C73897" w:rsidRDefault="00186DD3" w:rsidP="00C73897">
            <w:pPr>
              <w:rPr>
                <w:rFonts w:asciiTheme="minorHAnsi" w:hAnsiTheme="minorHAnsi" w:cstheme="minorHAnsi"/>
                <w:kern w:val="2"/>
                <w:szCs w:val="24"/>
              </w:rPr>
            </w:pPr>
            <w:r w:rsidRPr="00C73897">
              <w:rPr>
                <w:rFonts w:asciiTheme="minorHAnsi" w:hAnsiTheme="minorHAnsi" w:cstheme="minorHAnsi"/>
                <w:kern w:val="2"/>
                <w:szCs w:val="24"/>
              </w:rPr>
              <w:t xml:space="preserve">4.5.3. </w:t>
            </w:r>
            <w:r w:rsidR="00764E1E" w:rsidRPr="00C73897">
              <w:rPr>
                <w:rFonts w:asciiTheme="minorHAnsi" w:hAnsiTheme="minorHAnsi" w:cstheme="minorHAnsi"/>
                <w:kern w:val="2"/>
                <w:szCs w:val="24"/>
              </w:rPr>
              <w:t>pažymą</w:t>
            </w:r>
            <w:r w:rsidR="000A5099" w:rsidRPr="00C73897">
              <w:rPr>
                <w:rFonts w:asciiTheme="minorHAnsi" w:hAnsiTheme="minorHAnsi" w:cstheme="minorHAnsi"/>
                <w:kern w:val="2"/>
                <w:szCs w:val="24"/>
              </w:rPr>
              <w:t>;</w:t>
            </w:r>
          </w:p>
          <w:p w14:paraId="4E009473" w14:textId="764CB611" w:rsidR="0057401A" w:rsidRPr="00C73897" w:rsidRDefault="0057401A" w:rsidP="00C73897">
            <w:pPr>
              <w:rPr>
                <w:rFonts w:asciiTheme="minorHAnsi" w:hAnsiTheme="minorHAnsi" w:cstheme="minorHAnsi"/>
                <w:kern w:val="2"/>
                <w:szCs w:val="24"/>
              </w:rPr>
            </w:pPr>
            <w:r w:rsidRPr="00C73897">
              <w:rPr>
                <w:rFonts w:asciiTheme="minorHAnsi" w:hAnsiTheme="minorHAnsi" w:cstheme="minorHAnsi"/>
                <w:kern w:val="2"/>
                <w:szCs w:val="24"/>
              </w:rPr>
              <w:t xml:space="preserve">4.5.4. </w:t>
            </w:r>
            <w:r w:rsidR="001A4D29" w:rsidRPr="00C73897">
              <w:rPr>
                <w:rFonts w:asciiTheme="minorHAnsi" w:hAnsiTheme="minorHAnsi" w:cstheme="minorHAnsi"/>
                <w:kern w:val="2"/>
                <w:szCs w:val="24"/>
              </w:rPr>
              <w:t>paslaugų perdavimo – priėmimo aktą;</w:t>
            </w:r>
          </w:p>
          <w:p w14:paraId="0C44C706" w14:textId="39C39425" w:rsidR="001A4D29" w:rsidRPr="00C73897" w:rsidRDefault="001A4D29" w:rsidP="00C73897">
            <w:pPr>
              <w:rPr>
                <w:rFonts w:asciiTheme="minorHAnsi" w:hAnsiTheme="minorHAnsi" w:cstheme="minorHAnsi"/>
                <w:kern w:val="2"/>
                <w:szCs w:val="24"/>
              </w:rPr>
            </w:pPr>
            <w:r w:rsidRPr="00C73897">
              <w:rPr>
                <w:rFonts w:asciiTheme="minorHAnsi" w:hAnsiTheme="minorHAnsi" w:cstheme="minorHAnsi"/>
                <w:kern w:val="2"/>
                <w:szCs w:val="24"/>
              </w:rPr>
              <w:t xml:space="preserve">4.5.5. </w:t>
            </w:r>
            <w:r w:rsidR="006F5A27" w:rsidRPr="00C73897">
              <w:rPr>
                <w:rFonts w:asciiTheme="minorHAnsi" w:hAnsiTheme="minorHAnsi" w:cstheme="minorHAnsi"/>
                <w:kern w:val="2"/>
                <w:szCs w:val="24"/>
              </w:rPr>
              <w:t>sąskaitą</w:t>
            </w:r>
            <w:r w:rsidR="007B04F5" w:rsidRPr="00C73897">
              <w:rPr>
                <w:rFonts w:asciiTheme="minorHAnsi" w:hAnsiTheme="minorHAnsi" w:cstheme="minorHAnsi"/>
                <w:kern w:val="2"/>
                <w:szCs w:val="24"/>
              </w:rPr>
              <w:t>.</w:t>
            </w:r>
          </w:p>
          <w:p w14:paraId="029C9D69" w14:textId="738C4453" w:rsidR="00B37CA8" w:rsidRPr="00C73897" w:rsidRDefault="0081153B" w:rsidP="00C73897">
            <w:pPr>
              <w:rPr>
                <w:rFonts w:asciiTheme="minorHAnsi" w:hAnsiTheme="minorHAnsi" w:cstheme="minorHAnsi"/>
                <w:szCs w:val="24"/>
              </w:rPr>
            </w:pPr>
            <w:r w:rsidRPr="00C73897">
              <w:rPr>
                <w:rFonts w:asciiTheme="minorHAnsi" w:hAnsiTheme="minorHAnsi" w:cstheme="minorHAnsi"/>
                <w:kern w:val="2"/>
                <w:szCs w:val="24"/>
              </w:rPr>
              <w:t>Tiekėjui nepateikus nurodytų dokumentų, laikoma, kad Paslaugos neatitinka Sutartyje nustatytų reikalavimų.</w:t>
            </w:r>
          </w:p>
        </w:tc>
      </w:tr>
      <w:tr w:rsidR="00B37CA8" w:rsidRPr="00C73897" w14:paraId="60E08C0A" w14:textId="77777777">
        <w:trPr>
          <w:trHeight w:val="300"/>
        </w:trPr>
        <w:tc>
          <w:tcPr>
            <w:tcW w:w="9535" w:type="dxa"/>
            <w:gridSpan w:val="4"/>
          </w:tcPr>
          <w:p w14:paraId="7B5AAE60"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5. SUTARTIES KAINA IR ATSISKAITYMO TVARKA</w:t>
            </w:r>
          </w:p>
        </w:tc>
      </w:tr>
      <w:tr w:rsidR="00B37CA8" w:rsidRPr="00C73897" w14:paraId="248C6DAF" w14:textId="77777777">
        <w:trPr>
          <w:trHeight w:val="300"/>
        </w:trPr>
        <w:tc>
          <w:tcPr>
            <w:tcW w:w="3094" w:type="dxa"/>
            <w:gridSpan w:val="2"/>
          </w:tcPr>
          <w:p w14:paraId="21693C84"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5.1. Sutarčiai taikomas kainos apskaičiavimo būdas</w:t>
            </w:r>
          </w:p>
        </w:tc>
        <w:tc>
          <w:tcPr>
            <w:tcW w:w="6441" w:type="dxa"/>
            <w:gridSpan w:val="2"/>
          </w:tcPr>
          <w:p w14:paraId="42F1C64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Fiksuoto įkainio kainodara</w:t>
            </w:r>
          </w:p>
          <w:p w14:paraId="504F6109" w14:textId="77777777" w:rsidR="00B37CA8" w:rsidRPr="00C73897" w:rsidRDefault="00B37CA8" w:rsidP="00C73897">
            <w:pPr>
              <w:rPr>
                <w:rFonts w:asciiTheme="minorHAnsi" w:hAnsiTheme="minorHAnsi" w:cstheme="minorHAnsi"/>
                <w:kern w:val="2"/>
                <w:szCs w:val="24"/>
              </w:rPr>
            </w:pPr>
          </w:p>
          <w:p w14:paraId="462F6D99" w14:textId="3C8B7A51" w:rsidR="00B37CA8" w:rsidRPr="00C73897" w:rsidRDefault="00B37CA8" w:rsidP="00C73897">
            <w:pPr>
              <w:rPr>
                <w:rFonts w:asciiTheme="minorHAnsi" w:hAnsiTheme="minorHAnsi" w:cstheme="minorHAnsi"/>
                <w:color w:val="4472C4"/>
                <w:kern w:val="2"/>
                <w:szCs w:val="24"/>
              </w:rPr>
            </w:pPr>
          </w:p>
        </w:tc>
      </w:tr>
      <w:tr w:rsidR="00B37CA8" w:rsidRPr="00C73897" w14:paraId="6E88218D" w14:textId="77777777">
        <w:trPr>
          <w:trHeight w:val="300"/>
        </w:trPr>
        <w:tc>
          <w:tcPr>
            <w:tcW w:w="3094" w:type="dxa"/>
            <w:gridSpan w:val="2"/>
          </w:tcPr>
          <w:p w14:paraId="1FF44701"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5.2. Pradinės Sutarties vertė ir Sutarties kaina, kai taikoma </w:t>
            </w:r>
            <w:r w:rsidRPr="00C73897">
              <w:rPr>
                <w:rFonts w:asciiTheme="minorHAnsi" w:hAnsiTheme="minorHAnsi" w:cstheme="minorHAnsi"/>
                <w:b/>
                <w:kern w:val="2"/>
                <w:szCs w:val="24"/>
                <w:u w:val="single"/>
              </w:rPr>
              <w:t>fiksuoto įkainio</w:t>
            </w:r>
            <w:r w:rsidRPr="00C73897">
              <w:rPr>
                <w:rFonts w:asciiTheme="minorHAnsi" w:hAnsiTheme="minorHAnsi" w:cstheme="minorHAnsi"/>
                <w:b/>
                <w:kern w:val="2"/>
                <w:szCs w:val="24"/>
              </w:rPr>
              <w:t xml:space="preserve"> kainodara</w:t>
            </w:r>
          </w:p>
          <w:p w14:paraId="7954A31D" w14:textId="77777777" w:rsidR="00B37CA8" w:rsidRPr="00C73897" w:rsidRDefault="00B37CA8" w:rsidP="00C73897">
            <w:pPr>
              <w:rPr>
                <w:rFonts w:asciiTheme="minorHAnsi" w:hAnsiTheme="minorHAnsi" w:cstheme="minorHAnsi"/>
                <w:b/>
                <w:kern w:val="2"/>
                <w:szCs w:val="24"/>
              </w:rPr>
            </w:pPr>
          </w:p>
          <w:p w14:paraId="3F0280C1" w14:textId="77777777" w:rsidR="00B37CA8" w:rsidRPr="00C73897" w:rsidRDefault="00B37CA8" w:rsidP="00C73897">
            <w:pPr>
              <w:rPr>
                <w:rFonts w:asciiTheme="minorHAnsi" w:hAnsiTheme="minorHAnsi" w:cstheme="minorHAnsi"/>
                <w:b/>
                <w:kern w:val="2"/>
                <w:szCs w:val="24"/>
              </w:rPr>
            </w:pPr>
          </w:p>
          <w:p w14:paraId="5E123145" w14:textId="77777777" w:rsidR="00B37CA8" w:rsidRPr="00C73897" w:rsidRDefault="00B37CA8" w:rsidP="00C73897">
            <w:pPr>
              <w:rPr>
                <w:rFonts w:asciiTheme="minorHAnsi" w:hAnsiTheme="minorHAnsi" w:cstheme="minorHAnsi"/>
                <w:b/>
                <w:kern w:val="2"/>
                <w:szCs w:val="24"/>
              </w:rPr>
            </w:pPr>
          </w:p>
          <w:p w14:paraId="7AF91701" w14:textId="77777777" w:rsidR="00B37CA8" w:rsidRPr="00C73897" w:rsidRDefault="00B37CA8" w:rsidP="00C73897">
            <w:pPr>
              <w:rPr>
                <w:rFonts w:asciiTheme="minorHAnsi" w:hAnsiTheme="minorHAnsi" w:cstheme="minorHAnsi"/>
                <w:b/>
                <w:kern w:val="2"/>
                <w:szCs w:val="24"/>
              </w:rPr>
            </w:pPr>
          </w:p>
          <w:p w14:paraId="40F473A1" w14:textId="77777777" w:rsidR="00B37CA8" w:rsidRPr="00C73897" w:rsidRDefault="00B37CA8" w:rsidP="00C73897">
            <w:pPr>
              <w:rPr>
                <w:rFonts w:asciiTheme="minorHAnsi" w:hAnsiTheme="minorHAnsi" w:cstheme="minorHAnsi"/>
                <w:b/>
                <w:kern w:val="2"/>
                <w:szCs w:val="24"/>
              </w:rPr>
            </w:pPr>
          </w:p>
          <w:p w14:paraId="796404AC" w14:textId="77777777" w:rsidR="00B37CA8" w:rsidRPr="00C73897" w:rsidRDefault="00B37CA8" w:rsidP="00C73897">
            <w:pPr>
              <w:rPr>
                <w:rFonts w:asciiTheme="minorHAnsi" w:hAnsiTheme="minorHAnsi" w:cstheme="minorHAnsi"/>
                <w:b/>
                <w:kern w:val="2"/>
                <w:szCs w:val="24"/>
              </w:rPr>
            </w:pPr>
          </w:p>
          <w:p w14:paraId="763CE2B1" w14:textId="77777777" w:rsidR="00B37CA8" w:rsidRPr="00C73897" w:rsidRDefault="00B37CA8" w:rsidP="00C73897">
            <w:pPr>
              <w:jc w:val="both"/>
              <w:rPr>
                <w:rFonts w:asciiTheme="minorHAnsi" w:hAnsiTheme="minorHAnsi" w:cstheme="minorHAnsi"/>
                <w:b/>
                <w:kern w:val="2"/>
                <w:szCs w:val="24"/>
              </w:rPr>
            </w:pPr>
          </w:p>
        </w:tc>
        <w:tc>
          <w:tcPr>
            <w:tcW w:w="6441" w:type="dxa"/>
            <w:gridSpan w:val="2"/>
          </w:tcPr>
          <w:p w14:paraId="18D1AA65" w14:textId="77777777" w:rsidR="00B37CA8" w:rsidRPr="00C73897" w:rsidRDefault="0081153B" w:rsidP="00C73897">
            <w:pPr>
              <w:rPr>
                <w:rFonts w:asciiTheme="minorHAnsi" w:hAnsiTheme="minorHAnsi" w:cstheme="minorHAnsi"/>
                <w:szCs w:val="24"/>
              </w:rPr>
            </w:pPr>
            <w:r w:rsidRPr="00C73897">
              <w:rPr>
                <w:rFonts w:asciiTheme="minorHAnsi" w:hAnsiTheme="minorHAnsi" w:cstheme="minorHAnsi"/>
                <w:kern w:val="2"/>
                <w:szCs w:val="24"/>
              </w:rPr>
              <w:t xml:space="preserve">Pradinės Sutarties vertė yra </w:t>
            </w:r>
            <w:r w:rsidRPr="00C73897">
              <w:rPr>
                <w:rFonts w:asciiTheme="minorHAnsi" w:hAnsiTheme="minorHAnsi" w:cstheme="minorHAnsi"/>
                <w:color w:val="4472C4"/>
                <w:kern w:val="2"/>
                <w:szCs w:val="24"/>
              </w:rPr>
              <w:t>(nurodyti sumą skaičiais)</w:t>
            </w:r>
            <w:r w:rsidRPr="00C73897">
              <w:rPr>
                <w:rFonts w:asciiTheme="minorHAnsi" w:hAnsiTheme="minorHAnsi" w:cstheme="minorHAnsi"/>
                <w:kern w:val="2"/>
                <w:szCs w:val="24"/>
              </w:rPr>
              <w:t xml:space="preserve"> Eur </w:t>
            </w:r>
            <w:r w:rsidRPr="00C73897">
              <w:rPr>
                <w:rFonts w:asciiTheme="minorHAnsi" w:hAnsiTheme="minorHAnsi" w:cstheme="minorHAnsi"/>
                <w:color w:val="4472C4"/>
                <w:kern w:val="2"/>
                <w:szCs w:val="24"/>
              </w:rPr>
              <w:t>(nurodyti sumą žodžiais)</w:t>
            </w:r>
            <w:r w:rsidRPr="00C73897">
              <w:rPr>
                <w:rFonts w:asciiTheme="minorHAnsi" w:hAnsiTheme="minorHAnsi" w:cstheme="minorHAnsi"/>
                <w:kern w:val="2"/>
                <w:szCs w:val="24"/>
              </w:rPr>
              <w:t xml:space="preserve"> be PVM.</w:t>
            </w:r>
          </w:p>
          <w:p w14:paraId="3E82B58A" w14:textId="77777777" w:rsidR="00B37CA8" w:rsidRPr="00C73897" w:rsidRDefault="0081153B" w:rsidP="00C73897">
            <w:pPr>
              <w:rPr>
                <w:rFonts w:asciiTheme="minorHAnsi" w:hAnsiTheme="minorHAnsi" w:cstheme="minorHAnsi"/>
                <w:szCs w:val="24"/>
              </w:rPr>
            </w:pPr>
            <w:r w:rsidRPr="00C73897">
              <w:rPr>
                <w:rFonts w:asciiTheme="minorHAnsi" w:hAnsiTheme="minorHAnsi" w:cstheme="minorHAnsi"/>
                <w:kern w:val="2"/>
                <w:szCs w:val="24"/>
              </w:rPr>
              <w:t xml:space="preserve">PVM sudaro </w:t>
            </w:r>
            <w:r w:rsidRPr="00C73897">
              <w:rPr>
                <w:rFonts w:asciiTheme="minorHAnsi" w:hAnsiTheme="minorHAnsi" w:cstheme="minorHAnsi"/>
                <w:color w:val="4472C4"/>
                <w:kern w:val="2"/>
                <w:szCs w:val="24"/>
              </w:rPr>
              <w:t>(nurodyti sumą skaičiais)</w:t>
            </w:r>
            <w:r w:rsidRPr="00C73897">
              <w:rPr>
                <w:rFonts w:asciiTheme="minorHAnsi" w:hAnsiTheme="minorHAnsi" w:cstheme="minorHAnsi"/>
                <w:kern w:val="2"/>
                <w:szCs w:val="24"/>
              </w:rPr>
              <w:t xml:space="preserve"> Eur </w:t>
            </w:r>
            <w:r w:rsidRPr="00C73897">
              <w:rPr>
                <w:rFonts w:asciiTheme="minorHAnsi" w:hAnsiTheme="minorHAnsi" w:cstheme="minorHAnsi"/>
                <w:color w:val="4472C4"/>
                <w:kern w:val="2"/>
                <w:szCs w:val="24"/>
              </w:rPr>
              <w:t>(nurodyti sumą žodžiais)</w:t>
            </w:r>
            <w:r w:rsidRPr="00C73897">
              <w:rPr>
                <w:rFonts w:asciiTheme="minorHAnsi" w:hAnsiTheme="minorHAnsi" w:cstheme="minorHAnsi"/>
                <w:kern w:val="2"/>
                <w:szCs w:val="24"/>
              </w:rPr>
              <w:t>.</w:t>
            </w:r>
          </w:p>
          <w:p w14:paraId="377B4899" w14:textId="77777777" w:rsidR="00B37CA8" w:rsidRPr="00C73897" w:rsidRDefault="0081153B" w:rsidP="00C73897">
            <w:pPr>
              <w:rPr>
                <w:rFonts w:asciiTheme="minorHAnsi" w:hAnsiTheme="minorHAnsi" w:cstheme="minorHAnsi"/>
                <w:szCs w:val="24"/>
              </w:rPr>
            </w:pPr>
            <w:r w:rsidRPr="00C73897">
              <w:rPr>
                <w:rFonts w:asciiTheme="minorHAnsi" w:hAnsiTheme="minorHAnsi" w:cstheme="minorHAnsi"/>
                <w:kern w:val="2"/>
                <w:szCs w:val="24"/>
              </w:rPr>
              <w:t xml:space="preserve">Sutarties kaina yra </w:t>
            </w:r>
            <w:r w:rsidRPr="00C73897">
              <w:rPr>
                <w:rFonts w:asciiTheme="minorHAnsi" w:hAnsiTheme="minorHAnsi" w:cstheme="minorHAnsi"/>
                <w:color w:val="4472C4"/>
                <w:kern w:val="2"/>
                <w:szCs w:val="24"/>
              </w:rPr>
              <w:t>(nurodyti sumą skaičiais)</w:t>
            </w:r>
            <w:r w:rsidRPr="00C73897">
              <w:rPr>
                <w:rFonts w:asciiTheme="minorHAnsi" w:hAnsiTheme="minorHAnsi" w:cstheme="minorHAnsi"/>
                <w:kern w:val="2"/>
                <w:szCs w:val="24"/>
              </w:rPr>
              <w:t xml:space="preserve"> Eur </w:t>
            </w:r>
            <w:r w:rsidRPr="00C73897">
              <w:rPr>
                <w:rFonts w:asciiTheme="minorHAnsi" w:hAnsiTheme="minorHAnsi" w:cstheme="minorHAnsi"/>
                <w:color w:val="4472C4"/>
                <w:kern w:val="2"/>
                <w:szCs w:val="24"/>
              </w:rPr>
              <w:t>(nurodyti sumą žodžiais)</w:t>
            </w:r>
            <w:r w:rsidRPr="00C73897">
              <w:rPr>
                <w:rFonts w:asciiTheme="minorHAnsi" w:hAnsiTheme="minorHAnsi" w:cstheme="minorHAnsi"/>
                <w:kern w:val="2"/>
                <w:szCs w:val="24"/>
              </w:rPr>
              <w:t xml:space="preserve"> su PVM.</w:t>
            </w:r>
          </w:p>
          <w:p w14:paraId="0F9CEAC7" w14:textId="77777777" w:rsidR="00B37CA8" w:rsidRPr="00C73897" w:rsidRDefault="00B37CA8" w:rsidP="00C73897">
            <w:pPr>
              <w:rPr>
                <w:rFonts w:asciiTheme="minorHAnsi" w:hAnsiTheme="minorHAnsi" w:cstheme="minorHAnsi"/>
                <w:kern w:val="2"/>
                <w:szCs w:val="24"/>
              </w:rPr>
            </w:pPr>
          </w:p>
          <w:p w14:paraId="11E79BED" w14:textId="1C48F0B2" w:rsidR="00B37CA8" w:rsidRPr="00C73897" w:rsidRDefault="0081153B" w:rsidP="00C73897">
            <w:pPr>
              <w:rPr>
                <w:rFonts w:asciiTheme="minorHAnsi" w:hAnsiTheme="minorHAnsi" w:cstheme="minorHAnsi"/>
                <w:color w:val="000000"/>
                <w:kern w:val="2"/>
                <w:szCs w:val="24"/>
              </w:rPr>
            </w:pPr>
            <w:r w:rsidRPr="00C73897">
              <w:rPr>
                <w:rFonts w:asciiTheme="minorHAnsi" w:hAnsiTheme="minorHAnsi" w:cstheme="minorHAnsi"/>
                <w:color w:val="000000"/>
                <w:kern w:val="2"/>
                <w:szCs w:val="24"/>
              </w:rPr>
              <w:t xml:space="preserve">Šioje Sutartyje Pradinės Sutarties vertė yra lygi Tiekėjo pasiūlymo kainai be PVM, apskaičiuotai sudauginus </w:t>
            </w:r>
            <w:r w:rsidRPr="00C73897">
              <w:rPr>
                <w:rFonts w:asciiTheme="minorHAnsi" w:hAnsiTheme="minorHAnsi" w:cstheme="minorHAnsi"/>
                <w:b/>
                <w:color w:val="000000"/>
                <w:kern w:val="2"/>
                <w:szCs w:val="24"/>
              </w:rPr>
              <w:t xml:space="preserve">maksimalų </w:t>
            </w:r>
            <w:r w:rsidRPr="00C73897">
              <w:rPr>
                <w:rFonts w:asciiTheme="minorHAnsi" w:hAnsiTheme="minorHAnsi" w:cstheme="minorHAnsi"/>
                <w:b/>
                <w:color w:val="000000"/>
                <w:szCs w:val="24"/>
              </w:rPr>
              <w:t>Paslaugų</w:t>
            </w:r>
            <w:r w:rsidRPr="00C73897">
              <w:rPr>
                <w:rFonts w:asciiTheme="minorHAnsi" w:hAnsiTheme="minorHAnsi" w:cstheme="minorHAnsi"/>
                <w:b/>
                <w:color w:val="000000"/>
                <w:kern w:val="2"/>
                <w:szCs w:val="24"/>
              </w:rPr>
              <w:t xml:space="preserve"> kiekį</w:t>
            </w:r>
            <w:r w:rsidRPr="00C73897">
              <w:rPr>
                <w:rFonts w:asciiTheme="minorHAnsi" w:hAnsiTheme="minorHAnsi" w:cstheme="minorHAnsi"/>
                <w:color w:val="000000"/>
                <w:kern w:val="2"/>
                <w:szCs w:val="24"/>
              </w:rPr>
              <w:t xml:space="preserve"> iš Tiekėjo pasiūlyto įkainio be PVM. Pirkėjas perka P</w:t>
            </w:r>
            <w:r w:rsidRPr="00C73897">
              <w:rPr>
                <w:rFonts w:asciiTheme="minorHAnsi" w:hAnsiTheme="minorHAnsi" w:cstheme="minorHAnsi"/>
                <w:color w:val="000000"/>
                <w:szCs w:val="24"/>
              </w:rPr>
              <w:t>aslaugas</w:t>
            </w:r>
            <w:r w:rsidRPr="00C73897">
              <w:rPr>
                <w:rFonts w:asciiTheme="minorHAnsi" w:hAnsiTheme="minorHAnsi" w:cstheme="minorHAnsi"/>
                <w:color w:val="000000"/>
                <w:kern w:val="2"/>
                <w:szCs w:val="24"/>
              </w:rPr>
              <w:t xml:space="preserve"> pagal poreikį Sutartyje arba jos priede Nr.</w:t>
            </w:r>
            <w:r w:rsidR="000D35BE" w:rsidRPr="00C73897">
              <w:rPr>
                <w:rFonts w:asciiTheme="minorHAnsi" w:hAnsiTheme="minorHAnsi" w:cstheme="minorHAnsi"/>
                <w:color w:val="000000"/>
                <w:kern w:val="2"/>
                <w:szCs w:val="24"/>
              </w:rPr>
              <w:t xml:space="preserve"> 3</w:t>
            </w:r>
            <w:r w:rsidRPr="00C73897">
              <w:rPr>
                <w:rFonts w:asciiTheme="minorHAnsi" w:hAnsiTheme="minorHAnsi" w:cstheme="minorHAnsi"/>
                <w:kern w:val="2"/>
                <w:szCs w:val="24"/>
              </w:rPr>
              <w:t xml:space="preserve"> </w:t>
            </w:r>
            <w:r w:rsidRPr="00C73897">
              <w:rPr>
                <w:rFonts w:asciiTheme="minorHAnsi" w:hAnsiTheme="minorHAnsi" w:cstheme="minorHAnsi"/>
                <w:color w:val="000000"/>
                <w:kern w:val="2"/>
                <w:szCs w:val="24"/>
              </w:rPr>
              <w:t>nurodytais įkainiais, neviršijant jame nurodyto P</w:t>
            </w:r>
            <w:r w:rsidRPr="00C73897">
              <w:rPr>
                <w:rFonts w:asciiTheme="minorHAnsi" w:hAnsiTheme="minorHAnsi" w:cstheme="minorHAnsi"/>
                <w:color w:val="000000"/>
                <w:szCs w:val="24"/>
              </w:rPr>
              <w:t xml:space="preserve">aslaugų </w:t>
            </w:r>
            <w:r w:rsidRPr="00C73897">
              <w:rPr>
                <w:rFonts w:asciiTheme="minorHAnsi" w:hAnsiTheme="minorHAnsi" w:cstheme="minorHAnsi"/>
                <w:color w:val="000000"/>
                <w:kern w:val="2"/>
                <w:szCs w:val="24"/>
              </w:rPr>
              <w:t>maksimalaus kiekio.</w:t>
            </w:r>
          </w:p>
          <w:p w14:paraId="049BF810" w14:textId="4C2956BC" w:rsidR="00B37CA8" w:rsidRPr="00C73897" w:rsidRDefault="000D35BE" w:rsidP="00C73897">
            <w:pPr>
              <w:rPr>
                <w:rFonts w:asciiTheme="minorHAnsi" w:hAnsiTheme="minorHAnsi" w:cstheme="minorHAnsi"/>
                <w:color w:val="000000"/>
                <w:kern w:val="2"/>
                <w:szCs w:val="24"/>
              </w:rPr>
            </w:pPr>
            <w:r w:rsidRPr="00C73897">
              <w:rPr>
                <w:rFonts w:asciiTheme="minorHAnsi" w:hAnsiTheme="minorHAnsi" w:cstheme="minorHAnsi"/>
                <w:color w:val="000000"/>
                <w:kern w:val="2"/>
                <w:szCs w:val="24"/>
              </w:rPr>
              <w:t>Pirkėjas neįsipareigoja</w:t>
            </w:r>
            <w:r w:rsidR="00FB1FD8" w:rsidRPr="00C73897">
              <w:rPr>
                <w:rFonts w:asciiTheme="minorHAnsi" w:hAnsiTheme="minorHAnsi" w:cstheme="minorHAnsi"/>
                <w:color w:val="000000"/>
                <w:kern w:val="2"/>
                <w:szCs w:val="24"/>
              </w:rPr>
              <w:t xml:space="preserve"> išpirkti maksimalaus Paslaugų kiekio.</w:t>
            </w:r>
          </w:p>
        </w:tc>
      </w:tr>
      <w:tr w:rsidR="00B37CA8" w:rsidRPr="00C73897" w14:paraId="5FA3BCED" w14:textId="77777777">
        <w:trPr>
          <w:trHeight w:val="300"/>
        </w:trPr>
        <w:tc>
          <w:tcPr>
            <w:tcW w:w="3094" w:type="dxa"/>
            <w:gridSpan w:val="2"/>
          </w:tcPr>
          <w:p w14:paraId="4C0A59E6"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5.3. Sutarties kainos / įkainių perskaičiavimas taikant </w:t>
            </w:r>
            <w:r w:rsidRPr="00C73897">
              <w:rPr>
                <w:rFonts w:asciiTheme="minorHAnsi" w:hAnsiTheme="minorHAnsi" w:cstheme="minorHAnsi"/>
                <w:b/>
                <w:kern w:val="2"/>
                <w:szCs w:val="24"/>
                <w:u w:val="single"/>
              </w:rPr>
              <w:t>peržiūros</w:t>
            </w:r>
            <w:r w:rsidRPr="00C73897">
              <w:rPr>
                <w:rFonts w:asciiTheme="minorHAnsi" w:hAnsiTheme="minorHAnsi" w:cstheme="minorHAnsi"/>
                <w:b/>
                <w:kern w:val="2"/>
                <w:szCs w:val="24"/>
              </w:rPr>
              <w:t xml:space="preserve"> taisykles</w:t>
            </w:r>
          </w:p>
          <w:p w14:paraId="4427BD40" w14:textId="77777777" w:rsidR="00B37CA8" w:rsidRPr="00C73897" w:rsidRDefault="00B37CA8" w:rsidP="00C73897">
            <w:pPr>
              <w:rPr>
                <w:rFonts w:asciiTheme="minorHAnsi" w:hAnsiTheme="minorHAnsi" w:cstheme="minorHAnsi"/>
                <w:b/>
                <w:kern w:val="2"/>
                <w:szCs w:val="24"/>
              </w:rPr>
            </w:pPr>
          </w:p>
          <w:p w14:paraId="439411EC" w14:textId="77777777" w:rsidR="00B37CA8" w:rsidRPr="00C73897" w:rsidRDefault="00B37CA8" w:rsidP="00C73897">
            <w:pPr>
              <w:rPr>
                <w:rFonts w:asciiTheme="minorHAnsi" w:hAnsiTheme="minorHAnsi" w:cstheme="minorHAnsi"/>
                <w:kern w:val="2"/>
                <w:szCs w:val="24"/>
              </w:rPr>
            </w:pPr>
          </w:p>
        </w:tc>
        <w:tc>
          <w:tcPr>
            <w:tcW w:w="6441" w:type="dxa"/>
            <w:gridSpan w:val="2"/>
          </w:tcPr>
          <w:p w14:paraId="09EA8FF4" w14:textId="07F1D2D6" w:rsidR="00B37CA8" w:rsidRPr="00C73897" w:rsidRDefault="0081153B" w:rsidP="00C73897">
            <w:pPr>
              <w:rPr>
                <w:rFonts w:asciiTheme="minorHAnsi" w:hAnsiTheme="minorHAnsi" w:cstheme="minorHAnsi"/>
                <w:szCs w:val="24"/>
              </w:rPr>
            </w:pPr>
            <w:r w:rsidRPr="00C73897">
              <w:rPr>
                <w:rFonts w:asciiTheme="minorHAnsi" w:hAnsiTheme="minorHAnsi" w:cstheme="minorHAnsi"/>
                <w:kern w:val="2"/>
                <w:szCs w:val="24"/>
              </w:rPr>
              <w:t xml:space="preserve">Sutarties </w:t>
            </w:r>
            <w:r w:rsidRPr="00C73897">
              <w:rPr>
                <w:rFonts w:asciiTheme="minorHAnsi" w:hAnsiTheme="minorHAnsi" w:cstheme="minorHAnsi"/>
                <w:color w:val="FF0000"/>
                <w:kern w:val="2"/>
                <w:szCs w:val="24"/>
              </w:rPr>
              <w:t xml:space="preserve"> </w:t>
            </w:r>
            <w:r w:rsidRPr="00C73897">
              <w:rPr>
                <w:rFonts w:asciiTheme="minorHAnsi" w:hAnsiTheme="minorHAnsi" w:cstheme="minorHAnsi"/>
                <w:kern w:val="2"/>
                <w:szCs w:val="24"/>
              </w:rPr>
              <w:t>įkainiai bus perskaičiuojami:</w:t>
            </w:r>
          </w:p>
          <w:p w14:paraId="06A12942" w14:textId="77777777" w:rsidR="00B37CA8" w:rsidRPr="00C73897" w:rsidRDefault="0081153B" w:rsidP="00C73897">
            <w:pPr>
              <w:rPr>
                <w:rFonts w:asciiTheme="minorHAnsi" w:hAnsiTheme="minorHAnsi" w:cstheme="minorHAnsi"/>
                <w:color w:val="FF0000"/>
                <w:kern w:val="2"/>
                <w:szCs w:val="24"/>
              </w:rPr>
            </w:pPr>
            <w:r w:rsidRPr="00C73897">
              <w:rPr>
                <w:rFonts w:asciiTheme="minorHAnsi" w:hAnsiTheme="minorHAnsi" w:cstheme="minorHAnsi"/>
                <w:kern w:val="2"/>
                <w:szCs w:val="24"/>
              </w:rPr>
              <w:t>5.3.1. dėl PVM tarifo pasikeitimo;</w:t>
            </w:r>
          </w:p>
          <w:p w14:paraId="6FB8837E" w14:textId="3114FA53"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 xml:space="preserve">5.3.2. </w:t>
            </w:r>
            <w:r w:rsidR="007007EE" w:rsidRPr="00C73897">
              <w:rPr>
                <w:rFonts w:asciiTheme="minorHAnsi" w:hAnsiTheme="minorHAnsi" w:cstheme="minorHAnsi"/>
                <w:kern w:val="2"/>
                <w:szCs w:val="24"/>
              </w:rPr>
              <w:t>netaikoma;</w:t>
            </w:r>
          </w:p>
          <w:p w14:paraId="149973A9"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5.3.3. dėl kainų lygio pokyčio;</w:t>
            </w:r>
          </w:p>
          <w:p w14:paraId="5DF6C9AC" w14:textId="0CD411A8" w:rsidR="00B37CA8" w:rsidRPr="00C73897" w:rsidRDefault="0081153B" w:rsidP="00C73897">
            <w:pPr>
              <w:rPr>
                <w:rFonts w:asciiTheme="minorHAnsi" w:hAnsiTheme="minorHAnsi" w:cstheme="minorHAnsi"/>
                <w:color w:val="FF0000"/>
                <w:kern w:val="2"/>
                <w:szCs w:val="24"/>
              </w:rPr>
            </w:pPr>
            <w:r w:rsidRPr="00C73897">
              <w:rPr>
                <w:rFonts w:asciiTheme="minorHAnsi" w:hAnsiTheme="minorHAnsi" w:cstheme="minorHAnsi"/>
                <w:kern w:val="2"/>
                <w:szCs w:val="24"/>
              </w:rPr>
              <w:t xml:space="preserve">5.3.4. </w:t>
            </w:r>
            <w:r w:rsidR="007007EE" w:rsidRPr="00C73897">
              <w:rPr>
                <w:rFonts w:asciiTheme="minorHAnsi" w:hAnsiTheme="minorHAnsi" w:cstheme="minorHAnsi"/>
                <w:kern w:val="2"/>
                <w:szCs w:val="24"/>
              </w:rPr>
              <w:t>netaikoma.</w:t>
            </w:r>
          </w:p>
        </w:tc>
      </w:tr>
      <w:tr w:rsidR="00B37CA8" w:rsidRPr="00C73897" w14:paraId="3E77CFD5" w14:textId="77777777">
        <w:trPr>
          <w:trHeight w:val="300"/>
        </w:trPr>
        <w:tc>
          <w:tcPr>
            <w:tcW w:w="3094" w:type="dxa"/>
            <w:gridSpan w:val="2"/>
          </w:tcPr>
          <w:p w14:paraId="2793AA17"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5.3.1. Sutarties kainos / įkainių peržiūra dėl PVM tarifo pasikeitimo</w:t>
            </w:r>
          </w:p>
        </w:tc>
        <w:tc>
          <w:tcPr>
            <w:tcW w:w="6441" w:type="dxa"/>
            <w:gridSpan w:val="2"/>
          </w:tcPr>
          <w:p w14:paraId="66F0ED99" w14:textId="77777777" w:rsidR="00B37CA8" w:rsidRPr="00C73897" w:rsidRDefault="0081153B" w:rsidP="00C73897">
            <w:pPr>
              <w:rPr>
                <w:rFonts w:asciiTheme="minorHAnsi" w:hAnsiTheme="minorHAnsi" w:cstheme="minorHAnsi"/>
                <w:szCs w:val="24"/>
              </w:rPr>
            </w:pPr>
            <w:r w:rsidRPr="00C73897">
              <w:rPr>
                <w:rFonts w:asciiTheme="minorHAnsi" w:hAnsiTheme="minorHAnsi" w:cstheme="minorHAnsi"/>
                <w:kern w:val="2"/>
                <w:szCs w:val="24"/>
              </w:rPr>
              <w:t>Jeigu Sutarties vykdymo metu pasikeičia PVM mokėjimą reglamentuojantys teisės aktai, darantys tiesioginę įtaką Tiekėjo t</w:t>
            </w:r>
            <w:r w:rsidRPr="00C73897">
              <w:rPr>
                <w:rFonts w:asciiTheme="minorHAnsi" w:hAnsiTheme="minorHAnsi" w:cstheme="minorHAnsi"/>
                <w:szCs w:val="24"/>
              </w:rPr>
              <w:t>ei</w:t>
            </w:r>
            <w:r w:rsidRPr="00C73897">
              <w:rPr>
                <w:rFonts w:asciiTheme="minorHAnsi" w:hAnsiTheme="minorHAnsi" w:cstheme="minorHAnsi"/>
                <w:kern w:val="2"/>
                <w:szCs w:val="24"/>
              </w:rPr>
              <w:t>kiamų P</w:t>
            </w:r>
            <w:r w:rsidRPr="00C73897">
              <w:rPr>
                <w:rFonts w:asciiTheme="minorHAnsi" w:hAnsiTheme="minorHAnsi" w:cstheme="minorHAnsi"/>
                <w:szCs w:val="24"/>
              </w:rPr>
              <w:t>aslaugų</w:t>
            </w:r>
            <w:r w:rsidRPr="00C73897">
              <w:rPr>
                <w:rFonts w:asciiTheme="minorHAnsi" w:hAnsiTheme="minorHAnsi" w:cstheme="minorHAnsi"/>
                <w:kern w:val="2"/>
                <w:szCs w:val="24"/>
              </w:rPr>
              <w:t xml:space="preserve"> Sutartyje nurodytai kainai / įkainiams, Sutarties kaina / įkainiai perskaičiuojami nekeičiant P</w:t>
            </w:r>
            <w:r w:rsidRPr="00C73897">
              <w:rPr>
                <w:rFonts w:asciiTheme="minorHAnsi" w:hAnsiTheme="minorHAnsi" w:cstheme="minorHAnsi"/>
                <w:szCs w:val="24"/>
              </w:rPr>
              <w:t>aslaugų</w:t>
            </w:r>
            <w:r w:rsidRPr="00C73897">
              <w:rPr>
                <w:rFonts w:asciiTheme="minorHAnsi" w:hAnsiTheme="minorHAnsi" w:cstheme="minorHAnsi"/>
                <w:kern w:val="2"/>
                <w:szCs w:val="24"/>
              </w:rPr>
              <w:t xml:space="preserve"> kainos / įkainio be PVM.</w:t>
            </w:r>
          </w:p>
          <w:p w14:paraId="43D7FE18" w14:textId="77777777" w:rsidR="00B37CA8" w:rsidRPr="00C73897" w:rsidRDefault="00B37CA8" w:rsidP="00C73897">
            <w:pPr>
              <w:rPr>
                <w:rFonts w:asciiTheme="minorHAnsi" w:hAnsiTheme="minorHAnsi" w:cstheme="minorHAnsi"/>
                <w:kern w:val="2"/>
                <w:szCs w:val="24"/>
              </w:rPr>
            </w:pPr>
          </w:p>
          <w:p w14:paraId="289D8804" w14:textId="4A9D12A9"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 xml:space="preserve">Perskaičiavimas įforminamas Susitarimu ne vėliau kaip per </w:t>
            </w:r>
            <w:r w:rsidR="00696441" w:rsidRPr="00C73897">
              <w:rPr>
                <w:rFonts w:asciiTheme="minorHAnsi" w:hAnsiTheme="minorHAnsi" w:cstheme="minorHAnsi"/>
                <w:kern w:val="2"/>
                <w:szCs w:val="24"/>
              </w:rPr>
              <w:t>10 (dešimt) kalendorinių dienų</w:t>
            </w:r>
            <w:r w:rsidRPr="00C73897">
              <w:rPr>
                <w:rFonts w:asciiTheme="minorHAnsi" w:hAnsiTheme="minorHAnsi" w:cstheme="minorHAnsi"/>
                <w:kern w:val="2"/>
                <w:szCs w:val="24"/>
              </w:rPr>
              <w:t xml:space="preserve"> nuo PVM mokėjimą reglamentuojančių teisės aktų pasikeitimo, kuris tampa </w:t>
            </w:r>
            <w:r w:rsidRPr="00C73897">
              <w:rPr>
                <w:rFonts w:asciiTheme="minorHAnsi" w:hAnsiTheme="minorHAnsi" w:cstheme="minorHAnsi"/>
                <w:kern w:val="2"/>
                <w:szCs w:val="24"/>
              </w:rPr>
              <w:lastRenderedPageBreak/>
              <w:t>neatskiriama Sutarties dalimi. Perskaičiuota (-</w:t>
            </w:r>
            <w:proofErr w:type="spellStart"/>
            <w:r w:rsidRPr="00C73897">
              <w:rPr>
                <w:rFonts w:asciiTheme="minorHAnsi" w:hAnsiTheme="minorHAnsi" w:cstheme="minorHAnsi"/>
                <w:kern w:val="2"/>
                <w:szCs w:val="24"/>
              </w:rPr>
              <w:t>as</w:t>
            </w:r>
            <w:proofErr w:type="spellEnd"/>
            <w:r w:rsidRPr="00C73897">
              <w:rPr>
                <w:rFonts w:asciiTheme="minorHAnsi" w:hAnsiTheme="minorHAnsi" w:cstheme="minorHAnsi"/>
                <w:kern w:val="2"/>
                <w:szCs w:val="24"/>
              </w:rPr>
              <w:t>) Sutarties kaina / įkainiai taikoma (-i) už tą P</w:t>
            </w:r>
            <w:r w:rsidRPr="00C73897">
              <w:rPr>
                <w:rFonts w:asciiTheme="minorHAnsi" w:hAnsiTheme="minorHAnsi" w:cstheme="minorHAnsi"/>
                <w:szCs w:val="24"/>
              </w:rPr>
              <w:t>aslaugų</w:t>
            </w:r>
            <w:r w:rsidRPr="00C73897">
              <w:rPr>
                <w:rFonts w:asciiTheme="minorHAnsi" w:hAnsiTheme="minorHAnsi" w:cstheme="minorHAnsi"/>
                <w:kern w:val="2"/>
                <w:szCs w:val="24"/>
              </w:rPr>
              <w:t xml:space="preserve"> dalį, kurios bus teikiamos nuo Šalių pasirašyto Susitarimo įsigaliojimo dienos</w:t>
            </w:r>
            <w:r w:rsidR="002655BE" w:rsidRPr="00C73897">
              <w:rPr>
                <w:rFonts w:asciiTheme="minorHAnsi" w:hAnsiTheme="minorHAnsi" w:cstheme="minorHAnsi"/>
                <w:kern w:val="2"/>
                <w:szCs w:val="24"/>
              </w:rPr>
              <w:t>.</w:t>
            </w:r>
          </w:p>
        </w:tc>
      </w:tr>
      <w:tr w:rsidR="00B37CA8" w:rsidRPr="00C73897" w14:paraId="27A2B963" w14:textId="77777777">
        <w:trPr>
          <w:trHeight w:val="300"/>
        </w:trPr>
        <w:tc>
          <w:tcPr>
            <w:tcW w:w="3094" w:type="dxa"/>
            <w:gridSpan w:val="2"/>
          </w:tcPr>
          <w:p w14:paraId="156CE8B6" w14:textId="77777777" w:rsidR="00B37CA8" w:rsidRPr="00C73897" w:rsidRDefault="0081153B" w:rsidP="00C73897">
            <w:pPr>
              <w:rPr>
                <w:rFonts w:asciiTheme="minorHAnsi" w:hAnsiTheme="minorHAnsi" w:cstheme="minorHAnsi"/>
                <w:szCs w:val="24"/>
              </w:rPr>
            </w:pPr>
            <w:r w:rsidRPr="00C73897">
              <w:rPr>
                <w:rFonts w:asciiTheme="minorHAnsi" w:hAnsiTheme="minorHAnsi" w:cstheme="minorHAnsi"/>
                <w:b/>
                <w:bCs/>
                <w:kern w:val="2"/>
                <w:szCs w:val="24"/>
              </w:rPr>
              <w:lastRenderedPageBreak/>
              <w:t>5.3.2.</w:t>
            </w:r>
            <w:r w:rsidRPr="00C73897">
              <w:rPr>
                <w:rFonts w:asciiTheme="minorHAnsi" w:hAnsiTheme="minorHAnsi" w:cstheme="minorHAnsi"/>
                <w:kern w:val="2"/>
                <w:szCs w:val="24"/>
              </w:rPr>
              <w:t xml:space="preserve"> </w:t>
            </w:r>
            <w:r w:rsidRPr="00C73897">
              <w:rPr>
                <w:rFonts w:asciiTheme="minorHAnsi" w:hAnsiTheme="minorHAnsi" w:cstheme="minorHAnsi"/>
                <w:b/>
                <w:bCs/>
                <w:kern w:val="2"/>
                <w:szCs w:val="24"/>
              </w:rPr>
              <w:t>Sutarties kainos / įkainių peržiūra dėl kitų mokesčių, lemiančių Paslaugų kainos / įkainių pokytį, pasikeitimo</w:t>
            </w:r>
          </w:p>
        </w:tc>
        <w:tc>
          <w:tcPr>
            <w:tcW w:w="6441" w:type="dxa"/>
            <w:gridSpan w:val="2"/>
          </w:tcPr>
          <w:p w14:paraId="0E2848CA"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3A7D297A" w14:textId="77777777" w:rsidR="00B37CA8" w:rsidRPr="00C73897" w:rsidRDefault="00B37CA8" w:rsidP="00C73897">
            <w:pPr>
              <w:rPr>
                <w:rFonts w:asciiTheme="minorHAnsi" w:hAnsiTheme="minorHAnsi" w:cstheme="minorHAnsi"/>
                <w:kern w:val="2"/>
                <w:szCs w:val="24"/>
              </w:rPr>
            </w:pPr>
          </w:p>
          <w:p w14:paraId="1ECFDECA" w14:textId="5C2FE9CE" w:rsidR="00B37CA8" w:rsidRPr="00C73897" w:rsidRDefault="00B37CA8" w:rsidP="00C73897">
            <w:pPr>
              <w:rPr>
                <w:rFonts w:asciiTheme="minorHAnsi" w:hAnsiTheme="minorHAnsi" w:cstheme="minorHAnsi"/>
                <w:szCs w:val="24"/>
              </w:rPr>
            </w:pPr>
          </w:p>
        </w:tc>
      </w:tr>
      <w:tr w:rsidR="00B37CA8" w:rsidRPr="00C73897" w14:paraId="61238CB8" w14:textId="77777777">
        <w:trPr>
          <w:trHeight w:val="300"/>
        </w:trPr>
        <w:tc>
          <w:tcPr>
            <w:tcW w:w="3094" w:type="dxa"/>
            <w:gridSpan w:val="2"/>
          </w:tcPr>
          <w:p w14:paraId="28AEC1D0" w14:textId="77777777" w:rsidR="00B37CA8" w:rsidRPr="00C73897" w:rsidRDefault="0081153B" w:rsidP="00C73897">
            <w:pPr>
              <w:rPr>
                <w:rFonts w:asciiTheme="minorHAnsi" w:hAnsiTheme="minorHAnsi" w:cstheme="minorHAnsi"/>
                <w:bCs/>
                <w:kern w:val="2"/>
                <w:szCs w:val="24"/>
              </w:rPr>
            </w:pPr>
            <w:r w:rsidRPr="00C73897">
              <w:rPr>
                <w:rFonts w:asciiTheme="minorHAnsi" w:hAnsiTheme="minorHAnsi" w:cstheme="minorHAnsi"/>
                <w:b/>
                <w:kern w:val="2"/>
                <w:szCs w:val="24"/>
              </w:rPr>
              <w:t>5.3.3. Sutarties kainos / įkainių peržiūra dėl kainų lygio pokyčio</w:t>
            </w:r>
          </w:p>
          <w:p w14:paraId="77511DAC" w14:textId="4D69FF9F" w:rsidR="00B37CA8" w:rsidRPr="00C73897" w:rsidRDefault="00B37CA8" w:rsidP="00C73897">
            <w:pPr>
              <w:rPr>
                <w:rFonts w:asciiTheme="minorHAnsi" w:hAnsiTheme="minorHAnsi" w:cstheme="minorHAnsi"/>
                <w:b/>
                <w:kern w:val="2"/>
                <w:szCs w:val="24"/>
              </w:rPr>
            </w:pPr>
          </w:p>
        </w:tc>
        <w:tc>
          <w:tcPr>
            <w:tcW w:w="6441" w:type="dxa"/>
            <w:gridSpan w:val="2"/>
          </w:tcPr>
          <w:p w14:paraId="156FE1A7" w14:textId="77777777" w:rsidR="00174A56" w:rsidRPr="00C73897" w:rsidRDefault="00880FB5" w:rsidP="00C73897">
            <w:pPr>
              <w:rPr>
                <w:rFonts w:asciiTheme="minorHAnsi" w:hAnsiTheme="minorHAnsi" w:cstheme="minorHAnsi"/>
                <w:color w:val="4472C4"/>
                <w:kern w:val="2"/>
                <w:szCs w:val="24"/>
                <w:shd w:val="clear" w:color="auto" w:fill="FFFFFF"/>
              </w:rPr>
            </w:pPr>
            <w:r w:rsidRPr="00C73897">
              <w:rPr>
                <w:rFonts w:asciiTheme="minorHAnsi" w:hAnsiTheme="minorHAnsi" w:cstheme="minorHAnsi"/>
                <w:color w:val="000000"/>
                <w:kern w:val="2"/>
                <w:szCs w:val="24"/>
              </w:rPr>
              <w:t>5.3.3.1. Bet kuri Sutarties Šalis Sutarties galiojimo metu turi</w:t>
            </w:r>
            <w:r w:rsidRPr="00C73897">
              <w:rPr>
                <w:rFonts w:asciiTheme="minorHAnsi" w:hAnsiTheme="minorHAnsi" w:cstheme="minorHAnsi"/>
                <w:color w:val="000000"/>
                <w:kern w:val="2"/>
                <w:szCs w:val="24"/>
              </w:rPr>
              <w:br/>
              <w:t>teisę inicijuoti Sutarties įkainių peržiūrą (keitimą) ne anksčiau</w:t>
            </w:r>
            <w:r w:rsidRPr="00C73897">
              <w:rPr>
                <w:rFonts w:asciiTheme="minorHAnsi" w:hAnsiTheme="minorHAnsi" w:cstheme="minorHAnsi"/>
                <w:color w:val="000000"/>
                <w:kern w:val="2"/>
                <w:szCs w:val="24"/>
              </w:rPr>
              <w:br/>
              <w:t>kaip po šešių mėnesių nuo Sutarties įsigaliojimo dienos (jeigu</w:t>
            </w:r>
            <w:r w:rsidRPr="00C73897">
              <w:rPr>
                <w:rFonts w:asciiTheme="minorHAnsi" w:hAnsiTheme="minorHAnsi" w:cstheme="minorHAnsi"/>
                <w:color w:val="000000"/>
                <w:kern w:val="2"/>
                <w:szCs w:val="24"/>
              </w:rPr>
              <w:br/>
              <w:t>peržiūra jau buvo atlikta – nuo Susitarimo dėl paskutinio</w:t>
            </w:r>
            <w:r w:rsidRPr="00C73897">
              <w:rPr>
                <w:rFonts w:asciiTheme="minorHAnsi" w:hAnsiTheme="minorHAnsi" w:cstheme="minorHAnsi"/>
                <w:color w:val="000000"/>
                <w:kern w:val="2"/>
                <w:szCs w:val="24"/>
              </w:rPr>
              <w:br/>
              <w:t>perskaičiavimo pagal šį Specialiųjų sąlygų punktą įsigaliojimo</w:t>
            </w:r>
            <w:r w:rsidRPr="00C73897">
              <w:rPr>
                <w:rFonts w:asciiTheme="minorHAnsi" w:hAnsiTheme="minorHAnsi" w:cstheme="minorHAnsi"/>
                <w:color w:val="000000"/>
                <w:kern w:val="2"/>
                <w:szCs w:val="24"/>
              </w:rPr>
              <w:br/>
              <w:t>dienos), jeigu Vartojimo prekių ir paslaugų kainų pokytis (k),</w:t>
            </w:r>
            <w:r w:rsidRPr="00C73897">
              <w:rPr>
                <w:rFonts w:asciiTheme="minorHAnsi" w:hAnsiTheme="minorHAnsi" w:cstheme="minorHAnsi"/>
                <w:color w:val="000000"/>
                <w:kern w:val="2"/>
                <w:szCs w:val="24"/>
              </w:rPr>
              <w:br/>
              <w:t>apskaičiuotas kaip nustatyta 5.3.3.6 punkte, viršija 5 procentus.</w:t>
            </w:r>
            <w:r w:rsidRPr="00C73897">
              <w:rPr>
                <w:rFonts w:asciiTheme="minorHAnsi" w:hAnsiTheme="minorHAnsi" w:cstheme="minorHAnsi"/>
                <w:color w:val="000000"/>
                <w:kern w:val="2"/>
                <w:szCs w:val="24"/>
              </w:rPr>
              <w:br/>
              <w:t>Sutarties įkainių peržiūra atliekama ne rečiau kaip kas 6 (šeši)</w:t>
            </w:r>
            <w:r w:rsidRPr="00C73897">
              <w:rPr>
                <w:rFonts w:asciiTheme="minorHAnsi" w:hAnsiTheme="minorHAnsi" w:cstheme="minorHAnsi"/>
                <w:color w:val="000000"/>
                <w:kern w:val="2"/>
                <w:szCs w:val="24"/>
              </w:rPr>
              <w:br/>
              <w:t>mėnesiai.</w:t>
            </w:r>
            <w:r w:rsidRPr="00C73897">
              <w:rPr>
                <w:rFonts w:asciiTheme="minorHAnsi" w:hAnsiTheme="minorHAnsi" w:cstheme="minorHAnsi"/>
                <w:color w:val="000000"/>
                <w:kern w:val="2"/>
                <w:szCs w:val="24"/>
              </w:rPr>
              <w:br/>
              <w:t>5.3.3.2. Sutarties įkainiai peržiūrimi tik tai Sutarties daliai, kuri</w:t>
            </w:r>
            <w:r w:rsidRPr="00C73897">
              <w:rPr>
                <w:rFonts w:asciiTheme="minorHAnsi" w:hAnsiTheme="minorHAnsi" w:cstheme="minorHAnsi"/>
                <w:color w:val="000000"/>
                <w:kern w:val="2"/>
                <w:szCs w:val="24"/>
              </w:rPr>
              <w:br/>
              <w:t>nėra išpirkta, t. y. Paslaugoms, kurios nėra priimtos ir</w:t>
            </w:r>
            <w:r w:rsidRPr="00C73897">
              <w:rPr>
                <w:rFonts w:asciiTheme="minorHAnsi" w:hAnsiTheme="minorHAnsi" w:cstheme="minorHAnsi"/>
                <w:color w:val="000000"/>
                <w:kern w:val="2"/>
                <w:szCs w:val="24"/>
              </w:rPr>
              <w:br/>
              <w:t>apmokėtos. Vėlesnė Sutarties įkainių peržiūra negali apimti</w:t>
            </w:r>
            <w:r w:rsidR="00174A56" w:rsidRPr="00C73897">
              <w:rPr>
                <w:rFonts w:asciiTheme="minorHAnsi" w:hAnsiTheme="minorHAnsi" w:cstheme="minorHAnsi"/>
                <w:color w:val="000000"/>
                <w:kern w:val="2"/>
                <w:szCs w:val="24"/>
              </w:rPr>
              <w:t xml:space="preserve"> laikotarpio, už kurį jau buvo atlikta peržiūra.</w:t>
            </w:r>
            <w:r w:rsidR="00174A56" w:rsidRPr="00C73897">
              <w:rPr>
                <w:rFonts w:asciiTheme="minorHAnsi" w:hAnsiTheme="minorHAnsi" w:cstheme="minorHAnsi"/>
                <w:color w:val="000000"/>
                <w:kern w:val="2"/>
                <w:szCs w:val="24"/>
              </w:rPr>
              <w:br/>
              <w:t>5.3.3.3. Jeigu Paslaugų teikimas vėluoja dėl Tiekėjo kaltės,</w:t>
            </w:r>
            <w:r w:rsidR="00174A56" w:rsidRPr="00C73897">
              <w:rPr>
                <w:rFonts w:asciiTheme="minorHAnsi" w:hAnsiTheme="minorHAnsi" w:cstheme="minorHAnsi"/>
                <w:color w:val="000000"/>
                <w:kern w:val="2"/>
                <w:szCs w:val="24"/>
              </w:rPr>
              <w:br/>
              <w:t xml:space="preserve">uždelstų suteikti Paslaugų įkainiai nėra perskaičiuojami dėl </w:t>
            </w:r>
          </w:p>
          <w:p w14:paraId="00307C18" w14:textId="77777777" w:rsidR="00174A56" w:rsidRPr="00C73897" w:rsidRDefault="00174A56" w:rsidP="00C73897">
            <w:pPr>
              <w:rPr>
                <w:rFonts w:asciiTheme="minorHAnsi" w:hAnsiTheme="minorHAnsi" w:cstheme="minorHAnsi"/>
                <w:color w:val="000000" w:themeColor="text1"/>
                <w:szCs w:val="24"/>
              </w:rPr>
            </w:pPr>
            <w:r w:rsidRPr="00C73897">
              <w:rPr>
                <w:rFonts w:asciiTheme="minorHAnsi" w:hAnsiTheme="minorHAnsi" w:cstheme="minorHAnsi"/>
                <w:color w:val="000000"/>
                <w:kern w:val="2"/>
                <w:szCs w:val="24"/>
                <w:shd w:val="clear" w:color="auto" w:fill="FFFFFF"/>
              </w:rPr>
              <w:t>kainų lygio kilimo (gali būti mažinami, tačiau negali būti</w:t>
            </w:r>
            <w:r w:rsidRPr="00C73897">
              <w:rPr>
                <w:rFonts w:asciiTheme="minorHAnsi" w:hAnsiTheme="minorHAnsi" w:cstheme="minorHAnsi"/>
                <w:color w:val="000000"/>
                <w:kern w:val="2"/>
                <w:szCs w:val="24"/>
                <w:shd w:val="clear" w:color="auto" w:fill="FFFFFF"/>
              </w:rPr>
              <w:br/>
              <w:t>didinami).</w:t>
            </w:r>
            <w:r w:rsidRPr="00C73897">
              <w:rPr>
                <w:rFonts w:asciiTheme="minorHAnsi" w:hAnsiTheme="minorHAnsi" w:cstheme="minorHAnsi"/>
                <w:color w:val="000000"/>
                <w:kern w:val="2"/>
                <w:szCs w:val="24"/>
                <w:shd w:val="clear" w:color="auto" w:fill="FFFFFF"/>
              </w:rPr>
              <w:br/>
              <w:t>5.3.3.4. Atlikdamos Sutarties įkainių peržiūrą Šalys vadovaujasi</w:t>
            </w:r>
            <w:r w:rsidRPr="00C73897">
              <w:rPr>
                <w:rFonts w:asciiTheme="minorHAnsi" w:hAnsiTheme="minorHAnsi" w:cstheme="minorHAnsi"/>
                <w:color w:val="000000"/>
                <w:kern w:val="2"/>
                <w:szCs w:val="24"/>
                <w:shd w:val="clear" w:color="auto" w:fill="FFFFFF"/>
              </w:rPr>
              <w:br/>
              <w:t>Valstybės duomenų agentūros viešai Oficialiosios statistikos</w:t>
            </w:r>
            <w:r w:rsidRPr="00C73897">
              <w:rPr>
                <w:rFonts w:asciiTheme="minorHAnsi" w:hAnsiTheme="minorHAnsi" w:cstheme="minorHAnsi"/>
                <w:color w:val="000000"/>
                <w:kern w:val="2"/>
                <w:szCs w:val="24"/>
                <w:shd w:val="clear" w:color="auto" w:fill="FFFFFF"/>
              </w:rPr>
              <w:br/>
              <w:t>portale paskelbtais Rodiklių duomenų bazės duomenimis. Iš</w:t>
            </w:r>
            <w:r w:rsidRPr="00C73897">
              <w:rPr>
                <w:rFonts w:asciiTheme="minorHAnsi" w:hAnsiTheme="minorHAnsi" w:cstheme="minorHAnsi"/>
                <w:color w:val="000000"/>
                <w:kern w:val="2"/>
                <w:szCs w:val="24"/>
                <w:shd w:val="clear" w:color="auto" w:fill="FFFFFF"/>
              </w:rPr>
              <w:br/>
              <w:t>kitos Šalies nereikalaujama pateikti oficialaus Valstybės</w:t>
            </w:r>
            <w:r w:rsidRPr="00C73897">
              <w:rPr>
                <w:rFonts w:asciiTheme="minorHAnsi" w:hAnsiTheme="minorHAnsi" w:cstheme="minorHAnsi"/>
                <w:color w:val="000000"/>
                <w:kern w:val="2"/>
                <w:szCs w:val="24"/>
                <w:shd w:val="clear" w:color="auto" w:fill="FFFFFF"/>
              </w:rPr>
              <w:br/>
              <w:t>duomenų agentūros ar kitos institucijos išduoto dokumento ar</w:t>
            </w:r>
            <w:r w:rsidRPr="00C73897">
              <w:rPr>
                <w:rFonts w:asciiTheme="minorHAnsi" w:hAnsiTheme="minorHAnsi" w:cstheme="minorHAnsi"/>
                <w:color w:val="000000"/>
                <w:kern w:val="2"/>
                <w:szCs w:val="24"/>
                <w:shd w:val="clear" w:color="auto" w:fill="FFFFFF"/>
              </w:rPr>
              <w:br/>
              <w:t>patvirtinimo.</w:t>
            </w:r>
            <w:r w:rsidRPr="00C73897">
              <w:rPr>
                <w:rFonts w:asciiTheme="minorHAnsi" w:hAnsiTheme="minorHAnsi" w:cstheme="minorHAnsi"/>
                <w:color w:val="000000"/>
                <w:kern w:val="2"/>
                <w:szCs w:val="24"/>
                <w:shd w:val="clear" w:color="auto" w:fill="FFFFFF"/>
              </w:rPr>
              <w:br/>
              <w:t>5.3.3.</w:t>
            </w:r>
            <w:r w:rsidRPr="00C73897">
              <w:rPr>
                <w:rFonts w:asciiTheme="minorHAnsi" w:hAnsiTheme="minorHAnsi" w:cstheme="minorHAnsi"/>
                <w:color w:val="000000" w:themeColor="text1"/>
                <w:kern w:val="2"/>
                <w:szCs w:val="24"/>
                <w:shd w:val="clear" w:color="auto" w:fill="FFFFFF"/>
              </w:rPr>
              <w:t>5. Šalys privalo Susitarime nurodyti vartojimo prekių ir</w:t>
            </w:r>
            <w:r w:rsidRPr="00C73897">
              <w:rPr>
                <w:rFonts w:asciiTheme="minorHAnsi" w:hAnsiTheme="minorHAnsi" w:cstheme="minorHAnsi"/>
                <w:color w:val="000000" w:themeColor="text1"/>
                <w:kern w:val="2"/>
                <w:szCs w:val="24"/>
                <w:shd w:val="clear" w:color="auto" w:fill="FFFFFF"/>
              </w:rPr>
              <w:br/>
              <w:t>paslaugų indekso reikšmę laikotarpio pradžioje ir jo nustatymo</w:t>
            </w:r>
            <w:r w:rsidRPr="00C73897">
              <w:rPr>
                <w:rFonts w:asciiTheme="minorHAnsi" w:hAnsiTheme="minorHAnsi" w:cstheme="minorHAnsi"/>
                <w:color w:val="000000" w:themeColor="text1"/>
                <w:kern w:val="2"/>
                <w:szCs w:val="24"/>
                <w:shd w:val="clear" w:color="auto" w:fill="FFFFFF"/>
              </w:rPr>
              <w:br/>
              <w:t>datą, indekso reikšmę laikotarpio pabaigoje ir jo nustatymo datą,</w:t>
            </w:r>
            <w:r w:rsidRPr="00C73897">
              <w:rPr>
                <w:rFonts w:asciiTheme="minorHAnsi" w:hAnsiTheme="minorHAnsi" w:cstheme="minorHAnsi"/>
                <w:color w:val="000000" w:themeColor="text1"/>
                <w:kern w:val="2"/>
                <w:szCs w:val="24"/>
                <w:shd w:val="clear" w:color="auto" w:fill="FFFFFF"/>
              </w:rPr>
              <w:br/>
              <w:t>kainų pokytį (k), perskaičiuotą Sutarties įkainius, perskaičiuotą</w:t>
            </w:r>
            <w:r w:rsidRPr="00C73897">
              <w:rPr>
                <w:rFonts w:asciiTheme="minorHAnsi" w:hAnsiTheme="minorHAnsi" w:cstheme="minorHAnsi"/>
                <w:color w:val="000000" w:themeColor="text1"/>
                <w:kern w:val="2"/>
                <w:szCs w:val="24"/>
                <w:shd w:val="clear" w:color="auto" w:fill="FFFFFF"/>
              </w:rPr>
              <w:br/>
              <w:t>Pradinės Sutarties vertę.</w:t>
            </w:r>
            <w:r w:rsidRPr="00C73897">
              <w:rPr>
                <w:rFonts w:asciiTheme="minorHAnsi" w:hAnsiTheme="minorHAnsi" w:cstheme="minorHAnsi"/>
                <w:color w:val="000000" w:themeColor="text1"/>
                <w:kern w:val="2"/>
                <w:szCs w:val="24"/>
                <w:shd w:val="clear" w:color="auto" w:fill="FFFFFF"/>
              </w:rPr>
              <w:br/>
              <w:t>5.3.3.6. Nauja Sutarties kaina / įkainiai apskaičiuojami pagal žemiau pateiktą formulę:</w:t>
            </w:r>
          </w:p>
          <w:p w14:paraId="5F154F93" w14:textId="77777777" w:rsidR="00174A56" w:rsidRPr="00C73897" w:rsidRDefault="00174A56" w:rsidP="00C73897">
            <w:pPr>
              <w:rPr>
                <w:rFonts w:asciiTheme="minorHAnsi" w:hAnsiTheme="minorHAnsi" w:cstheme="minorHAnsi"/>
                <w:color w:val="000000" w:themeColor="text1"/>
                <w:szCs w:val="24"/>
              </w:rPr>
            </w:pPr>
          </w:p>
          <w:p w14:paraId="4F9AB6B6" w14:textId="77777777" w:rsidR="00174A56" w:rsidRPr="00C73897" w:rsidRDefault="00C62CBC" w:rsidP="00C73897">
            <w:pPr>
              <w:jc w:val="both"/>
              <w:textAlignment w:val="baseline"/>
              <w:rPr>
                <w:rFonts w:asciiTheme="minorHAnsi" w:hAnsiTheme="minorHAnsi" w:cstheme="minorHAnsi"/>
                <w:color w:val="000000" w:themeColor="text1"/>
                <w:kern w:val="2"/>
                <w:szCs w:val="24"/>
              </w:rPr>
            </w:pPr>
            <m:oMath>
              <m:sSub>
                <m:sSubPr>
                  <m:ctrlPr>
                    <w:rPr>
                      <w:rFonts w:ascii="Cambria Math" w:hAnsi="Cambria Math" w:cstheme="minorHAnsi"/>
                      <w:color w:val="000000" w:themeColor="text1"/>
                      <w:szCs w:val="24"/>
                    </w:rPr>
                  </m:ctrlPr>
                </m:sSubPr>
                <m:e>
                  <m:r>
                    <m:rPr>
                      <m:sty m:val="p"/>
                    </m:rPr>
                    <w:rPr>
                      <w:rFonts w:ascii="Cambria Math" w:hAnsi="Cambria Math" w:cstheme="minorHAnsi"/>
                      <w:color w:val="000000" w:themeColor="text1"/>
                      <w:szCs w:val="24"/>
                    </w:rPr>
                    <m:t>a</m:t>
                  </m:r>
                </m:e>
                <m:sub>
                  <m:r>
                    <m:rPr>
                      <m:sty m:val="p"/>
                    </m:rPr>
                    <w:rPr>
                      <w:rFonts w:ascii="Cambria Math" w:hAnsi="Cambria Math" w:cstheme="minorHAnsi"/>
                      <w:color w:val="000000" w:themeColor="text1"/>
                      <w:szCs w:val="24"/>
                    </w:rPr>
                    <m:t>1</m:t>
                  </m:r>
                </m:sub>
              </m:sSub>
              <m:r>
                <m:rPr>
                  <m:sty m:val="p"/>
                </m:rPr>
                <w:rPr>
                  <w:rFonts w:ascii="Cambria Math" w:hAnsi="Cambria Math" w:cstheme="minorHAnsi"/>
                  <w:color w:val="000000" w:themeColor="text1"/>
                  <w:szCs w:val="24"/>
                </w:rPr>
                <m:t>=</m:t>
              </m:r>
              <m:r>
                <m:rPr>
                  <m:sty m:val="p"/>
                </m:rPr>
                <w:rPr>
                  <w:rFonts w:ascii="Cambria Math" w:eastAsiaTheme="minorEastAsia" w:hAnsi="Cambria Math" w:cstheme="minorHAnsi"/>
                  <w:color w:val="000000" w:themeColor="text1"/>
                  <w:szCs w:val="24"/>
                </w:rPr>
                <m:t>a+</m:t>
              </m:r>
              <m:d>
                <m:dPr>
                  <m:ctrlPr>
                    <w:rPr>
                      <w:rFonts w:ascii="Cambria Math" w:eastAsiaTheme="minorEastAsia" w:hAnsi="Cambria Math" w:cstheme="minorHAnsi"/>
                      <w:color w:val="000000" w:themeColor="text1"/>
                      <w:szCs w:val="24"/>
                    </w:rPr>
                  </m:ctrlPr>
                </m:dPr>
                <m:e>
                  <m:f>
                    <m:fPr>
                      <m:ctrlPr>
                        <w:rPr>
                          <w:rFonts w:ascii="Cambria Math" w:eastAsiaTheme="minorEastAsia" w:hAnsi="Cambria Math" w:cstheme="minorHAnsi"/>
                          <w:color w:val="000000" w:themeColor="text1"/>
                          <w:szCs w:val="24"/>
                        </w:rPr>
                      </m:ctrlPr>
                    </m:fPr>
                    <m:num>
                      <m:r>
                        <m:rPr>
                          <m:sty m:val="p"/>
                        </m:rPr>
                        <w:rPr>
                          <w:rFonts w:ascii="Cambria Math" w:eastAsiaTheme="minorEastAsia" w:hAnsi="Cambria Math" w:cstheme="minorHAnsi"/>
                          <w:color w:val="000000" w:themeColor="text1"/>
                          <w:szCs w:val="24"/>
                        </w:rPr>
                        <m:t>k</m:t>
                      </m:r>
                    </m:num>
                    <m:den>
                      <m:r>
                        <m:rPr>
                          <m:sty m:val="p"/>
                        </m:rPr>
                        <w:rPr>
                          <w:rFonts w:ascii="Cambria Math" w:eastAsiaTheme="minorEastAsia" w:hAnsi="Cambria Math" w:cstheme="minorHAnsi"/>
                          <w:color w:val="000000" w:themeColor="text1"/>
                          <w:szCs w:val="24"/>
                        </w:rPr>
                        <m:t>100</m:t>
                      </m:r>
                    </m:den>
                  </m:f>
                  <m:r>
                    <m:rPr>
                      <m:sty m:val="p"/>
                    </m:rPr>
                    <w:rPr>
                      <w:rFonts w:ascii="Cambria Math" w:eastAsiaTheme="minorEastAsia" w:hAnsi="Cambria Math" w:cstheme="minorHAnsi"/>
                      <w:color w:val="000000" w:themeColor="text1"/>
                      <w:szCs w:val="24"/>
                    </w:rPr>
                    <m:t>×a</m:t>
                  </m:r>
                </m:e>
              </m:d>
            </m:oMath>
            <w:r w:rsidR="00174A56" w:rsidRPr="00C73897">
              <w:rPr>
                <w:rFonts w:asciiTheme="minorHAnsi" w:hAnsiTheme="minorHAnsi" w:cstheme="minorHAnsi"/>
                <w:color w:val="000000" w:themeColor="text1"/>
                <w:kern w:val="2"/>
                <w:szCs w:val="24"/>
              </w:rPr>
              <w:t>, kur a – kaina / įkainis (Eur be PVM) (jei peržiūra jau buvo atlikta, tai po paskutinio perskaičiavimo)</w:t>
            </w:r>
          </w:p>
          <w:p w14:paraId="7D603317" w14:textId="77777777" w:rsidR="00174A56" w:rsidRPr="00C73897" w:rsidRDefault="00174A56" w:rsidP="00C73897">
            <w:pPr>
              <w:jc w:val="both"/>
              <w:textAlignment w:val="baseline"/>
              <w:rPr>
                <w:rFonts w:asciiTheme="minorHAnsi" w:hAnsiTheme="minorHAnsi" w:cstheme="minorHAnsi"/>
                <w:color w:val="000000" w:themeColor="text1"/>
                <w:szCs w:val="24"/>
              </w:rPr>
            </w:pPr>
            <w:r w:rsidRPr="00C73897">
              <w:rPr>
                <w:rFonts w:asciiTheme="minorHAnsi" w:hAnsiTheme="minorHAnsi" w:cstheme="minorHAnsi"/>
                <w:color w:val="000000" w:themeColor="text1"/>
                <w:kern w:val="2"/>
                <w:szCs w:val="24"/>
              </w:rPr>
              <w:t>a</w:t>
            </w:r>
            <w:r w:rsidRPr="00C73897">
              <w:rPr>
                <w:rFonts w:asciiTheme="minorHAnsi" w:hAnsiTheme="minorHAnsi" w:cstheme="minorHAnsi"/>
                <w:color w:val="000000" w:themeColor="text1"/>
                <w:kern w:val="2"/>
                <w:szCs w:val="24"/>
                <w:vertAlign w:val="subscript"/>
              </w:rPr>
              <w:t>1</w:t>
            </w:r>
            <w:r w:rsidRPr="00C73897">
              <w:rPr>
                <w:rFonts w:asciiTheme="minorHAnsi" w:hAnsiTheme="minorHAnsi" w:cstheme="minorHAnsi"/>
                <w:color w:val="000000" w:themeColor="text1"/>
                <w:kern w:val="2"/>
                <w:szCs w:val="24"/>
              </w:rPr>
              <w:t xml:space="preserve"> – perskaičiuota (pakeista) kaina / įkainis (Eur be PVM)</w:t>
            </w:r>
          </w:p>
          <w:p w14:paraId="6E94E46D" w14:textId="77777777" w:rsidR="00174A56" w:rsidRPr="00C73897" w:rsidRDefault="00174A56" w:rsidP="00C73897">
            <w:pPr>
              <w:jc w:val="both"/>
              <w:textAlignment w:val="baseline"/>
              <w:rPr>
                <w:rFonts w:asciiTheme="minorHAnsi" w:hAnsiTheme="minorHAnsi" w:cstheme="minorHAnsi"/>
                <w:color w:val="000000" w:themeColor="text1"/>
                <w:szCs w:val="24"/>
              </w:rPr>
            </w:pPr>
            <w:r w:rsidRPr="00C73897">
              <w:rPr>
                <w:rFonts w:asciiTheme="minorHAnsi" w:hAnsiTheme="minorHAnsi" w:cstheme="minorHAnsi"/>
                <w:color w:val="000000" w:themeColor="text1"/>
                <w:kern w:val="2"/>
                <w:szCs w:val="24"/>
              </w:rPr>
              <w:t xml:space="preserve">k – pagal vartotojų kainų indeksą (pasirinkti bendrą „Vartojimo prekių ir paslaugų“, apskaičiuotas Vartojimo prekių ir paslaugų </w:t>
            </w:r>
            <w:r w:rsidRPr="00C73897">
              <w:rPr>
                <w:rFonts w:asciiTheme="minorHAnsi" w:hAnsiTheme="minorHAnsi" w:cstheme="minorHAnsi"/>
                <w:color w:val="000000" w:themeColor="text1"/>
                <w:kern w:val="2"/>
                <w:szCs w:val="24"/>
              </w:rPr>
              <w:lastRenderedPageBreak/>
              <w:t>kainų pokytis (padidėjimas arba sumažėjimas) (%). „k“ reikšmė skaičiuojama pagal formulę (arba įrašyti kitą Pirkėjo taikomą formulę):</w:t>
            </w:r>
          </w:p>
          <w:p w14:paraId="610C192A" w14:textId="77777777" w:rsidR="00174A56" w:rsidRPr="00C73897" w:rsidRDefault="00174A56" w:rsidP="00C73897">
            <w:pPr>
              <w:jc w:val="both"/>
              <w:textAlignment w:val="baseline"/>
              <w:rPr>
                <w:rFonts w:asciiTheme="minorHAnsi" w:hAnsiTheme="minorHAnsi" w:cstheme="minorHAnsi"/>
                <w:color w:val="000000" w:themeColor="text1"/>
                <w:kern w:val="2"/>
                <w:szCs w:val="24"/>
              </w:rPr>
            </w:pPr>
            <m:oMath>
              <m:r>
                <m:rPr>
                  <m:sty m:val="p"/>
                </m:rPr>
                <w:rPr>
                  <w:rFonts w:ascii="Cambria Math" w:hAnsi="Cambria Math" w:cstheme="minorHAnsi"/>
                  <w:color w:val="000000" w:themeColor="text1"/>
                  <w:szCs w:val="24"/>
                </w:rPr>
                <m:t>k =</m:t>
              </m:r>
              <m:f>
                <m:fPr>
                  <m:ctrlPr>
                    <w:rPr>
                      <w:rFonts w:ascii="Cambria Math" w:eastAsiaTheme="minorEastAsia" w:hAnsi="Cambria Math" w:cstheme="minorHAnsi"/>
                      <w:color w:val="000000" w:themeColor="text1"/>
                      <w:szCs w:val="24"/>
                    </w:rPr>
                  </m:ctrlPr>
                </m:fPr>
                <m:num>
                  <m:sSub>
                    <m:sSubPr>
                      <m:ctrlPr>
                        <w:rPr>
                          <w:rFonts w:ascii="Cambria Math" w:eastAsiaTheme="minorEastAsia" w:hAnsi="Cambria Math" w:cstheme="minorHAnsi"/>
                          <w:color w:val="000000" w:themeColor="text1"/>
                          <w:szCs w:val="24"/>
                        </w:rPr>
                      </m:ctrlPr>
                    </m:sSubPr>
                    <m:e>
                      <m:r>
                        <m:rPr>
                          <m:sty m:val="p"/>
                        </m:rPr>
                        <w:rPr>
                          <w:rFonts w:ascii="Cambria Math" w:eastAsiaTheme="minorEastAsia" w:hAnsi="Cambria Math" w:cstheme="minorHAnsi"/>
                          <w:color w:val="000000" w:themeColor="text1"/>
                          <w:szCs w:val="24"/>
                        </w:rPr>
                        <m:t>Ind</m:t>
                      </m:r>
                    </m:e>
                    <m:sub>
                      <m:r>
                        <m:rPr>
                          <m:sty m:val="p"/>
                        </m:rPr>
                        <w:rPr>
                          <w:rFonts w:ascii="Cambria Math" w:eastAsiaTheme="minorEastAsia" w:hAnsi="Cambria Math" w:cstheme="minorHAnsi"/>
                          <w:color w:val="000000" w:themeColor="text1"/>
                          <w:szCs w:val="24"/>
                        </w:rPr>
                        <m:t>naujausias</m:t>
                      </m:r>
                    </m:sub>
                  </m:sSub>
                </m:num>
                <m:den>
                  <m:sSub>
                    <m:sSubPr>
                      <m:ctrlPr>
                        <w:rPr>
                          <w:rFonts w:ascii="Cambria Math" w:eastAsiaTheme="minorEastAsia" w:hAnsi="Cambria Math" w:cstheme="minorHAnsi"/>
                          <w:color w:val="000000" w:themeColor="text1"/>
                          <w:szCs w:val="24"/>
                        </w:rPr>
                      </m:ctrlPr>
                    </m:sSubPr>
                    <m:e>
                      <m:r>
                        <m:rPr>
                          <m:sty m:val="p"/>
                        </m:rPr>
                        <w:rPr>
                          <w:rFonts w:ascii="Cambria Math" w:eastAsiaTheme="minorEastAsia" w:hAnsi="Cambria Math" w:cstheme="minorHAnsi"/>
                          <w:color w:val="000000" w:themeColor="text1"/>
                          <w:szCs w:val="24"/>
                        </w:rPr>
                        <m:t>Ind</m:t>
                      </m:r>
                    </m:e>
                    <m:sub>
                      <m:r>
                        <m:rPr>
                          <m:sty m:val="p"/>
                        </m:rPr>
                        <w:rPr>
                          <w:rFonts w:ascii="Cambria Math" w:eastAsiaTheme="minorEastAsia" w:hAnsi="Cambria Math" w:cstheme="minorHAnsi"/>
                          <w:color w:val="000000" w:themeColor="text1"/>
                          <w:szCs w:val="24"/>
                        </w:rPr>
                        <m:t>pradžia</m:t>
                      </m:r>
                    </m:sub>
                  </m:sSub>
                </m:den>
              </m:f>
              <m:r>
                <m:rPr>
                  <m:sty m:val="p"/>
                </m:rPr>
                <w:rPr>
                  <w:rFonts w:ascii="Cambria Math" w:eastAsiaTheme="minorEastAsia" w:hAnsi="Cambria Math" w:cstheme="minorHAnsi"/>
                  <w:color w:val="000000" w:themeColor="text1"/>
                  <w:szCs w:val="24"/>
                </w:rPr>
                <m:t>×100-100</m:t>
              </m:r>
            </m:oMath>
            <w:r w:rsidRPr="00C73897">
              <w:rPr>
                <w:rFonts w:asciiTheme="minorHAnsi" w:hAnsiTheme="minorHAnsi" w:cstheme="minorHAnsi"/>
                <w:color w:val="000000" w:themeColor="text1"/>
                <w:kern w:val="2"/>
                <w:szCs w:val="24"/>
              </w:rPr>
              <w:t>, (proc.) kur</w:t>
            </w:r>
          </w:p>
          <w:p w14:paraId="282E4BEE" w14:textId="77777777" w:rsidR="00174A56" w:rsidRPr="00C73897" w:rsidRDefault="00174A56" w:rsidP="00C73897">
            <w:pPr>
              <w:jc w:val="both"/>
              <w:textAlignment w:val="baseline"/>
              <w:rPr>
                <w:rFonts w:asciiTheme="minorHAnsi" w:hAnsiTheme="minorHAnsi" w:cstheme="minorHAnsi"/>
                <w:color w:val="000000" w:themeColor="text1"/>
                <w:szCs w:val="24"/>
              </w:rPr>
            </w:pPr>
            <w:proofErr w:type="spellStart"/>
            <w:r w:rsidRPr="00C73897">
              <w:rPr>
                <w:rFonts w:asciiTheme="minorHAnsi" w:hAnsiTheme="minorHAnsi" w:cstheme="minorHAnsi"/>
                <w:color w:val="000000" w:themeColor="text1"/>
                <w:kern w:val="2"/>
                <w:szCs w:val="24"/>
              </w:rPr>
              <w:t>Ind</w:t>
            </w:r>
            <w:r w:rsidRPr="00C73897">
              <w:rPr>
                <w:rFonts w:asciiTheme="minorHAnsi" w:hAnsiTheme="minorHAnsi" w:cstheme="minorHAnsi"/>
                <w:color w:val="000000" w:themeColor="text1"/>
                <w:kern w:val="2"/>
                <w:szCs w:val="24"/>
                <w:vertAlign w:val="subscript"/>
              </w:rPr>
              <w:t>naujausias</w:t>
            </w:r>
            <w:proofErr w:type="spellEnd"/>
            <w:r w:rsidRPr="00C73897">
              <w:rPr>
                <w:rFonts w:asciiTheme="minorHAnsi" w:hAnsiTheme="minorHAnsi" w:cstheme="minorHAnsi"/>
                <w:color w:val="000000" w:themeColor="text1"/>
                <w:kern w:val="2"/>
                <w:szCs w:val="24"/>
              </w:rPr>
              <w:t xml:space="preserve"> – kreipimosi dėl kainos / įkainių peržiūros išsiuntimo kitai Šaliai dieną paskelbtas naujausias vartojimo prekių ir paslaugų indeksas (pasirinkti bendrą „Vartojimo prekių ir paslaugų“ indeksą).</w:t>
            </w:r>
          </w:p>
          <w:p w14:paraId="42113CFE" w14:textId="77777777" w:rsidR="00CD52F5" w:rsidRPr="00C73897" w:rsidRDefault="00174A56" w:rsidP="00C73897">
            <w:pPr>
              <w:rPr>
                <w:rFonts w:asciiTheme="minorHAnsi" w:hAnsiTheme="minorHAnsi" w:cstheme="minorHAnsi"/>
                <w:color w:val="000000" w:themeColor="text1"/>
                <w:kern w:val="2"/>
                <w:szCs w:val="24"/>
              </w:rPr>
            </w:pPr>
            <w:proofErr w:type="spellStart"/>
            <w:r w:rsidRPr="00C73897">
              <w:rPr>
                <w:rFonts w:asciiTheme="minorHAnsi" w:hAnsiTheme="minorHAnsi" w:cstheme="minorHAnsi"/>
                <w:color w:val="000000" w:themeColor="text1"/>
                <w:kern w:val="2"/>
                <w:szCs w:val="24"/>
              </w:rPr>
              <w:t>Ind</w:t>
            </w:r>
            <w:r w:rsidRPr="00C73897">
              <w:rPr>
                <w:rFonts w:asciiTheme="minorHAnsi" w:hAnsiTheme="minorHAnsi" w:cstheme="minorHAnsi"/>
                <w:color w:val="000000" w:themeColor="text1"/>
                <w:kern w:val="2"/>
                <w:szCs w:val="24"/>
                <w:vertAlign w:val="subscript"/>
              </w:rPr>
              <w:t>pradžia</w:t>
            </w:r>
            <w:proofErr w:type="spellEnd"/>
            <w:r w:rsidRPr="00C73897">
              <w:rPr>
                <w:rFonts w:asciiTheme="minorHAnsi" w:hAnsiTheme="minorHAnsi" w:cstheme="minorHAnsi"/>
                <w:color w:val="000000" w:themeColor="text1"/>
                <w:kern w:val="2"/>
                <w:szCs w:val="24"/>
              </w:rPr>
              <w:t xml:space="preserve"> – laikotarpio pradžios datos (mėnesio) vartojimo prekių ir paslaugų indeksas (pasirinkti bendrą „Vartojimo prekių ir paslaugų“ indeksas). Pirmojo perskaičiavimo atveju laikotarpio pradžia (mėnuo) yra</w:t>
            </w:r>
            <w:r w:rsidRPr="00C73897">
              <w:rPr>
                <w:rFonts w:asciiTheme="minorHAnsi" w:hAnsiTheme="minorHAnsi" w:cstheme="minorHAnsi"/>
                <w:color w:val="000000" w:themeColor="text1"/>
                <w:szCs w:val="24"/>
              </w:rPr>
              <w:t xml:space="preserve"> Sutarties įsigaliojimo dienos mėnuo</w:t>
            </w:r>
            <w:r w:rsidRPr="00C73897">
              <w:rPr>
                <w:rFonts w:asciiTheme="minorHAnsi" w:hAnsiTheme="minorHAnsi" w:cstheme="minorHAnsi"/>
                <w:color w:val="000000" w:themeColor="text1"/>
                <w:kern w:val="2"/>
                <w:szCs w:val="24"/>
                <w:shd w:val="clear" w:color="auto" w:fill="FFFFFF"/>
              </w:rPr>
              <w:t>.</w:t>
            </w:r>
            <w:r w:rsidRPr="00C73897">
              <w:rPr>
                <w:rFonts w:asciiTheme="minorHAnsi" w:hAnsiTheme="minorHAnsi" w:cstheme="minorHAnsi"/>
                <w:color w:val="000000" w:themeColor="text1"/>
                <w:kern w:val="2"/>
                <w:szCs w:val="24"/>
              </w:rPr>
              <w:t xml:space="preserve"> Antrojo ir vėlesnių perskaičiavimų atveju laikotarpio pradžia -paskutinio perskaičiavimo metu naudotos paskelbto atitinkamo indekso reikšmės mėnuo. </w:t>
            </w:r>
          </w:p>
          <w:p w14:paraId="2C981327" w14:textId="2A5DAEB2" w:rsidR="00B37CA8" w:rsidRPr="00C73897" w:rsidRDefault="00174A56" w:rsidP="00C73897">
            <w:pPr>
              <w:rPr>
                <w:rFonts w:asciiTheme="minorHAnsi" w:hAnsiTheme="minorHAnsi" w:cstheme="minorHAnsi"/>
                <w:kern w:val="2"/>
                <w:szCs w:val="24"/>
                <w:bdr w:val="none" w:sz="0" w:space="0" w:color="auto" w:frame="1"/>
              </w:rPr>
            </w:pPr>
            <w:r w:rsidRPr="00C73897">
              <w:rPr>
                <w:rFonts w:asciiTheme="minorHAnsi" w:hAnsiTheme="minorHAnsi" w:cstheme="minorHAnsi"/>
                <w:color w:val="000000" w:themeColor="text1"/>
                <w:kern w:val="2"/>
                <w:szCs w:val="24"/>
                <w:shd w:val="clear" w:color="auto" w:fill="FFFFFF"/>
              </w:rPr>
              <w:t>5.3.3.7. Skaičiavimams indeksų reikšmės imamos keturių</w:t>
            </w:r>
            <w:r w:rsidRPr="00C73897">
              <w:rPr>
                <w:rFonts w:asciiTheme="minorHAnsi" w:hAnsiTheme="minorHAnsi" w:cstheme="minorHAnsi"/>
                <w:color w:val="000000" w:themeColor="text1"/>
                <w:kern w:val="2"/>
                <w:szCs w:val="24"/>
                <w:shd w:val="clear" w:color="auto" w:fill="FFFFFF"/>
              </w:rPr>
              <w:br/>
              <w:t>skaitmenų po kablelio tikslumu. Apskaičiuotas pokytis (k)</w:t>
            </w:r>
            <w:r w:rsidRPr="00C73897">
              <w:rPr>
                <w:rFonts w:asciiTheme="minorHAnsi" w:hAnsiTheme="minorHAnsi" w:cstheme="minorHAnsi"/>
                <w:color w:val="000000" w:themeColor="text1"/>
                <w:kern w:val="2"/>
                <w:szCs w:val="24"/>
                <w:shd w:val="clear" w:color="auto" w:fill="FFFFFF"/>
              </w:rPr>
              <w:br/>
              <w:t xml:space="preserve">tolimesniems skaičiavimams naudojamas suapvalinus </w:t>
            </w:r>
            <w:r w:rsidRPr="00C73897">
              <w:rPr>
                <w:rFonts w:asciiTheme="minorHAnsi" w:hAnsiTheme="minorHAnsi" w:cstheme="minorHAnsi"/>
                <w:color w:val="000000"/>
                <w:kern w:val="2"/>
                <w:szCs w:val="24"/>
                <w:shd w:val="clear" w:color="auto" w:fill="FFFFFF"/>
              </w:rPr>
              <w:t>iki vieno</w:t>
            </w:r>
            <w:r w:rsidRPr="00C73897">
              <w:rPr>
                <w:rFonts w:asciiTheme="minorHAnsi" w:hAnsiTheme="minorHAnsi" w:cstheme="minorHAnsi"/>
                <w:color w:val="000000"/>
                <w:kern w:val="2"/>
                <w:szCs w:val="24"/>
                <w:shd w:val="clear" w:color="auto" w:fill="FFFFFF"/>
              </w:rPr>
              <w:br/>
              <w:t>(Valstybės duomenų agentūra pokyčius skelbia apvalindama iki</w:t>
            </w:r>
            <w:r w:rsidRPr="00C73897">
              <w:rPr>
                <w:rFonts w:asciiTheme="minorHAnsi" w:hAnsiTheme="minorHAnsi" w:cstheme="minorHAnsi"/>
                <w:color w:val="000000"/>
                <w:kern w:val="2"/>
                <w:szCs w:val="24"/>
                <w:shd w:val="clear" w:color="auto" w:fill="FFFFFF"/>
              </w:rPr>
              <w:br/>
              <w:t>vieno skaitmens po kablelio) skaitmens po kablelio, o</w:t>
            </w:r>
            <w:r w:rsidRPr="00C73897">
              <w:rPr>
                <w:rFonts w:asciiTheme="minorHAnsi" w:hAnsiTheme="minorHAnsi" w:cstheme="minorHAnsi"/>
                <w:color w:val="000000"/>
                <w:kern w:val="2"/>
                <w:szCs w:val="24"/>
                <w:shd w:val="clear" w:color="auto" w:fill="FFFFFF"/>
              </w:rPr>
              <w:br/>
              <w:t>apskaičiuotas įkainis „a</w:t>
            </w:r>
            <w:r w:rsidRPr="00C73897">
              <w:rPr>
                <w:rFonts w:asciiTheme="minorHAnsi" w:hAnsiTheme="minorHAnsi" w:cstheme="minorHAnsi"/>
                <w:color w:val="000000"/>
                <w:kern w:val="2"/>
                <w:szCs w:val="24"/>
                <w:shd w:val="clear" w:color="auto" w:fill="FFFFFF"/>
                <w:vertAlign w:val="subscript"/>
              </w:rPr>
              <w:t>1</w:t>
            </w:r>
            <w:r w:rsidRPr="00C73897">
              <w:rPr>
                <w:rFonts w:asciiTheme="minorHAnsi" w:hAnsiTheme="minorHAnsi" w:cstheme="minorHAnsi"/>
                <w:color w:val="000000"/>
                <w:kern w:val="2"/>
                <w:szCs w:val="24"/>
                <w:shd w:val="clear" w:color="auto" w:fill="FFFFFF"/>
              </w:rPr>
              <w:t>“ suapvalinamas iki dviejų skaitmenų</w:t>
            </w:r>
            <w:r w:rsidRPr="00C73897">
              <w:rPr>
                <w:rFonts w:asciiTheme="minorHAnsi" w:hAnsiTheme="minorHAnsi" w:cstheme="minorHAnsi"/>
                <w:color w:val="000000"/>
                <w:kern w:val="2"/>
                <w:szCs w:val="24"/>
                <w:shd w:val="clear" w:color="auto" w:fill="FFFFFF"/>
              </w:rPr>
              <w:br/>
              <w:t>po kablelio.</w:t>
            </w:r>
            <w:r w:rsidRPr="00C73897">
              <w:rPr>
                <w:rFonts w:asciiTheme="minorHAnsi" w:hAnsiTheme="minorHAnsi" w:cstheme="minorHAnsi"/>
                <w:color w:val="000000"/>
                <w:kern w:val="2"/>
                <w:szCs w:val="24"/>
                <w:shd w:val="clear" w:color="auto" w:fill="FFFFFF"/>
              </w:rPr>
              <w:br/>
              <w:t>5.3.3.8. Šalis, siekianti Sutarties įkainių peržiūros, privalo raštu</w:t>
            </w:r>
            <w:r w:rsidR="002B0285" w:rsidRPr="00C73897">
              <w:rPr>
                <w:rFonts w:asciiTheme="minorHAnsi" w:hAnsiTheme="minorHAnsi" w:cstheme="minorHAnsi"/>
                <w:color w:val="000000"/>
                <w:kern w:val="2"/>
                <w:szCs w:val="24"/>
                <w:shd w:val="clear" w:color="auto" w:fill="FFFFFF"/>
              </w:rPr>
              <w:t xml:space="preserve"> kreiptis į kitą Šalį ir prašyme pateikti visą reikalingą</w:t>
            </w:r>
            <w:r w:rsidR="002B0285" w:rsidRPr="00C73897">
              <w:rPr>
                <w:rFonts w:asciiTheme="minorHAnsi" w:hAnsiTheme="minorHAnsi" w:cstheme="minorHAnsi"/>
                <w:color w:val="000000"/>
                <w:kern w:val="2"/>
                <w:szCs w:val="24"/>
                <w:shd w:val="clear" w:color="auto" w:fill="FFFFFF"/>
              </w:rPr>
              <w:br/>
              <w:t>informaciją: Sutarties pavadinimą, numerį, datą, neperduotų ir</w:t>
            </w:r>
            <w:r w:rsidR="002B0285" w:rsidRPr="00C73897">
              <w:rPr>
                <w:rFonts w:asciiTheme="minorHAnsi" w:hAnsiTheme="minorHAnsi" w:cstheme="minorHAnsi"/>
                <w:color w:val="000000"/>
                <w:kern w:val="2"/>
                <w:szCs w:val="24"/>
                <w:shd w:val="clear" w:color="auto" w:fill="FFFFFF"/>
              </w:rPr>
              <w:br/>
              <w:t>neapmokėtų Paslaugų sąrašą su kiekiais, indekso reikšmes su</w:t>
            </w:r>
            <w:r w:rsidR="002B0285" w:rsidRPr="00C73897">
              <w:rPr>
                <w:rFonts w:asciiTheme="minorHAnsi" w:hAnsiTheme="minorHAnsi" w:cstheme="minorHAnsi"/>
                <w:color w:val="000000"/>
                <w:kern w:val="2"/>
                <w:szCs w:val="24"/>
                <w:shd w:val="clear" w:color="auto" w:fill="FFFFFF"/>
              </w:rPr>
              <w:br/>
              <w:t>nuorodomis į viešus šaltinius Valstybės duomenų agentūros</w:t>
            </w:r>
            <w:r w:rsidR="002B0285" w:rsidRPr="00C73897">
              <w:rPr>
                <w:rFonts w:asciiTheme="minorHAnsi" w:hAnsiTheme="minorHAnsi" w:cstheme="minorHAnsi"/>
                <w:color w:val="000000"/>
                <w:kern w:val="2"/>
                <w:szCs w:val="24"/>
                <w:shd w:val="clear" w:color="auto" w:fill="FFFFFF"/>
              </w:rPr>
              <w:br/>
              <w:t>Oficialiosios statistikos portale arba kitus oficialius šaltinių duomenis, kita svarbi informacija (nurodyti kitą Pirkėjo</w:t>
            </w:r>
            <w:r w:rsidR="002B0285" w:rsidRPr="00C73897">
              <w:rPr>
                <w:rFonts w:asciiTheme="minorHAnsi" w:hAnsiTheme="minorHAnsi" w:cstheme="minorHAnsi"/>
                <w:color w:val="000000"/>
                <w:kern w:val="2"/>
                <w:szCs w:val="24"/>
                <w:shd w:val="clear" w:color="auto" w:fill="FFFFFF"/>
              </w:rPr>
              <w:br/>
              <w:t>prašomą informaciją, dokumentaciją). Prašyme Šalis neturi</w:t>
            </w:r>
            <w:r w:rsidR="002B0285" w:rsidRPr="00C73897">
              <w:rPr>
                <w:rFonts w:asciiTheme="minorHAnsi" w:hAnsiTheme="minorHAnsi" w:cstheme="minorHAnsi"/>
                <w:color w:val="000000"/>
                <w:kern w:val="2"/>
                <w:szCs w:val="24"/>
                <w:shd w:val="clear" w:color="auto" w:fill="FFFFFF"/>
              </w:rPr>
              <w:br/>
              <w:t>teisės nurodyti kito indekso ar prašyti perskaičiavimo pagal kitą</w:t>
            </w:r>
            <w:r w:rsidR="002B0285" w:rsidRPr="00C73897">
              <w:rPr>
                <w:rFonts w:asciiTheme="minorHAnsi" w:hAnsiTheme="minorHAnsi" w:cstheme="minorHAnsi"/>
                <w:color w:val="000000"/>
                <w:kern w:val="2"/>
                <w:szCs w:val="24"/>
                <w:shd w:val="clear" w:color="auto" w:fill="FFFFFF"/>
              </w:rPr>
              <w:br/>
              <w:t>indeksą nei nurodytas šioje procedūroje.</w:t>
            </w:r>
            <w:r w:rsidR="002B0285" w:rsidRPr="00C73897">
              <w:rPr>
                <w:rFonts w:asciiTheme="minorHAnsi" w:hAnsiTheme="minorHAnsi" w:cstheme="minorHAnsi"/>
                <w:color w:val="000000"/>
                <w:kern w:val="2"/>
                <w:szCs w:val="24"/>
                <w:shd w:val="clear" w:color="auto" w:fill="FFFFFF"/>
              </w:rPr>
              <w:br/>
              <w:t>5.3.3.9. Susitarimas turi būti sudarytas per 10 (dešimt) darbo</w:t>
            </w:r>
            <w:r w:rsidR="002B0285" w:rsidRPr="00C73897">
              <w:rPr>
                <w:rFonts w:asciiTheme="minorHAnsi" w:hAnsiTheme="minorHAnsi" w:cstheme="minorHAnsi"/>
                <w:color w:val="000000"/>
                <w:kern w:val="2"/>
                <w:szCs w:val="24"/>
                <w:shd w:val="clear" w:color="auto" w:fill="FFFFFF"/>
              </w:rPr>
              <w:br/>
              <w:t>dienų nuo Šalies pateikto tinkamo prašymo perskaičiuoti</w:t>
            </w:r>
            <w:r w:rsidR="002B0285" w:rsidRPr="00C73897">
              <w:rPr>
                <w:rFonts w:asciiTheme="minorHAnsi" w:hAnsiTheme="minorHAnsi" w:cstheme="minorHAnsi"/>
                <w:color w:val="000000"/>
                <w:kern w:val="2"/>
                <w:szCs w:val="24"/>
                <w:shd w:val="clear" w:color="auto" w:fill="FFFFFF"/>
              </w:rPr>
              <w:br/>
              <w:t>Sutarties kainą/ įkainius gavimo dienos.</w:t>
            </w:r>
            <w:r w:rsidR="002B0285" w:rsidRPr="00C73897">
              <w:rPr>
                <w:rFonts w:asciiTheme="minorHAnsi" w:hAnsiTheme="minorHAnsi" w:cstheme="minorHAnsi"/>
                <w:color w:val="000000"/>
                <w:kern w:val="2"/>
                <w:szCs w:val="24"/>
                <w:shd w:val="clear" w:color="auto" w:fill="FFFFFF"/>
              </w:rPr>
              <w:br/>
              <w:t>5.3.3.10. Susitarimu Šalys neturi teisės keisti procedūroje</w:t>
            </w:r>
            <w:r w:rsidR="002B0285" w:rsidRPr="00C73897">
              <w:rPr>
                <w:rFonts w:asciiTheme="minorHAnsi" w:hAnsiTheme="minorHAnsi" w:cstheme="minorHAnsi"/>
                <w:color w:val="000000"/>
                <w:kern w:val="2"/>
                <w:szCs w:val="24"/>
                <w:shd w:val="clear" w:color="auto" w:fill="FFFFFF"/>
              </w:rPr>
              <w:br/>
              <w:t>nurodytos tvarkos ar kitų Sutarties nuostatų, išskyrus, jei</w:t>
            </w:r>
            <w:r w:rsidR="002B0285" w:rsidRPr="00C73897">
              <w:rPr>
                <w:rFonts w:asciiTheme="minorHAnsi" w:hAnsiTheme="minorHAnsi" w:cstheme="minorHAnsi"/>
                <w:color w:val="000000"/>
                <w:kern w:val="2"/>
                <w:szCs w:val="24"/>
                <w:shd w:val="clear" w:color="auto" w:fill="FFFFFF"/>
              </w:rPr>
              <w:br/>
              <w:t>keitimas atliekamas pagal VPĮ nuostatas.</w:t>
            </w:r>
          </w:p>
        </w:tc>
      </w:tr>
      <w:tr w:rsidR="00B37CA8" w:rsidRPr="00C73897" w14:paraId="0B08912F" w14:textId="77777777">
        <w:trPr>
          <w:trHeight w:val="300"/>
        </w:trPr>
        <w:tc>
          <w:tcPr>
            <w:tcW w:w="3094" w:type="dxa"/>
            <w:gridSpan w:val="2"/>
          </w:tcPr>
          <w:p w14:paraId="2BDA489C"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lastRenderedPageBreak/>
              <w:t xml:space="preserve">5.3.4. Sutarties kainos / įkainių peržiūra dėl kainų lygio pokyčio pagal </w:t>
            </w:r>
            <w:r w:rsidRPr="00C73897">
              <w:rPr>
                <w:rFonts w:asciiTheme="minorHAnsi" w:hAnsiTheme="minorHAnsi" w:cstheme="minorHAnsi"/>
                <w:b/>
                <w:bCs/>
                <w:kern w:val="2"/>
                <w:szCs w:val="24"/>
              </w:rPr>
              <w:t>Paslaugų</w:t>
            </w:r>
            <w:r w:rsidRPr="00C73897">
              <w:rPr>
                <w:rFonts w:asciiTheme="minorHAnsi" w:hAnsiTheme="minorHAnsi" w:cstheme="minorHAnsi"/>
                <w:b/>
                <w:kern w:val="2"/>
                <w:szCs w:val="24"/>
              </w:rPr>
              <w:t xml:space="preserve"> grupių kainų pokyčius</w:t>
            </w:r>
          </w:p>
        </w:tc>
        <w:tc>
          <w:tcPr>
            <w:tcW w:w="6441" w:type="dxa"/>
            <w:gridSpan w:val="2"/>
          </w:tcPr>
          <w:p w14:paraId="7020535F"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232B6763" w14:textId="77777777" w:rsidR="00B37CA8" w:rsidRPr="00C73897" w:rsidRDefault="00B37CA8" w:rsidP="00C73897">
            <w:pPr>
              <w:rPr>
                <w:rFonts w:asciiTheme="minorHAnsi" w:hAnsiTheme="minorHAnsi" w:cstheme="minorHAnsi"/>
                <w:kern w:val="2"/>
                <w:szCs w:val="24"/>
              </w:rPr>
            </w:pPr>
          </w:p>
          <w:p w14:paraId="515D801C" w14:textId="1B6DC7ED" w:rsidR="00B37CA8" w:rsidRPr="00C73897" w:rsidRDefault="00B37CA8" w:rsidP="00C73897">
            <w:pPr>
              <w:rPr>
                <w:rFonts w:asciiTheme="minorHAnsi" w:hAnsiTheme="minorHAnsi" w:cstheme="minorHAnsi"/>
                <w:szCs w:val="24"/>
              </w:rPr>
            </w:pPr>
          </w:p>
        </w:tc>
      </w:tr>
      <w:tr w:rsidR="00B37CA8" w:rsidRPr="00C73897" w14:paraId="000E76D2" w14:textId="77777777">
        <w:trPr>
          <w:trHeight w:val="300"/>
        </w:trPr>
        <w:tc>
          <w:tcPr>
            <w:tcW w:w="3094" w:type="dxa"/>
            <w:gridSpan w:val="2"/>
          </w:tcPr>
          <w:p w14:paraId="62B677D6" w14:textId="77777777" w:rsidR="00B37CA8" w:rsidRPr="00C73897" w:rsidRDefault="0081153B" w:rsidP="00C73897">
            <w:pPr>
              <w:rPr>
                <w:rFonts w:asciiTheme="minorHAnsi" w:hAnsiTheme="minorHAnsi" w:cstheme="minorHAnsi"/>
                <w:b/>
                <w:bCs/>
                <w:kern w:val="2"/>
                <w:szCs w:val="24"/>
              </w:rPr>
            </w:pPr>
            <w:r w:rsidRPr="00C73897">
              <w:rPr>
                <w:rFonts w:asciiTheme="minorHAnsi" w:hAnsiTheme="minorHAnsi" w:cstheme="minorHAnsi"/>
                <w:b/>
                <w:bCs/>
                <w:kern w:val="2"/>
                <w:szCs w:val="24"/>
              </w:rPr>
              <w:t xml:space="preserve">5.4. Sutarties kainos / įkainių apskaičiavimas </w:t>
            </w:r>
            <w:r w:rsidRPr="00C73897">
              <w:rPr>
                <w:rFonts w:asciiTheme="minorHAnsi" w:hAnsiTheme="minorHAnsi" w:cstheme="minorHAnsi"/>
                <w:b/>
                <w:bCs/>
                <w:kern w:val="2"/>
                <w:szCs w:val="24"/>
              </w:rPr>
              <w:lastRenderedPageBreak/>
              <w:t xml:space="preserve">taikant </w:t>
            </w:r>
            <w:r w:rsidRPr="00C73897">
              <w:rPr>
                <w:rFonts w:asciiTheme="minorHAnsi" w:hAnsiTheme="minorHAnsi" w:cstheme="minorHAnsi"/>
                <w:b/>
                <w:bCs/>
                <w:kern w:val="2"/>
                <w:szCs w:val="24"/>
                <w:u w:val="single"/>
              </w:rPr>
              <w:t>kiekio (apimties)</w:t>
            </w:r>
            <w:r w:rsidRPr="00C73897">
              <w:rPr>
                <w:rFonts w:asciiTheme="minorHAnsi" w:hAnsiTheme="minorHAnsi" w:cstheme="minorHAnsi"/>
                <w:b/>
                <w:bCs/>
                <w:kern w:val="2"/>
                <w:szCs w:val="24"/>
              </w:rPr>
              <w:t xml:space="preserve"> keitimo taisykles</w:t>
            </w:r>
          </w:p>
        </w:tc>
        <w:tc>
          <w:tcPr>
            <w:tcW w:w="6441" w:type="dxa"/>
            <w:gridSpan w:val="2"/>
          </w:tcPr>
          <w:p w14:paraId="0D203CB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lastRenderedPageBreak/>
              <w:t>Netaikoma</w:t>
            </w:r>
          </w:p>
          <w:p w14:paraId="2FA24A70" w14:textId="0C27E89A" w:rsidR="00B37CA8" w:rsidRPr="00C73897" w:rsidRDefault="00B37CA8" w:rsidP="00C73897">
            <w:pPr>
              <w:rPr>
                <w:rFonts w:asciiTheme="minorHAnsi" w:hAnsiTheme="minorHAnsi" w:cstheme="minorHAnsi"/>
                <w:szCs w:val="24"/>
              </w:rPr>
            </w:pPr>
          </w:p>
        </w:tc>
      </w:tr>
      <w:tr w:rsidR="00B37CA8" w:rsidRPr="00C73897" w14:paraId="262E3599" w14:textId="77777777">
        <w:trPr>
          <w:trHeight w:val="300"/>
        </w:trPr>
        <w:tc>
          <w:tcPr>
            <w:tcW w:w="3094" w:type="dxa"/>
            <w:gridSpan w:val="2"/>
          </w:tcPr>
          <w:p w14:paraId="45F0F862"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5.5. Atsiskaitymo su Tiekėju terminas ir tvarka</w:t>
            </w:r>
          </w:p>
        </w:tc>
        <w:tc>
          <w:tcPr>
            <w:tcW w:w="6441" w:type="dxa"/>
            <w:gridSpan w:val="2"/>
          </w:tcPr>
          <w:p w14:paraId="487593E1" w14:textId="1E08E0AE"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Pirkėjas atsiskaito su Tiekėju ne vėliau kaip per</w:t>
            </w:r>
            <w:r w:rsidR="00067DDA" w:rsidRPr="00C73897">
              <w:rPr>
                <w:rFonts w:asciiTheme="minorHAnsi" w:hAnsiTheme="minorHAnsi" w:cstheme="minorHAnsi"/>
                <w:kern w:val="2"/>
                <w:szCs w:val="24"/>
              </w:rPr>
              <w:t xml:space="preserve"> 30 kalendorinių dienų</w:t>
            </w:r>
            <w:r w:rsidRPr="00C73897">
              <w:rPr>
                <w:rFonts w:asciiTheme="minorHAnsi" w:hAnsiTheme="minorHAnsi" w:cstheme="minorHAnsi"/>
                <w:kern w:val="2"/>
                <w:szCs w:val="24"/>
              </w:rPr>
              <w:t xml:space="preserve"> nuo Sąskaitos gavimo dienos.</w:t>
            </w:r>
          </w:p>
          <w:p w14:paraId="44F205D9" w14:textId="77777777" w:rsidR="00B37CA8" w:rsidRPr="00C73897" w:rsidRDefault="00B37CA8" w:rsidP="00C73897">
            <w:pPr>
              <w:rPr>
                <w:rFonts w:asciiTheme="minorHAnsi" w:hAnsiTheme="minorHAnsi" w:cstheme="minorHAnsi"/>
                <w:color w:val="000000"/>
                <w:kern w:val="2"/>
                <w:szCs w:val="24"/>
                <w:shd w:val="clear" w:color="auto" w:fill="FFFFFF"/>
              </w:rPr>
            </w:pPr>
          </w:p>
          <w:p w14:paraId="13D73E36" w14:textId="169A26BA" w:rsidR="00B37CA8" w:rsidRPr="00C73897" w:rsidRDefault="0081153B" w:rsidP="00C73897">
            <w:pPr>
              <w:rPr>
                <w:rFonts w:asciiTheme="minorHAnsi" w:hAnsiTheme="minorHAnsi" w:cstheme="minorHAnsi"/>
                <w:kern w:val="2"/>
                <w:szCs w:val="24"/>
                <w:shd w:val="clear" w:color="auto" w:fill="FFFFFF"/>
              </w:rPr>
            </w:pPr>
            <w:r w:rsidRPr="00C73897">
              <w:rPr>
                <w:rFonts w:asciiTheme="minorHAnsi" w:hAnsiTheme="minorHAnsi" w:cstheme="minorHAnsi"/>
                <w:kern w:val="2"/>
                <w:szCs w:val="24"/>
                <w:shd w:val="clear" w:color="auto" w:fill="FFFFFF"/>
              </w:rPr>
              <w:t>Apmokėjimo sąlygos:</w:t>
            </w:r>
          </w:p>
          <w:p w14:paraId="46AB35B6" w14:textId="7FC0E028" w:rsidR="00B37CA8" w:rsidRPr="00C73897" w:rsidRDefault="00310FB5" w:rsidP="00C73897">
            <w:pPr>
              <w:rPr>
                <w:rFonts w:asciiTheme="minorHAnsi" w:hAnsiTheme="minorHAnsi" w:cstheme="minorHAnsi"/>
                <w:kern w:val="2"/>
                <w:szCs w:val="24"/>
                <w:shd w:val="clear" w:color="auto" w:fill="FFFFFF"/>
              </w:rPr>
            </w:pPr>
            <w:r w:rsidRPr="00C73897">
              <w:rPr>
                <w:rFonts w:asciiTheme="minorHAnsi" w:hAnsiTheme="minorHAnsi" w:cstheme="minorHAnsi"/>
                <w:kern w:val="2"/>
                <w:szCs w:val="24"/>
                <w:shd w:val="clear" w:color="auto" w:fill="FFFFFF"/>
              </w:rPr>
              <w:t>1</w:t>
            </w:r>
            <w:r w:rsidR="0081153B" w:rsidRPr="00C73897">
              <w:rPr>
                <w:rFonts w:asciiTheme="minorHAnsi" w:hAnsiTheme="minorHAnsi" w:cstheme="minorHAnsi"/>
                <w:kern w:val="2"/>
                <w:szCs w:val="24"/>
                <w:shd w:val="clear" w:color="auto" w:fill="FFFFFF"/>
              </w:rPr>
              <w:t xml:space="preserve">) įvykdžius Užsakymą, mokama už </w:t>
            </w:r>
            <w:r w:rsidRPr="00C73897">
              <w:rPr>
                <w:rFonts w:asciiTheme="minorHAnsi" w:hAnsiTheme="minorHAnsi" w:cstheme="minorHAnsi"/>
                <w:kern w:val="2"/>
                <w:szCs w:val="24"/>
                <w:shd w:val="clear" w:color="auto" w:fill="FFFFFF"/>
              </w:rPr>
              <w:t>faktinį</w:t>
            </w:r>
            <w:r w:rsidR="0081153B" w:rsidRPr="00C73897">
              <w:rPr>
                <w:rFonts w:asciiTheme="minorHAnsi" w:hAnsiTheme="minorHAnsi" w:cstheme="minorHAnsi"/>
                <w:kern w:val="2"/>
                <w:szCs w:val="24"/>
                <w:shd w:val="clear" w:color="auto" w:fill="FFFFFF"/>
              </w:rPr>
              <w:t xml:space="preserve"> kiekį</w:t>
            </w:r>
            <w:r w:rsidRPr="00C73897">
              <w:rPr>
                <w:rFonts w:asciiTheme="minorHAnsi" w:hAnsiTheme="minorHAnsi" w:cstheme="minorHAnsi"/>
                <w:kern w:val="2"/>
                <w:szCs w:val="24"/>
                <w:shd w:val="clear" w:color="auto" w:fill="FFFFFF"/>
              </w:rPr>
              <w:t xml:space="preserve"> </w:t>
            </w:r>
            <w:r w:rsidR="0081153B" w:rsidRPr="00C73897">
              <w:rPr>
                <w:rFonts w:asciiTheme="minorHAnsi" w:hAnsiTheme="minorHAnsi" w:cstheme="minorHAnsi"/>
                <w:kern w:val="2"/>
                <w:szCs w:val="24"/>
                <w:shd w:val="clear" w:color="auto" w:fill="FFFFFF"/>
              </w:rPr>
              <w:t>pagal nustatytus įkainius;</w:t>
            </w:r>
          </w:p>
          <w:p w14:paraId="0CA80E03" w14:textId="21EFEE49" w:rsidR="00B37CA8" w:rsidRPr="00C73897" w:rsidRDefault="00A4241F" w:rsidP="00C73897">
            <w:pPr>
              <w:rPr>
                <w:rFonts w:asciiTheme="minorHAnsi" w:hAnsiTheme="minorHAnsi" w:cstheme="minorHAnsi"/>
                <w:kern w:val="2"/>
                <w:szCs w:val="24"/>
                <w:shd w:val="clear" w:color="auto" w:fill="FFFFFF"/>
              </w:rPr>
            </w:pPr>
            <w:r w:rsidRPr="00C73897">
              <w:rPr>
                <w:rFonts w:asciiTheme="minorHAnsi" w:hAnsiTheme="minorHAnsi" w:cstheme="minorHAnsi"/>
                <w:kern w:val="2"/>
                <w:szCs w:val="24"/>
                <w:shd w:val="clear" w:color="auto" w:fill="FFFFFF"/>
              </w:rPr>
              <w:t>2</w:t>
            </w:r>
            <w:r w:rsidR="0081153B" w:rsidRPr="00C73897">
              <w:rPr>
                <w:rFonts w:asciiTheme="minorHAnsi" w:hAnsiTheme="minorHAnsi" w:cstheme="minorHAnsi"/>
                <w:kern w:val="2"/>
                <w:szCs w:val="24"/>
                <w:shd w:val="clear" w:color="auto" w:fill="FFFFFF"/>
              </w:rPr>
              <w:t xml:space="preserve">) už įvykdytus Užsakymus mokama </w:t>
            </w:r>
            <w:r w:rsidR="00AA6C40" w:rsidRPr="00C73897">
              <w:rPr>
                <w:rFonts w:asciiTheme="minorHAnsi" w:hAnsiTheme="minorHAnsi" w:cstheme="minorHAnsi"/>
                <w:kern w:val="2"/>
                <w:szCs w:val="24"/>
                <w:shd w:val="clear" w:color="auto" w:fill="FFFFFF"/>
              </w:rPr>
              <w:t xml:space="preserve">vieną </w:t>
            </w:r>
            <w:r w:rsidR="0081153B" w:rsidRPr="00C73897">
              <w:rPr>
                <w:rFonts w:asciiTheme="minorHAnsi" w:hAnsiTheme="minorHAnsi" w:cstheme="minorHAnsi"/>
                <w:kern w:val="2"/>
                <w:szCs w:val="24"/>
                <w:shd w:val="clear" w:color="auto" w:fill="FFFFFF"/>
              </w:rPr>
              <w:t>kartą</w:t>
            </w:r>
            <w:r w:rsidR="00AA6C40" w:rsidRPr="00C73897">
              <w:rPr>
                <w:rFonts w:asciiTheme="minorHAnsi" w:hAnsiTheme="minorHAnsi" w:cstheme="minorHAnsi"/>
                <w:kern w:val="2"/>
                <w:szCs w:val="24"/>
                <w:shd w:val="clear" w:color="auto" w:fill="FFFFFF"/>
              </w:rPr>
              <w:t xml:space="preserve"> </w:t>
            </w:r>
            <w:r w:rsidR="0081153B" w:rsidRPr="00C73897">
              <w:rPr>
                <w:rFonts w:asciiTheme="minorHAnsi" w:hAnsiTheme="minorHAnsi" w:cstheme="minorHAnsi"/>
                <w:kern w:val="2"/>
                <w:szCs w:val="24"/>
                <w:shd w:val="clear" w:color="auto" w:fill="FFFFFF"/>
              </w:rPr>
              <w:t>per mėnesį;</w:t>
            </w:r>
          </w:p>
        </w:tc>
      </w:tr>
      <w:tr w:rsidR="00B37CA8" w:rsidRPr="00C73897" w14:paraId="7D3CF252" w14:textId="77777777">
        <w:trPr>
          <w:trHeight w:val="300"/>
        </w:trPr>
        <w:tc>
          <w:tcPr>
            <w:tcW w:w="3094" w:type="dxa"/>
            <w:gridSpan w:val="2"/>
          </w:tcPr>
          <w:p w14:paraId="55CB0460"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5.6. Avansas</w:t>
            </w:r>
          </w:p>
        </w:tc>
        <w:tc>
          <w:tcPr>
            <w:tcW w:w="6441" w:type="dxa"/>
            <w:gridSpan w:val="2"/>
          </w:tcPr>
          <w:p w14:paraId="4457F41E" w14:textId="188C90D0"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tc>
      </w:tr>
      <w:tr w:rsidR="00B37CA8" w:rsidRPr="00C73897" w14:paraId="27FE298C" w14:textId="77777777">
        <w:trPr>
          <w:trHeight w:val="300"/>
        </w:trPr>
        <w:tc>
          <w:tcPr>
            <w:tcW w:w="3094" w:type="dxa"/>
            <w:gridSpan w:val="2"/>
          </w:tcPr>
          <w:p w14:paraId="2629224F"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5.7. Avanso užtikrinimas</w:t>
            </w:r>
          </w:p>
        </w:tc>
        <w:tc>
          <w:tcPr>
            <w:tcW w:w="6441" w:type="dxa"/>
            <w:gridSpan w:val="2"/>
          </w:tcPr>
          <w:p w14:paraId="1C529A82" w14:textId="7335F866"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tc>
      </w:tr>
      <w:tr w:rsidR="00B37CA8" w:rsidRPr="00C73897" w14:paraId="1941ED4E" w14:textId="77777777">
        <w:trPr>
          <w:trHeight w:val="300"/>
        </w:trPr>
        <w:tc>
          <w:tcPr>
            <w:tcW w:w="9535" w:type="dxa"/>
            <w:gridSpan w:val="4"/>
          </w:tcPr>
          <w:p w14:paraId="5C8C9BCD" w14:textId="77777777" w:rsidR="00B37CA8" w:rsidRPr="00C73897" w:rsidRDefault="0081153B" w:rsidP="00C73897">
            <w:pPr>
              <w:jc w:val="center"/>
              <w:rPr>
                <w:rFonts w:asciiTheme="minorHAnsi" w:hAnsiTheme="minorHAnsi" w:cstheme="minorHAnsi"/>
                <w:bCs/>
                <w:kern w:val="2"/>
                <w:szCs w:val="24"/>
              </w:rPr>
            </w:pPr>
            <w:r w:rsidRPr="00C73897">
              <w:rPr>
                <w:rFonts w:asciiTheme="minorHAnsi" w:hAnsiTheme="minorHAnsi" w:cstheme="minorHAnsi"/>
                <w:b/>
                <w:kern w:val="2"/>
                <w:szCs w:val="24"/>
              </w:rPr>
              <w:t>6. PASLAUGŲ KOKYBĖ IR GARANTINIAI ĮSIPAREIGOJIMAI</w:t>
            </w:r>
          </w:p>
        </w:tc>
      </w:tr>
      <w:tr w:rsidR="00B37CA8" w:rsidRPr="00C73897" w14:paraId="7FBF26AC" w14:textId="77777777">
        <w:trPr>
          <w:trHeight w:val="300"/>
        </w:trPr>
        <w:tc>
          <w:tcPr>
            <w:tcW w:w="3094" w:type="dxa"/>
            <w:gridSpan w:val="2"/>
          </w:tcPr>
          <w:p w14:paraId="1139770C"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6.1. Garantinis terminas</w:t>
            </w:r>
          </w:p>
        </w:tc>
        <w:tc>
          <w:tcPr>
            <w:tcW w:w="6441" w:type="dxa"/>
            <w:gridSpan w:val="2"/>
          </w:tcPr>
          <w:p w14:paraId="391F45A2" w14:textId="7AABC01F"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tc>
      </w:tr>
      <w:tr w:rsidR="00B37CA8" w:rsidRPr="00C73897" w14:paraId="1A49EE1E" w14:textId="77777777">
        <w:trPr>
          <w:trHeight w:val="300"/>
        </w:trPr>
        <w:tc>
          <w:tcPr>
            <w:tcW w:w="3094" w:type="dxa"/>
            <w:gridSpan w:val="2"/>
          </w:tcPr>
          <w:p w14:paraId="633B97FB"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szCs w:val="24"/>
              </w:rPr>
              <w:t>6.2. Terminas Paslaugų trūkumams pašalinti</w:t>
            </w:r>
          </w:p>
        </w:tc>
        <w:tc>
          <w:tcPr>
            <w:tcW w:w="6441" w:type="dxa"/>
            <w:gridSpan w:val="2"/>
          </w:tcPr>
          <w:p w14:paraId="0042700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0FCF4E20" w14:textId="77777777" w:rsidR="00B37CA8" w:rsidRPr="00C73897" w:rsidRDefault="00B37CA8" w:rsidP="00C73897">
            <w:pPr>
              <w:rPr>
                <w:rFonts w:asciiTheme="minorHAnsi" w:hAnsiTheme="minorHAnsi" w:cstheme="minorHAnsi"/>
                <w:kern w:val="2"/>
                <w:szCs w:val="24"/>
              </w:rPr>
            </w:pPr>
          </w:p>
          <w:p w14:paraId="18734C7C" w14:textId="0D71C060" w:rsidR="00B37CA8" w:rsidRPr="00C73897" w:rsidRDefault="00B37CA8" w:rsidP="00C73897">
            <w:pPr>
              <w:rPr>
                <w:rFonts w:asciiTheme="minorHAnsi" w:hAnsiTheme="minorHAnsi" w:cstheme="minorHAnsi"/>
                <w:bCs/>
                <w:kern w:val="2"/>
                <w:szCs w:val="24"/>
              </w:rPr>
            </w:pPr>
          </w:p>
        </w:tc>
      </w:tr>
      <w:tr w:rsidR="00B37CA8" w:rsidRPr="00C73897" w14:paraId="105BBC8F" w14:textId="77777777">
        <w:trPr>
          <w:trHeight w:val="300"/>
        </w:trPr>
        <w:tc>
          <w:tcPr>
            <w:tcW w:w="3094" w:type="dxa"/>
            <w:gridSpan w:val="2"/>
          </w:tcPr>
          <w:p w14:paraId="2140A9CD"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szCs w:val="24"/>
              </w:rPr>
              <w:t>6.3. Kokybinių kriterijų įgyvendinimo ir tikrinimo tvarka</w:t>
            </w:r>
          </w:p>
        </w:tc>
        <w:tc>
          <w:tcPr>
            <w:tcW w:w="6441" w:type="dxa"/>
            <w:gridSpan w:val="2"/>
          </w:tcPr>
          <w:p w14:paraId="48BEDA17" w14:textId="3148865E" w:rsidR="003C0470" w:rsidRPr="00C73897" w:rsidRDefault="0081153B" w:rsidP="00C73897">
            <w:pPr>
              <w:rPr>
                <w:rFonts w:asciiTheme="minorHAnsi" w:hAnsiTheme="minorHAnsi" w:cstheme="minorHAnsi"/>
                <w:bCs/>
                <w:kern w:val="2"/>
                <w:szCs w:val="24"/>
              </w:rPr>
            </w:pPr>
            <w:r w:rsidRPr="00C73897">
              <w:rPr>
                <w:rFonts w:asciiTheme="minorHAnsi" w:hAnsiTheme="minorHAnsi" w:cstheme="minorHAnsi"/>
                <w:kern w:val="2"/>
                <w:szCs w:val="24"/>
              </w:rPr>
              <w:t xml:space="preserve">Netaikoma </w:t>
            </w:r>
          </w:p>
          <w:p w14:paraId="52B54D1A" w14:textId="2A2B13A8" w:rsidR="00B37CA8" w:rsidRPr="00C73897" w:rsidRDefault="00B37CA8" w:rsidP="00C73897">
            <w:pPr>
              <w:rPr>
                <w:rFonts w:asciiTheme="minorHAnsi" w:hAnsiTheme="minorHAnsi" w:cstheme="minorHAnsi"/>
                <w:bCs/>
                <w:kern w:val="2"/>
                <w:szCs w:val="24"/>
              </w:rPr>
            </w:pPr>
          </w:p>
        </w:tc>
      </w:tr>
      <w:tr w:rsidR="00B37CA8" w:rsidRPr="00C73897" w14:paraId="5E0AB6F5" w14:textId="77777777">
        <w:trPr>
          <w:trHeight w:val="300"/>
        </w:trPr>
        <w:tc>
          <w:tcPr>
            <w:tcW w:w="9535" w:type="dxa"/>
            <w:gridSpan w:val="4"/>
          </w:tcPr>
          <w:p w14:paraId="2A5D72D2"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7. SUTARTIES VYKDYMUI PASITELKIAMI SUBTIEKĖJAI IR (AR) SPECIALISTAI</w:t>
            </w:r>
          </w:p>
        </w:tc>
      </w:tr>
      <w:tr w:rsidR="00B37CA8" w:rsidRPr="00C73897" w14:paraId="7F262F6A" w14:textId="77777777">
        <w:trPr>
          <w:trHeight w:val="300"/>
        </w:trPr>
        <w:tc>
          <w:tcPr>
            <w:tcW w:w="3094" w:type="dxa"/>
            <w:gridSpan w:val="2"/>
          </w:tcPr>
          <w:p w14:paraId="5C19B895" w14:textId="77777777" w:rsidR="00B37CA8" w:rsidRPr="00C73897" w:rsidRDefault="0081153B" w:rsidP="00C73897">
            <w:pPr>
              <w:rPr>
                <w:rFonts w:asciiTheme="minorHAnsi" w:hAnsiTheme="minorHAnsi" w:cstheme="minorHAnsi"/>
                <w:b/>
                <w:bCs/>
                <w:kern w:val="2"/>
                <w:szCs w:val="24"/>
              </w:rPr>
            </w:pPr>
            <w:r w:rsidRPr="00C73897">
              <w:rPr>
                <w:rFonts w:asciiTheme="minorHAnsi" w:hAnsiTheme="minorHAnsi" w:cstheme="minorHAnsi"/>
                <w:b/>
                <w:bCs/>
                <w:kern w:val="2"/>
                <w:szCs w:val="24"/>
              </w:rPr>
              <w:t>7.1. Sutarties vykdymui pasitelkiami subtiekėjai ir (ar) specialistai</w:t>
            </w:r>
          </w:p>
        </w:tc>
        <w:tc>
          <w:tcPr>
            <w:tcW w:w="6441" w:type="dxa"/>
            <w:gridSpan w:val="2"/>
          </w:tcPr>
          <w:p w14:paraId="61CB1554"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Sutarties vykdymui subtiekėjai ir (ar) specialistai nepasitelkiami.</w:t>
            </w:r>
          </w:p>
          <w:p w14:paraId="663D30CF" w14:textId="77777777" w:rsidR="00E112A1" w:rsidRPr="00C73897" w:rsidRDefault="00E112A1" w:rsidP="00C73897">
            <w:pPr>
              <w:rPr>
                <w:rFonts w:asciiTheme="minorHAnsi" w:hAnsiTheme="minorHAnsi" w:cstheme="minorHAnsi"/>
                <w:kern w:val="2"/>
                <w:szCs w:val="24"/>
              </w:rPr>
            </w:pPr>
          </w:p>
          <w:p w14:paraId="424D84E1" w14:textId="1C816006" w:rsidR="00E112A1" w:rsidRPr="00C73897" w:rsidRDefault="00E112A1" w:rsidP="00C73897">
            <w:pPr>
              <w:rPr>
                <w:rFonts w:asciiTheme="minorHAnsi" w:hAnsiTheme="minorHAnsi" w:cstheme="minorHAnsi"/>
                <w:kern w:val="2"/>
                <w:szCs w:val="24"/>
              </w:rPr>
            </w:pPr>
            <w:r w:rsidRPr="00C73897">
              <w:rPr>
                <w:rFonts w:asciiTheme="minorHAnsi" w:hAnsiTheme="minorHAnsi" w:cstheme="minorHAnsi"/>
                <w:kern w:val="2"/>
                <w:szCs w:val="24"/>
              </w:rPr>
              <w:t>arba</w:t>
            </w:r>
          </w:p>
          <w:p w14:paraId="1A39E38B" w14:textId="77777777" w:rsidR="00E112A1" w:rsidRPr="00C73897" w:rsidRDefault="00E112A1" w:rsidP="00C73897">
            <w:pPr>
              <w:rPr>
                <w:rFonts w:asciiTheme="minorHAnsi" w:hAnsiTheme="minorHAnsi" w:cstheme="minorHAnsi"/>
                <w:kern w:val="2"/>
                <w:szCs w:val="24"/>
              </w:rPr>
            </w:pPr>
          </w:p>
          <w:p w14:paraId="270A3AD5" w14:textId="7F69E3A2" w:rsidR="00B37CA8" w:rsidRPr="00C73897" w:rsidRDefault="00E112A1" w:rsidP="00C73897">
            <w:pPr>
              <w:rPr>
                <w:rFonts w:asciiTheme="minorHAnsi" w:hAnsiTheme="minorHAnsi" w:cstheme="minorHAnsi"/>
                <w:kern w:val="2"/>
                <w:szCs w:val="24"/>
              </w:rPr>
            </w:pPr>
            <w:r w:rsidRPr="00C73897">
              <w:rPr>
                <w:rFonts w:asciiTheme="minorHAnsi" w:hAnsiTheme="minorHAnsi" w:cstheme="minorHAnsi"/>
                <w:kern w:val="2"/>
                <w:szCs w:val="24"/>
              </w:rPr>
              <w:t xml:space="preserve">Sutarties </w:t>
            </w:r>
            <w:r w:rsidR="00B03E0F" w:rsidRPr="00C73897">
              <w:rPr>
                <w:rFonts w:asciiTheme="minorHAnsi" w:hAnsiTheme="minorHAnsi" w:cstheme="minorHAnsi"/>
                <w:kern w:val="2"/>
                <w:szCs w:val="24"/>
              </w:rPr>
              <w:t xml:space="preserve">vykdymui pasitelkiami subtiekėjai ir (ar) specialistai yra nurodyti </w:t>
            </w:r>
            <w:r w:rsidR="00C54D10" w:rsidRPr="00C73897">
              <w:rPr>
                <w:rFonts w:asciiTheme="minorHAnsi" w:hAnsiTheme="minorHAnsi" w:cstheme="minorHAnsi"/>
                <w:kern w:val="2"/>
                <w:szCs w:val="24"/>
              </w:rPr>
              <w:t xml:space="preserve">Sutarties priede </w:t>
            </w:r>
            <w:r w:rsidR="00B03E0F" w:rsidRPr="00C73897">
              <w:rPr>
                <w:rFonts w:asciiTheme="minorHAnsi" w:hAnsiTheme="minorHAnsi" w:cstheme="minorHAnsi"/>
                <w:kern w:val="2"/>
                <w:szCs w:val="24"/>
              </w:rPr>
              <w:t xml:space="preserve">Nr. </w:t>
            </w:r>
            <w:r w:rsidR="003B2FC5" w:rsidRPr="00C73897">
              <w:rPr>
                <w:rFonts w:asciiTheme="minorHAnsi" w:hAnsiTheme="minorHAnsi" w:cstheme="minorHAnsi"/>
                <w:kern w:val="2"/>
                <w:szCs w:val="24"/>
              </w:rPr>
              <w:t>[...] „Sutarties vykdymui pasitelkiami subtiekėjai ir (ar)</w:t>
            </w:r>
            <w:r w:rsidR="00C54D10" w:rsidRPr="00C73897">
              <w:rPr>
                <w:rFonts w:asciiTheme="minorHAnsi" w:hAnsiTheme="minorHAnsi" w:cstheme="minorHAnsi"/>
                <w:kern w:val="2"/>
                <w:szCs w:val="24"/>
              </w:rPr>
              <w:t xml:space="preserve"> specialistai“.</w:t>
            </w:r>
          </w:p>
          <w:p w14:paraId="70476CCF" w14:textId="142D9CC5" w:rsidR="00C54D10" w:rsidRPr="00C73897" w:rsidRDefault="00C54D10" w:rsidP="00C73897">
            <w:pPr>
              <w:rPr>
                <w:rFonts w:asciiTheme="minorHAnsi" w:hAnsiTheme="minorHAnsi" w:cstheme="minorHAnsi"/>
                <w:kern w:val="2"/>
                <w:szCs w:val="24"/>
              </w:rPr>
            </w:pPr>
          </w:p>
        </w:tc>
      </w:tr>
      <w:tr w:rsidR="00B37CA8" w:rsidRPr="00C73897" w14:paraId="55FF8BEE" w14:textId="77777777">
        <w:trPr>
          <w:trHeight w:val="300"/>
        </w:trPr>
        <w:tc>
          <w:tcPr>
            <w:tcW w:w="9535" w:type="dxa"/>
            <w:gridSpan w:val="4"/>
          </w:tcPr>
          <w:p w14:paraId="76F5FD33"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8. PRIEVOLIŲ PAGAL SUTARTĮ ĮVYKDYMO UŽTIKRINIMAS</w:t>
            </w:r>
          </w:p>
        </w:tc>
      </w:tr>
      <w:tr w:rsidR="00B37CA8" w:rsidRPr="00C73897" w14:paraId="06C00CC0" w14:textId="77777777">
        <w:trPr>
          <w:trHeight w:val="300"/>
        </w:trPr>
        <w:tc>
          <w:tcPr>
            <w:tcW w:w="3094" w:type="dxa"/>
            <w:gridSpan w:val="2"/>
          </w:tcPr>
          <w:p w14:paraId="47A813C9"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8.1. Prievolių pagal Sutartį įvykdymo užtikrinimas</w:t>
            </w:r>
          </w:p>
        </w:tc>
        <w:tc>
          <w:tcPr>
            <w:tcW w:w="6441" w:type="dxa"/>
            <w:gridSpan w:val="2"/>
          </w:tcPr>
          <w:p w14:paraId="160BD632" w14:textId="36558EB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Prievolių pagal Sutartį įvykdymas užtikrinamas</w:t>
            </w:r>
            <w:r w:rsidR="006C768F" w:rsidRPr="00C73897">
              <w:rPr>
                <w:rFonts w:asciiTheme="minorHAnsi" w:hAnsiTheme="minorHAnsi" w:cstheme="minorHAnsi"/>
                <w:color w:val="4472C4"/>
                <w:kern w:val="2"/>
                <w:szCs w:val="24"/>
              </w:rPr>
              <w:t>:</w:t>
            </w:r>
          </w:p>
          <w:p w14:paraId="5F24FD46"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Netesybomis (delspinigiais, bauda);</w:t>
            </w:r>
          </w:p>
          <w:p w14:paraId="198B0EB6" w14:textId="6A61607C" w:rsidR="00B37CA8" w:rsidRPr="00C73897" w:rsidRDefault="00B37CA8" w:rsidP="00C73897">
            <w:pPr>
              <w:rPr>
                <w:rFonts w:asciiTheme="minorHAnsi" w:hAnsiTheme="minorHAnsi" w:cstheme="minorHAnsi"/>
                <w:kern w:val="2"/>
                <w:szCs w:val="24"/>
              </w:rPr>
            </w:pPr>
          </w:p>
        </w:tc>
      </w:tr>
      <w:tr w:rsidR="00B37CA8" w:rsidRPr="00C73897" w14:paraId="65BC89DA" w14:textId="77777777">
        <w:trPr>
          <w:trHeight w:val="300"/>
        </w:trPr>
        <w:tc>
          <w:tcPr>
            <w:tcW w:w="3094" w:type="dxa"/>
            <w:gridSpan w:val="2"/>
          </w:tcPr>
          <w:p w14:paraId="10B5D0CF"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8.2 Sutarties įvykdymo užtikrinimo galiojimo terminas</w:t>
            </w:r>
          </w:p>
        </w:tc>
        <w:tc>
          <w:tcPr>
            <w:tcW w:w="6441" w:type="dxa"/>
            <w:gridSpan w:val="2"/>
          </w:tcPr>
          <w:p w14:paraId="2A184B6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011061DE" w14:textId="77777777" w:rsidR="00B37CA8" w:rsidRPr="00C73897" w:rsidRDefault="00B37CA8" w:rsidP="00C73897">
            <w:pPr>
              <w:rPr>
                <w:rFonts w:asciiTheme="minorHAnsi" w:hAnsiTheme="minorHAnsi" w:cstheme="minorHAnsi"/>
                <w:kern w:val="2"/>
                <w:szCs w:val="24"/>
              </w:rPr>
            </w:pPr>
          </w:p>
          <w:p w14:paraId="059950C7" w14:textId="302A23A7" w:rsidR="00B37CA8" w:rsidRPr="00C73897" w:rsidRDefault="00B37CA8" w:rsidP="00C73897">
            <w:pPr>
              <w:rPr>
                <w:rFonts w:asciiTheme="minorHAnsi" w:hAnsiTheme="minorHAnsi" w:cstheme="minorHAnsi"/>
                <w:kern w:val="2"/>
                <w:szCs w:val="24"/>
              </w:rPr>
            </w:pPr>
          </w:p>
        </w:tc>
      </w:tr>
      <w:tr w:rsidR="00B37CA8" w:rsidRPr="00C73897" w14:paraId="3563DACB" w14:textId="77777777">
        <w:trPr>
          <w:trHeight w:val="300"/>
        </w:trPr>
        <w:tc>
          <w:tcPr>
            <w:tcW w:w="3094" w:type="dxa"/>
            <w:gridSpan w:val="2"/>
          </w:tcPr>
          <w:p w14:paraId="0D016CCE"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8.3. Sutarties įvykdymo užtikrinimo pateikimas</w:t>
            </w:r>
          </w:p>
        </w:tc>
        <w:tc>
          <w:tcPr>
            <w:tcW w:w="6441" w:type="dxa"/>
            <w:gridSpan w:val="2"/>
          </w:tcPr>
          <w:p w14:paraId="0AB7D0F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48D74035" w14:textId="77777777" w:rsidR="00B37CA8" w:rsidRPr="00C73897" w:rsidRDefault="00B37CA8" w:rsidP="00C73897">
            <w:pPr>
              <w:rPr>
                <w:rFonts w:asciiTheme="minorHAnsi" w:hAnsiTheme="minorHAnsi" w:cstheme="minorHAnsi"/>
                <w:kern w:val="2"/>
                <w:szCs w:val="24"/>
              </w:rPr>
            </w:pPr>
          </w:p>
          <w:p w14:paraId="2E635FED" w14:textId="43327BF7" w:rsidR="00B37CA8" w:rsidRPr="00C73897" w:rsidRDefault="00B37CA8" w:rsidP="00C73897">
            <w:pPr>
              <w:rPr>
                <w:rFonts w:asciiTheme="minorHAnsi" w:hAnsiTheme="minorHAnsi" w:cstheme="minorHAnsi"/>
                <w:szCs w:val="24"/>
              </w:rPr>
            </w:pPr>
          </w:p>
        </w:tc>
      </w:tr>
      <w:tr w:rsidR="00B37CA8" w:rsidRPr="00C73897" w14:paraId="2ED36E47" w14:textId="77777777">
        <w:trPr>
          <w:trHeight w:val="300"/>
        </w:trPr>
        <w:tc>
          <w:tcPr>
            <w:tcW w:w="9535" w:type="dxa"/>
            <w:gridSpan w:val="4"/>
          </w:tcPr>
          <w:p w14:paraId="52CD7377" w14:textId="77777777" w:rsidR="00B37CA8" w:rsidRPr="00C73897" w:rsidRDefault="0081153B" w:rsidP="00C73897">
            <w:pPr>
              <w:jc w:val="center"/>
              <w:rPr>
                <w:rFonts w:asciiTheme="minorHAnsi" w:hAnsiTheme="minorHAnsi" w:cstheme="minorHAnsi"/>
                <w:bCs/>
                <w:kern w:val="2"/>
                <w:szCs w:val="24"/>
              </w:rPr>
            </w:pPr>
            <w:r w:rsidRPr="00C73897">
              <w:rPr>
                <w:rFonts w:asciiTheme="minorHAnsi" w:hAnsiTheme="minorHAnsi" w:cstheme="minorHAnsi"/>
                <w:b/>
                <w:kern w:val="2"/>
                <w:szCs w:val="24"/>
              </w:rPr>
              <w:t>9. ŠALIŲ ATSAKOMYBĖ</w:t>
            </w:r>
          </w:p>
        </w:tc>
      </w:tr>
      <w:tr w:rsidR="00B37CA8" w:rsidRPr="00C73897" w14:paraId="589651E2" w14:textId="77777777">
        <w:trPr>
          <w:trHeight w:val="300"/>
        </w:trPr>
        <w:tc>
          <w:tcPr>
            <w:tcW w:w="3094" w:type="dxa"/>
            <w:gridSpan w:val="2"/>
          </w:tcPr>
          <w:p w14:paraId="003A6FAA"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9.1. Pirkėjui taikomos netesybos už mokėjimų pagal Sutartį vėlavimą</w:t>
            </w:r>
          </w:p>
        </w:tc>
        <w:tc>
          <w:tcPr>
            <w:tcW w:w="6441" w:type="dxa"/>
            <w:gridSpan w:val="2"/>
          </w:tcPr>
          <w:p w14:paraId="72238AF2" w14:textId="4A719151" w:rsidR="00B37CA8" w:rsidRPr="00C73897" w:rsidRDefault="0081153B" w:rsidP="00C73897">
            <w:pPr>
              <w:rPr>
                <w:rFonts w:asciiTheme="minorHAnsi" w:hAnsiTheme="minorHAnsi" w:cstheme="minorHAnsi"/>
                <w:bCs/>
                <w:color w:val="FF0000"/>
                <w:kern w:val="2"/>
                <w:szCs w:val="24"/>
              </w:rPr>
            </w:pPr>
            <w:r w:rsidRPr="00C73897">
              <w:rPr>
                <w:rFonts w:asciiTheme="minorHAnsi" w:hAnsiTheme="minorHAnsi" w:cstheme="minorHAnsi"/>
                <w:bCs/>
                <w:color w:val="000000"/>
                <w:kern w:val="2"/>
                <w:szCs w:val="24"/>
              </w:rPr>
              <w:t xml:space="preserve">Jei Pirkėjas, gavęs tinkamai pateiktą ir užpildytą Sąskaitą, uždelsia atsiskaityti už tinkamai Tiekėjo suteiktas kokybiškas Paslaugas per Sutartyje nurodytą terminą, Tiekėjas nuo kitos nei </w:t>
            </w:r>
            <w:r w:rsidRPr="00C73897">
              <w:rPr>
                <w:rFonts w:asciiTheme="minorHAnsi" w:hAnsiTheme="minorHAnsi" w:cstheme="minorHAnsi"/>
                <w:bCs/>
                <w:kern w:val="2"/>
                <w:szCs w:val="24"/>
              </w:rPr>
              <w:t>nustatytas terminas dienos skaičiuoja Pirkėjui 0,02 (dvi šimtosios) procento dydžio delspinigius nuo neapmokėtos sumos be PVM už kiekvieną vėlavimo dieną</w:t>
            </w:r>
            <w:r w:rsidR="001A7758" w:rsidRPr="00C73897">
              <w:rPr>
                <w:rFonts w:asciiTheme="minorHAnsi" w:hAnsiTheme="minorHAnsi" w:cstheme="minorHAnsi"/>
                <w:bCs/>
                <w:kern w:val="2"/>
                <w:szCs w:val="24"/>
              </w:rPr>
              <w:t>.</w:t>
            </w:r>
          </w:p>
        </w:tc>
      </w:tr>
      <w:tr w:rsidR="00B37CA8" w:rsidRPr="00C73897" w14:paraId="04C0CD69" w14:textId="77777777">
        <w:trPr>
          <w:trHeight w:val="300"/>
        </w:trPr>
        <w:tc>
          <w:tcPr>
            <w:tcW w:w="3094" w:type="dxa"/>
            <w:gridSpan w:val="2"/>
          </w:tcPr>
          <w:p w14:paraId="19D04191"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szCs w:val="24"/>
              </w:rPr>
              <w:lastRenderedPageBreak/>
              <w:t>9.2. Tiekėjui taikomos netesybos</w:t>
            </w:r>
          </w:p>
        </w:tc>
        <w:tc>
          <w:tcPr>
            <w:tcW w:w="6441" w:type="dxa"/>
            <w:gridSpan w:val="2"/>
          </w:tcPr>
          <w:p w14:paraId="657011D1" w14:textId="649866B8" w:rsidR="00B37CA8" w:rsidRPr="00C73897" w:rsidRDefault="0081153B" w:rsidP="00C73897">
            <w:pPr>
              <w:rPr>
                <w:rFonts w:asciiTheme="minorHAnsi" w:hAnsiTheme="minorHAnsi" w:cstheme="minorHAnsi"/>
                <w:color w:val="000000"/>
                <w:szCs w:val="24"/>
              </w:rPr>
            </w:pPr>
            <w:r w:rsidRPr="00C73897">
              <w:rPr>
                <w:rFonts w:asciiTheme="minorHAnsi" w:hAnsiTheme="minorHAnsi" w:cstheme="minorHAnsi"/>
                <w:color w:val="000000"/>
                <w:szCs w:val="24"/>
                <w:lang w:val="lt"/>
              </w:rPr>
              <w:t xml:space="preserve">9.2.1. Jeigu Tiekėjas vėluoja suteikti Paslaugas arba nevykdo kitų sutartinių įsipareigojimų, Pirkėjas nuo kitos nei nustatytas terminas dienos Tiekėjui </w:t>
            </w:r>
            <w:r w:rsidRPr="00C73897">
              <w:rPr>
                <w:rFonts w:asciiTheme="minorHAnsi" w:hAnsiTheme="minorHAnsi" w:cstheme="minorHAnsi"/>
                <w:szCs w:val="24"/>
                <w:lang w:val="lt"/>
              </w:rPr>
              <w:t xml:space="preserve">skaičiuoja 0,02 (dvi šimtosios) procento dydžio delspinigius už kiekvieną uždelstą dieną  </w:t>
            </w:r>
            <w:r w:rsidRPr="00C73897">
              <w:rPr>
                <w:rFonts w:asciiTheme="minorHAnsi" w:hAnsiTheme="minorHAnsi" w:cstheme="minorHAnsi"/>
                <w:color w:val="000000"/>
                <w:szCs w:val="24"/>
                <w:lang w:val="lt"/>
              </w:rPr>
              <w:t>nuo laiku nesuteiktų Paslaugų ar kitų sutartinių įsipareigojimų nevykdymo kainos be PVM.</w:t>
            </w:r>
          </w:p>
          <w:p w14:paraId="17687D55" w14:textId="7B5D5E0D" w:rsidR="00B37CA8" w:rsidRPr="00C73897" w:rsidRDefault="0081153B" w:rsidP="00C73897">
            <w:pPr>
              <w:rPr>
                <w:rFonts w:asciiTheme="minorHAnsi" w:hAnsiTheme="minorHAnsi" w:cstheme="minorHAnsi"/>
                <w:szCs w:val="24"/>
              </w:rPr>
            </w:pPr>
            <w:r w:rsidRPr="00C73897">
              <w:rPr>
                <w:rFonts w:asciiTheme="minorHAnsi" w:hAnsiTheme="minorHAnsi" w:cstheme="minorHAnsi"/>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C73897">
              <w:rPr>
                <w:rFonts w:asciiTheme="minorHAnsi" w:hAnsiTheme="minorHAnsi" w:cstheme="minorHAnsi"/>
                <w:szCs w:val="24"/>
                <w:lang w:val="lt"/>
              </w:rPr>
              <w:t xml:space="preserve">0,02 (dvi šimtosios) procento </w:t>
            </w:r>
            <w:r w:rsidRPr="00C73897">
              <w:rPr>
                <w:rFonts w:asciiTheme="minorHAnsi" w:hAnsiTheme="minorHAnsi" w:cstheme="minorHAnsi"/>
                <w:color w:val="4472C4"/>
                <w:szCs w:val="24"/>
                <w:lang w:val="lt"/>
              </w:rPr>
              <w:t xml:space="preserve"> </w:t>
            </w:r>
            <w:r w:rsidRPr="00C73897">
              <w:rPr>
                <w:rFonts w:asciiTheme="minorHAnsi" w:hAnsiTheme="minorHAnsi" w:cstheme="minorHAnsi"/>
                <w:color w:val="000000"/>
                <w:szCs w:val="24"/>
                <w:lang w:val="lt"/>
              </w:rPr>
              <w:t xml:space="preserve">dydžio delspinigius už kiekvieną uždelstą </w:t>
            </w:r>
            <w:r w:rsidRPr="00C73897">
              <w:rPr>
                <w:rFonts w:asciiTheme="minorHAnsi" w:hAnsiTheme="minorHAnsi" w:cstheme="minorHAnsi"/>
                <w:szCs w:val="24"/>
                <w:lang w:val="lt"/>
              </w:rPr>
              <w:t>dieną</w:t>
            </w:r>
            <w:r w:rsidRPr="00C73897">
              <w:rPr>
                <w:rFonts w:asciiTheme="minorHAnsi" w:hAnsiTheme="minorHAnsi" w:cstheme="minorHAnsi"/>
                <w:color w:val="FF0000"/>
                <w:szCs w:val="24"/>
                <w:lang w:val="lt"/>
              </w:rPr>
              <w:t xml:space="preserve">  </w:t>
            </w:r>
            <w:r w:rsidRPr="00C73897">
              <w:rPr>
                <w:rFonts w:asciiTheme="minorHAnsi" w:hAnsiTheme="minorHAnsi" w:cstheme="minorHAnsi"/>
                <w:color w:val="000000"/>
                <w:szCs w:val="24"/>
                <w:lang w:val="lt"/>
              </w:rPr>
              <w:t>nuo laiku negrąžintos permokos kainos be PVM.</w:t>
            </w:r>
          </w:p>
          <w:p w14:paraId="1E9CE9C4" w14:textId="66BE7BF0" w:rsidR="00B37CA8" w:rsidRPr="00C73897" w:rsidRDefault="0081153B" w:rsidP="00C73897">
            <w:pPr>
              <w:rPr>
                <w:rFonts w:asciiTheme="minorHAnsi" w:hAnsiTheme="minorHAnsi" w:cstheme="minorHAnsi"/>
                <w:szCs w:val="24"/>
              </w:rPr>
            </w:pPr>
            <w:r w:rsidRPr="00C73897">
              <w:rPr>
                <w:rFonts w:asciiTheme="minorHAnsi" w:hAnsiTheme="minorHAnsi" w:cstheme="minorHAnsi"/>
                <w:color w:val="000000"/>
                <w:kern w:val="2"/>
                <w:szCs w:val="24"/>
              </w:rPr>
              <w:t xml:space="preserve">9.2.3. Tiekėjas privalo sumokėti Pirkėjui netesybas per </w:t>
            </w:r>
            <w:r w:rsidR="003C060E" w:rsidRPr="00C73897">
              <w:rPr>
                <w:rFonts w:asciiTheme="minorHAnsi" w:hAnsiTheme="minorHAnsi" w:cstheme="minorHAnsi"/>
                <w:color w:val="000000"/>
                <w:kern w:val="2"/>
                <w:szCs w:val="24"/>
              </w:rPr>
              <w:t>14 dienų</w:t>
            </w:r>
            <w:r w:rsidRPr="00C73897">
              <w:rPr>
                <w:rFonts w:asciiTheme="minorHAnsi" w:hAnsiTheme="minorHAnsi" w:cstheme="minorHAnsi"/>
                <w:bCs/>
                <w:kern w:val="2"/>
                <w:szCs w:val="24"/>
              </w:rPr>
              <w:t xml:space="preserve"> </w:t>
            </w:r>
            <w:r w:rsidRPr="00C73897">
              <w:rPr>
                <w:rFonts w:asciiTheme="minorHAnsi" w:hAnsiTheme="minorHAnsi" w:cstheme="minorHAnsi"/>
                <w:color w:val="000000"/>
                <w:kern w:val="2"/>
                <w:szCs w:val="24"/>
              </w:rPr>
              <w:t xml:space="preserve">nuo Pirkėjo pareikalavimo, jeigu netesybų suma nėra </w:t>
            </w:r>
            <w:r w:rsidRPr="00C73897">
              <w:rPr>
                <w:rFonts w:asciiTheme="minorHAnsi" w:hAnsiTheme="minorHAnsi" w:cstheme="minorHAnsi"/>
                <w:szCs w:val="24"/>
              </w:rPr>
              <w:t>išskaitoma iš Tiekėjui mokėtinos sumos.</w:t>
            </w:r>
          </w:p>
        </w:tc>
      </w:tr>
      <w:tr w:rsidR="00B37CA8" w:rsidRPr="00C73897" w14:paraId="38C434C2" w14:textId="77777777">
        <w:trPr>
          <w:trHeight w:val="300"/>
        </w:trPr>
        <w:tc>
          <w:tcPr>
            <w:tcW w:w="3094" w:type="dxa"/>
            <w:gridSpan w:val="2"/>
          </w:tcPr>
          <w:p w14:paraId="7394FA60"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5562EC9" w14:textId="153973DB" w:rsidR="00B37CA8" w:rsidRPr="00C73897" w:rsidRDefault="0081153B" w:rsidP="00C73897">
            <w:pPr>
              <w:rPr>
                <w:rFonts w:asciiTheme="minorHAnsi" w:hAnsiTheme="minorHAnsi" w:cstheme="minorHAnsi"/>
                <w:bCs/>
                <w:szCs w:val="24"/>
              </w:rPr>
            </w:pPr>
            <w:r w:rsidRPr="00C73897">
              <w:rPr>
                <w:rFonts w:asciiTheme="minorHAnsi" w:hAnsiTheme="minorHAnsi" w:cstheme="minorHAnsi"/>
                <w:bCs/>
                <w:kern w:val="2"/>
                <w:szCs w:val="24"/>
              </w:rPr>
              <w:t>9.3.1. Nutraukus Sutartį dėl esminio Sutarties pažeidimo, nustatyto Sutarties Specialiosiose sąlygose, mokama</w:t>
            </w:r>
            <w:r w:rsidR="00C82A37" w:rsidRPr="00C73897">
              <w:rPr>
                <w:rFonts w:asciiTheme="minorHAnsi" w:hAnsiTheme="minorHAnsi" w:cstheme="minorHAnsi"/>
                <w:bCs/>
                <w:kern w:val="2"/>
                <w:szCs w:val="24"/>
              </w:rPr>
              <w:t xml:space="preserve"> 2 (dviejų)</w:t>
            </w:r>
            <w:r w:rsidRPr="00C73897">
              <w:rPr>
                <w:rFonts w:asciiTheme="minorHAnsi" w:hAnsiTheme="minorHAnsi" w:cstheme="minorHAnsi"/>
                <w:bCs/>
                <w:kern w:val="2"/>
                <w:szCs w:val="24"/>
              </w:rPr>
              <w:t xml:space="preserve"> procentų dydžio bauda nuo Pradinės Sutarties vertės, nurodytos Specialiųjų sąlygų 5.2 punkte.</w:t>
            </w:r>
          </w:p>
          <w:p w14:paraId="5559AD21" w14:textId="77777777" w:rsidR="00B37CA8" w:rsidRPr="00C73897" w:rsidRDefault="00B37CA8" w:rsidP="00C73897">
            <w:pPr>
              <w:rPr>
                <w:rFonts w:asciiTheme="minorHAnsi" w:hAnsiTheme="minorHAnsi" w:cstheme="minorHAnsi"/>
                <w:bCs/>
                <w:szCs w:val="24"/>
              </w:rPr>
            </w:pPr>
          </w:p>
          <w:p w14:paraId="6C53B6CF" w14:textId="16FC9962" w:rsidR="00B37CA8" w:rsidRPr="00C73897" w:rsidRDefault="0081153B" w:rsidP="00C73897">
            <w:pPr>
              <w:rPr>
                <w:rFonts w:asciiTheme="minorHAnsi" w:hAnsiTheme="minorHAnsi" w:cstheme="minorHAnsi"/>
                <w:bCs/>
                <w:szCs w:val="24"/>
              </w:rPr>
            </w:pPr>
            <w:r w:rsidRPr="00C73897">
              <w:rPr>
                <w:rFonts w:asciiTheme="minorHAnsi" w:hAnsiTheme="minorHAnsi" w:cstheme="minorHAnsi"/>
                <w:bCs/>
                <w:szCs w:val="24"/>
              </w:rPr>
              <w:t>9.3.2. Nepagrįstai nutraukus Sutarties vykdymą ne Sutartyje nustatyta tvarka, mokama</w:t>
            </w:r>
            <w:r w:rsidR="0056472F" w:rsidRPr="00C73897">
              <w:rPr>
                <w:rFonts w:asciiTheme="minorHAnsi" w:hAnsiTheme="minorHAnsi" w:cstheme="minorHAnsi"/>
                <w:bCs/>
                <w:szCs w:val="24"/>
              </w:rPr>
              <w:t xml:space="preserve"> 2 (dviejų) </w:t>
            </w:r>
            <w:r w:rsidRPr="00C73897">
              <w:rPr>
                <w:rFonts w:asciiTheme="minorHAnsi" w:hAnsiTheme="minorHAnsi" w:cstheme="minorHAnsi"/>
                <w:bCs/>
                <w:kern w:val="2"/>
                <w:szCs w:val="24"/>
              </w:rPr>
              <w:t>procentų dydžio bauda nuo Pradinės Sutarties vertės, nurodytos Specialiųjų sąlygų 5.2 punkte.</w:t>
            </w:r>
          </w:p>
          <w:p w14:paraId="62990BA6" w14:textId="77777777" w:rsidR="00B37CA8" w:rsidRPr="00C73897" w:rsidRDefault="00B37CA8" w:rsidP="00C73897">
            <w:pPr>
              <w:rPr>
                <w:rFonts w:asciiTheme="minorHAnsi" w:hAnsiTheme="minorHAnsi" w:cstheme="minorHAnsi"/>
                <w:bCs/>
                <w:szCs w:val="24"/>
              </w:rPr>
            </w:pPr>
          </w:p>
          <w:p w14:paraId="56669738" w14:textId="23FE97DC" w:rsidR="00B37CA8" w:rsidRPr="00C73897" w:rsidRDefault="00B37CA8" w:rsidP="00C73897">
            <w:pPr>
              <w:rPr>
                <w:rFonts w:asciiTheme="minorHAnsi" w:hAnsiTheme="minorHAnsi" w:cstheme="minorHAnsi"/>
                <w:bCs/>
                <w:kern w:val="2"/>
                <w:szCs w:val="24"/>
              </w:rPr>
            </w:pPr>
          </w:p>
        </w:tc>
      </w:tr>
      <w:tr w:rsidR="00B37CA8" w:rsidRPr="00C73897" w14:paraId="0AD452F8" w14:textId="77777777">
        <w:trPr>
          <w:trHeight w:val="300"/>
        </w:trPr>
        <w:tc>
          <w:tcPr>
            <w:tcW w:w="3094" w:type="dxa"/>
            <w:gridSpan w:val="2"/>
          </w:tcPr>
          <w:p w14:paraId="5A28C227"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8AD3D8A" w14:textId="77777777" w:rsidR="00B37CA8" w:rsidRPr="00C73897" w:rsidRDefault="0081153B" w:rsidP="00C73897">
            <w:pPr>
              <w:rPr>
                <w:rFonts w:asciiTheme="minorHAnsi" w:hAnsiTheme="minorHAnsi" w:cstheme="minorHAnsi"/>
                <w:bCs/>
                <w:color w:val="000000"/>
                <w:kern w:val="2"/>
                <w:szCs w:val="24"/>
              </w:rPr>
            </w:pPr>
            <w:r w:rsidRPr="00C73897">
              <w:rPr>
                <w:rFonts w:asciiTheme="minorHAnsi" w:hAnsiTheme="minorHAnsi" w:cstheme="minorHAnsi"/>
                <w:bCs/>
                <w:color w:val="000000"/>
                <w:kern w:val="2"/>
                <w:szCs w:val="24"/>
              </w:rPr>
              <w:t>Netaikoma</w:t>
            </w:r>
          </w:p>
          <w:p w14:paraId="591EBC23" w14:textId="77777777" w:rsidR="00B37CA8" w:rsidRPr="00C73897" w:rsidRDefault="00B37CA8" w:rsidP="00C73897">
            <w:pPr>
              <w:rPr>
                <w:rFonts w:asciiTheme="minorHAnsi" w:hAnsiTheme="minorHAnsi" w:cstheme="minorHAnsi"/>
                <w:bCs/>
                <w:kern w:val="2"/>
                <w:szCs w:val="24"/>
              </w:rPr>
            </w:pPr>
          </w:p>
          <w:p w14:paraId="02AEE6AE" w14:textId="4FB070DD" w:rsidR="00B37CA8" w:rsidRPr="00C73897" w:rsidRDefault="00B37CA8" w:rsidP="00C73897">
            <w:pPr>
              <w:rPr>
                <w:rFonts w:asciiTheme="minorHAnsi" w:hAnsiTheme="minorHAnsi" w:cstheme="minorHAnsi"/>
                <w:bCs/>
                <w:kern w:val="2"/>
                <w:szCs w:val="24"/>
              </w:rPr>
            </w:pPr>
          </w:p>
        </w:tc>
      </w:tr>
      <w:tr w:rsidR="00B37CA8" w:rsidRPr="00C73897" w14:paraId="67E139A5" w14:textId="77777777">
        <w:trPr>
          <w:trHeight w:val="300"/>
        </w:trPr>
        <w:tc>
          <w:tcPr>
            <w:tcW w:w="3094" w:type="dxa"/>
            <w:gridSpan w:val="2"/>
          </w:tcPr>
          <w:p w14:paraId="0E7F9897"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9.5. Tiekėjui taikomos baudos dėl aplinkosauginių ir (arba) socialinių kriterijų nesilaikymo</w:t>
            </w:r>
          </w:p>
        </w:tc>
        <w:tc>
          <w:tcPr>
            <w:tcW w:w="6441" w:type="dxa"/>
            <w:gridSpan w:val="2"/>
          </w:tcPr>
          <w:p w14:paraId="2E89647F" w14:textId="79FC4196" w:rsidR="00B37CA8" w:rsidRPr="00C73897" w:rsidRDefault="00746171" w:rsidP="00C73897">
            <w:pPr>
              <w:rPr>
                <w:rFonts w:asciiTheme="minorHAnsi" w:hAnsiTheme="minorHAnsi" w:cstheme="minorHAnsi"/>
                <w:bCs/>
                <w:color w:val="4472C4"/>
                <w:kern w:val="2"/>
                <w:szCs w:val="24"/>
              </w:rPr>
            </w:pPr>
            <w:r>
              <w:rPr>
                <w:rFonts w:asciiTheme="minorHAnsi" w:hAnsiTheme="minorHAnsi" w:cstheme="minorHAnsi"/>
                <w:bCs/>
                <w:color w:val="000000"/>
                <w:kern w:val="2"/>
                <w:szCs w:val="24"/>
              </w:rPr>
              <w:t>U</w:t>
            </w:r>
            <w:r w:rsidRPr="00746171">
              <w:rPr>
                <w:rFonts w:asciiTheme="minorHAnsi" w:hAnsiTheme="minorHAnsi" w:cstheme="minorHAnsi"/>
                <w:bCs/>
                <w:color w:val="000000"/>
                <w:kern w:val="2"/>
                <w:szCs w:val="24"/>
              </w:rPr>
              <w:t>ž Paslaugų priėmimą atsakinga</w:t>
            </w:r>
            <w:r>
              <w:rPr>
                <w:rFonts w:asciiTheme="minorHAnsi" w:hAnsiTheme="minorHAnsi" w:cstheme="minorHAnsi"/>
                <w:bCs/>
                <w:color w:val="000000"/>
                <w:kern w:val="2"/>
                <w:szCs w:val="24"/>
              </w:rPr>
              <w:t>m</w:t>
            </w:r>
            <w:r w:rsidRPr="00746171">
              <w:rPr>
                <w:rFonts w:asciiTheme="minorHAnsi" w:hAnsiTheme="minorHAnsi" w:cstheme="minorHAnsi"/>
                <w:bCs/>
                <w:color w:val="000000"/>
                <w:kern w:val="2"/>
                <w:szCs w:val="24"/>
              </w:rPr>
              <w:t xml:space="preserve"> Pirkėjo atstov</w:t>
            </w:r>
            <w:r>
              <w:rPr>
                <w:rFonts w:asciiTheme="minorHAnsi" w:hAnsiTheme="minorHAnsi" w:cstheme="minorHAnsi"/>
                <w:bCs/>
                <w:color w:val="000000"/>
                <w:kern w:val="2"/>
                <w:szCs w:val="24"/>
              </w:rPr>
              <w:t>ui</w:t>
            </w:r>
            <w:r w:rsidR="002B25E0" w:rsidRPr="00C73897">
              <w:rPr>
                <w:rFonts w:asciiTheme="minorHAnsi" w:hAnsiTheme="minorHAnsi" w:cstheme="minorHAnsi"/>
                <w:bCs/>
                <w:color w:val="000000"/>
                <w:kern w:val="2"/>
                <w:szCs w:val="24"/>
              </w:rPr>
              <w:t xml:space="preserve"> nustačius, kad Tiekėjas</w:t>
            </w:r>
            <w:r w:rsidR="00991F59" w:rsidRPr="00C73897">
              <w:rPr>
                <w:rFonts w:asciiTheme="minorHAnsi" w:hAnsiTheme="minorHAnsi" w:cstheme="minorHAnsi"/>
                <w:bCs/>
                <w:color w:val="000000"/>
                <w:kern w:val="2"/>
                <w:szCs w:val="24"/>
              </w:rPr>
              <w:t xml:space="preserve"> </w:t>
            </w:r>
            <w:r>
              <w:rPr>
                <w:rFonts w:asciiTheme="minorHAnsi" w:hAnsiTheme="minorHAnsi" w:cstheme="minorHAnsi"/>
                <w:bCs/>
                <w:color w:val="000000"/>
                <w:kern w:val="2"/>
                <w:szCs w:val="24"/>
              </w:rPr>
              <w:t xml:space="preserve">Specialiųjų sąlygų </w:t>
            </w:r>
            <w:r w:rsidR="000529A2" w:rsidRPr="00C73897">
              <w:rPr>
                <w:rFonts w:asciiTheme="minorHAnsi" w:hAnsiTheme="minorHAnsi" w:cstheme="minorHAnsi"/>
                <w:bCs/>
                <w:color w:val="000000"/>
                <w:kern w:val="2"/>
                <w:szCs w:val="24"/>
              </w:rPr>
              <w:t xml:space="preserve">13.1 punkte </w:t>
            </w:r>
            <w:r w:rsidR="00D04833" w:rsidRPr="00C73897">
              <w:rPr>
                <w:rFonts w:asciiTheme="minorHAnsi" w:hAnsiTheme="minorHAnsi" w:cstheme="minorHAnsi"/>
                <w:bCs/>
                <w:color w:val="000000"/>
                <w:kern w:val="2"/>
                <w:szCs w:val="24"/>
              </w:rPr>
              <w:t>nustat</w:t>
            </w:r>
            <w:r>
              <w:rPr>
                <w:rFonts w:asciiTheme="minorHAnsi" w:hAnsiTheme="minorHAnsi" w:cstheme="minorHAnsi"/>
                <w:bCs/>
                <w:color w:val="000000"/>
                <w:kern w:val="2"/>
                <w:szCs w:val="24"/>
              </w:rPr>
              <w:t>yto (-ų)</w:t>
            </w:r>
            <w:r w:rsidR="00D04833" w:rsidRPr="00C73897">
              <w:rPr>
                <w:rFonts w:asciiTheme="minorHAnsi" w:hAnsiTheme="minorHAnsi" w:cstheme="minorHAnsi"/>
                <w:bCs/>
                <w:color w:val="000000"/>
                <w:kern w:val="2"/>
                <w:szCs w:val="24"/>
              </w:rPr>
              <w:t xml:space="preserve"> kriterijaus (jų) nesilaiko, </w:t>
            </w:r>
            <w:r>
              <w:rPr>
                <w:rFonts w:asciiTheme="minorHAnsi" w:hAnsiTheme="minorHAnsi" w:cstheme="minorHAnsi"/>
                <w:bCs/>
                <w:color w:val="000000"/>
                <w:kern w:val="2"/>
                <w:szCs w:val="24"/>
              </w:rPr>
              <w:t xml:space="preserve">Pirkėjas </w:t>
            </w:r>
            <w:r w:rsidR="00015E60" w:rsidRPr="00C73897">
              <w:rPr>
                <w:rFonts w:asciiTheme="minorHAnsi" w:hAnsiTheme="minorHAnsi" w:cstheme="minorHAnsi"/>
                <w:bCs/>
                <w:color w:val="000000"/>
                <w:kern w:val="2"/>
                <w:szCs w:val="24"/>
              </w:rPr>
              <w:t>turi teisę laikyti, kad Paslaugos turi trūkumų, kuriuos Tiekėjas privalo ištaisyti, ir Tiekėjui taikyti 500</w:t>
            </w:r>
            <w:r w:rsidR="00541F32" w:rsidRPr="00C73897">
              <w:rPr>
                <w:rFonts w:asciiTheme="minorHAnsi" w:hAnsiTheme="minorHAnsi" w:cstheme="minorHAnsi"/>
                <w:bCs/>
                <w:color w:val="000000"/>
                <w:kern w:val="2"/>
                <w:szCs w:val="24"/>
              </w:rPr>
              <w:t xml:space="preserve"> (penkių šimtų) Eur dydžio baudą.</w:t>
            </w:r>
            <w:r w:rsidR="00015E60" w:rsidRPr="00C73897">
              <w:rPr>
                <w:rFonts w:asciiTheme="minorHAnsi" w:hAnsiTheme="minorHAnsi" w:cstheme="minorHAnsi"/>
                <w:bCs/>
                <w:color w:val="000000"/>
                <w:kern w:val="2"/>
                <w:szCs w:val="24"/>
              </w:rPr>
              <w:t xml:space="preserve"> </w:t>
            </w:r>
          </w:p>
        </w:tc>
      </w:tr>
      <w:tr w:rsidR="00B37CA8" w:rsidRPr="00C73897" w14:paraId="028E59FD" w14:textId="77777777">
        <w:trPr>
          <w:trHeight w:val="300"/>
        </w:trPr>
        <w:tc>
          <w:tcPr>
            <w:tcW w:w="3094" w:type="dxa"/>
            <w:gridSpan w:val="2"/>
          </w:tcPr>
          <w:p w14:paraId="466D6328"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9.6. Tiekėjui / Pirkėjui taikoma bauda dėl konfidencialumo reikalavimų nesilaikymo</w:t>
            </w:r>
          </w:p>
        </w:tc>
        <w:tc>
          <w:tcPr>
            <w:tcW w:w="6441" w:type="dxa"/>
            <w:gridSpan w:val="2"/>
          </w:tcPr>
          <w:p w14:paraId="6D81C4CE" w14:textId="77777777" w:rsidR="00B37CA8" w:rsidRPr="00C73897" w:rsidRDefault="0081153B" w:rsidP="00C73897">
            <w:pPr>
              <w:rPr>
                <w:rFonts w:asciiTheme="minorHAnsi" w:hAnsiTheme="minorHAnsi" w:cstheme="minorHAnsi"/>
                <w:bCs/>
                <w:kern w:val="2"/>
                <w:szCs w:val="24"/>
              </w:rPr>
            </w:pPr>
            <w:r w:rsidRPr="00C73897">
              <w:rPr>
                <w:rFonts w:asciiTheme="minorHAnsi" w:hAnsiTheme="minorHAnsi" w:cstheme="minorHAnsi"/>
                <w:bCs/>
                <w:kern w:val="2"/>
                <w:szCs w:val="24"/>
              </w:rPr>
              <w:t>Netaikoma</w:t>
            </w:r>
          </w:p>
          <w:p w14:paraId="2667F36C" w14:textId="77777777" w:rsidR="00B37CA8" w:rsidRPr="00C73897" w:rsidRDefault="00B37CA8" w:rsidP="00C73897">
            <w:pPr>
              <w:rPr>
                <w:rFonts w:asciiTheme="minorHAnsi" w:hAnsiTheme="minorHAnsi" w:cstheme="minorHAnsi"/>
                <w:bCs/>
                <w:kern w:val="2"/>
                <w:szCs w:val="24"/>
              </w:rPr>
            </w:pPr>
          </w:p>
          <w:p w14:paraId="475E2A6C" w14:textId="78C0B479" w:rsidR="00B37CA8" w:rsidRPr="00C73897" w:rsidRDefault="00B37CA8" w:rsidP="00C73897">
            <w:pPr>
              <w:rPr>
                <w:rFonts w:asciiTheme="minorHAnsi" w:hAnsiTheme="minorHAnsi" w:cstheme="minorHAnsi"/>
                <w:bCs/>
                <w:color w:val="4472C4"/>
                <w:kern w:val="2"/>
                <w:szCs w:val="24"/>
              </w:rPr>
            </w:pPr>
          </w:p>
        </w:tc>
      </w:tr>
      <w:tr w:rsidR="00B37CA8" w:rsidRPr="00C73897" w14:paraId="4F959028" w14:textId="77777777">
        <w:trPr>
          <w:trHeight w:val="300"/>
        </w:trPr>
        <w:tc>
          <w:tcPr>
            <w:tcW w:w="3094" w:type="dxa"/>
            <w:gridSpan w:val="2"/>
          </w:tcPr>
          <w:p w14:paraId="2A1EEFD7"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szCs w:val="24"/>
              </w:rPr>
              <w:t xml:space="preserve">9.7. Tiekėjui taikomos netesybos dėl pirkimo dokumentuose nustatytų </w:t>
            </w:r>
            <w:r w:rsidRPr="00C73897">
              <w:rPr>
                <w:rFonts w:asciiTheme="minorHAnsi" w:hAnsiTheme="minorHAnsi" w:cstheme="minorHAnsi"/>
                <w:b/>
                <w:szCs w:val="24"/>
              </w:rPr>
              <w:lastRenderedPageBreak/>
              <w:t xml:space="preserve">Kokybinių kriterijų </w:t>
            </w:r>
            <w:proofErr w:type="spellStart"/>
            <w:r w:rsidRPr="00C73897">
              <w:rPr>
                <w:rFonts w:asciiTheme="minorHAnsi" w:hAnsiTheme="minorHAnsi" w:cstheme="minorHAnsi"/>
                <w:b/>
                <w:szCs w:val="24"/>
              </w:rPr>
              <w:t>nepasiekimo</w:t>
            </w:r>
            <w:proofErr w:type="spellEnd"/>
            <w:r w:rsidRPr="00C73897">
              <w:rPr>
                <w:rFonts w:asciiTheme="minorHAnsi" w:hAnsiTheme="minorHAnsi" w:cstheme="minorHAnsi"/>
                <w:b/>
                <w:szCs w:val="24"/>
              </w:rPr>
              <w:t xml:space="preserve"> Sutarties vykdymo metu</w:t>
            </w:r>
          </w:p>
        </w:tc>
        <w:tc>
          <w:tcPr>
            <w:tcW w:w="6441" w:type="dxa"/>
            <w:gridSpan w:val="2"/>
          </w:tcPr>
          <w:p w14:paraId="7FE3D608" w14:textId="319C415E" w:rsidR="00541F32" w:rsidRPr="00C73897" w:rsidRDefault="0081153B" w:rsidP="00C73897">
            <w:pPr>
              <w:rPr>
                <w:rFonts w:asciiTheme="minorHAnsi" w:hAnsiTheme="minorHAnsi" w:cstheme="minorHAnsi"/>
                <w:bCs/>
                <w:color w:val="4472C4"/>
                <w:kern w:val="2"/>
                <w:szCs w:val="24"/>
              </w:rPr>
            </w:pPr>
            <w:r w:rsidRPr="00C73897">
              <w:rPr>
                <w:rFonts w:asciiTheme="minorHAnsi" w:hAnsiTheme="minorHAnsi" w:cstheme="minorHAnsi"/>
                <w:bCs/>
                <w:szCs w:val="24"/>
              </w:rPr>
              <w:lastRenderedPageBreak/>
              <w:t>Netaikoma</w:t>
            </w:r>
          </w:p>
          <w:p w14:paraId="5FF18559" w14:textId="4A7759EF" w:rsidR="00B37CA8" w:rsidRPr="00C73897" w:rsidRDefault="00B37CA8" w:rsidP="00C73897">
            <w:pPr>
              <w:rPr>
                <w:rFonts w:asciiTheme="minorHAnsi" w:hAnsiTheme="minorHAnsi" w:cstheme="minorHAnsi"/>
                <w:bCs/>
                <w:color w:val="4472C4"/>
                <w:kern w:val="2"/>
                <w:szCs w:val="24"/>
              </w:rPr>
            </w:pPr>
          </w:p>
        </w:tc>
      </w:tr>
      <w:tr w:rsidR="00B37CA8" w:rsidRPr="00C73897" w14:paraId="4A4F72A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7C82CCB"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9.8. Tiekėjui taikomos netesybos dėl Sutarties įvykdymo užtikrinimo </w:t>
            </w:r>
            <w:r w:rsidRPr="00C73897">
              <w:rPr>
                <w:rFonts w:asciiTheme="minorHAnsi" w:hAnsiTheme="minorHAnsi" w:cstheme="minorHAnsi"/>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56B2E8E" w14:textId="77777777" w:rsidR="00B37CA8" w:rsidRPr="00C73897" w:rsidRDefault="0081153B" w:rsidP="00C73897">
            <w:pPr>
              <w:rPr>
                <w:rFonts w:asciiTheme="minorHAnsi" w:hAnsiTheme="minorHAnsi" w:cstheme="minorHAnsi"/>
                <w:bCs/>
                <w:kern w:val="2"/>
                <w:szCs w:val="24"/>
              </w:rPr>
            </w:pPr>
            <w:r w:rsidRPr="00C73897">
              <w:rPr>
                <w:rFonts w:asciiTheme="minorHAnsi" w:hAnsiTheme="minorHAnsi" w:cstheme="minorHAnsi"/>
                <w:bCs/>
                <w:kern w:val="2"/>
                <w:szCs w:val="24"/>
              </w:rPr>
              <w:t>Netaikoma</w:t>
            </w:r>
          </w:p>
          <w:p w14:paraId="4BE5CA03" w14:textId="77777777" w:rsidR="00B37CA8" w:rsidRPr="00C73897" w:rsidRDefault="00B37CA8" w:rsidP="00C73897">
            <w:pPr>
              <w:rPr>
                <w:rFonts w:asciiTheme="minorHAnsi" w:hAnsiTheme="minorHAnsi" w:cstheme="minorHAnsi"/>
                <w:bCs/>
                <w:kern w:val="2"/>
                <w:szCs w:val="24"/>
              </w:rPr>
            </w:pPr>
          </w:p>
          <w:p w14:paraId="3E72846F" w14:textId="3EEED5BC" w:rsidR="00B37CA8" w:rsidRPr="00C73897" w:rsidRDefault="00B37CA8" w:rsidP="00C73897">
            <w:pPr>
              <w:rPr>
                <w:rFonts w:asciiTheme="minorHAnsi" w:hAnsiTheme="minorHAnsi" w:cstheme="minorHAnsi"/>
                <w:bCs/>
                <w:color w:val="4472C4"/>
                <w:kern w:val="2"/>
                <w:szCs w:val="24"/>
              </w:rPr>
            </w:pPr>
          </w:p>
        </w:tc>
      </w:tr>
      <w:tr w:rsidR="00B37CA8" w:rsidRPr="00C73897" w14:paraId="0C2464E0" w14:textId="77777777">
        <w:trPr>
          <w:trHeight w:val="300"/>
        </w:trPr>
        <w:tc>
          <w:tcPr>
            <w:tcW w:w="3094" w:type="dxa"/>
            <w:gridSpan w:val="2"/>
          </w:tcPr>
          <w:p w14:paraId="64EDA8A9" w14:textId="77777777" w:rsidR="00B37CA8" w:rsidRPr="00C73897" w:rsidRDefault="0081153B" w:rsidP="00C73897">
            <w:pPr>
              <w:rPr>
                <w:rFonts w:asciiTheme="minorHAnsi" w:hAnsiTheme="minorHAnsi" w:cstheme="minorHAnsi"/>
                <w:bCs/>
                <w:kern w:val="2"/>
                <w:szCs w:val="24"/>
              </w:rPr>
            </w:pPr>
            <w:r w:rsidRPr="00C73897">
              <w:rPr>
                <w:rFonts w:asciiTheme="minorHAnsi" w:hAnsiTheme="minorHAnsi" w:cstheme="minorHAnsi"/>
                <w:b/>
                <w:szCs w:val="24"/>
              </w:rPr>
              <w:t>9.9. Tiekėjui taikoma bauda dėl Pirkėjo simbolių, pavadinimo ir ženklo reklamoje ar rinkodaroje naudojimo reikalavimų nesilaikymo bei draudimo naudotis Pirkėjo sukurtais</w:t>
            </w:r>
            <w:r w:rsidRPr="00C73897">
              <w:rPr>
                <w:rFonts w:asciiTheme="minorHAnsi" w:hAnsiTheme="minorHAnsi" w:cstheme="minorHAnsi"/>
                <w:bCs/>
                <w:szCs w:val="24"/>
              </w:rPr>
              <w:t xml:space="preserve"> </w:t>
            </w:r>
            <w:r w:rsidRPr="00C73897">
              <w:rPr>
                <w:rFonts w:asciiTheme="minorHAnsi" w:hAnsiTheme="minorHAnsi" w:cstheme="minorHAnsi"/>
                <w:b/>
                <w:szCs w:val="24"/>
              </w:rPr>
              <w:t>intelektiniais veiklos rezultatais nesilaikymo</w:t>
            </w:r>
          </w:p>
        </w:tc>
        <w:tc>
          <w:tcPr>
            <w:tcW w:w="6441" w:type="dxa"/>
            <w:gridSpan w:val="2"/>
          </w:tcPr>
          <w:p w14:paraId="0C6C463F" w14:textId="77777777" w:rsidR="00B37CA8" w:rsidRPr="00C73897" w:rsidRDefault="0081153B" w:rsidP="00C73897">
            <w:pPr>
              <w:rPr>
                <w:rFonts w:asciiTheme="minorHAnsi" w:hAnsiTheme="minorHAnsi" w:cstheme="minorHAnsi"/>
                <w:bCs/>
                <w:kern w:val="2"/>
                <w:szCs w:val="24"/>
              </w:rPr>
            </w:pPr>
            <w:r w:rsidRPr="00C73897">
              <w:rPr>
                <w:rFonts w:asciiTheme="minorHAnsi" w:hAnsiTheme="minorHAnsi" w:cstheme="minorHAnsi"/>
                <w:bCs/>
                <w:kern w:val="2"/>
                <w:szCs w:val="24"/>
              </w:rPr>
              <w:t>Netaikoma</w:t>
            </w:r>
          </w:p>
          <w:p w14:paraId="30CF931D" w14:textId="77777777" w:rsidR="00B37CA8" w:rsidRPr="00C73897" w:rsidRDefault="00B37CA8" w:rsidP="00C73897">
            <w:pPr>
              <w:rPr>
                <w:rFonts w:asciiTheme="minorHAnsi" w:hAnsiTheme="minorHAnsi" w:cstheme="minorHAnsi"/>
                <w:bCs/>
                <w:kern w:val="2"/>
                <w:szCs w:val="24"/>
              </w:rPr>
            </w:pPr>
          </w:p>
          <w:p w14:paraId="7216A150" w14:textId="77777777" w:rsidR="00B37CA8" w:rsidRPr="00C73897" w:rsidRDefault="00B37CA8" w:rsidP="00C73897">
            <w:pPr>
              <w:rPr>
                <w:rFonts w:asciiTheme="minorHAnsi" w:hAnsiTheme="minorHAnsi" w:cstheme="minorHAnsi"/>
                <w:bCs/>
                <w:szCs w:val="24"/>
              </w:rPr>
            </w:pPr>
          </w:p>
          <w:p w14:paraId="69375E2A" w14:textId="77777777" w:rsidR="00B37CA8" w:rsidRPr="00C73897" w:rsidRDefault="00B37CA8" w:rsidP="00C73897">
            <w:pPr>
              <w:rPr>
                <w:rFonts w:asciiTheme="minorHAnsi" w:hAnsiTheme="minorHAnsi" w:cstheme="minorHAnsi"/>
                <w:bCs/>
                <w:color w:val="4472C4"/>
                <w:kern w:val="2"/>
                <w:szCs w:val="24"/>
              </w:rPr>
            </w:pPr>
          </w:p>
        </w:tc>
      </w:tr>
      <w:tr w:rsidR="00B37CA8" w:rsidRPr="00C73897" w14:paraId="6DB500EA" w14:textId="77777777">
        <w:trPr>
          <w:trHeight w:val="300"/>
        </w:trPr>
        <w:tc>
          <w:tcPr>
            <w:tcW w:w="3094" w:type="dxa"/>
            <w:gridSpan w:val="2"/>
          </w:tcPr>
          <w:p w14:paraId="6B3EA343" w14:textId="77777777" w:rsidR="00B37CA8" w:rsidRPr="00C73897" w:rsidRDefault="0081153B" w:rsidP="00C73897">
            <w:pPr>
              <w:rPr>
                <w:rFonts w:asciiTheme="minorHAnsi" w:hAnsiTheme="minorHAnsi" w:cstheme="minorHAnsi"/>
                <w:b/>
                <w:kern w:val="2"/>
                <w:szCs w:val="24"/>
                <w:lang w:val="en-US"/>
              </w:rPr>
            </w:pPr>
            <w:r w:rsidRPr="00C73897">
              <w:rPr>
                <w:rFonts w:asciiTheme="minorHAnsi" w:hAnsiTheme="minorHAnsi" w:cstheme="minorHAnsi"/>
                <w:b/>
                <w:kern w:val="2"/>
                <w:szCs w:val="24"/>
                <w:lang w:val="en-US"/>
              </w:rPr>
              <w:t xml:space="preserve">9.10. </w:t>
            </w:r>
            <w:r w:rsidRPr="00C73897">
              <w:rPr>
                <w:rFonts w:asciiTheme="minorHAnsi" w:hAnsiTheme="minorHAnsi" w:cstheme="minorHAnsi"/>
                <w:b/>
                <w:kern w:val="2"/>
                <w:szCs w:val="24"/>
              </w:rPr>
              <w:t>Kitos netesybos</w:t>
            </w:r>
          </w:p>
        </w:tc>
        <w:tc>
          <w:tcPr>
            <w:tcW w:w="6441" w:type="dxa"/>
            <w:gridSpan w:val="2"/>
          </w:tcPr>
          <w:p w14:paraId="5D0A42E4" w14:textId="19B53F23" w:rsidR="00B37CA8" w:rsidRPr="00C73897" w:rsidRDefault="00B37CA8" w:rsidP="00C73897">
            <w:pPr>
              <w:rPr>
                <w:rFonts w:asciiTheme="minorHAnsi" w:hAnsiTheme="minorHAnsi" w:cstheme="minorHAnsi"/>
                <w:bCs/>
                <w:color w:val="4472C4"/>
                <w:kern w:val="2"/>
                <w:szCs w:val="24"/>
              </w:rPr>
            </w:pPr>
          </w:p>
        </w:tc>
      </w:tr>
      <w:tr w:rsidR="00B37CA8" w:rsidRPr="00C73897" w14:paraId="5DCA28DB" w14:textId="77777777">
        <w:trPr>
          <w:trHeight w:val="300"/>
        </w:trPr>
        <w:tc>
          <w:tcPr>
            <w:tcW w:w="9535" w:type="dxa"/>
            <w:gridSpan w:val="4"/>
          </w:tcPr>
          <w:p w14:paraId="53F0F3EA" w14:textId="77777777" w:rsidR="00B37CA8" w:rsidRPr="00C73897" w:rsidRDefault="0081153B" w:rsidP="00C73897">
            <w:pPr>
              <w:jc w:val="center"/>
              <w:rPr>
                <w:rFonts w:asciiTheme="minorHAnsi" w:hAnsiTheme="minorHAnsi" w:cstheme="minorHAnsi"/>
                <w:color w:val="4472C4"/>
                <w:kern w:val="2"/>
                <w:szCs w:val="24"/>
              </w:rPr>
            </w:pPr>
            <w:r w:rsidRPr="00C73897">
              <w:rPr>
                <w:rFonts w:asciiTheme="minorHAnsi" w:hAnsiTheme="minorHAnsi" w:cstheme="minorHAnsi"/>
                <w:b/>
                <w:kern w:val="2"/>
                <w:szCs w:val="24"/>
              </w:rPr>
              <w:t>10. ESMINĖS SUTARTIES SĄLYGOS</w:t>
            </w:r>
          </w:p>
        </w:tc>
      </w:tr>
      <w:tr w:rsidR="00B37CA8" w:rsidRPr="00C73897" w14:paraId="6F14EC2C" w14:textId="77777777">
        <w:trPr>
          <w:trHeight w:val="300"/>
        </w:trPr>
        <w:tc>
          <w:tcPr>
            <w:tcW w:w="3094" w:type="dxa"/>
            <w:gridSpan w:val="2"/>
          </w:tcPr>
          <w:p w14:paraId="2F8E3306" w14:textId="77777777" w:rsidR="00B37CA8" w:rsidRPr="00C73897" w:rsidRDefault="0081153B" w:rsidP="00C73897">
            <w:pPr>
              <w:rPr>
                <w:rFonts w:asciiTheme="minorHAnsi" w:hAnsiTheme="minorHAnsi" w:cstheme="minorHAnsi"/>
                <w:b/>
                <w:kern w:val="2"/>
                <w:szCs w:val="24"/>
                <w:lang w:val="en-US"/>
              </w:rPr>
            </w:pPr>
            <w:r w:rsidRPr="00C73897">
              <w:rPr>
                <w:rFonts w:asciiTheme="minorHAnsi" w:hAnsiTheme="minorHAnsi" w:cstheme="minorHAnsi"/>
                <w:b/>
                <w:kern w:val="2"/>
                <w:szCs w:val="24"/>
                <w:lang w:val="en-US"/>
              </w:rPr>
              <w:t>10.1</w:t>
            </w:r>
            <w:r w:rsidRPr="00C73897">
              <w:rPr>
                <w:rFonts w:asciiTheme="minorHAnsi" w:hAnsiTheme="minorHAnsi" w:cstheme="minorHAnsi"/>
                <w:b/>
                <w:kern w:val="2"/>
                <w:szCs w:val="24"/>
              </w:rPr>
              <w:t xml:space="preserve"> Esminės Sutarties sąlygos</w:t>
            </w:r>
          </w:p>
        </w:tc>
        <w:tc>
          <w:tcPr>
            <w:tcW w:w="6441" w:type="dxa"/>
            <w:gridSpan w:val="2"/>
          </w:tcPr>
          <w:p w14:paraId="7D48425F"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58272481" w14:textId="77777777" w:rsidR="00B37CA8" w:rsidRPr="00C73897" w:rsidRDefault="00B37CA8" w:rsidP="00C73897">
            <w:pPr>
              <w:rPr>
                <w:rFonts w:asciiTheme="minorHAnsi" w:hAnsiTheme="minorHAnsi" w:cstheme="minorHAnsi"/>
                <w:kern w:val="2"/>
                <w:szCs w:val="24"/>
              </w:rPr>
            </w:pPr>
          </w:p>
          <w:p w14:paraId="3D15240D" w14:textId="5326BAC5" w:rsidR="00B37CA8" w:rsidRPr="00C73897" w:rsidRDefault="00B37CA8" w:rsidP="00C73897">
            <w:pPr>
              <w:rPr>
                <w:rFonts w:asciiTheme="minorHAnsi" w:hAnsiTheme="minorHAnsi" w:cstheme="minorHAnsi"/>
                <w:color w:val="4472C4"/>
                <w:kern w:val="2"/>
                <w:szCs w:val="24"/>
              </w:rPr>
            </w:pPr>
          </w:p>
        </w:tc>
      </w:tr>
      <w:tr w:rsidR="00B37CA8" w:rsidRPr="00C73897" w14:paraId="7AD71635" w14:textId="77777777">
        <w:trPr>
          <w:trHeight w:val="300"/>
        </w:trPr>
        <w:tc>
          <w:tcPr>
            <w:tcW w:w="3094" w:type="dxa"/>
            <w:gridSpan w:val="2"/>
          </w:tcPr>
          <w:p w14:paraId="10B551F1"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bCs/>
                <w:kern w:val="2"/>
                <w:szCs w:val="24"/>
              </w:rPr>
              <w:t>10.2. Dideli arba nuolatiniai esminės Sutarties sąlygos vykdymo trūkumai</w:t>
            </w:r>
          </w:p>
        </w:tc>
        <w:tc>
          <w:tcPr>
            <w:tcW w:w="6441" w:type="dxa"/>
            <w:gridSpan w:val="2"/>
          </w:tcPr>
          <w:p w14:paraId="17154B11" w14:textId="002619F5" w:rsidR="00902A8A" w:rsidRPr="00C73897" w:rsidRDefault="0081153B" w:rsidP="00C73897">
            <w:pPr>
              <w:jc w:val="both"/>
              <w:textAlignment w:val="baseline"/>
              <w:rPr>
                <w:rFonts w:asciiTheme="minorHAnsi" w:hAnsiTheme="minorHAnsi" w:cstheme="minorHAnsi"/>
                <w:kern w:val="2"/>
                <w:szCs w:val="24"/>
              </w:rPr>
            </w:pPr>
            <w:r w:rsidRPr="00C73897">
              <w:rPr>
                <w:rFonts w:asciiTheme="minorHAnsi" w:eastAsia="Arial" w:hAnsiTheme="minorHAnsi" w:cstheme="minorHAnsi"/>
                <w:szCs w:val="24"/>
              </w:rPr>
              <w:t xml:space="preserve">Netaikoma </w:t>
            </w:r>
          </w:p>
          <w:p w14:paraId="7253259E" w14:textId="40E8A9AB" w:rsidR="00B37CA8" w:rsidRPr="00C73897" w:rsidRDefault="00B37CA8" w:rsidP="00C73897">
            <w:pPr>
              <w:rPr>
                <w:rFonts w:asciiTheme="minorHAnsi" w:hAnsiTheme="minorHAnsi" w:cstheme="minorHAnsi"/>
                <w:kern w:val="2"/>
                <w:szCs w:val="24"/>
              </w:rPr>
            </w:pPr>
          </w:p>
        </w:tc>
      </w:tr>
      <w:tr w:rsidR="00B37CA8" w:rsidRPr="00C73897" w14:paraId="326DD1FB" w14:textId="77777777">
        <w:trPr>
          <w:trHeight w:val="300"/>
        </w:trPr>
        <w:tc>
          <w:tcPr>
            <w:tcW w:w="9535" w:type="dxa"/>
            <w:gridSpan w:val="4"/>
          </w:tcPr>
          <w:p w14:paraId="287BDA2E"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11. SUTARTIES GALIOJIMAS IR KEITIMAS</w:t>
            </w:r>
          </w:p>
        </w:tc>
      </w:tr>
      <w:tr w:rsidR="00B37CA8" w:rsidRPr="00C73897" w14:paraId="41CA7065" w14:textId="77777777">
        <w:trPr>
          <w:trHeight w:val="300"/>
        </w:trPr>
        <w:tc>
          <w:tcPr>
            <w:tcW w:w="3094" w:type="dxa"/>
            <w:gridSpan w:val="2"/>
          </w:tcPr>
          <w:p w14:paraId="3A1D57A9"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szCs w:val="24"/>
              </w:rPr>
              <w:t>11.1. Sutarties sudarymas ir įsigaliojimas</w:t>
            </w:r>
          </w:p>
        </w:tc>
        <w:tc>
          <w:tcPr>
            <w:tcW w:w="6441" w:type="dxa"/>
            <w:gridSpan w:val="2"/>
          </w:tcPr>
          <w:p w14:paraId="54D843A0"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Ši Sutartis laikoma sudaryta ir įsigalioja nuo Sutarties pasirašymo dienos (antrosios Šalies pasirašymo dieną).</w:t>
            </w:r>
          </w:p>
          <w:p w14:paraId="33A691B7" w14:textId="10927A24"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color w:val="000000"/>
                <w:kern w:val="2"/>
                <w:szCs w:val="24"/>
              </w:rPr>
              <w:t xml:space="preserve">Sutartis galioja iki visiško prievolių įvykdymo (kol bus išnaudota Pradinės Sutarties vertė, bet jos terminas negali būti ilgesnis </w:t>
            </w:r>
            <w:r w:rsidRPr="00C73897">
              <w:rPr>
                <w:rFonts w:asciiTheme="minorHAnsi" w:hAnsiTheme="minorHAnsi" w:cstheme="minorHAnsi"/>
                <w:kern w:val="2"/>
                <w:szCs w:val="24"/>
              </w:rPr>
              <w:t xml:space="preserve">kaip </w:t>
            </w:r>
            <w:r w:rsidR="00C23B0D" w:rsidRPr="00C73897">
              <w:rPr>
                <w:rFonts w:asciiTheme="minorHAnsi" w:hAnsiTheme="minorHAnsi" w:cstheme="minorHAnsi"/>
                <w:kern w:val="2"/>
                <w:szCs w:val="24"/>
              </w:rPr>
              <w:t>36 mėnesiai.</w:t>
            </w:r>
          </w:p>
          <w:p w14:paraId="32FD7DA8" w14:textId="41A7ADD5" w:rsidR="00B37CA8" w:rsidRPr="00C73897" w:rsidRDefault="00B37CA8" w:rsidP="00C73897">
            <w:pPr>
              <w:rPr>
                <w:rFonts w:asciiTheme="minorHAnsi" w:hAnsiTheme="minorHAnsi" w:cstheme="minorHAnsi"/>
                <w:color w:val="4472C4"/>
                <w:kern w:val="2"/>
                <w:szCs w:val="24"/>
              </w:rPr>
            </w:pPr>
          </w:p>
        </w:tc>
      </w:tr>
      <w:tr w:rsidR="00B37CA8" w:rsidRPr="00C73897" w14:paraId="3D984665" w14:textId="77777777">
        <w:trPr>
          <w:trHeight w:val="300"/>
        </w:trPr>
        <w:tc>
          <w:tcPr>
            <w:tcW w:w="3094" w:type="dxa"/>
            <w:gridSpan w:val="2"/>
          </w:tcPr>
          <w:p w14:paraId="0E46AEC8"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11.2. Sutarties galiojimo termino pratęsimas</w:t>
            </w:r>
          </w:p>
        </w:tc>
        <w:tc>
          <w:tcPr>
            <w:tcW w:w="6441" w:type="dxa"/>
            <w:gridSpan w:val="2"/>
          </w:tcPr>
          <w:p w14:paraId="48ABEB33"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Netaikoma</w:t>
            </w:r>
          </w:p>
          <w:p w14:paraId="066AD461" w14:textId="77777777" w:rsidR="00B37CA8" w:rsidRPr="00C73897" w:rsidRDefault="00B37CA8" w:rsidP="00C73897">
            <w:pPr>
              <w:rPr>
                <w:rFonts w:asciiTheme="minorHAnsi" w:hAnsiTheme="minorHAnsi" w:cstheme="minorHAnsi"/>
                <w:kern w:val="2"/>
                <w:szCs w:val="24"/>
              </w:rPr>
            </w:pPr>
          </w:p>
          <w:p w14:paraId="72D702EE" w14:textId="7EE85981" w:rsidR="00B37CA8" w:rsidRPr="00C73897" w:rsidRDefault="00B37CA8" w:rsidP="00C73897">
            <w:pPr>
              <w:rPr>
                <w:rFonts w:asciiTheme="minorHAnsi" w:hAnsiTheme="minorHAnsi" w:cstheme="minorHAnsi"/>
                <w:kern w:val="2"/>
                <w:szCs w:val="24"/>
              </w:rPr>
            </w:pPr>
          </w:p>
        </w:tc>
      </w:tr>
      <w:tr w:rsidR="00B37CA8" w:rsidRPr="00C73897" w14:paraId="1A86DC65" w14:textId="77777777">
        <w:trPr>
          <w:trHeight w:val="300"/>
        </w:trPr>
        <w:tc>
          <w:tcPr>
            <w:tcW w:w="9535" w:type="dxa"/>
            <w:gridSpan w:val="4"/>
          </w:tcPr>
          <w:p w14:paraId="15D153C1"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12. SUTARTIES NUTRAUKIMAS</w:t>
            </w:r>
          </w:p>
        </w:tc>
      </w:tr>
      <w:tr w:rsidR="00B37CA8" w:rsidRPr="00C73897" w14:paraId="036D62E8"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2C1DAE5"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975488E" w14:textId="17EAC5B9"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Sutartis gali būti nutraukiama rašytiniu Šalių susitarimu arba vienašališkai, Bendrosiose sąlygose nustatyta tvarka.</w:t>
            </w:r>
          </w:p>
        </w:tc>
      </w:tr>
      <w:tr w:rsidR="00B37CA8" w:rsidRPr="00C73897" w14:paraId="47BA7F10"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678004D"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ADE57AB"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12.2.1. jeigu Tiekėjas nevykdo prisiimtų įsipareigojimų už Sutartyje nustatytą Sutarties kainą / įkainius;</w:t>
            </w:r>
          </w:p>
          <w:p w14:paraId="4657F868" w14:textId="65B2AE76" w:rsidR="00B37CA8" w:rsidRPr="00C73897" w:rsidRDefault="0081153B" w:rsidP="00C73897">
            <w:pPr>
              <w:jc w:val="both"/>
              <w:rPr>
                <w:rFonts w:asciiTheme="minorHAnsi" w:eastAsia="Arial" w:hAnsiTheme="minorHAnsi" w:cstheme="minorHAnsi"/>
                <w:kern w:val="2"/>
                <w:szCs w:val="24"/>
                <w:lang w:val="lt"/>
              </w:rPr>
            </w:pPr>
            <w:r w:rsidRPr="00C73897">
              <w:rPr>
                <w:rFonts w:asciiTheme="minorHAnsi" w:eastAsia="Arial" w:hAnsiTheme="minorHAnsi" w:cstheme="minorHAnsi"/>
                <w:kern w:val="2"/>
                <w:szCs w:val="24"/>
                <w:lang w:val="lt"/>
              </w:rPr>
              <w:t>12.2.</w:t>
            </w:r>
            <w:r w:rsidR="008E3520" w:rsidRPr="00C73897">
              <w:rPr>
                <w:rFonts w:asciiTheme="minorHAnsi" w:eastAsia="Arial" w:hAnsiTheme="minorHAnsi" w:cstheme="minorHAnsi"/>
                <w:kern w:val="2"/>
                <w:szCs w:val="24"/>
                <w:lang w:val="lt"/>
              </w:rPr>
              <w:t>2</w:t>
            </w:r>
            <w:r w:rsidRPr="00C73897">
              <w:rPr>
                <w:rFonts w:asciiTheme="minorHAnsi" w:eastAsia="Arial" w:hAnsiTheme="minorHAnsi" w:cstheme="minorHAnsi"/>
                <w:kern w:val="2"/>
                <w:szCs w:val="24"/>
                <w:lang w:val="lt"/>
              </w:rPr>
              <w:t xml:space="preserve">. jeigu Tiekėjas nesilaiko Sutartyje nustatytų Paslaugų teikimo terminų 2 (du) kartus iš eilės arba vėluoja suteikti Paslaugas daugiau nei </w:t>
            </w:r>
            <w:r w:rsidR="00EB5F2C" w:rsidRPr="00C73897">
              <w:rPr>
                <w:rFonts w:asciiTheme="minorHAnsi" w:eastAsia="Arial" w:hAnsiTheme="minorHAnsi" w:cstheme="minorHAnsi"/>
                <w:kern w:val="2"/>
                <w:szCs w:val="24"/>
                <w:lang w:val="lt"/>
              </w:rPr>
              <w:t>30 (trisdešimt) kalendorinių dienų</w:t>
            </w:r>
            <w:r w:rsidRPr="00C73897">
              <w:rPr>
                <w:rFonts w:asciiTheme="minorHAnsi" w:eastAsia="Arial" w:hAnsiTheme="minorHAnsi" w:cstheme="minorHAnsi"/>
                <w:kern w:val="2"/>
                <w:szCs w:val="24"/>
                <w:lang w:val="lt"/>
              </w:rPr>
              <w:t xml:space="preserve"> nuo Sutartyje nustatyto Paslaugų suteikimo termino;</w:t>
            </w:r>
          </w:p>
          <w:p w14:paraId="6F9F277B" w14:textId="4C7FA4D9" w:rsidR="00B37CA8" w:rsidRPr="00C73897" w:rsidRDefault="0081153B" w:rsidP="00C73897">
            <w:pPr>
              <w:tabs>
                <w:tab w:val="left" w:pos="567"/>
                <w:tab w:val="left" w:pos="851"/>
                <w:tab w:val="left" w:pos="992"/>
                <w:tab w:val="left" w:pos="1134"/>
              </w:tabs>
              <w:jc w:val="both"/>
              <w:rPr>
                <w:rFonts w:asciiTheme="minorHAnsi" w:eastAsia="Arial" w:hAnsiTheme="minorHAnsi" w:cstheme="minorHAnsi"/>
                <w:kern w:val="2"/>
                <w:szCs w:val="24"/>
                <w:lang w:val="lt"/>
              </w:rPr>
            </w:pPr>
            <w:r w:rsidRPr="00C73897">
              <w:rPr>
                <w:rFonts w:asciiTheme="minorHAnsi" w:eastAsia="Arial" w:hAnsiTheme="minorHAnsi" w:cstheme="minorHAnsi"/>
                <w:kern w:val="2"/>
                <w:szCs w:val="24"/>
                <w:lang w:val="lt"/>
              </w:rPr>
              <w:lastRenderedPageBreak/>
              <w:t>12.2.</w:t>
            </w:r>
            <w:r w:rsidR="008E3520" w:rsidRPr="00C73897">
              <w:rPr>
                <w:rFonts w:asciiTheme="minorHAnsi" w:eastAsia="Arial" w:hAnsiTheme="minorHAnsi" w:cstheme="minorHAnsi"/>
                <w:kern w:val="2"/>
                <w:szCs w:val="24"/>
                <w:lang w:val="lt"/>
              </w:rPr>
              <w:t>3</w:t>
            </w:r>
            <w:r w:rsidRPr="00C73897">
              <w:rPr>
                <w:rFonts w:asciiTheme="minorHAnsi" w:eastAsia="Arial" w:hAnsiTheme="minorHAnsi" w:cstheme="minorHAnsi"/>
                <w:kern w:val="2"/>
                <w:szCs w:val="24"/>
                <w:lang w:val="lt"/>
              </w:rPr>
              <w:t>. jeigu Tiekėjas pažeidžia Paslaugų suteikimo terminus ir priskaičiuotų netesybų už vėlavimą suma viršija 20 (dvidešimt) proc. Pradinės sutarties vertės</w:t>
            </w:r>
            <w:r w:rsidR="00CD52F5" w:rsidRPr="00C73897">
              <w:rPr>
                <w:rFonts w:asciiTheme="minorHAnsi" w:eastAsia="Arial" w:hAnsiTheme="minorHAnsi" w:cstheme="minorHAnsi"/>
                <w:kern w:val="2"/>
                <w:szCs w:val="24"/>
                <w:lang w:val="lt"/>
              </w:rPr>
              <w:t>.</w:t>
            </w:r>
          </w:p>
        </w:tc>
      </w:tr>
      <w:tr w:rsidR="00B37CA8" w:rsidRPr="00C73897" w14:paraId="73DBC21D" w14:textId="77777777">
        <w:trPr>
          <w:trHeight w:val="300"/>
        </w:trPr>
        <w:tc>
          <w:tcPr>
            <w:tcW w:w="9535" w:type="dxa"/>
            <w:gridSpan w:val="4"/>
          </w:tcPr>
          <w:p w14:paraId="58A95982" w14:textId="2FC70B65" w:rsidR="00B37CA8" w:rsidRPr="00A6155E" w:rsidRDefault="0081153B" w:rsidP="00C73897">
            <w:pPr>
              <w:jc w:val="center"/>
              <w:rPr>
                <w:rFonts w:asciiTheme="minorHAnsi" w:hAnsiTheme="minorHAnsi" w:cstheme="minorHAnsi"/>
                <w:kern w:val="2"/>
                <w:szCs w:val="24"/>
              </w:rPr>
            </w:pPr>
            <w:r w:rsidRPr="00A6155E">
              <w:rPr>
                <w:rFonts w:asciiTheme="minorHAnsi" w:hAnsiTheme="minorHAnsi" w:cstheme="minorHAnsi"/>
                <w:b/>
                <w:kern w:val="2"/>
                <w:szCs w:val="24"/>
              </w:rPr>
              <w:lastRenderedPageBreak/>
              <w:t xml:space="preserve">13. </w:t>
            </w:r>
            <w:r w:rsidR="00A6155E" w:rsidRPr="00A6155E">
              <w:rPr>
                <w:rFonts w:asciiTheme="minorHAnsi" w:hAnsiTheme="minorHAnsi" w:cstheme="minorHAnsi"/>
                <w:b/>
                <w:szCs w:val="24"/>
              </w:rPr>
              <w:t>APLINKOS APSAUGOS IR SOCIALINIAI KRITERIJAI</w:t>
            </w:r>
          </w:p>
        </w:tc>
      </w:tr>
      <w:tr w:rsidR="00B37CA8" w:rsidRPr="00C73897" w14:paraId="3B2B2FE3" w14:textId="77777777">
        <w:trPr>
          <w:trHeight w:val="300"/>
        </w:trPr>
        <w:tc>
          <w:tcPr>
            <w:tcW w:w="3058" w:type="dxa"/>
          </w:tcPr>
          <w:p w14:paraId="50B2D655"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13.1. Su perkamomis paslaugomis susiję  aplinkos apsaugos kriterijai </w:t>
            </w:r>
          </w:p>
        </w:tc>
        <w:tc>
          <w:tcPr>
            <w:tcW w:w="6477" w:type="dxa"/>
            <w:gridSpan w:val="3"/>
          </w:tcPr>
          <w:p w14:paraId="794F5609" w14:textId="0405EE6C" w:rsidR="00541C8E" w:rsidRPr="00A6155E" w:rsidRDefault="00541C8E" w:rsidP="00541C8E">
            <w:pPr>
              <w:suppressAutoHyphens/>
              <w:jc w:val="both"/>
              <w:rPr>
                <w:rFonts w:asciiTheme="minorHAnsi" w:hAnsiTheme="minorHAnsi" w:cstheme="minorHAnsi"/>
                <w:kern w:val="2"/>
                <w:szCs w:val="24"/>
                <w:shd w:val="clear" w:color="auto" w:fill="FFFFFF"/>
              </w:rPr>
            </w:pPr>
            <w:r w:rsidRPr="00A6155E">
              <w:rPr>
                <w:rFonts w:asciiTheme="minorHAnsi" w:hAnsiTheme="minorHAnsi" w:cstheme="minorHAnsi"/>
                <w:kern w:val="2"/>
                <w:szCs w:val="24"/>
                <w:shd w:val="clear" w:color="auto" w:fill="FFFFFF"/>
              </w:rPr>
              <w:t xml:space="preserve">Vadovaujantis </w:t>
            </w:r>
            <w:r w:rsidRPr="00A6155E">
              <w:rPr>
                <w:rFonts w:asciiTheme="minorHAnsi" w:hAnsiTheme="minorHAnsi" w:cstheme="minorHAnsi"/>
                <w:szCs w:val="24"/>
              </w:rPr>
              <w:t xml:space="preserve">Lietuvos Respublikos aplinkos ministro 2011 m. birželio 28 d. įsakymu Nr. D1-508 „Dėl aplinkos apsaugos kriterijų taikymo, vykdant žaliuosius pirkimus, tvarkos aprašo patvirtinimo“ patvirtinto Aplinkos apsaugos kriterijų taikymo, vykdant žaliuosius pirkimus, tvarkos </w:t>
            </w:r>
            <w:r w:rsidRPr="00A6155E">
              <w:rPr>
                <w:rFonts w:asciiTheme="minorHAnsi" w:hAnsiTheme="minorHAnsi" w:cstheme="minorHAnsi"/>
                <w:kern w:val="2"/>
                <w:szCs w:val="24"/>
                <w:shd w:val="clear" w:color="auto" w:fill="FFFFFF"/>
              </w:rPr>
              <w:t>aprašo (toliau – Aprašas) 4.1 punktu, nustatomi minimalūs aplinkos apsaugos kriterijai maitinimo paslaugoms pagal Aprašo II priedo VIII skyriaus 8.1 ir 8.2 papunkčius:</w:t>
            </w:r>
          </w:p>
          <w:p w14:paraId="73A47E4B" w14:textId="77777777" w:rsidR="00541C8E" w:rsidRPr="00A6155E" w:rsidRDefault="00541C8E" w:rsidP="00541C8E">
            <w:pPr>
              <w:suppressAutoHyphens/>
              <w:jc w:val="both"/>
              <w:rPr>
                <w:rFonts w:asciiTheme="minorHAnsi" w:hAnsiTheme="minorHAnsi" w:cstheme="minorHAnsi"/>
                <w:i/>
                <w:iCs/>
                <w:kern w:val="2"/>
                <w:szCs w:val="24"/>
                <w:shd w:val="clear" w:color="auto" w:fill="FFFFFF"/>
              </w:rPr>
            </w:pPr>
            <w:r w:rsidRPr="00A6155E">
              <w:rPr>
                <w:rFonts w:asciiTheme="minorHAnsi" w:hAnsiTheme="minorHAnsi" w:cstheme="minorHAnsi"/>
                <w:kern w:val="2"/>
                <w:szCs w:val="24"/>
                <w:shd w:val="clear" w:color="auto" w:fill="FFFFFF"/>
              </w:rPr>
              <w:t>„</w:t>
            </w:r>
            <w:r w:rsidRPr="00A6155E">
              <w:rPr>
                <w:rFonts w:asciiTheme="minorHAnsi" w:hAnsiTheme="minorHAnsi" w:cstheme="minorHAnsi"/>
                <w:i/>
                <w:iCs/>
                <w:kern w:val="2"/>
                <w:szCs w:val="24"/>
                <w:shd w:val="clear" w:color="auto" w:fill="FFFFFF"/>
              </w:rPr>
              <w:t>8.1. Maisto produktai ir maitinimo paslaugos:</w:t>
            </w:r>
            <w:bookmarkStart w:id="0" w:name="x_part_0f3135b82a43475897e8a2db2a10b578"/>
            <w:bookmarkEnd w:id="0"/>
            <w:r w:rsidRPr="00A6155E">
              <w:rPr>
                <w:rFonts w:asciiTheme="minorHAnsi" w:hAnsiTheme="minorHAnsi" w:cstheme="minorHAnsi"/>
                <w:i/>
                <w:iCs/>
                <w:kern w:val="2"/>
                <w:szCs w:val="24"/>
                <w:shd w:val="clear" w:color="auto" w:fill="FFFFFF"/>
              </w:rPr>
              <w:t xml:space="preserve"> ne mažiau kaip 30 proc. perkamų maisto produktų kiekio (kilogramais, litrais, vienetais) turi atitikti bent vieną iš šių minimalių aplinkos apsaugos kriterijų: </w:t>
            </w:r>
          </w:p>
          <w:p w14:paraId="088DFA29" w14:textId="77777777" w:rsidR="00541C8E" w:rsidRPr="00A6155E" w:rsidRDefault="00541C8E" w:rsidP="00541C8E">
            <w:pPr>
              <w:suppressAutoHyphens/>
              <w:jc w:val="both"/>
              <w:rPr>
                <w:rFonts w:asciiTheme="minorHAnsi" w:hAnsiTheme="minorHAnsi" w:cstheme="minorHAnsi"/>
                <w:i/>
                <w:iCs/>
                <w:kern w:val="2"/>
                <w:szCs w:val="24"/>
                <w:shd w:val="clear" w:color="auto" w:fill="FFFFFF"/>
              </w:rPr>
            </w:pPr>
            <w:r w:rsidRPr="00A6155E">
              <w:rPr>
                <w:rFonts w:asciiTheme="minorHAnsi" w:hAnsiTheme="minorHAnsi" w:cstheme="minorHAnsi"/>
                <w:i/>
                <w:iCs/>
                <w:kern w:val="2"/>
                <w:szCs w:val="24"/>
                <w:shd w:val="clear" w:color="auto" w:fill="FFFFFF"/>
              </w:rPr>
              <w:t>8.1.1.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49C2B48F" w14:textId="77777777" w:rsidR="00541C8E" w:rsidRPr="00A6155E" w:rsidRDefault="00541C8E" w:rsidP="00541C8E">
            <w:pPr>
              <w:suppressAutoHyphens/>
              <w:jc w:val="both"/>
              <w:rPr>
                <w:rFonts w:asciiTheme="minorHAnsi" w:hAnsiTheme="minorHAnsi" w:cstheme="minorHAnsi"/>
                <w:i/>
                <w:iCs/>
                <w:kern w:val="2"/>
                <w:szCs w:val="24"/>
                <w:shd w:val="clear" w:color="auto" w:fill="FFFFFF"/>
              </w:rPr>
            </w:pPr>
            <w:r w:rsidRPr="00A6155E">
              <w:rPr>
                <w:rFonts w:asciiTheme="minorHAnsi" w:hAnsiTheme="minorHAnsi" w:cstheme="minorHAnsi"/>
                <w:i/>
                <w:iCs/>
                <w:kern w:val="2"/>
                <w:szCs w:val="24"/>
                <w:shd w:val="clear" w:color="auto" w:fill="FFFFFF"/>
              </w:rPr>
              <w:t>8.1.2. produktai turi atitikti 2024 m. balandžio 11 d. Europos Parlamento ir Tarybos reglamento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w:t>
            </w:r>
          </w:p>
          <w:p w14:paraId="4D95BE98" w14:textId="77777777" w:rsidR="00541C8E" w:rsidRPr="00A6155E" w:rsidRDefault="00541C8E" w:rsidP="00541C8E">
            <w:pPr>
              <w:suppressAutoHyphens/>
              <w:jc w:val="both"/>
              <w:rPr>
                <w:rFonts w:asciiTheme="minorHAnsi" w:hAnsiTheme="minorHAnsi" w:cstheme="minorHAnsi"/>
                <w:i/>
                <w:iCs/>
                <w:kern w:val="2"/>
                <w:szCs w:val="24"/>
                <w:shd w:val="clear" w:color="auto" w:fill="FFFFFF"/>
              </w:rPr>
            </w:pPr>
            <w:r w:rsidRPr="00A6155E">
              <w:rPr>
                <w:rFonts w:asciiTheme="minorHAnsi" w:hAnsiTheme="minorHAnsi" w:cstheme="minorHAnsi"/>
                <w:i/>
                <w:iCs/>
                <w:kern w:val="2"/>
                <w:szCs w:val="24"/>
                <w:shd w:val="clear" w:color="auto" w:fill="FFFFFF"/>
              </w:rPr>
              <w:t xml:space="preserve">8.1.3. 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w:t>
            </w:r>
            <w:r w:rsidRPr="00A6155E">
              <w:rPr>
                <w:rFonts w:asciiTheme="minorHAnsi" w:hAnsiTheme="minorHAnsi" w:cstheme="minorHAnsi"/>
                <w:i/>
                <w:iCs/>
                <w:kern w:val="2"/>
                <w:szCs w:val="24"/>
                <w:shd w:val="clear" w:color="auto" w:fill="FFFFFF"/>
              </w:rPr>
              <w:lastRenderedPageBreak/>
              <w:t>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04BDB599" w14:textId="77777777" w:rsidR="00541C8E" w:rsidRPr="00A6155E" w:rsidRDefault="00541C8E" w:rsidP="00541C8E">
            <w:pPr>
              <w:suppressAutoHyphens/>
              <w:jc w:val="both"/>
              <w:rPr>
                <w:rFonts w:asciiTheme="minorHAnsi" w:hAnsiTheme="minorHAnsi" w:cstheme="minorHAnsi"/>
                <w:i/>
                <w:iCs/>
                <w:kern w:val="2"/>
                <w:szCs w:val="24"/>
                <w:shd w:val="clear" w:color="auto" w:fill="FFFFFF"/>
              </w:rPr>
            </w:pPr>
            <w:r w:rsidRPr="00A6155E">
              <w:rPr>
                <w:rFonts w:asciiTheme="minorHAnsi" w:hAnsiTheme="minorHAnsi" w:cstheme="minorHAnsi"/>
                <w:i/>
                <w:iCs/>
                <w:kern w:val="2"/>
                <w:szCs w:val="24"/>
                <w:shd w:val="clear" w:color="auto" w:fill="FFFFFF"/>
              </w:rPr>
              <w:t>8.1.4. žuvys, moliuskai ir vėžiagyviai turi atitikti bent vieną iš 8.1.1–8.1.3 papunkčiuose išvardytų minimalių aplinkos apsaugos kriterijų arba būti sertifikuoti pagal tausios žvejybos ar darnios akvakultūros schemas ir paženklinti ekologiniais ženklais, pvz., „</w:t>
            </w:r>
            <w:proofErr w:type="spellStart"/>
            <w:r w:rsidRPr="00A6155E">
              <w:rPr>
                <w:rFonts w:asciiTheme="minorHAnsi" w:hAnsiTheme="minorHAnsi" w:cstheme="minorHAnsi"/>
                <w:i/>
                <w:iCs/>
                <w:kern w:val="2"/>
                <w:szCs w:val="24"/>
                <w:shd w:val="clear" w:color="auto" w:fill="FFFFFF"/>
              </w:rPr>
              <w:t>Aquaculture</w:t>
            </w:r>
            <w:proofErr w:type="spellEnd"/>
            <w:r w:rsidRPr="00A6155E">
              <w:rPr>
                <w:rFonts w:asciiTheme="minorHAnsi" w:hAnsiTheme="minorHAnsi" w:cstheme="minorHAnsi"/>
                <w:i/>
                <w:iCs/>
                <w:kern w:val="2"/>
                <w:szCs w:val="24"/>
                <w:shd w:val="clear" w:color="auto" w:fill="FFFFFF"/>
              </w:rPr>
              <w:t xml:space="preserve"> </w:t>
            </w:r>
            <w:proofErr w:type="spellStart"/>
            <w:r w:rsidRPr="00A6155E">
              <w:rPr>
                <w:rFonts w:asciiTheme="minorHAnsi" w:hAnsiTheme="minorHAnsi" w:cstheme="minorHAnsi"/>
                <w:i/>
                <w:iCs/>
                <w:kern w:val="2"/>
                <w:szCs w:val="24"/>
                <w:shd w:val="clear" w:color="auto" w:fill="FFFFFF"/>
              </w:rPr>
              <w:t>Stewardship</w:t>
            </w:r>
            <w:proofErr w:type="spellEnd"/>
            <w:r w:rsidRPr="00A6155E">
              <w:rPr>
                <w:rFonts w:asciiTheme="minorHAnsi" w:hAnsiTheme="minorHAnsi" w:cstheme="minorHAnsi"/>
                <w:i/>
                <w:iCs/>
                <w:kern w:val="2"/>
                <w:szCs w:val="24"/>
                <w:shd w:val="clear" w:color="auto" w:fill="FFFFFF"/>
              </w:rPr>
              <w:t xml:space="preserve"> </w:t>
            </w:r>
            <w:proofErr w:type="spellStart"/>
            <w:r w:rsidRPr="00A6155E">
              <w:rPr>
                <w:rFonts w:asciiTheme="minorHAnsi" w:hAnsiTheme="minorHAnsi" w:cstheme="minorHAnsi"/>
                <w:i/>
                <w:iCs/>
                <w:kern w:val="2"/>
                <w:szCs w:val="24"/>
                <w:shd w:val="clear" w:color="auto" w:fill="FFFFFF"/>
              </w:rPr>
              <w:t>Council</w:t>
            </w:r>
            <w:proofErr w:type="spellEnd"/>
            <w:r w:rsidRPr="00A6155E">
              <w:rPr>
                <w:rFonts w:asciiTheme="minorHAnsi" w:hAnsiTheme="minorHAnsi" w:cstheme="minorHAnsi"/>
                <w:i/>
                <w:iCs/>
                <w:kern w:val="2"/>
                <w:szCs w:val="24"/>
                <w:shd w:val="clear" w:color="auto" w:fill="FFFFFF"/>
              </w:rPr>
              <w:t>“, „</w:t>
            </w:r>
            <w:proofErr w:type="spellStart"/>
            <w:r w:rsidRPr="00A6155E">
              <w:rPr>
                <w:rFonts w:asciiTheme="minorHAnsi" w:hAnsiTheme="minorHAnsi" w:cstheme="minorHAnsi"/>
                <w:i/>
                <w:iCs/>
                <w:kern w:val="2"/>
                <w:szCs w:val="24"/>
                <w:shd w:val="clear" w:color="auto" w:fill="FFFFFF"/>
              </w:rPr>
              <w:t>The</w:t>
            </w:r>
            <w:proofErr w:type="spellEnd"/>
            <w:r w:rsidRPr="00A6155E">
              <w:rPr>
                <w:rFonts w:asciiTheme="minorHAnsi" w:hAnsiTheme="minorHAnsi" w:cstheme="minorHAnsi"/>
                <w:i/>
                <w:iCs/>
                <w:kern w:val="2"/>
                <w:szCs w:val="24"/>
                <w:shd w:val="clear" w:color="auto" w:fill="FFFFFF"/>
              </w:rPr>
              <w:t xml:space="preserve"> Marine </w:t>
            </w:r>
            <w:proofErr w:type="spellStart"/>
            <w:r w:rsidRPr="00A6155E">
              <w:rPr>
                <w:rFonts w:asciiTheme="minorHAnsi" w:hAnsiTheme="minorHAnsi" w:cstheme="minorHAnsi"/>
                <w:i/>
                <w:iCs/>
                <w:kern w:val="2"/>
                <w:szCs w:val="24"/>
                <w:shd w:val="clear" w:color="auto" w:fill="FFFFFF"/>
              </w:rPr>
              <w:t>Stewardship</w:t>
            </w:r>
            <w:proofErr w:type="spellEnd"/>
            <w:r w:rsidRPr="00A6155E">
              <w:rPr>
                <w:rFonts w:asciiTheme="minorHAnsi" w:hAnsiTheme="minorHAnsi" w:cstheme="minorHAnsi"/>
                <w:i/>
                <w:iCs/>
                <w:kern w:val="2"/>
                <w:szCs w:val="24"/>
                <w:shd w:val="clear" w:color="auto" w:fill="FFFFFF"/>
              </w:rPr>
              <w:t xml:space="preserve"> </w:t>
            </w:r>
            <w:proofErr w:type="spellStart"/>
            <w:r w:rsidRPr="00A6155E">
              <w:rPr>
                <w:rFonts w:asciiTheme="minorHAnsi" w:hAnsiTheme="minorHAnsi" w:cstheme="minorHAnsi"/>
                <w:i/>
                <w:iCs/>
                <w:kern w:val="2"/>
                <w:szCs w:val="24"/>
                <w:shd w:val="clear" w:color="auto" w:fill="FFFFFF"/>
              </w:rPr>
              <w:t>Council</w:t>
            </w:r>
            <w:proofErr w:type="spellEnd"/>
            <w:r w:rsidRPr="00A6155E">
              <w:rPr>
                <w:rFonts w:asciiTheme="minorHAnsi" w:hAnsiTheme="minorHAnsi" w:cstheme="minorHAnsi"/>
                <w:i/>
                <w:iCs/>
                <w:kern w:val="2"/>
                <w:szCs w:val="24"/>
                <w:shd w:val="clear" w:color="auto" w:fill="FFFFFF"/>
              </w:rPr>
              <w:t xml:space="preserve">“, „Best </w:t>
            </w:r>
            <w:proofErr w:type="spellStart"/>
            <w:r w:rsidRPr="00A6155E">
              <w:rPr>
                <w:rFonts w:asciiTheme="minorHAnsi" w:hAnsiTheme="minorHAnsi" w:cstheme="minorHAnsi"/>
                <w:i/>
                <w:iCs/>
                <w:kern w:val="2"/>
                <w:szCs w:val="24"/>
                <w:shd w:val="clear" w:color="auto" w:fill="FFFFFF"/>
              </w:rPr>
              <w:t>Aquaculture</w:t>
            </w:r>
            <w:proofErr w:type="spellEnd"/>
            <w:r w:rsidRPr="00A6155E">
              <w:rPr>
                <w:rFonts w:asciiTheme="minorHAnsi" w:hAnsiTheme="minorHAnsi" w:cstheme="minorHAnsi"/>
                <w:i/>
                <w:iCs/>
                <w:kern w:val="2"/>
                <w:szCs w:val="24"/>
                <w:shd w:val="clear" w:color="auto" w:fill="FFFFFF"/>
              </w:rPr>
              <w:t xml:space="preserve"> </w:t>
            </w:r>
            <w:proofErr w:type="spellStart"/>
            <w:r w:rsidRPr="00A6155E">
              <w:rPr>
                <w:rFonts w:asciiTheme="minorHAnsi" w:hAnsiTheme="minorHAnsi" w:cstheme="minorHAnsi"/>
                <w:i/>
                <w:iCs/>
                <w:kern w:val="2"/>
                <w:szCs w:val="24"/>
                <w:shd w:val="clear" w:color="auto" w:fill="FFFFFF"/>
              </w:rPr>
              <w:t>Practices</w:t>
            </w:r>
            <w:proofErr w:type="spellEnd"/>
            <w:r w:rsidRPr="00A6155E">
              <w:rPr>
                <w:rFonts w:asciiTheme="minorHAnsi" w:hAnsiTheme="minorHAnsi" w:cstheme="minorHAnsi"/>
                <w:i/>
                <w:iCs/>
                <w:kern w:val="2"/>
                <w:szCs w:val="24"/>
                <w:shd w:val="clear" w:color="auto" w:fill="FFFFFF"/>
              </w:rPr>
              <w:t>“ arba kitu lygiaverčiu ekologiniu ženklu;</w:t>
            </w:r>
          </w:p>
          <w:p w14:paraId="7CEC6307" w14:textId="764FF09F" w:rsidR="00541C8E" w:rsidRPr="00A6155E" w:rsidRDefault="00541C8E" w:rsidP="00541C8E">
            <w:pPr>
              <w:suppressAutoHyphens/>
              <w:jc w:val="both"/>
              <w:rPr>
                <w:rFonts w:asciiTheme="minorHAnsi" w:hAnsiTheme="minorHAnsi" w:cstheme="minorHAnsi"/>
                <w:kern w:val="2"/>
                <w:szCs w:val="24"/>
                <w:shd w:val="clear" w:color="auto" w:fill="FFFFFF"/>
              </w:rPr>
            </w:pPr>
            <w:r w:rsidRPr="00A6155E">
              <w:rPr>
                <w:rFonts w:asciiTheme="minorHAnsi" w:hAnsiTheme="minorHAnsi" w:cstheme="minorHAnsi"/>
                <w:i/>
                <w:iCs/>
                <w:kern w:val="2"/>
                <w:szCs w:val="24"/>
                <w:shd w:val="clear" w:color="auto" w:fill="FFFFFF"/>
              </w:rPr>
              <w:t>8.2. teikiant maitinimo paslaugas naudojami maisto produktai turi atitikti minimalius aplinkos apsaugos kriterijus, nustatytus maisto produktams pagal 8.1 papunktį</w:t>
            </w:r>
            <w:r w:rsidRPr="00A6155E">
              <w:rPr>
                <w:rFonts w:asciiTheme="minorHAnsi" w:hAnsiTheme="minorHAnsi" w:cstheme="minorHAnsi"/>
                <w:kern w:val="2"/>
                <w:szCs w:val="24"/>
                <w:shd w:val="clear" w:color="auto" w:fill="FFFFFF"/>
              </w:rPr>
              <w:t>.“</w:t>
            </w:r>
          </w:p>
          <w:p w14:paraId="13A00971" w14:textId="77777777" w:rsidR="00541C8E" w:rsidRPr="00A6155E" w:rsidRDefault="00541C8E" w:rsidP="00541C8E">
            <w:pPr>
              <w:suppressAutoHyphens/>
              <w:jc w:val="both"/>
              <w:rPr>
                <w:rFonts w:asciiTheme="minorHAnsi" w:hAnsiTheme="minorHAnsi" w:cstheme="minorHAnsi"/>
                <w:kern w:val="2"/>
                <w:szCs w:val="24"/>
                <w:shd w:val="clear" w:color="auto" w:fill="FFFFFF"/>
              </w:rPr>
            </w:pPr>
            <w:r w:rsidRPr="00A6155E">
              <w:rPr>
                <w:rFonts w:asciiTheme="minorHAnsi" w:hAnsiTheme="minorHAnsi" w:cstheme="minorHAnsi"/>
                <w:kern w:val="2"/>
                <w:szCs w:val="24"/>
                <w:shd w:val="clear" w:color="auto" w:fill="FFFFFF"/>
              </w:rPr>
              <w:t> </w:t>
            </w:r>
          </w:p>
          <w:p w14:paraId="7D96FE4D" w14:textId="5D6D1299" w:rsidR="00541C8E" w:rsidRPr="00A6155E" w:rsidRDefault="00541C8E" w:rsidP="00541C8E">
            <w:pPr>
              <w:suppressAutoHyphens/>
              <w:jc w:val="both"/>
              <w:rPr>
                <w:rFonts w:asciiTheme="minorHAnsi" w:hAnsiTheme="minorHAnsi" w:cstheme="minorHAnsi"/>
                <w:kern w:val="2"/>
                <w:szCs w:val="24"/>
                <w:shd w:val="clear" w:color="auto" w:fill="FFFFFF"/>
              </w:rPr>
            </w:pPr>
            <w:r w:rsidRPr="00A6155E">
              <w:rPr>
                <w:rFonts w:asciiTheme="minorHAnsi" w:hAnsiTheme="minorHAnsi" w:cstheme="minorHAnsi"/>
                <w:kern w:val="2"/>
                <w:szCs w:val="24"/>
                <w:shd w:val="clear" w:color="auto" w:fill="FFFFFF"/>
              </w:rPr>
              <w:t>Dokumentai</w:t>
            </w:r>
            <w:r w:rsidR="00746171">
              <w:rPr>
                <w:rFonts w:asciiTheme="minorHAnsi" w:hAnsiTheme="minorHAnsi" w:cstheme="minorHAnsi"/>
                <w:kern w:val="2"/>
                <w:szCs w:val="24"/>
                <w:shd w:val="clear" w:color="auto" w:fill="FFFFFF"/>
              </w:rPr>
              <w:t>,</w:t>
            </w:r>
            <w:r w:rsidRPr="00A6155E">
              <w:rPr>
                <w:rFonts w:asciiTheme="minorHAnsi" w:hAnsiTheme="minorHAnsi" w:cstheme="minorHAnsi"/>
                <w:kern w:val="2"/>
                <w:szCs w:val="24"/>
                <w:shd w:val="clear" w:color="auto" w:fill="FFFFFF"/>
              </w:rPr>
              <w:t xml:space="preserve"> įrodantys minimalių aplinkos apsaugos kriterijų taikymą</w:t>
            </w:r>
            <w:r w:rsidR="00746171">
              <w:rPr>
                <w:rFonts w:asciiTheme="minorHAnsi" w:hAnsiTheme="minorHAnsi" w:cstheme="minorHAnsi"/>
                <w:kern w:val="2"/>
                <w:szCs w:val="24"/>
                <w:shd w:val="clear" w:color="auto" w:fill="FFFFFF"/>
              </w:rPr>
              <w:t>,</w:t>
            </w:r>
            <w:r w:rsidRPr="00A6155E">
              <w:rPr>
                <w:rFonts w:asciiTheme="minorHAnsi" w:hAnsiTheme="minorHAnsi" w:cstheme="minorHAnsi"/>
                <w:kern w:val="2"/>
                <w:szCs w:val="24"/>
                <w:shd w:val="clear" w:color="auto" w:fill="FFFFFF"/>
              </w:rPr>
              <w:t xml:space="preserve"> bus tikrinami </w:t>
            </w:r>
            <w:r w:rsidR="00746171">
              <w:rPr>
                <w:rFonts w:asciiTheme="minorHAnsi" w:hAnsiTheme="minorHAnsi" w:cstheme="minorHAnsi"/>
                <w:kern w:val="2"/>
                <w:szCs w:val="24"/>
                <w:shd w:val="clear" w:color="auto" w:fill="FFFFFF"/>
              </w:rPr>
              <w:t>S</w:t>
            </w:r>
            <w:r w:rsidRPr="00A6155E">
              <w:rPr>
                <w:rFonts w:asciiTheme="minorHAnsi" w:hAnsiTheme="minorHAnsi" w:cstheme="minorHAnsi"/>
                <w:kern w:val="2"/>
                <w:szCs w:val="24"/>
                <w:shd w:val="clear" w:color="auto" w:fill="FFFFFF"/>
              </w:rPr>
              <w:t>utarties vykdymo metu</w:t>
            </w:r>
            <w:r w:rsidR="00746171">
              <w:rPr>
                <w:rFonts w:asciiTheme="minorHAnsi" w:hAnsiTheme="minorHAnsi" w:cstheme="minorHAnsi"/>
                <w:kern w:val="2"/>
                <w:szCs w:val="24"/>
                <w:shd w:val="clear" w:color="auto" w:fill="FFFFFF"/>
              </w:rPr>
              <w:t>, už Sutarties vykdymą atsakingam asmeniui paprašius juos pateikti ne vėliau kaip 5 (penkias) darbo dienas</w:t>
            </w:r>
            <w:r w:rsidRPr="00A6155E">
              <w:rPr>
                <w:rFonts w:asciiTheme="minorHAnsi" w:hAnsiTheme="minorHAnsi" w:cstheme="minorHAnsi"/>
                <w:kern w:val="2"/>
                <w:szCs w:val="24"/>
                <w:shd w:val="clear" w:color="auto" w:fill="FFFFFF"/>
              </w:rPr>
              <w:t>: ekologinės gamybos sertifikatai, skelbiami TRACES sistemoje, NKP gamintojų sertifikatai, skelbiami sertifikavimo įstaigų interneto svetainėse, dokumentai, įrodantys, kad produktai yra su saugomomis nuorodomis ir registruoti Europos Komisijos tvarkomame Sąjungos geografinių nuorodų registre arba Sąjungos garantuotų tradicinių gaminių registre, tausios žvejybos ar darnios akvakultūros sertifikatai arba kiti lygiaverčiai įrodymai.</w:t>
            </w:r>
          </w:p>
          <w:p w14:paraId="244D0E52" w14:textId="1CF24ABD" w:rsidR="00B37CA8" w:rsidRPr="00A6155E" w:rsidRDefault="00541C8E" w:rsidP="00541C8E">
            <w:pPr>
              <w:rPr>
                <w:rFonts w:asciiTheme="minorHAnsi" w:hAnsiTheme="minorHAnsi" w:cstheme="minorHAnsi"/>
                <w:kern w:val="2"/>
                <w:szCs w:val="24"/>
              </w:rPr>
            </w:pPr>
            <w:r w:rsidRPr="00A6155E">
              <w:rPr>
                <w:rFonts w:asciiTheme="minorHAnsi" w:hAnsiTheme="minorHAnsi" w:cstheme="minorHAnsi"/>
                <w:kern w:val="2"/>
                <w:szCs w:val="24"/>
                <w:shd w:val="clear" w:color="auto" w:fill="FFFFFF"/>
              </w:rPr>
              <w:t>Nustačius, kad Tiekėjas 13.1 dalyje nustatyto(-ų) kriterijaus (-jų) nesilaiko, Tiekėjui taikoma Specialiųjų sąlygų 9.5 punkte nurodyto dydžio bauda</w:t>
            </w:r>
          </w:p>
        </w:tc>
      </w:tr>
      <w:tr w:rsidR="00B37CA8" w:rsidRPr="00C73897" w14:paraId="38886F3E" w14:textId="77777777">
        <w:trPr>
          <w:trHeight w:val="300"/>
        </w:trPr>
        <w:tc>
          <w:tcPr>
            <w:tcW w:w="3058" w:type="dxa"/>
          </w:tcPr>
          <w:p w14:paraId="02D8F7FA"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lastRenderedPageBreak/>
              <w:t>13.2. Su perkamomis Paslaugomis susiję socialiniai kriterijai</w:t>
            </w:r>
          </w:p>
        </w:tc>
        <w:tc>
          <w:tcPr>
            <w:tcW w:w="6477" w:type="dxa"/>
            <w:gridSpan w:val="3"/>
          </w:tcPr>
          <w:p w14:paraId="58ADE37F" w14:textId="77777777" w:rsidR="00B37CA8" w:rsidRPr="00C73897" w:rsidRDefault="0081153B" w:rsidP="00C73897">
            <w:pPr>
              <w:rPr>
                <w:rFonts w:asciiTheme="minorHAnsi" w:hAnsiTheme="minorHAnsi" w:cstheme="minorHAnsi"/>
                <w:color w:val="000000"/>
                <w:kern w:val="2"/>
                <w:szCs w:val="24"/>
                <w:shd w:val="clear" w:color="auto" w:fill="FFFFFF"/>
              </w:rPr>
            </w:pPr>
            <w:r w:rsidRPr="00C73897">
              <w:rPr>
                <w:rFonts w:asciiTheme="minorHAnsi" w:hAnsiTheme="minorHAnsi" w:cstheme="minorHAnsi"/>
                <w:color w:val="000000"/>
                <w:kern w:val="2"/>
                <w:szCs w:val="24"/>
                <w:shd w:val="clear" w:color="auto" w:fill="FFFFFF"/>
              </w:rPr>
              <w:t>Netaikoma</w:t>
            </w:r>
          </w:p>
          <w:p w14:paraId="7B52F4DB" w14:textId="2C65D6DE" w:rsidR="00B37CA8" w:rsidRPr="00C73897" w:rsidRDefault="00B37CA8" w:rsidP="00C73897">
            <w:pPr>
              <w:rPr>
                <w:rFonts w:asciiTheme="minorHAnsi" w:hAnsiTheme="minorHAnsi" w:cstheme="minorHAnsi"/>
                <w:color w:val="FF0000"/>
                <w:kern w:val="2"/>
                <w:szCs w:val="24"/>
                <w:shd w:val="clear" w:color="auto" w:fill="FFFFFF"/>
              </w:rPr>
            </w:pPr>
          </w:p>
        </w:tc>
      </w:tr>
      <w:tr w:rsidR="00B37CA8" w:rsidRPr="00C73897" w14:paraId="21A19EC5" w14:textId="77777777">
        <w:trPr>
          <w:trHeight w:val="300"/>
        </w:trPr>
        <w:tc>
          <w:tcPr>
            <w:tcW w:w="9535" w:type="dxa"/>
            <w:gridSpan w:val="4"/>
          </w:tcPr>
          <w:p w14:paraId="652076C3"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 xml:space="preserve">14. BENDRŲJŲ SĄLYGŲ PAKEITIMAI IR PAPILDYMAI </w:t>
            </w:r>
          </w:p>
          <w:p w14:paraId="2978FD7E" w14:textId="77777777" w:rsidR="00B37CA8" w:rsidRPr="00C73897" w:rsidRDefault="0081153B" w:rsidP="00C73897">
            <w:pPr>
              <w:jc w:val="center"/>
              <w:rPr>
                <w:rFonts w:asciiTheme="minorHAnsi" w:hAnsiTheme="minorHAnsi" w:cstheme="minorHAnsi"/>
                <w:kern w:val="2"/>
                <w:szCs w:val="24"/>
              </w:rPr>
            </w:pPr>
            <w:r w:rsidRPr="00C73897">
              <w:rPr>
                <w:rFonts w:asciiTheme="minorHAnsi" w:hAnsiTheme="minorHAnsi" w:cstheme="minorHAnsi"/>
                <w:color w:val="4472C4"/>
                <w:kern w:val="2"/>
                <w:szCs w:val="24"/>
              </w:rPr>
              <w:t xml:space="preserve">(jeigu būtina dėl konkretaus Sutarties dalyko specifikos) </w:t>
            </w:r>
          </w:p>
        </w:tc>
      </w:tr>
      <w:tr w:rsidR="00B37CA8" w:rsidRPr="00C73897" w14:paraId="33A53F18" w14:textId="77777777">
        <w:trPr>
          <w:trHeight w:val="300"/>
        </w:trPr>
        <w:tc>
          <w:tcPr>
            <w:tcW w:w="3058" w:type="dxa"/>
          </w:tcPr>
          <w:p w14:paraId="5054B6CB"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 xml:space="preserve">14.1. </w:t>
            </w:r>
          </w:p>
        </w:tc>
        <w:tc>
          <w:tcPr>
            <w:tcW w:w="6477" w:type="dxa"/>
            <w:gridSpan w:val="3"/>
          </w:tcPr>
          <w:p w14:paraId="5CF571AC" w14:textId="77777777" w:rsidR="00B37CA8" w:rsidRPr="00C73897" w:rsidRDefault="0081153B" w:rsidP="00C73897">
            <w:pPr>
              <w:rPr>
                <w:rFonts w:asciiTheme="minorHAnsi" w:hAnsiTheme="minorHAnsi" w:cstheme="minorHAnsi"/>
                <w:color w:val="4472C4"/>
                <w:kern w:val="2"/>
                <w:szCs w:val="24"/>
              </w:rPr>
            </w:pPr>
            <w:r w:rsidRPr="00C73897">
              <w:rPr>
                <w:rFonts w:asciiTheme="minorHAnsi" w:hAnsiTheme="minorHAnsi" w:cstheme="minorHAnsi"/>
                <w:color w:val="4472C4"/>
                <w:kern w:val="2"/>
                <w:szCs w:val="24"/>
              </w:rPr>
              <w:t>(pildyti, jei keičiamas Sutarties Bendrųjų sąlygų punktas, jį išdėstant nauja redakcija):</w:t>
            </w:r>
          </w:p>
          <w:p w14:paraId="4F16AADA"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Šalys susitaria pakeisti nurodytą Sutarties Bendrųjų sąlygų punktą ir išdėstyti jį nauja redakcija: ____.</w:t>
            </w:r>
          </w:p>
        </w:tc>
      </w:tr>
      <w:tr w:rsidR="00B37CA8" w:rsidRPr="00C73897" w14:paraId="48DEBF15" w14:textId="77777777">
        <w:trPr>
          <w:trHeight w:val="300"/>
        </w:trPr>
        <w:tc>
          <w:tcPr>
            <w:tcW w:w="3058" w:type="dxa"/>
          </w:tcPr>
          <w:p w14:paraId="657243A6"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14.2.</w:t>
            </w:r>
          </w:p>
        </w:tc>
        <w:tc>
          <w:tcPr>
            <w:tcW w:w="6477" w:type="dxa"/>
            <w:gridSpan w:val="3"/>
          </w:tcPr>
          <w:p w14:paraId="6B9A1F87" w14:textId="77777777" w:rsidR="00B37CA8" w:rsidRPr="00C73897" w:rsidRDefault="0081153B" w:rsidP="00C73897">
            <w:pPr>
              <w:rPr>
                <w:rFonts w:asciiTheme="minorHAnsi" w:hAnsiTheme="minorHAnsi" w:cstheme="minorHAnsi"/>
                <w:color w:val="4472C4"/>
                <w:kern w:val="2"/>
                <w:szCs w:val="24"/>
              </w:rPr>
            </w:pPr>
            <w:r w:rsidRPr="00C73897">
              <w:rPr>
                <w:rFonts w:asciiTheme="minorHAnsi" w:hAnsiTheme="minorHAnsi" w:cstheme="minorHAnsi"/>
                <w:color w:val="4472C4"/>
                <w:kern w:val="2"/>
                <w:szCs w:val="24"/>
              </w:rPr>
              <w:t>(pildyti, jei papildomos Sutarties Bendrosios sąlygos naujomis nuostatomis):</w:t>
            </w:r>
          </w:p>
          <w:p w14:paraId="12B87149"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Šalys susitaria papildyti Sutarties Bendrąsias sąlygas nurodytu punktu, tačiau kitų punktų numeracijos nekeisti: ________.</w:t>
            </w:r>
          </w:p>
        </w:tc>
      </w:tr>
      <w:tr w:rsidR="00B37CA8" w:rsidRPr="00C73897" w14:paraId="1CD79141" w14:textId="77777777">
        <w:trPr>
          <w:trHeight w:val="300"/>
        </w:trPr>
        <w:tc>
          <w:tcPr>
            <w:tcW w:w="3058" w:type="dxa"/>
          </w:tcPr>
          <w:p w14:paraId="24555FFF"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14.3.</w:t>
            </w:r>
          </w:p>
        </w:tc>
        <w:tc>
          <w:tcPr>
            <w:tcW w:w="6477" w:type="dxa"/>
            <w:gridSpan w:val="3"/>
          </w:tcPr>
          <w:p w14:paraId="7A508B88" w14:textId="77777777" w:rsidR="00B37CA8" w:rsidRPr="00C73897" w:rsidRDefault="0081153B" w:rsidP="00C73897">
            <w:pPr>
              <w:rPr>
                <w:rFonts w:asciiTheme="minorHAnsi" w:hAnsiTheme="minorHAnsi" w:cstheme="minorHAnsi"/>
                <w:color w:val="4472C4"/>
                <w:kern w:val="2"/>
                <w:szCs w:val="24"/>
              </w:rPr>
            </w:pPr>
            <w:r w:rsidRPr="00C73897">
              <w:rPr>
                <w:rFonts w:asciiTheme="minorHAnsi" w:hAnsiTheme="minorHAnsi" w:cstheme="minorHAnsi"/>
                <w:color w:val="4472C4"/>
                <w:kern w:val="2"/>
                <w:szCs w:val="24"/>
              </w:rPr>
              <w:t>(pildyti, jei išbraukiamas Sutarties Bendrųjų sąlygų atitinkamas punktas:</w:t>
            </w:r>
          </w:p>
          <w:p w14:paraId="7F05CEB2"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lastRenderedPageBreak/>
              <w:t>Šalys susitaria išbraukti nurodytą Sutarties Bendrųjų sąlygų punktą, tačiau kitų punktų numeracijos nekeisti: _____.</w:t>
            </w:r>
          </w:p>
        </w:tc>
      </w:tr>
      <w:tr w:rsidR="00B37CA8" w:rsidRPr="00C73897" w14:paraId="711CCAC1" w14:textId="77777777">
        <w:trPr>
          <w:trHeight w:val="300"/>
        </w:trPr>
        <w:tc>
          <w:tcPr>
            <w:tcW w:w="3058" w:type="dxa"/>
          </w:tcPr>
          <w:p w14:paraId="14EC3791"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lastRenderedPageBreak/>
              <w:t>14.4.</w:t>
            </w:r>
          </w:p>
        </w:tc>
        <w:tc>
          <w:tcPr>
            <w:tcW w:w="6477" w:type="dxa"/>
            <w:gridSpan w:val="3"/>
          </w:tcPr>
          <w:p w14:paraId="451C7E0E" w14:textId="77777777" w:rsidR="00B37CA8" w:rsidRPr="00C73897" w:rsidRDefault="0081153B" w:rsidP="00C73897">
            <w:pPr>
              <w:rPr>
                <w:rFonts w:asciiTheme="minorHAnsi" w:hAnsiTheme="minorHAnsi" w:cstheme="minorHAnsi"/>
                <w:color w:val="0070C0"/>
                <w:kern w:val="2"/>
                <w:szCs w:val="24"/>
              </w:rPr>
            </w:pPr>
            <w:r w:rsidRPr="00C73897">
              <w:rPr>
                <w:rFonts w:asciiTheme="minorHAnsi" w:hAnsiTheme="minorHAnsi" w:cstheme="minorHAnsi"/>
                <w:color w:val="4472C4"/>
                <w:kern w:val="2"/>
                <w:szCs w:val="24"/>
              </w:rPr>
              <w:t>(pildyti, jei nustatomos kitokios nei Sutarties Bendrosiose sąlygose nustatytos nuostatos dėl Paslaugų intelektinės nuosavybės):</w:t>
            </w:r>
          </w:p>
        </w:tc>
      </w:tr>
      <w:tr w:rsidR="00B37CA8" w:rsidRPr="00C73897" w14:paraId="147F9091" w14:textId="77777777">
        <w:trPr>
          <w:trHeight w:val="300"/>
        </w:trPr>
        <w:tc>
          <w:tcPr>
            <w:tcW w:w="3058" w:type="dxa"/>
          </w:tcPr>
          <w:p w14:paraId="789B4EFD" w14:textId="77777777" w:rsidR="00B37CA8" w:rsidRPr="00C73897" w:rsidRDefault="0081153B" w:rsidP="00C73897">
            <w:pPr>
              <w:rPr>
                <w:rFonts w:asciiTheme="minorHAnsi" w:hAnsiTheme="minorHAnsi" w:cstheme="minorHAnsi"/>
                <w:b/>
                <w:kern w:val="2"/>
                <w:szCs w:val="24"/>
              </w:rPr>
            </w:pPr>
            <w:r w:rsidRPr="00C73897">
              <w:rPr>
                <w:rFonts w:asciiTheme="minorHAnsi" w:hAnsiTheme="minorHAnsi" w:cstheme="minorHAnsi"/>
                <w:b/>
                <w:kern w:val="2"/>
                <w:szCs w:val="24"/>
              </w:rPr>
              <w:t>14.5.</w:t>
            </w:r>
          </w:p>
        </w:tc>
        <w:tc>
          <w:tcPr>
            <w:tcW w:w="6477" w:type="dxa"/>
            <w:gridSpan w:val="3"/>
          </w:tcPr>
          <w:p w14:paraId="793229EE" w14:textId="77777777" w:rsidR="00B37CA8" w:rsidRPr="00C73897" w:rsidRDefault="0081153B" w:rsidP="00C73897">
            <w:pPr>
              <w:rPr>
                <w:rFonts w:asciiTheme="minorHAnsi" w:hAnsiTheme="minorHAnsi" w:cstheme="minorHAnsi"/>
                <w:kern w:val="2"/>
                <w:szCs w:val="24"/>
              </w:rPr>
            </w:pPr>
            <w:r w:rsidRPr="00C73897">
              <w:rPr>
                <w:rFonts w:asciiTheme="minorHAnsi" w:hAnsiTheme="minorHAnsi" w:cstheme="minorHAnsi"/>
                <w:kern w:val="2"/>
                <w:szCs w:val="24"/>
              </w:rPr>
              <w:t>Sutarties Bendrosiose sąlygose nurodytos alternatyvios nuostatos (su prierašu „jei taikoma“ ir pan.) taikomos tik tokiu atveju, jeigu jos konkrečiai aprašomos Sutarties Specialiosiose sąlygose arba prieduose.</w:t>
            </w:r>
          </w:p>
        </w:tc>
      </w:tr>
      <w:tr w:rsidR="00B37CA8" w:rsidRPr="00C73897" w14:paraId="4832B1E9" w14:textId="77777777">
        <w:trPr>
          <w:trHeight w:val="300"/>
        </w:trPr>
        <w:tc>
          <w:tcPr>
            <w:tcW w:w="9535" w:type="dxa"/>
            <w:gridSpan w:val="4"/>
          </w:tcPr>
          <w:p w14:paraId="7CD9BCF3"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15. SUTARTIES PRIEDAI</w:t>
            </w:r>
          </w:p>
        </w:tc>
      </w:tr>
      <w:tr w:rsidR="00B37CA8" w:rsidRPr="00C73897" w14:paraId="1C799B6B" w14:textId="77777777">
        <w:trPr>
          <w:trHeight w:val="300"/>
        </w:trPr>
        <w:tc>
          <w:tcPr>
            <w:tcW w:w="3058" w:type="dxa"/>
          </w:tcPr>
          <w:p w14:paraId="5BE00665"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15.1. Priedas Nr. 1</w:t>
            </w:r>
          </w:p>
        </w:tc>
        <w:tc>
          <w:tcPr>
            <w:tcW w:w="6477" w:type="dxa"/>
            <w:gridSpan w:val="3"/>
          </w:tcPr>
          <w:p w14:paraId="3C6226DC" w14:textId="24D1D4F3" w:rsidR="00B37CA8" w:rsidRPr="00663202" w:rsidRDefault="00663202" w:rsidP="00663202">
            <w:pPr>
              <w:rPr>
                <w:rFonts w:asciiTheme="minorHAnsi" w:hAnsiTheme="minorHAnsi" w:cstheme="minorHAnsi"/>
                <w:bCs/>
                <w:kern w:val="2"/>
                <w:szCs w:val="24"/>
              </w:rPr>
            </w:pPr>
            <w:r w:rsidRPr="00663202">
              <w:rPr>
                <w:rFonts w:asciiTheme="minorHAnsi" w:hAnsiTheme="minorHAnsi" w:cstheme="minorHAnsi"/>
                <w:bCs/>
                <w:kern w:val="2"/>
                <w:szCs w:val="24"/>
              </w:rPr>
              <w:t>Techninė specifikacija</w:t>
            </w:r>
          </w:p>
        </w:tc>
      </w:tr>
      <w:tr w:rsidR="00B37CA8" w:rsidRPr="00C73897" w14:paraId="7BCC86A5" w14:textId="77777777">
        <w:trPr>
          <w:trHeight w:val="300"/>
        </w:trPr>
        <w:tc>
          <w:tcPr>
            <w:tcW w:w="3058" w:type="dxa"/>
          </w:tcPr>
          <w:p w14:paraId="004C1504"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15.2. Priedas Nr. 2</w:t>
            </w:r>
          </w:p>
        </w:tc>
        <w:tc>
          <w:tcPr>
            <w:tcW w:w="6477" w:type="dxa"/>
            <w:gridSpan w:val="3"/>
          </w:tcPr>
          <w:p w14:paraId="01CEF653" w14:textId="3FE2B92C" w:rsidR="00B37CA8" w:rsidRPr="00663202" w:rsidRDefault="00663202" w:rsidP="00663202">
            <w:pPr>
              <w:pStyle w:val="Betarp"/>
              <w:tabs>
                <w:tab w:val="left" w:pos="142"/>
                <w:tab w:val="left" w:pos="284"/>
              </w:tabs>
              <w:rPr>
                <w:rFonts w:asciiTheme="minorHAnsi" w:hAnsiTheme="minorHAnsi" w:cstheme="minorHAnsi"/>
                <w:bCs/>
                <w:kern w:val="2"/>
                <w:szCs w:val="24"/>
              </w:rPr>
            </w:pPr>
            <w:r w:rsidRPr="00663202">
              <w:rPr>
                <w:rFonts w:asciiTheme="minorHAnsi" w:hAnsiTheme="minorHAnsi" w:cstheme="minorHAnsi"/>
                <w:bCs/>
                <w:szCs w:val="24"/>
              </w:rPr>
              <w:t>Paslaugų perdavimo - priėmimo aktas</w:t>
            </w:r>
          </w:p>
        </w:tc>
      </w:tr>
      <w:tr w:rsidR="00B37CA8" w:rsidRPr="00C73897" w14:paraId="6AB65AAB" w14:textId="77777777">
        <w:trPr>
          <w:trHeight w:val="300"/>
        </w:trPr>
        <w:tc>
          <w:tcPr>
            <w:tcW w:w="3058" w:type="dxa"/>
          </w:tcPr>
          <w:p w14:paraId="705674DE"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15.3. Priedas Nr. 3</w:t>
            </w:r>
          </w:p>
        </w:tc>
        <w:tc>
          <w:tcPr>
            <w:tcW w:w="6477" w:type="dxa"/>
            <w:gridSpan w:val="3"/>
          </w:tcPr>
          <w:p w14:paraId="3FCE5C43" w14:textId="1D000523" w:rsidR="00B37CA8" w:rsidRPr="00663202" w:rsidRDefault="00663202" w:rsidP="00663202">
            <w:pPr>
              <w:rPr>
                <w:rFonts w:asciiTheme="minorHAnsi" w:hAnsiTheme="minorHAnsi" w:cstheme="minorHAnsi"/>
                <w:bCs/>
                <w:kern w:val="2"/>
                <w:szCs w:val="24"/>
              </w:rPr>
            </w:pPr>
            <w:r w:rsidRPr="00663202">
              <w:rPr>
                <w:rFonts w:asciiTheme="minorHAnsi" w:hAnsiTheme="minorHAnsi" w:cstheme="minorHAnsi"/>
                <w:bCs/>
                <w:kern w:val="2"/>
                <w:szCs w:val="24"/>
              </w:rPr>
              <w:t>Pasiūlymas</w:t>
            </w:r>
          </w:p>
        </w:tc>
      </w:tr>
      <w:tr w:rsidR="00B37CA8" w:rsidRPr="00C73897" w14:paraId="660698F5" w14:textId="77777777">
        <w:trPr>
          <w:trHeight w:val="300"/>
        </w:trPr>
        <w:tc>
          <w:tcPr>
            <w:tcW w:w="3058" w:type="dxa"/>
          </w:tcPr>
          <w:p w14:paraId="70C13446"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15.4. Priedas Nr. 4</w:t>
            </w:r>
          </w:p>
        </w:tc>
        <w:tc>
          <w:tcPr>
            <w:tcW w:w="6477" w:type="dxa"/>
            <w:gridSpan w:val="3"/>
          </w:tcPr>
          <w:p w14:paraId="3EFF5FAF" w14:textId="77777777" w:rsidR="00B37CA8" w:rsidRPr="00C73897" w:rsidRDefault="00B37CA8" w:rsidP="00C73897">
            <w:pPr>
              <w:jc w:val="center"/>
              <w:rPr>
                <w:rFonts w:asciiTheme="minorHAnsi" w:hAnsiTheme="minorHAnsi" w:cstheme="minorHAnsi"/>
                <w:b/>
                <w:kern w:val="2"/>
                <w:szCs w:val="24"/>
              </w:rPr>
            </w:pPr>
          </w:p>
        </w:tc>
      </w:tr>
      <w:tr w:rsidR="00B37CA8" w:rsidRPr="00C73897" w14:paraId="5B51A290" w14:textId="77777777">
        <w:trPr>
          <w:trHeight w:val="300"/>
        </w:trPr>
        <w:tc>
          <w:tcPr>
            <w:tcW w:w="3058" w:type="dxa"/>
          </w:tcPr>
          <w:p w14:paraId="2626EDC9"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15.5. Priedas Nr. 5</w:t>
            </w:r>
          </w:p>
        </w:tc>
        <w:tc>
          <w:tcPr>
            <w:tcW w:w="6477" w:type="dxa"/>
            <w:gridSpan w:val="3"/>
          </w:tcPr>
          <w:p w14:paraId="3E7CF862" w14:textId="77777777" w:rsidR="00B37CA8" w:rsidRPr="00C73897" w:rsidRDefault="00B37CA8" w:rsidP="00C73897">
            <w:pPr>
              <w:jc w:val="center"/>
              <w:rPr>
                <w:rFonts w:asciiTheme="minorHAnsi" w:hAnsiTheme="minorHAnsi" w:cstheme="minorHAnsi"/>
                <w:b/>
                <w:kern w:val="2"/>
                <w:szCs w:val="24"/>
              </w:rPr>
            </w:pPr>
          </w:p>
        </w:tc>
      </w:tr>
      <w:tr w:rsidR="00B37CA8" w:rsidRPr="00C73897" w14:paraId="6B8BEFF4" w14:textId="77777777">
        <w:tc>
          <w:tcPr>
            <w:tcW w:w="9535" w:type="dxa"/>
            <w:gridSpan w:val="4"/>
          </w:tcPr>
          <w:p w14:paraId="65D65BC8"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16. ŠALIŲ ATSTOVŲ PARAŠAI</w:t>
            </w:r>
          </w:p>
        </w:tc>
      </w:tr>
      <w:tr w:rsidR="00B37CA8" w:rsidRPr="00C73897" w14:paraId="044C322A" w14:textId="77777777">
        <w:tc>
          <w:tcPr>
            <w:tcW w:w="5224" w:type="dxa"/>
            <w:gridSpan w:val="3"/>
          </w:tcPr>
          <w:p w14:paraId="72815DD9"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PIRKĖJAS</w:t>
            </w:r>
          </w:p>
        </w:tc>
        <w:tc>
          <w:tcPr>
            <w:tcW w:w="4311" w:type="dxa"/>
          </w:tcPr>
          <w:p w14:paraId="67FA318F"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b/>
                <w:kern w:val="2"/>
                <w:szCs w:val="24"/>
              </w:rPr>
              <w:t>TIEKĖJAS</w:t>
            </w:r>
          </w:p>
        </w:tc>
      </w:tr>
      <w:tr w:rsidR="00B37CA8" w:rsidRPr="00C73897" w14:paraId="0340431C" w14:textId="77777777">
        <w:tc>
          <w:tcPr>
            <w:tcW w:w="5224" w:type="dxa"/>
            <w:gridSpan w:val="3"/>
          </w:tcPr>
          <w:p w14:paraId="7A2D285B" w14:textId="77777777" w:rsidR="00B37CA8" w:rsidRPr="00C73897" w:rsidRDefault="0081153B" w:rsidP="00C73897">
            <w:pPr>
              <w:jc w:val="center"/>
              <w:rPr>
                <w:rFonts w:asciiTheme="minorHAnsi" w:hAnsiTheme="minorHAnsi" w:cstheme="minorHAnsi"/>
                <w:color w:val="4472C4"/>
                <w:kern w:val="2"/>
                <w:szCs w:val="24"/>
              </w:rPr>
            </w:pPr>
            <w:r w:rsidRPr="00C73897">
              <w:rPr>
                <w:rFonts w:asciiTheme="minorHAnsi" w:hAnsiTheme="minorHAnsi" w:cstheme="minorHAnsi"/>
                <w:color w:val="4472C4"/>
                <w:kern w:val="2"/>
                <w:szCs w:val="24"/>
              </w:rPr>
              <w:t>(nurodomos atstovo pareigos, vardas, pavardė)</w:t>
            </w:r>
          </w:p>
        </w:tc>
        <w:tc>
          <w:tcPr>
            <w:tcW w:w="4311" w:type="dxa"/>
          </w:tcPr>
          <w:p w14:paraId="3172269E" w14:textId="77777777" w:rsidR="00B37CA8" w:rsidRPr="00C73897" w:rsidRDefault="0081153B" w:rsidP="00C73897">
            <w:pPr>
              <w:jc w:val="center"/>
              <w:rPr>
                <w:rFonts w:asciiTheme="minorHAnsi" w:hAnsiTheme="minorHAnsi" w:cstheme="minorHAnsi"/>
                <w:b/>
                <w:kern w:val="2"/>
                <w:szCs w:val="24"/>
              </w:rPr>
            </w:pPr>
            <w:r w:rsidRPr="00C73897">
              <w:rPr>
                <w:rFonts w:asciiTheme="minorHAnsi" w:hAnsiTheme="minorHAnsi" w:cstheme="minorHAnsi"/>
                <w:color w:val="4472C4"/>
                <w:kern w:val="2"/>
                <w:szCs w:val="24"/>
              </w:rPr>
              <w:t>(nurodomos atstovo pareigos, vardas, pavardė)</w:t>
            </w:r>
          </w:p>
        </w:tc>
      </w:tr>
      <w:tr w:rsidR="00B37CA8" w:rsidRPr="00C73897" w14:paraId="5D621D80" w14:textId="77777777">
        <w:tc>
          <w:tcPr>
            <w:tcW w:w="5224" w:type="dxa"/>
            <w:gridSpan w:val="3"/>
          </w:tcPr>
          <w:p w14:paraId="67AC5192" w14:textId="024B6B7B" w:rsidR="00B37CA8" w:rsidRPr="00C73897" w:rsidRDefault="0081153B" w:rsidP="006D5BB2">
            <w:pPr>
              <w:jc w:val="center"/>
              <w:rPr>
                <w:rFonts w:asciiTheme="minorHAnsi" w:hAnsiTheme="minorHAnsi" w:cstheme="minorHAnsi"/>
                <w:b/>
                <w:color w:val="4472C4"/>
                <w:kern w:val="2"/>
                <w:szCs w:val="24"/>
              </w:rPr>
            </w:pPr>
            <w:r w:rsidRPr="00C73897">
              <w:rPr>
                <w:rFonts w:asciiTheme="minorHAnsi" w:hAnsiTheme="minorHAnsi" w:cstheme="minorHAnsi"/>
                <w:b/>
                <w:color w:val="4472C4"/>
                <w:kern w:val="2"/>
                <w:szCs w:val="24"/>
              </w:rPr>
              <w:t>(parašas)</w:t>
            </w:r>
          </w:p>
        </w:tc>
        <w:tc>
          <w:tcPr>
            <w:tcW w:w="4311" w:type="dxa"/>
          </w:tcPr>
          <w:p w14:paraId="303ADDF7" w14:textId="77777777" w:rsidR="00B37CA8" w:rsidRPr="00C73897" w:rsidRDefault="0081153B" w:rsidP="00C73897">
            <w:pPr>
              <w:jc w:val="center"/>
              <w:rPr>
                <w:rFonts w:asciiTheme="minorHAnsi" w:hAnsiTheme="minorHAnsi" w:cstheme="minorHAnsi"/>
                <w:b/>
                <w:color w:val="4472C4"/>
                <w:kern w:val="2"/>
                <w:szCs w:val="24"/>
              </w:rPr>
            </w:pPr>
            <w:r w:rsidRPr="00C73897">
              <w:rPr>
                <w:rFonts w:asciiTheme="minorHAnsi" w:hAnsiTheme="minorHAnsi" w:cstheme="minorHAnsi"/>
                <w:b/>
                <w:color w:val="4472C4"/>
                <w:kern w:val="2"/>
                <w:szCs w:val="24"/>
              </w:rPr>
              <w:t>(parašas)</w:t>
            </w:r>
          </w:p>
        </w:tc>
      </w:tr>
    </w:tbl>
    <w:p w14:paraId="7317732C" w14:textId="771CFE3B" w:rsidR="006D5BB2" w:rsidRDefault="006D5BB2" w:rsidP="00C73897">
      <w:pPr>
        <w:rPr>
          <w:rFonts w:asciiTheme="minorHAnsi" w:hAnsiTheme="minorHAnsi" w:cstheme="minorHAnsi"/>
          <w:szCs w:val="24"/>
        </w:rPr>
      </w:pPr>
    </w:p>
    <w:p w14:paraId="2E520DE7" w14:textId="77777777" w:rsidR="006D5BB2" w:rsidRDefault="006D5BB2">
      <w:pPr>
        <w:rPr>
          <w:rFonts w:asciiTheme="minorHAnsi" w:hAnsiTheme="minorHAnsi" w:cstheme="minorHAnsi"/>
          <w:szCs w:val="24"/>
        </w:rPr>
      </w:pPr>
      <w:r>
        <w:rPr>
          <w:rFonts w:asciiTheme="minorHAnsi" w:hAnsiTheme="minorHAnsi" w:cstheme="minorHAnsi"/>
          <w:szCs w:val="24"/>
        </w:rPr>
        <w:br w:type="page"/>
      </w:r>
    </w:p>
    <w:p w14:paraId="0C51AA7E" w14:textId="77777777" w:rsidR="002C2D94" w:rsidRPr="00C73897" w:rsidRDefault="002C2D94" w:rsidP="00C73897">
      <w:pPr>
        <w:pStyle w:val="Betarp"/>
        <w:jc w:val="right"/>
        <w:rPr>
          <w:rFonts w:asciiTheme="minorHAnsi" w:hAnsiTheme="minorHAnsi" w:cstheme="minorHAnsi"/>
          <w:b/>
          <w:szCs w:val="24"/>
        </w:rPr>
      </w:pPr>
    </w:p>
    <w:p w14:paraId="5D0A74DE" w14:textId="77777777" w:rsidR="002C2D94" w:rsidRPr="00C73897" w:rsidRDefault="002C2D94" w:rsidP="00C73897">
      <w:pPr>
        <w:pStyle w:val="Betarp"/>
        <w:jc w:val="right"/>
        <w:rPr>
          <w:rFonts w:asciiTheme="minorHAnsi" w:hAnsiTheme="minorHAnsi" w:cstheme="minorHAnsi"/>
          <w:b/>
          <w:szCs w:val="24"/>
        </w:rPr>
      </w:pPr>
    </w:p>
    <w:p w14:paraId="25AF3266" w14:textId="16FF591D" w:rsidR="00B742DA" w:rsidRPr="00C73897" w:rsidRDefault="00B742DA" w:rsidP="00C73897">
      <w:pPr>
        <w:pStyle w:val="Betarp"/>
        <w:jc w:val="right"/>
        <w:rPr>
          <w:rFonts w:asciiTheme="minorHAnsi" w:hAnsiTheme="minorHAnsi" w:cstheme="minorHAnsi"/>
          <w:b/>
          <w:szCs w:val="24"/>
        </w:rPr>
      </w:pPr>
      <w:r w:rsidRPr="00C73897">
        <w:rPr>
          <w:rFonts w:asciiTheme="minorHAnsi" w:hAnsiTheme="minorHAnsi" w:cstheme="minorHAnsi"/>
          <w:b/>
          <w:szCs w:val="24"/>
        </w:rPr>
        <w:t>Sutarties 1 priedas</w:t>
      </w:r>
    </w:p>
    <w:p w14:paraId="58EF1CD2" w14:textId="77777777" w:rsidR="00B742DA" w:rsidRPr="00C73897" w:rsidRDefault="00B742DA" w:rsidP="00C73897">
      <w:pPr>
        <w:pStyle w:val="Betarp"/>
        <w:jc w:val="right"/>
        <w:rPr>
          <w:rFonts w:asciiTheme="minorHAnsi" w:hAnsiTheme="minorHAnsi" w:cstheme="minorHAnsi"/>
          <w:b/>
          <w:szCs w:val="24"/>
        </w:rPr>
      </w:pPr>
    </w:p>
    <w:p w14:paraId="1138D3C7" w14:textId="77777777" w:rsidR="00B742DA" w:rsidRPr="00C73897" w:rsidRDefault="00B742DA" w:rsidP="00C73897">
      <w:pPr>
        <w:pStyle w:val="Betarp"/>
        <w:jc w:val="center"/>
        <w:rPr>
          <w:rFonts w:asciiTheme="minorHAnsi" w:hAnsiTheme="minorHAnsi" w:cstheme="minorHAnsi"/>
          <w:b/>
          <w:szCs w:val="24"/>
        </w:rPr>
      </w:pPr>
    </w:p>
    <w:p w14:paraId="08AC044D" w14:textId="77777777" w:rsidR="00A45C5C" w:rsidRPr="00C73897" w:rsidRDefault="00A45C5C" w:rsidP="00C73897">
      <w:pPr>
        <w:pStyle w:val="Betarp"/>
        <w:jc w:val="center"/>
        <w:rPr>
          <w:rFonts w:asciiTheme="minorHAnsi" w:hAnsiTheme="minorHAnsi" w:cstheme="minorHAnsi"/>
          <w:b/>
          <w:szCs w:val="24"/>
        </w:rPr>
      </w:pPr>
      <w:r w:rsidRPr="00C73897">
        <w:rPr>
          <w:rFonts w:asciiTheme="minorHAnsi" w:hAnsiTheme="minorHAnsi" w:cstheme="minorHAnsi"/>
          <w:b/>
          <w:szCs w:val="24"/>
        </w:rPr>
        <w:t>TECHNINĖ SPECIFIKACIJA</w:t>
      </w:r>
    </w:p>
    <w:p w14:paraId="4A2DBB0A" w14:textId="77777777" w:rsidR="00A45C5C" w:rsidRPr="00C73897" w:rsidRDefault="00A45C5C" w:rsidP="00C73897">
      <w:pPr>
        <w:pStyle w:val="Betarp"/>
        <w:tabs>
          <w:tab w:val="left" w:pos="0"/>
        </w:tabs>
        <w:jc w:val="both"/>
        <w:rPr>
          <w:rFonts w:asciiTheme="minorHAnsi" w:hAnsiTheme="minorHAnsi" w:cstheme="minorHAnsi"/>
          <w:b/>
          <w:szCs w:val="24"/>
        </w:rPr>
      </w:pPr>
    </w:p>
    <w:p w14:paraId="576D49E5" w14:textId="77777777" w:rsidR="00A45C5C" w:rsidRPr="00C73897" w:rsidRDefault="00A45C5C" w:rsidP="00C73897">
      <w:pPr>
        <w:pStyle w:val="Betarp"/>
        <w:numPr>
          <w:ilvl w:val="0"/>
          <w:numId w:val="1"/>
        </w:numPr>
        <w:tabs>
          <w:tab w:val="left" w:pos="0"/>
          <w:tab w:val="left" w:pos="284"/>
        </w:tabs>
        <w:ind w:left="0" w:firstLine="0"/>
        <w:rPr>
          <w:rFonts w:asciiTheme="minorHAnsi" w:hAnsiTheme="minorHAnsi" w:cstheme="minorHAnsi"/>
          <w:bCs/>
          <w:szCs w:val="24"/>
        </w:rPr>
      </w:pPr>
      <w:r w:rsidRPr="00C73897">
        <w:rPr>
          <w:rFonts w:asciiTheme="minorHAnsi" w:hAnsiTheme="minorHAnsi" w:cstheme="minorHAnsi"/>
          <w:bCs/>
          <w:szCs w:val="24"/>
        </w:rPr>
        <w:t>Pirkimo objektas – Maitinimo paslaugos nepasiturintiems asmenims organizavimas.</w:t>
      </w:r>
    </w:p>
    <w:p w14:paraId="16B8B92D" w14:textId="77777777" w:rsidR="00A45C5C" w:rsidRPr="00C73897" w:rsidRDefault="00A45C5C" w:rsidP="00C73897">
      <w:pPr>
        <w:pStyle w:val="Betarp"/>
        <w:numPr>
          <w:ilvl w:val="0"/>
          <w:numId w:val="1"/>
        </w:numPr>
        <w:tabs>
          <w:tab w:val="left" w:pos="0"/>
          <w:tab w:val="left" w:pos="284"/>
        </w:tabs>
        <w:ind w:left="0" w:firstLine="0"/>
        <w:rPr>
          <w:rFonts w:asciiTheme="minorHAnsi" w:hAnsiTheme="minorHAnsi" w:cstheme="minorHAnsi"/>
          <w:bCs/>
          <w:szCs w:val="24"/>
        </w:rPr>
      </w:pPr>
      <w:r w:rsidRPr="00C73897">
        <w:rPr>
          <w:rFonts w:asciiTheme="minorHAnsi" w:hAnsiTheme="minorHAnsi" w:cstheme="minorHAnsi"/>
          <w:bCs/>
          <w:szCs w:val="24"/>
        </w:rPr>
        <w:t>Maitinimo paslauga turi būti teikiama socialinių paslaugų įstaigoje ar labdaros valgykloje Utenos mieste.</w:t>
      </w:r>
    </w:p>
    <w:p w14:paraId="47A4A4CD" w14:textId="77777777" w:rsidR="00A45C5C" w:rsidRPr="00C73897" w:rsidRDefault="00A45C5C" w:rsidP="00C73897">
      <w:pPr>
        <w:pStyle w:val="Betarp"/>
        <w:numPr>
          <w:ilvl w:val="0"/>
          <w:numId w:val="1"/>
        </w:numPr>
        <w:tabs>
          <w:tab w:val="left" w:pos="0"/>
          <w:tab w:val="left" w:pos="284"/>
        </w:tabs>
        <w:ind w:left="0" w:firstLine="0"/>
        <w:rPr>
          <w:rFonts w:asciiTheme="minorHAnsi" w:hAnsiTheme="minorHAnsi" w:cstheme="minorHAnsi"/>
          <w:bCs/>
          <w:szCs w:val="24"/>
        </w:rPr>
      </w:pPr>
      <w:r w:rsidRPr="00C73897">
        <w:rPr>
          <w:rFonts w:asciiTheme="minorHAnsi" w:hAnsiTheme="minorHAnsi" w:cstheme="minorHAnsi"/>
          <w:bCs/>
          <w:szCs w:val="24"/>
        </w:rPr>
        <w:t>Maitinimas organizuojamas kiekvieną dieną, išskyrus tuos atvejus, kai pagal Lietuvos Respublikos teisės aktus tokia savaitės diena yra pripažįstama švenčių diena.</w:t>
      </w:r>
    </w:p>
    <w:p w14:paraId="125321D2" w14:textId="5A6C310B" w:rsidR="00A45C5C" w:rsidRPr="008B2324" w:rsidRDefault="0069040E" w:rsidP="00C73897">
      <w:pPr>
        <w:pStyle w:val="Betarp"/>
        <w:numPr>
          <w:ilvl w:val="0"/>
          <w:numId w:val="1"/>
        </w:numPr>
        <w:tabs>
          <w:tab w:val="left" w:pos="0"/>
          <w:tab w:val="left" w:pos="142"/>
          <w:tab w:val="left" w:pos="284"/>
        </w:tabs>
        <w:ind w:left="0" w:firstLine="0"/>
        <w:rPr>
          <w:rFonts w:asciiTheme="minorHAnsi" w:hAnsiTheme="minorHAnsi" w:cstheme="minorHAnsi"/>
          <w:bCs/>
          <w:szCs w:val="24"/>
          <w:highlight w:val="yellow"/>
        </w:rPr>
      </w:pPr>
      <w:r w:rsidRPr="008B2324">
        <w:rPr>
          <w:rFonts w:asciiTheme="minorHAnsi" w:hAnsiTheme="minorHAnsi" w:cstheme="minorHAnsi"/>
          <w:bCs/>
          <w:szCs w:val="24"/>
          <w:highlight w:val="yellow"/>
        </w:rPr>
        <w:t>Maitinimo paslaugą per 1 mėnesį gautų ne mažiau kaip 60 nepasiturinčių asmenų (1800 maitinimų) ir ne daugiau kaip 75 nepasiturinčių asmenų (2250 maitinimų). Per 35 mėnesius šią paslaugą gautų ne mažiau kaip 2100 nepasiturinčių asmenų (63000 maitinimų) ir ne daugiau kaip 2625 nepasiturinčių asmenų (78750 maitinimų)</w:t>
      </w:r>
      <w:r w:rsidR="00A45C5C" w:rsidRPr="008B2324">
        <w:rPr>
          <w:rFonts w:asciiTheme="minorHAnsi" w:hAnsiTheme="minorHAnsi" w:cstheme="minorHAnsi"/>
          <w:bCs/>
          <w:szCs w:val="24"/>
          <w:highlight w:val="yellow"/>
        </w:rPr>
        <w:t>.</w:t>
      </w:r>
      <w:r w:rsidR="008B2324" w:rsidRPr="008B2324">
        <w:rPr>
          <w:rStyle w:val="Puslapioinaosnuoroda"/>
          <w:rFonts w:asciiTheme="minorHAnsi" w:hAnsiTheme="minorHAnsi" w:cstheme="minorHAnsi"/>
          <w:bCs/>
          <w:szCs w:val="24"/>
          <w:highlight w:val="yellow"/>
        </w:rPr>
        <w:footnoteReference w:id="2"/>
      </w:r>
    </w:p>
    <w:p w14:paraId="1A45247F" w14:textId="549CB696" w:rsidR="00A45C5C" w:rsidRPr="00C73897" w:rsidRDefault="00A45C5C" w:rsidP="00C73897">
      <w:pPr>
        <w:pStyle w:val="Betarp"/>
        <w:numPr>
          <w:ilvl w:val="0"/>
          <w:numId w:val="1"/>
        </w:numPr>
        <w:tabs>
          <w:tab w:val="left" w:pos="0"/>
          <w:tab w:val="left" w:pos="284"/>
        </w:tabs>
        <w:ind w:left="0" w:firstLine="0"/>
        <w:rPr>
          <w:rFonts w:asciiTheme="minorHAnsi" w:hAnsiTheme="minorHAnsi" w:cstheme="minorHAnsi"/>
          <w:bCs/>
          <w:szCs w:val="24"/>
        </w:rPr>
      </w:pPr>
      <w:r w:rsidRPr="00C73897">
        <w:rPr>
          <w:rFonts w:asciiTheme="minorHAnsi" w:hAnsiTheme="minorHAnsi" w:cstheme="minorHAnsi"/>
          <w:bCs/>
          <w:szCs w:val="24"/>
        </w:rPr>
        <w:t xml:space="preserve">Pirkėjas kiekvieną mėnesį ne vėliau kaip paskutinę mėnesio darbo dieną pateikia Tiekėjui nepasiturinčių asmenų </w:t>
      </w:r>
      <w:r w:rsidR="00FB6B42" w:rsidRPr="00C73897">
        <w:rPr>
          <w:rFonts w:asciiTheme="minorHAnsi" w:hAnsiTheme="minorHAnsi" w:cstheme="minorHAnsi"/>
          <w:bCs/>
          <w:szCs w:val="24"/>
        </w:rPr>
        <w:t xml:space="preserve">kito </w:t>
      </w:r>
      <w:r w:rsidRPr="00C73897">
        <w:rPr>
          <w:rFonts w:asciiTheme="minorHAnsi" w:hAnsiTheme="minorHAnsi" w:cstheme="minorHAnsi"/>
          <w:bCs/>
          <w:szCs w:val="24"/>
        </w:rPr>
        <w:t>mėnesio talonus, kuriuose nurodoma eilės numeris, paslaugos gavėjo vardas, pavardė, išdavimo data. Vienas talonas galioja vieną kartą gauti konkrečią paslaugą.</w:t>
      </w:r>
    </w:p>
    <w:p w14:paraId="6995E03F" w14:textId="77777777" w:rsidR="00A45C5C" w:rsidRPr="00C73897" w:rsidRDefault="00A45C5C" w:rsidP="00C73897">
      <w:pPr>
        <w:pStyle w:val="Betarp"/>
        <w:numPr>
          <w:ilvl w:val="0"/>
          <w:numId w:val="1"/>
        </w:numPr>
        <w:tabs>
          <w:tab w:val="left" w:pos="0"/>
          <w:tab w:val="left" w:pos="284"/>
        </w:tabs>
        <w:ind w:left="0" w:firstLine="0"/>
        <w:rPr>
          <w:rFonts w:asciiTheme="minorHAnsi" w:hAnsiTheme="minorHAnsi" w:cstheme="minorHAnsi"/>
          <w:bCs/>
          <w:szCs w:val="24"/>
        </w:rPr>
      </w:pPr>
      <w:r w:rsidRPr="00C73897">
        <w:rPr>
          <w:rFonts w:asciiTheme="minorHAnsi" w:hAnsiTheme="minorHAnsi" w:cstheme="minorHAnsi"/>
          <w:bCs/>
          <w:szCs w:val="24"/>
        </w:rPr>
        <w:t>Tiekėjas, gavęs iš Pirkėjo nepasiturinčių asmenų vardinius maitinimo talonus, skirtus Paslaugoms teikti, pradeda teikti maitinimo Paslaugas nuo pirmos iki paskutinės kalendorinio mėnesio dienos.</w:t>
      </w:r>
    </w:p>
    <w:p w14:paraId="35C8AEFF" w14:textId="6883A680" w:rsidR="00A45C5C" w:rsidRPr="00C73897" w:rsidRDefault="00A45C5C" w:rsidP="00C73897">
      <w:pPr>
        <w:pStyle w:val="Betarp"/>
        <w:numPr>
          <w:ilvl w:val="0"/>
          <w:numId w:val="1"/>
        </w:numPr>
        <w:tabs>
          <w:tab w:val="left" w:pos="0"/>
          <w:tab w:val="left" w:pos="284"/>
        </w:tabs>
        <w:ind w:left="0" w:firstLine="0"/>
        <w:rPr>
          <w:rFonts w:asciiTheme="minorHAnsi" w:hAnsiTheme="minorHAnsi" w:cstheme="minorHAnsi"/>
          <w:bCs/>
          <w:szCs w:val="24"/>
        </w:rPr>
      </w:pPr>
      <w:r w:rsidRPr="00C73897">
        <w:rPr>
          <w:rFonts w:asciiTheme="minorHAnsi" w:hAnsiTheme="minorHAnsi" w:cstheme="minorHAnsi"/>
          <w:bCs/>
          <w:szCs w:val="24"/>
        </w:rPr>
        <w:t>Maitinimo paslaugą vienam asmeniui pagal  Pirkėjo išduotus vardinius maitinimo talonus teikti 1 kartą per dieną karštą patiekalą (mėsos, žuvies, daržovių, bulvių, kruopų, miltų, makaronų, varškės, ankštinių). Prie mėsos, žuvies patiekalų turi būti garnyras -   daržovės arba kruopos (grikiai, perlinės, miežinės, kvietinės ir kt.). Prie bulvinių, miltinių</w:t>
      </w:r>
      <w:r w:rsidR="000F5C53" w:rsidRPr="00C73897">
        <w:rPr>
          <w:rFonts w:asciiTheme="minorHAnsi" w:hAnsiTheme="minorHAnsi" w:cstheme="minorHAnsi"/>
          <w:bCs/>
          <w:szCs w:val="24"/>
        </w:rPr>
        <w:t>,</w:t>
      </w:r>
      <w:r w:rsidRPr="00C73897">
        <w:rPr>
          <w:rFonts w:asciiTheme="minorHAnsi" w:hAnsiTheme="minorHAnsi" w:cstheme="minorHAnsi"/>
          <w:bCs/>
          <w:szCs w:val="24"/>
        </w:rPr>
        <w:t xml:space="preserve"> varškės patiekalų </w:t>
      </w:r>
      <w:r w:rsidR="000F5C53" w:rsidRPr="00C73897">
        <w:rPr>
          <w:rFonts w:asciiTheme="minorHAnsi" w:hAnsiTheme="minorHAnsi" w:cstheme="minorHAnsi"/>
          <w:bCs/>
          <w:szCs w:val="24"/>
        </w:rPr>
        <w:t>turi būti</w:t>
      </w:r>
      <w:r w:rsidRPr="00C73897">
        <w:rPr>
          <w:rFonts w:asciiTheme="minorHAnsi" w:hAnsiTheme="minorHAnsi" w:cstheme="minorHAnsi"/>
          <w:bCs/>
          <w:szCs w:val="24"/>
        </w:rPr>
        <w:t xml:space="preserve"> patiekiami užpilai</w:t>
      </w:r>
      <w:r w:rsidR="00A87C4E" w:rsidRPr="00C73897">
        <w:rPr>
          <w:rFonts w:asciiTheme="minorHAnsi" w:hAnsiTheme="minorHAnsi" w:cstheme="minorHAnsi"/>
          <w:bCs/>
          <w:szCs w:val="24"/>
        </w:rPr>
        <w:t xml:space="preserve"> - </w:t>
      </w:r>
      <w:r w:rsidRPr="00C73897">
        <w:rPr>
          <w:rFonts w:asciiTheme="minorHAnsi" w:hAnsiTheme="minorHAnsi" w:cstheme="minorHAnsi"/>
          <w:bCs/>
          <w:szCs w:val="24"/>
        </w:rPr>
        <w:t xml:space="preserve"> grietinė, padažai</w:t>
      </w:r>
      <w:r w:rsidR="00A87C4E" w:rsidRPr="00C73897">
        <w:rPr>
          <w:rFonts w:asciiTheme="minorHAnsi" w:hAnsiTheme="minorHAnsi" w:cstheme="minorHAnsi"/>
          <w:bCs/>
          <w:szCs w:val="24"/>
        </w:rPr>
        <w:t>,</w:t>
      </w:r>
      <w:r w:rsidRPr="00C73897">
        <w:rPr>
          <w:rFonts w:asciiTheme="minorHAnsi" w:hAnsiTheme="minorHAnsi" w:cstheme="minorHAnsi"/>
          <w:bCs/>
          <w:szCs w:val="24"/>
        </w:rPr>
        <w:t xml:space="preserve"> uogienė ar medus. Pagaminto karšto patiekalo svoris (1 porcija) turi būti ne mažesnis nei </w:t>
      </w:r>
      <w:r w:rsidR="000F5C53" w:rsidRPr="00C73897">
        <w:rPr>
          <w:rFonts w:asciiTheme="minorHAnsi" w:hAnsiTheme="minorHAnsi" w:cstheme="minorHAnsi"/>
          <w:bCs/>
          <w:szCs w:val="24"/>
        </w:rPr>
        <w:t>(</w:t>
      </w:r>
      <w:r w:rsidRPr="00C73897">
        <w:rPr>
          <w:rFonts w:asciiTheme="minorHAnsi" w:hAnsiTheme="minorHAnsi" w:cstheme="minorHAnsi"/>
          <w:bCs/>
          <w:szCs w:val="24"/>
        </w:rPr>
        <w:t>200 g), arbata</w:t>
      </w:r>
      <w:r w:rsidR="00A87C4E" w:rsidRPr="00C73897">
        <w:rPr>
          <w:rFonts w:asciiTheme="minorHAnsi" w:hAnsiTheme="minorHAnsi" w:cstheme="minorHAnsi"/>
          <w:bCs/>
          <w:szCs w:val="24"/>
        </w:rPr>
        <w:t xml:space="preserve">, </w:t>
      </w:r>
      <w:r w:rsidRPr="00C73897">
        <w:rPr>
          <w:rFonts w:asciiTheme="minorHAnsi" w:hAnsiTheme="minorHAnsi" w:cstheme="minorHAnsi"/>
          <w:bCs/>
          <w:szCs w:val="24"/>
        </w:rPr>
        <w:t>gaiva</w:t>
      </w:r>
      <w:r w:rsidR="00A87C4E" w:rsidRPr="00C73897">
        <w:rPr>
          <w:rFonts w:asciiTheme="minorHAnsi" w:hAnsiTheme="minorHAnsi" w:cstheme="minorHAnsi"/>
          <w:bCs/>
          <w:szCs w:val="24"/>
        </w:rPr>
        <w:t xml:space="preserve"> arba vai</w:t>
      </w:r>
      <w:r w:rsidR="00D34586" w:rsidRPr="00C73897">
        <w:rPr>
          <w:rFonts w:asciiTheme="minorHAnsi" w:hAnsiTheme="minorHAnsi" w:cstheme="minorHAnsi"/>
          <w:bCs/>
          <w:szCs w:val="24"/>
        </w:rPr>
        <w:t>s</w:t>
      </w:r>
      <w:r w:rsidR="00A87C4E" w:rsidRPr="00C73897">
        <w:rPr>
          <w:rFonts w:asciiTheme="minorHAnsi" w:hAnsiTheme="minorHAnsi" w:cstheme="minorHAnsi"/>
          <w:bCs/>
          <w:szCs w:val="24"/>
        </w:rPr>
        <w:t>v</w:t>
      </w:r>
      <w:r w:rsidR="00D34586" w:rsidRPr="00C73897">
        <w:rPr>
          <w:rFonts w:asciiTheme="minorHAnsi" w:hAnsiTheme="minorHAnsi" w:cstheme="minorHAnsi"/>
          <w:bCs/>
          <w:szCs w:val="24"/>
        </w:rPr>
        <w:t>a</w:t>
      </w:r>
      <w:r w:rsidR="00A87C4E" w:rsidRPr="00C73897">
        <w:rPr>
          <w:rFonts w:asciiTheme="minorHAnsi" w:hAnsiTheme="minorHAnsi" w:cstheme="minorHAnsi"/>
          <w:bCs/>
          <w:szCs w:val="24"/>
        </w:rPr>
        <w:t xml:space="preserve">ndeniai </w:t>
      </w:r>
      <w:r w:rsidRPr="00C73897">
        <w:rPr>
          <w:rFonts w:asciiTheme="minorHAnsi" w:hAnsiTheme="minorHAnsi" w:cstheme="minorHAnsi"/>
          <w:bCs/>
          <w:szCs w:val="24"/>
        </w:rPr>
        <w:t xml:space="preserve"> (ne mažiau nei 150 ml).</w:t>
      </w:r>
    </w:p>
    <w:p w14:paraId="6EEE4BDE" w14:textId="5E259035" w:rsidR="00A45C5C" w:rsidRPr="00C73897" w:rsidRDefault="00A45C5C" w:rsidP="00C73897">
      <w:pPr>
        <w:pStyle w:val="Betarp"/>
        <w:numPr>
          <w:ilvl w:val="0"/>
          <w:numId w:val="1"/>
        </w:numPr>
        <w:tabs>
          <w:tab w:val="left" w:pos="0"/>
          <w:tab w:val="left" w:pos="142"/>
          <w:tab w:val="left" w:pos="284"/>
        </w:tabs>
        <w:ind w:left="0" w:firstLine="0"/>
        <w:rPr>
          <w:rFonts w:asciiTheme="minorHAnsi" w:hAnsiTheme="minorHAnsi" w:cstheme="minorHAnsi"/>
          <w:bCs/>
          <w:szCs w:val="24"/>
        </w:rPr>
      </w:pPr>
      <w:r w:rsidRPr="00C73897">
        <w:rPr>
          <w:rFonts w:asciiTheme="minorHAnsi" w:hAnsiTheme="minorHAnsi" w:cstheme="minorHAnsi"/>
          <w:bCs/>
          <w:szCs w:val="24"/>
        </w:rPr>
        <w:t>Suteikus Paslaugas už praėjusį mėnesį, ne vėliau kaip iki einamojo mėnesio 5 dienos Tiekėjas grąžina Pirkėjui nepasiturinčių asmenų vardinius talonus su jų parašais, pateikia PVM sąskaitą faktūrą už suteiktas paslaugas, taip pat pažymą už praėjusį mėnesį suteiktas paslaugas, kurioje nurodoma paslaugos gavėjo vardas, pavardė, suteiktos paslaugos pavadinimas, kiekis ir kaina</w:t>
      </w:r>
      <w:r w:rsidR="00FB6B42" w:rsidRPr="00C73897">
        <w:rPr>
          <w:rFonts w:asciiTheme="minorHAnsi" w:hAnsiTheme="minorHAnsi" w:cstheme="minorHAnsi"/>
          <w:bCs/>
          <w:szCs w:val="24"/>
        </w:rPr>
        <w:t>,</w:t>
      </w:r>
      <w:r w:rsidRPr="00C73897">
        <w:rPr>
          <w:rFonts w:asciiTheme="minorHAnsi" w:hAnsiTheme="minorHAnsi" w:cstheme="minorHAnsi"/>
          <w:bCs/>
          <w:szCs w:val="24"/>
        </w:rPr>
        <w:t xml:space="preserve"> bei užpildytą apskaitos žiniaraštį, kuriame nurodoma paslaugos gavėjo vardas, pavardė, mėnesio dienos bei paslaugos gavimo kartai.</w:t>
      </w:r>
    </w:p>
    <w:p w14:paraId="7C714BFD" w14:textId="5237940C" w:rsidR="00C63E75" w:rsidRPr="00C73897" w:rsidRDefault="00C63E75" w:rsidP="00C73897">
      <w:pPr>
        <w:pStyle w:val="Betarp"/>
        <w:tabs>
          <w:tab w:val="left" w:pos="142"/>
          <w:tab w:val="left" w:pos="284"/>
        </w:tabs>
        <w:suppressAutoHyphens w:val="0"/>
        <w:jc w:val="both"/>
        <w:rPr>
          <w:rFonts w:asciiTheme="minorHAnsi" w:hAnsiTheme="minorHAnsi" w:cstheme="minorHAnsi"/>
          <w:szCs w:val="24"/>
        </w:rPr>
      </w:pPr>
    </w:p>
    <w:p w14:paraId="0854813B" w14:textId="1CEC231F" w:rsidR="006D5BB2" w:rsidRDefault="006D5BB2">
      <w:pPr>
        <w:rPr>
          <w:rFonts w:asciiTheme="minorHAnsi" w:eastAsia="Arial" w:hAnsiTheme="minorHAnsi" w:cstheme="minorHAnsi"/>
          <w:szCs w:val="24"/>
          <w:lang w:eastAsia="ar-SA"/>
        </w:rPr>
      </w:pPr>
      <w:r>
        <w:rPr>
          <w:rFonts w:asciiTheme="minorHAnsi" w:hAnsiTheme="minorHAnsi" w:cstheme="minorHAnsi"/>
          <w:szCs w:val="24"/>
        </w:rPr>
        <w:br w:type="page"/>
      </w:r>
    </w:p>
    <w:p w14:paraId="66C99EBF" w14:textId="77777777" w:rsidR="00BA63BF" w:rsidRPr="00C73897" w:rsidRDefault="00BA63BF" w:rsidP="00C73897">
      <w:pPr>
        <w:pStyle w:val="Betarp"/>
        <w:tabs>
          <w:tab w:val="left" w:pos="142"/>
          <w:tab w:val="left" w:pos="284"/>
        </w:tabs>
        <w:jc w:val="right"/>
        <w:rPr>
          <w:rFonts w:asciiTheme="minorHAnsi" w:hAnsiTheme="minorHAnsi" w:cstheme="minorHAnsi"/>
          <w:szCs w:val="24"/>
        </w:rPr>
      </w:pPr>
      <w:r w:rsidRPr="00C73897">
        <w:rPr>
          <w:rFonts w:asciiTheme="minorHAnsi" w:hAnsiTheme="minorHAnsi" w:cstheme="minorHAnsi"/>
          <w:szCs w:val="24"/>
        </w:rPr>
        <w:lastRenderedPageBreak/>
        <w:t xml:space="preserve">     Sutarties 2 priedas </w:t>
      </w:r>
    </w:p>
    <w:p w14:paraId="5FDBEBD0"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bl>
      <w:tblPr>
        <w:tblW w:w="8748" w:type="dxa"/>
        <w:tblLook w:val="04A0" w:firstRow="1" w:lastRow="0" w:firstColumn="1" w:lastColumn="0" w:noHBand="0" w:noVBand="1"/>
      </w:tblPr>
      <w:tblGrid>
        <w:gridCol w:w="2268"/>
        <w:gridCol w:w="6480"/>
      </w:tblGrid>
      <w:tr w:rsidR="00BA63BF" w:rsidRPr="00C73897" w14:paraId="5AC089CC" w14:textId="77777777">
        <w:tc>
          <w:tcPr>
            <w:tcW w:w="2268" w:type="dxa"/>
            <w:hideMark/>
          </w:tcPr>
          <w:p w14:paraId="12F27005"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b/>
                <w:szCs w:val="24"/>
              </w:rPr>
              <w:t>Pirkėjas:</w:t>
            </w:r>
          </w:p>
        </w:tc>
        <w:tc>
          <w:tcPr>
            <w:tcW w:w="6480" w:type="dxa"/>
          </w:tcPr>
          <w:p w14:paraId="79C0210B"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c>
      </w:tr>
      <w:tr w:rsidR="00BA63BF" w:rsidRPr="00C73897" w14:paraId="246B0EDC" w14:textId="77777777">
        <w:tc>
          <w:tcPr>
            <w:tcW w:w="2268" w:type="dxa"/>
            <w:hideMark/>
          </w:tcPr>
          <w:p w14:paraId="2773390B"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b/>
                <w:szCs w:val="24"/>
              </w:rPr>
              <w:t>Tiekėjas:</w:t>
            </w:r>
          </w:p>
        </w:tc>
        <w:tc>
          <w:tcPr>
            <w:tcW w:w="6480" w:type="dxa"/>
            <w:tcBorders>
              <w:top w:val="single" w:sz="4" w:space="0" w:color="000001"/>
              <w:left w:val="nil"/>
              <w:bottom w:val="nil"/>
              <w:right w:val="nil"/>
            </w:tcBorders>
            <w:hideMark/>
          </w:tcPr>
          <w:p w14:paraId="0A601DFC"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fldChar w:fldCharType="begin"/>
            </w:r>
            <w:r w:rsidRPr="00C73897">
              <w:rPr>
                <w:rFonts w:asciiTheme="minorHAnsi" w:hAnsiTheme="minorHAnsi" w:cstheme="minorHAnsi"/>
                <w:szCs w:val="24"/>
              </w:rPr>
              <w:instrText>MERGEFIELD Pavadinimas</w:instrText>
            </w:r>
            <w:r w:rsidRPr="00C73897">
              <w:rPr>
                <w:rFonts w:asciiTheme="minorHAnsi" w:hAnsiTheme="minorHAnsi" w:cstheme="minorHAnsi"/>
                <w:szCs w:val="24"/>
              </w:rPr>
              <w:fldChar w:fldCharType="end"/>
            </w:r>
            <w:r w:rsidRPr="00C73897">
              <w:rPr>
                <w:rFonts w:asciiTheme="minorHAnsi" w:hAnsiTheme="minorHAnsi" w:cstheme="minorHAnsi"/>
                <w:szCs w:val="24"/>
              </w:rPr>
              <w:fldChar w:fldCharType="begin"/>
            </w:r>
            <w:r w:rsidRPr="00C73897">
              <w:rPr>
                <w:rFonts w:asciiTheme="minorHAnsi" w:hAnsiTheme="minorHAnsi" w:cstheme="minorHAnsi"/>
                <w:szCs w:val="24"/>
              </w:rPr>
              <w:instrText>MERGEFIELD Kodas</w:instrText>
            </w:r>
            <w:r w:rsidRPr="00C73897">
              <w:rPr>
                <w:rFonts w:asciiTheme="minorHAnsi" w:hAnsiTheme="minorHAnsi" w:cstheme="minorHAnsi"/>
                <w:szCs w:val="24"/>
              </w:rPr>
              <w:fldChar w:fldCharType="end"/>
            </w:r>
            <w:r w:rsidRPr="00C73897">
              <w:rPr>
                <w:rFonts w:asciiTheme="minorHAnsi" w:hAnsiTheme="minorHAnsi" w:cstheme="minorHAnsi"/>
                <w:szCs w:val="24"/>
              </w:rPr>
              <w:fldChar w:fldCharType="begin"/>
            </w:r>
            <w:r w:rsidRPr="00C73897">
              <w:rPr>
                <w:rFonts w:asciiTheme="minorHAnsi" w:hAnsiTheme="minorHAnsi" w:cstheme="minorHAnsi"/>
                <w:szCs w:val="24"/>
              </w:rPr>
              <w:instrText>MERGEFIELD Adresas</w:instrText>
            </w:r>
            <w:r w:rsidRPr="00C73897">
              <w:rPr>
                <w:rFonts w:asciiTheme="minorHAnsi" w:hAnsiTheme="minorHAnsi" w:cstheme="minorHAnsi"/>
                <w:szCs w:val="24"/>
              </w:rPr>
              <w:fldChar w:fldCharType="end"/>
            </w:r>
          </w:p>
        </w:tc>
      </w:tr>
      <w:tr w:rsidR="00BA63BF" w:rsidRPr="00C73897" w14:paraId="7E40F3DD" w14:textId="77777777">
        <w:tc>
          <w:tcPr>
            <w:tcW w:w="2268" w:type="dxa"/>
            <w:hideMark/>
          </w:tcPr>
          <w:p w14:paraId="3A25DE3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b/>
                <w:szCs w:val="24"/>
              </w:rPr>
              <w:t>Objektas:</w:t>
            </w:r>
          </w:p>
        </w:tc>
        <w:tc>
          <w:tcPr>
            <w:tcW w:w="6480" w:type="dxa"/>
            <w:tcBorders>
              <w:top w:val="single" w:sz="4" w:space="0" w:color="000001"/>
              <w:left w:val="nil"/>
              <w:bottom w:val="single" w:sz="4" w:space="0" w:color="000001"/>
              <w:right w:val="nil"/>
            </w:tcBorders>
          </w:tcPr>
          <w:p w14:paraId="59CBE5E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c>
      </w:tr>
    </w:tbl>
    <w:p w14:paraId="1CD850A9"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b/>
          <w:szCs w:val="24"/>
        </w:rPr>
        <w:t xml:space="preserve"> Sutartis:                      ______________________________________________________</w:t>
      </w:r>
    </w:p>
    <w:p w14:paraId="319B221C"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(data ir Nr.)</w:t>
      </w:r>
    </w:p>
    <w:p w14:paraId="27786749" w14:textId="77777777" w:rsidR="00BA63BF" w:rsidRPr="00C73897" w:rsidRDefault="00BA63BF" w:rsidP="00C73897">
      <w:pPr>
        <w:pStyle w:val="Betarp"/>
        <w:tabs>
          <w:tab w:val="left" w:pos="142"/>
          <w:tab w:val="left" w:pos="284"/>
        </w:tabs>
        <w:jc w:val="both"/>
        <w:rPr>
          <w:rFonts w:asciiTheme="minorHAnsi" w:hAnsiTheme="minorHAnsi" w:cstheme="minorHAnsi"/>
          <w:b/>
          <w:szCs w:val="24"/>
        </w:rPr>
      </w:pPr>
    </w:p>
    <w:p w14:paraId="511F3090" w14:textId="77777777" w:rsidR="00BA63BF" w:rsidRPr="00C73897" w:rsidRDefault="00BA63BF" w:rsidP="00C73897">
      <w:pPr>
        <w:pStyle w:val="Betarp"/>
        <w:tabs>
          <w:tab w:val="left" w:pos="142"/>
          <w:tab w:val="left" w:pos="284"/>
        </w:tabs>
        <w:jc w:val="center"/>
        <w:rPr>
          <w:rFonts w:asciiTheme="minorHAnsi" w:hAnsiTheme="minorHAnsi" w:cstheme="minorHAnsi"/>
          <w:b/>
          <w:szCs w:val="24"/>
        </w:rPr>
      </w:pPr>
      <w:r w:rsidRPr="00C73897">
        <w:rPr>
          <w:rFonts w:asciiTheme="minorHAnsi" w:hAnsiTheme="minorHAnsi" w:cstheme="minorHAnsi"/>
          <w:b/>
          <w:szCs w:val="24"/>
        </w:rPr>
        <w:t>PASLAUGŲ PERDAVIMO - PRIĖMIMO AKTAS</w:t>
      </w:r>
    </w:p>
    <w:p w14:paraId="3496E45F" w14:textId="77777777" w:rsidR="00BA63BF" w:rsidRPr="00C73897" w:rsidRDefault="00BA63BF" w:rsidP="00C73897">
      <w:pPr>
        <w:pStyle w:val="Betarp"/>
        <w:tabs>
          <w:tab w:val="left" w:pos="142"/>
          <w:tab w:val="left" w:pos="284"/>
        </w:tabs>
        <w:jc w:val="center"/>
        <w:rPr>
          <w:rFonts w:asciiTheme="minorHAnsi" w:hAnsiTheme="minorHAnsi" w:cstheme="minorHAnsi"/>
          <w:b/>
          <w:szCs w:val="24"/>
        </w:rPr>
      </w:pPr>
      <w:r w:rsidRPr="00C73897">
        <w:rPr>
          <w:rFonts w:asciiTheme="minorHAnsi" w:hAnsiTheme="minorHAnsi" w:cstheme="minorHAnsi"/>
          <w:b/>
          <w:szCs w:val="24"/>
        </w:rPr>
        <w:t>prie sąskaitos faktūros ______________________________</w:t>
      </w:r>
    </w:p>
    <w:p w14:paraId="1BC3E51C"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(data ir Nr.)</w:t>
      </w:r>
    </w:p>
    <w:tbl>
      <w:tblPr>
        <w:tblW w:w="3969" w:type="dxa"/>
        <w:jc w:val="center"/>
        <w:tblLook w:val="04A0" w:firstRow="1" w:lastRow="0" w:firstColumn="1" w:lastColumn="0" w:noHBand="0" w:noVBand="1"/>
      </w:tblPr>
      <w:tblGrid>
        <w:gridCol w:w="566"/>
        <w:gridCol w:w="850"/>
        <w:gridCol w:w="425"/>
        <w:gridCol w:w="1418"/>
        <w:gridCol w:w="710"/>
      </w:tblGrid>
      <w:tr w:rsidR="00BA63BF" w:rsidRPr="00C73897" w14:paraId="21314958" w14:textId="77777777">
        <w:trPr>
          <w:jc w:val="center"/>
        </w:trPr>
        <w:tc>
          <w:tcPr>
            <w:tcW w:w="566" w:type="dxa"/>
          </w:tcPr>
          <w:p w14:paraId="4539196C"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3A910B31"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c>
        <w:tc>
          <w:tcPr>
            <w:tcW w:w="850" w:type="dxa"/>
            <w:tcBorders>
              <w:top w:val="nil"/>
              <w:left w:val="nil"/>
              <w:bottom w:val="single" w:sz="4" w:space="0" w:color="000001"/>
              <w:right w:val="nil"/>
            </w:tcBorders>
          </w:tcPr>
          <w:p w14:paraId="69673129"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c>
        <w:tc>
          <w:tcPr>
            <w:tcW w:w="425" w:type="dxa"/>
          </w:tcPr>
          <w:p w14:paraId="36D5F458"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490BB6E0"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m                </w:t>
            </w:r>
          </w:p>
        </w:tc>
        <w:tc>
          <w:tcPr>
            <w:tcW w:w="1418" w:type="dxa"/>
            <w:tcBorders>
              <w:top w:val="nil"/>
              <w:left w:val="nil"/>
              <w:bottom w:val="single" w:sz="4" w:space="0" w:color="000001"/>
              <w:right w:val="nil"/>
            </w:tcBorders>
          </w:tcPr>
          <w:p w14:paraId="61738039"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c>
        <w:tc>
          <w:tcPr>
            <w:tcW w:w="710" w:type="dxa"/>
          </w:tcPr>
          <w:p w14:paraId="270AE42C"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67E0412D"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d.</w:t>
            </w:r>
          </w:p>
        </w:tc>
      </w:tr>
    </w:tbl>
    <w:p w14:paraId="7AD78151" w14:textId="77777777" w:rsidR="00BA63BF" w:rsidRPr="00C73897" w:rsidRDefault="00BA63BF" w:rsidP="00C73897">
      <w:pPr>
        <w:pStyle w:val="Betarp"/>
        <w:tabs>
          <w:tab w:val="left" w:pos="142"/>
          <w:tab w:val="left" w:pos="284"/>
        </w:tabs>
        <w:jc w:val="center"/>
        <w:rPr>
          <w:rFonts w:asciiTheme="minorHAnsi" w:hAnsiTheme="minorHAnsi" w:cstheme="minorHAnsi"/>
          <w:szCs w:val="24"/>
        </w:rPr>
      </w:pPr>
      <w:r w:rsidRPr="00C73897">
        <w:rPr>
          <w:rFonts w:asciiTheme="minorHAnsi" w:hAnsiTheme="minorHAnsi" w:cstheme="minorHAnsi"/>
          <w:szCs w:val="24"/>
        </w:rPr>
        <w:t>(dokumento išrašymo data)</w:t>
      </w:r>
    </w:p>
    <w:p w14:paraId="38890427"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tbl>
      <w:tblPr>
        <w:tblW w:w="0" w:type="auto"/>
        <w:tblLayout w:type="fixed"/>
        <w:tblLook w:val="06A0" w:firstRow="1" w:lastRow="0" w:firstColumn="1" w:lastColumn="0" w:noHBand="1" w:noVBand="1"/>
      </w:tblPr>
      <w:tblGrid>
        <w:gridCol w:w="539"/>
        <w:gridCol w:w="3704"/>
        <w:gridCol w:w="1234"/>
        <w:gridCol w:w="1235"/>
        <w:gridCol w:w="1372"/>
        <w:gridCol w:w="1546"/>
      </w:tblGrid>
      <w:tr w:rsidR="00BA63BF" w:rsidRPr="00C73897" w14:paraId="4E0AAB98" w14:textId="77777777">
        <w:trPr>
          <w:trHeight w:val="1305"/>
        </w:trPr>
        <w:tc>
          <w:tcPr>
            <w:tcW w:w="539" w:type="dxa"/>
            <w:tcBorders>
              <w:top w:val="single" w:sz="8" w:space="0" w:color="000000"/>
              <w:left w:val="single" w:sz="8" w:space="0" w:color="000000"/>
              <w:bottom w:val="single" w:sz="8" w:space="0" w:color="000000"/>
              <w:right w:val="single" w:sz="8" w:space="0" w:color="000000"/>
            </w:tcBorders>
            <w:vAlign w:val="center"/>
            <w:hideMark/>
          </w:tcPr>
          <w:p w14:paraId="7B710C3A"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Eil. Nr.</w:t>
            </w:r>
          </w:p>
        </w:tc>
        <w:tc>
          <w:tcPr>
            <w:tcW w:w="3704" w:type="dxa"/>
            <w:tcBorders>
              <w:top w:val="single" w:sz="8" w:space="0" w:color="000000"/>
              <w:left w:val="nil"/>
              <w:bottom w:val="single" w:sz="8" w:space="0" w:color="000000"/>
              <w:right w:val="single" w:sz="8" w:space="0" w:color="000000"/>
            </w:tcBorders>
            <w:vAlign w:val="center"/>
            <w:hideMark/>
          </w:tcPr>
          <w:p w14:paraId="3AEF18E3"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Paslaugų pavadinimas</w:t>
            </w:r>
          </w:p>
        </w:tc>
        <w:tc>
          <w:tcPr>
            <w:tcW w:w="1234" w:type="dxa"/>
            <w:tcBorders>
              <w:top w:val="single" w:sz="8" w:space="0" w:color="000000"/>
              <w:left w:val="nil"/>
              <w:bottom w:val="single" w:sz="8" w:space="0" w:color="000000"/>
              <w:right w:val="single" w:sz="8" w:space="0" w:color="000000"/>
            </w:tcBorders>
            <w:vAlign w:val="center"/>
            <w:hideMark/>
          </w:tcPr>
          <w:p w14:paraId="019A9436"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Mato vnt.</w:t>
            </w:r>
          </w:p>
        </w:tc>
        <w:tc>
          <w:tcPr>
            <w:tcW w:w="1235" w:type="dxa"/>
            <w:tcBorders>
              <w:top w:val="single" w:sz="8" w:space="0" w:color="000000"/>
              <w:left w:val="nil"/>
              <w:bottom w:val="single" w:sz="8" w:space="0" w:color="000000"/>
              <w:right w:val="single" w:sz="8" w:space="0" w:color="000000"/>
            </w:tcBorders>
            <w:vAlign w:val="center"/>
            <w:hideMark/>
          </w:tcPr>
          <w:p w14:paraId="223483A2"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Kiekis</w:t>
            </w:r>
          </w:p>
        </w:tc>
        <w:tc>
          <w:tcPr>
            <w:tcW w:w="1372" w:type="dxa"/>
            <w:tcBorders>
              <w:top w:val="single" w:sz="8" w:space="0" w:color="000000"/>
              <w:left w:val="nil"/>
              <w:bottom w:val="single" w:sz="8" w:space="0" w:color="000000"/>
              <w:right w:val="single" w:sz="8" w:space="0" w:color="000000"/>
            </w:tcBorders>
            <w:vAlign w:val="center"/>
            <w:hideMark/>
          </w:tcPr>
          <w:p w14:paraId="53AA912E"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Įkainis,</w:t>
            </w:r>
          </w:p>
          <w:p w14:paraId="519060F2"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Eur</w:t>
            </w:r>
          </w:p>
          <w:p w14:paraId="2AE41429"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(be PVM)</w:t>
            </w:r>
          </w:p>
        </w:tc>
        <w:tc>
          <w:tcPr>
            <w:tcW w:w="1546" w:type="dxa"/>
            <w:tcBorders>
              <w:top w:val="single" w:sz="8" w:space="0" w:color="000000"/>
              <w:left w:val="nil"/>
              <w:bottom w:val="single" w:sz="8" w:space="0" w:color="000000"/>
              <w:right w:val="single" w:sz="8" w:space="0" w:color="000000"/>
            </w:tcBorders>
            <w:vAlign w:val="center"/>
            <w:hideMark/>
          </w:tcPr>
          <w:p w14:paraId="0AE6201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Suma,</w:t>
            </w:r>
          </w:p>
          <w:p w14:paraId="396AF3B8"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Eur</w:t>
            </w:r>
          </w:p>
          <w:p w14:paraId="5714A4F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(be PVM)</w:t>
            </w:r>
          </w:p>
        </w:tc>
      </w:tr>
      <w:tr w:rsidR="00BA63BF" w:rsidRPr="00C73897" w14:paraId="2EAECD50" w14:textId="77777777">
        <w:trPr>
          <w:trHeight w:val="450"/>
        </w:trPr>
        <w:tc>
          <w:tcPr>
            <w:tcW w:w="539" w:type="dxa"/>
            <w:tcBorders>
              <w:top w:val="nil"/>
              <w:left w:val="single" w:sz="8" w:space="0" w:color="000000"/>
              <w:bottom w:val="single" w:sz="8" w:space="0" w:color="000000"/>
              <w:right w:val="single" w:sz="8" w:space="0" w:color="000000"/>
            </w:tcBorders>
            <w:hideMark/>
          </w:tcPr>
          <w:p w14:paraId="0A65C1B6"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3704" w:type="dxa"/>
            <w:tcBorders>
              <w:top w:val="nil"/>
              <w:left w:val="nil"/>
              <w:bottom w:val="single" w:sz="8" w:space="0" w:color="000000"/>
              <w:right w:val="single" w:sz="8" w:space="0" w:color="000000"/>
            </w:tcBorders>
            <w:hideMark/>
          </w:tcPr>
          <w:p w14:paraId="7CC50E46"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234" w:type="dxa"/>
            <w:tcBorders>
              <w:top w:val="nil"/>
              <w:left w:val="nil"/>
              <w:bottom w:val="single" w:sz="8" w:space="0" w:color="000000"/>
              <w:right w:val="single" w:sz="8" w:space="0" w:color="000000"/>
            </w:tcBorders>
            <w:hideMark/>
          </w:tcPr>
          <w:p w14:paraId="2EC1853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235" w:type="dxa"/>
            <w:tcBorders>
              <w:top w:val="nil"/>
              <w:left w:val="nil"/>
              <w:bottom w:val="single" w:sz="8" w:space="0" w:color="000000"/>
              <w:right w:val="single" w:sz="8" w:space="0" w:color="000000"/>
            </w:tcBorders>
            <w:hideMark/>
          </w:tcPr>
          <w:p w14:paraId="5121986E"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372" w:type="dxa"/>
            <w:tcBorders>
              <w:top w:val="nil"/>
              <w:left w:val="nil"/>
              <w:bottom w:val="single" w:sz="8" w:space="0" w:color="000000"/>
              <w:right w:val="single" w:sz="8" w:space="0" w:color="000000"/>
            </w:tcBorders>
            <w:hideMark/>
          </w:tcPr>
          <w:p w14:paraId="10E185F0"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546" w:type="dxa"/>
            <w:tcBorders>
              <w:top w:val="nil"/>
              <w:left w:val="nil"/>
              <w:bottom w:val="single" w:sz="8" w:space="0" w:color="000000"/>
              <w:right w:val="single" w:sz="8" w:space="0" w:color="000000"/>
            </w:tcBorders>
            <w:hideMark/>
          </w:tcPr>
          <w:p w14:paraId="36DBF0B9"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r>
      <w:tr w:rsidR="00BA63BF" w:rsidRPr="00C73897" w14:paraId="2E5E9A1B" w14:textId="77777777">
        <w:trPr>
          <w:trHeight w:val="450"/>
        </w:trPr>
        <w:tc>
          <w:tcPr>
            <w:tcW w:w="539" w:type="dxa"/>
            <w:tcBorders>
              <w:top w:val="nil"/>
              <w:left w:val="single" w:sz="8" w:space="0" w:color="000000"/>
              <w:bottom w:val="single" w:sz="12" w:space="0" w:color="000000"/>
              <w:right w:val="single" w:sz="8" w:space="0" w:color="000000"/>
            </w:tcBorders>
            <w:hideMark/>
          </w:tcPr>
          <w:p w14:paraId="03074351"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3704" w:type="dxa"/>
            <w:tcBorders>
              <w:top w:val="nil"/>
              <w:left w:val="nil"/>
              <w:bottom w:val="single" w:sz="12" w:space="0" w:color="000000"/>
              <w:right w:val="single" w:sz="8" w:space="0" w:color="000000"/>
            </w:tcBorders>
            <w:hideMark/>
          </w:tcPr>
          <w:p w14:paraId="48AE3851"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234" w:type="dxa"/>
            <w:tcBorders>
              <w:top w:val="nil"/>
              <w:left w:val="nil"/>
              <w:bottom w:val="single" w:sz="12" w:space="0" w:color="000000"/>
              <w:right w:val="single" w:sz="8" w:space="0" w:color="000000"/>
            </w:tcBorders>
            <w:hideMark/>
          </w:tcPr>
          <w:p w14:paraId="5EB3569D"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235" w:type="dxa"/>
            <w:tcBorders>
              <w:top w:val="nil"/>
              <w:left w:val="nil"/>
              <w:bottom w:val="single" w:sz="12" w:space="0" w:color="000000"/>
              <w:right w:val="single" w:sz="8" w:space="0" w:color="000000"/>
            </w:tcBorders>
            <w:hideMark/>
          </w:tcPr>
          <w:p w14:paraId="210EB80D"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372" w:type="dxa"/>
            <w:tcBorders>
              <w:top w:val="nil"/>
              <w:left w:val="nil"/>
              <w:bottom w:val="single" w:sz="12" w:space="0" w:color="000000"/>
              <w:right w:val="single" w:sz="8" w:space="0" w:color="000000"/>
            </w:tcBorders>
            <w:hideMark/>
          </w:tcPr>
          <w:p w14:paraId="4CB79D98"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c>
          <w:tcPr>
            <w:tcW w:w="1546" w:type="dxa"/>
            <w:tcBorders>
              <w:top w:val="nil"/>
              <w:left w:val="nil"/>
              <w:bottom w:val="single" w:sz="12" w:space="0" w:color="000000"/>
              <w:right w:val="single" w:sz="8" w:space="0" w:color="000000"/>
            </w:tcBorders>
            <w:hideMark/>
          </w:tcPr>
          <w:p w14:paraId="3B25A603"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r>
      <w:tr w:rsidR="00BA63BF" w:rsidRPr="00C73897" w14:paraId="5CF2C02B" w14:textId="77777777">
        <w:trPr>
          <w:trHeight w:val="450"/>
        </w:trPr>
        <w:tc>
          <w:tcPr>
            <w:tcW w:w="8084" w:type="dxa"/>
            <w:gridSpan w:val="5"/>
            <w:tcBorders>
              <w:top w:val="nil"/>
              <w:left w:val="single" w:sz="12" w:space="0" w:color="000000"/>
              <w:bottom w:val="single" w:sz="8" w:space="0" w:color="000000"/>
              <w:right w:val="single" w:sz="8" w:space="0" w:color="000000"/>
            </w:tcBorders>
            <w:hideMark/>
          </w:tcPr>
          <w:p w14:paraId="7E4ACF8D"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Iš viso suma be PVM</w:t>
            </w:r>
          </w:p>
        </w:tc>
        <w:tc>
          <w:tcPr>
            <w:tcW w:w="1546" w:type="dxa"/>
            <w:tcBorders>
              <w:top w:val="nil"/>
              <w:left w:val="nil"/>
              <w:bottom w:val="single" w:sz="8" w:space="0" w:color="000000"/>
              <w:right w:val="single" w:sz="12" w:space="0" w:color="000000"/>
            </w:tcBorders>
            <w:hideMark/>
          </w:tcPr>
          <w:p w14:paraId="17095AF2"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r>
      <w:tr w:rsidR="00BA63BF" w:rsidRPr="00C73897" w14:paraId="734BE831" w14:textId="77777777">
        <w:trPr>
          <w:trHeight w:val="450"/>
        </w:trPr>
        <w:tc>
          <w:tcPr>
            <w:tcW w:w="8084" w:type="dxa"/>
            <w:gridSpan w:val="5"/>
            <w:tcBorders>
              <w:top w:val="nil"/>
              <w:left w:val="single" w:sz="12" w:space="0" w:color="000000"/>
              <w:bottom w:val="single" w:sz="8" w:space="0" w:color="000000"/>
              <w:right w:val="single" w:sz="8" w:space="0" w:color="000000"/>
            </w:tcBorders>
            <w:hideMark/>
          </w:tcPr>
          <w:p w14:paraId="67C30BA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PVM (.... %), Eur</w:t>
            </w:r>
          </w:p>
        </w:tc>
        <w:tc>
          <w:tcPr>
            <w:tcW w:w="1546" w:type="dxa"/>
            <w:tcBorders>
              <w:top w:val="nil"/>
              <w:left w:val="nil"/>
              <w:bottom w:val="single" w:sz="8" w:space="0" w:color="000000"/>
              <w:right w:val="single" w:sz="12" w:space="0" w:color="000000"/>
            </w:tcBorders>
            <w:hideMark/>
          </w:tcPr>
          <w:p w14:paraId="40A41F27"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r>
      <w:tr w:rsidR="00BA63BF" w:rsidRPr="00C73897" w14:paraId="42C1E1D6" w14:textId="77777777">
        <w:trPr>
          <w:trHeight w:val="450"/>
        </w:trPr>
        <w:tc>
          <w:tcPr>
            <w:tcW w:w="8084" w:type="dxa"/>
            <w:gridSpan w:val="5"/>
            <w:tcBorders>
              <w:top w:val="nil"/>
              <w:left w:val="single" w:sz="12" w:space="0" w:color="000000"/>
              <w:bottom w:val="single" w:sz="12" w:space="0" w:color="000000"/>
              <w:right w:val="single" w:sz="8" w:space="0" w:color="000000"/>
            </w:tcBorders>
            <w:hideMark/>
          </w:tcPr>
          <w:p w14:paraId="42179583"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Iš viso suma mokėti:</w:t>
            </w:r>
          </w:p>
        </w:tc>
        <w:tc>
          <w:tcPr>
            <w:tcW w:w="1546" w:type="dxa"/>
            <w:tcBorders>
              <w:top w:val="nil"/>
              <w:left w:val="nil"/>
              <w:bottom w:val="single" w:sz="12" w:space="0" w:color="000000"/>
              <w:right w:val="single" w:sz="12" w:space="0" w:color="000000"/>
            </w:tcBorders>
            <w:hideMark/>
          </w:tcPr>
          <w:p w14:paraId="1DCFAA38"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 xml:space="preserve"> </w:t>
            </w:r>
          </w:p>
        </w:tc>
      </w:tr>
    </w:tbl>
    <w:p w14:paraId="2301B120"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12F4DF10"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Suma žodžiais:</w:t>
      </w:r>
    </w:p>
    <w:p w14:paraId="571E1266"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37B4A5A0"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2842CB69"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Perdavė</w:t>
      </w:r>
    </w:p>
    <w:p w14:paraId="25823E48" w14:textId="77777777" w:rsidR="00BA63BF" w:rsidRPr="00C73897" w:rsidRDefault="00BA63BF" w:rsidP="00C73897">
      <w:pPr>
        <w:pStyle w:val="Betarp"/>
        <w:tabs>
          <w:tab w:val="left" w:pos="142"/>
          <w:tab w:val="left" w:pos="284"/>
        </w:tabs>
        <w:jc w:val="both"/>
        <w:rPr>
          <w:rFonts w:asciiTheme="minorHAnsi" w:hAnsiTheme="minorHAnsi" w:cstheme="minorHAnsi"/>
          <w:i/>
          <w:iCs/>
          <w:szCs w:val="24"/>
        </w:rPr>
      </w:pPr>
      <w:r w:rsidRPr="00C73897">
        <w:rPr>
          <w:rFonts w:asciiTheme="minorHAnsi" w:hAnsiTheme="minorHAnsi" w:cstheme="minorHAnsi"/>
          <w:i/>
          <w:iCs/>
          <w:szCs w:val="24"/>
        </w:rPr>
        <w:t>(Pareigų pavadinimas)</w:t>
      </w:r>
      <w:r w:rsidRPr="00C73897">
        <w:rPr>
          <w:rFonts w:asciiTheme="minorHAnsi" w:hAnsiTheme="minorHAnsi" w:cstheme="minorHAnsi"/>
          <w:i/>
          <w:iCs/>
          <w:szCs w:val="24"/>
        </w:rPr>
        <w:tab/>
      </w:r>
      <w:r w:rsidRPr="00C73897">
        <w:rPr>
          <w:rFonts w:asciiTheme="minorHAnsi" w:hAnsiTheme="minorHAnsi" w:cstheme="minorHAnsi"/>
          <w:i/>
          <w:iCs/>
          <w:szCs w:val="24"/>
        </w:rPr>
        <w:tab/>
        <w:t>(Parašas)</w:t>
      </w:r>
      <w:r w:rsidRPr="00C73897">
        <w:rPr>
          <w:rFonts w:asciiTheme="minorHAnsi" w:hAnsiTheme="minorHAnsi" w:cstheme="minorHAnsi"/>
          <w:i/>
          <w:iCs/>
          <w:szCs w:val="24"/>
        </w:rPr>
        <w:tab/>
      </w:r>
      <w:r w:rsidRPr="00C73897">
        <w:rPr>
          <w:rFonts w:asciiTheme="minorHAnsi" w:hAnsiTheme="minorHAnsi" w:cstheme="minorHAnsi"/>
          <w:i/>
          <w:iCs/>
          <w:szCs w:val="24"/>
        </w:rPr>
        <w:tab/>
        <w:t xml:space="preserve">     (Vardas ir pavardė)</w:t>
      </w:r>
    </w:p>
    <w:p w14:paraId="109C2068"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5093FDDD"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587ED715"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150E2BA1"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r w:rsidRPr="00C73897">
        <w:rPr>
          <w:rFonts w:asciiTheme="minorHAnsi" w:hAnsiTheme="minorHAnsi" w:cstheme="minorHAnsi"/>
          <w:szCs w:val="24"/>
        </w:rPr>
        <w:t>Priėmė</w:t>
      </w:r>
    </w:p>
    <w:p w14:paraId="5BAC81A6" w14:textId="77777777" w:rsidR="00BA63BF" w:rsidRPr="00C73897" w:rsidRDefault="00BA63BF" w:rsidP="00C73897">
      <w:pPr>
        <w:pStyle w:val="Betarp"/>
        <w:tabs>
          <w:tab w:val="left" w:pos="142"/>
          <w:tab w:val="left" w:pos="284"/>
        </w:tabs>
        <w:jc w:val="both"/>
        <w:rPr>
          <w:rFonts w:asciiTheme="minorHAnsi" w:hAnsiTheme="minorHAnsi" w:cstheme="minorHAnsi"/>
          <w:i/>
          <w:iCs/>
          <w:szCs w:val="24"/>
        </w:rPr>
      </w:pPr>
      <w:r w:rsidRPr="00C73897">
        <w:rPr>
          <w:rFonts w:asciiTheme="minorHAnsi" w:hAnsiTheme="minorHAnsi" w:cstheme="minorHAnsi"/>
          <w:i/>
          <w:iCs/>
          <w:szCs w:val="24"/>
        </w:rPr>
        <w:t>(Pareigų pavadinimas)</w:t>
      </w:r>
      <w:r w:rsidRPr="00C73897">
        <w:rPr>
          <w:rFonts w:asciiTheme="minorHAnsi" w:hAnsiTheme="minorHAnsi" w:cstheme="minorHAnsi"/>
          <w:szCs w:val="24"/>
        </w:rPr>
        <w:tab/>
      </w:r>
      <w:r w:rsidRPr="00C73897">
        <w:rPr>
          <w:rFonts w:asciiTheme="minorHAnsi" w:hAnsiTheme="minorHAnsi" w:cstheme="minorHAnsi"/>
          <w:szCs w:val="24"/>
        </w:rPr>
        <w:tab/>
      </w:r>
      <w:r w:rsidRPr="00C73897">
        <w:rPr>
          <w:rFonts w:asciiTheme="minorHAnsi" w:hAnsiTheme="minorHAnsi" w:cstheme="minorHAnsi"/>
          <w:i/>
          <w:iCs/>
          <w:szCs w:val="24"/>
        </w:rPr>
        <w:t>(Parašas)</w:t>
      </w:r>
      <w:r w:rsidRPr="00C73897">
        <w:rPr>
          <w:rFonts w:asciiTheme="minorHAnsi" w:hAnsiTheme="minorHAnsi" w:cstheme="minorHAnsi"/>
          <w:szCs w:val="24"/>
        </w:rPr>
        <w:tab/>
      </w:r>
      <w:r w:rsidRPr="00C73897">
        <w:rPr>
          <w:rFonts w:asciiTheme="minorHAnsi" w:hAnsiTheme="minorHAnsi" w:cstheme="minorHAnsi"/>
          <w:szCs w:val="24"/>
        </w:rPr>
        <w:tab/>
      </w:r>
      <w:r w:rsidRPr="00C73897">
        <w:rPr>
          <w:rFonts w:asciiTheme="minorHAnsi" w:hAnsiTheme="minorHAnsi" w:cstheme="minorHAnsi"/>
          <w:i/>
          <w:iCs/>
          <w:szCs w:val="24"/>
        </w:rPr>
        <w:t xml:space="preserve">     (Vardas ir pavardė)</w:t>
      </w:r>
    </w:p>
    <w:p w14:paraId="03F6A60F" w14:textId="77777777" w:rsidR="00BA63BF" w:rsidRPr="00C73897" w:rsidRDefault="00BA63BF" w:rsidP="00C73897">
      <w:pPr>
        <w:pStyle w:val="Betarp"/>
        <w:tabs>
          <w:tab w:val="left" w:pos="142"/>
          <w:tab w:val="left" w:pos="284"/>
        </w:tabs>
        <w:jc w:val="both"/>
        <w:rPr>
          <w:rFonts w:asciiTheme="minorHAnsi" w:hAnsiTheme="minorHAnsi" w:cstheme="minorHAnsi"/>
          <w:szCs w:val="24"/>
        </w:rPr>
      </w:pPr>
    </w:p>
    <w:p w14:paraId="067D4668" w14:textId="77777777" w:rsidR="00BA63BF" w:rsidRPr="00C73897" w:rsidRDefault="00BA63BF" w:rsidP="00C73897">
      <w:pPr>
        <w:pStyle w:val="Betarp"/>
        <w:tabs>
          <w:tab w:val="left" w:pos="142"/>
          <w:tab w:val="left" w:pos="284"/>
        </w:tabs>
        <w:suppressAutoHyphens w:val="0"/>
        <w:jc w:val="both"/>
        <w:rPr>
          <w:rFonts w:asciiTheme="minorHAnsi" w:hAnsiTheme="minorHAnsi" w:cstheme="minorHAnsi"/>
          <w:szCs w:val="24"/>
        </w:rPr>
      </w:pPr>
    </w:p>
    <w:sectPr w:rsidR="00BA63BF" w:rsidRPr="00C73897">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20F3" w14:textId="77777777" w:rsidR="00C62CBC" w:rsidRDefault="00C62CBC">
      <w:pPr>
        <w:rPr>
          <w:sz w:val="20"/>
        </w:rPr>
      </w:pPr>
      <w:r>
        <w:rPr>
          <w:sz w:val="20"/>
        </w:rPr>
        <w:separator/>
      </w:r>
    </w:p>
  </w:endnote>
  <w:endnote w:type="continuationSeparator" w:id="0">
    <w:p w14:paraId="692E45AD" w14:textId="77777777" w:rsidR="00C62CBC" w:rsidRDefault="00C62CBC">
      <w:pPr>
        <w:rPr>
          <w:sz w:val="20"/>
        </w:rPr>
      </w:pPr>
      <w:r>
        <w:rPr>
          <w:sz w:val="20"/>
        </w:rPr>
        <w:continuationSeparator/>
      </w:r>
    </w:p>
  </w:endnote>
  <w:endnote w:type="continuationNotice" w:id="1">
    <w:p w14:paraId="75B4EC46" w14:textId="77777777" w:rsidR="00C62CBC" w:rsidRDefault="00C62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CD52F5" w:rsidRDefault="00CD52F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9902E" w14:textId="77777777" w:rsidR="00C62CBC" w:rsidRDefault="00C62CBC">
      <w:pPr>
        <w:rPr>
          <w:sz w:val="20"/>
        </w:rPr>
      </w:pPr>
      <w:r>
        <w:rPr>
          <w:sz w:val="20"/>
        </w:rPr>
        <w:separator/>
      </w:r>
    </w:p>
  </w:footnote>
  <w:footnote w:type="continuationSeparator" w:id="0">
    <w:p w14:paraId="07BB887E" w14:textId="77777777" w:rsidR="00C62CBC" w:rsidRDefault="00C62CBC">
      <w:pPr>
        <w:rPr>
          <w:sz w:val="20"/>
        </w:rPr>
      </w:pPr>
      <w:r>
        <w:rPr>
          <w:sz w:val="20"/>
        </w:rPr>
        <w:continuationSeparator/>
      </w:r>
    </w:p>
  </w:footnote>
  <w:footnote w:type="continuationNotice" w:id="1">
    <w:p w14:paraId="2627B155" w14:textId="77777777" w:rsidR="00C62CBC" w:rsidRDefault="00C62CBC"/>
  </w:footnote>
  <w:footnote w:id="2">
    <w:p w14:paraId="03A26A23" w14:textId="04D9084E" w:rsidR="008B2324" w:rsidRPr="008B2324" w:rsidRDefault="008B2324">
      <w:pPr>
        <w:pStyle w:val="Puslapioinaostekstas"/>
        <w:rPr>
          <w:lang w:val="en-US"/>
        </w:rPr>
      </w:pPr>
      <w:r>
        <w:rPr>
          <w:rStyle w:val="Puslapioinaosnuoroda"/>
        </w:rPr>
        <w:footnoteRef/>
      </w:r>
      <w:r>
        <w:t xml:space="preserve"> </w:t>
      </w:r>
      <w:proofErr w:type="spellStart"/>
      <w:r>
        <w:rPr>
          <w:lang w:val="en-US"/>
        </w:rPr>
        <w:t>Aktuali</w:t>
      </w:r>
      <w:proofErr w:type="spellEnd"/>
      <w:r>
        <w:rPr>
          <w:lang w:val="en-US"/>
        </w:rPr>
        <w:t xml:space="preserve"> </w:t>
      </w:r>
      <w:proofErr w:type="spellStart"/>
      <w:r>
        <w:rPr>
          <w:lang w:val="en-US"/>
        </w:rPr>
        <w:t>redakcija</w:t>
      </w:r>
      <w:proofErr w:type="spellEnd"/>
      <w:r>
        <w:rPr>
          <w:lang w:val="en-US"/>
        </w:rPr>
        <w:t xml:space="preserve"> </w:t>
      </w:r>
      <w:proofErr w:type="spellStart"/>
      <w:r>
        <w:rPr>
          <w:lang w:val="en-US"/>
        </w:rPr>
        <w:t>nuo</w:t>
      </w:r>
      <w:proofErr w:type="spellEnd"/>
      <w:r>
        <w:rPr>
          <w:lang w:val="en-US"/>
        </w:rPr>
        <w:t xml:space="preserve"> 2026-09-14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CD52F5" w:rsidRDefault="00CD52F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FB6B42">
      <w:rPr>
        <w:rFonts w:ascii="Arial" w:eastAsia="Arial" w:hAnsi="Arial" w:cs="Arial"/>
        <w:noProof/>
        <w:sz w:val="18"/>
        <w:szCs w:val="18"/>
      </w:rPr>
      <w:t>11</w:t>
    </w:r>
    <w:r>
      <w:rPr>
        <w:rFonts w:ascii="Arial" w:eastAsia="Arial" w:hAnsi="Arial" w:cs="Arial"/>
        <w:sz w:val="18"/>
        <w:szCs w:val="18"/>
      </w:rPr>
      <w:fldChar w:fldCharType="end"/>
    </w:r>
  </w:p>
  <w:p w14:paraId="7CE46D47" w14:textId="77777777" w:rsidR="00CD52F5" w:rsidRDefault="00CD52F5">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83C0D"/>
    <w:multiLevelType w:val="hybridMultilevel"/>
    <w:tmpl w:val="7194DBAC"/>
    <w:lvl w:ilvl="0" w:tplc="59EAE84A">
      <w:start w:val="6"/>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7E7F1B3A"/>
    <w:multiLevelType w:val="multilevel"/>
    <w:tmpl w:val="6CE0450A"/>
    <w:lvl w:ilvl="0">
      <w:start w:val="1"/>
      <w:numFmt w:val="decimal"/>
      <w:lvlText w:val="%1."/>
      <w:lvlJc w:val="left"/>
      <w:pPr>
        <w:ind w:left="720" w:hanging="360"/>
      </w:pPr>
      <w:rPr>
        <w:rFonts w:ascii="Times New Roman" w:eastAsia="Arial" w:hAnsi="Times New Roman" w:cs="Times New Roman"/>
        <w:color w:val="auto"/>
      </w:rPr>
    </w:lvl>
    <w:lvl w:ilvl="1">
      <w:start w:val="1"/>
      <w:numFmt w:val="decimal"/>
      <w:isLgl/>
      <w:lvlText w:val="%1.%2."/>
      <w:lvlJc w:val="left"/>
      <w:pPr>
        <w:ind w:left="1200" w:hanging="48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16cid:durableId="1249654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2882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06EFC"/>
    <w:rsid w:val="000075E5"/>
    <w:rsid w:val="00015E60"/>
    <w:rsid w:val="00033C6E"/>
    <w:rsid w:val="00035020"/>
    <w:rsid w:val="0005014E"/>
    <w:rsid w:val="000529A2"/>
    <w:rsid w:val="000547E3"/>
    <w:rsid w:val="00055671"/>
    <w:rsid w:val="000645A3"/>
    <w:rsid w:val="00065FC3"/>
    <w:rsid w:val="00067DDA"/>
    <w:rsid w:val="00072494"/>
    <w:rsid w:val="00074016"/>
    <w:rsid w:val="00096245"/>
    <w:rsid w:val="000962F5"/>
    <w:rsid w:val="000A341F"/>
    <w:rsid w:val="000A5099"/>
    <w:rsid w:val="000C5326"/>
    <w:rsid w:val="000D35BE"/>
    <w:rsid w:val="000D4D92"/>
    <w:rsid w:val="000E214F"/>
    <w:rsid w:val="000F5C53"/>
    <w:rsid w:val="001435F3"/>
    <w:rsid w:val="00153F74"/>
    <w:rsid w:val="001558C3"/>
    <w:rsid w:val="00174A56"/>
    <w:rsid w:val="00174E57"/>
    <w:rsid w:val="00177CBB"/>
    <w:rsid w:val="00186DD3"/>
    <w:rsid w:val="001964AA"/>
    <w:rsid w:val="001A450E"/>
    <w:rsid w:val="001A4D29"/>
    <w:rsid w:val="001A7758"/>
    <w:rsid w:val="001B2F3E"/>
    <w:rsid w:val="001E6E87"/>
    <w:rsid w:val="002006E8"/>
    <w:rsid w:val="00200831"/>
    <w:rsid w:val="00223A8D"/>
    <w:rsid w:val="00231DCC"/>
    <w:rsid w:val="002320CB"/>
    <w:rsid w:val="00235131"/>
    <w:rsid w:val="0025302B"/>
    <w:rsid w:val="00263539"/>
    <w:rsid w:val="002655BE"/>
    <w:rsid w:val="00267871"/>
    <w:rsid w:val="0027345F"/>
    <w:rsid w:val="00273A4C"/>
    <w:rsid w:val="002757B4"/>
    <w:rsid w:val="002926CB"/>
    <w:rsid w:val="00292909"/>
    <w:rsid w:val="002B0285"/>
    <w:rsid w:val="002B25E0"/>
    <w:rsid w:val="002B52FF"/>
    <w:rsid w:val="002B58F7"/>
    <w:rsid w:val="002C2D94"/>
    <w:rsid w:val="002D020B"/>
    <w:rsid w:val="002E77A0"/>
    <w:rsid w:val="002F4785"/>
    <w:rsid w:val="0030387D"/>
    <w:rsid w:val="00307A3A"/>
    <w:rsid w:val="00310FB5"/>
    <w:rsid w:val="00356FD0"/>
    <w:rsid w:val="00360FAA"/>
    <w:rsid w:val="00361659"/>
    <w:rsid w:val="00366196"/>
    <w:rsid w:val="00372DAB"/>
    <w:rsid w:val="00383CA6"/>
    <w:rsid w:val="003961F9"/>
    <w:rsid w:val="003A42C7"/>
    <w:rsid w:val="003A47EF"/>
    <w:rsid w:val="003A493D"/>
    <w:rsid w:val="003B2FC5"/>
    <w:rsid w:val="003C0470"/>
    <w:rsid w:val="003C060E"/>
    <w:rsid w:val="003C0D4A"/>
    <w:rsid w:val="003F081D"/>
    <w:rsid w:val="003F3DCF"/>
    <w:rsid w:val="004003BA"/>
    <w:rsid w:val="00424CAB"/>
    <w:rsid w:val="004466EF"/>
    <w:rsid w:val="00455C85"/>
    <w:rsid w:val="00465A69"/>
    <w:rsid w:val="004677BF"/>
    <w:rsid w:val="0047362D"/>
    <w:rsid w:val="0047647E"/>
    <w:rsid w:val="00485378"/>
    <w:rsid w:val="00494719"/>
    <w:rsid w:val="004A7797"/>
    <w:rsid w:val="004C513D"/>
    <w:rsid w:val="004D01FB"/>
    <w:rsid w:val="004D3F27"/>
    <w:rsid w:val="004E0C54"/>
    <w:rsid w:val="004E77AF"/>
    <w:rsid w:val="004F77FC"/>
    <w:rsid w:val="00510548"/>
    <w:rsid w:val="005168E2"/>
    <w:rsid w:val="00516ABA"/>
    <w:rsid w:val="00526D6D"/>
    <w:rsid w:val="00526EB7"/>
    <w:rsid w:val="0053463A"/>
    <w:rsid w:val="00541C8E"/>
    <w:rsid w:val="00541F32"/>
    <w:rsid w:val="00544126"/>
    <w:rsid w:val="00551E6F"/>
    <w:rsid w:val="00556F12"/>
    <w:rsid w:val="00557BF0"/>
    <w:rsid w:val="00560E2A"/>
    <w:rsid w:val="00561C1B"/>
    <w:rsid w:val="0056472F"/>
    <w:rsid w:val="0057401A"/>
    <w:rsid w:val="00576F03"/>
    <w:rsid w:val="00580929"/>
    <w:rsid w:val="005A4BC4"/>
    <w:rsid w:val="005A51AE"/>
    <w:rsid w:val="005E34FF"/>
    <w:rsid w:val="00605406"/>
    <w:rsid w:val="00610132"/>
    <w:rsid w:val="00625954"/>
    <w:rsid w:val="00633BED"/>
    <w:rsid w:val="006348B7"/>
    <w:rsid w:val="006502F9"/>
    <w:rsid w:val="00651612"/>
    <w:rsid w:val="00663202"/>
    <w:rsid w:val="00686AFB"/>
    <w:rsid w:val="0069040E"/>
    <w:rsid w:val="00696441"/>
    <w:rsid w:val="006A4F7F"/>
    <w:rsid w:val="006C1C4A"/>
    <w:rsid w:val="006C1C7B"/>
    <w:rsid w:val="006C30E1"/>
    <w:rsid w:val="006C35B2"/>
    <w:rsid w:val="006C5655"/>
    <w:rsid w:val="006C5778"/>
    <w:rsid w:val="006C768F"/>
    <w:rsid w:val="006D5BB2"/>
    <w:rsid w:val="006E4145"/>
    <w:rsid w:val="006F5A27"/>
    <w:rsid w:val="007007EE"/>
    <w:rsid w:val="007239F0"/>
    <w:rsid w:val="00726CD3"/>
    <w:rsid w:val="00726E7E"/>
    <w:rsid w:val="0072779E"/>
    <w:rsid w:val="00737B5E"/>
    <w:rsid w:val="00742B85"/>
    <w:rsid w:val="007431AE"/>
    <w:rsid w:val="00746171"/>
    <w:rsid w:val="00757C96"/>
    <w:rsid w:val="00764E1E"/>
    <w:rsid w:val="007655A3"/>
    <w:rsid w:val="0079383C"/>
    <w:rsid w:val="007A642E"/>
    <w:rsid w:val="007B04F5"/>
    <w:rsid w:val="007B6D94"/>
    <w:rsid w:val="0081153B"/>
    <w:rsid w:val="008171C1"/>
    <w:rsid w:val="008277EE"/>
    <w:rsid w:val="008450E9"/>
    <w:rsid w:val="0085289C"/>
    <w:rsid w:val="00863E15"/>
    <w:rsid w:val="00880FB5"/>
    <w:rsid w:val="008867D9"/>
    <w:rsid w:val="0089133A"/>
    <w:rsid w:val="008B2324"/>
    <w:rsid w:val="008C29CE"/>
    <w:rsid w:val="008C720E"/>
    <w:rsid w:val="008E1943"/>
    <w:rsid w:val="008E2251"/>
    <w:rsid w:val="008E3520"/>
    <w:rsid w:val="008E370E"/>
    <w:rsid w:val="00902A8A"/>
    <w:rsid w:val="0090426A"/>
    <w:rsid w:val="009052A6"/>
    <w:rsid w:val="00906C32"/>
    <w:rsid w:val="00906C57"/>
    <w:rsid w:val="00921942"/>
    <w:rsid w:val="00923EDB"/>
    <w:rsid w:val="00952AFB"/>
    <w:rsid w:val="00967A38"/>
    <w:rsid w:val="0098176F"/>
    <w:rsid w:val="00991F59"/>
    <w:rsid w:val="009961E6"/>
    <w:rsid w:val="009A48AC"/>
    <w:rsid w:val="009B2339"/>
    <w:rsid w:val="009C64CC"/>
    <w:rsid w:val="009F1F47"/>
    <w:rsid w:val="009F28FA"/>
    <w:rsid w:val="009F49D6"/>
    <w:rsid w:val="009F6483"/>
    <w:rsid w:val="00A146DC"/>
    <w:rsid w:val="00A27CC5"/>
    <w:rsid w:val="00A33EE2"/>
    <w:rsid w:val="00A4241F"/>
    <w:rsid w:val="00A45C5C"/>
    <w:rsid w:val="00A6155E"/>
    <w:rsid w:val="00A8017E"/>
    <w:rsid w:val="00A84085"/>
    <w:rsid w:val="00A87C4E"/>
    <w:rsid w:val="00A93326"/>
    <w:rsid w:val="00A9723E"/>
    <w:rsid w:val="00AA5C39"/>
    <w:rsid w:val="00AA6C40"/>
    <w:rsid w:val="00AB0CBD"/>
    <w:rsid w:val="00AC573F"/>
    <w:rsid w:val="00AC743A"/>
    <w:rsid w:val="00AE5893"/>
    <w:rsid w:val="00AF0819"/>
    <w:rsid w:val="00B03E0F"/>
    <w:rsid w:val="00B05D4A"/>
    <w:rsid w:val="00B10261"/>
    <w:rsid w:val="00B2414D"/>
    <w:rsid w:val="00B2581D"/>
    <w:rsid w:val="00B32380"/>
    <w:rsid w:val="00B37CA8"/>
    <w:rsid w:val="00B40A34"/>
    <w:rsid w:val="00B4740C"/>
    <w:rsid w:val="00B47C0F"/>
    <w:rsid w:val="00B60A44"/>
    <w:rsid w:val="00B61E8E"/>
    <w:rsid w:val="00B742DA"/>
    <w:rsid w:val="00B81A2F"/>
    <w:rsid w:val="00B90833"/>
    <w:rsid w:val="00BA2A90"/>
    <w:rsid w:val="00BA63BF"/>
    <w:rsid w:val="00BB25E2"/>
    <w:rsid w:val="00BB3A4B"/>
    <w:rsid w:val="00BD6D42"/>
    <w:rsid w:val="00BD6E8B"/>
    <w:rsid w:val="00BE002A"/>
    <w:rsid w:val="00BE57C5"/>
    <w:rsid w:val="00BF3A3A"/>
    <w:rsid w:val="00BF63B6"/>
    <w:rsid w:val="00C0565D"/>
    <w:rsid w:val="00C23B0D"/>
    <w:rsid w:val="00C24C54"/>
    <w:rsid w:val="00C34398"/>
    <w:rsid w:val="00C46F87"/>
    <w:rsid w:val="00C52CDB"/>
    <w:rsid w:val="00C53B5A"/>
    <w:rsid w:val="00C53D17"/>
    <w:rsid w:val="00C54D10"/>
    <w:rsid w:val="00C62CBC"/>
    <w:rsid w:val="00C63E75"/>
    <w:rsid w:val="00C66874"/>
    <w:rsid w:val="00C73897"/>
    <w:rsid w:val="00C82A37"/>
    <w:rsid w:val="00CD52F5"/>
    <w:rsid w:val="00CF7928"/>
    <w:rsid w:val="00D02B08"/>
    <w:rsid w:val="00D04833"/>
    <w:rsid w:val="00D1638A"/>
    <w:rsid w:val="00D17587"/>
    <w:rsid w:val="00D34586"/>
    <w:rsid w:val="00D3763B"/>
    <w:rsid w:val="00D43A52"/>
    <w:rsid w:val="00D911CF"/>
    <w:rsid w:val="00D936AF"/>
    <w:rsid w:val="00D93DAB"/>
    <w:rsid w:val="00D97C84"/>
    <w:rsid w:val="00DA1396"/>
    <w:rsid w:val="00DA4E0C"/>
    <w:rsid w:val="00DB0F0C"/>
    <w:rsid w:val="00DB2AD8"/>
    <w:rsid w:val="00DD6412"/>
    <w:rsid w:val="00DE1507"/>
    <w:rsid w:val="00DE31C3"/>
    <w:rsid w:val="00DE73A4"/>
    <w:rsid w:val="00DF50DA"/>
    <w:rsid w:val="00DF64F3"/>
    <w:rsid w:val="00E055BB"/>
    <w:rsid w:val="00E112A1"/>
    <w:rsid w:val="00E26BF6"/>
    <w:rsid w:val="00E4341D"/>
    <w:rsid w:val="00E47FED"/>
    <w:rsid w:val="00E714D9"/>
    <w:rsid w:val="00E771EE"/>
    <w:rsid w:val="00EB5F2C"/>
    <w:rsid w:val="00EB67EA"/>
    <w:rsid w:val="00EC439E"/>
    <w:rsid w:val="00EE31A0"/>
    <w:rsid w:val="00EE3A4B"/>
    <w:rsid w:val="00F03C90"/>
    <w:rsid w:val="00F057D6"/>
    <w:rsid w:val="00F54FD5"/>
    <w:rsid w:val="00F616A5"/>
    <w:rsid w:val="00F629D0"/>
    <w:rsid w:val="00F635F5"/>
    <w:rsid w:val="00F8521D"/>
    <w:rsid w:val="00FB1FD8"/>
    <w:rsid w:val="00FB6B42"/>
    <w:rsid w:val="00FC187A"/>
    <w:rsid w:val="00FC19E2"/>
    <w:rsid w:val="00FC517D"/>
    <w:rsid w:val="00FD09B3"/>
    <w:rsid w:val="00FF191F"/>
    <w:rsid w:val="00FF4DF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5714C27B-54D3-4424-A178-8AA44755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Betarp">
    <w:name w:val="No Spacing"/>
    <w:uiPriority w:val="1"/>
    <w:qFormat/>
    <w:rsid w:val="00B742DA"/>
    <w:pPr>
      <w:suppressAutoHyphens/>
    </w:pPr>
    <w:rPr>
      <w:rFonts w:eastAsia="Arial"/>
      <w:lang w:eastAsia="ar-SA"/>
    </w:rPr>
  </w:style>
  <w:style w:type="paragraph" w:styleId="Sraopastraipa">
    <w:name w:val="List Paragraph"/>
    <w:basedOn w:val="prastasis"/>
    <w:rsid w:val="00E26BF6"/>
    <w:pPr>
      <w:ind w:left="720"/>
      <w:contextualSpacing/>
    </w:pPr>
  </w:style>
  <w:style w:type="character" w:styleId="Hipersaitas">
    <w:name w:val="Hyperlink"/>
    <w:basedOn w:val="Numatytasispastraiposriftas"/>
    <w:unhideWhenUsed/>
    <w:rsid w:val="0089133A"/>
    <w:rPr>
      <w:color w:val="0563C1" w:themeColor="hyperlink"/>
      <w:u w:val="single"/>
    </w:rPr>
  </w:style>
  <w:style w:type="character" w:customStyle="1" w:styleId="Neapdorotaspaminjimas1">
    <w:name w:val="Neapdorotas paminėjimas1"/>
    <w:basedOn w:val="Numatytasispastraiposriftas"/>
    <w:uiPriority w:val="99"/>
    <w:semiHidden/>
    <w:unhideWhenUsed/>
    <w:rsid w:val="0089133A"/>
    <w:rPr>
      <w:color w:val="605E5C"/>
      <w:shd w:val="clear" w:color="auto" w:fill="E1DFDD"/>
    </w:rPr>
  </w:style>
  <w:style w:type="paragraph" w:styleId="Pataisymai">
    <w:name w:val="Revision"/>
    <w:hidden/>
    <w:semiHidden/>
    <w:rsid w:val="00625954"/>
  </w:style>
  <w:style w:type="character" w:styleId="Komentaronuoroda">
    <w:name w:val="annotation reference"/>
    <w:basedOn w:val="Numatytasispastraiposriftas"/>
    <w:semiHidden/>
    <w:unhideWhenUsed/>
    <w:rsid w:val="00625954"/>
    <w:rPr>
      <w:sz w:val="16"/>
      <w:szCs w:val="16"/>
    </w:rPr>
  </w:style>
  <w:style w:type="paragraph" w:styleId="Komentarotekstas">
    <w:name w:val="annotation text"/>
    <w:basedOn w:val="prastasis"/>
    <w:link w:val="KomentarotekstasDiagrama"/>
    <w:unhideWhenUsed/>
    <w:rsid w:val="00625954"/>
    <w:rPr>
      <w:sz w:val="20"/>
    </w:rPr>
  </w:style>
  <w:style w:type="character" w:customStyle="1" w:styleId="KomentarotekstasDiagrama">
    <w:name w:val="Komentaro tekstas Diagrama"/>
    <w:basedOn w:val="Numatytasispastraiposriftas"/>
    <w:link w:val="Komentarotekstas"/>
    <w:rsid w:val="00625954"/>
    <w:rPr>
      <w:sz w:val="20"/>
    </w:rPr>
  </w:style>
  <w:style w:type="paragraph" w:styleId="Komentarotema">
    <w:name w:val="annotation subject"/>
    <w:basedOn w:val="Komentarotekstas"/>
    <w:next w:val="Komentarotekstas"/>
    <w:link w:val="KomentarotemaDiagrama"/>
    <w:semiHidden/>
    <w:unhideWhenUsed/>
    <w:rsid w:val="00625954"/>
    <w:rPr>
      <w:b/>
      <w:bCs/>
    </w:rPr>
  </w:style>
  <w:style w:type="character" w:customStyle="1" w:styleId="KomentarotemaDiagrama">
    <w:name w:val="Komentaro tema Diagrama"/>
    <w:basedOn w:val="KomentarotekstasDiagrama"/>
    <w:link w:val="Komentarotema"/>
    <w:semiHidden/>
    <w:rsid w:val="00625954"/>
    <w:rPr>
      <w:b/>
      <w:bCs/>
      <w:sz w:val="20"/>
    </w:rPr>
  </w:style>
  <w:style w:type="paragraph" w:styleId="Debesliotekstas">
    <w:name w:val="Balloon Text"/>
    <w:basedOn w:val="prastasis"/>
    <w:link w:val="DebesliotekstasDiagrama"/>
    <w:semiHidden/>
    <w:unhideWhenUsed/>
    <w:rsid w:val="00CD52F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D52F5"/>
    <w:rPr>
      <w:rFonts w:ascii="Tahoma" w:hAnsi="Tahoma" w:cs="Tahoma"/>
      <w:sz w:val="16"/>
      <w:szCs w:val="16"/>
    </w:rPr>
  </w:style>
  <w:style w:type="paragraph" w:styleId="Puslapioinaostekstas">
    <w:name w:val="footnote text"/>
    <w:basedOn w:val="prastasis"/>
    <w:link w:val="PuslapioinaostekstasDiagrama"/>
    <w:semiHidden/>
    <w:unhideWhenUsed/>
    <w:rsid w:val="00633BED"/>
    <w:rPr>
      <w:sz w:val="20"/>
    </w:rPr>
  </w:style>
  <w:style w:type="character" w:customStyle="1" w:styleId="PuslapioinaostekstasDiagrama">
    <w:name w:val="Puslapio išnašos tekstas Diagrama"/>
    <w:basedOn w:val="Numatytasispastraiposriftas"/>
    <w:link w:val="Puslapioinaostekstas"/>
    <w:semiHidden/>
    <w:rsid w:val="00633BED"/>
    <w:rPr>
      <w:sz w:val="20"/>
    </w:rPr>
  </w:style>
  <w:style w:type="character" w:styleId="Puslapioinaosnuoroda">
    <w:name w:val="footnote reference"/>
    <w:basedOn w:val="Numatytasispastraiposriftas"/>
    <w:semiHidden/>
    <w:unhideWhenUsed/>
    <w:rsid w:val="00633B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442ecfe1f8447a237d2079a8cc86ae4b">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bc5a3c98abd411bc6b45baab9f2fd58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customXml/itemProps2.xml><?xml version="1.0" encoding="utf-8"?>
<ds:datastoreItem xmlns:ds="http://schemas.openxmlformats.org/officeDocument/2006/customXml" ds:itemID="{41303AFC-932F-48A7-A701-6A1B5ED9F478}">
  <ds:schemaRefs>
    <ds:schemaRef ds:uri="http://schemas.openxmlformats.org/officeDocument/2006/bibliography"/>
  </ds:schemaRefs>
</ds:datastoreItem>
</file>

<file path=customXml/itemProps3.xml><?xml version="1.0" encoding="utf-8"?>
<ds:datastoreItem xmlns:ds="http://schemas.openxmlformats.org/officeDocument/2006/customXml" ds:itemID="{334F1BA3-5A45-4B03-A370-0F9372707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15903</Words>
  <Characters>9065</Characters>
  <Application>Microsoft Office Word</Application>
  <DocSecurity>0</DocSecurity>
  <Lines>75</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Eglė Matonienė</cp:lastModifiedBy>
  <cp:revision>5</cp:revision>
  <cp:lastPrinted>2017-06-29T23:42:00Z</cp:lastPrinted>
  <dcterms:created xsi:type="dcterms:W3CDTF">2026-09-14T11:59:00Z</dcterms:created>
  <dcterms:modified xsi:type="dcterms:W3CDTF">2026-09-14T12:21:00Z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