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D88" w:rsidRDefault="00C31709" w:rsidP="00487D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7D9E">
        <w:rPr>
          <w:rFonts w:ascii="Times New Roman" w:eastAsia="Times New Roman" w:hAnsi="Times New Roman" w:cs="Times New Roman"/>
          <w:b/>
          <w:sz w:val="24"/>
          <w:szCs w:val="24"/>
        </w:rPr>
        <w:t xml:space="preserve">ĮKAINOTŲ </w:t>
      </w:r>
      <w:r w:rsidR="00CF5D88" w:rsidRPr="00487D9E">
        <w:rPr>
          <w:rFonts w:ascii="Times New Roman" w:eastAsia="Times New Roman" w:hAnsi="Times New Roman" w:cs="Times New Roman"/>
          <w:b/>
          <w:sz w:val="24"/>
          <w:szCs w:val="24"/>
        </w:rPr>
        <w:t>VEIKLŲ SĄRAŠAS</w:t>
      </w:r>
    </w:p>
    <w:p w:rsidR="00487D9E" w:rsidRPr="00487D9E" w:rsidRDefault="00487D9E" w:rsidP="00487D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87D9E" w:rsidRDefault="00652179" w:rsidP="00487D9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487D9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SIURBLINĖS PASTATO (UNIKALUS NR. 4400-5542-8070), ŠILO G. 2, KAZLŲ I K., KAZLŲ RŪDOS SEN., KAZLŲ RŪDOS SAV., KAPITALINIO REMONTO DARBAI</w:t>
      </w:r>
    </w:p>
    <w:p w:rsidR="00487D9E" w:rsidRPr="00487D9E" w:rsidRDefault="00487D9E" w:rsidP="00487D9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5"/>
        <w:gridCol w:w="5103"/>
        <w:gridCol w:w="1417"/>
        <w:gridCol w:w="2263"/>
      </w:tblGrid>
      <w:tr w:rsidR="00FA2EB8" w:rsidRPr="00FA2EB8" w:rsidTr="00214D1F">
        <w:trPr>
          <w:trHeight w:val="379"/>
        </w:trPr>
        <w:tc>
          <w:tcPr>
            <w:tcW w:w="439" w:type="pct"/>
          </w:tcPr>
          <w:p w:rsidR="00FA2EB8" w:rsidRPr="00FA2EB8" w:rsidRDefault="00FA2EB8" w:rsidP="0077485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A2EB8" w:rsidRPr="00FA2EB8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650" w:type="pct"/>
          </w:tcPr>
          <w:p w:rsidR="00FA2EB8" w:rsidRPr="00FA2EB8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A2EB8" w:rsidRPr="00FA2EB8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A2EB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Darbų grupių (etapų) pavadinimai</w:t>
            </w:r>
          </w:p>
          <w:p w:rsidR="00FA2EB8" w:rsidRPr="00FA2EB8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pct"/>
          </w:tcPr>
          <w:p w:rsidR="00FA2EB8" w:rsidRPr="00FA2EB8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A2EB8" w:rsidRPr="00FA2EB8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Kiekis</w:t>
            </w:r>
          </w:p>
        </w:tc>
        <w:tc>
          <w:tcPr>
            <w:tcW w:w="1175" w:type="pct"/>
          </w:tcPr>
          <w:p w:rsidR="00FA2EB8" w:rsidRPr="00FA2EB8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FA2EB8" w:rsidRPr="00FA2EB8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2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Kaina, Eur be PVM</w:t>
            </w:r>
          </w:p>
        </w:tc>
      </w:tr>
      <w:tr w:rsidR="00FA2EB8" w:rsidRPr="00FA2EB8" w:rsidTr="00214D1F">
        <w:trPr>
          <w:trHeight w:val="379"/>
        </w:trPr>
        <w:tc>
          <w:tcPr>
            <w:tcW w:w="439" w:type="pct"/>
            <w:shd w:val="clear" w:color="auto" w:fill="F2F2F2" w:themeFill="background1" w:themeFillShade="F2"/>
          </w:tcPr>
          <w:p w:rsidR="00FA2EB8" w:rsidRPr="005E0B92" w:rsidRDefault="00FA2EB8" w:rsidP="00FA2E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B9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50" w:type="pct"/>
            <w:shd w:val="clear" w:color="auto" w:fill="F2F2F2" w:themeFill="background1" w:themeFillShade="F2"/>
          </w:tcPr>
          <w:p w:rsidR="00FA2EB8" w:rsidRPr="005E0B92" w:rsidRDefault="00FA2EB8" w:rsidP="00FA2EB8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E0B9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Su darbais susijusios paslaugos</w:t>
            </w:r>
          </w:p>
        </w:tc>
        <w:tc>
          <w:tcPr>
            <w:tcW w:w="736" w:type="pct"/>
            <w:shd w:val="clear" w:color="auto" w:fill="F2F2F2" w:themeFill="background1" w:themeFillShade="F2"/>
          </w:tcPr>
          <w:p w:rsidR="00FA2EB8" w:rsidRPr="005E0B92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shd w:val="clear" w:color="auto" w:fill="F2F2F2" w:themeFill="background1" w:themeFillShade="F2"/>
          </w:tcPr>
          <w:p w:rsidR="00FA2EB8" w:rsidRPr="005E0B92" w:rsidRDefault="00FA2EB8" w:rsidP="007748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379"/>
        </w:trPr>
        <w:tc>
          <w:tcPr>
            <w:tcW w:w="439" w:type="pct"/>
          </w:tcPr>
          <w:p w:rsidR="00D1063F" w:rsidRPr="00FA2EB8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50" w:type="pct"/>
          </w:tcPr>
          <w:p w:rsidR="00D1063F" w:rsidRPr="00FA2EB8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Elektroninio statybos darbų žurnalo (ESDŽ) užsakymo paslaugos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6" w:type="pct"/>
          </w:tcPr>
          <w:p w:rsidR="00D1063F" w:rsidRPr="00FA2EB8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4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95432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A954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FA2EB8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379"/>
        </w:trPr>
        <w:tc>
          <w:tcPr>
            <w:tcW w:w="439" w:type="pct"/>
          </w:tcPr>
          <w:p w:rsidR="00D1063F" w:rsidRPr="00FA2EB8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EB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32104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A2E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FA2EB8" w:rsidRDefault="00D1063F" w:rsidP="00411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A2E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Informacinio stendo ir nuolatinio aiškinamojo stendo įrengimas pagal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LR s</w:t>
            </w:r>
            <w:r w:rsidRPr="00FA2E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tatyb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ą reglamentuojančių teisės aktų reikalavimus</w:t>
            </w:r>
            <w:r w:rsidRPr="00FA2E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ir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</w:t>
            </w:r>
            <w:r w:rsidRPr="00D879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uropos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</w:t>
            </w:r>
            <w:r w:rsidRPr="00D879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arlamento ir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</w:t>
            </w:r>
            <w:r w:rsidRPr="00D879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arybos reglament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</w:t>
            </w:r>
            <w:r w:rsidRPr="00D879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ES)</w:t>
            </w:r>
            <w:r w:rsidRPr="00D879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N</w:t>
            </w:r>
            <w:r w:rsidRPr="00D879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r. 1303/2013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nuostatas</w:t>
            </w:r>
            <w:r w:rsidR="00B51D0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36" w:type="pct"/>
          </w:tcPr>
          <w:p w:rsidR="00D1063F" w:rsidRPr="00FA2EB8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E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A2EB8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FA2E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FA2EB8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691"/>
        </w:trPr>
        <w:tc>
          <w:tcPr>
            <w:tcW w:w="439" w:type="pct"/>
          </w:tcPr>
          <w:p w:rsidR="00D1063F" w:rsidRPr="00FA2EB8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32104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FA2EB8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Požeminių inžinerinių tinklų kontrolinės</w:t>
            </w:r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geodezinės</w:t>
            </w:r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nuotraukos</w:t>
            </w:r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(-ų)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parengimas, 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>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emės sklypo</w:t>
            </w:r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(-ų)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 statiniais kontrolinės</w:t>
            </w:r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geodezinės</w:t>
            </w:r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(-</w:t>
            </w:r>
            <w:proofErr w:type="spellStart"/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nuotraukos</w:t>
            </w:r>
            <w:r w:rsidR="00A56E06">
              <w:rPr>
                <w:rFonts w:ascii="Times New Roman" w:eastAsia="Times New Roman" w:hAnsi="Times New Roman" w:cs="Times New Roman"/>
                <w:sz w:val="24"/>
                <w:szCs w:val="24"/>
              </w:rPr>
              <w:t>(-ų)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parengimas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6" w:type="pct"/>
          </w:tcPr>
          <w:p w:rsidR="00D1063F" w:rsidRPr="00FA2EB8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E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FA2EB8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FA2EB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FA2EB8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691"/>
        </w:trPr>
        <w:tc>
          <w:tcPr>
            <w:tcW w:w="439" w:type="pct"/>
          </w:tcPr>
          <w:p w:rsidR="00D1063F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32104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8B116D" w:rsidRDefault="00D1063F" w:rsidP="0058469C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</w:t>
            </w:r>
            <w:r w:rsidRPr="00E87124">
              <w:rPr>
                <w:rFonts w:ascii="Times New Roman" w:eastAsia="Times New Roman" w:hAnsi="Times New Roman" w:cs="Times New Roman"/>
                <w:sz w:val="24"/>
                <w:szCs w:val="24"/>
              </w:rPr>
              <w:t>emės sklypo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>(-ų)</w:t>
            </w:r>
            <w:r w:rsidR="008B116D">
              <w:rPr>
                <w:rFonts w:ascii="Times New Roman" w:eastAsia="Times New Roman" w:hAnsi="Times New Roman" w:cs="Times New Roman"/>
                <w:sz w:val="24"/>
                <w:szCs w:val="24"/>
              </w:rPr>
              <w:t>, kuriame pastatytas(-i)/ įrengtas(-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8B116D">
              <w:rPr>
                <w:rFonts w:ascii="Times New Roman" w:eastAsia="Times New Roman" w:hAnsi="Times New Roman" w:cs="Times New Roman"/>
                <w:sz w:val="24"/>
                <w:szCs w:val="24"/>
              </w:rPr>
              <w:t>) statinys(-</w:t>
            </w:r>
            <w:proofErr w:type="spellStart"/>
            <w:r w:rsidR="008B116D">
              <w:rPr>
                <w:rFonts w:ascii="Times New Roman" w:eastAsia="Times New Roman" w:hAnsi="Times New Roman" w:cs="Times New Roman"/>
                <w:sz w:val="24"/>
                <w:szCs w:val="24"/>
              </w:rPr>
              <w:t>iai</w:t>
            </w:r>
            <w:proofErr w:type="spellEnd"/>
            <w:r w:rsidR="008B1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E87124">
              <w:rPr>
                <w:rFonts w:ascii="Times New Roman" w:eastAsia="Times New Roman" w:hAnsi="Times New Roman" w:cs="Times New Roman"/>
                <w:sz w:val="24"/>
                <w:szCs w:val="24"/>
              </w:rPr>
              <w:t>kadastr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inių </w:t>
            </w:r>
            <w:r w:rsidRPr="00E87124">
              <w:rPr>
                <w:rFonts w:ascii="Times New Roman" w:eastAsia="Times New Roman" w:hAnsi="Times New Roman" w:cs="Times New Roman"/>
                <w:sz w:val="24"/>
                <w:szCs w:val="24"/>
              </w:rPr>
              <w:t>duomenų byl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>(-ų)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atnaujinimas </w:t>
            </w:r>
            <w:r w:rsidRPr="00E87124">
              <w:rPr>
                <w:rFonts w:ascii="Times New Roman" w:eastAsia="Times New Roman" w:hAnsi="Times New Roman" w:cs="Times New Roman"/>
                <w:sz w:val="24"/>
                <w:szCs w:val="24"/>
              </w:rPr>
              <w:t>su VĮ Registrų centras patikra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6" w:type="pct"/>
          </w:tcPr>
          <w:p w:rsidR="00D1063F" w:rsidRPr="00FA2EB8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komlp.</w:t>
            </w:r>
          </w:p>
        </w:tc>
        <w:tc>
          <w:tcPr>
            <w:tcW w:w="1175" w:type="pct"/>
          </w:tcPr>
          <w:p w:rsidR="00D1063F" w:rsidRPr="00FA2EB8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691"/>
        </w:trPr>
        <w:tc>
          <w:tcPr>
            <w:tcW w:w="439" w:type="pct"/>
          </w:tcPr>
          <w:p w:rsidR="00D1063F" w:rsidRPr="00FA2EB8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32104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411EC9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Statinio(-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kadastrinių matavimų atlikimas, kadastrinių matavimų bylos(-ų) parengimas su VĮ Registrų centras patikra, </w:t>
            </w:r>
            <w:r w:rsidR="00411EC9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nerginio naudingumo sertifikato parengimas, kita </w:t>
            </w:r>
            <w:r w:rsidR="00411EC9">
              <w:rPr>
                <w:rFonts w:ascii="Times New Roman" w:eastAsia="Times New Roman" w:hAnsi="Times New Roman" w:cs="Times New Roman"/>
                <w:sz w:val="24"/>
                <w:szCs w:val="24"/>
              </w:rPr>
              <w:t>privaloma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išpildomoji dokumentacija*</w:t>
            </w:r>
          </w:p>
          <w:p w:rsidR="00BC563A" w:rsidRDefault="00BC563A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063F" w:rsidRPr="00FC1E10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E1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Užsakovui </w:t>
            </w:r>
            <w:r w:rsidR="00647E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privaloma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pateik</w:t>
            </w:r>
            <w:r w:rsidR="00647E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išpildomoji d</w:t>
            </w:r>
            <w:r w:rsidRPr="00FC1E1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okument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acija detalizuota Darbų techninėje užduotyje</w:t>
            </w:r>
            <w:r w:rsidR="004C22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736" w:type="pct"/>
          </w:tcPr>
          <w:p w:rsidR="00D1063F" w:rsidRPr="00FA2EB8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FA2EB8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</w:tcPr>
          <w:p w:rsidR="00D1063F" w:rsidRPr="00FA2EB8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32104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411EC9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Statinio(-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statybos užbaigimo procedūr</w:t>
            </w:r>
            <w:r w:rsidR="00411E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ų atlikimas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pagal </w:t>
            </w:r>
            <w:r w:rsidRPr="00A95432">
              <w:rPr>
                <w:rFonts w:ascii="Times New Roman" w:eastAsia="Times New Roman" w:hAnsi="Times New Roman" w:cs="Times New Roman"/>
                <w:sz w:val="24"/>
                <w:szCs w:val="24"/>
              </w:rPr>
              <w:t>statybos techninį reglament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954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 1.05.01:2017 „Statybą leidžiantys dokumentai. Statybos užbaigimas. Nebaigto statinio registravimas ir perleidimas. Statybos sustabdymas. Savavališkos statybos padarinių šalinimas. Statybos pagal neteisėtai išduotą statybą leidžiantį dokumentą padarinių šalinimas“</w:t>
            </w:r>
            <w:r w:rsidR="00B51D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reikalavimus.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:rsidR="00BC563A" w:rsidRDefault="00BC563A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063F" w:rsidRPr="00FA2EB8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EA31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Rangovui parengiamas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Statytojo (Užsakovo) </w:t>
            </w:r>
            <w:r w:rsidRPr="00EA31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įgaliojimas statybos užbaigimo procedūroms atlikti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736" w:type="pct"/>
          </w:tcPr>
          <w:p w:rsidR="00D1063F" w:rsidRPr="00FA2EB8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4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95432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A954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FA2EB8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  <w:shd w:val="clear" w:color="auto" w:fill="F2F2F2" w:themeFill="background1" w:themeFillShade="F2"/>
          </w:tcPr>
          <w:p w:rsidR="00D1063F" w:rsidRPr="00FA2EB8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50" w:type="pct"/>
            <w:shd w:val="clear" w:color="auto" w:fill="F2F2F2" w:themeFill="background1" w:themeFillShade="F2"/>
          </w:tcPr>
          <w:p w:rsidR="00D1063F" w:rsidRPr="00FA2EB8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Darbai</w:t>
            </w:r>
          </w:p>
        </w:tc>
        <w:tc>
          <w:tcPr>
            <w:tcW w:w="736" w:type="pct"/>
            <w:shd w:val="clear" w:color="auto" w:fill="F2F2F2" w:themeFill="background1" w:themeFillShade="F2"/>
          </w:tcPr>
          <w:p w:rsidR="00D1063F" w:rsidRPr="00FA2EB8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shd w:val="clear" w:color="auto" w:fill="F2F2F2" w:themeFill="background1" w:themeFillShade="F2"/>
          </w:tcPr>
          <w:p w:rsidR="00D1063F" w:rsidRPr="00FA2EB8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</w:tcPr>
          <w:p w:rsidR="00D1063F" w:rsidRPr="006F28C5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407843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6F28C5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Architektūros dalis</w:t>
            </w:r>
          </w:p>
        </w:tc>
        <w:tc>
          <w:tcPr>
            <w:tcW w:w="736" w:type="pct"/>
          </w:tcPr>
          <w:p w:rsidR="00D1063F" w:rsidRPr="006F28C5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6F28C5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</w:tcPr>
          <w:p w:rsidR="00D1063F" w:rsidRPr="006F28C5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8A3F2D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6F28C5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Konstrukcijų dalis</w:t>
            </w:r>
          </w:p>
        </w:tc>
        <w:tc>
          <w:tcPr>
            <w:tcW w:w="736" w:type="pct"/>
          </w:tcPr>
          <w:p w:rsidR="00D1063F" w:rsidRPr="006F28C5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6F28C5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</w:tcPr>
          <w:p w:rsidR="00D1063F" w:rsidRPr="006F28C5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A3F2D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6F28C5" w:rsidRDefault="00407843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D1063F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andentieki</w:t>
            </w:r>
            <w:r w:rsidR="00B51D03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s, </w:t>
            </w:r>
            <w:r w:rsidR="00D1063F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nuotek</w:t>
            </w:r>
            <w:r w:rsidR="00B51D03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os</w:t>
            </w:r>
          </w:p>
        </w:tc>
        <w:tc>
          <w:tcPr>
            <w:tcW w:w="736" w:type="pct"/>
          </w:tcPr>
          <w:p w:rsidR="00D1063F" w:rsidRPr="006F28C5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6F28C5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</w:tcPr>
          <w:p w:rsidR="00D1063F" w:rsidRPr="006F28C5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A3F2D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6F28C5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Šildym</w:t>
            </w:r>
            <w:r w:rsidR="00B51D03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as, vėdinimas</w:t>
            </w:r>
          </w:p>
        </w:tc>
        <w:tc>
          <w:tcPr>
            <w:tcW w:w="736" w:type="pct"/>
          </w:tcPr>
          <w:p w:rsidR="00D1063F" w:rsidRPr="006F28C5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6F28C5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</w:tcPr>
          <w:p w:rsidR="00D1063F" w:rsidRPr="006F28C5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EE41D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6F28C5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Elektro</w:t>
            </w:r>
            <w:r w:rsidR="00921825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dalis</w:t>
            </w:r>
          </w:p>
        </w:tc>
        <w:tc>
          <w:tcPr>
            <w:tcW w:w="736" w:type="pct"/>
          </w:tcPr>
          <w:p w:rsidR="00D1063F" w:rsidRPr="006F28C5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6F28C5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</w:tcPr>
          <w:p w:rsidR="00D1063F" w:rsidRPr="006F28C5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EE41D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6F28C5" w:rsidRDefault="00D1063F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Apsauginė </w:t>
            </w:r>
            <w:r w:rsidR="00921825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ir gaisrinė</w:t>
            </w:r>
            <w:bookmarkStart w:id="0" w:name="_GoBack"/>
            <w:bookmarkEnd w:id="0"/>
            <w:r w:rsidR="00921825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signalizacij</w:t>
            </w:r>
            <w:r w:rsidR="00F21C87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36" w:type="pct"/>
          </w:tcPr>
          <w:p w:rsidR="00D1063F" w:rsidRPr="006F28C5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6F28C5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</w:tcPr>
          <w:p w:rsidR="00D1063F" w:rsidRPr="006F28C5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EE41D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pct"/>
          </w:tcPr>
          <w:p w:rsidR="00D1063F" w:rsidRPr="006F28C5" w:rsidRDefault="00921825" w:rsidP="00D1063F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Sklypo darb</w:t>
            </w:r>
            <w:r w:rsidR="00F21C87"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ai</w:t>
            </w:r>
          </w:p>
        </w:tc>
        <w:tc>
          <w:tcPr>
            <w:tcW w:w="736" w:type="pct"/>
          </w:tcPr>
          <w:p w:rsidR="00D1063F" w:rsidRPr="006F28C5" w:rsidRDefault="00D1063F" w:rsidP="00D106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6F2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pct"/>
          </w:tcPr>
          <w:p w:rsidR="00D1063F" w:rsidRPr="006F28C5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  <w:shd w:val="clear" w:color="auto" w:fill="F2F2F2" w:themeFill="background1" w:themeFillShade="F2"/>
          </w:tcPr>
          <w:p w:rsidR="00D1063F" w:rsidRPr="006F28C5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pct"/>
            <w:gridSpan w:val="2"/>
            <w:shd w:val="clear" w:color="auto" w:fill="F2F2F2" w:themeFill="background1" w:themeFillShade="F2"/>
          </w:tcPr>
          <w:p w:rsidR="00D1063F" w:rsidRPr="006F28C5" w:rsidRDefault="00D1063F" w:rsidP="00D1063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8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Iš viso, Eur be PVM</w:t>
            </w:r>
          </w:p>
        </w:tc>
        <w:tc>
          <w:tcPr>
            <w:tcW w:w="1175" w:type="pct"/>
            <w:shd w:val="clear" w:color="auto" w:fill="F2F2F2" w:themeFill="background1" w:themeFillShade="F2"/>
          </w:tcPr>
          <w:p w:rsidR="00D1063F" w:rsidRPr="006F28C5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  <w:shd w:val="clear" w:color="auto" w:fill="F2F2F2" w:themeFill="background1" w:themeFillShade="F2"/>
          </w:tcPr>
          <w:p w:rsidR="00D1063F" w:rsidRPr="00FA2EB8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pct"/>
            <w:gridSpan w:val="2"/>
            <w:shd w:val="clear" w:color="auto" w:fill="F2F2F2" w:themeFill="background1" w:themeFillShade="F2"/>
          </w:tcPr>
          <w:p w:rsidR="00D1063F" w:rsidRPr="00FA2EB8" w:rsidRDefault="00D1063F" w:rsidP="00D1063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8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PVM (21 proc.) suma, Eur</w:t>
            </w:r>
          </w:p>
        </w:tc>
        <w:tc>
          <w:tcPr>
            <w:tcW w:w="1175" w:type="pct"/>
            <w:shd w:val="clear" w:color="auto" w:fill="F2F2F2" w:themeFill="background1" w:themeFillShade="F2"/>
          </w:tcPr>
          <w:p w:rsidR="00D1063F" w:rsidRPr="00FA2EB8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63F" w:rsidRPr="00FA2EB8" w:rsidTr="00214D1F">
        <w:trPr>
          <w:trHeight w:val="559"/>
        </w:trPr>
        <w:tc>
          <w:tcPr>
            <w:tcW w:w="439" w:type="pct"/>
            <w:shd w:val="clear" w:color="auto" w:fill="F2F2F2" w:themeFill="background1" w:themeFillShade="F2"/>
          </w:tcPr>
          <w:p w:rsidR="00D1063F" w:rsidRPr="00FA2EB8" w:rsidRDefault="00D1063F" w:rsidP="00D106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6" w:type="pct"/>
            <w:gridSpan w:val="2"/>
            <w:shd w:val="clear" w:color="auto" w:fill="F2F2F2" w:themeFill="background1" w:themeFillShade="F2"/>
          </w:tcPr>
          <w:p w:rsidR="00D1063F" w:rsidRPr="00A95432" w:rsidRDefault="00D1063F" w:rsidP="00D1063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8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Iš viso, Eur su PVM (pasiūlymo kaina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5" w:type="pct"/>
            <w:shd w:val="clear" w:color="auto" w:fill="F2F2F2" w:themeFill="background1" w:themeFillShade="F2"/>
          </w:tcPr>
          <w:p w:rsidR="00D1063F" w:rsidRPr="00FA2EB8" w:rsidRDefault="00D1063F" w:rsidP="00D106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94600" w:rsidRPr="00241EA8" w:rsidRDefault="00894600" w:rsidP="00CF5D8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641" w:rsidRDefault="00FE4641" w:rsidP="00FE46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Tiekėjas</w:t>
      </w:r>
      <w:r w:rsidR="00CF5D88" w:rsidRPr="00CF5D8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728A3" w:rsidRDefault="00E728A3" w:rsidP="00FE46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28A3" w:rsidRDefault="00E728A3" w:rsidP="00FE46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28A3" w:rsidRDefault="00E728A3" w:rsidP="00FE46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5D88" w:rsidRPr="00CF5D88" w:rsidRDefault="00CF5D88" w:rsidP="00FE46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5D8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43FAD">
        <w:rPr>
          <w:rFonts w:ascii="Times New Roman" w:eastAsia="Times New Roman" w:hAnsi="Times New Roman" w:cs="Times New Roman"/>
          <w:sz w:val="24"/>
          <w:szCs w:val="24"/>
        </w:rPr>
        <w:t>2</w:t>
      </w:r>
      <w:r w:rsidR="00C85EFF">
        <w:rPr>
          <w:rFonts w:ascii="Times New Roman" w:eastAsia="Times New Roman" w:hAnsi="Times New Roman" w:cs="Times New Roman"/>
          <w:sz w:val="24"/>
          <w:szCs w:val="24"/>
        </w:rPr>
        <w:t>6</w:t>
      </w:r>
      <w:r w:rsidR="0051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5D88">
        <w:rPr>
          <w:rFonts w:ascii="Times New Roman" w:eastAsia="Times New Roman" w:hAnsi="Times New Roman" w:cs="Times New Roman"/>
          <w:sz w:val="24"/>
          <w:szCs w:val="24"/>
        </w:rPr>
        <w:t>m. ______________ mėn. _____d</w:t>
      </w:r>
      <w:r w:rsidR="00E728A3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CF5D88" w:rsidRPr="00CF5D88" w:rsidSect="00FA2EB8">
      <w:headerReference w:type="default" r:id="rId6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A69" w:rsidRDefault="00244A69" w:rsidP="00E01649">
      <w:pPr>
        <w:spacing w:after="0" w:line="240" w:lineRule="auto"/>
      </w:pPr>
      <w:r>
        <w:separator/>
      </w:r>
    </w:p>
  </w:endnote>
  <w:endnote w:type="continuationSeparator" w:id="0">
    <w:p w:rsidR="00244A69" w:rsidRDefault="00244A69" w:rsidP="00E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A69" w:rsidRDefault="00244A69" w:rsidP="00E01649">
      <w:pPr>
        <w:spacing w:after="0" w:line="240" w:lineRule="auto"/>
      </w:pPr>
      <w:r>
        <w:separator/>
      </w:r>
    </w:p>
  </w:footnote>
  <w:footnote w:type="continuationSeparator" w:id="0">
    <w:p w:rsidR="00244A69" w:rsidRDefault="00244A69" w:rsidP="00E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179" w:rsidRPr="00652179" w:rsidRDefault="00652179" w:rsidP="00652179">
    <w:pPr>
      <w:pStyle w:val="Antrats"/>
      <w:jc w:val="right"/>
      <w:rPr>
        <w:rFonts w:ascii="Times New Roman" w:hAnsi="Times New Roman" w:cs="Times New Roman"/>
      </w:rPr>
    </w:pPr>
    <w:r w:rsidRPr="00652179">
      <w:rPr>
        <w:rFonts w:ascii="Times New Roman" w:hAnsi="Times New Roman" w:cs="Times New Roman"/>
      </w:rPr>
      <w:t>4 priedas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7E"/>
    <w:rsid w:val="00052042"/>
    <w:rsid w:val="000627EB"/>
    <w:rsid w:val="00064BFE"/>
    <w:rsid w:val="00075C68"/>
    <w:rsid w:val="0009074A"/>
    <w:rsid w:val="00092828"/>
    <w:rsid w:val="000B40AE"/>
    <w:rsid w:val="000B40E3"/>
    <w:rsid w:val="000D62EA"/>
    <w:rsid w:val="000E0AAE"/>
    <w:rsid w:val="001423E6"/>
    <w:rsid w:val="00146FAB"/>
    <w:rsid w:val="00150CF7"/>
    <w:rsid w:val="001C0F7B"/>
    <w:rsid w:val="001E27FF"/>
    <w:rsid w:val="001F226B"/>
    <w:rsid w:val="00203816"/>
    <w:rsid w:val="00214D1F"/>
    <w:rsid w:val="00233613"/>
    <w:rsid w:val="00234FE9"/>
    <w:rsid w:val="00241B1D"/>
    <w:rsid w:val="00241EA8"/>
    <w:rsid w:val="00244A69"/>
    <w:rsid w:val="0024700B"/>
    <w:rsid w:val="00273DF5"/>
    <w:rsid w:val="002915DB"/>
    <w:rsid w:val="002928A2"/>
    <w:rsid w:val="002D5A21"/>
    <w:rsid w:val="002E662A"/>
    <w:rsid w:val="002F121F"/>
    <w:rsid w:val="002F3C2A"/>
    <w:rsid w:val="002F47FF"/>
    <w:rsid w:val="003117C3"/>
    <w:rsid w:val="003140FF"/>
    <w:rsid w:val="0032104D"/>
    <w:rsid w:val="00336A1D"/>
    <w:rsid w:val="003440ED"/>
    <w:rsid w:val="0035270F"/>
    <w:rsid w:val="0038367D"/>
    <w:rsid w:val="003B0E6B"/>
    <w:rsid w:val="003D4507"/>
    <w:rsid w:val="00401EEF"/>
    <w:rsid w:val="00407843"/>
    <w:rsid w:val="00411EC9"/>
    <w:rsid w:val="00427673"/>
    <w:rsid w:val="00434AB5"/>
    <w:rsid w:val="00487D9E"/>
    <w:rsid w:val="00490956"/>
    <w:rsid w:val="00496417"/>
    <w:rsid w:val="004B084A"/>
    <w:rsid w:val="004C222E"/>
    <w:rsid w:val="00503C7D"/>
    <w:rsid w:val="00510B35"/>
    <w:rsid w:val="00526796"/>
    <w:rsid w:val="0053648E"/>
    <w:rsid w:val="00547E7A"/>
    <w:rsid w:val="005511F1"/>
    <w:rsid w:val="00552396"/>
    <w:rsid w:val="005705C7"/>
    <w:rsid w:val="00581E27"/>
    <w:rsid w:val="0058469C"/>
    <w:rsid w:val="005A1F02"/>
    <w:rsid w:val="005A31B8"/>
    <w:rsid w:val="005B6AFB"/>
    <w:rsid w:val="005E0B92"/>
    <w:rsid w:val="00604087"/>
    <w:rsid w:val="00647EB7"/>
    <w:rsid w:val="00652179"/>
    <w:rsid w:val="00670E93"/>
    <w:rsid w:val="00677B4F"/>
    <w:rsid w:val="00682C72"/>
    <w:rsid w:val="006A4407"/>
    <w:rsid w:val="006F0136"/>
    <w:rsid w:val="006F01EB"/>
    <w:rsid w:val="006F1143"/>
    <w:rsid w:val="006F1A77"/>
    <w:rsid w:val="006F28C5"/>
    <w:rsid w:val="00702AA4"/>
    <w:rsid w:val="00704B95"/>
    <w:rsid w:val="00757245"/>
    <w:rsid w:val="00762173"/>
    <w:rsid w:val="00770E59"/>
    <w:rsid w:val="00774854"/>
    <w:rsid w:val="007853FD"/>
    <w:rsid w:val="00794E51"/>
    <w:rsid w:val="007F277A"/>
    <w:rsid w:val="00803FC6"/>
    <w:rsid w:val="00835BCC"/>
    <w:rsid w:val="00837975"/>
    <w:rsid w:val="00863564"/>
    <w:rsid w:val="008808B1"/>
    <w:rsid w:val="00894600"/>
    <w:rsid w:val="00896D75"/>
    <w:rsid w:val="008A3F2D"/>
    <w:rsid w:val="008B116D"/>
    <w:rsid w:val="008B7697"/>
    <w:rsid w:val="008F124A"/>
    <w:rsid w:val="008F2B14"/>
    <w:rsid w:val="00921825"/>
    <w:rsid w:val="00933619"/>
    <w:rsid w:val="00936915"/>
    <w:rsid w:val="009538A5"/>
    <w:rsid w:val="00986298"/>
    <w:rsid w:val="00986CEC"/>
    <w:rsid w:val="00993CDE"/>
    <w:rsid w:val="009B187F"/>
    <w:rsid w:val="009F3111"/>
    <w:rsid w:val="00A13777"/>
    <w:rsid w:val="00A17A00"/>
    <w:rsid w:val="00A20D6A"/>
    <w:rsid w:val="00A27468"/>
    <w:rsid w:val="00A42253"/>
    <w:rsid w:val="00A47C14"/>
    <w:rsid w:val="00A56E06"/>
    <w:rsid w:val="00A66CC0"/>
    <w:rsid w:val="00A83F58"/>
    <w:rsid w:val="00A8549F"/>
    <w:rsid w:val="00A95432"/>
    <w:rsid w:val="00AB47CC"/>
    <w:rsid w:val="00AB4AA9"/>
    <w:rsid w:val="00AF7CE7"/>
    <w:rsid w:val="00B03925"/>
    <w:rsid w:val="00B14460"/>
    <w:rsid w:val="00B25350"/>
    <w:rsid w:val="00B51D03"/>
    <w:rsid w:val="00B6252F"/>
    <w:rsid w:val="00B70C70"/>
    <w:rsid w:val="00B8056B"/>
    <w:rsid w:val="00B91001"/>
    <w:rsid w:val="00B9402D"/>
    <w:rsid w:val="00B97CDF"/>
    <w:rsid w:val="00BA1483"/>
    <w:rsid w:val="00BC563A"/>
    <w:rsid w:val="00C31709"/>
    <w:rsid w:val="00C32B18"/>
    <w:rsid w:val="00C413C7"/>
    <w:rsid w:val="00C71CE8"/>
    <w:rsid w:val="00C85EFF"/>
    <w:rsid w:val="00CB157E"/>
    <w:rsid w:val="00CB374E"/>
    <w:rsid w:val="00CE5319"/>
    <w:rsid w:val="00CF11D2"/>
    <w:rsid w:val="00CF5D88"/>
    <w:rsid w:val="00D1063F"/>
    <w:rsid w:val="00D20A84"/>
    <w:rsid w:val="00D316F0"/>
    <w:rsid w:val="00D571C1"/>
    <w:rsid w:val="00D80DF7"/>
    <w:rsid w:val="00D84620"/>
    <w:rsid w:val="00D879A8"/>
    <w:rsid w:val="00D97881"/>
    <w:rsid w:val="00DB0A8D"/>
    <w:rsid w:val="00DD0174"/>
    <w:rsid w:val="00DD01DF"/>
    <w:rsid w:val="00DD51F2"/>
    <w:rsid w:val="00DE72B8"/>
    <w:rsid w:val="00E01649"/>
    <w:rsid w:val="00E12859"/>
    <w:rsid w:val="00E43FAD"/>
    <w:rsid w:val="00E728A3"/>
    <w:rsid w:val="00E87124"/>
    <w:rsid w:val="00EA31E5"/>
    <w:rsid w:val="00ED0DAA"/>
    <w:rsid w:val="00ED37FC"/>
    <w:rsid w:val="00EE41D3"/>
    <w:rsid w:val="00EF21DC"/>
    <w:rsid w:val="00F0385F"/>
    <w:rsid w:val="00F21C87"/>
    <w:rsid w:val="00F264CC"/>
    <w:rsid w:val="00F50CD6"/>
    <w:rsid w:val="00FA2EB8"/>
    <w:rsid w:val="00FA34EB"/>
    <w:rsid w:val="00FA79C6"/>
    <w:rsid w:val="00FC1E10"/>
    <w:rsid w:val="00FC37B9"/>
    <w:rsid w:val="00FC3E60"/>
    <w:rsid w:val="00FE4641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A96F"/>
  <w15:docId w15:val="{B8FD12B5-BCCD-4EDC-B697-60366B1A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016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01649"/>
  </w:style>
  <w:style w:type="paragraph" w:styleId="Porat">
    <w:name w:val="footer"/>
    <w:basedOn w:val="prastasis"/>
    <w:link w:val="PoratDiagrama"/>
    <w:uiPriority w:val="99"/>
    <w:unhideWhenUsed/>
    <w:rsid w:val="00E016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01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Lenciauskas</dc:creator>
  <cp:lastModifiedBy>Simas</cp:lastModifiedBy>
  <cp:revision>15</cp:revision>
  <dcterms:created xsi:type="dcterms:W3CDTF">2026-09-11T13:54:00Z</dcterms:created>
  <dcterms:modified xsi:type="dcterms:W3CDTF">2026-09-14T10:27:00Z</dcterms:modified>
</cp:coreProperties>
</file>