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530C" w14:textId="77777777" w:rsidR="00093E78" w:rsidRDefault="00093E78" w:rsidP="00093E78">
      <w:pPr>
        <w:ind w:left="7314"/>
        <w:rPr>
          <w:rFonts w:cstheme="minorHAnsi"/>
        </w:rPr>
      </w:pPr>
      <w:r>
        <w:rPr>
          <w:rFonts w:cstheme="minorHAnsi"/>
        </w:rPr>
        <w:t>Pirkimo sąlygų 5 priedas „Sutarties projektas“</w:t>
      </w:r>
    </w:p>
    <w:p w14:paraId="48FCD571" w14:textId="77777777" w:rsidR="00093E78" w:rsidRDefault="00093E78" w:rsidP="00093E78">
      <w:pPr>
        <w:widowControl w:val="0"/>
        <w:pBdr>
          <w:top w:val="nil"/>
          <w:left w:val="nil"/>
          <w:bottom w:val="nil"/>
          <w:right w:val="nil"/>
          <w:between w:val="nil"/>
        </w:pBdr>
        <w:tabs>
          <w:tab w:val="left" w:pos="567"/>
          <w:tab w:val="left" w:pos="851"/>
        </w:tabs>
        <w:jc w:val="center"/>
        <w:rPr>
          <w:b/>
          <w:caps/>
          <w:szCs w:val="24"/>
        </w:rPr>
      </w:pPr>
    </w:p>
    <w:p w14:paraId="269520FA" w14:textId="77777777" w:rsidR="00093E78" w:rsidRDefault="00093E78" w:rsidP="00093E78">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21ED0E4" w14:textId="77777777" w:rsidR="00093E78" w:rsidRDefault="00093E78" w:rsidP="00093E78">
      <w:pPr>
        <w:widowControl w:val="0"/>
        <w:pBdr>
          <w:top w:val="nil"/>
          <w:left w:val="nil"/>
          <w:bottom w:val="nil"/>
          <w:right w:val="nil"/>
          <w:between w:val="nil"/>
        </w:pBdr>
        <w:tabs>
          <w:tab w:val="left" w:pos="567"/>
          <w:tab w:val="left" w:pos="851"/>
        </w:tabs>
        <w:jc w:val="center"/>
        <w:rPr>
          <w:b/>
          <w:caps/>
          <w:szCs w:val="24"/>
        </w:rPr>
      </w:pPr>
    </w:p>
    <w:p w14:paraId="33408BE7" w14:textId="77777777" w:rsidR="00093E78" w:rsidRDefault="00093E78" w:rsidP="00093E78">
      <w:pPr>
        <w:widowControl w:val="0"/>
        <w:pBdr>
          <w:top w:val="nil"/>
          <w:left w:val="nil"/>
          <w:bottom w:val="nil"/>
          <w:right w:val="nil"/>
          <w:between w:val="nil"/>
        </w:pBdr>
        <w:tabs>
          <w:tab w:val="left" w:pos="567"/>
          <w:tab w:val="left" w:pos="851"/>
        </w:tabs>
        <w:jc w:val="right"/>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093E78" w14:paraId="55A61337" w14:textId="77777777" w:rsidTr="00F46E7B">
        <w:tc>
          <w:tcPr>
            <w:tcW w:w="2448" w:type="dxa"/>
          </w:tcPr>
          <w:p w14:paraId="4E43E4EC" w14:textId="77777777" w:rsidR="00093E78" w:rsidRDefault="00093E78" w:rsidP="00F46E7B">
            <w:pPr>
              <w:jc w:val="both"/>
              <w:rPr>
                <w:b/>
                <w:bCs/>
                <w:kern w:val="2"/>
                <w:szCs w:val="24"/>
              </w:rPr>
            </w:pPr>
            <w:r>
              <w:rPr>
                <w:b/>
                <w:bCs/>
                <w:kern w:val="2"/>
                <w:szCs w:val="24"/>
              </w:rPr>
              <w:t>Sutarties pavadinimas</w:t>
            </w:r>
          </w:p>
        </w:tc>
        <w:tc>
          <w:tcPr>
            <w:tcW w:w="7470" w:type="dxa"/>
            <w:gridSpan w:val="3"/>
          </w:tcPr>
          <w:p w14:paraId="1DB220EE" w14:textId="4A1BA6C9" w:rsidR="00093E78" w:rsidRDefault="002E61FE" w:rsidP="00F46E7B">
            <w:pPr>
              <w:jc w:val="both"/>
              <w:rPr>
                <w:kern w:val="2"/>
                <w:szCs w:val="24"/>
              </w:rPr>
            </w:pPr>
            <w:r>
              <w:rPr>
                <w:szCs w:val="24"/>
                <w:lang w:val="x-none"/>
              </w:rPr>
              <w:t>K</w:t>
            </w:r>
            <w:r w:rsidR="00093E78">
              <w:rPr>
                <w:szCs w:val="24"/>
                <w:lang w:val="x-none"/>
              </w:rPr>
              <w:t>ulkosvaidži</w:t>
            </w:r>
            <w:r>
              <w:rPr>
                <w:szCs w:val="24"/>
                <w:lang w:val="x-none"/>
              </w:rPr>
              <w:t>o stovo</w:t>
            </w:r>
            <w:r w:rsidR="00093E78" w:rsidRPr="00515FD9">
              <w:rPr>
                <w:szCs w:val="24"/>
                <w:lang w:val="x-none"/>
              </w:rPr>
              <w:t xml:space="preserve"> </w:t>
            </w:r>
            <w:r w:rsidR="00093E78" w:rsidRPr="00515FD9">
              <w:rPr>
                <w:szCs w:val="24"/>
              </w:rPr>
              <w:t>pirkimo-pardavimo sutartis</w:t>
            </w:r>
          </w:p>
        </w:tc>
      </w:tr>
      <w:tr w:rsidR="00093E78" w14:paraId="6916859E" w14:textId="77777777" w:rsidTr="00F46E7B">
        <w:tc>
          <w:tcPr>
            <w:tcW w:w="2448" w:type="dxa"/>
          </w:tcPr>
          <w:p w14:paraId="5F3C0D21" w14:textId="77777777" w:rsidR="00093E78" w:rsidRDefault="00093E78" w:rsidP="00F46E7B">
            <w:pPr>
              <w:jc w:val="both"/>
              <w:rPr>
                <w:b/>
                <w:bCs/>
                <w:kern w:val="2"/>
                <w:szCs w:val="24"/>
              </w:rPr>
            </w:pPr>
            <w:r>
              <w:rPr>
                <w:b/>
                <w:bCs/>
                <w:kern w:val="2"/>
                <w:szCs w:val="24"/>
              </w:rPr>
              <w:t>Sutarties data</w:t>
            </w:r>
          </w:p>
        </w:tc>
        <w:tc>
          <w:tcPr>
            <w:tcW w:w="2177" w:type="dxa"/>
          </w:tcPr>
          <w:p w14:paraId="1DD09743" w14:textId="77777777" w:rsidR="00093E78" w:rsidRDefault="00093E78" w:rsidP="00F46E7B">
            <w:pPr>
              <w:jc w:val="both"/>
              <w:rPr>
                <w:kern w:val="2"/>
                <w:szCs w:val="24"/>
              </w:rPr>
            </w:pPr>
          </w:p>
        </w:tc>
        <w:tc>
          <w:tcPr>
            <w:tcW w:w="2362" w:type="dxa"/>
          </w:tcPr>
          <w:p w14:paraId="6647AADF" w14:textId="77777777" w:rsidR="00093E78" w:rsidRDefault="00093E78" w:rsidP="00F46E7B">
            <w:pPr>
              <w:jc w:val="both"/>
              <w:rPr>
                <w:b/>
                <w:bCs/>
                <w:kern w:val="2"/>
                <w:szCs w:val="24"/>
              </w:rPr>
            </w:pPr>
            <w:r>
              <w:rPr>
                <w:b/>
                <w:bCs/>
                <w:kern w:val="2"/>
                <w:szCs w:val="24"/>
              </w:rPr>
              <w:t>Sutarties numeris</w:t>
            </w:r>
          </w:p>
        </w:tc>
        <w:tc>
          <w:tcPr>
            <w:tcW w:w="2931" w:type="dxa"/>
          </w:tcPr>
          <w:p w14:paraId="66731C6E" w14:textId="77777777" w:rsidR="00093E78" w:rsidRDefault="00093E78" w:rsidP="00F46E7B">
            <w:pPr>
              <w:jc w:val="both"/>
              <w:rPr>
                <w:kern w:val="2"/>
                <w:szCs w:val="24"/>
              </w:rPr>
            </w:pPr>
          </w:p>
        </w:tc>
      </w:tr>
    </w:tbl>
    <w:p w14:paraId="2011008D" w14:textId="77777777" w:rsidR="00093E78" w:rsidRDefault="00093E78" w:rsidP="00093E7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119"/>
        <w:gridCol w:w="4394"/>
      </w:tblGrid>
      <w:tr w:rsidR="00093E78" w14:paraId="3930E6F2" w14:textId="77777777" w:rsidTr="00F46E7B">
        <w:tc>
          <w:tcPr>
            <w:tcW w:w="9918" w:type="dxa"/>
            <w:gridSpan w:val="3"/>
          </w:tcPr>
          <w:p w14:paraId="474EE841" w14:textId="77777777" w:rsidR="00093E78" w:rsidRDefault="00093E78" w:rsidP="00F46E7B">
            <w:pPr>
              <w:jc w:val="center"/>
              <w:rPr>
                <w:b/>
                <w:bCs/>
                <w:kern w:val="2"/>
                <w:szCs w:val="24"/>
              </w:rPr>
            </w:pPr>
            <w:r>
              <w:rPr>
                <w:b/>
                <w:bCs/>
                <w:kern w:val="2"/>
                <w:szCs w:val="24"/>
              </w:rPr>
              <w:t>1. SUTARTIES ŠALYS</w:t>
            </w:r>
          </w:p>
        </w:tc>
      </w:tr>
      <w:tr w:rsidR="00093E78" w14:paraId="1A76894E" w14:textId="77777777" w:rsidTr="00F46E7B">
        <w:tc>
          <w:tcPr>
            <w:tcW w:w="2405" w:type="dxa"/>
            <w:vMerge w:val="restart"/>
          </w:tcPr>
          <w:p w14:paraId="2418A9E2" w14:textId="77777777" w:rsidR="00093E78" w:rsidRDefault="00093E78" w:rsidP="00F46E7B">
            <w:pPr>
              <w:rPr>
                <w:b/>
                <w:bCs/>
                <w:kern w:val="2"/>
                <w:szCs w:val="24"/>
              </w:rPr>
            </w:pPr>
            <w:r>
              <w:rPr>
                <w:b/>
                <w:bCs/>
                <w:kern w:val="2"/>
                <w:szCs w:val="24"/>
              </w:rPr>
              <w:t>1.1. Pirkėjas</w:t>
            </w:r>
          </w:p>
        </w:tc>
        <w:tc>
          <w:tcPr>
            <w:tcW w:w="3119" w:type="dxa"/>
          </w:tcPr>
          <w:p w14:paraId="613A0004" w14:textId="77777777" w:rsidR="00093E78" w:rsidRDefault="00093E78" w:rsidP="00F46E7B">
            <w:pPr>
              <w:rPr>
                <w:kern w:val="2"/>
                <w:szCs w:val="24"/>
              </w:rPr>
            </w:pPr>
            <w:r>
              <w:rPr>
                <w:kern w:val="2"/>
                <w:szCs w:val="24"/>
              </w:rPr>
              <w:t>1.1.1. Pavadinimas</w:t>
            </w:r>
          </w:p>
        </w:tc>
        <w:tc>
          <w:tcPr>
            <w:tcW w:w="4394" w:type="dxa"/>
          </w:tcPr>
          <w:p w14:paraId="091F8D25" w14:textId="77777777" w:rsidR="00093E78" w:rsidRDefault="00093E78" w:rsidP="00F46E7B">
            <w:pPr>
              <w:jc w:val="both"/>
              <w:rPr>
                <w:kern w:val="2"/>
                <w:szCs w:val="24"/>
              </w:rPr>
            </w:pPr>
            <w:r w:rsidRPr="00F55A5F">
              <w:rPr>
                <w:kern w:val="2"/>
                <w:szCs w:val="24"/>
              </w:rPr>
              <w:t>Valstybės sienos apsaugos tarnyba prie Lietuvos Respublikos vidaus reikalų ministerijos</w:t>
            </w:r>
          </w:p>
        </w:tc>
      </w:tr>
      <w:tr w:rsidR="00093E78" w14:paraId="61EEF029" w14:textId="77777777" w:rsidTr="00F46E7B">
        <w:tc>
          <w:tcPr>
            <w:tcW w:w="2405" w:type="dxa"/>
            <w:vMerge/>
          </w:tcPr>
          <w:p w14:paraId="507E260A" w14:textId="77777777" w:rsidR="00093E78" w:rsidRDefault="00093E78" w:rsidP="00F46E7B">
            <w:pPr>
              <w:rPr>
                <w:kern w:val="2"/>
                <w:szCs w:val="24"/>
              </w:rPr>
            </w:pPr>
          </w:p>
        </w:tc>
        <w:tc>
          <w:tcPr>
            <w:tcW w:w="3119" w:type="dxa"/>
          </w:tcPr>
          <w:p w14:paraId="12862A06" w14:textId="77777777" w:rsidR="00093E78" w:rsidRDefault="00093E78" w:rsidP="00F46E7B">
            <w:pPr>
              <w:rPr>
                <w:kern w:val="2"/>
                <w:szCs w:val="24"/>
              </w:rPr>
            </w:pPr>
            <w:r>
              <w:rPr>
                <w:kern w:val="2"/>
                <w:szCs w:val="24"/>
              </w:rPr>
              <w:t>1.1.2. Juridinio asmens kodas</w:t>
            </w:r>
          </w:p>
        </w:tc>
        <w:tc>
          <w:tcPr>
            <w:tcW w:w="4394" w:type="dxa"/>
          </w:tcPr>
          <w:p w14:paraId="4006DA3B" w14:textId="77777777" w:rsidR="00093E78" w:rsidRDefault="00093E78" w:rsidP="00F46E7B">
            <w:pPr>
              <w:jc w:val="both"/>
              <w:rPr>
                <w:kern w:val="2"/>
                <w:szCs w:val="24"/>
              </w:rPr>
            </w:pPr>
            <w:r w:rsidRPr="00F55A5F">
              <w:rPr>
                <w:kern w:val="2"/>
                <w:szCs w:val="24"/>
              </w:rPr>
              <w:t>188608252</w:t>
            </w:r>
          </w:p>
        </w:tc>
      </w:tr>
      <w:tr w:rsidR="00093E78" w14:paraId="419DB850" w14:textId="77777777" w:rsidTr="00F46E7B">
        <w:tc>
          <w:tcPr>
            <w:tcW w:w="2405" w:type="dxa"/>
            <w:vMerge/>
          </w:tcPr>
          <w:p w14:paraId="26802FDC" w14:textId="77777777" w:rsidR="00093E78" w:rsidRDefault="00093E78" w:rsidP="00F46E7B">
            <w:pPr>
              <w:rPr>
                <w:kern w:val="2"/>
                <w:szCs w:val="24"/>
              </w:rPr>
            </w:pPr>
          </w:p>
        </w:tc>
        <w:tc>
          <w:tcPr>
            <w:tcW w:w="3119" w:type="dxa"/>
          </w:tcPr>
          <w:p w14:paraId="1EB8D208" w14:textId="77777777" w:rsidR="00093E78" w:rsidRDefault="00093E78" w:rsidP="00F46E7B">
            <w:pPr>
              <w:rPr>
                <w:kern w:val="2"/>
                <w:szCs w:val="24"/>
              </w:rPr>
            </w:pPr>
            <w:r>
              <w:rPr>
                <w:kern w:val="2"/>
                <w:szCs w:val="24"/>
              </w:rPr>
              <w:t>1.1.3. Adresas</w:t>
            </w:r>
          </w:p>
        </w:tc>
        <w:tc>
          <w:tcPr>
            <w:tcW w:w="4394" w:type="dxa"/>
          </w:tcPr>
          <w:p w14:paraId="335E3ED8" w14:textId="77777777" w:rsidR="00093E78" w:rsidRDefault="00093E78" w:rsidP="00F46E7B">
            <w:pPr>
              <w:jc w:val="both"/>
              <w:rPr>
                <w:kern w:val="2"/>
                <w:szCs w:val="24"/>
              </w:rPr>
            </w:pPr>
            <w:r w:rsidRPr="00F55A5F">
              <w:rPr>
                <w:kern w:val="2"/>
                <w:szCs w:val="24"/>
              </w:rPr>
              <w:t>Savanorių pr. 2, LT-03116 Vilnius</w:t>
            </w:r>
          </w:p>
        </w:tc>
      </w:tr>
      <w:tr w:rsidR="00093E78" w14:paraId="70CB28AC" w14:textId="77777777" w:rsidTr="00F46E7B">
        <w:tc>
          <w:tcPr>
            <w:tcW w:w="2405" w:type="dxa"/>
            <w:vMerge/>
          </w:tcPr>
          <w:p w14:paraId="5AB4B8B7" w14:textId="77777777" w:rsidR="00093E78" w:rsidRDefault="00093E78" w:rsidP="00F46E7B">
            <w:pPr>
              <w:rPr>
                <w:kern w:val="2"/>
                <w:szCs w:val="24"/>
              </w:rPr>
            </w:pPr>
          </w:p>
        </w:tc>
        <w:tc>
          <w:tcPr>
            <w:tcW w:w="3119" w:type="dxa"/>
          </w:tcPr>
          <w:p w14:paraId="621F34A5" w14:textId="77777777" w:rsidR="00093E78" w:rsidRDefault="00093E78" w:rsidP="00F46E7B">
            <w:pPr>
              <w:rPr>
                <w:kern w:val="2"/>
                <w:szCs w:val="24"/>
              </w:rPr>
            </w:pPr>
            <w:r>
              <w:rPr>
                <w:kern w:val="2"/>
                <w:szCs w:val="24"/>
              </w:rPr>
              <w:t>1.1.4. PVM mokėtojo kodas</w:t>
            </w:r>
          </w:p>
        </w:tc>
        <w:tc>
          <w:tcPr>
            <w:tcW w:w="4394" w:type="dxa"/>
          </w:tcPr>
          <w:p w14:paraId="62339AEC" w14:textId="77777777" w:rsidR="00093E78" w:rsidRDefault="00093E78" w:rsidP="00F46E7B">
            <w:pPr>
              <w:jc w:val="both"/>
              <w:rPr>
                <w:kern w:val="2"/>
                <w:szCs w:val="24"/>
              </w:rPr>
            </w:pPr>
            <w:r w:rsidRPr="00F55A5F">
              <w:rPr>
                <w:kern w:val="2"/>
                <w:szCs w:val="24"/>
              </w:rPr>
              <w:t>LT 886082515</w:t>
            </w:r>
          </w:p>
        </w:tc>
      </w:tr>
      <w:tr w:rsidR="00093E78" w14:paraId="44CE2010" w14:textId="77777777" w:rsidTr="00F46E7B">
        <w:tc>
          <w:tcPr>
            <w:tcW w:w="2405" w:type="dxa"/>
            <w:vMerge/>
          </w:tcPr>
          <w:p w14:paraId="3CE43FA0" w14:textId="77777777" w:rsidR="00093E78" w:rsidRDefault="00093E78" w:rsidP="00F46E7B">
            <w:pPr>
              <w:rPr>
                <w:kern w:val="2"/>
                <w:szCs w:val="24"/>
              </w:rPr>
            </w:pPr>
          </w:p>
        </w:tc>
        <w:tc>
          <w:tcPr>
            <w:tcW w:w="3119" w:type="dxa"/>
          </w:tcPr>
          <w:p w14:paraId="1B69C1C2" w14:textId="77777777" w:rsidR="00093E78" w:rsidRDefault="00093E78" w:rsidP="00F46E7B">
            <w:pPr>
              <w:rPr>
                <w:kern w:val="2"/>
                <w:szCs w:val="24"/>
              </w:rPr>
            </w:pPr>
            <w:r>
              <w:rPr>
                <w:kern w:val="2"/>
                <w:szCs w:val="24"/>
              </w:rPr>
              <w:t>1.1.5. Atsiskaitomoji sąskaita</w:t>
            </w:r>
          </w:p>
        </w:tc>
        <w:tc>
          <w:tcPr>
            <w:tcW w:w="4394" w:type="dxa"/>
          </w:tcPr>
          <w:p w14:paraId="433AE0C8" w14:textId="77777777" w:rsidR="00093E78" w:rsidRDefault="00093E78" w:rsidP="00F46E7B">
            <w:pPr>
              <w:jc w:val="both"/>
              <w:rPr>
                <w:kern w:val="2"/>
                <w:szCs w:val="24"/>
              </w:rPr>
            </w:pPr>
            <w:r w:rsidRPr="00F55A5F">
              <w:rPr>
                <w:kern w:val="2"/>
                <w:szCs w:val="24"/>
              </w:rPr>
              <w:t xml:space="preserve">Nr. </w:t>
            </w:r>
            <w:r w:rsidRPr="00A368FD">
              <w:rPr>
                <w:kern w:val="2"/>
                <w:szCs w:val="24"/>
              </w:rPr>
              <w:t>LT864040063610003168</w:t>
            </w:r>
          </w:p>
        </w:tc>
      </w:tr>
      <w:tr w:rsidR="00093E78" w14:paraId="170780A7" w14:textId="77777777" w:rsidTr="00F46E7B">
        <w:tc>
          <w:tcPr>
            <w:tcW w:w="2405" w:type="dxa"/>
            <w:vMerge/>
          </w:tcPr>
          <w:p w14:paraId="32B0E3A0" w14:textId="77777777" w:rsidR="00093E78" w:rsidRDefault="00093E78" w:rsidP="00F46E7B">
            <w:pPr>
              <w:rPr>
                <w:kern w:val="2"/>
                <w:szCs w:val="24"/>
              </w:rPr>
            </w:pPr>
          </w:p>
        </w:tc>
        <w:tc>
          <w:tcPr>
            <w:tcW w:w="3119" w:type="dxa"/>
          </w:tcPr>
          <w:p w14:paraId="4719347C" w14:textId="77777777" w:rsidR="00093E78" w:rsidRDefault="00093E78" w:rsidP="00F46E7B">
            <w:pPr>
              <w:rPr>
                <w:kern w:val="2"/>
                <w:szCs w:val="24"/>
              </w:rPr>
            </w:pPr>
            <w:r>
              <w:rPr>
                <w:kern w:val="2"/>
                <w:szCs w:val="24"/>
              </w:rPr>
              <w:t>1.1.6. Bankas, banko kodas</w:t>
            </w:r>
          </w:p>
        </w:tc>
        <w:tc>
          <w:tcPr>
            <w:tcW w:w="4394" w:type="dxa"/>
          </w:tcPr>
          <w:p w14:paraId="2CFF5E34" w14:textId="77777777" w:rsidR="00093E78" w:rsidRPr="006F337B" w:rsidRDefault="00093E78" w:rsidP="00F46E7B">
            <w:pPr>
              <w:jc w:val="both"/>
              <w:rPr>
                <w:kern w:val="2"/>
                <w:szCs w:val="24"/>
              </w:rPr>
            </w:pPr>
            <w:r w:rsidRPr="006F337B">
              <w:rPr>
                <w:kern w:val="2"/>
                <w:szCs w:val="24"/>
              </w:rPr>
              <w:t>Mokėjimo paslaugų teikėjas - Lietuvos Respublikos finansų ministerija</w:t>
            </w:r>
          </w:p>
          <w:p w14:paraId="5BCDAC9B" w14:textId="77777777" w:rsidR="00093E78" w:rsidRPr="006F337B" w:rsidRDefault="00093E78" w:rsidP="00F46E7B">
            <w:pPr>
              <w:jc w:val="both"/>
              <w:rPr>
                <w:kern w:val="2"/>
                <w:szCs w:val="24"/>
              </w:rPr>
            </w:pPr>
            <w:r w:rsidRPr="006F337B">
              <w:rPr>
                <w:kern w:val="2"/>
                <w:szCs w:val="24"/>
              </w:rPr>
              <w:t>Finansų įstaigos kodas – 40400</w:t>
            </w:r>
          </w:p>
          <w:p w14:paraId="7C63AD97" w14:textId="77777777" w:rsidR="00093E78" w:rsidRDefault="00093E78" w:rsidP="00F46E7B">
            <w:pPr>
              <w:jc w:val="both"/>
              <w:rPr>
                <w:kern w:val="2"/>
                <w:szCs w:val="24"/>
              </w:rPr>
            </w:pPr>
            <w:r w:rsidRPr="006F337B">
              <w:rPr>
                <w:kern w:val="2"/>
                <w:szCs w:val="24"/>
              </w:rPr>
              <w:t>SWIFT BIC kodas – MFRLLT22</w:t>
            </w:r>
          </w:p>
        </w:tc>
      </w:tr>
      <w:tr w:rsidR="00093E78" w14:paraId="6B81569E" w14:textId="77777777" w:rsidTr="00F46E7B">
        <w:tc>
          <w:tcPr>
            <w:tcW w:w="2405" w:type="dxa"/>
            <w:vMerge/>
          </w:tcPr>
          <w:p w14:paraId="15DF57D1" w14:textId="77777777" w:rsidR="00093E78" w:rsidRDefault="00093E78" w:rsidP="00F46E7B">
            <w:pPr>
              <w:rPr>
                <w:kern w:val="2"/>
                <w:szCs w:val="24"/>
              </w:rPr>
            </w:pPr>
          </w:p>
        </w:tc>
        <w:tc>
          <w:tcPr>
            <w:tcW w:w="3119" w:type="dxa"/>
          </w:tcPr>
          <w:p w14:paraId="3438BBE7" w14:textId="77777777" w:rsidR="00093E78" w:rsidRDefault="00093E78" w:rsidP="00F46E7B">
            <w:pPr>
              <w:rPr>
                <w:kern w:val="2"/>
                <w:szCs w:val="24"/>
              </w:rPr>
            </w:pPr>
            <w:r>
              <w:rPr>
                <w:kern w:val="2"/>
                <w:szCs w:val="24"/>
              </w:rPr>
              <w:t>1.1.7. Telefonas</w:t>
            </w:r>
          </w:p>
        </w:tc>
        <w:tc>
          <w:tcPr>
            <w:tcW w:w="4394" w:type="dxa"/>
          </w:tcPr>
          <w:p w14:paraId="7F8D51A0" w14:textId="33B6B61A" w:rsidR="00093E78" w:rsidRDefault="00093E78" w:rsidP="00F46E7B">
            <w:pPr>
              <w:jc w:val="both"/>
              <w:rPr>
                <w:kern w:val="2"/>
                <w:szCs w:val="24"/>
              </w:rPr>
            </w:pPr>
            <w:r w:rsidRPr="00613336">
              <w:rPr>
                <w:kern w:val="2"/>
                <w:szCs w:val="24"/>
              </w:rPr>
              <w:t>(</w:t>
            </w:r>
            <w:r w:rsidR="003F593B">
              <w:rPr>
                <w:kern w:val="2"/>
                <w:szCs w:val="24"/>
              </w:rPr>
              <w:t>0</w:t>
            </w:r>
            <w:r w:rsidRPr="00613336">
              <w:rPr>
                <w:kern w:val="2"/>
                <w:szCs w:val="24"/>
              </w:rPr>
              <w:t>) 70759305</w:t>
            </w:r>
          </w:p>
        </w:tc>
      </w:tr>
      <w:tr w:rsidR="00093E78" w14:paraId="12374509" w14:textId="77777777" w:rsidTr="00F46E7B">
        <w:tc>
          <w:tcPr>
            <w:tcW w:w="2405" w:type="dxa"/>
            <w:vMerge/>
          </w:tcPr>
          <w:p w14:paraId="5BE4D007" w14:textId="77777777" w:rsidR="00093E78" w:rsidRDefault="00093E78" w:rsidP="00F46E7B">
            <w:pPr>
              <w:rPr>
                <w:kern w:val="2"/>
                <w:szCs w:val="24"/>
              </w:rPr>
            </w:pPr>
          </w:p>
        </w:tc>
        <w:tc>
          <w:tcPr>
            <w:tcW w:w="3119" w:type="dxa"/>
          </w:tcPr>
          <w:p w14:paraId="740D7448" w14:textId="77777777" w:rsidR="00093E78" w:rsidRDefault="00093E78" w:rsidP="00F46E7B">
            <w:pPr>
              <w:rPr>
                <w:kern w:val="2"/>
                <w:szCs w:val="24"/>
              </w:rPr>
            </w:pPr>
            <w:r>
              <w:rPr>
                <w:kern w:val="2"/>
                <w:szCs w:val="24"/>
              </w:rPr>
              <w:t>1.1.8. El. paštas</w:t>
            </w:r>
          </w:p>
        </w:tc>
        <w:tc>
          <w:tcPr>
            <w:tcW w:w="4394" w:type="dxa"/>
          </w:tcPr>
          <w:p w14:paraId="4332E2E5" w14:textId="77777777" w:rsidR="00093E78" w:rsidRDefault="00093E78" w:rsidP="00F46E7B">
            <w:pPr>
              <w:jc w:val="both"/>
              <w:rPr>
                <w:kern w:val="2"/>
                <w:szCs w:val="24"/>
              </w:rPr>
            </w:pPr>
            <w:r w:rsidRPr="00613336">
              <w:rPr>
                <w:kern w:val="2"/>
                <w:szCs w:val="24"/>
              </w:rPr>
              <w:t>dvks@vsat.vrm.lt</w:t>
            </w:r>
          </w:p>
        </w:tc>
      </w:tr>
      <w:tr w:rsidR="00093E78" w14:paraId="213CC21A" w14:textId="77777777" w:rsidTr="00F46E7B">
        <w:tc>
          <w:tcPr>
            <w:tcW w:w="2405" w:type="dxa"/>
            <w:vMerge/>
          </w:tcPr>
          <w:p w14:paraId="6D601593" w14:textId="77777777" w:rsidR="00093E78" w:rsidRDefault="00093E78" w:rsidP="00F46E7B">
            <w:pPr>
              <w:rPr>
                <w:kern w:val="2"/>
                <w:szCs w:val="24"/>
              </w:rPr>
            </w:pPr>
          </w:p>
        </w:tc>
        <w:tc>
          <w:tcPr>
            <w:tcW w:w="3119" w:type="dxa"/>
          </w:tcPr>
          <w:p w14:paraId="1A28A828" w14:textId="77777777" w:rsidR="00093E78" w:rsidRDefault="00093E78" w:rsidP="00F46E7B">
            <w:pPr>
              <w:rPr>
                <w:kern w:val="2"/>
                <w:szCs w:val="24"/>
              </w:rPr>
            </w:pPr>
            <w:r>
              <w:rPr>
                <w:kern w:val="2"/>
                <w:szCs w:val="24"/>
              </w:rPr>
              <w:t>1.1.9. Šalies atstovas</w:t>
            </w:r>
          </w:p>
        </w:tc>
        <w:tc>
          <w:tcPr>
            <w:tcW w:w="4394" w:type="dxa"/>
          </w:tcPr>
          <w:p w14:paraId="24C7D4D5" w14:textId="77777777" w:rsidR="00093E78" w:rsidRDefault="00093E78" w:rsidP="00F46E7B">
            <w:pPr>
              <w:jc w:val="both"/>
              <w:rPr>
                <w:kern w:val="2"/>
                <w:szCs w:val="24"/>
              </w:rPr>
            </w:pPr>
            <w:r w:rsidRPr="00AA47E3">
              <w:t xml:space="preserve">tarnybos </w:t>
            </w:r>
            <w:r w:rsidRPr="00AA47E3">
              <w:rPr>
                <w:color w:val="000000"/>
              </w:rPr>
              <w:t>vado pavaduotoj</w:t>
            </w:r>
            <w:r>
              <w:rPr>
                <w:color w:val="000000"/>
              </w:rPr>
              <w:t>as</w:t>
            </w:r>
            <w:r w:rsidRPr="00AA47E3">
              <w:rPr>
                <w:color w:val="000000"/>
              </w:rPr>
              <w:t xml:space="preserve"> Saulius Nekraševičius</w:t>
            </w:r>
          </w:p>
        </w:tc>
      </w:tr>
      <w:tr w:rsidR="00093E78" w14:paraId="453A315D" w14:textId="77777777" w:rsidTr="00F46E7B">
        <w:trPr>
          <w:trHeight w:val="3877"/>
        </w:trPr>
        <w:tc>
          <w:tcPr>
            <w:tcW w:w="2405" w:type="dxa"/>
            <w:vMerge/>
          </w:tcPr>
          <w:p w14:paraId="32EF274D" w14:textId="77777777" w:rsidR="00093E78" w:rsidRDefault="00093E78" w:rsidP="00F46E7B">
            <w:pPr>
              <w:rPr>
                <w:kern w:val="2"/>
                <w:szCs w:val="24"/>
              </w:rPr>
            </w:pPr>
          </w:p>
        </w:tc>
        <w:tc>
          <w:tcPr>
            <w:tcW w:w="3119" w:type="dxa"/>
          </w:tcPr>
          <w:p w14:paraId="1BC3963B" w14:textId="77777777" w:rsidR="00093E78" w:rsidRDefault="00093E78" w:rsidP="00F46E7B">
            <w:pPr>
              <w:rPr>
                <w:kern w:val="2"/>
                <w:szCs w:val="24"/>
              </w:rPr>
            </w:pPr>
            <w:r>
              <w:rPr>
                <w:kern w:val="2"/>
                <w:szCs w:val="24"/>
              </w:rPr>
              <w:t>1.1.10. Atstovavimo pagrindas</w:t>
            </w:r>
          </w:p>
        </w:tc>
        <w:tc>
          <w:tcPr>
            <w:tcW w:w="4394" w:type="dxa"/>
          </w:tcPr>
          <w:p w14:paraId="3967266F" w14:textId="503712CA" w:rsidR="00093E78" w:rsidRDefault="00093E78" w:rsidP="00F46E7B">
            <w:pPr>
              <w:jc w:val="both"/>
              <w:rPr>
                <w:kern w:val="2"/>
                <w:szCs w:val="24"/>
              </w:rPr>
            </w:pPr>
            <w:r>
              <w:rPr>
                <w:color w:val="000000"/>
              </w:rPr>
              <w:t>V</w:t>
            </w:r>
            <w:r w:rsidRPr="00AA47E3">
              <w:rPr>
                <w:color w:val="000000"/>
              </w:rPr>
              <w:t>eikian</w:t>
            </w:r>
            <w:r>
              <w:rPr>
                <w:color w:val="000000"/>
              </w:rPr>
              <w:t>tis</w:t>
            </w:r>
            <w:r w:rsidRPr="00AA47E3">
              <w:rPr>
                <w:color w:val="000000"/>
              </w:rPr>
              <w:t xml:space="preserve"> pagal Valstybės sienos apsaugos tarnybos prie Lietuvos Respublikos vidaus reikalų ministerijos</w:t>
            </w:r>
            <w:r w:rsidRPr="00AA47E3">
              <w:rPr>
                <w:noProof/>
                <w:color w:val="000000"/>
              </w:rPr>
              <w:t xml:space="preserve"> nuostatus, </w:t>
            </w:r>
            <w:r w:rsidRPr="00AA47E3">
              <w:rPr>
                <w:rFonts w:eastAsia="Calibri"/>
              </w:rPr>
              <w:t xml:space="preserve">patvirtinus </w:t>
            </w:r>
            <w:r w:rsidRPr="002121F5">
              <w:rPr>
                <w:rFonts w:eastAsia="Calibri"/>
              </w:rPr>
              <w:t>Lietuvos Respublikos vidaus reikalų ministro 2024 m. kovo 27 d. įsakymu Nr. 1V-223 ,,Dėl Valstybės sienos apsaugos tarnybos prie Lietuvos Respublikos vidaus reikalų ministerijos nuostatų patvirtinimo“</w:t>
            </w:r>
            <w:r w:rsidRPr="00AA47E3">
              <w:rPr>
                <w:rFonts w:eastAsia="Calibri"/>
              </w:rPr>
              <w:t xml:space="preserve"> ir tarnybos vado 2022 m. sausio 14 d. įsakymo Nr. 4-15 </w:t>
            </w:r>
            <w:r w:rsidRPr="00AA47E3">
              <w:rPr>
                <w:rFonts w:eastAsia="Calibri"/>
                <w:lang w:eastAsia="ar-SA"/>
              </w:rPr>
              <w:t>„Dėl Valstybės sienos apsaugos tarnybos prie Lietuvos Respublikos vidaus reikalų ministerijos struktūrinių padalinių veiklos organizavimo</w:t>
            </w:r>
            <w:r w:rsidR="002E61FE">
              <w:rPr>
                <w:rFonts w:eastAsia="Calibri"/>
                <w:lang w:eastAsia="ar-SA"/>
              </w:rPr>
              <w:t xml:space="preserve">“  </w:t>
            </w:r>
            <w:r>
              <w:rPr>
                <w:rFonts w:eastAsia="Calibri"/>
                <w:lang w:eastAsia="ar-SA"/>
              </w:rPr>
              <w:t xml:space="preserve"> </w:t>
            </w:r>
            <w:r w:rsidR="002E61FE">
              <w:rPr>
                <w:rFonts w:eastAsia="Calibri"/>
                <w:lang w:eastAsia="ar-SA"/>
              </w:rPr>
              <w:t>4</w:t>
            </w:r>
            <w:r>
              <w:rPr>
                <w:rFonts w:eastAsia="Calibri"/>
                <w:lang w:eastAsia="ar-SA"/>
              </w:rPr>
              <w:t>.1.4 papunktį.</w:t>
            </w:r>
          </w:p>
        </w:tc>
      </w:tr>
      <w:tr w:rsidR="00093E78" w14:paraId="391CF3DB" w14:textId="77777777" w:rsidTr="00F46E7B">
        <w:tc>
          <w:tcPr>
            <w:tcW w:w="2405" w:type="dxa"/>
            <w:vMerge w:val="restart"/>
          </w:tcPr>
          <w:p w14:paraId="648489BC" w14:textId="77777777" w:rsidR="00093E78" w:rsidRDefault="00093E78" w:rsidP="00F46E7B">
            <w:pPr>
              <w:rPr>
                <w:b/>
                <w:bCs/>
                <w:kern w:val="2"/>
                <w:szCs w:val="24"/>
              </w:rPr>
            </w:pPr>
            <w:r>
              <w:rPr>
                <w:b/>
                <w:bCs/>
                <w:kern w:val="2"/>
                <w:szCs w:val="24"/>
              </w:rPr>
              <w:t>1.2. Tiekėjas</w:t>
            </w:r>
          </w:p>
          <w:p w14:paraId="4BA4E00A" w14:textId="77777777" w:rsidR="00093E78" w:rsidRDefault="00093E78" w:rsidP="00F46E7B">
            <w:pPr>
              <w:rPr>
                <w:b/>
                <w:bCs/>
                <w:kern w:val="2"/>
                <w:szCs w:val="24"/>
              </w:rPr>
            </w:pPr>
          </w:p>
        </w:tc>
        <w:tc>
          <w:tcPr>
            <w:tcW w:w="3119" w:type="dxa"/>
          </w:tcPr>
          <w:p w14:paraId="0F33CB4F" w14:textId="77777777" w:rsidR="00093E78" w:rsidRDefault="00093E78" w:rsidP="00F46E7B">
            <w:pPr>
              <w:rPr>
                <w:kern w:val="2"/>
                <w:szCs w:val="24"/>
              </w:rPr>
            </w:pPr>
            <w:r>
              <w:rPr>
                <w:kern w:val="2"/>
                <w:szCs w:val="24"/>
              </w:rPr>
              <w:t>1.2.1. Pavadinimas</w:t>
            </w:r>
          </w:p>
        </w:tc>
        <w:tc>
          <w:tcPr>
            <w:tcW w:w="4394" w:type="dxa"/>
          </w:tcPr>
          <w:p w14:paraId="510B49D9" w14:textId="77777777" w:rsidR="00093E78" w:rsidRDefault="00093E78" w:rsidP="00F46E7B">
            <w:pPr>
              <w:jc w:val="both"/>
              <w:rPr>
                <w:kern w:val="2"/>
                <w:szCs w:val="24"/>
              </w:rPr>
            </w:pPr>
          </w:p>
        </w:tc>
      </w:tr>
      <w:tr w:rsidR="00093E78" w14:paraId="63BA19D2" w14:textId="77777777" w:rsidTr="00F46E7B">
        <w:tc>
          <w:tcPr>
            <w:tcW w:w="2405" w:type="dxa"/>
            <w:vMerge/>
          </w:tcPr>
          <w:p w14:paraId="26C3F339" w14:textId="77777777" w:rsidR="00093E78" w:rsidRDefault="00093E78" w:rsidP="00F46E7B">
            <w:pPr>
              <w:rPr>
                <w:b/>
                <w:bCs/>
                <w:kern w:val="2"/>
                <w:szCs w:val="24"/>
              </w:rPr>
            </w:pPr>
          </w:p>
        </w:tc>
        <w:tc>
          <w:tcPr>
            <w:tcW w:w="3119" w:type="dxa"/>
          </w:tcPr>
          <w:p w14:paraId="4656A34E" w14:textId="77777777" w:rsidR="00093E78" w:rsidRDefault="00093E78" w:rsidP="00F46E7B">
            <w:pPr>
              <w:rPr>
                <w:kern w:val="2"/>
                <w:szCs w:val="24"/>
              </w:rPr>
            </w:pPr>
            <w:r>
              <w:rPr>
                <w:kern w:val="2"/>
                <w:szCs w:val="24"/>
              </w:rPr>
              <w:t>1.2.2. Juridinio asmens kodas</w:t>
            </w:r>
          </w:p>
        </w:tc>
        <w:tc>
          <w:tcPr>
            <w:tcW w:w="4394" w:type="dxa"/>
          </w:tcPr>
          <w:p w14:paraId="04C3B9C3" w14:textId="77777777" w:rsidR="00093E78" w:rsidRDefault="00093E78" w:rsidP="00F46E7B">
            <w:pPr>
              <w:jc w:val="both"/>
              <w:rPr>
                <w:kern w:val="2"/>
                <w:szCs w:val="24"/>
              </w:rPr>
            </w:pPr>
          </w:p>
        </w:tc>
      </w:tr>
      <w:tr w:rsidR="00093E78" w14:paraId="427FD7CC" w14:textId="77777777" w:rsidTr="00F46E7B">
        <w:tc>
          <w:tcPr>
            <w:tcW w:w="2405" w:type="dxa"/>
            <w:vMerge/>
          </w:tcPr>
          <w:p w14:paraId="757D7F07" w14:textId="77777777" w:rsidR="00093E78" w:rsidRDefault="00093E78" w:rsidP="00F46E7B">
            <w:pPr>
              <w:rPr>
                <w:b/>
                <w:bCs/>
                <w:kern w:val="2"/>
                <w:szCs w:val="24"/>
              </w:rPr>
            </w:pPr>
          </w:p>
        </w:tc>
        <w:tc>
          <w:tcPr>
            <w:tcW w:w="3119" w:type="dxa"/>
          </w:tcPr>
          <w:p w14:paraId="6A7F2567" w14:textId="77777777" w:rsidR="00093E78" w:rsidRDefault="00093E78" w:rsidP="00F46E7B">
            <w:pPr>
              <w:rPr>
                <w:kern w:val="2"/>
                <w:szCs w:val="24"/>
              </w:rPr>
            </w:pPr>
            <w:r>
              <w:rPr>
                <w:kern w:val="2"/>
                <w:szCs w:val="24"/>
              </w:rPr>
              <w:t>1.2.3. Adresas</w:t>
            </w:r>
          </w:p>
        </w:tc>
        <w:tc>
          <w:tcPr>
            <w:tcW w:w="4394" w:type="dxa"/>
          </w:tcPr>
          <w:p w14:paraId="2ACAD5FB" w14:textId="77777777" w:rsidR="00093E78" w:rsidRDefault="00093E78" w:rsidP="00F46E7B">
            <w:pPr>
              <w:jc w:val="both"/>
              <w:rPr>
                <w:kern w:val="2"/>
                <w:szCs w:val="24"/>
              </w:rPr>
            </w:pPr>
          </w:p>
        </w:tc>
      </w:tr>
      <w:tr w:rsidR="00093E78" w14:paraId="5A7B8F90" w14:textId="77777777" w:rsidTr="00F46E7B">
        <w:tc>
          <w:tcPr>
            <w:tcW w:w="2405" w:type="dxa"/>
            <w:vMerge/>
          </w:tcPr>
          <w:p w14:paraId="3D86903D" w14:textId="77777777" w:rsidR="00093E78" w:rsidRDefault="00093E78" w:rsidP="00F46E7B">
            <w:pPr>
              <w:rPr>
                <w:b/>
                <w:bCs/>
                <w:kern w:val="2"/>
                <w:szCs w:val="24"/>
              </w:rPr>
            </w:pPr>
          </w:p>
        </w:tc>
        <w:tc>
          <w:tcPr>
            <w:tcW w:w="3119" w:type="dxa"/>
          </w:tcPr>
          <w:p w14:paraId="6E5859E9" w14:textId="77777777" w:rsidR="00093E78" w:rsidRDefault="00093E78" w:rsidP="00F46E7B">
            <w:pPr>
              <w:rPr>
                <w:kern w:val="2"/>
                <w:szCs w:val="24"/>
              </w:rPr>
            </w:pPr>
            <w:r>
              <w:rPr>
                <w:kern w:val="2"/>
                <w:szCs w:val="24"/>
              </w:rPr>
              <w:t>1.2.4. PVM mokėtojo kodas</w:t>
            </w:r>
          </w:p>
        </w:tc>
        <w:tc>
          <w:tcPr>
            <w:tcW w:w="4394" w:type="dxa"/>
          </w:tcPr>
          <w:p w14:paraId="4E7E331C" w14:textId="77777777" w:rsidR="00093E78" w:rsidRDefault="00093E78" w:rsidP="00F46E7B">
            <w:pPr>
              <w:jc w:val="both"/>
              <w:rPr>
                <w:kern w:val="2"/>
                <w:szCs w:val="24"/>
              </w:rPr>
            </w:pPr>
          </w:p>
        </w:tc>
      </w:tr>
      <w:tr w:rsidR="00093E78" w14:paraId="3056D62D" w14:textId="77777777" w:rsidTr="00F46E7B">
        <w:tc>
          <w:tcPr>
            <w:tcW w:w="2405" w:type="dxa"/>
            <w:vMerge/>
          </w:tcPr>
          <w:p w14:paraId="513F71B6" w14:textId="77777777" w:rsidR="00093E78" w:rsidRDefault="00093E78" w:rsidP="00F46E7B">
            <w:pPr>
              <w:rPr>
                <w:b/>
                <w:bCs/>
                <w:kern w:val="2"/>
                <w:szCs w:val="24"/>
              </w:rPr>
            </w:pPr>
          </w:p>
        </w:tc>
        <w:tc>
          <w:tcPr>
            <w:tcW w:w="3119" w:type="dxa"/>
          </w:tcPr>
          <w:p w14:paraId="09FA2A43" w14:textId="77777777" w:rsidR="00093E78" w:rsidRDefault="00093E78" w:rsidP="00F46E7B">
            <w:pPr>
              <w:rPr>
                <w:kern w:val="2"/>
                <w:szCs w:val="24"/>
              </w:rPr>
            </w:pPr>
            <w:r>
              <w:rPr>
                <w:kern w:val="2"/>
                <w:szCs w:val="24"/>
              </w:rPr>
              <w:t>1.2.5. Atsiskaitomoji sąskaita</w:t>
            </w:r>
          </w:p>
        </w:tc>
        <w:tc>
          <w:tcPr>
            <w:tcW w:w="4394" w:type="dxa"/>
          </w:tcPr>
          <w:p w14:paraId="5D340954" w14:textId="77777777" w:rsidR="00093E78" w:rsidRDefault="00093E78" w:rsidP="00F46E7B">
            <w:pPr>
              <w:jc w:val="both"/>
              <w:rPr>
                <w:kern w:val="2"/>
                <w:szCs w:val="24"/>
              </w:rPr>
            </w:pPr>
          </w:p>
        </w:tc>
      </w:tr>
      <w:tr w:rsidR="00093E78" w14:paraId="3226769D" w14:textId="77777777" w:rsidTr="00F46E7B">
        <w:tc>
          <w:tcPr>
            <w:tcW w:w="2405" w:type="dxa"/>
            <w:vMerge/>
          </w:tcPr>
          <w:p w14:paraId="0E633D17" w14:textId="77777777" w:rsidR="00093E78" w:rsidRDefault="00093E78" w:rsidP="00F46E7B">
            <w:pPr>
              <w:rPr>
                <w:b/>
                <w:bCs/>
                <w:kern w:val="2"/>
                <w:szCs w:val="24"/>
              </w:rPr>
            </w:pPr>
          </w:p>
        </w:tc>
        <w:tc>
          <w:tcPr>
            <w:tcW w:w="3119" w:type="dxa"/>
          </w:tcPr>
          <w:p w14:paraId="102B4C70" w14:textId="77777777" w:rsidR="00093E78" w:rsidRDefault="00093E78" w:rsidP="00F46E7B">
            <w:pPr>
              <w:rPr>
                <w:kern w:val="2"/>
                <w:szCs w:val="24"/>
              </w:rPr>
            </w:pPr>
            <w:r>
              <w:rPr>
                <w:kern w:val="2"/>
                <w:szCs w:val="24"/>
              </w:rPr>
              <w:t>1.2.6. Bankas, banko kodas</w:t>
            </w:r>
          </w:p>
        </w:tc>
        <w:tc>
          <w:tcPr>
            <w:tcW w:w="4394" w:type="dxa"/>
          </w:tcPr>
          <w:p w14:paraId="68201730" w14:textId="77777777" w:rsidR="00093E78" w:rsidRDefault="00093E78" w:rsidP="00F46E7B">
            <w:pPr>
              <w:jc w:val="both"/>
              <w:rPr>
                <w:kern w:val="2"/>
                <w:szCs w:val="24"/>
              </w:rPr>
            </w:pPr>
          </w:p>
        </w:tc>
      </w:tr>
      <w:tr w:rsidR="00093E78" w14:paraId="3E2BC61B" w14:textId="77777777" w:rsidTr="00F46E7B">
        <w:tc>
          <w:tcPr>
            <w:tcW w:w="2405" w:type="dxa"/>
            <w:vMerge/>
          </w:tcPr>
          <w:p w14:paraId="08A12747" w14:textId="77777777" w:rsidR="00093E78" w:rsidRDefault="00093E78" w:rsidP="00F46E7B">
            <w:pPr>
              <w:rPr>
                <w:b/>
                <w:bCs/>
                <w:kern w:val="2"/>
                <w:szCs w:val="24"/>
              </w:rPr>
            </w:pPr>
          </w:p>
        </w:tc>
        <w:tc>
          <w:tcPr>
            <w:tcW w:w="3119" w:type="dxa"/>
          </w:tcPr>
          <w:p w14:paraId="296C71C9" w14:textId="77777777" w:rsidR="00093E78" w:rsidRDefault="00093E78" w:rsidP="00F46E7B">
            <w:pPr>
              <w:rPr>
                <w:kern w:val="2"/>
                <w:szCs w:val="24"/>
              </w:rPr>
            </w:pPr>
            <w:r>
              <w:rPr>
                <w:kern w:val="2"/>
                <w:szCs w:val="24"/>
              </w:rPr>
              <w:t>1.2.7. Telefonas</w:t>
            </w:r>
          </w:p>
        </w:tc>
        <w:tc>
          <w:tcPr>
            <w:tcW w:w="4394" w:type="dxa"/>
          </w:tcPr>
          <w:p w14:paraId="4055FF31" w14:textId="77777777" w:rsidR="00093E78" w:rsidRDefault="00093E78" w:rsidP="00F46E7B">
            <w:pPr>
              <w:jc w:val="both"/>
              <w:rPr>
                <w:kern w:val="2"/>
                <w:szCs w:val="24"/>
              </w:rPr>
            </w:pPr>
          </w:p>
        </w:tc>
      </w:tr>
      <w:tr w:rsidR="00093E78" w14:paraId="4547AF01" w14:textId="77777777" w:rsidTr="00F46E7B">
        <w:tc>
          <w:tcPr>
            <w:tcW w:w="2405" w:type="dxa"/>
            <w:vMerge/>
          </w:tcPr>
          <w:p w14:paraId="305BC257" w14:textId="77777777" w:rsidR="00093E78" w:rsidRDefault="00093E78" w:rsidP="00F46E7B">
            <w:pPr>
              <w:rPr>
                <w:b/>
                <w:bCs/>
                <w:kern w:val="2"/>
                <w:szCs w:val="24"/>
              </w:rPr>
            </w:pPr>
          </w:p>
        </w:tc>
        <w:tc>
          <w:tcPr>
            <w:tcW w:w="3119" w:type="dxa"/>
          </w:tcPr>
          <w:p w14:paraId="4B3B56DA" w14:textId="77777777" w:rsidR="00093E78" w:rsidRDefault="00093E78" w:rsidP="00F46E7B">
            <w:pPr>
              <w:rPr>
                <w:kern w:val="2"/>
                <w:szCs w:val="24"/>
              </w:rPr>
            </w:pPr>
            <w:r>
              <w:rPr>
                <w:kern w:val="2"/>
                <w:szCs w:val="24"/>
              </w:rPr>
              <w:t>1.2.8. El. paštas</w:t>
            </w:r>
          </w:p>
        </w:tc>
        <w:tc>
          <w:tcPr>
            <w:tcW w:w="4394" w:type="dxa"/>
          </w:tcPr>
          <w:p w14:paraId="3E7FBB78" w14:textId="77777777" w:rsidR="00093E78" w:rsidRDefault="00093E78" w:rsidP="00F46E7B">
            <w:pPr>
              <w:jc w:val="both"/>
              <w:rPr>
                <w:kern w:val="2"/>
                <w:szCs w:val="24"/>
              </w:rPr>
            </w:pPr>
          </w:p>
        </w:tc>
      </w:tr>
      <w:tr w:rsidR="00093E78" w14:paraId="55A3BAC9" w14:textId="77777777" w:rsidTr="00F46E7B">
        <w:tc>
          <w:tcPr>
            <w:tcW w:w="2405" w:type="dxa"/>
            <w:vMerge/>
          </w:tcPr>
          <w:p w14:paraId="6A118CFB" w14:textId="77777777" w:rsidR="00093E78" w:rsidRDefault="00093E78" w:rsidP="00F46E7B">
            <w:pPr>
              <w:rPr>
                <w:b/>
                <w:bCs/>
                <w:kern w:val="2"/>
                <w:szCs w:val="24"/>
              </w:rPr>
            </w:pPr>
          </w:p>
        </w:tc>
        <w:tc>
          <w:tcPr>
            <w:tcW w:w="3119" w:type="dxa"/>
          </w:tcPr>
          <w:p w14:paraId="3E5A6E4C" w14:textId="77777777" w:rsidR="00093E78" w:rsidRDefault="00093E78" w:rsidP="00F46E7B">
            <w:pPr>
              <w:rPr>
                <w:kern w:val="2"/>
                <w:szCs w:val="24"/>
              </w:rPr>
            </w:pPr>
            <w:r>
              <w:rPr>
                <w:kern w:val="2"/>
                <w:szCs w:val="24"/>
              </w:rPr>
              <w:t>1.2.9. Šalies atstovas</w:t>
            </w:r>
          </w:p>
        </w:tc>
        <w:tc>
          <w:tcPr>
            <w:tcW w:w="4394" w:type="dxa"/>
          </w:tcPr>
          <w:p w14:paraId="2E462FC7" w14:textId="77777777" w:rsidR="00093E78" w:rsidRDefault="00093E78" w:rsidP="00F46E7B">
            <w:pPr>
              <w:jc w:val="both"/>
              <w:rPr>
                <w:kern w:val="2"/>
                <w:szCs w:val="24"/>
              </w:rPr>
            </w:pPr>
          </w:p>
        </w:tc>
      </w:tr>
      <w:tr w:rsidR="00093E78" w14:paraId="11B93C0F" w14:textId="77777777" w:rsidTr="00F46E7B">
        <w:tc>
          <w:tcPr>
            <w:tcW w:w="2405" w:type="dxa"/>
            <w:vMerge/>
          </w:tcPr>
          <w:p w14:paraId="05419487" w14:textId="77777777" w:rsidR="00093E78" w:rsidRDefault="00093E78" w:rsidP="00F46E7B">
            <w:pPr>
              <w:rPr>
                <w:b/>
                <w:bCs/>
                <w:kern w:val="2"/>
                <w:szCs w:val="24"/>
              </w:rPr>
            </w:pPr>
          </w:p>
        </w:tc>
        <w:tc>
          <w:tcPr>
            <w:tcW w:w="3119" w:type="dxa"/>
          </w:tcPr>
          <w:p w14:paraId="3FEBBAE9" w14:textId="77777777" w:rsidR="00093E78" w:rsidRDefault="00093E78" w:rsidP="00F46E7B">
            <w:pPr>
              <w:rPr>
                <w:kern w:val="2"/>
                <w:szCs w:val="24"/>
              </w:rPr>
            </w:pPr>
            <w:r>
              <w:rPr>
                <w:kern w:val="2"/>
                <w:szCs w:val="24"/>
              </w:rPr>
              <w:t>1.2.10. Atstovavimo pagrindas</w:t>
            </w:r>
          </w:p>
        </w:tc>
        <w:tc>
          <w:tcPr>
            <w:tcW w:w="4394" w:type="dxa"/>
          </w:tcPr>
          <w:p w14:paraId="516E5B81" w14:textId="77777777" w:rsidR="00093E78" w:rsidRDefault="00093E78" w:rsidP="00F46E7B">
            <w:pPr>
              <w:jc w:val="both"/>
              <w:rPr>
                <w:kern w:val="2"/>
                <w:szCs w:val="24"/>
              </w:rPr>
            </w:pPr>
          </w:p>
        </w:tc>
      </w:tr>
    </w:tbl>
    <w:p w14:paraId="0A41B6E9" w14:textId="77777777" w:rsidR="00093E78" w:rsidRDefault="00093E78" w:rsidP="00093E78">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093E78" w14:paraId="69CD2BA7" w14:textId="77777777" w:rsidTr="00F46E7B">
        <w:trPr>
          <w:trHeight w:val="300"/>
        </w:trPr>
        <w:tc>
          <w:tcPr>
            <w:tcW w:w="9535" w:type="dxa"/>
            <w:gridSpan w:val="5"/>
          </w:tcPr>
          <w:p w14:paraId="1612C99C" w14:textId="77777777" w:rsidR="00093E78" w:rsidRDefault="00093E78" w:rsidP="00F46E7B">
            <w:pPr>
              <w:jc w:val="center"/>
              <w:rPr>
                <w:b/>
                <w:bCs/>
                <w:kern w:val="2"/>
                <w:szCs w:val="24"/>
              </w:rPr>
            </w:pPr>
            <w:r>
              <w:rPr>
                <w:b/>
                <w:bCs/>
                <w:kern w:val="2"/>
                <w:szCs w:val="24"/>
              </w:rPr>
              <w:t>2. ATSAKINGI ASMENYS</w:t>
            </w:r>
          </w:p>
        </w:tc>
      </w:tr>
      <w:tr w:rsidR="00093E78" w14:paraId="32D3ECDD"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109888" w14:textId="77777777" w:rsidR="00093E78" w:rsidRDefault="00093E78" w:rsidP="00F46E7B">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898D657" w14:textId="77777777" w:rsidR="00D71542" w:rsidRDefault="00093E78" w:rsidP="00F46E7B">
            <w:pPr>
              <w:shd w:val="clear" w:color="auto" w:fill="FFFFFF"/>
              <w:jc w:val="both"/>
              <w:rPr>
                <w:rFonts w:cstheme="minorHAnsi"/>
                <w:szCs w:val="24"/>
              </w:rPr>
            </w:pPr>
            <w:r w:rsidRPr="00100A8F">
              <w:rPr>
                <w:rFonts w:cstheme="minorHAnsi"/>
                <w:b/>
                <w:bCs/>
                <w:szCs w:val="24"/>
              </w:rPr>
              <w:t>2.1.1</w:t>
            </w:r>
            <w:r w:rsidRPr="00D71542">
              <w:rPr>
                <w:rFonts w:cstheme="minorHAnsi"/>
                <w:b/>
                <w:bCs/>
                <w:szCs w:val="24"/>
              </w:rPr>
              <w:t>. </w:t>
            </w:r>
            <w:r w:rsidRPr="00D71542">
              <w:rPr>
                <w:rFonts w:eastAsiaTheme="minorHAnsi" w:cstheme="minorHAnsi"/>
                <w:b/>
                <w:bCs/>
                <w:szCs w:val="24"/>
              </w:rPr>
              <w:t>Martynas Lavrenčiukas</w:t>
            </w:r>
            <w:r w:rsidRPr="00D71542">
              <w:rPr>
                <w:rFonts w:cstheme="minorHAnsi"/>
                <w:b/>
                <w:bCs/>
                <w:szCs w:val="24"/>
              </w:rPr>
              <w:t xml:space="preserve">, </w:t>
            </w:r>
            <w:r w:rsidRPr="00D71542">
              <w:rPr>
                <w:rFonts w:cstheme="minorHAnsi"/>
                <w:szCs w:val="24"/>
              </w:rPr>
              <w:t xml:space="preserve">Valstybės sienos apsaugos tarnybos Specialiosios paskirties valdybos „Kovas“ Rytų skyriaus vyriausiasis specialistas, tel. 0 707 48612, </w:t>
            </w:r>
          </w:p>
          <w:p w14:paraId="3AB884B4" w14:textId="5A2F6DEC" w:rsidR="00093E78" w:rsidRPr="00D71542" w:rsidRDefault="00093E78" w:rsidP="00F46E7B">
            <w:pPr>
              <w:shd w:val="clear" w:color="auto" w:fill="FFFFFF"/>
              <w:jc w:val="both"/>
              <w:rPr>
                <w:rFonts w:eastAsia="Calibri" w:cstheme="minorHAnsi"/>
                <w:szCs w:val="24"/>
              </w:rPr>
            </w:pPr>
            <w:r w:rsidRPr="00D71542">
              <w:rPr>
                <w:rFonts w:cstheme="minorHAnsi"/>
                <w:szCs w:val="24"/>
              </w:rPr>
              <w:t xml:space="preserve">el. p. </w:t>
            </w:r>
            <w:proofErr w:type="spellStart"/>
            <w:r w:rsidRPr="00D71542">
              <w:rPr>
                <w:rFonts w:cstheme="minorHAnsi"/>
                <w:szCs w:val="24"/>
              </w:rPr>
              <w:t>Martynas.Lavrenciukas@vsat.vrm.lt</w:t>
            </w:r>
            <w:proofErr w:type="spellEnd"/>
            <w:r w:rsidRPr="00D71542">
              <w:rPr>
                <w:rFonts w:cstheme="minorHAnsi"/>
                <w:szCs w:val="24"/>
              </w:rPr>
              <w:t>.</w:t>
            </w:r>
          </w:p>
          <w:p w14:paraId="53C7CB6D" w14:textId="77777777" w:rsidR="00093E78" w:rsidRPr="001052C8" w:rsidRDefault="00093E78" w:rsidP="00F46E7B">
            <w:pPr>
              <w:shd w:val="clear" w:color="auto" w:fill="FFFFFF"/>
              <w:jc w:val="both"/>
              <w:rPr>
                <w:kern w:val="2"/>
                <w:szCs w:val="24"/>
              </w:rPr>
            </w:pPr>
          </w:p>
        </w:tc>
      </w:tr>
      <w:tr w:rsidR="00093E78" w14:paraId="67A5CF8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32B314" w14:textId="77777777" w:rsidR="00093E78" w:rsidRDefault="00093E78" w:rsidP="00F46E7B">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F0CC31C" w14:textId="77777777" w:rsidR="00093E78" w:rsidRPr="00472172" w:rsidRDefault="00093E78" w:rsidP="00F46E7B">
            <w:pPr>
              <w:jc w:val="both"/>
              <w:rPr>
                <w:kern w:val="2"/>
                <w:szCs w:val="24"/>
              </w:rPr>
            </w:pPr>
            <w:r>
              <w:rPr>
                <w:color w:val="4472C4"/>
                <w:kern w:val="2"/>
                <w:szCs w:val="24"/>
              </w:rPr>
              <w:t>(nurodyti padalinį / skyrių, pareigas, vardą, pavardę, tel., el. paštą)</w:t>
            </w:r>
          </w:p>
        </w:tc>
      </w:tr>
      <w:tr w:rsidR="00093E78" w14:paraId="1E6675A9" w14:textId="77777777" w:rsidTr="00F46E7B">
        <w:trPr>
          <w:trHeight w:val="300"/>
        </w:trPr>
        <w:tc>
          <w:tcPr>
            <w:tcW w:w="9535" w:type="dxa"/>
            <w:gridSpan w:val="5"/>
          </w:tcPr>
          <w:p w14:paraId="5F175D63" w14:textId="77777777" w:rsidR="00093E78" w:rsidRDefault="00093E78" w:rsidP="00F46E7B">
            <w:pPr>
              <w:jc w:val="center"/>
              <w:rPr>
                <w:b/>
                <w:bCs/>
                <w:kern w:val="2"/>
                <w:szCs w:val="24"/>
              </w:rPr>
            </w:pPr>
            <w:r>
              <w:rPr>
                <w:b/>
                <w:bCs/>
                <w:kern w:val="2"/>
                <w:szCs w:val="24"/>
              </w:rPr>
              <w:t>3. SUTARTIES DALYKAS</w:t>
            </w:r>
          </w:p>
        </w:tc>
      </w:tr>
      <w:tr w:rsidR="00093E78" w:rsidRPr="00100A8F" w14:paraId="4C33D963"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BC8DF0" w14:textId="77777777" w:rsidR="00093E78" w:rsidRDefault="00093E78" w:rsidP="00F46E7B">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B9E1D35" w14:textId="01773DD1" w:rsidR="00093E78" w:rsidRPr="00100A8F" w:rsidRDefault="00093E78" w:rsidP="00F46E7B">
            <w:pPr>
              <w:jc w:val="both"/>
              <w:rPr>
                <w:color w:val="000000"/>
                <w:kern w:val="2"/>
                <w:szCs w:val="24"/>
              </w:rPr>
            </w:pPr>
            <w:r w:rsidRPr="00100A8F">
              <w:rPr>
                <w:kern w:val="2"/>
                <w:szCs w:val="24"/>
              </w:rPr>
              <w:t xml:space="preserve">3.1.1. </w:t>
            </w:r>
            <w:r w:rsidR="002E61FE">
              <w:rPr>
                <w:kern w:val="2"/>
                <w:szCs w:val="24"/>
              </w:rPr>
              <w:t>K</w:t>
            </w:r>
            <w:r w:rsidRPr="00100A8F">
              <w:rPr>
                <w:kern w:val="2"/>
                <w:szCs w:val="24"/>
              </w:rPr>
              <w:t>ulkosvaidži</w:t>
            </w:r>
            <w:r w:rsidR="002E61FE">
              <w:rPr>
                <w:kern w:val="2"/>
                <w:szCs w:val="24"/>
              </w:rPr>
              <w:t>o stovas</w:t>
            </w:r>
            <w:r w:rsidRPr="00100A8F">
              <w:rPr>
                <w:kern w:val="2"/>
                <w:szCs w:val="24"/>
              </w:rPr>
              <w:t xml:space="preserve"> </w:t>
            </w:r>
            <w:r w:rsidRPr="00100A8F">
              <w:rPr>
                <w:color w:val="000000"/>
                <w:kern w:val="2"/>
                <w:szCs w:val="24"/>
              </w:rPr>
              <w:t>(toliau – Prekė):</w:t>
            </w:r>
          </w:p>
          <w:p w14:paraId="2BD35F1C" w14:textId="7EDB6FF2" w:rsidR="00093E78" w:rsidRPr="00100A8F" w:rsidRDefault="00093E78" w:rsidP="00F46E7B">
            <w:pPr>
              <w:jc w:val="both"/>
              <w:rPr>
                <w:kern w:val="2"/>
                <w:szCs w:val="24"/>
              </w:rPr>
            </w:pPr>
            <w:r w:rsidRPr="00100A8F">
              <w:rPr>
                <w:color w:val="000000"/>
                <w:kern w:val="2"/>
                <w:szCs w:val="24"/>
              </w:rPr>
              <w:t>3.1.2. Išsamus Prek</w:t>
            </w:r>
            <w:r w:rsidR="002E61FE">
              <w:rPr>
                <w:color w:val="000000"/>
                <w:kern w:val="2"/>
                <w:szCs w:val="24"/>
              </w:rPr>
              <w:t>ės</w:t>
            </w:r>
            <w:r w:rsidRPr="00100A8F">
              <w:rPr>
                <w:color w:val="000000"/>
                <w:kern w:val="2"/>
                <w:szCs w:val="24"/>
              </w:rPr>
              <w:t xml:space="preserve"> aprašymas ir kiti reikalavimai tiekiam</w:t>
            </w:r>
            <w:r w:rsidR="002E61FE">
              <w:rPr>
                <w:color w:val="000000"/>
                <w:kern w:val="2"/>
                <w:szCs w:val="24"/>
              </w:rPr>
              <w:t>ai</w:t>
            </w:r>
            <w:r w:rsidRPr="00100A8F">
              <w:rPr>
                <w:color w:val="000000"/>
                <w:kern w:val="2"/>
                <w:szCs w:val="24"/>
              </w:rPr>
              <w:t xml:space="preserve"> Prek</w:t>
            </w:r>
            <w:r w:rsidR="002E61FE">
              <w:rPr>
                <w:color w:val="000000"/>
                <w:kern w:val="2"/>
                <w:szCs w:val="24"/>
              </w:rPr>
              <w:t>ei</w:t>
            </w:r>
            <w:r w:rsidRPr="00100A8F">
              <w:rPr>
                <w:color w:val="000000"/>
                <w:kern w:val="2"/>
                <w:szCs w:val="24"/>
              </w:rPr>
              <w:t xml:space="preserve"> nustatyti Sutarties priede Nr. 1 „Techninė specifikacija“ (toliau – Techninė specifikacija</w:t>
            </w:r>
            <w:r w:rsidRPr="00100A8F">
              <w:rPr>
                <w:kern w:val="2"/>
                <w:szCs w:val="24"/>
              </w:rPr>
              <w:t>).</w:t>
            </w:r>
          </w:p>
          <w:p w14:paraId="66F47B87" w14:textId="0D5B55A2" w:rsidR="00093E78" w:rsidRPr="00532025" w:rsidRDefault="00093E78" w:rsidP="00F46E7B">
            <w:pPr>
              <w:pStyle w:val="Body2"/>
              <w:widowControl w:val="0"/>
              <w:pBdr>
                <w:top w:val="nil"/>
                <w:left w:val="nil"/>
                <w:bottom w:val="nil"/>
                <w:right w:val="nil"/>
                <w:between w:val="nil"/>
                <w:bar w:val="nil"/>
              </w:pBdr>
              <w:tabs>
                <w:tab w:val="right" w:pos="1026"/>
              </w:tabs>
              <w:autoSpaceDE w:val="0"/>
              <w:autoSpaceDN w:val="0"/>
              <w:adjustRightInd w:val="0"/>
              <w:spacing w:after="0"/>
              <w:contextualSpacing/>
              <w:rPr>
                <w:kern w:val="2"/>
                <w:sz w:val="24"/>
                <w:szCs w:val="24"/>
                <w:lang w:val="lt-LT"/>
              </w:rPr>
            </w:pPr>
            <w:r w:rsidRPr="00532025">
              <w:rPr>
                <w:sz w:val="24"/>
                <w:szCs w:val="24"/>
                <w:lang w:val="lt-LT"/>
              </w:rPr>
              <w:t>3.1.3</w:t>
            </w:r>
            <w:r w:rsidRPr="00100A8F">
              <w:rPr>
                <w:sz w:val="24"/>
                <w:szCs w:val="24"/>
                <w:lang w:val="lt-LT"/>
              </w:rPr>
              <w:t xml:space="preserve">. Bendrojo viešųjų pirkimų žinyno (BVPŽ) kodas: </w:t>
            </w:r>
            <w:r w:rsidR="002E61FE">
              <w:rPr>
                <w:rFonts w:eastAsia="Calibri" w:cstheme="minorHAnsi"/>
                <w:sz w:val="24"/>
                <w:szCs w:val="24"/>
                <w:lang w:val="lt-LT"/>
              </w:rPr>
              <w:t>35300000-7</w:t>
            </w:r>
            <w:r w:rsidRPr="00100A8F">
              <w:rPr>
                <w:rFonts w:eastAsia="Calibri" w:cstheme="minorHAnsi"/>
                <w:sz w:val="24"/>
                <w:szCs w:val="24"/>
                <w:lang w:val="lt-LT"/>
              </w:rPr>
              <w:t xml:space="preserve"> </w:t>
            </w:r>
            <w:r w:rsidR="002E61FE">
              <w:rPr>
                <w:rFonts w:eastAsia="Calibri" w:cstheme="minorHAnsi"/>
                <w:sz w:val="24"/>
                <w:szCs w:val="24"/>
                <w:lang w:val="lt-LT"/>
              </w:rPr>
              <w:t>(Ginklai, šaudmenys ir jų dalys)</w:t>
            </w:r>
          </w:p>
        </w:tc>
      </w:tr>
      <w:tr w:rsidR="00093E78" w14:paraId="020C8936"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2781A7" w14:textId="77777777" w:rsidR="00093E78" w:rsidRDefault="00093E78" w:rsidP="00F46E7B">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2A5E9F1" w14:textId="5BB7A957" w:rsidR="00093E78" w:rsidRDefault="002E61FE" w:rsidP="00F46E7B">
            <w:pPr>
              <w:rPr>
                <w:kern w:val="2"/>
                <w:szCs w:val="24"/>
              </w:rPr>
            </w:pPr>
            <w:r>
              <w:rPr>
                <w:kern w:val="2"/>
                <w:szCs w:val="24"/>
              </w:rPr>
              <w:t>Kulkosvaidžio stovo</w:t>
            </w:r>
            <w:r w:rsidR="00093E78" w:rsidRPr="00DB71F7">
              <w:rPr>
                <w:kern w:val="2"/>
                <w:szCs w:val="24"/>
              </w:rPr>
              <w:t xml:space="preserve"> pirkimas</w:t>
            </w:r>
            <w:r w:rsidR="00093E78" w:rsidRPr="0017085D">
              <w:rPr>
                <w:kern w:val="2"/>
                <w:szCs w:val="24"/>
              </w:rPr>
              <w:t>. Pirkimo</w:t>
            </w:r>
            <w:r w:rsidR="00093E78">
              <w:rPr>
                <w:kern w:val="2"/>
                <w:szCs w:val="24"/>
              </w:rPr>
              <w:t xml:space="preserve"> CVP IS</w:t>
            </w:r>
            <w:r w:rsidR="00093E78" w:rsidRPr="0017085D">
              <w:rPr>
                <w:kern w:val="2"/>
                <w:szCs w:val="24"/>
              </w:rPr>
              <w:t xml:space="preserve"> Nr............</w:t>
            </w:r>
          </w:p>
        </w:tc>
      </w:tr>
      <w:tr w:rsidR="00093E78" w14:paraId="04B64CA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F89B1C" w14:textId="77777777" w:rsidR="00093E78" w:rsidRDefault="00093E78" w:rsidP="00F46E7B">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D634762" w14:textId="77777777" w:rsidR="00093E78" w:rsidRDefault="00093E78" w:rsidP="00F46E7B">
            <w:pPr>
              <w:rPr>
                <w:kern w:val="2"/>
                <w:szCs w:val="24"/>
              </w:rPr>
            </w:pPr>
            <w:r>
              <w:rPr>
                <w:kern w:val="2"/>
                <w:szCs w:val="24"/>
              </w:rPr>
              <w:t>Netaikoma</w:t>
            </w:r>
          </w:p>
        </w:tc>
      </w:tr>
      <w:tr w:rsidR="00093E78" w14:paraId="0E0841F9" w14:textId="77777777" w:rsidTr="00F46E7B">
        <w:trPr>
          <w:trHeight w:val="300"/>
        </w:trPr>
        <w:tc>
          <w:tcPr>
            <w:tcW w:w="9535" w:type="dxa"/>
            <w:gridSpan w:val="5"/>
          </w:tcPr>
          <w:p w14:paraId="60A7522C" w14:textId="77777777" w:rsidR="00093E78" w:rsidRDefault="00093E78" w:rsidP="00F46E7B">
            <w:pPr>
              <w:jc w:val="center"/>
              <w:rPr>
                <w:b/>
                <w:bCs/>
                <w:kern w:val="2"/>
                <w:szCs w:val="24"/>
              </w:rPr>
            </w:pPr>
            <w:r>
              <w:rPr>
                <w:b/>
                <w:bCs/>
                <w:kern w:val="2"/>
                <w:szCs w:val="24"/>
              </w:rPr>
              <w:t>4. PREKIŲ PRISTATYMO TERMINAI IR PREKIŲ PERDAVIMO - PRIĖMIMO TVARKA</w:t>
            </w:r>
          </w:p>
        </w:tc>
      </w:tr>
      <w:tr w:rsidR="00093E78" w14:paraId="0FAA6A3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D794B8" w14:textId="77777777" w:rsidR="00093E78" w:rsidRDefault="00093E78" w:rsidP="00F46E7B">
            <w:pPr>
              <w:rPr>
                <w:b/>
                <w:bCs/>
                <w:kern w:val="2"/>
                <w:szCs w:val="24"/>
              </w:rPr>
            </w:pPr>
            <w:r>
              <w:rPr>
                <w:b/>
                <w:bCs/>
                <w:kern w:val="2"/>
                <w:szCs w:val="24"/>
              </w:rPr>
              <w:t>4.1. Prekių pristatymo terminas,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02713795" w14:textId="41341C01" w:rsidR="00093E78" w:rsidRPr="00E13CDC" w:rsidRDefault="00093E78" w:rsidP="00F46E7B">
            <w:pPr>
              <w:jc w:val="both"/>
            </w:pPr>
            <w:r w:rsidRPr="00E13CDC">
              <w:rPr>
                <w:kern w:val="2"/>
                <w:szCs w:val="24"/>
              </w:rPr>
              <w:t>4.1.1. Tiekėjas įsipareigoja pristatyti ir iškrauti Prek</w:t>
            </w:r>
            <w:r w:rsidR="00BF3FC3">
              <w:rPr>
                <w:kern w:val="2"/>
                <w:szCs w:val="24"/>
              </w:rPr>
              <w:t>ę</w:t>
            </w:r>
            <w:r w:rsidRPr="00E13CDC">
              <w:rPr>
                <w:kern w:val="2"/>
                <w:szCs w:val="24"/>
              </w:rPr>
              <w:t xml:space="preserve"> </w:t>
            </w:r>
            <w:r w:rsidR="00BF3FC3">
              <w:rPr>
                <w:kern w:val="2"/>
                <w:szCs w:val="24"/>
              </w:rPr>
              <w:t>iki 2026 m. gruodžio 15 d.</w:t>
            </w:r>
            <w:r w:rsidR="00D71542">
              <w:rPr>
                <w:kern w:val="2"/>
                <w:szCs w:val="24"/>
              </w:rPr>
              <w:t xml:space="preserve"> </w:t>
            </w:r>
            <w:r w:rsidRPr="00E13CDC">
              <w:rPr>
                <w:kern w:val="2"/>
                <w:szCs w:val="24"/>
              </w:rPr>
              <w:t xml:space="preserve">šiuo adresu: Valstybės sienos apsaugos tarnybos prie Lietuvos Respublikos vidaus reikalų ministerijos centrinė įstaiga, </w:t>
            </w:r>
            <w:r w:rsidRPr="00E13CDC">
              <w:t>Savanorių pr. 2, Vilnius.</w:t>
            </w:r>
          </w:p>
          <w:p w14:paraId="4C6DEF6C" w14:textId="77777777" w:rsidR="00093E78" w:rsidRPr="00E13CDC" w:rsidRDefault="00093E78" w:rsidP="00F46E7B">
            <w:pPr>
              <w:jc w:val="both"/>
            </w:pPr>
            <w:r w:rsidRPr="00E13CDC">
              <w:rPr>
                <w:szCs w:val="24"/>
              </w:rPr>
              <w:t>4.1.2. Prekių perdavimo–priėmimo aktu laikoma Sąskaita.</w:t>
            </w:r>
          </w:p>
          <w:p w14:paraId="3086E717" w14:textId="266D7B21" w:rsidR="00093E78" w:rsidRPr="00E13CDC" w:rsidRDefault="00093E78" w:rsidP="00F46E7B">
            <w:pPr>
              <w:pStyle w:val="Betarp"/>
              <w:ind w:firstLine="0"/>
              <w:rPr>
                <w:rFonts w:ascii="Times New Roman" w:hAnsi="Times New Roman" w:cs="Times New Roman"/>
                <w:snapToGrid w:val="0"/>
                <w:sz w:val="24"/>
                <w:szCs w:val="24"/>
              </w:rPr>
            </w:pPr>
            <w:r w:rsidRPr="00E13CDC">
              <w:rPr>
                <w:rFonts w:ascii="Times New Roman" w:hAnsi="Times New Roman" w:cs="Times New Roman"/>
                <w:snapToGrid w:val="0"/>
                <w:sz w:val="24"/>
                <w:szCs w:val="24"/>
              </w:rPr>
              <w:t>4.1.3. Tiekėjas įsipareigoja ne vėliau kaip prieš 2 (dvi) darbo dienas informuoti Pirkėją apie tai, kad Pirkėjui skirt</w:t>
            </w:r>
            <w:r w:rsidR="002E61FE">
              <w:rPr>
                <w:rFonts w:ascii="Times New Roman" w:hAnsi="Times New Roman" w:cs="Times New Roman"/>
                <w:snapToGrid w:val="0"/>
                <w:sz w:val="24"/>
                <w:szCs w:val="24"/>
              </w:rPr>
              <w:t>a</w:t>
            </w:r>
            <w:r w:rsidRPr="00E13CDC">
              <w:rPr>
                <w:rFonts w:ascii="Times New Roman" w:hAnsi="Times New Roman" w:cs="Times New Roman"/>
                <w:snapToGrid w:val="0"/>
                <w:sz w:val="24"/>
                <w:szCs w:val="24"/>
              </w:rPr>
              <w:t xml:space="preserve"> Prekė yra parengt</w:t>
            </w:r>
            <w:r w:rsidR="002E61FE">
              <w:rPr>
                <w:rFonts w:ascii="Times New Roman" w:hAnsi="Times New Roman" w:cs="Times New Roman"/>
                <w:snapToGrid w:val="0"/>
                <w:sz w:val="24"/>
                <w:szCs w:val="24"/>
              </w:rPr>
              <w:t>a</w:t>
            </w:r>
            <w:r w:rsidRPr="00E13CDC">
              <w:rPr>
                <w:rFonts w:ascii="Times New Roman" w:hAnsi="Times New Roman" w:cs="Times New Roman"/>
                <w:snapToGrid w:val="0"/>
                <w:sz w:val="24"/>
                <w:szCs w:val="24"/>
              </w:rPr>
              <w:t xml:space="preserve"> perdavimui ir nurodyti tikslų laiką, kada Tiekėjas perduos Prek</w:t>
            </w:r>
            <w:r w:rsidR="002E61FE">
              <w:rPr>
                <w:rFonts w:ascii="Times New Roman" w:hAnsi="Times New Roman" w:cs="Times New Roman"/>
                <w:snapToGrid w:val="0"/>
                <w:sz w:val="24"/>
                <w:szCs w:val="24"/>
              </w:rPr>
              <w:t>ę</w:t>
            </w:r>
            <w:r w:rsidRPr="00E13CDC">
              <w:rPr>
                <w:rFonts w:ascii="Times New Roman" w:hAnsi="Times New Roman" w:cs="Times New Roman"/>
                <w:snapToGrid w:val="0"/>
                <w:sz w:val="24"/>
                <w:szCs w:val="24"/>
              </w:rPr>
              <w:t xml:space="preserve"> Pirkėjui, o Pirkėjas įsipareigoja užtikrinti, kad nurodytu laiku priims Prek</w:t>
            </w:r>
            <w:r w:rsidR="002E61FE">
              <w:rPr>
                <w:rFonts w:ascii="Times New Roman" w:hAnsi="Times New Roman" w:cs="Times New Roman"/>
                <w:snapToGrid w:val="0"/>
                <w:sz w:val="24"/>
                <w:szCs w:val="24"/>
              </w:rPr>
              <w:t>ę</w:t>
            </w:r>
            <w:r w:rsidRPr="00E13CDC">
              <w:rPr>
                <w:rFonts w:ascii="Times New Roman" w:hAnsi="Times New Roman" w:cs="Times New Roman"/>
                <w:snapToGrid w:val="0"/>
                <w:sz w:val="24"/>
                <w:szCs w:val="24"/>
              </w:rPr>
              <w:t>.</w:t>
            </w:r>
          </w:p>
          <w:p w14:paraId="425C3A91" w14:textId="4A0A5A7C" w:rsidR="00093E78" w:rsidRDefault="00093E78" w:rsidP="00F46E7B">
            <w:pPr>
              <w:jc w:val="both"/>
              <w:rPr>
                <w:snapToGrid w:val="0"/>
                <w:szCs w:val="24"/>
              </w:rPr>
            </w:pPr>
            <w:r w:rsidRPr="00E13CDC">
              <w:rPr>
                <w:snapToGrid w:val="0"/>
                <w:szCs w:val="24"/>
              </w:rPr>
              <w:t>4.1.4. Prekė gali būti perduot</w:t>
            </w:r>
            <w:r w:rsidR="002E61FE">
              <w:rPr>
                <w:snapToGrid w:val="0"/>
                <w:szCs w:val="24"/>
              </w:rPr>
              <w:t>a</w:t>
            </w:r>
            <w:r w:rsidRPr="00E13CDC">
              <w:rPr>
                <w:snapToGrid w:val="0"/>
                <w:szCs w:val="24"/>
              </w:rPr>
              <w:t xml:space="preserve"> Pirkėjui anksčiau nei nurodyta Prek</w:t>
            </w:r>
            <w:r w:rsidR="002E61FE">
              <w:rPr>
                <w:snapToGrid w:val="0"/>
                <w:szCs w:val="24"/>
              </w:rPr>
              <w:t>ės</w:t>
            </w:r>
            <w:r w:rsidRPr="00E13CDC">
              <w:rPr>
                <w:snapToGrid w:val="0"/>
                <w:szCs w:val="24"/>
              </w:rPr>
              <w:t xml:space="preserve"> užsakyme.</w:t>
            </w:r>
          </w:p>
          <w:p w14:paraId="673FA504" w14:textId="77777777" w:rsidR="00093E78" w:rsidRDefault="00093E78" w:rsidP="00F46E7B">
            <w:pPr>
              <w:jc w:val="both"/>
              <w:rPr>
                <w:szCs w:val="24"/>
              </w:rPr>
            </w:pPr>
          </w:p>
        </w:tc>
      </w:tr>
      <w:tr w:rsidR="00093E78" w14:paraId="75398915"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B978B4" w14:textId="77777777" w:rsidR="00093E78" w:rsidRDefault="00093E78" w:rsidP="00F46E7B">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1585820" w14:textId="710248DD" w:rsidR="00093E78" w:rsidRDefault="00093E78" w:rsidP="00F46E7B">
            <w:pPr>
              <w:jc w:val="both"/>
              <w:rPr>
                <w:kern w:val="2"/>
                <w:szCs w:val="24"/>
              </w:rPr>
            </w:pPr>
            <w:r w:rsidRPr="00E13CDC">
              <w:rPr>
                <w:rFonts w:eastAsia="Calibri"/>
                <w:szCs w:val="24"/>
              </w:rPr>
              <w:t>4.2.1. Tiekėjas turi teisę į Prek</w:t>
            </w:r>
            <w:r w:rsidR="002E61FE">
              <w:rPr>
                <w:rFonts w:eastAsia="Calibri"/>
                <w:szCs w:val="24"/>
              </w:rPr>
              <w:t>ės</w:t>
            </w:r>
            <w:r w:rsidRPr="00E13CDC">
              <w:rPr>
                <w:rFonts w:eastAsia="Calibri"/>
                <w:szCs w:val="24"/>
              </w:rPr>
              <w:t xml:space="preserve">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w:t>
            </w:r>
            <w:r w:rsidR="002E61FE">
              <w:rPr>
                <w:rFonts w:eastAsia="Calibri"/>
                <w:szCs w:val="24"/>
              </w:rPr>
              <w:t>ės</w:t>
            </w:r>
            <w:r w:rsidRPr="00E13CDC">
              <w:rPr>
                <w:rFonts w:eastAsia="Calibri"/>
                <w:szCs w:val="24"/>
              </w:rPr>
              <w:t xml:space="preserve"> tiekimo terminą, negali priklausyti nuo Tiekėjo. Kiekvienu tokiu atveju, Tiekėjas raštu nedelsdamas, bet ne vėliau kaip per 2 (dvi) darbo dienas, apie tai praneša Pirkėjui, pateikdamas minėtų aplinkybių egzistavimo įrodymus. Nurodytas aplinkybes vertina Pirkėjas. Pirkėjui sutikus, Prek</w:t>
            </w:r>
            <w:r w:rsidR="002E61FE">
              <w:rPr>
                <w:rFonts w:eastAsia="Calibri"/>
                <w:szCs w:val="24"/>
              </w:rPr>
              <w:t>ės</w:t>
            </w:r>
            <w:r w:rsidRPr="00E13CDC">
              <w:rPr>
                <w:rFonts w:eastAsia="Calibri"/>
                <w:szCs w:val="24"/>
              </w:rPr>
              <w:t xml:space="preserve"> pristatymo terminas gali būti pratęsiamas tik minėtų aplinkybių egzistavimo laikotarpiui, bet ne ilgiau kaip 2 (dviejų) mėnesių laikotarpiui. </w:t>
            </w:r>
          </w:p>
        </w:tc>
      </w:tr>
      <w:tr w:rsidR="00093E78" w14:paraId="7F57CF82"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D314" w14:textId="77777777" w:rsidR="00093E78" w:rsidRDefault="00093E78" w:rsidP="00F46E7B">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D4A8833" w14:textId="77777777" w:rsidR="00093E78" w:rsidRDefault="00093E78" w:rsidP="00F46E7B">
            <w:pPr>
              <w:rPr>
                <w:kern w:val="2"/>
                <w:szCs w:val="24"/>
              </w:rPr>
            </w:pPr>
            <w:r w:rsidRPr="00E13CDC">
              <w:rPr>
                <w:rFonts w:eastAsia="Calibri"/>
                <w:szCs w:val="24"/>
              </w:rPr>
              <w:t xml:space="preserve">4.3.1. </w:t>
            </w:r>
            <w:r>
              <w:rPr>
                <w:rFonts w:eastAsia="Calibri"/>
                <w:szCs w:val="24"/>
              </w:rPr>
              <w:t>Netaikoma</w:t>
            </w:r>
          </w:p>
        </w:tc>
      </w:tr>
      <w:tr w:rsidR="00093E78" w14:paraId="482D05C9"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C0BD43" w14:textId="77777777" w:rsidR="00093E78" w:rsidRDefault="00093E78" w:rsidP="00F46E7B">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B29AA1B" w14:textId="72D7374B" w:rsidR="00093E78" w:rsidRDefault="00093E78" w:rsidP="00F46E7B">
            <w:pPr>
              <w:rPr>
                <w:kern w:val="2"/>
                <w:szCs w:val="24"/>
              </w:rPr>
            </w:pPr>
            <w:r w:rsidRPr="00E13CDC">
              <w:rPr>
                <w:szCs w:val="24"/>
              </w:rPr>
              <w:t xml:space="preserve">4.4.1. </w:t>
            </w:r>
            <w:r w:rsidR="002E61FE">
              <w:rPr>
                <w:szCs w:val="24"/>
              </w:rPr>
              <w:t>N</w:t>
            </w:r>
            <w:r>
              <w:rPr>
                <w:szCs w:val="24"/>
              </w:rPr>
              <w:t>etaikoma</w:t>
            </w:r>
          </w:p>
          <w:p w14:paraId="586F7D76" w14:textId="77777777" w:rsidR="00093E78" w:rsidRDefault="00093E78" w:rsidP="00F46E7B">
            <w:pPr>
              <w:jc w:val="both"/>
              <w:rPr>
                <w:kern w:val="2"/>
                <w:szCs w:val="24"/>
              </w:rPr>
            </w:pPr>
          </w:p>
        </w:tc>
      </w:tr>
      <w:tr w:rsidR="00093E78" w14:paraId="03F6527C"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43DBC5" w14:textId="77777777" w:rsidR="00093E78" w:rsidRDefault="00093E78" w:rsidP="00F46E7B">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052CFB0" w14:textId="7E954651" w:rsidR="00093E78" w:rsidRDefault="00093E78" w:rsidP="00F46E7B">
            <w:pPr>
              <w:jc w:val="both"/>
              <w:rPr>
                <w:kern w:val="2"/>
                <w:szCs w:val="24"/>
              </w:rPr>
            </w:pPr>
            <w:r w:rsidRPr="00E13CDC">
              <w:rPr>
                <w:szCs w:val="24"/>
                <w:shd w:val="clear" w:color="auto" w:fill="FFFFFF"/>
              </w:rPr>
              <w:t>4.5.1. Kartu su Prek</w:t>
            </w:r>
            <w:r w:rsidR="002E61FE">
              <w:rPr>
                <w:szCs w:val="24"/>
                <w:shd w:val="clear" w:color="auto" w:fill="FFFFFF"/>
              </w:rPr>
              <w:t>e</w:t>
            </w:r>
            <w:r w:rsidRPr="00E13CDC">
              <w:rPr>
                <w:szCs w:val="24"/>
                <w:shd w:val="clear" w:color="auto" w:fill="FFFFFF"/>
              </w:rPr>
              <w:t xml:space="preserve"> pateikiama sąskaita-faktūra.</w:t>
            </w:r>
          </w:p>
        </w:tc>
      </w:tr>
      <w:tr w:rsidR="00093E78" w14:paraId="3CFEF22E" w14:textId="77777777" w:rsidTr="00F46E7B">
        <w:trPr>
          <w:trHeight w:val="300"/>
        </w:trPr>
        <w:tc>
          <w:tcPr>
            <w:tcW w:w="9535" w:type="dxa"/>
            <w:gridSpan w:val="5"/>
          </w:tcPr>
          <w:p w14:paraId="1BC7045C" w14:textId="77777777" w:rsidR="00093E78" w:rsidRDefault="00093E78" w:rsidP="00F46E7B">
            <w:pPr>
              <w:jc w:val="center"/>
              <w:rPr>
                <w:b/>
                <w:bCs/>
                <w:kern w:val="2"/>
                <w:szCs w:val="24"/>
              </w:rPr>
            </w:pPr>
            <w:r>
              <w:rPr>
                <w:b/>
                <w:bCs/>
                <w:kern w:val="2"/>
                <w:szCs w:val="24"/>
              </w:rPr>
              <w:t>5. SUTARTIES KAINA IR ATSISKAITYMO TVARKA</w:t>
            </w:r>
          </w:p>
        </w:tc>
      </w:tr>
      <w:tr w:rsidR="00093E78" w14:paraId="03A12045"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9DB301" w14:textId="77777777" w:rsidR="00093E78" w:rsidRDefault="00093E78" w:rsidP="00F46E7B">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BE8F8E5" w14:textId="77777777" w:rsidR="00093E78" w:rsidRPr="001052C8" w:rsidRDefault="00093E78" w:rsidP="00F46E7B">
            <w:pPr>
              <w:rPr>
                <w:kern w:val="2"/>
                <w:szCs w:val="24"/>
              </w:rPr>
            </w:pPr>
            <w:r>
              <w:rPr>
                <w:kern w:val="2"/>
                <w:szCs w:val="24"/>
              </w:rPr>
              <w:t>Fiksuotos kainos kainodara</w:t>
            </w:r>
          </w:p>
        </w:tc>
      </w:tr>
      <w:tr w:rsidR="00093E78" w14:paraId="646C2A43"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5F9796" w14:textId="77777777" w:rsidR="00093E78" w:rsidRDefault="00093E78" w:rsidP="00F46E7B">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094728E4" w14:textId="77777777" w:rsidR="00093E78" w:rsidRDefault="00093E78" w:rsidP="00F46E7B">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9F86CAD" w14:textId="77777777" w:rsidR="00093E78" w:rsidRDefault="00093E78" w:rsidP="00F46E7B">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A6DE505" w14:textId="77777777" w:rsidR="00093E78" w:rsidRDefault="00093E78" w:rsidP="00F46E7B">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4F79ED4" w14:textId="77777777" w:rsidR="00093E78" w:rsidRDefault="00093E78" w:rsidP="00F46E7B">
            <w:pPr>
              <w:jc w:val="both"/>
              <w:rPr>
                <w:color w:val="000000"/>
                <w:kern w:val="2"/>
                <w:szCs w:val="24"/>
              </w:rPr>
            </w:pPr>
          </w:p>
          <w:p w14:paraId="2A94CC5C" w14:textId="20838D27" w:rsidR="00093E78" w:rsidRPr="006B4B97" w:rsidRDefault="00093E78" w:rsidP="00F46E7B">
            <w:pPr>
              <w:jc w:val="both"/>
              <w:rPr>
                <w:kern w:val="2"/>
                <w:szCs w:val="24"/>
              </w:rPr>
            </w:pPr>
            <w:r w:rsidRPr="006B4B97">
              <w:rPr>
                <w:kern w:val="2"/>
                <w:szCs w:val="24"/>
              </w:rPr>
              <w:t>Šioje Sutartyje Pradinės Sutarties vertė yra lygi </w:t>
            </w:r>
            <w:r w:rsidRPr="006B4B97">
              <w:rPr>
                <w:b/>
                <w:bCs/>
                <w:kern w:val="2"/>
                <w:szCs w:val="24"/>
              </w:rPr>
              <w:t>maksimaliai pirkimui skirtai lėšų sumai be PVM</w:t>
            </w:r>
            <w:r w:rsidRPr="006B4B97">
              <w:rPr>
                <w:kern w:val="2"/>
                <w:szCs w:val="24"/>
              </w:rPr>
              <w:t> pirkimo dokumentuose ir Sutartyje nurodyt</w:t>
            </w:r>
            <w:r w:rsidR="002E61FE">
              <w:rPr>
                <w:kern w:val="2"/>
                <w:szCs w:val="24"/>
              </w:rPr>
              <w:t>os</w:t>
            </w:r>
            <w:r w:rsidRPr="006B4B97">
              <w:rPr>
                <w:kern w:val="2"/>
                <w:szCs w:val="24"/>
              </w:rPr>
              <w:t xml:space="preserve"> Prek</w:t>
            </w:r>
            <w:r w:rsidR="002E61FE">
              <w:rPr>
                <w:kern w:val="2"/>
                <w:szCs w:val="24"/>
              </w:rPr>
              <w:t>ės</w:t>
            </w:r>
            <w:r w:rsidRPr="006B4B97">
              <w:rPr>
                <w:kern w:val="2"/>
                <w:szCs w:val="24"/>
              </w:rPr>
              <w:t xml:space="preserve"> įsigijimui Tiekėjo pasiūlyme nurodytais įkainiais be PVM. Pirkėjas perka Prek</w:t>
            </w:r>
            <w:r w:rsidR="002E61FE">
              <w:rPr>
                <w:kern w:val="2"/>
                <w:szCs w:val="24"/>
              </w:rPr>
              <w:t>ę</w:t>
            </w:r>
            <w:r w:rsidRPr="006B4B97">
              <w:rPr>
                <w:kern w:val="2"/>
                <w:szCs w:val="24"/>
              </w:rPr>
              <w:t xml:space="preserve"> </w:t>
            </w:r>
            <w:r>
              <w:rPr>
                <w:kern w:val="2"/>
                <w:szCs w:val="24"/>
              </w:rPr>
              <w:t>Sutarties</w:t>
            </w:r>
            <w:r w:rsidRPr="006B4B97">
              <w:rPr>
                <w:kern w:val="2"/>
                <w:szCs w:val="24"/>
              </w:rPr>
              <w:t xml:space="preserve"> priede Nr. 2 nurodytais įkainiais, neviršijant </w:t>
            </w:r>
            <w:r>
              <w:rPr>
                <w:kern w:val="2"/>
                <w:szCs w:val="24"/>
              </w:rPr>
              <w:t xml:space="preserve">Pradinės </w:t>
            </w:r>
            <w:r w:rsidRPr="006B4B97">
              <w:rPr>
                <w:kern w:val="2"/>
                <w:szCs w:val="24"/>
              </w:rPr>
              <w:t xml:space="preserve">Sutarties </w:t>
            </w:r>
            <w:r>
              <w:rPr>
                <w:kern w:val="2"/>
                <w:szCs w:val="24"/>
              </w:rPr>
              <w:t>vertės</w:t>
            </w:r>
            <w:r w:rsidRPr="006B4B97">
              <w:rPr>
                <w:kern w:val="2"/>
                <w:szCs w:val="24"/>
              </w:rPr>
              <w:t xml:space="preserve">. </w:t>
            </w:r>
          </w:p>
          <w:p w14:paraId="2970B8BE" w14:textId="77777777" w:rsidR="00093E78" w:rsidRDefault="00093E78" w:rsidP="00F46E7B">
            <w:pPr>
              <w:jc w:val="both"/>
              <w:rPr>
                <w:color w:val="000000"/>
                <w:kern w:val="2"/>
                <w:szCs w:val="24"/>
              </w:rPr>
            </w:pPr>
          </w:p>
        </w:tc>
      </w:tr>
      <w:tr w:rsidR="00093E78" w14:paraId="40FDD85A"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9E32FE" w14:textId="77777777" w:rsidR="00093E78" w:rsidRDefault="00093E78" w:rsidP="00F46E7B">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FECC4E3" w14:textId="77777777" w:rsidR="00672167" w:rsidRPr="00222E43" w:rsidRDefault="00672167" w:rsidP="00672167">
            <w:pPr>
              <w:rPr>
                <w:kern w:val="2"/>
                <w:szCs w:val="24"/>
              </w:rPr>
            </w:pPr>
            <w:r w:rsidRPr="00222E43">
              <w:rPr>
                <w:kern w:val="2"/>
                <w:szCs w:val="24"/>
              </w:rPr>
              <w:t>Sutarties kaina</w:t>
            </w:r>
            <w:r w:rsidRPr="00222E43">
              <w:rPr>
                <w:color w:val="FF0000"/>
                <w:kern w:val="2"/>
                <w:szCs w:val="24"/>
              </w:rPr>
              <w:t xml:space="preserve"> </w:t>
            </w:r>
            <w:r w:rsidRPr="005F4B7B">
              <w:rPr>
                <w:kern w:val="2"/>
                <w:szCs w:val="24"/>
              </w:rPr>
              <w:t>nebus</w:t>
            </w:r>
            <w:r w:rsidRPr="00222E43">
              <w:rPr>
                <w:kern w:val="2"/>
                <w:szCs w:val="24"/>
              </w:rPr>
              <w:t xml:space="preserve"> perskaičiuojam</w:t>
            </w:r>
            <w:r>
              <w:rPr>
                <w:kern w:val="2"/>
                <w:szCs w:val="24"/>
              </w:rPr>
              <w:t>a.</w:t>
            </w:r>
          </w:p>
          <w:p w14:paraId="4B831C98" w14:textId="77777777" w:rsidR="00672167" w:rsidRDefault="00672167" w:rsidP="00F46E7B">
            <w:pPr>
              <w:rPr>
                <w:kern w:val="2"/>
                <w:szCs w:val="24"/>
              </w:rPr>
            </w:pPr>
          </w:p>
          <w:p w14:paraId="6EFB7D2B" w14:textId="73DEAA5B" w:rsidR="00093E78" w:rsidRPr="00C73BDF" w:rsidRDefault="00093E78" w:rsidP="00F46E7B">
            <w:pPr>
              <w:rPr>
                <w:kern w:val="2"/>
              </w:rPr>
            </w:pPr>
          </w:p>
        </w:tc>
      </w:tr>
      <w:tr w:rsidR="00093E78" w14:paraId="7B926D0A"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61C6BD" w14:textId="77777777" w:rsidR="00093E78" w:rsidRDefault="00093E78" w:rsidP="00F46E7B">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A5BB744" w14:textId="3D03C5E8" w:rsidR="00093E78" w:rsidRDefault="00672167" w:rsidP="00F46E7B">
            <w:pPr>
              <w:jc w:val="both"/>
              <w:rPr>
                <w:kern w:val="2"/>
                <w:szCs w:val="24"/>
              </w:rPr>
            </w:pPr>
            <w:r>
              <w:rPr>
                <w:kern w:val="2"/>
                <w:szCs w:val="24"/>
              </w:rPr>
              <w:t>Netaikoma</w:t>
            </w:r>
          </w:p>
        </w:tc>
      </w:tr>
      <w:tr w:rsidR="00093E78" w14:paraId="1777DCE2"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6E0175" w14:textId="77777777" w:rsidR="00093E78" w:rsidRDefault="00093E78" w:rsidP="00F46E7B">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3AC3D8" w14:textId="77777777" w:rsidR="00093E78" w:rsidRPr="00C73BDF" w:rsidRDefault="00093E78" w:rsidP="00F46E7B">
            <w:pPr>
              <w:rPr>
                <w:kern w:val="2"/>
                <w:szCs w:val="24"/>
              </w:rPr>
            </w:pPr>
            <w:r>
              <w:rPr>
                <w:kern w:val="2"/>
                <w:szCs w:val="24"/>
              </w:rPr>
              <w:lastRenderedPageBreak/>
              <w:t>Netaikoma</w:t>
            </w:r>
          </w:p>
        </w:tc>
      </w:tr>
      <w:tr w:rsidR="00093E78" w14:paraId="0C540DBB"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619268" w14:textId="77777777" w:rsidR="00093E78" w:rsidRDefault="00093E78" w:rsidP="00F46E7B">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22F5171" w14:textId="1666BDA3" w:rsidR="00093E78" w:rsidRPr="00C73BDF" w:rsidRDefault="00672167" w:rsidP="00F46E7B">
            <w:pPr>
              <w:jc w:val="both"/>
              <w:rPr>
                <w:color w:val="000000"/>
                <w:kern w:val="2"/>
                <w:szCs w:val="24"/>
                <w:bdr w:val="none" w:sz="0" w:space="0" w:color="auto" w:frame="1"/>
              </w:rPr>
            </w:pPr>
            <w:r>
              <w:rPr>
                <w:color w:val="000000"/>
                <w:kern w:val="2"/>
                <w:szCs w:val="24"/>
                <w:bdr w:val="none" w:sz="0" w:space="0" w:color="auto" w:frame="1"/>
              </w:rPr>
              <w:t>Ne</w:t>
            </w:r>
            <w:r w:rsidR="002A7077">
              <w:rPr>
                <w:color w:val="000000"/>
                <w:kern w:val="2"/>
                <w:szCs w:val="24"/>
                <w:bdr w:val="none" w:sz="0" w:space="0" w:color="auto" w:frame="1"/>
              </w:rPr>
              <w:t>t</w:t>
            </w:r>
            <w:r>
              <w:rPr>
                <w:color w:val="000000"/>
                <w:kern w:val="2"/>
                <w:szCs w:val="24"/>
                <w:bdr w:val="none" w:sz="0" w:space="0" w:color="auto" w:frame="1"/>
              </w:rPr>
              <w:t>aikoma</w:t>
            </w:r>
          </w:p>
        </w:tc>
      </w:tr>
      <w:tr w:rsidR="00093E78" w14:paraId="11107C60"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9F82D2" w14:textId="77777777" w:rsidR="00093E78" w:rsidRDefault="00093E78" w:rsidP="00F46E7B">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56A7B7E" w14:textId="77777777" w:rsidR="00093E78" w:rsidRDefault="00093E78" w:rsidP="00F46E7B">
            <w:pPr>
              <w:rPr>
                <w:kern w:val="2"/>
                <w:szCs w:val="24"/>
              </w:rPr>
            </w:pPr>
            <w:r>
              <w:rPr>
                <w:kern w:val="2"/>
                <w:szCs w:val="24"/>
              </w:rPr>
              <w:t>Netaikoma</w:t>
            </w:r>
          </w:p>
        </w:tc>
      </w:tr>
      <w:tr w:rsidR="00093E78" w14:paraId="47D738B9"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801C0F" w14:textId="77777777" w:rsidR="00093E78" w:rsidRDefault="00093E78" w:rsidP="00F46E7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DC1333C" w14:textId="77777777" w:rsidR="00093E78" w:rsidRDefault="00093E78" w:rsidP="00F46E7B">
            <w:pPr>
              <w:rPr>
                <w:kern w:val="2"/>
                <w:szCs w:val="24"/>
              </w:rPr>
            </w:pPr>
            <w:r>
              <w:rPr>
                <w:kern w:val="2"/>
                <w:szCs w:val="24"/>
              </w:rPr>
              <w:t>Netaikoma</w:t>
            </w:r>
          </w:p>
        </w:tc>
      </w:tr>
      <w:tr w:rsidR="00093E78" w14:paraId="24E80740"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A7E654" w14:textId="77777777" w:rsidR="00093E78" w:rsidRDefault="00093E78" w:rsidP="00F46E7B">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23BE52F" w14:textId="77777777" w:rsidR="00093E78" w:rsidRPr="00AA47E3" w:rsidRDefault="00093E78" w:rsidP="00F46E7B">
            <w:pPr>
              <w:tabs>
                <w:tab w:val="left" w:pos="1276"/>
              </w:tabs>
              <w:jc w:val="both"/>
            </w:pPr>
            <w:r>
              <w:rPr>
                <w:kern w:val="2"/>
                <w:szCs w:val="24"/>
              </w:rPr>
              <w:t>Pirkėjas atsiskaito su Tiekėju ne vėliau kaip per 3</w:t>
            </w:r>
            <w:r w:rsidRPr="00AA47E3">
              <w:rPr>
                <w:rFonts w:eastAsia="Calibri"/>
              </w:rPr>
              <w:t>0 (</w:t>
            </w:r>
            <w:r>
              <w:rPr>
                <w:rFonts w:eastAsia="Calibri"/>
              </w:rPr>
              <w:t>trisdešimt</w:t>
            </w:r>
            <w:r w:rsidRPr="00AA47E3">
              <w:rPr>
                <w:rFonts w:eastAsia="Calibri"/>
              </w:rPr>
              <w:t>) dienų</w:t>
            </w:r>
            <w:r>
              <w:rPr>
                <w:kern w:val="2"/>
                <w:szCs w:val="24"/>
              </w:rPr>
              <w:t xml:space="preserve"> nuo </w:t>
            </w:r>
            <w:r>
              <w:rPr>
                <w:rFonts w:eastAsia="Calibri"/>
              </w:rPr>
              <w:t>Prekių</w:t>
            </w:r>
            <w:r w:rsidRPr="00AA47E3">
              <w:rPr>
                <w:rFonts w:eastAsia="Calibri"/>
              </w:rPr>
              <w:t xml:space="preserve"> priėmimo–perdavimo aktų pasirašymo ir PVM sąskaitų</w:t>
            </w:r>
            <w:r>
              <w:rPr>
                <w:rFonts w:eastAsia="Calibri"/>
              </w:rPr>
              <w:t xml:space="preserve"> </w:t>
            </w:r>
            <w:r w:rsidRPr="00AA47E3">
              <w:rPr>
                <w:rFonts w:eastAsia="Calibri"/>
              </w:rPr>
              <w:t>faktūrų pateikimo dienos.</w:t>
            </w:r>
          </w:p>
          <w:p w14:paraId="1ED3E630" w14:textId="77777777" w:rsidR="00093E78" w:rsidRDefault="00093E78" w:rsidP="00F46E7B">
            <w:pPr>
              <w:pStyle w:val="Default"/>
              <w:jc w:val="both"/>
              <w:rPr>
                <w:color w:val="auto"/>
                <w:kern w:val="2"/>
                <w:shd w:val="clear" w:color="auto" w:fill="FFFFFF"/>
                <w:lang w:val="lt-LT"/>
              </w:rPr>
            </w:pPr>
            <w:r w:rsidRPr="00344285">
              <w:rPr>
                <w:kern w:val="2"/>
                <w:shd w:val="clear" w:color="auto" w:fill="FFFFFF"/>
                <w:lang w:val="lt-LT"/>
              </w:rPr>
              <w:t>Apmokėjimo sąlyg</w:t>
            </w:r>
            <w:r>
              <w:rPr>
                <w:kern w:val="2"/>
                <w:shd w:val="clear" w:color="auto" w:fill="FFFFFF"/>
                <w:lang w:val="lt-LT"/>
              </w:rPr>
              <w:t>a –</w:t>
            </w:r>
            <w:r w:rsidRPr="00344285">
              <w:rPr>
                <w:kern w:val="2"/>
                <w:shd w:val="clear" w:color="auto" w:fill="FFFFFF"/>
                <w:lang w:val="lt-LT"/>
              </w:rPr>
              <w:t xml:space="preserve"> </w:t>
            </w:r>
            <w:r w:rsidRPr="00344285">
              <w:rPr>
                <w:color w:val="auto"/>
                <w:kern w:val="2"/>
                <w:shd w:val="clear" w:color="auto" w:fill="FFFFFF"/>
                <w:lang w:val="lt-LT"/>
              </w:rPr>
              <w:t>įvykdžius visus sutartinius įsipareigojimus, sumokama visa Sutarties kaina</w:t>
            </w:r>
            <w:r>
              <w:rPr>
                <w:color w:val="auto"/>
                <w:kern w:val="2"/>
                <w:shd w:val="clear" w:color="auto" w:fill="FFFFFF"/>
                <w:lang w:val="lt-LT"/>
              </w:rPr>
              <w:t>.</w:t>
            </w:r>
          </w:p>
          <w:p w14:paraId="4232760F" w14:textId="77777777" w:rsidR="00093E78" w:rsidRPr="003F279D" w:rsidRDefault="00093E78" w:rsidP="00F46E7B">
            <w:pPr>
              <w:jc w:val="both"/>
              <w:rPr>
                <w:kern w:val="2"/>
                <w:szCs w:val="24"/>
                <w:shd w:val="clear" w:color="auto" w:fill="FFFFFF"/>
              </w:rPr>
            </w:pPr>
            <w:r w:rsidRPr="00F85679">
              <w:rPr>
                <w:kern w:val="2"/>
                <w:shd w:val="clear" w:color="auto" w:fill="FFFFFF"/>
              </w:rPr>
              <w:t>PVM sąskaita-faktūra pagal šią Sutartį turi būti teikiama naudojantis informacinės sistemos „Sąskaitų administravimo bendroji informacinė sistema“ (toliau – SABIS) priemonėmis.</w:t>
            </w:r>
          </w:p>
        </w:tc>
      </w:tr>
      <w:tr w:rsidR="00093E78" w14:paraId="50639B62"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6AE801" w14:textId="77777777" w:rsidR="00093E78" w:rsidRDefault="00093E78" w:rsidP="00F46E7B">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45372B0" w14:textId="77777777" w:rsidR="00093E78" w:rsidRPr="00C73BDF" w:rsidRDefault="00093E78" w:rsidP="00F46E7B">
            <w:pPr>
              <w:rPr>
                <w:kern w:val="2"/>
                <w:szCs w:val="24"/>
              </w:rPr>
            </w:pPr>
            <w:r>
              <w:rPr>
                <w:kern w:val="2"/>
                <w:szCs w:val="24"/>
              </w:rPr>
              <w:t>Netaikoma</w:t>
            </w:r>
          </w:p>
        </w:tc>
      </w:tr>
      <w:tr w:rsidR="00093E78" w14:paraId="1FB4CFC8"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4CE974" w14:textId="77777777" w:rsidR="00093E78" w:rsidRDefault="00093E78" w:rsidP="00F46E7B">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9A4BB5D" w14:textId="77777777" w:rsidR="00093E78" w:rsidRDefault="00093E78" w:rsidP="00F46E7B">
            <w:pPr>
              <w:rPr>
                <w:kern w:val="2"/>
                <w:szCs w:val="24"/>
              </w:rPr>
            </w:pPr>
            <w:r>
              <w:rPr>
                <w:kern w:val="2"/>
                <w:szCs w:val="24"/>
              </w:rPr>
              <w:t>Netaikoma</w:t>
            </w:r>
          </w:p>
        </w:tc>
      </w:tr>
      <w:tr w:rsidR="00093E78" w14:paraId="216572B7" w14:textId="77777777" w:rsidTr="00F46E7B">
        <w:trPr>
          <w:trHeight w:val="300"/>
        </w:trPr>
        <w:tc>
          <w:tcPr>
            <w:tcW w:w="9535" w:type="dxa"/>
            <w:gridSpan w:val="5"/>
          </w:tcPr>
          <w:p w14:paraId="7693DBD5" w14:textId="77777777" w:rsidR="00093E78" w:rsidRDefault="00093E78" w:rsidP="00F46E7B">
            <w:pPr>
              <w:jc w:val="center"/>
              <w:rPr>
                <w:b/>
                <w:bCs/>
                <w:kern w:val="2"/>
                <w:szCs w:val="24"/>
              </w:rPr>
            </w:pPr>
            <w:r>
              <w:rPr>
                <w:b/>
                <w:bCs/>
                <w:kern w:val="2"/>
                <w:szCs w:val="24"/>
              </w:rPr>
              <w:t>6. PREKIŲ KOKYBĖ IR GARANTINIAI ĮSIPAREIGOJIMAI</w:t>
            </w:r>
          </w:p>
        </w:tc>
      </w:tr>
      <w:tr w:rsidR="00093E78" w14:paraId="4BFBF700"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EA588" w14:textId="77777777" w:rsidR="00093E78" w:rsidRDefault="00093E78" w:rsidP="00F46E7B">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D511E16" w14:textId="550DCFCA" w:rsidR="00093E78" w:rsidRPr="00C82A64" w:rsidRDefault="00093E78" w:rsidP="00F46E7B">
            <w:pPr>
              <w:jc w:val="both"/>
              <w:rPr>
                <w:kern w:val="2"/>
                <w:szCs w:val="24"/>
              </w:rPr>
            </w:pPr>
            <w:r>
              <w:rPr>
                <w:szCs w:val="24"/>
              </w:rPr>
              <w:t xml:space="preserve">6.1.1. </w:t>
            </w:r>
            <w:r w:rsidRPr="00A80636">
              <w:rPr>
                <w:szCs w:val="24"/>
              </w:rPr>
              <w:t>Prek</w:t>
            </w:r>
            <w:r w:rsidR="00084E75">
              <w:rPr>
                <w:szCs w:val="24"/>
              </w:rPr>
              <w:t>ei</w:t>
            </w:r>
            <w:r w:rsidRPr="00A80636">
              <w:rPr>
                <w:szCs w:val="24"/>
              </w:rPr>
              <w:t xml:space="preserve"> nustatomas Tiekėjo pasiūlytas arba Prekių gamintojo taikomas </w:t>
            </w:r>
            <w:r>
              <w:rPr>
                <w:szCs w:val="24"/>
              </w:rPr>
              <w:t>g</w:t>
            </w:r>
            <w:r w:rsidRPr="00A80636">
              <w:rPr>
                <w:szCs w:val="24"/>
              </w:rPr>
              <w:t xml:space="preserve">arantinis terminas, tačiau bet kokiu atveju </w:t>
            </w:r>
            <w:r w:rsidRPr="00A80636">
              <w:rPr>
                <w:b/>
                <w:bCs/>
                <w:szCs w:val="24"/>
              </w:rPr>
              <w:t>ne trumpesnis kaip</w:t>
            </w:r>
            <w:r w:rsidRPr="00A80636">
              <w:rPr>
                <w:szCs w:val="24"/>
              </w:rPr>
              <w:t xml:space="preserve"> </w:t>
            </w:r>
            <w:r>
              <w:rPr>
                <w:szCs w:val="24"/>
              </w:rPr>
              <w:t>24</w:t>
            </w:r>
            <w:r w:rsidRPr="00A80636">
              <w:rPr>
                <w:szCs w:val="24"/>
              </w:rPr>
              <w:t xml:space="preserve"> (</w:t>
            </w:r>
            <w:r>
              <w:rPr>
                <w:szCs w:val="24"/>
              </w:rPr>
              <w:t>dvidešimt keturis</w:t>
            </w:r>
            <w:r w:rsidRPr="00A80636">
              <w:rPr>
                <w:szCs w:val="24"/>
              </w:rPr>
              <w:t>) mėnesi</w:t>
            </w:r>
            <w:r>
              <w:rPr>
                <w:szCs w:val="24"/>
              </w:rPr>
              <w:t>us</w:t>
            </w:r>
            <w:r w:rsidRPr="00A80636">
              <w:rPr>
                <w:szCs w:val="24"/>
              </w:rPr>
              <w:t xml:space="preserve">. Garantinis terminas, skaičiuojamas nuo Prekių perdavimo–priėmimo </w:t>
            </w:r>
            <w:r>
              <w:rPr>
                <w:szCs w:val="24"/>
              </w:rPr>
              <w:t>ir sąskaitos faktūros pateikimo dienos. Arba ne mažiau kaip 24 (dvidešimt keturis) mėnesius nuo Prekės eksploatacijos pradžios. Prekės eksploatacijos pradžia skaičiuojama pagal Pirkėjo apskaitos dokumentų duomenis.</w:t>
            </w:r>
          </w:p>
        </w:tc>
      </w:tr>
      <w:tr w:rsidR="00093E78" w14:paraId="6307C664"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3FA001" w14:textId="77777777" w:rsidR="00093E78" w:rsidRDefault="00093E78" w:rsidP="00F46E7B">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FEA1A82" w14:textId="1F7EFBC9" w:rsidR="00093E78" w:rsidRPr="00C82A64" w:rsidRDefault="00093E78" w:rsidP="00F46E7B">
            <w:r w:rsidRPr="00344FED">
              <w:rPr>
                <w:szCs w:val="24"/>
              </w:rPr>
              <w:t xml:space="preserve">6.2.1. </w:t>
            </w:r>
            <w:r w:rsidRPr="0013159B">
              <w:rPr>
                <w:szCs w:val="24"/>
              </w:rPr>
              <w:t>Pateikęs nekokybišk</w:t>
            </w:r>
            <w:r w:rsidR="00084E75">
              <w:rPr>
                <w:szCs w:val="24"/>
              </w:rPr>
              <w:t>ą</w:t>
            </w:r>
            <w:r w:rsidRPr="0013159B">
              <w:rPr>
                <w:szCs w:val="24"/>
              </w:rPr>
              <w:t xml:space="preserve"> Prek</w:t>
            </w:r>
            <w:r w:rsidR="00084E75">
              <w:rPr>
                <w:szCs w:val="24"/>
              </w:rPr>
              <w:t>ę</w:t>
            </w:r>
            <w:r w:rsidRPr="0013159B">
              <w:rPr>
                <w:szCs w:val="24"/>
              </w:rPr>
              <w:t>, neatitinkanč</w:t>
            </w:r>
            <w:r w:rsidR="00084E75">
              <w:rPr>
                <w:szCs w:val="24"/>
              </w:rPr>
              <w:t>ią</w:t>
            </w:r>
            <w:r w:rsidRPr="0013159B">
              <w:rPr>
                <w:szCs w:val="24"/>
              </w:rPr>
              <w:t xml:space="preserve"> techninės specifikacijos (Sutarties 1 priedas) reikalavimų, Tiekėjas privalo neatlyginamai per Pirkėjo nustatytą laikotarpį, nuo prekių grąžinimo akto surašymo dienos Prek</w:t>
            </w:r>
            <w:r w:rsidR="00084E75">
              <w:rPr>
                <w:szCs w:val="24"/>
              </w:rPr>
              <w:t>ę</w:t>
            </w:r>
            <w:r w:rsidRPr="0013159B">
              <w:rPr>
                <w:szCs w:val="24"/>
              </w:rPr>
              <w:t xml:space="preserve"> pakeisti kokybišk</w:t>
            </w:r>
            <w:r w:rsidR="00084E75">
              <w:rPr>
                <w:szCs w:val="24"/>
              </w:rPr>
              <w:t>a</w:t>
            </w:r>
            <w:r w:rsidRPr="0013159B">
              <w:rPr>
                <w:szCs w:val="24"/>
              </w:rPr>
              <w:t>.</w:t>
            </w:r>
          </w:p>
        </w:tc>
      </w:tr>
      <w:tr w:rsidR="00093E78" w14:paraId="61BE1841"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52CA03" w14:textId="77777777" w:rsidR="00093E78" w:rsidRDefault="00093E78" w:rsidP="00F46E7B">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F1CAD34" w14:textId="77777777" w:rsidR="00093E78" w:rsidRDefault="00093E78" w:rsidP="00F46E7B">
            <w:pPr>
              <w:jc w:val="both"/>
              <w:rPr>
                <w:kern w:val="2"/>
                <w:szCs w:val="24"/>
              </w:rPr>
            </w:pPr>
            <w:r w:rsidRPr="00A811EE">
              <w:rPr>
                <w:szCs w:val="24"/>
              </w:rPr>
              <w:t>6.</w:t>
            </w:r>
            <w:r>
              <w:rPr>
                <w:szCs w:val="24"/>
              </w:rPr>
              <w:t>3</w:t>
            </w:r>
            <w:r w:rsidRPr="00A811EE">
              <w:rPr>
                <w:szCs w:val="24"/>
              </w:rPr>
              <w:t xml:space="preserve">.1. </w:t>
            </w:r>
            <w:r>
              <w:rPr>
                <w:szCs w:val="24"/>
              </w:rPr>
              <w:t>Netaikoma</w:t>
            </w:r>
          </w:p>
          <w:p w14:paraId="1A2D951C" w14:textId="77777777" w:rsidR="00093E78" w:rsidRDefault="00093E78" w:rsidP="00F46E7B">
            <w:pPr>
              <w:rPr>
                <w:kern w:val="2"/>
                <w:szCs w:val="24"/>
              </w:rPr>
            </w:pPr>
          </w:p>
        </w:tc>
      </w:tr>
      <w:tr w:rsidR="00093E78" w14:paraId="4D6D8784" w14:textId="77777777" w:rsidTr="00F46E7B">
        <w:trPr>
          <w:trHeight w:val="300"/>
        </w:trPr>
        <w:tc>
          <w:tcPr>
            <w:tcW w:w="9535" w:type="dxa"/>
            <w:gridSpan w:val="5"/>
          </w:tcPr>
          <w:p w14:paraId="54B56196" w14:textId="77777777" w:rsidR="00093E78" w:rsidRDefault="00093E78" w:rsidP="00F46E7B">
            <w:pPr>
              <w:jc w:val="center"/>
              <w:rPr>
                <w:b/>
                <w:bCs/>
                <w:kern w:val="2"/>
                <w:szCs w:val="24"/>
              </w:rPr>
            </w:pPr>
            <w:r>
              <w:rPr>
                <w:b/>
                <w:bCs/>
                <w:kern w:val="2"/>
                <w:szCs w:val="24"/>
              </w:rPr>
              <w:t>7. SUTARTIES VYKDYMUI PASITELKIAMI SUBTIEKĖJAI</w:t>
            </w:r>
          </w:p>
        </w:tc>
      </w:tr>
      <w:tr w:rsidR="00093E78" w14:paraId="6F828630"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F4AC7D" w14:textId="77777777" w:rsidR="00093E78" w:rsidRDefault="00093E78" w:rsidP="00F46E7B">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E8A39F0" w14:textId="77777777" w:rsidR="00093E78" w:rsidRDefault="00093E78" w:rsidP="00F46E7B">
            <w:pPr>
              <w:rPr>
                <w:kern w:val="2"/>
                <w:szCs w:val="24"/>
              </w:rPr>
            </w:pPr>
            <w:r>
              <w:rPr>
                <w:kern w:val="2"/>
                <w:szCs w:val="24"/>
              </w:rPr>
              <w:t>Sutarties vykdymui subtiekėjai ir (ar) specialistai nepasitelkiami.</w:t>
            </w:r>
          </w:p>
          <w:p w14:paraId="07DD6FDA" w14:textId="77777777" w:rsidR="00093E78" w:rsidRDefault="00093E78" w:rsidP="00F46E7B">
            <w:pPr>
              <w:rPr>
                <w:kern w:val="2"/>
                <w:szCs w:val="24"/>
              </w:rPr>
            </w:pPr>
          </w:p>
          <w:p w14:paraId="5518B27F" w14:textId="77777777" w:rsidR="00093E78" w:rsidRDefault="00093E78" w:rsidP="00F46E7B">
            <w:pPr>
              <w:rPr>
                <w:color w:val="FF0000"/>
                <w:kern w:val="2"/>
                <w:szCs w:val="24"/>
              </w:rPr>
            </w:pPr>
            <w:r>
              <w:rPr>
                <w:color w:val="FF0000"/>
                <w:kern w:val="2"/>
                <w:szCs w:val="24"/>
              </w:rPr>
              <w:t>arba</w:t>
            </w:r>
          </w:p>
          <w:p w14:paraId="2F8483BC" w14:textId="77777777" w:rsidR="00093E78" w:rsidRDefault="00093E78" w:rsidP="00F46E7B">
            <w:pPr>
              <w:rPr>
                <w:kern w:val="2"/>
                <w:szCs w:val="24"/>
              </w:rPr>
            </w:pPr>
          </w:p>
          <w:p w14:paraId="09BE95B9" w14:textId="77777777" w:rsidR="00093E78" w:rsidRPr="00C73BDF" w:rsidRDefault="00093E78" w:rsidP="00F46E7B">
            <w:pPr>
              <w:rPr>
                <w:kern w:val="2"/>
                <w:szCs w:val="24"/>
              </w:rPr>
            </w:pPr>
            <w:r>
              <w:rPr>
                <w:kern w:val="2"/>
                <w:szCs w:val="24"/>
              </w:rPr>
              <w:lastRenderedPageBreak/>
              <w:t xml:space="preserve">Sutarties vykdymui pasitelkiami subtiekėjai ir (ar) specialistai yra nurodyti Sutarties priede </w:t>
            </w:r>
            <w:r w:rsidRPr="00C73702">
              <w:rPr>
                <w:kern w:val="2"/>
                <w:szCs w:val="24"/>
              </w:rPr>
              <w:t>Nr. 2 „Pasiūlymas“</w:t>
            </w:r>
            <w:r>
              <w:rPr>
                <w:kern w:val="2"/>
                <w:szCs w:val="24"/>
              </w:rPr>
              <w:t>.</w:t>
            </w:r>
          </w:p>
        </w:tc>
      </w:tr>
      <w:tr w:rsidR="00093E78" w14:paraId="52FFA15C" w14:textId="77777777" w:rsidTr="00F46E7B">
        <w:trPr>
          <w:trHeight w:val="300"/>
        </w:trPr>
        <w:tc>
          <w:tcPr>
            <w:tcW w:w="9535" w:type="dxa"/>
            <w:gridSpan w:val="5"/>
          </w:tcPr>
          <w:p w14:paraId="7D62D12D" w14:textId="77777777" w:rsidR="00093E78" w:rsidRDefault="00093E78" w:rsidP="00F46E7B">
            <w:pPr>
              <w:jc w:val="center"/>
              <w:rPr>
                <w:b/>
                <w:bCs/>
                <w:kern w:val="2"/>
                <w:szCs w:val="24"/>
              </w:rPr>
            </w:pPr>
            <w:r>
              <w:rPr>
                <w:b/>
                <w:bCs/>
                <w:kern w:val="2"/>
                <w:szCs w:val="24"/>
              </w:rPr>
              <w:lastRenderedPageBreak/>
              <w:t>8. PRIEVOLIŲ PAGAL SUTARTĮ ĮVYKDYMO UŽTIKRINIMAS</w:t>
            </w:r>
          </w:p>
        </w:tc>
      </w:tr>
      <w:tr w:rsidR="00093E78" w14:paraId="2F0EFDE8"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DE238F" w14:textId="77777777" w:rsidR="00093E78" w:rsidRDefault="00093E78" w:rsidP="00F46E7B">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C06F652" w14:textId="77777777" w:rsidR="00093E78" w:rsidRDefault="00093E78" w:rsidP="00F46E7B">
            <w:pPr>
              <w:rPr>
                <w:kern w:val="2"/>
                <w:szCs w:val="24"/>
              </w:rPr>
            </w:pPr>
            <w:r>
              <w:rPr>
                <w:kern w:val="2"/>
                <w:szCs w:val="24"/>
              </w:rPr>
              <w:t>Prievolių pagal Sutartį įvykdymas užtikrinamas:</w:t>
            </w:r>
          </w:p>
          <w:p w14:paraId="62248BAB" w14:textId="77777777" w:rsidR="00093E78" w:rsidRDefault="00093E78" w:rsidP="00F46E7B">
            <w:pPr>
              <w:rPr>
                <w:kern w:val="2"/>
                <w:szCs w:val="24"/>
              </w:rPr>
            </w:pPr>
            <w:r>
              <w:rPr>
                <w:kern w:val="2"/>
                <w:szCs w:val="24"/>
              </w:rPr>
              <w:t>Netesybomis (delspinigiais, bauda).</w:t>
            </w:r>
          </w:p>
        </w:tc>
      </w:tr>
      <w:tr w:rsidR="00093E78" w14:paraId="0866F5DE"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2F7E80" w14:textId="77777777" w:rsidR="00093E78" w:rsidRDefault="00093E78" w:rsidP="00F46E7B">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214F0CE" w14:textId="77777777" w:rsidR="00093E78" w:rsidRDefault="00093E78" w:rsidP="00F46E7B">
            <w:pPr>
              <w:rPr>
                <w:kern w:val="2"/>
                <w:szCs w:val="24"/>
              </w:rPr>
            </w:pPr>
            <w:r>
              <w:rPr>
                <w:kern w:val="2"/>
                <w:szCs w:val="24"/>
              </w:rPr>
              <w:t>Netaikoma</w:t>
            </w:r>
          </w:p>
        </w:tc>
      </w:tr>
      <w:tr w:rsidR="00093E78" w14:paraId="0D0512BF"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F2EFC1" w14:textId="77777777" w:rsidR="00093E78" w:rsidRDefault="00093E78" w:rsidP="00F46E7B">
            <w:pPr>
              <w:rPr>
                <w:b/>
                <w:bCs/>
                <w:kern w:val="2"/>
                <w:szCs w:val="24"/>
              </w:rPr>
            </w:pPr>
            <w:r>
              <w:rPr>
                <w:b/>
                <w:bCs/>
                <w:kern w:val="2"/>
                <w:szCs w:val="24"/>
              </w:rPr>
              <w:t>8.3. Sutarties įvykdymo užtikrinimo pateikimas</w:t>
            </w:r>
          </w:p>
        </w:tc>
        <w:tc>
          <w:tcPr>
            <w:tcW w:w="6828" w:type="dxa"/>
            <w:gridSpan w:val="2"/>
            <w:tcBorders>
              <w:top w:val="single" w:sz="4" w:space="0" w:color="auto"/>
              <w:left w:val="single" w:sz="4" w:space="0" w:color="auto"/>
              <w:bottom w:val="single" w:sz="4" w:space="0" w:color="auto"/>
              <w:right w:val="single" w:sz="4" w:space="0" w:color="auto"/>
            </w:tcBorders>
          </w:tcPr>
          <w:p w14:paraId="32E4C277" w14:textId="77777777" w:rsidR="00093E78" w:rsidRDefault="00093E78" w:rsidP="00F46E7B">
            <w:pPr>
              <w:rPr>
                <w:kern w:val="2"/>
                <w:szCs w:val="24"/>
              </w:rPr>
            </w:pPr>
            <w:r>
              <w:rPr>
                <w:kern w:val="2"/>
                <w:szCs w:val="24"/>
              </w:rPr>
              <w:t>Netaikoma</w:t>
            </w:r>
          </w:p>
        </w:tc>
      </w:tr>
      <w:tr w:rsidR="00093E78" w14:paraId="7EAAD296" w14:textId="77777777" w:rsidTr="00F46E7B">
        <w:trPr>
          <w:trHeight w:val="300"/>
        </w:trPr>
        <w:tc>
          <w:tcPr>
            <w:tcW w:w="9535" w:type="dxa"/>
            <w:gridSpan w:val="5"/>
          </w:tcPr>
          <w:p w14:paraId="16ACCFC1" w14:textId="77777777" w:rsidR="00093E78" w:rsidRDefault="00093E78" w:rsidP="00F46E7B">
            <w:pPr>
              <w:jc w:val="center"/>
              <w:rPr>
                <w:b/>
                <w:bCs/>
                <w:kern w:val="2"/>
                <w:szCs w:val="24"/>
              </w:rPr>
            </w:pPr>
            <w:r>
              <w:rPr>
                <w:b/>
                <w:bCs/>
                <w:kern w:val="2"/>
                <w:szCs w:val="24"/>
              </w:rPr>
              <w:t>9. ŠALIŲ ATSAKOMYBĖ</w:t>
            </w:r>
            <w:r>
              <w:rPr>
                <w:b/>
                <w:bCs/>
                <w:kern w:val="2"/>
                <w:szCs w:val="24"/>
              </w:rPr>
              <w:tab/>
            </w:r>
          </w:p>
        </w:tc>
      </w:tr>
      <w:tr w:rsidR="00093E78" w14:paraId="6A84105D"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5DBC86" w14:textId="77777777" w:rsidR="00093E78" w:rsidRDefault="00093E78" w:rsidP="00F46E7B">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9166094" w14:textId="77777777" w:rsidR="00093E78" w:rsidRDefault="00093E78" w:rsidP="00F46E7B">
            <w:pPr>
              <w:jc w:val="both"/>
              <w:rPr>
                <w:color w:val="000000"/>
                <w:kern w:val="2"/>
                <w:szCs w:val="24"/>
              </w:rPr>
            </w:pPr>
            <w:r>
              <w:rPr>
                <w:szCs w:val="24"/>
              </w:rPr>
              <w:t>9.1.1. Jei Pirkėjas, gavęs tinkamai pateiktą ir užpildytą sąskaitą-faktūrą, uždelsia atsiskaityti už tinkamai Tiekėjo perduotas kokybiškas Prekes per Sutartyje nurodytą terminą, Tiekėjas nuo kitos nei nustatytas terminas dienos skaičiuoja Pirkėjui 0,03 (trys šimtosios) procento dydžio delspinigius nuo neapmokėtos sumos be PVM už kiekvieną vėlavimo dieną. </w:t>
            </w:r>
          </w:p>
        </w:tc>
      </w:tr>
      <w:tr w:rsidR="00093E78" w14:paraId="0A29BA2F"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74B0B3" w14:textId="77777777" w:rsidR="00093E78" w:rsidRDefault="00093E78" w:rsidP="00F46E7B">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2ABB8F8" w14:textId="77777777" w:rsidR="00093E78" w:rsidRDefault="00093E78" w:rsidP="00F46E7B">
            <w:pPr>
              <w:suppressAutoHyphens/>
              <w:jc w:val="both"/>
              <w:rPr>
                <w:color w:val="000000"/>
                <w:szCs w:val="24"/>
                <w:shd w:val="clear" w:color="auto" w:fill="FFFFFF"/>
              </w:rPr>
            </w:pPr>
            <w:r>
              <w:rPr>
                <w:color w:val="000000"/>
                <w:szCs w:val="24"/>
                <w:shd w:val="clear" w:color="auto" w:fill="FFFFFF"/>
              </w:rPr>
              <w:t>9.2.1. Jeigu Tiekėjas vėluoja vykdyti užsakymą, tiekti Prekes ar ištaisyti jų trūkumus arba nevykdo kitų sutartinių įsipareigojimų, Pirkėjas nuo kitos nei nustatytas terminas dienos Tiekėjui skaičiuoja 0,03 (trys šimtosios) procento dydžio delspinigius už kiekvieną uždelstą dieną nuo laiku neperduotų Prekių ar Prekių, turinčių trūkumų, kainos be PVM.</w:t>
            </w:r>
          </w:p>
          <w:p w14:paraId="10E3B1D4" w14:textId="77777777" w:rsidR="00093E78" w:rsidRPr="003F279D" w:rsidRDefault="00093E78" w:rsidP="00F46E7B">
            <w:pPr>
              <w:jc w:val="both"/>
              <w:rPr>
                <w:b/>
                <w:kern w:val="2"/>
              </w:rPr>
            </w:pPr>
            <w:r>
              <w:rPr>
                <w:color w:val="000000"/>
                <w:szCs w:val="24"/>
              </w:rPr>
              <w:t>9.2.2.</w:t>
            </w:r>
            <w:r>
              <w:rPr>
                <w:color w:val="000000"/>
                <w:szCs w:val="24"/>
                <w:lang w:val="pt-PT"/>
              </w:rPr>
              <w:t xml:space="preserve"> </w:t>
            </w:r>
            <w:r>
              <w:rPr>
                <w:color w:val="000000"/>
                <w:szCs w:val="24"/>
              </w:rPr>
              <w:t>Tiekėjas privalo sumokėti Pirkėjui netesybas per 5 (penkias) darbo dienas nuo Pirkėjo pareikalavimo.</w:t>
            </w:r>
          </w:p>
        </w:tc>
      </w:tr>
      <w:tr w:rsidR="00093E78" w14:paraId="269034F4"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D84EF9" w14:textId="77777777" w:rsidR="00093E78" w:rsidRDefault="00093E78" w:rsidP="00F46E7B">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E5AA59C" w14:textId="77777777" w:rsidR="00093E78" w:rsidRPr="00951AE3" w:rsidRDefault="00093E78" w:rsidP="00F46E7B">
            <w:pPr>
              <w:jc w:val="both"/>
              <w:rPr>
                <w:szCs w:val="24"/>
              </w:rPr>
            </w:pPr>
            <w:r>
              <w:rPr>
                <w:szCs w:val="24"/>
              </w:rPr>
              <w:t>Nutraukus Sutartį dėl esminio Sutarties pažeidimo, nustatyto Sutarties Specialiosiose sąlygose, Tiekėjas Pirkėjui sumoka 5 (penkių) procentų dydžio baudą nuo Pradinės Sutarties vertės be PVM, nurodytos Specialiųjų sąlygų 5.2 papunktyje.</w:t>
            </w:r>
          </w:p>
        </w:tc>
      </w:tr>
      <w:tr w:rsidR="00093E78" w14:paraId="47CB5099"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4C420C" w14:textId="77777777" w:rsidR="00093E78" w:rsidRDefault="00093E78" w:rsidP="00F46E7B">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98E6BD3" w14:textId="77777777" w:rsidR="00093E78" w:rsidRPr="00731E3E" w:rsidRDefault="00093E78" w:rsidP="00F46E7B">
            <w:pPr>
              <w:rPr>
                <w:color w:val="000000"/>
                <w:kern w:val="2"/>
                <w:szCs w:val="24"/>
              </w:rPr>
            </w:pPr>
            <w:r>
              <w:rPr>
                <w:color w:val="000000"/>
                <w:kern w:val="2"/>
                <w:szCs w:val="24"/>
              </w:rPr>
              <w:t>Netaikoma</w:t>
            </w:r>
          </w:p>
        </w:tc>
      </w:tr>
      <w:tr w:rsidR="00093E78" w14:paraId="6EED8E6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DFDA57" w14:textId="77777777" w:rsidR="00093E78" w:rsidRDefault="00093E78" w:rsidP="00F46E7B">
            <w:pPr>
              <w:rPr>
                <w:b/>
                <w:bCs/>
                <w:kern w:val="2"/>
                <w:szCs w:val="24"/>
              </w:rPr>
            </w:pPr>
            <w:r>
              <w:rPr>
                <w:b/>
                <w:bCs/>
                <w:kern w:val="2"/>
                <w:szCs w:val="24"/>
              </w:rPr>
              <w:t xml:space="preserve">9.5. Tiekėjui taikomos baudos dėl aplinkosauginių ir </w:t>
            </w:r>
            <w:r>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FC836DC" w14:textId="77777777" w:rsidR="00093E78" w:rsidRPr="00731E3E" w:rsidRDefault="00093E78" w:rsidP="00F46E7B">
            <w:pPr>
              <w:rPr>
                <w:kern w:val="2"/>
                <w:szCs w:val="24"/>
              </w:rPr>
            </w:pPr>
            <w:r>
              <w:rPr>
                <w:color w:val="000000"/>
                <w:kern w:val="2"/>
                <w:szCs w:val="24"/>
              </w:rPr>
              <w:lastRenderedPageBreak/>
              <w:t>Netaikoma</w:t>
            </w:r>
          </w:p>
        </w:tc>
      </w:tr>
      <w:tr w:rsidR="00093E78" w14:paraId="06C8C53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7D089E" w14:textId="77777777" w:rsidR="00093E78" w:rsidRDefault="00093E78" w:rsidP="00F46E7B">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9C07157" w14:textId="77777777" w:rsidR="00093E78" w:rsidRPr="00731E3E" w:rsidRDefault="00093E78" w:rsidP="00F46E7B">
            <w:pPr>
              <w:rPr>
                <w:kern w:val="2"/>
                <w:szCs w:val="24"/>
              </w:rPr>
            </w:pPr>
            <w:r>
              <w:rPr>
                <w:kern w:val="2"/>
                <w:szCs w:val="24"/>
              </w:rPr>
              <w:t>Netaikoma</w:t>
            </w:r>
          </w:p>
        </w:tc>
      </w:tr>
      <w:tr w:rsidR="00093E78" w14:paraId="0AE838D6"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4281B5" w14:textId="77777777" w:rsidR="00093E78" w:rsidRDefault="00093E78" w:rsidP="00F46E7B">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576D579" w14:textId="77777777" w:rsidR="00093E78" w:rsidRPr="00731E3E" w:rsidRDefault="00093E78" w:rsidP="00F46E7B">
            <w:pPr>
              <w:rPr>
                <w:kern w:val="2"/>
                <w:szCs w:val="24"/>
              </w:rPr>
            </w:pPr>
            <w:r>
              <w:rPr>
                <w:kern w:val="2"/>
                <w:szCs w:val="24"/>
              </w:rPr>
              <w:t>Netaikoma</w:t>
            </w:r>
          </w:p>
        </w:tc>
      </w:tr>
      <w:tr w:rsidR="00093E78" w14:paraId="72440A41"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90DDC" w14:textId="77777777" w:rsidR="00093E78" w:rsidRDefault="00093E78" w:rsidP="00F46E7B">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F57986" w14:textId="77777777" w:rsidR="00093E78" w:rsidRPr="00731E3E" w:rsidRDefault="00093E78" w:rsidP="00F46E7B">
            <w:pPr>
              <w:rPr>
                <w:kern w:val="2"/>
                <w:szCs w:val="24"/>
              </w:rPr>
            </w:pPr>
            <w:r>
              <w:rPr>
                <w:kern w:val="2"/>
                <w:szCs w:val="24"/>
              </w:rPr>
              <w:t>Netaikoma</w:t>
            </w:r>
          </w:p>
        </w:tc>
      </w:tr>
      <w:tr w:rsidR="00093E78" w14:paraId="07006DE7"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A5421" w14:textId="77777777" w:rsidR="00093E78" w:rsidRDefault="00093E78" w:rsidP="00F46E7B">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98A3AD9" w14:textId="77777777" w:rsidR="00093E78" w:rsidRPr="00731E3E" w:rsidRDefault="00093E78" w:rsidP="00F46E7B">
            <w:pPr>
              <w:spacing w:line="259" w:lineRule="auto"/>
              <w:rPr>
                <w:kern w:val="2"/>
                <w:szCs w:val="24"/>
              </w:rPr>
            </w:pPr>
            <w:r>
              <w:rPr>
                <w:kern w:val="2"/>
                <w:szCs w:val="24"/>
              </w:rPr>
              <w:t>Netaikoma</w:t>
            </w:r>
          </w:p>
        </w:tc>
      </w:tr>
      <w:tr w:rsidR="00093E78" w14:paraId="44F23775"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84ECF1" w14:textId="77777777" w:rsidR="00093E78" w:rsidRDefault="00093E78" w:rsidP="00F46E7B">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482B1F8" w14:textId="77777777" w:rsidR="00093E78" w:rsidRPr="00731E3E" w:rsidRDefault="00093E78" w:rsidP="00F46E7B">
            <w:pPr>
              <w:rPr>
                <w:kern w:val="2"/>
                <w:szCs w:val="24"/>
              </w:rPr>
            </w:pPr>
            <w:r w:rsidRPr="00731E3E">
              <w:rPr>
                <w:kern w:val="2"/>
                <w:szCs w:val="24"/>
              </w:rPr>
              <w:t>Netaikoma</w:t>
            </w:r>
          </w:p>
        </w:tc>
      </w:tr>
      <w:tr w:rsidR="00093E78" w14:paraId="75A2E8B3" w14:textId="77777777" w:rsidTr="00F46E7B">
        <w:trPr>
          <w:trHeight w:val="300"/>
        </w:trPr>
        <w:tc>
          <w:tcPr>
            <w:tcW w:w="9535" w:type="dxa"/>
            <w:gridSpan w:val="5"/>
          </w:tcPr>
          <w:p w14:paraId="1B465E78" w14:textId="77777777" w:rsidR="00093E78" w:rsidRDefault="00093E78" w:rsidP="00F46E7B">
            <w:pPr>
              <w:jc w:val="center"/>
              <w:rPr>
                <w:b/>
                <w:bCs/>
                <w:kern w:val="2"/>
                <w:szCs w:val="24"/>
              </w:rPr>
            </w:pPr>
            <w:r>
              <w:rPr>
                <w:b/>
                <w:kern w:val="2"/>
                <w:szCs w:val="24"/>
              </w:rPr>
              <w:t>10. ESMINĖS SUTARTIES SĄLYGOS</w:t>
            </w:r>
          </w:p>
        </w:tc>
      </w:tr>
      <w:tr w:rsidR="00093E78" w14:paraId="776F1F78" w14:textId="77777777" w:rsidTr="00F46E7B">
        <w:trPr>
          <w:trHeight w:val="300"/>
        </w:trPr>
        <w:tc>
          <w:tcPr>
            <w:tcW w:w="2707" w:type="dxa"/>
            <w:gridSpan w:val="3"/>
          </w:tcPr>
          <w:p w14:paraId="05C60355" w14:textId="77777777" w:rsidR="00093E78" w:rsidRDefault="00093E78" w:rsidP="00F46E7B">
            <w:pPr>
              <w:rPr>
                <w:b/>
                <w:bCs/>
                <w:kern w:val="2"/>
              </w:rPr>
            </w:pPr>
            <w:r>
              <w:rPr>
                <w:b/>
                <w:bCs/>
              </w:rPr>
              <w:t>10.1. Esminės Sutarties sąlygos</w:t>
            </w:r>
          </w:p>
        </w:tc>
        <w:tc>
          <w:tcPr>
            <w:tcW w:w="6828" w:type="dxa"/>
            <w:gridSpan w:val="2"/>
          </w:tcPr>
          <w:p w14:paraId="187A815D" w14:textId="77777777" w:rsidR="00093E78" w:rsidRPr="004D1C60" w:rsidRDefault="00093E78" w:rsidP="00F46E7B">
            <w:pPr>
              <w:suppressAutoHyphens/>
              <w:ind w:firstLine="16"/>
              <w:rPr>
                <w:kern w:val="2"/>
                <w:szCs w:val="24"/>
              </w:rPr>
            </w:pPr>
            <w:r w:rsidRPr="004D1C60">
              <w:rPr>
                <w:kern w:val="2"/>
                <w:szCs w:val="24"/>
              </w:rPr>
              <w:t>10.1.</w:t>
            </w:r>
            <w:r>
              <w:rPr>
                <w:kern w:val="2"/>
                <w:szCs w:val="24"/>
              </w:rPr>
              <w:t>1</w:t>
            </w:r>
            <w:r w:rsidRPr="004D1C60">
              <w:rPr>
                <w:kern w:val="2"/>
                <w:szCs w:val="24"/>
              </w:rPr>
              <w:t>. Sutarties kaina ir kainodaros taisyklės;</w:t>
            </w:r>
          </w:p>
          <w:p w14:paraId="2EC18A14" w14:textId="77777777" w:rsidR="00093E78" w:rsidRPr="004D1C60" w:rsidRDefault="00093E78" w:rsidP="00F46E7B">
            <w:pPr>
              <w:suppressAutoHyphens/>
              <w:ind w:firstLine="16"/>
              <w:rPr>
                <w:kern w:val="2"/>
                <w:szCs w:val="24"/>
              </w:rPr>
            </w:pPr>
            <w:r w:rsidRPr="004D1C60">
              <w:rPr>
                <w:kern w:val="2"/>
                <w:szCs w:val="24"/>
              </w:rPr>
              <w:t>10.1.</w:t>
            </w:r>
            <w:r>
              <w:rPr>
                <w:kern w:val="2"/>
                <w:szCs w:val="24"/>
              </w:rPr>
              <w:t>2</w:t>
            </w:r>
            <w:r w:rsidRPr="004D1C60">
              <w:rPr>
                <w:kern w:val="2"/>
                <w:szCs w:val="24"/>
              </w:rPr>
              <w:t>. apmokėjimo sąlygos ir tvarka;</w:t>
            </w:r>
          </w:p>
          <w:p w14:paraId="51DAEB12" w14:textId="18BB3592" w:rsidR="00093E78" w:rsidRPr="004D1C60" w:rsidRDefault="00093E78" w:rsidP="00F46E7B">
            <w:pPr>
              <w:suppressAutoHyphens/>
              <w:ind w:firstLine="16"/>
              <w:rPr>
                <w:kern w:val="2"/>
                <w:szCs w:val="24"/>
              </w:rPr>
            </w:pPr>
            <w:r w:rsidRPr="004D1C60">
              <w:rPr>
                <w:kern w:val="2"/>
                <w:szCs w:val="24"/>
              </w:rPr>
              <w:t>10.1.</w:t>
            </w:r>
            <w:r>
              <w:rPr>
                <w:kern w:val="2"/>
                <w:szCs w:val="24"/>
              </w:rPr>
              <w:t>3</w:t>
            </w:r>
            <w:r w:rsidRPr="004D1C60">
              <w:rPr>
                <w:kern w:val="2"/>
                <w:szCs w:val="24"/>
              </w:rPr>
              <w:t>. Prek</w:t>
            </w:r>
            <w:r w:rsidR="00C4137B">
              <w:rPr>
                <w:kern w:val="2"/>
                <w:szCs w:val="24"/>
              </w:rPr>
              <w:t>ės</w:t>
            </w:r>
            <w:r w:rsidRPr="004D1C60">
              <w:rPr>
                <w:kern w:val="2"/>
                <w:szCs w:val="24"/>
              </w:rPr>
              <w:t xml:space="preserve"> pristatymo</w:t>
            </w:r>
            <w:r>
              <w:rPr>
                <w:kern w:val="2"/>
                <w:szCs w:val="24"/>
              </w:rPr>
              <w:t xml:space="preserve"> ir derinimo</w:t>
            </w:r>
            <w:r w:rsidRPr="004D1C60">
              <w:rPr>
                <w:kern w:val="2"/>
                <w:szCs w:val="24"/>
              </w:rPr>
              <w:t xml:space="preserve"> terminas (-ai);</w:t>
            </w:r>
          </w:p>
          <w:p w14:paraId="5678E828" w14:textId="64F9C328" w:rsidR="00093E78" w:rsidRPr="00951AE3" w:rsidRDefault="00093E78" w:rsidP="00F46E7B">
            <w:pPr>
              <w:suppressAutoHyphens/>
              <w:ind w:firstLine="16"/>
              <w:jc w:val="both"/>
              <w:rPr>
                <w:kern w:val="2"/>
                <w:szCs w:val="24"/>
              </w:rPr>
            </w:pPr>
            <w:r w:rsidRPr="004D1C60">
              <w:rPr>
                <w:kern w:val="2"/>
                <w:szCs w:val="24"/>
              </w:rPr>
              <w:t>10.1.</w:t>
            </w:r>
            <w:r>
              <w:rPr>
                <w:kern w:val="2"/>
                <w:szCs w:val="24"/>
              </w:rPr>
              <w:t>4</w:t>
            </w:r>
            <w:r w:rsidRPr="004D1C60">
              <w:rPr>
                <w:kern w:val="2"/>
                <w:szCs w:val="24"/>
              </w:rPr>
              <w:t>. Prek</w:t>
            </w:r>
            <w:r w:rsidR="00C4137B">
              <w:rPr>
                <w:kern w:val="2"/>
                <w:szCs w:val="24"/>
              </w:rPr>
              <w:t>ės</w:t>
            </w:r>
            <w:r>
              <w:rPr>
                <w:kern w:val="2"/>
                <w:szCs w:val="24"/>
              </w:rPr>
              <w:t xml:space="preserve"> </w:t>
            </w:r>
            <w:r w:rsidRPr="004D1C60">
              <w:rPr>
                <w:kern w:val="2"/>
                <w:szCs w:val="24"/>
              </w:rPr>
              <w:t>kokybės atitikimas Sutartyje ir jos prieduose nustatytiems reikalavimams.</w:t>
            </w:r>
          </w:p>
        </w:tc>
      </w:tr>
      <w:tr w:rsidR="00093E78" w14:paraId="776212D6" w14:textId="77777777" w:rsidTr="00F46E7B">
        <w:trPr>
          <w:trHeight w:val="300"/>
        </w:trPr>
        <w:tc>
          <w:tcPr>
            <w:tcW w:w="2700" w:type="dxa"/>
            <w:gridSpan w:val="2"/>
          </w:tcPr>
          <w:p w14:paraId="7D172FBB" w14:textId="77777777" w:rsidR="00093E78" w:rsidRDefault="00093E78" w:rsidP="00F46E7B">
            <w:pPr>
              <w:rPr>
                <w:b/>
                <w:bCs/>
                <w:kern w:val="2"/>
                <w:szCs w:val="24"/>
              </w:rPr>
            </w:pPr>
            <w:r>
              <w:rPr>
                <w:b/>
                <w:bCs/>
                <w:kern w:val="2"/>
                <w:szCs w:val="24"/>
              </w:rPr>
              <w:t>10.2. Dideli arba nuolatiniai esminės Sutarties sąlygos vykdymo trūkumai</w:t>
            </w:r>
          </w:p>
        </w:tc>
        <w:tc>
          <w:tcPr>
            <w:tcW w:w="6835" w:type="dxa"/>
            <w:gridSpan w:val="3"/>
          </w:tcPr>
          <w:p w14:paraId="7D8F23EC" w14:textId="77777777" w:rsidR="00093E78" w:rsidRDefault="00093E78" w:rsidP="00F46E7B">
            <w:pPr>
              <w:rPr>
                <w:kern w:val="2"/>
                <w:szCs w:val="24"/>
              </w:rPr>
            </w:pPr>
            <w:r>
              <w:rPr>
                <w:kern w:val="2"/>
                <w:szCs w:val="24"/>
              </w:rPr>
              <w:t xml:space="preserve">Netaikoma </w:t>
            </w:r>
          </w:p>
        </w:tc>
      </w:tr>
      <w:tr w:rsidR="00093E78" w14:paraId="3AAB7852" w14:textId="77777777" w:rsidTr="00F46E7B">
        <w:trPr>
          <w:trHeight w:val="300"/>
        </w:trPr>
        <w:tc>
          <w:tcPr>
            <w:tcW w:w="9535" w:type="dxa"/>
            <w:gridSpan w:val="5"/>
          </w:tcPr>
          <w:p w14:paraId="0879908F" w14:textId="77777777" w:rsidR="00093E78" w:rsidRDefault="00093E78" w:rsidP="00F46E7B">
            <w:pPr>
              <w:jc w:val="center"/>
              <w:rPr>
                <w:b/>
                <w:bCs/>
                <w:kern w:val="2"/>
                <w:szCs w:val="24"/>
              </w:rPr>
            </w:pPr>
            <w:r>
              <w:rPr>
                <w:b/>
                <w:bCs/>
                <w:kern w:val="2"/>
                <w:szCs w:val="24"/>
              </w:rPr>
              <w:t>11. SUTARTIES GALIOJIMAS IR KEITIMAS</w:t>
            </w:r>
          </w:p>
        </w:tc>
      </w:tr>
      <w:tr w:rsidR="00093E78" w14:paraId="7EDC29A1"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33A85F" w14:textId="77777777" w:rsidR="00093E78" w:rsidRDefault="00093E78" w:rsidP="00F46E7B">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BCF2265" w14:textId="77777777" w:rsidR="00093E78" w:rsidRPr="00EA47B7" w:rsidRDefault="00093E78" w:rsidP="00F46E7B">
            <w:pPr>
              <w:jc w:val="both"/>
              <w:rPr>
                <w:kern w:val="2"/>
                <w:szCs w:val="24"/>
              </w:rPr>
            </w:pPr>
            <w:r w:rsidRPr="00EA47B7">
              <w:rPr>
                <w:kern w:val="2"/>
                <w:szCs w:val="24"/>
              </w:rPr>
              <w:t>1</w:t>
            </w:r>
            <w:r>
              <w:rPr>
                <w:kern w:val="2"/>
                <w:szCs w:val="24"/>
              </w:rPr>
              <w:t>1</w:t>
            </w:r>
            <w:r w:rsidRPr="00EA47B7">
              <w:rPr>
                <w:kern w:val="2"/>
                <w:szCs w:val="24"/>
              </w:rPr>
              <w:t>.1.1. Ši Sutartis laikoma sudaryta ir įsigalioja nuo Sutarties pasirašymo dienos (antrosios Šalies pasirašymo dieną).</w:t>
            </w:r>
          </w:p>
          <w:p w14:paraId="34676D62" w14:textId="77777777" w:rsidR="00093E78" w:rsidRPr="007B1669" w:rsidRDefault="00093E78" w:rsidP="00F46E7B">
            <w:pPr>
              <w:jc w:val="both"/>
              <w:rPr>
                <w:color w:val="000000"/>
                <w:kern w:val="2"/>
                <w:szCs w:val="24"/>
              </w:rPr>
            </w:pPr>
            <w:r w:rsidRPr="00EA47B7">
              <w:rPr>
                <w:kern w:val="2"/>
                <w:szCs w:val="24"/>
              </w:rPr>
              <w:t>1</w:t>
            </w:r>
            <w:r>
              <w:rPr>
                <w:kern w:val="2"/>
                <w:szCs w:val="24"/>
              </w:rPr>
              <w:t>1</w:t>
            </w:r>
            <w:r w:rsidRPr="00EA47B7">
              <w:rPr>
                <w:kern w:val="2"/>
                <w:szCs w:val="24"/>
              </w:rPr>
              <w:t xml:space="preserve">.1.2. Sutartis galioja </w:t>
            </w:r>
            <w:r>
              <w:rPr>
                <w:kern w:val="2"/>
                <w:szCs w:val="24"/>
              </w:rPr>
              <w:t>12 mėnesių</w:t>
            </w:r>
          </w:p>
        </w:tc>
      </w:tr>
      <w:tr w:rsidR="00093E78" w14:paraId="37290304" w14:textId="77777777" w:rsidTr="00F46E7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360E4E" w14:textId="77777777" w:rsidR="00093E78" w:rsidRDefault="00093E78" w:rsidP="00F46E7B">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7CFBA40" w14:textId="77777777" w:rsidR="00093E78" w:rsidRDefault="00093E78" w:rsidP="00F46E7B">
            <w:pPr>
              <w:rPr>
                <w:kern w:val="2"/>
                <w:szCs w:val="24"/>
              </w:rPr>
            </w:pPr>
            <w:r>
              <w:rPr>
                <w:kern w:val="2"/>
                <w:szCs w:val="24"/>
              </w:rPr>
              <w:t>Netaikoma</w:t>
            </w:r>
          </w:p>
        </w:tc>
      </w:tr>
      <w:tr w:rsidR="00093E78" w14:paraId="3F328B0B" w14:textId="77777777" w:rsidTr="00F46E7B">
        <w:trPr>
          <w:trHeight w:val="300"/>
        </w:trPr>
        <w:tc>
          <w:tcPr>
            <w:tcW w:w="9535" w:type="dxa"/>
            <w:gridSpan w:val="5"/>
          </w:tcPr>
          <w:p w14:paraId="3B657B28" w14:textId="77777777" w:rsidR="00093E78" w:rsidRDefault="00093E78" w:rsidP="00F46E7B">
            <w:pPr>
              <w:jc w:val="center"/>
              <w:rPr>
                <w:b/>
                <w:bCs/>
                <w:kern w:val="2"/>
                <w:szCs w:val="24"/>
              </w:rPr>
            </w:pPr>
            <w:r>
              <w:rPr>
                <w:b/>
                <w:bCs/>
                <w:kern w:val="2"/>
                <w:szCs w:val="24"/>
              </w:rPr>
              <w:t>12. SUTARTIES NUTRAUKIMAS</w:t>
            </w:r>
          </w:p>
        </w:tc>
      </w:tr>
      <w:tr w:rsidR="00093E78" w14:paraId="34D47264" w14:textId="77777777" w:rsidTr="00F46E7B">
        <w:trPr>
          <w:trHeight w:val="300"/>
        </w:trPr>
        <w:tc>
          <w:tcPr>
            <w:tcW w:w="2532" w:type="dxa"/>
          </w:tcPr>
          <w:p w14:paraId="110CF2DA" w14:textId="77777777" w:rsidR="00093E78" w:rsidRDefault="00093E78" w:rsidP="00F46E7B">
            <w:pPr>
              <w:rPr>
                <w:b/>
                <w:bCs/>
                <w:kern w:val="2"/>
                <w:szCs w:val="24"/>
              </w:rPr>
            </w:pPr>
            <w:r>
              <w:rPr>
                <w:b/>
                <w:bCs/>
                <w:kern w:val="2"/>
                <w:szCs w:val="24"/>
              </w:rPr>
              <w:lastRenderedPageBreak/>
              <w:t>12.1. Sutarties nutraukimo pagrindai</w:t>
            </w:r>
          </w:p>
        </w:tc>
        <w:tc>
          <w:tcPr>
            <w:tcW w:w="7003" w:type="dxa"/>
            <w:gridSpan w:val="4"/>
          </w:tcPr>
          <w:p w14:paraId="38CD3E1B" w14:textId="77777777" w:rsidR="00093E78" w:rsidRPr="00951AE3" w:rsidRDefault="00093E78" w:rsidP="00F46E7B">
            <w:pPr>
              <w:rPr>
                <w:kern w:val="2"/>
                <w:szCs w:val="24"/>
              </w:rPr>
            </w:pPr>
            <w:r>
              <w:rPr>
                <w:kern w:val="2"/>
                <w:szCs w:val="24"/>
              </w:rPr>
              <w:t>Sutartis gali būti nutraukiama rašytiniu Šalių susitarimu arba vienašališkai, Bendrosiose sąlygose nustatyta tvarka.</w:t>
            </w:r>
          </w:p>
        </w:tc>
      </w:tr>
      <w:tr w:rsidR="00093E78" w14:paraId="0A635092" w14:textId="77777777" w:rsidTr="00F46E7B">
        <w:trPr>
          <w:trHeight w:val="300"/>
        </w:trPr>
        <w:tc>
          <w:tcPr>
            <w:tcW w:w="2532" w:type="dxa"/>
          </w:tcPr>
          <w:p w14:paraId="55354556" w14:textId="77777777" w:rsidR="00093E78" w:rsidRDefault="00093E78" w:rsidP="00F46E7B">
            <w:pPr>
              <w:rPr>
                <w:b/>
                <w:bCs/>
                <w:kern w:val="2"/>
                <w:szCs w:val="24"/>
              </w:rPr>
            </w:pPr>
            <w:r>
              <w:rPr>
                <w:b/>
                <w:bCs/>
                <w:kern w:val="2"/>
                <w:szCs w:val="24"/>
              </w:rPr>
              <w:t>12.2. Esminiai Sutarties pažeidimai</w:t>
            </w:r>
          </w:p>
          <w:p w14:paraId="77B1DA5E" w14:textId="77777777" w:rsidR="00093E78" w:rsidRDefault="00093E78" w:rsidP="00F46E7B">
            <w:pPr>
              <w:rPr>
                <w:b/>
                <w:bCs/>
                <w:kern w:val="2"/>
                <w:szCs w:val="24"/>
              </w:rPr>
            </w:pPr>
          </w:p>
        </w:tc>
        <w:tc>
          <w:tcPr>
            <w:tcW w:w="7003" w:type="dxa"/>
            <w:gridSpan w:val="4"/>
          </w:tcPr>
          <w:p w14:paraId="7D133817" w14:textId="77777777" w:rsidR="00093E78" w:rsidRPr="002844EE" w:rsidRDefault="00093E78" w:rsidP="00F46E7B">
            <w:pPr>
              <w:jc w:val="both"/>
              <w:rPr>
                <w:kern w:val="2"/>
                <w:szCs w:val="24"/>
              </w:rPr>
            </w:pPr>
            <w:r w:rsidRPr="002844EE">
              <w:rPr>
                <w:kern w:val="2"/>
                <w:szCs w:val="24"/>
              </w:rPr>
              <w:t>12.2.1. </w:t>
            </w:r>
            <w:r w:rsidRPr="00CA5156">
              <w:rPr>
                <w:kern w:val="2"/>
                <w:szCs w:val="24"/>
              </w:rPr>
              <w:t>jeigu Tiekėjas nevykdo prisiimtų įsipareigojimų už Sutartyje nustatytą Sutarties kaina/įkainius;</w:t>
            </w:r>
          </w:p>
          <w:p w14:paraId="655BB294" w14:textId="121B451B" w:rsidR="00093E78" w:rsidRPr="002844EE" w:rsidRDefault="00093E78" w:rsidP="00F46E7B">
            <w:pPr>
              <w:jc w:val="both"/>
              <w:rPr>
                <w:rFonts w:eastAsia="Arial"/>
                <w:kern w:val="2"/>
                <w:szCs w:val="24"/>
              </w:rPr>
            </w:pPr>
            <w:r w:rsidRPr="002844EE">
              <w:rPr>
                <w:kern w:val="2"/>
                <w:szCs w:val="24"/>
              </w:rPr>
              <w:t>12.2.2. </w:t>
            </w:r>
            <w:r w:rsidRPr="002844EE">
              <w:rPr>
                <w:rFonts w:eastAsia="Arial"/>
                <w:kern w:val="2"/>
                <w:szCs w:val="24"/>
              </w:rPr>
              <w:t>jeigu Tiekėjas pažeidžia Prek</w:t>
            </w:r>
            <w:r w:rsidR="00C4137B">
              <w:rPr>
                <w:rFonts w:eastAsia="Arial"/>
                <w:kern w:val="2"/>
                <w:szCs w:val="24"/>
              </w:rPr>
              <w:t>ės</w:t>
            </w:r>
            <w:r w:rsidRPr="002844EE">
              <w:rPr>
                <w:rFonts w:eastAsia="Arial"/>
                <w:kern w:val="2"/>
                <w:szCs w:val="24"/>
              </w:rPr>
              <w:t xml:space="preserve"> pristatymo terminus ir priskaičiuotų netesybų už vėlavimą suma viršija 20 (dvidešimt) proc. Pradinės sutarties vertės;</w:t>
            </w:r>
          </w:p>
          <w:p w14:paraId="09DECB15" w14:textId="6E81AB02" w:rsidR="00093E78" w:rsidRPr="002844EE" w:rsidRDefault="00093E78" w:rsidP="00F46E7B">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t>12.2.3. Tiekėjas pažeidžia Prek</w:t>
            </w:r>
            <w:r w:rsidR="00C4137B">
              <w:rPr>
                <w:rFonts w:eastAsia="Arial"/>
                <w:kern w:val="2"/>
                <w:szCs w:val="24"/>
              </w:rPr>
              <w:t>ės</w:t>
            </w:r>
            <w:r w:rsidRPr="002844EE">
              <w:rPr>
                <w:rFonts w:eastAsia="Arial"/>
                <w:kern w:val="2"/>
                <w:szCs w:val="24"/>
              </w:rPr>
              <w:t xml:space="preserve"> pristatymo terminus ir dėl Prek</w:t>
            </w:r>
            <w:r w:rsidR="00C4137B">
              <w:rPr>
                <w:rFonts w:eastAsia="Arial"/>
                <w:kern w:val="2"/>
                <w:szCs w:val="24"/>
              </w:rPr>
              <w:t>ės</w:t>
            </w:r>
            <w:r w:rsidRPr="002844EE">
              <w:rPr>
                <w:rFonts w:eastAsia="Arial"/>
                <w:kern w:val="2"/>
                <w:szCs w:val="24"/>
              </w:rPr>
              <w:t xml:space="preserve"> pristatymo vėlavimo Prekė</w:t>
            </w:r>
            <w:r w:rsidR="00C4137B">
              <w:rPr>
                <w:rFonts w:eastAsia="Arial"/>
                <w:kern w:val="2"/>
                <w:szCs w:val="24"/>
              </w:rPr>
              <w:t xml:space="preserve"> </w:t>
            </w:r>
            <w:r w:rsidRPr="002844EE">
              <w:rPr>
                <w:rFonts w:eastAsia="Arial"/>
                <w:kern w:val="2"/>
                <w:szCs w:val="24"/>
              </w:rPr>
              <w:t>tampa nebereikaling</w:t>
            </w:r>
            <w:r w:rsidR="00C4137B">
              <w:rPr>
                <w:rFonts w:eastAsia="Arial"/>
                <w:kern w:val="2"/>
                <w:szCs w:val="24"/>
              </w:rPr>
              <w:t>a</w:t>
            </w:r>
            <w:r w:rsidRPr="002844EE">
              <w:rPr>
                <w:rFonts w:eastAsia="Arial"/>
                <w:kern w:val="2"/>
                <w:szCs w:val="24"/>
              </w:rPr>
              <w:t>;</w:t>
            </w:r>
          </w:p>
          <w:p w14:paraId="4321AD03" w14:textId="36D5BA59" w:rsidR="00093E78" w:rsidRPr="002844EE" w:rsidRDefault="00093E78" w:rsidP="00F46E7B">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t>12.2.4. Tiekėjas daugiau kaip 2 (du) kartus pristato Prek</w:t>
            </w:r>
            <w:r w:rsidR="00C4137B">
              <w:rPr>
                <w:rFonts w:eastAsia="Arial"/>
                <w:kern w:val="2"/>
                <w:szCs w:val="24"/>
              </w:rPr>
              <w:t>ę</w:t>
            </w:r>
            <w:r w:rsidRPr="002844EE">
              <w:rPr>
                <w:rFonts w:eastAsia="Arial"/>
                <w:kern w:val="2"/>
                <w:szCs w:val="24"/>
              </w:rPr>
              <w:t>, kuri neatitinka Sutartyje ir (ar) Įstatymuose nustatytų reikalavimų Prekėms;</w:t>
            </w:r>
          </w:p>
          <w:p w14:paraId="7DF71165" w14:textId="77777777" w:rsidR="00093E78" w:rsidRPr="002844EE" w:rsidRDefault="00093E78" w:rsidP="00F46E7B">
            <w:pPr>
              <w:tabs>
                <w:tab w:val="left" w:pos="567"/>
                <w:tab w:val="left" w:pos="851"/>
                <w:tab w:val="left" w:pos="992"/>
                <w:tab w:val="left" w:pos="1134"/>
              </w:tabs>
              <w:spacing w:line="257" w:lineRule="auto"/>
              <w:jc w:val="both"/>
              <w:rPr>
                <w:rFonts w:eastAsia="Arial"/>
                <w:kern w:val="2"/>
                <w:szCs w:val="24"/>
              </w:rPr>
            </w:pPr>
            <w:r w:rsidRPr="002844EE">
              <w:rPr>
                <w:rFonts w:eastAsia="Arial"/>
                <w:kern w:val="2"/>
                <w:szCs w:val="24"/>
              </w:rPr>
              <w:t>12.2.</w:t>
            </w:r>
            <w:r>
              <w:rPr>
                <w:rFonts w:eastAsia="Arial"/>
                <w:kern w:val="2"/>
                <w:szCs w:val="24"/>
              </w:rPr>
              <w:t>5</w:t>
            </w:r>
            <w:r w:rsidRPr="002844EE">
              <w:rPr>
                <w:rFonts w:eastAsia="Arial"/>
                <w:kern w:val="2"/>
                <w:szCs w:val="24"/>
              </w:rPr>
              <w:t>. Tiekėjas pažeidžia šios Sutarties nuostatas, reglamentuojančias konkurenciją, intelektinės nuosavybės ar konfidencialios informacijos valdymą</w:t>
            </w:r>
            <w:r>
              <w:rPr>
                <w:rFonts w:eastAsia="Arial"/>
                <w:kern w:val="2"/>
                <w:szCs w:val="24"/>
              </w:rPr>
              <w:t>.</w:t>
            </w:r>
          </w:p>
        </w:tc>
      </w:tr>
      <w:tr w:rsidR="00093E78" w14:paraId="451F11B1" w14:textId="77777777" w:rsidTr="00F46E7B">
        <w:trPr>
          <w:trHeight w:val="300"/>
        </w:trPr>
        <w:tc>
          <w:tcPr>
            <w:tcW w:w="9535" w:type="dxa"/>
            <w:gridSpan w:val="5"/>
          </w:tcPr>
          <w:p w14:paraId="1F16B4B4" w14:textId="77777777" w:rsidR="00093E78" w:rsidRDefault="00093E78" w:rsidP="00F46E7B">
            <w:pPr>
              <w:jc w:val="center"/>
              <w:rPr>
                <w:kern w:val="2"/>
                <w:szCs w:val="24"/>
              </w:rPr>
            </w:pPr>
            <w:r>
              <w:rPr>
                <w:b/>
                <w:bCs/>
                <w:kern w:val="2"/>
                <w:szCs w:val="24"/>
              </w:rPr>
              <w:t xml:space="preserve">13. APLINKOSAUGINIAI IR SOCIALINIAI KRITERIJAI </w:t>
            </w:r>
          </w:p>
        </w:tc>
      </w:tr>
      <w:tr w:rsidR="00093E78" w14:paraId="3223A700" w14:textId="77777777" w:rsidTr="00F46E7B">
        <w:trPr>
          <w:trHeight w:val="300"/>
        </w:trPr>
        <w:tc>
          <w:tcPr>
            <w:tcW w:w="2532" w:type="dxa"/>
          </w:tcPr>
          <w:p w14:paraId="53F684E6" w14:textId="77777777" w:rsidR="00093E78" w:rsidRDefault="00093E78" w:rsidP="00F46E7B">
            <w:pPr>
              <w:rPr>
                <w:b/>
                <w:bCs/>
                <w:kern w:val="2"/>
                <w:szCs w:val="24"/>
              </w:rPr>
            </w:pPr>
            <w:r>
              <w:rPr>
                <w:b/>
                <w:bCs/>
                <w:kern w:val="2"/>
                <w:szCs w:val="24"/>
              </w:rPr>
              <w:t>13.1. Aplinkosauginių kriterijų nustatymo teisinis pagrindas</w:t>
            </w:r>
          </w:p>
        </w:tc>
        <w:tc>
          <w:tcPr>
            <w:tcW w:w="7003" w:type="dxa"/>
            <w:gridSpan w:val="4"/>
          </w:tcPr>
          <w:p w14:paraId="33553DFA" w14:textId="77777777" w:rsidR="00093E78" w:rsidRPr="005D729E" w:rsidRDefault="00093E78" w:rsidP="00F46E7B">
            <w:pPr>
              <w:autoSpaceDE w:val="0"/>
              <w:adjustRightInd w:val="0"/>
              <w:jc w:val="both"/>
              <w:rPr>
                <w:szCs w:val="24"/>
              </w:rPr>
            </w:pPr>
            <w:r w:rsidRPr="00C10DF9">
              <w:rPr>
                <w:szCs w:val="24"/>
              </w:rPr>
              <w:t xml:space="preserve">13.1.1. </w:t>
            </w:r>
            <w:r w:rsidRPr="00720B63">
              <w:rPr>
                <w:szCs w:val="24"/>
              </w:rPr>
              <w:t>Tiekėjas, vykdydamas Sutartį, privalo laikytis šių aplinkosaugos reikalavimų:</w:t>
            </w:r>
            <w:r>
              <w:rPr>
                <w:szCs w:val="24"/>
              </w:rPr>
              <w:t xml:space="preserve"> p</w:t>
            </w:r>
            <w:r w:rsidRPr="005D729E">
              <w:rPr>
                <w:szCs w:val="24"/>
              </w:rPr>
              <w:t xml:space="preserve">rekėms pagaminti naudojama mažiau ar nenaudojama pavojingųjų cheminių medžiagų, neteršiama aplinka ir nekeliamas pavojus sveikatai. </w:t>
            </w:r>
          </w:p>
          <w:p w14:paraId="6837722A" w14:textId="77777777" w:rsidR="00093E78" w:rsidRPr="000F0F40" w:rsidRDefault="00093E78" w:rsidP="00F46E7B">
            <w:pPr>
              <w:jc w:val="both"/>
              <w:rPr>
                <w:color w:val="000000"/>
                <w:kern w:val="2"/>
                <w:szCs w:val="24"/>
              </w:rPr>
            </w:pPr>
            <w:r w:rsidRPr="00720B63">
              <w:rPr>
                <w:szCs w:val="24"/>
              </w:rPr>
              <w:t xml:space="preserve"> Taip pat Tiekėjas privalo mažinti popieriaus sunaudojimą, atsisakyti nebūtino dokumentų kopijavimo ir spausdinimo. Su Sutarties vykdymu susiję dokumentai Pirkėjui teikiami elektroniniu formatu, išskyrus atvejus, kai teisės aktai arba Pirkėjas nustato pareigą dokumentus pateikti popieriniu formatu. Tokiu atveju turi būti naudojamas perdirbtas popierius, atitinkantis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(su vėlesniais pakeitimais).</w:t>
            </w:r>
          </w:p>
        </w:tc>
      </w:tr>
      <w:tr w:rsidR="00093E78" w14:paraId="525D7FC5" w14:textId="77777777" w:rsidTr="00F46E7B">
        <w:trPr>
          <w:trHeight w:val="300"/>
        </w:trPr>
        <w:tc>
          <w:tcPr>
            <w:tcW w:w="2532" w:type="dxa"/>
          </w:tcPr>
          <w:p w14:paraId="1CCA7A80" w14:textId="77777777" w:rsidR="00093E78" w:rsidRDefault="00093E78" w:rsidP="00F46E7B">
            <w:pPr>
              <w:rPr>
                <w:b/>
                <w:bCs/>
                <w:kern w:val="2"/>
                <w:szCs w:val="24"/>
              </w:rPr>
            </w:pPr>
            <w:r>
              <w:rPr>
                <w:b/>
                <w:bCs/>
                <w:kern w:val="2"/>
                <w:szCs w:val="24"/>
              </w:rPr>
              <w:t>13.2.  Su perkamomis Prekėmis susiję socialiniai kriterijai</w:t>
            </w:r>
          </w:p>
        </w:tc>
        <w:tc>
          <w:tcPr>
            <w:tcW w:w="7003" w:type="dxa"/>
            <w:gridSpan w:val="4"/>
          </w:tcPr>
          <w:p w14:paraId="1ECA4FA0" w14:textId="77777777" w:rsidR="00093E78" w:rsidRPr="00731E3E" w:rsidRDefault="00093E78" w:rsidP="00F46E7B">
            <w:pPr>
              <w:rPr>
                <w:color w:val="000000"/>
                <w:kern w:val="2"/>
                <w:szCs w:val="24"/>
                <w:shd w:val="clear" w:color="auto" w:fill="FFFFFF"/>
              </w:rPr>
            </w:pPr>
            <w:r>
              <w:rPr>
                <w:color w:val="000000"/>
                <w:kern w:val="2"/>
                <w:szCs w:val="24"/>
                <w:shd w:val="clear" w:color="auto" w:fill="FFFFFF"/>
              </w:rPr>
              <w:t>Netaikoma</w:t>
            </w:r>
          </w:p>
        </w:tc>
      </w:tr>
      <w:tr w:rsidR="00093E78" w14:paraId="1868C2F6" w14:textId="77777777" w:rsidTr="00F46E7B">
        <w:trPr>
          <w:trHeight w:val="300"/>
        </w:trPr>
        <w:tc>
          <w:tcPr>
            <w:tcW w:w="9535" w:type="dxa"/>
            <w:gridSpan w:val="5"/>
          </w:tcPr>
          <w:p w14:paraId="67FB8FD1" w14:textId="77777777" w:rsidR="00093E78" w:rsidRDefault="00093E78" w:rsidP="00F46E7B">
            <w:pPr>
              <w:jc w:val="center"/>
              <w:rPr>
                <w:b/>
                <w:bCs/>
                <w:kern w:val="2"/>
                <w:szCs w:val="24"/>
              </w:rPr>
            </w:pPr>
            <w:r>
              <w:rPr>
                <w:b/>
                <w:bCs/>
                <w:kern w:val="2"/>
                <w:szCs w:val="24"/>
              </w:rPr>
              <w:t xml:space="preserve">14. BENDRŲJŲ SĄLYGŲ PAKEITIMAI IR PAPILDYMAI </w:t>
            </w:r>
          </w:p>
          <w:p w14:paraId="38C92A4E" w14:textId="77777777" w:rsidR="00093E78" w:rsidRDefault="00093E78" w:rsidP="00F46E7B">
            <w:pPr>
              <w:jc w:val="center"/>
              <w:rPr>
                <w:kern w:val="2"/>
                <w:szCs w:val="24"/>
              </w:rPr>
            </w:pPr>
            <w:r>
              <w:rPr>
                <w:kern w:val="2"/>
                <w:szCs w:val="24"/>
              </w:rPr>
              <w:t xml:space="preserve">(jeigu būtina dėl konkretaus Sutarties dalyko specifikos) </w:t>
            </w:r>
          </w:p>
        </w:tc>
      </w:tr>
      <w:tr w:rsidR="00093E78" w14:paraId="005C35A5" w14:textId="77777777" w:rsidTr="00F46E7B">
        <w:trPr>
          <w:trHeight w:val="300"/>
        </w:trPr>
        <w:tc>
          <w:tcPr>
            <w:tcW w:w="2532" w:type="dxa"/>
          </w:tcPr>
          <w:p w14:paraId="060C1BEE" w14:textId="77777777" w:rsidR="00093E78" w:rsidRDefault="00093E78" w:rsidP="00F46E7B">
            <w:pPr>
              <w:ind w:firstLine="174"/>
              <w:rPr>
                <w:b/>
                <w:bCs/>
                <w:kern w:val="2"/>
                <w:szCs w:val="24"/>
              </w:rPr>
            </w:pPr>
            <w:r>
              <w:rPr>
                <w:b/>
                <w:bCs/>
                <w:kern w:val="2"/>
                <w:szCs w:val="24"/>
              </w:rPr>
              <w:t>14.1.</w:t>
            </w:r>
          </w:p>
        </w:tc>
        <w:tc>
          <w:tcPr>
            <w:tcW w:w="7003" w:type="dxa"/>
            <w:gridSpan w:val="4"/>
            <w:tcBorders>
              <w:top w:val="single" w:sz="4" w:space="0" w:color="auto"/>
              <w:left w:val="single" w:sz="4" w:space="0" w:color="auto"/>
              <w:bottom w:val="single" w:sz="4" w:space="0" w:color="auto"/>
              <w:right w:val="single" w:sz="4" w:space="0" w:color="auto"/>
            </w:tcBorders>
          </w:tcPr>
          <w:p w14:paraId="199834A8" w14:textId="77777777" w:rsidR="00093E78" w:rsidRDefault="00093E78" w:rsidP="00F46E7B">
            <w:pPr>
              <w:jc w:val="both"/>
              <w:rPr>
                <w:kern w:val="2"/>
                <w:szCs w:val="24"/>
              </w:rPr>
            </w:pPr>
            <w:r w:rsidRPr="00C82A64">
              <w:rPr>
                <w:kern w:val="2"/>
                <w:szCs w:val="24"/>
              </w:rPr>
              <w:t>14.1.1.</w:t>
            </w:r>
            <w:r>
              <w:rPr>
                <w:kern w:val="2"/>
                <w:szCs w:val="24"/>
              </w:rPr>
              <w:t xml:space="preserve"> Šalys susitaria pakeisti nurodytą Sutarties Bendrųjų sąlygų 14.1 punktą ir išdėstyti jį nauja redakcija: </w:t>
            </w:r>
          </w:p>
          <w:p w14:paraId="7F28D789" w14:textId="77777777" w:rsidR="00093E78" w:rsidRDefault="00093E78" w:rsidP="00F46E7B">
            <w:pPr>
              <w:jc w:val="both"/>
            </w:pPr>
            <w: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3 priede įtvirtintomis bendrosiomis asmens duomenų tvarkymo sąlygomis.“</w:t>
            </w:r>
          </w:p>
          <w:p w14:paraId="5CE1A00C" w14:textId="77777777" w:rsidR="00093E78" w:rsidRDefault="00093E78" w:rsidP="00F46E7B">
            <w:pPr>
              <w:jc w:val="both"/>
              <w:rPr>
                <w:kern w:val="2"/>
                <w:szCs w:val="24"/>
              </w:rPr>
            </w:pPr>
            <w:r w:rsidRPr="00C82A64">
              <w:lastRenderedPageBreak/>
              <w:t>14.1.2.</w:t>
            </w:r>
            <w:r>
              <w:t xml:space="preserve"> Šalys susitaria pakeisti nurodytą Sutarties Bendrųjų sąlygų 14.2 punktą ir išdėstyti jį nauja redakcija:</w:t>
            </w:r>
            <w:r>
              <w:rPr>
                <w:kern w:val="2"/>
                <w:szCs w:val="24"/>
              </w:rPr>
              <w:t xml:space="preserve"> </w:t>
            </w:r>
          </w:p>
          <w:p w14:paraId="56C5E12C" w14:textId="77777777" w:rsidR="00093E78" w:rsidRDefault="00093E78" w:rsidP="00F46E7B">
            <w:pPr>
              <w:jc w:val="both"/>
              <w:rPr>
                <w:kern w:val="2"/>
                <w:szCs w:val="24"/>
              </w:rPr>
            </w:pPr>
            <w:r>
              <w:rPr>
                <w:kern w:val="2"/>
                <w:szCs w:val="24"/>
              </w:rPr>
              <w:t>„14.2. Šalys susitaria, kad esant poreikiui detalizuoti ar keisti asmens duomenų tvarkymo dalyką, trukmę, duomenų tvarkymo pobūdį, tikslą, asmens duomenų rūšis, duomenų subjektų kategorijas, duomenų valdytojo prievoles ir teises (nurodytus Sutarties 3 priede), sprendimą dėl atskiro duomenų tvarkymo susitarimo sudarymo priima už Sutarties vykdymą atsakingas asmuo. Toks susitarimas, jį pasirašius, tampa neatsiejama šios Sutarties dalimi“.</w:t>
            </w:r>
          </w:p>
        </w:tc>
      </w:tr>
      <w:tr w:rsidR="00093E78" w14:paraId="6E3BBB97" w14:textId="77777777" w:rsidTr="00F46E7B">
        <w:trPr>
          <w:trHeight w:val="300"/>
        </w:trPr>
        <w:tc>
          <w:tcPr>
            <w:tcW w:w="9535" w:type="dxa"/>
            <w:gridSpan w:val="5"/>
          </w:tcPr>
          <w:p w14:paraId="6C82BA8E" w14:textId="77777777" w:rsidR="00093E78" w:rsidRDefault="00093E78" w:rsidP="00F46E7B">
            <w:pPr>
              <w:jc w:val="center"/>
              <w:rPr>
                <w:b/>
                <w:bCs/>
                <w:kern w:val="2"/>
                <w:szCs w:val="24"/>
              </w:rPr>
            </w:pPr>
            <w:r>
              <w:rPr>
                <w:b/>
                <w:bCs/>
                <w:kern w:val="2"/>
                <w:szCs w:val="24"/>
              </w:rPr>
              <w:lastRenderedPageBreak/>
              <w:t>15. SUTARTIES PRIEDAI</w:t>
            </w:r>
          </w:p>
        </w:tc>
      </w:tr>
      <w:tr w:rsidR="00093E78" w14:paraId="3CAC55B6" w14:textId="77777777" w:rsidTr="00F46E7B">
        <w:trPr>
          <w:trHeight w:val="300"/>
        </w:trPr>
        <w:tc>
          <w:tcPr>
            <w:tcW w:w="2532" w:type="dxa"/>
          </w:tcPr>
          <w:p w14:paraId="04988E90" w14:textId="77777777" w:rsidR="00093E78" w:rsidRDefault="00093E78" w:rsidP="00F46E7B">
            <w:pPr>
              <w:jc w:val="center"/>
              <w:rPr>
                <w:b/>
                <w:bCs/>
                <w:kern w:val="2"/>
                <w:szCs w:val="24"/>
              </w:rPr>
            </w:pPr>
            <w:r>
              <w:rPr>
                <w:b/>
                <w:bCs/>
                <w:kern w:val="2"/>
                <w:szCs w:val="24"/>
              </w:rPr>
              <w:t>15.1. Priedas Nr. 1</w:t>
            </w:r>
          </w:p>
        </w:tc>
        <w:tc>
          <w:tcPr>
            <w:tcW w:w="7003" w:type="dxa"/>
            <w:gridSpan w:val="4"/>
          </w:tcPr>
          <w:p w14:paraId="6BA1E3C8" w14:textId="77777777" w:rsidR="00093E78" w:rsidRPr="002844EE" w:rsidRDefault="00093E78" w:rsidP="00F46E7B">
            <w:pPr>
              <w:rPr>
                <w:kern w:val="2"/>
                <w:szCs w:val="24"/>
              </w:rPr>
            </w:pPr>
            <w:r w:rsidRPr="002844EE">
              <w:rPr>
                <w:kern w:val="2"/>
                <w:szCs w:val="24"/>
              </w:rPr>
              <w:t>Techninė specifikacija</w:t>
            </w:r>
            <w:r>
              <w:rPr>
                <w:kern w:val="2"/>
                <w:szCs w:val="24"/>
              </w:rPr>
              <w:t>.</w:t>
            </w:r>
          </w:p>
        </w:tc>
      </w:tr>
      <w:tr w:rsidR="00093E78" w14:paraId="1CC6C7EA" w14:textId="77777777" w:rsidTr="00F46E7B">
        <w:trPr>
          <w:trHeight w:val="300"/>
        </w:trPr>
        <w:tc>
          <w:tcPr>
            <w:tcW w:w="2532" w:type="dxa"/>
          </w:tcPr>
          <w:p w14:paraId="3A60E9E1" w14:textId="77777777" w:rsidR="00093E78" w:rsidRDefault="00093E78" w:rsidP="00F46E7B">
            <w:pPr>
              <w:jc w:val="center"/>
              <w:rPr>
                <w:b/>
                <w:bCs/>
                <w:kern w:val="2"/>
                <w:szCs w:val="24"/>
              </w:rPr>
            </w:pPr>
            <w:r>
              <w:rPr>
                <w:b/>
                <w:bCs/>
                <w:kern w:val="2"/>
                <w:szCs w:val="24"/>
              </w:rPr>
              <w:t>15.2. Priedas Nr. 2</w:t>
            </w:r>
          </w:p>
        </w:tc>
        <w:tc>
          <w:tcPr>
            <w:tcW w:w="7003" w:type="dxa"/>
            <w:gridSpan w:val="4"/>
          </w:tcPr>
          <w:p w14:paraId="32F93082" w14:textId="77777777" w:rsidR="00093E78" w:rsidRPr="002844EE" w:rsidRDefault="00093E78" w:rsidP="00F46E7B">
            <w:pPr>
              <w:rPr>
                <w:kern w:val="2"/>
                <w:szCs w:val="24"/>
              </w:rPr>
            </w:pPr>
            <w:r w:rsidRPr="002844EE">
              <w:rPr>
                <w:kern w:val="2"/>
                <w:szCs w:val="24"/>
              </w:rPr>
              <w:t>Tiekėjo pasiūlymas</w:t>
            </w:r>
            <w:r>
              <w:rPr>
                <w:kern w:val="2"/>
                <w:szCs w:val="24"/>
              </w:rPr>
              <w:t>.</w:t>
            </w:r>
          </w:p>
        </w:tc>
      </w:tr>
      <w:tr w:rsidR="00093E78" w14:paraId="665B44A3" w14:textId="77777777" w:rsidTr="00F46E7B">
        <w:trPr>
          <w:trHeight w:val="300"/>
        </w:trPr>
        <w:tc>
          <w:tcPr>
            <w:tcW w:w="2532" w:type="dxa"/>
          </w:tcPr>
          <w:p w14:paraId="10F029F0" w14:textId="77777777" w:rsidR="00093E78" w:rsidRDefault="00093E78" w:rsidP="00F46E7B">
            <w:pPr>
              <w:jc w:val="center"/>
              <w:rPr>
                <w:b/>
                <w:bCs/>
                <w:kern w:val="2"/>
                <w:szCs w:val="24"/>
              </w:rPr>
            </w:pPr>
            <w:r>
              <w:rPr>
                <w:b/>
                <w:bCs/>
                <w:kern w:val="2"/>
                <w:szCs w:val="24"/>
              </w:rPr>
              <w:t>15.3. Priedas Nr. 3</w:t>
            </w:r>
          </w:p>
        </w:tc>
        <w:tc>
          <w:tcPr>
            <w:tcW w:w="7003" w:type="dxa"/>
            <w:gridSpan w:val="4"/>
          </w:tcPr>
          <w:p w14:paraId="68858C11" w14:textId="77777777" w:rsidR="00093E78" w:rsidRPr="002844EE" w:rsidRDefault="00093E78" w:rsidP="00F46E7B">
            <w:pPr>
              <w:rPr>
                <w:kern w:val="2"/>
                <w:szCs w:val="24"/>
              </w:rPr>
            </w:pPr>
            <w:r w:rsidRPr="009A7CD8">
              <w:rPr>
                <w:kern w:val="2"/>
                <w:szCs w:val="24"/>
              </w:rPr>
              <w:t>Bendrosios asmens duomenų tvarkymo sąlygos</w:t>
            </w:r>
          </w:p>
        </w:tc>
      </w:tr>
      <w:tr w:rsidR="00093E78" w14:paraId="2E439CC7" w14:textId="77777777" w:rsidTr="00F46E7B">
        <w:trPr>
          <w:trHeight w:val="300"/>
        </w:trPr>
        <w:tc>
          <w:tcPr>
            <w:tcW w:w="2532" w:type="dxa"/>
          </w:tcPr>
          <w:p w14:paraId="56650099" w14:textId="77777777" w:rsidR="00093E78" w:rsidRDefault="00093E78" w:rsidP="00F46E7B">
            <w:pPr>
              <w:jc w:val="center"/>
              <w:rPr>
                <w:b/>
                <w:bCs/>
                <w:kern w:val="2"/>
                <w:szCs w:val="24"/>
              </w:rPr>
            </w:pPr>
            <w:r w:rsidRPr="009A7CD8">
              <w:rPr>
                <w:b/>
                <w:bCs/>
                <w:kern w:val="2"/>
                <w:szCs w:val="24"/>
              </w:rPr>
              <w:t>15.</w:t>
            </w:r>
            <w:r>
              <w:rPr>
                <w:b/>
                <w:bCs/>
                <w:kern w:val="2"/>
                <w:szCs w:val="24"/>
              </w:rPr>
              <w:t>4</w:t>
            </w:r>
            <w:r w:rsidRPr="009A7CD8">
              <w:rPr>
                <w:b/>
                <w:bCs/>
                <w:kern w:val="2"/>
                <w:szCs w:val="24"/>
              </w:rPr>
              <w:t xml:space="preserve">. Priedas Nr. </w:t>
            </w:r>
            <w:r>
              <w:rPr>
                <w:b/>
                <w:bCs/>
                <w:kern w:val="2"/>
                <w:szCs w:val="24"/>
              </w:rPr>
              <w:t>4</w:t>
            </w:r>
          </w:p>
        </w:tc>
        <w:tc>
          <w:tcPr>
            <w:tcW w:w="7003" w:type="dxa"/>
            <w:gridSpan w:val="4"/>
          </w:tcPr>
          <w:p w14:paraId="7BD4D02F" w14:textId="77777777" w:rsidR="00093E78" w:rsidRPr="002844EE" w:rsidRDefault="00093E78" w:rsidP="00F46E7B">
            <w:pPr>
              <w:rPr>
                <w:kern w:val="2"/>
                <w:szCs w:val="24"/>
              </w:rPr>
            </w:pPr>
          </w:p>
        </w:tc>
      </w:tr>
      <w:tr w:rsidR="00093E78" w14:paraId="6D09084D" w14:textId="77777777" w:rsidTr="00F46E7B">
        <w:tc>
          <w:tcPr>
            <w:tcW w:w="9535" w:type="dxa"/>
            <w:gridSpan w:val="5"/>
          </w:tcPr>
          <w:p w14:paraId="72E241F3" w14:textId="77777777" w:rsidR="00093E78" w:rsidRDefault="00093E78" w:rsidP="00F46E7B">
            <w:pPr>
              <w:jc w:val="center"/>
              <w:rPr>
                <w:b/>
                <w:bCs/>
                <w:kern w:val="2"/>
                <w:szCs w:val="24"/>
              </w:rPr>
            </w:pPr>
            <w:r>
              <w:rPr>
                <w:b/>
                <w:bCs/>
                <w:kern w:val="2"/>
                <w:szCs w:val="24"/>
              </w:rPr>
              <w:t>16. ŠALIŲ ATSTOVŲ PARAŠAI</w:t>
            </w:r>
          </w:p>
        </w:tc>
      </w:tr>
      <w:tr w:rsidR="00093E78" w14:paraId="746A9EE2" w14:textId="77777777" w:rsidTr="00F46E7B">
        <w:tc>
          <w:tcPr>
            <w:tcW w:w="4787" w:type="dxa"/>
            <w:gridSpan w:val="4"/>
            <w:tcBorders>
              <w:top w:val="single" w:sz="4" w:space="0" w:color="auto"/>
              <w:left w:val="single" w:sz="4" w:space="0" w:color="auto"/>
              <w:bottom w:val="single" w:sz="4" w:space="0" w:color="auto"/>
              <w:right w:val="single" w:sz="4" w:space="0" w:color="auto"/>
            </w:tcBorders>
          </w:tcPr>
          <w:p w14:paraId="0E906A16" w14:textId="77777777" w:rsidR="00093E78" w:rsidRDefault="00093E78" w:rsidP="00F46E7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55428810" w14:textId="77777777" w:rsidR="00093E78" w:rsidRDefault="00093E78" w:rsidP="00F46E7B">
            <w:pPr>
              <w:jc w:val="center"/>
              <w:rPr>
                <w:b/>
                <w:bCs/>
                <w:kern w:val="2"/>
                <w:szCs w:val="24"/>
              </w:rPr>
            </w:pPr>
            <w:r>
              <w:rPr>
                <w:b/>
                <w:bCs/>
                <w:kern w:val="2"/>
                <w:szCs w:val="24"/>
              </w:rPr>
              <w:t>TIEKĖJAS</w:t>
            </w:r>
          </w:p>
        </w:tc>
      </w:tr>
      <w:tr w:rsidR="00093E78" w14:paraId="6BFF5AC1" w14:textId="77777777" w:rsidTr="00F46E7B">
        <w:tc>
          <w:tcPr>
            <w:tcW w:w="4787" w:type="dxa"/>
            <w:gridSpan w:val="4"/>
            <w:tcBorders>
              <w:top w:val="single" w:sz="4" w:space="0" w:color="auto"/>
              <w:left w:val="single" w:sz="4" w:space="0" w:color="auto"/>
              <w:bottom w:val="single" w:sz="4" w:space="0" w:color="auto"/>
              <w:right w:val="single" w:sz="4" w:space="0" w:color="auto"/>
            </w:tcBorders>
          </w:tcPr>
          <w:p w14:paraId="395E3279" w14:textId="77777777" w:rsidR="00093E78" w:rsidRPr="00CF4078" w:rsidRDefault="00093E78" w:rsidP="00F46E7B">
            <w:pPr>
              <w:jc w:val="center"/>
              <w:rPr>
                <w:kern w:val="2"/>
                <w:szCs w:val="24"/>
              </w:rPr>
            </w:pPr>
            <w:r w:rsidRPr="00CF4078">
              <w:rPr>
                <w:kern w:val="2"/>
                <w:szCs w:val="24"/>
              </w:rPr>
              <w:t>Vado pavaduotojas</w:t>
            </w:r>
          </w:p>
          <w:p w14:paraId="6DC314DC" w14:textId="77777777" w:rsidR="00093E78" w:rsidRPr="00CF4078" w:rsidRDefault="00093E78" w:rsidP="00F46E7B">
            <w:pPr>
              <w:jc w:val="center"/>
              <w:rPr>
                <w:kern w:val="2"/>
                <w:szCs w:val="24"/>
              </w:rPr>
            </w:pPr>
            <w:r>
              <w:rPr>
                <w:kern w:val="2"/>
                <w:szCs w:val="24"/>
              </w:rPr>
              <w:t>Saulius Nekraševičius</w:t>
            </w:r>
          </w:p>
        </w:tc>
        <w:tc>
          <w:tcPr>
            <w:tcW w:w="4748" w:type="dxa"/>
            <w:tcBorders>
              <w:top w:val="single" w:sz="4" w:space="0" w:color="auto"/>
              <w:left w:val="single" w:sz="4" w:space="0" w:color="auto"/>
              <w:bottom w:val="single" w:sz="4" w:space="0" w:color="auto"/>
              <w:right w:val="single" w:sz="4" w:space="0" w:color="auto"/>
            </w:tcBorders>
          </w:tcPr>
          <w:p w14:paraId="70043202" w14:textId="77777777" w:rsidR="00093E78" w:rsidRPr="001173A7" w:rsidRDefault="00093E78" w:rsidP="00F46E7B">
            <w:pPr>
              <w:jc w:val="center"/>
              <w:rPr>
                <w:kern w:val="2"/>
                <w:szCs w:val="24"/>
              </w:rPr>
            </w:pPr>
          </w:p>
        </w:tc>
      </w:tr>
      <w:tr w:rsidR="00093E78" w14:paraId="250D68FB" w14:textId="77777777" w:rsidTr="00F46E7B">
        <w:tc>
          <w:tcPr>
            <w:tcW w:w="4787" w:type="dxa"/>
            <w:gridSpan w:val="4"/>
            <w:tcBorders>
              <w:top w:val="single" w:sz="4" w:space="0" w:color="auto"/>
              <w:left w:val="single" w:sz="4" w:space="0" w:color="auto"/>
              <w:bottom w:val="single" w:sz="4" w:space="0" w:color="auto"/>
              <w:right w:val="single" w:sz="4" w:space="0" w:color="auto"/>
            </w:tcBorders>
          </w:tcPr>
          <w:p w14:paraId="3E498AD6" w14:textId="77777777" w:rsidR="00093E78" w:rsidRPr="00CF4078" w:rsidRDefault="00093E78" w:rsidP="00F46E7B">
            <w:pPr>
              <w:jc w:val="center"/>
              <w:rPr>
                <w:b/>
                <w:bCs/>
                <w:kern w:val="2"/>
                <w:szCs w:val="24"/>
              </w:rPr>
            </w:pPr>
          </w:p>
          <w:p w14:paraId="265FFCCD" w14:textId="77777777" w:rsidR="00093E78" w:rsidRPr="00CF4078" w:rsidRDefault="00093E78" w:rsidP="00F46E7B">
            <w:pPr>
              <w:jc w:val="center"/>
              <w:rPr>
                <w:b/>
                <w:bCs/>
                <w:kern w:val="2"/>
                <w:szCs w:val="24"/>
              </w:rPr>
            </w:pPr>
            <w:r w:rsidRPr="00CF4078">
              <w:rPr>
                <w:b/>
                <w:bCs/>
                <w:kern w:val="2"/>
                <w:szCs w:val="24"/>
              </w:rPr>
              <w:t>(parašas)</w:t>
            </w:r>
          </w:p>
          <w:p w14:paraId="4B71FBC5" w14:textId="77777777" w:rsidR="00093E78" w:rsidRPr="00CF4078" w:rsidRDefault="00093E78" w:rsidP="00F46E7B">
            <w:pPr>
              <w:jc w:val="center"/>
              <w:rPr>
                <w:b/>
                <w:bCs/>
                <w:kern w:val="2"/>
                <w:szCs w:val="24"/>
              </w:rPr>
            </w:pPr>
          </w:p>
          <w:p w14:paraId="6ED4905A" w14:textId="77777777" w:rsidR="00093E78" w:rsidRPr="00CF4078" w:rsidRDefault="00093E78" w:rsidP="00F46E7B">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6BB2BA17" w14:textId="77777777" w:rsidR="00093E78" w:rsidRPr="00CF4078" w:rsidRDefault="00093E78" w:rsidP="00F46E7B">
            <w:pPr>
              <w:jc w:val="center"/>
              <w:rPr>
                <w:b/>
                <w:bCs/>
                <w:kern w:val="2"/>
                <w:szCs w:val="24"/>
              </w:rPr>
            </w:pPr>
          </w:p>
          <w:p w14:paraId="4299E5B0" w14:textId="77777777" w:rsidR="00093E78" w:rsidRPr="00CF4078" w:rsidRDefault="00093E78" w:rsidP="00F46E7B">
            <w:pPr>
              <w:jc w:val="center"/>
              <w:rPr>
                <w:b/>
                <w:bCs/>
                <w:kern w:val="2"/>
                <w:szCs w:val="24"/>
              </w:rPr>
            </w:pPr>
            <w:r w:rsidRPr="00CF4078">
              <w:rPr>
                <w:b/>
                <w:bCs/>
                <w:kern w:val="2"/>
                <w:szCs w:val="24"/>
              </w:rPr>
              <w:t>(parašas)</w:t>
            </w:r>
          </w:p>
        </w:tc>
      </w:tr>
    </w:tbl>
    <w:p w14:paraId="0E812912" w14:textId="77777777" w:rsidR="00093E78" w:rsidRDefault="00093E78" w:rsidP="00093E78">
      <w:pPr>
        <w:jc w:val="center"/>
        <w:rPr>
          <w:szCs w:val="24"/>
        </w:rPr>
      </w:pPr>
      <w:r>
        <w:rPr>
          <w:color w:val="000000"/>
          <w:szCs w:val="24"/>
        </w:rPr>
        <w:t>_______________</w:t>
      </w:r>
      <w:r>
        <w:rPr>
          <w:szCs w:val="24"/>
        </w:rPr>
        <w:br w:type="page"/>
      </w:r>
    </w:p>
    <w:p w14:paraId="0C1160BF" w14:textId="77777777" w:rsidR="00093E78" w:rsidRPr="00560C23" w:rsidRDefault="00093E78" w:rsidP="00093E78">
      <w:pPr>
        <w:spacing w:after="200" w:line="276" w:lineRule="auto"/>
        <w:jc w:val="right"/>
        <w:rPr>
          <w:rFonts w:asciiTheme="majorBidi" w:eastAsia="SimSun" w:hAnsiTheme="majorBidi" w:cstheme="majorBidi"/>
          <w:szCs w:val="24"/>
          <w:lang w:eastAsia="zh-CN"/>
        </w:rPr>
      </w:pPr>
      <w:r w:rsidRPr="00560C23">
        <w:rPr>
          <w:rFonts w:asciiTheme="majorBidi" w:eastAsia="SimSun" w:hAnsiTheme="majorBidi" w:cstheme="majorBidi"/>
          <w:szCs w:val="24"/>
          <w:lang w:eastAsia="zh-CN"/>
        </w:rPr>
        <w:lastRenderedPageBreak/>
        <w:t xml:space="preserve">Sutarties </w:t>
      </w:r>
      <w:r>
        <w:rPr>
          <w:rFonts w:asciiTheme="majorBidi" w:eastAsia="SimSun" w:hAnsiTheme="majorBidi" w:cstheme="majorBidi"/>
          <w:szCs w:val="24"/>
          <w:lang w:eastAsia="zh-CN"/>
        </w:rPr>
        <w:t>3</w:t>
      </w:r>
      <w:r w:rsidRPr="00560C23">
        <w:rPr>
          <w:rFonts w:asciiTheme="majorBidi" w:eastAsia="SimSun" w:hAnsiTheme="majorBidi" w:cstheme="majorBidi"/>
          <w:szCs w:val="24"/>
          <w:lang w:eastAsia="zh-CN"/>
        </w:rPr>
        <w:t xml:space="preserve"> priedas</w:t>
      </w:r>
    </w:p>
    <w:p w14:paraId="11B944A0" w14:textId="77777777" w:rsidR="00093E78" w:rsidRPr="00F625C9" w:rsidRDefault="00093E78" w:rsidP="00093E78">
      <w:pPr>
        <w:spacing w:after="200" w:line="276" w:lineRule="auto"/>
        <w:jc w:val="center"/>
        <w:rPr>
          <w:rFonts w:asciiTheme="majorBidi" w:eastAsia="SimSun" w:hAnsiTheme="majorBidi" w:cstheme="majorBidi"/>
          <w:b/>
          <w:bCs/>
          <w:szCs w:val="24"/>
          <w:lang w:eastAsia="zh-CN"/>
        </w:rPr>
      </w:pPr>
      <w:r w:rsidRPr="00F625C9">
        <w:rPr>
          <w:rFonts w:asciiTheme="majorBidi" w:eastAsia="SimSun" w:hAnsiTheme="majorBidi" w:cstheme="majorBidi"/>
          <w:b/>
          <w:bCs/>
          <w:szCs w:val="24"/>
          <w:lang w:eastAsia="zh-CN"/>
        </w:rPr>
        <w:t>BENDROSIOS ASMENS DUOMENŲ TVARKYMO SĄLYGOS</w:t>
      </w:r>
    </w:p>
    <w:p w14:paraId="0B8A5B4F"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V</w:t>
      </w:r>
      <w:r w:rsidRPr="00F625C9">
        <w:rPr>
          <w:rFonts w:asciiTheme="majorBidi" w:hAnsiTheme="majorBidi" w:cstheme="majorBidi"/>
          <w:szCs w:val="24"/>
          <w:lang w:eastAsia="zh-CN"/>
        </w:rPr>
        <w:t xml:space="preserve">adovaujantis </w:t>
      </w:r>
      <w:r w:rsidRPr="00F625C9">
        <w:rPr>
          <w:rFonts w:asciiTheme="majorBidi" w:hAnsiTheme="majorBidi" w:cstheme="majorBidi"/>
          <w:iCs/>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hAnsiTheme="majorBidi" w:cstheme="majorBidi"/>
          <w:szCs w:val="24"/>
          <w:lang w:eastAsia="zh-CN"/>
        </w:rPr>
        <w:t xml:space="preserve">toliau – Reglamentas) nuostatomis, </w:t>
      </w:r>
      <w:bookmarkStart w:id="0" w:name="_Hlk225409246"/>
      <w:r w:rsidRPr="00F625C9">
        <w:rPr>
          <w:rFonts w:asciiTheme="majorBidi" w:hAnsiTheme="majorBidi" w:cstheme="majorBidi"/>
          <w:szCs w:val="24"/>
          <w:lang w:eastAsia="zh-CN"/>
        </w:rPr>
        <w:t xml:space="preserve">Sutarties vykdymo tikslais </w:t>
      </w:r>
      <w:bookmarkEnd w:id="0"/>
      <w:r w:rsidRPr="00F625C9">
        <w:rPr>
          <w:rFonts w:asciiTheme="majorBidi" w:hAnsiTheme="majorBidi" w:cstheme="majorBidi"/>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55DDAD7B"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tikslais (pagal Reglamento 6 straipsnio 1 dalies b) punktą) </w:t>
      </w:r>
      <w:r w:rsidRPr="00F625C9">
        <w:rPr>
          <w:rFonts w:asciiTheme="majorBidi" w:eastAsia="Arial" w:hAnsiTheme="majorBidi" w:cstheme="majorBidi"/>
          <w:szCs w:val="24"/>
          <w:lang w:eastAsia="zh-CN"/>
        </w:rPr>
        <w:t>gali būti tvarkomi šie asmens duomenys:</w:t>
      </w:r>
    </w:p>
    <w:p w14:paraId="345521F9"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sidRPr="00F625C9">
        <w:rPr>
          <w:rFonts w:asciiTheme="majorBidi" w:eastAsia="Arial" w:hAnsiTheme="majorBidi" w:cstheme="majorBidi"/>
          <w:szCs w:val="24"/>
          <w:lang w:eastAsia="zh-CN"/>
        </w:rPr>
        <w:t xml:space="preserve"> vardas, pavardė; </w:t>
      </w:r>
    </w:p>
    <w:p w14:paraId="41052293"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kontaktiniai duomenys (darbo telefono numeriai, darbo elektroninis paštas);</w:t>
      </w:r>
    </w:p>
    <w:p w14:paraId="7D0C486D"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w:t>
      </w:r>
      <w:r>
        <w:rPr>
          <w:rFonts w:asciiTheme="majorBidi" w:eastAsia="Arial" w:hAnsiTheme="majorBidi" w:cstheme="majorBidi"/>
          <w:szCs w:val="24"/>
          <w:lang w:eastAsia="zh-CN"/>
        </w:rPr>
        <w:t xml:space="preserve"> </w:t>
      </w:r>
      <w:r w:rsidRPr="00F625C9">
        <w:rPr>
          <w:rFonts w:asciiTheme="majorBidi" w:eastAsia="Arial" w:hAnsiTheme="majorBidi" w:cstheme="majorBidi"/>
          <w:szCs w:val="24"/>
          <w:lang w:eastAsia="zh-CN"/>
        </w:rPr>
        <w:t xml:space="preserve">įgaliojimų (atstovavimo) duomenys, įskaitant fizinių asmenų (atstovų) asmens kodus, adresus; </w:t>
      </w:r>
    </w:p>
    <w:p w14:paraId="5B43746F"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su kvalifikacija susiję asmens duomenys (sertifikatų kopijos ir pan.);</w:t>
      </w:r>
    </w:p>
    <w:p w14:paraId="45D6A376"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e) finansinė dokumentacija (PVM sąskaitos faktūros, kvitai, čekiai ar kt.)</w:t>
      </w:r>
      <w:r>
        <w:rPr>
          <w:rFonts w:asciiTheme="majorBidi" w:eastAsia="Arial" w:hAnsiTheme="majorBidi" w:cstheme="majorBidi"/>
          <w:szCs w:val="24"/>
          <w:lang w:eastAsia="zh-CN"/>
        </w:rPr>
        <w:t>;</w:t>
      </w:r>
    </w:p>
    <w:p w14:paraId="5649B73D"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f) Sutarties vykdymo metu Šalių parengta dokumentacija, kurioje yra asmens duomenys.</w:t>
      </w:r>
    </w:p>
    <w:p w14:paraId="6507830A"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hAnsiTheme="majorBidi" w:cstheme="majorBidi"/>
          <w:szCs w:val="24"/>
          <w:lang w:eastAsia="zh-CN"/>
        </w:rPr>
        <w:t>Sutarties vykdymo tikslus.</w:t>
      </w:r>
    </w:p>
    <w:p w14:paraId="6C3AF557"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Nebereikalingi asmens duomenys negrįžtamai, sunaikinami.</w:t>
      </w:r>
    </w:p>
    <w:p w14:paraId="2CE2FB39"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tikslu tvarkomi asmens duomenys gali būti teikiami: </w:t>
      </w:r>
    </w:p>
    <w:p w14:paraId="1ACC93D9" w14:textId="77777777" w:rsidR="00093E78" w:rsidRPr="00F625C9" w:rsidRDefault="00093E78" w:rsidP="00093E78">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Pr>
          <w:rFonts w:asciiTheme="majorBidi" w:hAnsiTheme="majorBidi" w:cstheme="majorBidi"/>
          <w:szCs w:val="24"/>
          <w:lang w:eastAsia="zh-CN"/>
        </w:rPr>
        <w:t xml:space="preserve"> </w:t>
      </w:r>
      <w:r w:rsidRPr="00F625C9">
        <w:rPr>
          <w:rFonts w:asciiTheme="majorBidi" w:hAnsiTheme="majorBidi" w:cstheme="majorBidi"/>
          <w:szCs w:val="24"/>
          <w:lang w:eastAsia="zh-CN"/>
        </w:rPr>
        <w:t>Viešųjų pirkimų tarnybai;</w:t>
      </w:r>
    </w:p>
    <w:p w14:paraId="3550B304" w14:textId="77777777" w:rsidR="00093E78" w:rsidRPr="00F625C9" w:rsidRDefault="00093E78" w:rsidP="00093E78">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b) CVP informacinei sistemai;</w:t>
      </w:r>
    </w:p>
    <w:p w14:paraId="73F0695B" w14:textId="77777777" w:rsidR="00093E78" w:rsidRPr="00F625C9" w:rsidRDefault="00093E78" w:rsidP="00093E78">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c) teismams bei kitoms valstybės institucijoms turinčioms teisę gauti asmens duomenis pagal Lietuvos Respublikos įstatymus.</w:t>
      </w:r>
    </w:p>
    <w:p w14:paraId="6906BE25"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Sutarties Šalys:</w:t>
      </w:r>
    </w:p>
    <w:p w14:paraId="42B97579"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 įsipareigoja savo lėšomis įgyvendinti tinkamas organizacines ir technines priemones, numatytas Reglamente ir būtinas užtikrinti gautų asmens duomenų saugumą ir jų teisėtą tvarkymą;</w:t>
      </w:r>
    </w:p>
    <w:p w14:paraId="5FDC693D"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atsako už gautų asmens duomenų konfidencialumą ir saugumą nuo jų gavimo momento. Nuo asmens duomenų gavimo momento Šalis tampa savarankišku gautų asmens duomenų valdytoja;</w:t>
      </w:r>
    </w:p>
    <w:p w14:paraId="25BE318A"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0C7F2F96" w14:textId="77777777" w:rsidR="00093E78" w:rsidRPr="00F625C9" w:rsidRDefault="00093E78" w:rsidP="00093E78">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užtikrina, kad darbuotojai, kurie tvarkys gautus asmens duomenis, bus supažindinti su pareiga saugoti asmens duomenis ir užtikrinti jų konfidencialumą;</w:t>
      </w:r>
    </w:p>
    <w:p w14:paraId="065146AB"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7710B1EF"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lastRenderedPageBreak/>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56871748" w14:textId="77777777" w:rsidR="00093E78" w:rsidRPr="00F625C9" w:rsidRDefault="00093E78" w:rsidP="00093E78">
      <w:pPr>
        <w:numPr>
          <w:ilvl w:val="1"/>
          <w:numId w:val="1"/>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Asmens duomenų subjektai teisės numatytas Reglamento 12-23 straipsniuose turi teisę įgyvendinti vadovaudamiesi Sutarties Šalių nustatytomis ir viešai skelbiamomis privatumo politikomis arba kreipdamiesi tiesiogiai į Šalių atstovus.</w:t>
      </w:r>
    </w:p>
    <w:p w14:paraId="17950FEF" w14:textId="77777777" w:rsidR="00093E78" w:rsidRDefault="00093E78" w:rsidP="00093E78"/>
    <w:p w14:paraId="0F9962C9" w14:textId="77777777" w:rsidR="0052181E" w:rsidRDefault="0052181E"/>
    <w:sectPr w:rsidR="0052181E" w:rsidSect="00093E78">
      <w:headerReference w:type="even" r:id="rId7"/>
      <w:headerReference w:type="default" r:id="rId8"/>
      <w:footerReference w:type="even" r:id="rId9"/>
      <w:pgSz w:w="12240" w:h="15840"/>
      <w:pgMar w:top="1134" w:right="567" w:bottom="1134" w:left="1701"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BB768" w14:textId="77777777" w:rsidR="00CC65FA" w:rsidRDefault="00CC65FA">
      <w:r>
        <w:separator/>
      </w:r>
    </w:p>
  </w:endnote>
  <w:endnote w:type="continuationSeparator" w:id="0">
    <w:p w14:paraId="6B9159CC" w14:textId="77777777" w:rsidR="00CC65FA" w:rsidRDefault="00CC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95FD" w14:textId="77777777" w:rsidR="00093E78" w:rsidRDefault="00093E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30A3" w14:textId="77777777" w:rsidR="00CC65FA" w:rsidRDefault="00CC65FA">
      <w:r>
        <w:separator/>
      </w:r>
    </w:p>
  </w:footnote>
  <w:footnote w:type="continuationSeparator" w:id="0">
    <w:p w14:paraId="3954265D" w14:textId="77777777" w:rsidR="00CC65FA" w:rsidRDefault="00CC6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F115" w14:textId="77777777" w:rsidR="00093E78" w:rsidRDefault="00093E7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797546"/>
      <w:docPartObj>
        <w:docPartGallery w:val="Page Numbers (Top of Page)"/>
        <w:docPartUnique/>
      </w:docPartObj>
    </w:sdtPr>
    <w:sdtContent>
      <w:p w14:paraId="3CD93C68" w14:textId="77777777" w:rsidR="00093E78" w:rsidRDefault="00093E78">
        <w:pPr>
          <w:pStyle w:val="Antrats"/>
          <w:jc w:val="center"/>
        </w:pPr>
        <w:r>
          <w:fldChar w:fldCharType="begin"/>
        </w:r>
        <w:r>
          <w:instrText>PAGE   \* MERGEFORMAT</w:instrText>
        </w:r>
        <w:r>
          <w:fldChar w:fldCharType="separate"/>
        </w:r>
        <w:r>
          <w:t>2</w:t>
        </w:r>
        <w:r>
          <w:fldChar w:fldCharType="end"/>
        </w:r>
      </w:p>
    </w:sdtContent>
  </w:sdt>
  <w:p w14:paraId="74EF376C" w14:textId="77777777" w:rsidR="00093E78" w:rsidRDefault="00093E7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num w:numId="1"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E90"/>
    <w:rsid w:val="00084E75"/>
    <w:rsid w:val="00093E78"/>
    <w:rsid w:val="000A2EFF"/>
    <w:rsid w:val="000F46AB"/>
    <w:rsid w:val="002A7077"/>
    <w:rsid w:val="002E61FE"/>
    <w:rsid w:val="003F593B"/>
    <w:rsid w:val="00512762"/>
    <w:rsid w:val="0052181E"/>
    <w:rsid w:val="00622AC1"/>
    <w:rsid w:val="00672167"/>
    <w:rsid w:val="006A0B38"/>
    <w:rsid w:val="006F34C1"/>
    <w:rsid w:val="006F6E90"/>
    <w:rsid w:val="009D6151"/>
    <w:rsid w:val="00BF3FC3"/>
    <w:rsid w:val="00C4137B"/>
    <w:rsid w:val="00CC65FA"/>
    <w:rsid w:val="00D7154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DE50"/>
  <w15:chartTrackingRefBased/>
  <w15:docId w15:val="{1028E191-CA10-4375-A3EA-338ACF7B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3E7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6F6E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F6E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F6E9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F6E9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F6E9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F6E9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F6E9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F6E9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F6E9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F6E9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F6E9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F6E9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F6E9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F6E9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F6E9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F6E9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F6E9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F6E9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F6E9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F6E9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F6E9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F6E9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F6E9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F6E90"/>
    <w:rPr>
      <w:i/>
      <w:iCs/>
      <w:color w:val="404040" w:themeColor="text1" w:themeTint="BF"/>
    </w:rPr>
  </w:style>
  <w:style w:type="paragraph" w:styleId="Sraopastraipa">
    <w:name w:val="List Paragraph"/>
    <w:basedOn w:val="prastasis"/>
    <w:uiPriority w:val="34"/>
    <w:qFormat/>
    <w:rsid w:val="006F6E90"/>
    <w:pPr>
      <w:ind w:left="720"/>
      <w:contextualSpacing/>
    </w:pPr>
  </w:style>
  <w:style w:type="character" w:styleId="Rykuspabraukimas">
    <w:name w:val="Intense Emphasis"/>
    <w:basedOn w:val="Numatytasispastraiposriftas"/>
    <w:uiPriority w:val="21"/>
    <w:qFormat/>
    <w:rsid w:val="006F6E90"/>
    <w:rPr>
      <w:i/>
      <w:iCs/>
      <w:color w:val="2F5496" w:themeColor="accent1" w:themeShade="BF"/>
    </w:rPr>
  </w:style>
  <w:style w:type="paragraph" w:styleId="Iskirtacitata">
    <w:name w:val="Intense Quote"/>
    <w:basedOn w:val="prastasis"/>
    <w:next w:val="prastasis"/>
    <w:link w:val="IskirtacitataDiagrama"/>
    <w:uiPriority w:val="30"/>
    <w:qFormat/>
    <w:rsid w:val="006F6E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F6E90"/>
    <w:rPr>
      <w:i/>
      <w:iCs/>
      <w:color w:val="2F5496" w:themeColor="accent1" w:themeShade="BF"/>
    </w:rPr>
  </w:style>
  <w:style w:type="character" w:styleId="Rykinuoroda">
    <w:name w:val="Intense Reference"/>
    <w:basedOn w:val="Numatytasispastraiposriftas"/>
    <w:uiPriority w:val="32"/>
    <w:qFormat/>
    <w:rsid w:val="006F6E90"/>
    <w:rPr>
      <w:b/>
      <w:bCs/>
      <w:smallCaps/>
      <w:color w:val="2F5496" w:themeColor="accent1" w:themeShade="BF"/>
      <w:spacing w:val="5"/>
    </w:rPr>
  </w:style>
  <w:style w:type="paragraph" w:styleId="Antrats">
    <w:name w:val="header"/>
    <w:basedOn w:val="prastasis"/>
    <w:link w:val="AntratsDiagrama"/>
    <w:uiPriority w:val="99"/>
    <w:unhideWhenUsed/>
    <w:rsid w:val="00093E78"/>
    <w:pPr>
      <w:tabs>
        <w:tab w:val="center" w:pos="4819"/>
        <w:tab w:val="right" w:pos="9638"/>
      </w:tabs>
    </w:pPr>
  </w:style>
  <w:style w:type="character" w:customStyle="1" w:styleId="AntratsDiagrama">
    <w:name w:val="Antraštės Diagrama"/>
    <w:basedOn w:val="Numatytasispastraiposriftas"/>
    <w:link w:val="Antrats"/>
    <w:uiPriority w:val="99"/>
    <w:rsid w:val="00093E78"/>
    <w:rPr>
      <w:rFonts w:ascii="Times New Roman" w:eastAsia="Times New Roman" w:hAnsi="Times New Roman" w:cs="Times New Roman"/>
      <w:sz w:val="24"/>
      <w:szCs w:val="20"/>
    </w:rPr>
  </w:style>
  <w:style w:type="paragraph" w:customStyle="1" w:styleId="Body2">
    <w:name w:val="Body 2"/>
    <w:rsid w:val="00093E78"/>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Betarp">
    <w:name w:val="No Spacing"/>
    <w:link w:val="BetarpDiagrama"/>
    <w:uiPriority w:val="1"/>
    <w:qFormat/>
    <w:rsid w:val="00093E78"/>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093E78"/>
    <w:rPr>
      <w:rFonts w:eastAsiaTheme="minorEastAsia"/>
      <w:sz w:val="21"/>
      <w:szCs w:val="21"/>
      <w:lang w:eastAsia="lt-LT"/>
    </w:rPr>
  </w:style>
  <w:style w:type="paragraph" w:customStyle="1" w:styleId="Default">
    <w:name w:val="Default"/>
    <w:rsid w:val="00093E7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11744</Words>
  <Characters>6695</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7</cp:revision>
  <dcterms:created xsi:type="dcterms:W3CDTF">2026-09-07T16:13:00Z</dcterms:created>
  <dcterms:modified xsi:type="dcterms:W3CDTF">2026-09-14T11:42:00Z</dcterms:modified>
</cp:coreProperties>
</file>