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6BB50E21"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w:t>
          </w:r>
          <w:r w:rsidR="003B38B2">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xml:space="preserve">, </w:t>
          </w:r>
          <w:r w:rsidR="005B76DE">
            <w:rPr>
              <w:rFonts w:ascii="Times New Roman" w:eastAsia="Times New Roman" w:hAnsi="Times New Roman" w:cs="Times New Roman"/>
              <w:sz w:val="20"/>
              <w:szCs w:val="20"/>
            </w:rPr>
            <w:t>9</w:t>
          </w:r>
          <w:r w:rsidRPr="00D51822">
            <w:rPr>
              <w:rFonts w:ascii="Times New Roman" w:eastAsia="Times New Roman" w:hAnsi="Times New Roman" w:cs="Times New Roman"/>
              <w:sz w:val="20"/>
              <w:szCs w:val="20"/>
            </w:rPr>
            <w:t>2288 Klaipėda,  tel.</w:t>
          </w:r>
          <w:r w:rsidR="005B76DE">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0</w:t>
          </w:r>
          <w:r w:rsidRPr="00D51822">
            <w:rPr>
              <w:rFonts w:ascii="Times New Roman" w:eastAsia="Times New Roman" w:hAnsi="Times New Roman" w:cs="Times New Roman"/>
              <w:sz w:val="20"/>
              <w:szCs w:val="20"/>
            </w:rPr>
            <w:t xml:space="preserve"> 46) </w:t>
          </w:r>
          <w:r w:rsidR="00F60F22" w:rsidRPr="00D51822">
            <w:rPr>
              <w:rFonts w:ascii="Times New Roman" w:eastAsia="Times New Roman" w:hAnsi="Times New Roman" w:cs="Times New Roman"/>
              <w:sz w:val="20"/>
              <w:szCs w:val="20"/>
            </w:rPr>
            <w:t xml:space="preserve">396 </w:t>
          </w:r>
          <w:r w:rsidR="00E7405E">
            <w:rPr>
              <w:rFonts w:ascii="Times New Roman" w:eastAsia="Times New Roman" w:hAnsi="Times New Roman" w:cs="Times New Roman"/>
              <w:sz w:val="20"/>
              <w:szCs w:val="20"/>
            </w:rPr>
            <w:t>502</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 xml:space="preserve"> el. p. </w:t>
          </w:r>
          <w:hyperlink r:id="rId12" w:history="1">
            <w:r w:rsidR="005B76DE" w:rsidRPr="00700A9D">
              <w:rPr>
                <w:rStyle w:val="Hyperlink"/>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5182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PATVIRTINTA</w:t>
          </w:r>
        </w:p>
        <w:p w14:paraId="4AB08FB9" w14:textId="77777777"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Viešųjų pirkimų komisijos</w:t>
          </w:r>
        </w:p>
        <w:p w14:paraId="728676AF" w14:textId="4455EB6E" w:rsidR="006935B4" w:rsidRPr="00D51822" w:rsidRDefault="00356AF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CA43F3">
            <w:rPr>
              <w:rFonts w:ascii="Times New Roman" w:eastAsia="Times New Roman" w:hAnsi="Times New Roman" w:cs="Times New Roman"/>
              <w:noProof/>
              <w:sz w:val="24"/>
              <w:szCs w:val="24"/>
            </w:rPr>
            <w:t>6</w:t>
          </w:r>
          <w:r w:rsidR="000F5BE7" w:rsidRPr="00D51822">
            <w:rPr>
              <w:rFonts w:ascii="Times New Roman" w:eastAsia="Times New Roman" w:hAnsi="Times New Roman" w:cs="Times New Roman"/>
              <w:noProof/>
              <w:sz w:val="24"/>
              <w:szCs w:val="24"/>
            </w:rPr>
            <w:t>-</w:t>
          </w:r>
          <w:r w:rsidR="00CA43F3">
            <w:rPr>
              <w:rFonts w:ascii="Times New Roman" w:eastAsia="Times New Roman" w:hAnsi="Times New Roman" w:cs="Times New Roman"/>
              <w:noProof/>
              <w:sz w:val="24"/>
              <w:szCs w:val="24"/>
            </w:rPr>
            <w:t>0</w:t>
          </w:r>
          <w:r w:rsidR="00122C82">
            <w:rPr>
              <w:rFonts w:ascii="Times New Roman" w:eastAsia="Times New Roman" w:hAnsi="Times New Roman" w:cs="Times New Roman"/>
              <w:noProof/>
              <w:sz w:val="24"/>
              <w:szCs w:val="24"/>
            </w:rPr>
            <w:t>8</w:t>
          </w:r>
          <w:r w:rsidR="000F5BE7" w:rsidRPr="00D51822">
            <w:rPr>
              <w:rFonts w:ascii="Times New Roman" w:eastAsia="Times New Roman" w:hAnsi="Times New Roman" w:cs="Times New Roman"/>
              <w:noProof/>
              <w:sz w:val="24"/>
              <w:szCs w:val="24"/>
            </w:rPr>
            <w:t>-</w:t>
          </w:r>
          <w:r w:rsidR="006935B4" w:rsidRPr="00D51822">
            <w:rPr>
              <w:rFonts w:ascii="Times New Roman" w:eastAsia="Times New Roman" w:hAnsi="Times New Roman" w:cs="Times New Roman"/>
              <w:noProof/>
              <w:sz w:val="24"/>
              <w:szCs w:val="24"/>
            </w:rPr>
            <w:t xml:space="preserve"> </w:t>
          </w:r>
        </w:p>
        <w:p w14:paraId="2B84068B" w14:textId="0DAB15A1"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Protokolu Nr.</w:t>
          </w:r>
          <w:r w:rsidR="00927522">
            <w:rPr>
              <w:rFonts w:ascii="Times New Roman" w:eastAsia="Times New Roman" w:hAnsi="Times New Roman" w:cs="Times New Roman"/>
              <w:noProof/>
              <w:sz w:val="24"/>
              <w:szCs w:val="24"/>
            </w:rPr>
            <w:t xml:space="preserve"> </w:t>
          </w:r>
          <w:r w:rsidR="00A95F56">
            <w:rPr>
              <w:rFonts w:ascii="Times New Roman" w:eastAsia="Times New Roman" w:hAnsi="Times New Roman" w:cs="Times New Roman"/>
              <w:noProof/>
              <w:sz w:val="24"/>
              <w:szCs w:val="24"/>
            </w:rPr>
            <w:t xml:space="preserve"> </w:t>
          </w:r>
          <w:r w:rsidR="001D789A">
            <w:rPr>
              <w:rFonts w:ascii="Times New Roman" w:eastAsia="Times New Roman" w:hAnsi="Times New Roman" w:cs="Times New Roman"/>
              <w:noProof/>
              <w:sz w:val="24"/>
              <w:szCs w:val="24"/>
            </w:rPr>
            <w:t xml:space="preserve"> </w:t>
          </w:r>
          <w:r w:rsidR="005B18E9">
            <w:rPr>
              <w:rFonts w:ascii="Times New Roman" w:eastAsia="Times New Roman" w:hAnsi="Times New Roman" w:cs="Times New Roman"/>
              <w:noProof/>
              <w:sz w:val="24"/>
              <w:szCs w:val="24"/>
            </w:rPr>
            <w:t xml:space="preserve"> </w:t>
          </w:r>
          <w:r w:rsidR="00B81723">
            <w:rPr>
              <w:rFonts w:ascii="Times New Roman" w:eastAsia="Times New Roman" w:hAnsi="Times New Roman" w:cs="Times New Roman"/>
              <w:noProof/>
              <w:sz w:val="24"/>
              <w:szCs w:val="24"/>
            </w:rPr>
            <w:t xml:space="preserve"> </w:t>
          </w:r>
          <w:r w:rsidR="003E56F4">
            <w:rPr>
              <w:rFonts w:ascii="Times New Roman" w:eastAsia="Times New Roman" w:hAnsi="Times New Roman" w:cs="Times New Roman"/>
              <w:noProof/>
              <w:sz w:val="24"/>
              <w:szCs w:val="24"/>
            </w:rPr>
            <w:t xml:space="preserve"> </w:t>
          </w:r>
          <w:r w:rsidR="003A0292">
            <w:rPr>
              <w:rFonts w:ascii="Times New Roman" w:eastAsia="Times New Roman" w:hAnsi="Times New Roman" w:cs="Times New Roman"/>
              <w:noProof/>
              <w:sz w:val="24"/>
              <w:szCs w:val="24"/>
            </w:rPr>
            <w:t xml:space="preserve"> </w:t>
          </w:r>
          <w:r w:rsidR="00B903B3">
            <w:rPr>
              <w:rFonts w:ascii="Times New Roman" w:eastAsia="Times New Roman" w:hAnsi="Times New Roman" w:cs="Times New Roman"/>
              <w:noProof/>
              <w:sz w:val="24"/>
              <w:szCs w:val="24"/>
            </w:rPr>
            <w:t xml:space="preserve"> </w:t>
          </w:r>
          <w:r w:rsidR="008D4B2F">
            <w:rPr>
              <w:rFonts w:ascii="Times New Roman" w:eastAsia="Times New Roman" w:hAnsi="Times New Roman" w:cs="Times New Roman"/>
              <w:noProof/>
              <w:sz w:val="24"/>
              <w:szCs w:val="24"/>
            </w:rPr>
            <w:t xml:space="preserve"> </w:t>
          </w:r>
        </w:p>
        <w:p w14:paraId="5EEE1D8F" w14:textId="77777777" w:rsidR="00F60F22" w:rsidRPr="00D5182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51822" w:rsidRDefault="00EB164F" w:rsidP="00DE7037">
          <w:pPr>
            <w:tabs>
              <w:tab w:val="left" w:pos="870"/>
            </w:tabs>
            <w:spacing w:after="120" w:line="20" w:lineRule="atLeast"/>
            <w:contextualSpacing/>
            <w:rPr>
              <w:rFonts w:ascii="Times New Roman" w:hAnsi="Times New Roman" w:cs="Times New Roman"/>
              <w:sz w:val="24"/>
              <w:szCs w:val="24"/>
            </w:rPr>
          </w:pPr>
          <w:r w:rsidRPr="00D51822">
            <w:rPr>
              <w:rFonts w:ascii="Times New Roman" w:hAnsi="Times New Roman" w:cs="Times New Roman"/>
              <w:color w:val="00B050"/>
              <w:sz w:val="24"/>
              <w:szCs w:val="24"/>
            </w:rPr>
            <w:tab/>
          </w:r>
        </w:p>
        <w:p w14:paraId="1D1BF965" w14:textId="191370E8" w:rsidR="00D526C8" w:rsidRPr="00742FB0" w:rsidRDefault="008D4B2F" w:rsidP="00742FB0">
          <w:pPr>
            <w:spacing w:line="259" w:lineRule="auto"/>
            <w:jc w:val="center"/>
            <w:rPr>
              <w:rFonts w:ascii="Times New Roman" w:hAnsi="Times New Roman" w:cs="Times New Roman"/>
              <w:b/>
              <w:caps/>
              <w:sz w:val="28"/>
              <w:szCs w:val="28"/>
            </w:rPr>
          </w:pPr>
          <w:r w:rsidRPr="00742FB0">
            <w:rPr>
              <w:rFonts w:ascii="Times New Roman" w:hAnsi="Times New Roman" w:cs="Times New Roman"/>
              <w:b/>
              <w:bCs/>
              <w:sz w:val="28"/>
              <w:szCs w:val="28"/>
            </w:rPr>
            <w:t>SUP</w:t>
          </w:r>
          <w:r w:rsidR="00FB199C" w:rsidRPr="00742FB0">
            <w:rPr>
              <w:rFonts w:ascii="Times New Roman" w:hAnsi="Times New Roman" w:cs="Times New Roman"/>
              <w:b/>
              <w:bCs/>
              <w:sz w:val="28"/>
              <w:szCs w:val="28"/>
            </w:rPr>
            <w:t>A</w:t>
          </w:r>
          <w:r w:rsidRPr="00742FB0">
            <w:rPr>
              <w:rFonts w:ascii="Times New Roman" w:hAnsi="Times New Roman" w:cs="Times New Roman"/>
              <w:b/>
              <w:bCs/>
              <w:sz w:val="28"/>
              <w:szCs w:val="28"/>
            </w:rPr>
            <w:t>PRASTINTO</w:t>
          </w:r>
          <w:r w:rsidR="007A130B" w:rsidRPr="00742FB0">
            <w:rPr>
              <w:rFonts w:ascii="Times New Roman" w:hAnsi="Times New Roman" w:cs="Times New Roman"/>
              <w:b/>
              <w:bCs/>
              <w:sz w:val="28"/>
              <w:szCs w:val="28"/>
            </w:rPr>
            <w:t xml:space="preserve"> </w:t>
          </w:r>
          <w:r w:rsidR="00D526C8" w:rsidRPr="00742FB0">
            <w:rPr>
              <w:rFonts w:ascii="Times New Roman" w:hAnsi="Times New Roman" w:cs="Times New Roman"/>
              <w:b/>
              <w:bCs/>
              <w:sz w:val="28"/>
              <w:szCs w:val="28"/>
            </w:rPr>
            <w:t>VIEŠOJO PIRKIMO „</w:t>
          </w:r>
          <w:r w:rsidR="00122C82">
            <w:rPr>
              <w:rFonts w:ascii="Times New Roman" w:hAnsi="Times New Roman" w:cs="Times New Roman"/>
              <w:b/>
              <w:caps/>
              <w:sz w:val="28"/>
              <w:szCs w:val="28"/>
            </w:rPr>
            <w:t>MEDICINOS ĮRANGA. LARINGOSKOPŲ RINKINYS</w:t>
          </w:r>
          <w:r w:rsidR="00D526C8" w:rsidRPr="00742FB0">
            <w:rPr>
              <w:rFonts w:ascii="Times New Roman" w:hAnsi="Times New Roman" w:cs="Times New Roman"/>
              <w:b/>
              <w:bCs/>
              <w:sz w:val="28"/>
              <w:szCs w:val="28"/>
            </w:rPr>
            <w:t>“</w:t>
          </w:r>
        </w:p>
        <w:p w14:paraId="18ACC6AD" w14:textId="4BAFA922" w:rsidR="00D526C8" w:rsidRDefault="00D526C8" w:rsidP="004E4612">
          <w:pPr>
            <w:spacing w:after="120" w:line="20" w:lineRule="atLeast"/>
            <w:contextualSpacing/>
            <w:jc w:val="center"/>
            <w:rPr>
              <w:rFonts w:ascii="Times New Roman" w:hAnsi="Times New Roman" w:cs="Times New Roman"/>
              <w:b/>
              <w:bCs/>
              <w:sz w:val="28"/>
              <w:szCs w:val="28"/>
            </w:rPr>
          </w:pPr>
          <w:r w:rsidRPr="00D51822">
            <w:rPr>
              <w:rFonts w:ascii="Times New Roman" w:hAnsi="Times New Roman" w:cs="Times New Roman"/>
              <w:b/>
              <w:bCs/>
              <w:sz w:val="28"/>
              <w:szCs w:val="28"/>
            </w:rPr>
            <w:t xml:space="preserve">ATVIRO KONKURSO </w:t>
          </w:r>
          <w:r w:rsidR="00EB164F" w:rsidRPr="00D51822">
            <w:rPr>
              <w:rFonts w:ascii="Times New Roman" w:hAnsi="Times New Roman" w:cs="Times New Roman"/>
              <w:b/>
              <w:bCs/>
              <w:sz w:val="28"/>
              <w:szCs w:val="28"/>
            </w:rPr>
            <w:t xml:space="preserve">SPECIALIOSIOS </w:t>
          </w:r>
          <w:r w:rsidRPr="00D51822">
            <w:rPr>
              <w:rFonts w:ascii="Times New Roman" w:hAnsi="Times New Roman" w:cs="Times New Roman"/>
              <w:b/>
              <w:bCs/>
              <w:sz w:val="28"/>
              <w:szCs w:val="28"/>
            </w:rPr>
            <w:t>SĄLYGOS</w:t>
          </w:r>
        </w:p>
        <w:p w14:paraId="78073B39" w14:textId="3F1ED533" w:rsidR="007950FE" w:rsidRPr="00D51822" w:rsidRDefault="007950FE" w:rsidP="004E4612">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Versija Nr. 1</w:t>
          </w:r>
        </w:p>
        <w:p w14:paraId="0FC90D8B" w14:textId="77777777" w:rsidR="00D526C8" w:rsidRPr="00D51822" w:rsidRDefault="00D526C8" w:rsidP="0048654D">
          <w:pPr>
            <w:spacing w:after="120" w:line="20" w:lineRule="atLeast"/>
            <w:contextualSpacing/>
            <w:rPr>
              <w:rFonts w:ascii="Times New Roman" w:hAnsi="Times New Roman" w:cs="Times New Roman"/>
              <w:sz w:val="28"/>
              <w:szCs w:val="28"/>
            </w:rPr>
          </w:pPr>
        </w:p>
        <w:p w14:paraId="517C01D9" w14:textId="4AE20950" w:rsidR="001C24BC" w:rsidRPr="00D51822" w:rsidRDefault="001C24BC" w:rsidP="004E4612">
          <w:pPr>
            <w:spacing w:after="120" w:line="20" w:lineRule="atLeast"/>
            <w:contextualSpacing/>
            <w:rPr>
              <w:rFonts w:ascii="Times New Roman" w:hAnsi="Times New Roman" w:cs="Times New Roman"/>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OCHeading"/>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OC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16F58EEB"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yperlink"/>
                  </w:rPr>
                  <w:t>1.</w:t>
                </w:r>
                <w:r>
                  <w:rPr>
                    <w:rFonts w:asciiTheme="minorHAnsi" w:eastAsiaTheme="minorEastAsia" w:hAnsiTheme="minorHAnsi" w:cstheme="minorBidi"/>
                    <w:b w:val="0"/>
                    <w:bCs w:val="0"/>
                    <w:kern w:val="2"/>
                    <w:sz w:val="22"/>
                    <w:szCs w:val="22"/>
                    <w14:ligatures w14:val="standardContextual"/>
                  </w:rPr>
                  <w:tab/>
                </w:r>
                <w:r w:rsidRPr="00BE251C">
                  <w:rPr>
                    <w:rStyle w:val="Hyperlink"/>
                  </w:rPr>
                  <w:t>Bendra informacija</w:t>
                </w:r>
                <w:r>
                  <w:rPr>
                    <w:webHidden/>
                  </w:rPr>
                  <w:tab/>
                </w:r>
              </w:hyperlink>
            </w:p>
            <w:p w14:paraId="7BFDF340" w14:textId="65787BD3"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yperlink"/>
                  </w:rPr>
                  <w:t>2. Pirkimo objektas</w:t>
                </w:r>
                <w:r>
                  <w:rPr>
                    <w:webHidden/>
                  </w:rPr>
                  <w:tab/>
                </w:r>
              </w:hyperlink>
            </w:p>
            <w:p w14:paraId="5869CFD7" w14:textId="5A333F2B"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yperlink"/>
                  </w:rPr>
                  <w:t>3. Susitikimai su tiekėjais ir objekto apžiūra</w:t>
                </w:r>
                <w:r>
                  <w:rPr>
                    <w:webHidden/>
                  </w:rPr>
                  <w:tab/>
                </w:r>
              </w:hyperlink>
            </w:p>
            <w:p w14:paraId="6E575307" w14:textId="7B0B3593"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yperlink"/>
                  </w:rPr>
                  <w:t>4. Tiekėjų pašalinimo pagrindai ir kvalifikacijos reikalavimai</w:t>
                </w:r>
                <w:r>
                  <w:rPr>
                    <w:webHidden/>
                  </w:rPr>
                  <w:tab/>
                </w:r>
              </w:hyperlink>
            </w:p>
            <w:p w14:paraId="27193146" w14:textId="78134A40"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yperlink"/>
                  </w:rPr>
                  <w:t>5. Reikalavimai, susiję su nacionaliniu saugumu</w:t>
                </w:r>
                <w:r>
                  <w:rPr>
                    <w:webHidden/>
                  </w:rPr>
                  <w:tab/>
                </w:r>
              </w:hyperlink>
            </w:p>
            <w:p w14:paraId="0C841C7B" w14:textId="17147137"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yperlink"/>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yperlink"/>
                  </w:rPr>
                  <w:t>Specialieji reikalavimai pasiūlymų rengimui ir pateikimui</w:t>
                </w:r>
                <w:r>
                  <w:rPr>
                    <w:webHidden/>
                  </w:rPr>
                  <w:tab/>
                </w:r>
              </w:hyperlink>
            </w:p>
            <w:p w14:paraId="43454A30" w14:textId="0647F71E"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yperlink"/>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yperlink"/>
                  </w:rPr>
                  <w:t>Pasiūlymo galiojimo užtikrinimas</w:t>
                </w:r>
                <w:r>
                  <w:rPr>
                    <w:webHidden/>
                  </w:rPr>
                  <w:tab/>
                </w:r>
              </w:hyperlink>
            </w:p>
            <w:p w14:paraId="543BF36B" w14:textId="11DFECDA"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yperlink"/>
                  </w:rPr>
                  <w:t>8.</w:t>
                </w:r>
                <w:r>
                  <w:rPr>
                    <w:rFonts w:asciiTheme="minorHAnsi" w:eastAsiaTheme="minorEastAsia" w:hAnsiTheme="minorHAnsi" w:cstheme="minorBidi"/>
                    <w:b w:val="0"/>
                    <w:bCs w:val="0"/>
                    <w:kern w:val="2"/>
                    <w:sz w:val="22"/>
                    <w:szCs w:val="22"/>
                    <w14:ligatures w14:val="standardContextual"/>
                  </w:rPr>
                  <w:tab/>
                </w:r>
                <w:r w:rsidRPr="00BE251C">
                  <w:rPr>
                    <w:rStyle w:val="Hyperlink"/>
                  </w:rPr>
                  <w:t>Elektroninis aukcionas</w:t>
                </w:r>
                <w:r>
                  <w:rPr>
                    <w:webHidden/>
                  </w:rPr>
                  <w:tab/>
                </w:r>
              </w:hyperlink>
            </w:p>
            <w:p w14:paraId="1AF643DD" w14:textId="568E2E73"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yperlink"/>
                  </w:rPr>
                  <w:t>9.</w:t>
                </w:r>
                <w:r>
                  <w:rPr>
                    <w:rFonts w:asciiTheme="minorHAnsi" w:eastAsiaTheme="minorEastAsia" w:hAnsiTheme="minorHAnsi" w:cstheme="minorBidi"/>
                    <w:b w:val="0"/>
                    <w:bCs w:val="0"/>
                    <w:kern w:val="2"/>
                    <w:sz w:val="22"/>
                    <w:szCs w:val="22"/>
                    <w14:ligatures w14:val="standardContextual"/>
                  </w:rPr>
                  <w:tab/>
                </w:r>
                <w:r w:rsidRPr="00BE251C">
                  <w:rPr>
                    <w:rStyle w:val="Hyperlink"/>
                  </w:rPr>
                  <w:t>Pasiūlymų vertinimas</w:t>
                </w:r>
                <w:r>
                  <w:rPr>
                    <w:webHidden/>
                  </w:rPr>
                  <w:tab/>
                </w:r>
              </w:hyperlink>
            </w:p>
            <w:p w14:paraId="74962FA7" w14:textId="2798E804"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yperlink"/>
                  </w:rPr>
                  <w:t>10.</w:t>
                </w:r>
                <w:r>
                  <w:rPr>
                    <w:rFonts w:asciiTheme="minorHAnsi" w:eastAsiaTheme="minorEastAsia" w:hAnsiTheme="minorHAnsi" w:cstheme="minorBidi"/>
                    <w:b w:val="0"/>
                    <w:bCs w:val="0"/>
                    <w:kern w:val="2"/>
                    <w:sz w:val="22"/>
                    <w:szCs w:val="22"/>
                    <w14:ligatures w14:val="standardContextual"/>
                  </w:rPr>
                  <w:tab/>
                </w:r>
                <w:r w:rsidRPr="00BE251C">
                  <w:rPr>
                    <w:rStyle w:val="Hyperlink"/>
                  </w:rPr>
                  <w:t>Sutarties sudarymas</w:t>
                </w:r>
                <w:r>
                  <w:rPr>
                    <w:webHidden/>
                  </w:rPr>
                  <w:tab/>
                </w:r>
              </w:hyperlink>
            </w:p>
            <w:p w14:paraId="40AF069D" w14:textId="3009AD0F"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yperlink"/>
                  </w:rPr>
                  <w:t>11.</w:t>
                </w:r>
                <w:r>
                  <w:rPr>
                    <w:rFonts w:asciiTheme="minorHAnsi" w:eastAsiaTheme="minorEastAsia" w:hAnsiTheme="minorHAnsi" w:cstheme="minorBidi"/>
                    <w:b w:val="0"/>
                    <w:bCs w:val="0"/>
                    <w:kern w:val="2"/>
                    <w:sz w:val="22"/>
                    <w:szCs w:val="22"/>
                    <w14:ligatures w14:val="standardContextual"/>
                  </w:rPr>
                  <w:tab/>
                </w:r>
                <w:r w:rsidRPr="00BE251C">
                  <w:rPr>
                    <w:rStyle w:val="Hyperlink"/>
                  </w:rPr>
                  <w:t>Kitos sąlygos</w:t>
                </w:r>
                <w:r>
                  <w:rPr>
                    <w:webHidden/>
                  </w:rPr>
                  <w:tab/>
                </w:r>
              </w:hyperlink>
            </w:p>
            <w:p w14:paraId="159D9313" w14:textId="7E40D67D" w:rsidR="00427DE0" w:rsidRDefault="001D19AB">
              <w:pPr>
                <w:pStyle w:val="TOC1"/>
                <w:rPr>
                  <w:rFonts w:asciiTheme="minorHAnsi" w:eastAsiaTheme="minorEastAsia" w:hAnsiTheme="minorHAnsi" w:cstheme="minorBidi"/>
                  <w:b w:val="0"/>
                  <w:bCs w:val="0"/>
                  <w:kern w:val="2"/>
                  <w:sz w:val="22"/>
                  <w:szCs w:val="22"/>
                  <w14:ligatures w14:val="standardContextual"/>
                </w:rPr>
              </w:pPr>
              <w:r>
                <w:rPr>
                  <w:rStyle w:val="Hyperlink"/>
                </w:rPr>
                <w:t xml:space="preserve"> </w:t>
              </w:r>
              <w:hyperlink w:anchor="_Toc166755526" w:history="1">
                <w:r w:rsidR="00427DE0" w:rsidRPr="00BE251C">
                  <w:rPr>
                    <w:rStyle w:val="Hyperlink"/>
                  </w:rPr>
                  <w:t>Pirkimo sąlygų 1 priedas „Terminai“</w:t>
                </w:r>
                <w:r w:rsidR="00427DE0">
                  <w:rPr>
                    <w:webHidden/>
                  </w:rPr>
                  <w:tab/>
                </w:r>
              </w:hyperlink>
            </w:p>
            <w:p w14:paraId="591FF1CE" w14:textId="1871628A" w:rsidR="00427DE0" w:rsidRDefault="00427DE0">
              <w:pPr>
                <w:pStyle w:val="TOC2"/>
                <w:rPr>
                  <w:noProof/>
                  <w:kern w:val="2"/>
                  <w:sz w:val="22"/>
                  <w:szCs w:val="22"/>
                  <w14:ligatures w14:val="standardContextual"/>
                </w:rPr>
              </w:pPr>
              <w:hyperlink w:anchor="_Toc166755527" w:history="1">
                <w:r w:rsidRPr="00BE251C">
                  <w:rPr>
                    <w:rStyle w:val="Hyperlink"/>
                    <w:rFonts w:ascii="Times New Roman" w:eastAsia="Calibri" w:hAnsi="Times New Roman" w:cs="Times New Roman"/>
                    <w:b/>
                    <w:bCs/>
                    <w:noProof/>
                  </w:rPr>
                  <w:t>Pirkimo sąlygų 2 priedas „</w:t>
                </w:r>
                <w:r w:rsidR="00123B18" w:rsidRPr="00123B18">
                  <w:rPr>
                    <w:rStyle w:val="Hyperlink"/>
                    <w:rFonts w:ascii="Times New Roman" w:eastAsia="Calibri" w:hAnsi="Times New Roman" w:cs="Times New Roman"/>
                    <w:b/>
                    <w:bCs/>
                    <w:noProof/>
                  </w:rPr>
                  <w:t>Pasiūlymo forma, techninė specifikacija</w:t>
                </w:r>
                <w:r w:rsidRPr="00BE251C">
                  <w:rPr>
                    <w:rStyle w:val="Hyperlink"/>
                    <w:rFonts w:ascii="Times New Roman" w:eastAsia="Calibri" w:hAnsi="Times New Roman" w:cs="Times New Roman"/>
                    <w:b/>
                    <w:bCs/>
                    <w:noProof/>
                  </w:rPr>
                  <w:t>“</w:t>
                </w:r>
                <w:r>
                  <w:rPr>
                    <w:noProof/>
                    <w:webHidden/>
                  </w:rPr>
                  <w:tab/>
                </w:r>
              </w:hyperlink>
            </w:p>
            <w:p w14:paraId="398C44A0" w14:textId="50DDF59D" w:rsidR="00427DE0" w:rsidRDefault="00427DE0">
              <w:pPr>
                <w:pStyle w:val="TOC2"/>
                <w:rPr>
                  <w:noProof/>
                  <w:kern w:val="2"/>
                  <w:sz w:val="22"/>
                  <w:szCs w:val="22"/>
                  <w14:ligatures w14:val="standardContextual"/>
                </w:rPr>
              </w:pPr>
              <w:hyperlink w:anchor="_Toc166755528" w:history="1">
                <w:r w:rsidRPr="00BE251C">
                  <w:rPr>
                    <w:rStyle w:val="Hyperlink"/>
                    <w:rFonts w:ascii="Times New Roman" w:eastAsia="Calibri" w:hAnsi="Times New Roman" w:cs="Times New Roman"/>
                    <w:b/>
                    <w:bCs/>
                    <w:noProof/>
                  </w:rPr>
                  <w:t>Pirkimo sąlygų 3 priedas „Tiekėjų pašalinimo pagrindai“</w:t>
                </w:r>
                <w:r>
                  <w:rPr>
                    <w:noProof/>
                    <w:webHidden/>
                  </w:rPr>
                  <w:tab/>
                </w:r>
              </w:hyperlink>
            </w:p>
            <w:p w14:paraId="55319154" w14:textId="6E246BB0" w:rsidR="00427DE0" w:rsidRDefault="00427DE0">
              <w:pPr>
                <w:pStyle w:val="TOC2"/>
                <w:rPr>
                  <w:noProof/>
                  <w:kern w:val="2"/>
                  <w:sz w:val="22"/>
                  <w:szCs w:val="22"/>
                  <w14:ligatures w14:val="standardContextual"/>
                </w:rPr>
              </w:pPr>
              <w:hyperlink w:anchor="_Toc166755529" w:history="1">
                <w:r w:rsidRPr="00BE251C">
                  <w:rPr>
                    <w:rStyle w:val="Hyperlink"/>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hyperlink>
            </w:p>
            <w:p w14:paraId="69A1303C" w14:textId="06442F1C" w:rsidR="00427DE0" w:rsidRDefault="00427DE0">
              <w:pPr>
                <w:pStyle w:val="TOC2"/>
                <w:rPr>
                  <w:noProof/>
                  <w:kern w:val="2"/>
                  <w:sz w:val="22"/>
                  <w:szCs w:val="22"/>
                  <w14:ligatures w14:val="standardContextual"/>
                </w:rPr>
              </w:pPr>
              <w:hyperlink w:anchor="_Toc166755530" w:history="1">
                <w:r w:rsidRPr="00BE251C">
                  <w:rPr>
                    <w:rStyle w:val="Hyperlink"/>
                    <w:rFonts w:ascii="Times New Roman" w:eastAsia="Calibri" w:hAnsi="Times New Roman" w:cs="Times New Roman"/>
                    <w:b/>
                    <w:bCs/>
                    <w:noProof/>
                  </w:rPr>
                  <w:t xml:space="preserve">Pirkimo sąlygų 5 priedas „EBVPD“ </w:t>
                </w:r>
                <w:r w:rsidRPr="00BE251C">
                  <w:rPr>
                    <w:rStyle w:val="Hyperlink"/>
                    <w:rFonts w:ascii="Times New Roman" w:hAnsi="Times New Roman" w:cs="Times New Roman"/>
                    <w:b/>
                    <w:bCs/>
                    <w:noProof/>
                  </w:rPr>
                  <w:t>(XML formatu)</w:t>
                </w:r>
                <w:r>
                  <w:rPr>
                    <w:noProof/>
                    <w:webHidden/>
                  </w:rPr>
                  <w:tab/>
                </w:r>
              </w:hyperlink>
            </w:p>
            <w:p w14:paraId="733604C4" w14:textId="00CFF581" w:rsidR="00427DE0" w:rsidRDefault="00427DE0">
              <w:pPr>
                <w:pStyle w:val="TOC2"/>
                <w:rPr>
                  <w:noProof/>
                  <w:kern w:val="2"/>
                  <w:sz w:val="22"/>
                  <w:szCs w:val="22"/>
                  <w14:ligatures w14:val="standardContextual"/>
                </w:rPr>
              </w:pPr>
              <w:hyperlink w:anchor="_Toc166755532" w:history="1">
                <w:r w:rsidRPr="00BE251C">
                  <w:rPr>
                    <w:rStyle w:val="Hyperlink"/>
                    <w:rFonts w:ascii="Times New Roman" w:eastAsia="Calibri" w:hAnsi="Times New Roman" w:cs="Times New Roman"/>
                    <w:b/>
                    <w:bCs/>
                    <w:noProof/>
                  </w:rPr>
                  <w:t xml:space="preserve">Pirkimo sąlygų </w:t>
                </w:r>
                <w:r w:rsidR="001F7CA5">
                  <w:rPr>
                    <w:rStyle w:val="Hyperlink"/>
                    <w:rFonts w:ascii="Times New Roman" w:eastAsia="Calibri" w:hAnsi="Times New Roman" w:cs="Times New Roman"/>
                    <w:b/>
                    <w:bCs/>
                    <w:noProof/>
                  </w:rPr>
                  <w:t>6</w:t>
                </w:r>
                <w:r w:rsidRPr="00BE251C">
                  <w:rPr>
                    <w:rStyle w:val="Hyperlink"/>
                    <w:rFonts w:ascii="Times New Roman" w:eastAsia="Calibri" w:hAnsi="Times New Roman" w:cs="Times New Roman"/>
                    <w:b/>
                    <w:bCs/>
                    <w:noProof/>
                  </w:rPr>
                  <w:t xml:space="preserve"> priedas „Pasiūlymų vertinimo kriterijai ir sąlygos“</w:t>
                </w:r>
                <w:r>
                  <w:rPr>
                    <w:noProof/>
                    <w:webHidden/>
                  </w:rPr>
                  <w:tab/>
                </w:r>
              </w:hyperlink>
            </w:p>
            <w:p w14:paraId="511FDCED" w14:textId="450A0F69" w:rsidR="00427DE0" w:rsidRDefault="00427DE0">
              <w:pPr>
                <w:pStyle w:val="TOC2"/>
              </w:pPr>
              <w:hyperlink w:anchor="_Toc166755536" w:history="1">
                <w:r w:rsidRPr="00BE251C">
                  <w:rPr>
                    <w:rStyle w:val="Hyperlink"/>
                    <w:rFonts w:ascii="Times New Roman" w:hAnsi="Times New Roman" w:cs="Times New Roman"/>
                    <w:b/>
                    <w:bCs/>
                    <w:noProof/>
                  </w:rPr>
                  <w:t xml:space="preserve">Pirkimo sąlygų </w:t>
                </w:r>
                <w:r w:rsidR="00721FBE">
                  <w:rPr>
                    <w:rStyle w:val="Hyperlink"/>
                    <w:rFonts w:ascii="Times New Roman" w:hAnsi="Times New Roman" w:cs="Times New Roman"/>
                    <w:b/>
                    <w:bCs/>
                    <w:noProof/>
                  </w:rPr>
                  <w:t>7</w:t>
                </w:r>
                <w:r w:rsidRPr="00BE251C">
                  <w:rPr>
                    <w:rStyle w:val="Hyperlink"/>
                    <w:rFonts w:ascii="Times New Roman" w:hAnsi="Times New Roman" w:cs="Times New Roman"/>
                    <w:b/>
                    <w:bCs/>
                    <w:noProof/>
                  </w:rPr>
                  <w:t xml:space="preserve"> priedas „Sutarties projektas“</w:t>
                </w:r>
                <w:r>
                  <w:rPr>
                    <w:noProof/>
                    <w:webHidden/>
                  </w:rPr>
                  <w:tab/>
                </w:r>
              </w:hyperlink>
            </w:p>
            <w:p w14:paraId="327B0EBF" w14:textId="0314EE3A" w:rsidR="00A862CA" w:rsidRPr="00902D8B" w:rsidRDefault="00902D8B" w:rsidP="00A862CA">
              <w:pPr>
                <w:rPr>
                  <w:rFonts w:ascii="Times New Roman" w:hAnsi="Times New Roman" w:cs="Times New Roman"/>
                  <w:b/>
                  <w:bCs/>
                </w:rPr>
              </w:pPr>
              <w:r>
                <w:rPr>
                  <w:b/>
                  <w:bCs/>
                </w:rPr>
                <w:t xml:space="preserve">    </w:t>
              </w:r>
            </w:p>
            <w:p w14:paraId="0DDC40AE" w14:textId="30785A41" w:rsidR="001C24BC"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b/>
                  <w:bCs/>
                  <w:color w:val="FF0000"/>
                  <w:sz w:val="24"/>
                  <w:szCs w:val="24"/>
                  <w:shd w:val="clear" w:color="auto" w:fill="E6E6E6"/>
                </w:rPr>
                <w:fldChar w:fldCharType="end"/>
              </w: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4E4612">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457163">
      <w:pPr>
        <w:pStyle w:val="Heading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0C296D" w:rsidRDefault="0099015F" w:rsidP="00F60F22">
      <w:pPr>
        <w:pStyle w:val="Body2"/>
        <w:numPr>
          <w:ilvl w:val="1"/>
          <w:numId w:val="1"/>
        </w:numPr>
        <w:tabs>
          <w:tab w:val="left" w:pos="851"/>
          <w:tab w:val="left" w:pos="1276"/>
        </w:tabs>
        <w:ind w:left="0" w:firstLine="567"/>
        <w:rPr>
          <w:rFonts w:cs="Times New Roman"/>
          <w:sz w:val="24"/>
          <w:szCs w:val="24"/>
          <w:bdr w:val="nil"/>
          <w:lang w:val="lt-LT"/>
        </w:rPr>
      </w:pPr>
      <w:r w:rsidRPr="000C296D">
        <w:rPr>
          <w:rFonts w:cs="Times New Roman"/>
          <w:sz w:val="24"/>
          <w:szCs w:val="24"/>
          <w:lang w:val="lt-LT"/>
        </w:rPr>
        <w:t xml:space="preserve">Perkančioji organizacija - VšĮ Klaipėdos universiteto ligoninė, juridinio asmens kodas 306207585, adresas: Liepojos g. 41, LT-92288, Klaipėda. </w:t>
      </w:r>
      <w:r w:rsidRPr="000C296D">
        <w:rPr>
          <w:rFonts w:cs="Times New Roman"/>
          <w:sz w:val="24"/>
          <w:szCs w:val="24"/>
          <w:bdr w:val="nil"/>
          <w:lang w:val="lt-LT"/>
        </w:rPr>
        <w:t>Perkančioji organizacija yra pridėtinės vertės mokesčio (toliau – PVM) mokėtoja, tačiau sveikatos priežiūros paslaugos PVM neapmokestinamos.</w:t>
      </w:r>
    </w:p>
    <w:p w14:paraId="4D31B71B" w14:textId="376D5D04" w:rsidR="00F60F22" w:rsidRPr="000C296D" w:rsidRDefault="007D6857" w:rsidP="009642C9">
      <w:pPr>
        <w:pStyle w:val="ListParagraph"/>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4"/>
          <w:szCs w:val="24"/>
        </w:rPr>
      </w:pPr>
      <w:r w:rsidRPr="000C296D">
        <w:rPr>
          <w:rFonts w:ascii="Times New Roman" w:hAnsi="Times New Roman" w:cs="Times New Roman"/>
          <w:color w:val="000000" w:themeColor="text1"/>
          <w:sz w:val="24"/>
          <w:szCs w:val="24"/>
        </w:rPr>
        <w:t>Pirkimas</w:t>
      </w:r>
      <w:r w:rsidR="00B37854" w:rsidRPr="000C296D">
        <w:rPr>
          <w:rFonts w:ascii="Times New Roman" w:hAnsi="Times New Roman" w:cs="Times New Roman"/>
          <w:color w:val="000000" w:themeColor="text1"/>
          <w:sz w:val="24"/>
          <w:szCs w:val="24"/>
        </w:rPr>
        <w:t xml:space="preserve"> neatlieka</w:t>
      </w:r>
      <w:r w:rsidRPr="000C296D">
        <w:rPr>
          <w:rFonts w:ascii="Times New Roman" w:hAnsi="Times New Roman" w:cs="Times New Roman"/>
          <w:color w:val="000000" w:themeColor="text1"/>
          <w:sz w:val="24"/>
          <w:szCs w:val="24"/>
        </w:rPr>
        <w:t>mas</w:t>
      </w:r>
      <w:r w:rsidR="00B37854"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naudojantis centralizuotų pirkimų katalogu</w:t>
      </w:r>
      <w:r w:rsidRPr="000C296D">
        <w:rPr>
          <w:rFonts w:ascii="Times New Roman" w:hAnsi="Times New Roman" w:cs="Times New Roman"/>
          <w:color w:val="000000" w:themeColor="text1"/>
          <w:sz w:val="24"/>
          <w:szCs w:val="24"/>
        </w:rPr>
        <w:t xml:space="preserve">, </w:t>
      </w:r>
      <w:r w:rsidR="001B645C" w:rsidRPr="00356AFD">
        <w:rPr>
          <w:rFonts w:ascii="Times New Roman" w:hAnsi="Times New Roman" w:cs="Times New Roman"/>
          <w:sz w:val="24"/>
          <w:szCs w:val="24"/>
        </w:rPr>
        <w:t>nes perkamų prekių nėra</w:t>
      </w:r>
      <w:r w:rsidR="008C5F5E"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 xml:space="preserve"> </w:t>
      </w:r>
    </w:p>
    <w:p w14:paraId="39603E6D" w14:textId="3E75DE43" w:rsidR="005E62F0" w:rsidRPr="000C296D" w:rsidRDefault="005E62F0" w:rsidP="00ED5D68">
      <w:pPr>
        <w:pStyle w:val="ListParagraph"/>
        <w:numPr>
          <w:ilvl w:val="1"/>
          <w:numId w:val="1"/>
        </w:numPr>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Atliekamas žaliasis pirkimas. Pirkimas vykdomas vadovaujantis </w:t>
      </w:r>
      <w:hyperlink r:id="rId13" w:history="1">
        <w:r w:rsidRPr="000C296D">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C296D">
        <w:rPr>
          <w:rFonts w:ascii="Times New Roman" w:hAnsi="Times New Roman" w:cs="Times New Roman"/>
          <w:sz w:val="24"/>
          <w:szCs w:val="24"/>
        </w:rPr>
        <w:t>“</w:t>
      </w:r>
      <w:r w:rsidR="009423A5" w:rsidRPr="000C296D">
        <w:rPr>
          <w:rFonts w:ascii="Times New Roman" w:hAnsi="Times New Roman" w:cs="Times New Roman"/>
          <w:sz w:val="24"/>
          <w:szCs w:val="24"/>
        </w:rPr>
        <w:t xml:space="preserve"> </w:t>
      </w:r>
      <w:r w:rsidR="00F826B7" w:rsidRPr="000C296D">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6F47E1">
        <w:rPr>
          <w:rFonts w:ascii="Times New Roman" w:hAnsi="Times New Roman" w:cs="Times New Roman"/>
          <w:sz w:val="24"/>
          <w:szCs w:val="24"/>
        </w:rPr>
        <w:t>7</w:t>
      </w:r>
      <w:r w:rsidR="00F826B7" w:rsidRPr="000C296D">
        <w:rPr>
          <w:rFonts w:ascii="Times New Roman" w:hAnsi="Times New Roman" w:cs="Times New Roman"/>
          <w:sz w:val="24"/>
          <w:szCs w:val="24"/>
        </w:rPr>
        <w:t xml:space="preserve"> priede – Sutarties projekte</w:t>
      </w:r>
      <w:r w:rsidR="00321D07" w:rsidRPr="000C296D">
        <w:rPr>
          <w:rFonts w:ascii="Times New Roman" w:hAnsi="Times New Roman" w:cs="Times New Roman"/>
          <w:sz w:val="24"/>
          <w:szCs w:val="24"/>
        </w:rPr>
        <w:t>.</w:t>
      </w:r>
    </w:p>
    <w:p w14:paraId="2413C02D" w14:textId="627446C4" w:rsidR="00E32C8E" w:rsidRPr="000C296D" w:rsidRDefault="00E32C8E" w:rsidP="00ED5D68">
      <w:pPr>
        <w:pStyle w:val="ListParagraph"/>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0C296D">
        <w:rPr>
          <w:rFonts w:ascii="Times New Roman" w:eastAsia="Arial" w:hAnsi="Times New Roman" w:cs="Times New Roman"/>
          <w:sz w:val="24"/>
          <w:szCs w:val="24"/>
        </w:rPr>
        <w:t xml:space="preserve">Išankstinis skelbimas apie </w:t>
      </w:r>
      <w:r w:rsidR="007A68AD" w:rsidRPr="000C296D">
        <w:rPr>
          <w:rFonts w:ascii="Times New Roman" w:eastAsia="Arial" w:hAnsi="Times New Roman" w:cs="Times New Roman"/>
          <w:sz w:val="24"/>
          <w:szCs w:val="24"/>
        </w:rPr>
        <w:t>p</w:t>
      </w:r>
      <w:r w:rsidRPr="000C296D">
        <w:rPr>
          <w:rFonts w:ascii="Times New Roman" w:eastAsia="Arial" w:hAnsi="Times New Roman" w:cs="Times New Roman"/>
          <w:sz w:val="24"/>
          <w:szCs w:val="24"/>
        </w:rPr>
        <w:t>irkimą nebuvo paskelbtas</w:t>
      </w:r>
      <w:r w:rsidR="006D7B59" w:rsidRPr="000C296D">
        <w:rPr>
          <w:rFonts w:ascii="Times New Roman" w:eastAsia="Arial" w:hAnsi="Times New Roman" w:cs="Times New Roman"/>
          <w:sz w:val="24"/>
          <w:szCs w:val="24"/>
        </w:rPr>
        <w:t>.</w:t>
      </w:r>
    </w:p>
    <w:p w14:paraId="72EF28E7" w14:textId="29B97633" w:rsidR="00AF1430" w:rsidRPr="000C296D" w:rsidRDefault="00015FC9" w:rsidP="00324A62">
      <w:pPr>
        <w:pStyle w:val="ListParagraph"/>
        <w:numPr>
          <w:ilvl w:val="1"/>
          <w:numId w:val="1"/>
        </w:numPr>
        <w:tabs>
          <w:tab w:val="left" w:pos="851"/>
          <w:tab w:val="left" w:pos="993"/>
        </w:tabs>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lang w:eastAsia="en-US"/>
        </w:rPr>
        <w:t>P</w:t>
      </w:r>
      <w:r w:rsidR="00E32C8E" w:rsidRPr="000C296D">
        <w:rPr>
          <w:rFonts w:ascii="Times New Roman" w:hAnsi="Times New Roman" w:cs="Times New Roman"/>
          <w:sz w:val="24"/>
          <w:szCs w:val="24"/>
          <w:lang w:eastAsia="en-US"/>
        </w:rPr>
        <w:t xml:space="preserve">irkime </w:t>
      </w:r>
      <w:r w:rsidR="007A68AD" w:rsidRPr="000C296D">
        <w:rPr>
          <w:rFonts w:ascii="Times New Roman" w:hAnsi="Times New Roman" w:cs="Times New Roman"/>
          <w:sz w:val="24"/>
          <w:szCs w:val="24"/>
        </w:rPr>
        <w:t>perkančioji organizacija</w:t>
      </w:r>
      <w:r w:rsidR="00E32C8E" w:rsidRPr="000C296D">
        <w:rPr>
          <w:rFonts w:ascii="Times New Roman" w:hAnsi="Times New Roman" w:cs="Times New Roman"/>
          <w:sz w:val="24"/>
          <w:szCs w:val="24"/>
          <w:lang w:eastAsia="en-US"/>
        </w:rPr>
        <w:t xml:space="preserve"> nenumato skelbti pranešimo dėl savanoriško </w:t>
      </w:r>
      <w:r w:rsidR="00E32C8E" w:rsidRPr="000C296D">
        <w:rPr>
          <w:rFonts w:ascii="Times New Roman" w:hAnsi="Times New Roman" w:cs="Times New Roman"/>
          <w:i/>
          <w:iCs/>
          <w:sz w:val="24"/>
          <w:szCs w:val="24"/>
          <w:lang w:eastAsia="en-US"/>
        </w:rPr>
        <w:t>ex ante</w:t>
      </w:r>
      <w:r w:rsidR="00E32C8E" w:rsidRPr="000C296D">
        <w:rPr>
          <w:rFonts w:ascii="Times New Roman" w:hAnsi="Times New Roman" w:cs="Times New Roman"/>
          <w:sz w:val="24"/>
          <w:szCs w:val="24"/>
          <w:lang w:eastAsia="en-US"/>
        </w:rPr>
        <w:t xml:space="preserve"> skaidrumo.</w:t>
      </w:r>
    </w:p>
    <w:p w14:paraId="278EA4A0" w14:textId="524E9FA6" w:rsidR="00AF1430" w:rsidRPr="000C296D" w:rsidRDefault="007466F8" w:rsidP="00ED5D68">
      <w:pPr>
        <w:pStyle w:val="ListParagraph"/>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0C296D">
        <w:rPr>
          <w:rFonts w:ascii="Times New Roman" w:hAnsi="Times New Roman" w:cs="Times New Roman"/>
          <w:sz w:val="24"/>
          <w:szCs w:val="24"/>
        </w:rPr>
        <w:t>Pirkime neleidžia</w:t>
      </w:r>
      <w:r w:rsidR="00216820" w:rsidRPr="000C296D">
        <w:rPr>
          <w:rFonts w:ascii="Times New Roman" w:hAnsi="Times New Roman" w:cs="Times New Roman"/>
          <w:sz w:val="24"/>
          <w:szCs w:val="24"/>
        </w:rPr>
        <w:t>ma</w:t>
      </w:r>
      <w:r w:rsidRPr="000C296D">
        <w:rPr>
          <w:rFonts w:ascii="Times New Roman" w:hAnsi="Times New Roman" w:cs="Times New Roman"/>
          <w:sz w:val="24"/>
          <w:szCs w:val="24"/>
        </w:rPr>
        <w:t xml:space="preserve"> pateikti alternatyvių </w:t>
      </w:r>
      <w:r w:rsidR="00D27E76" w:rsidRPr="000C296D">
        <w:rPr>
          <w:rFonts w:ascii="Times New Roman" w:hAnsi="Times New Roman" w:cs="Times New Roman"/>
          <w:sz w:val="24"/>
          <w:szCs w:val="24"/>
        </w:rPr>
        <w:t>p</w:t>
      </w:r>
      <w:r w:rsidRPr="000C296D">
        <w:rPr>
          <w:rFonts w:ascii="Times New Roman" w:hAnsi="Times New Roman" w:cs="Times New Roman"/>
          <w:sz w:val="24"/>
          <w:szCs w:val="24"/>
        </w:rPr>
        <w:t xml:space="preserve">asiūlymų. </w:t>
      </w:r>
    </w:p>
    <w:p w14:paraId="0C002F05" w14:textId="68A15AD1" w:rsidR="00E32C8E" w:rsidRPr="000C296D" w:rsidRDefault="00E32C8E" w:rsidP="00ED5D68">
      <w:pPr>
        <w:pStyle w:val="ListParagraph"/>
        <w:numPr>
          <w:ilvl w:val="1"/>
          <w:numId w:val="1"/>
        </w:numPr>
        <w:tabs>
          <w:tab w:val="left" w:pos="993"/>
        </w:tabs>
        <w:spacing w:after="0" w:line="240" w:lineRule="auto"/>
        <w:ind w:firstLine="207"/>
        <w:jc w:val="both"/>
        <w:rPr>
          <w:rFonts w:ascii="Times New Roman" w:hAnsi="Times New Roman" w:cs="Times New Roman"/>
          <w:sz w:val="24"/>
          <w:szCs w:val="24"/>
        </w:rPr>
      </w:pPr>
      <w:r w:rsidRPr="000C296D">
        <w:rPr>
          <w:rFonts w:ascii="Times New Roman" w:eastAsia="Arial" w:hAnsi="Times New Roman" w:cs="Times New Roman"/>
          <w:color w:val="333333"/>
          <w:sz w:val="24"/>
          <w:szCs w:val="24"/>
        </w:rPr>
        <w:t xml:space="preserve">Bendrosios </w:t>
      </w:r>
      <w:r w:rsidR="007E5F55" w:rsidRPr="000C296D">
        <w:rPr>
          <w:rFonts w:ascii="Times New Roman" w:eastAsia="Arial" w:hAnsi="Times New Roman" w:cs="Times New Roman"/>
          <w:color w:val="333333"/>
          <w:sz w:val="24"/>
          <w:szCs w:val="24"/>
        </w:rPr>
        <w:t xml:space="preserve">pirkimo </w:t>
      </w:r>
      <w:r w:rsidRPr="000C296D">
        <w:rPr>
          <w:rFonts w:ascii="Times New Roman" w:eastAsia="Arial" w:hAnsi="Times New Roman" w:cs="Times New Roman"/>
          <w:color w:val="333333"/>
          <w:sz w:val="24"/>
          <w:szCs w:val="24"/>
        </w:rPr>
        <w:t>sąlygos yra neatskiriama ši</w:t>
      </w:r>
      <w:r w:rsidR="00C07F25" w:rsidRPr="000C296D">
        <w:rPr>
          <w:rFonts w:ascii="Times New Roman" w:eastAsia="Arial" w:hAnsi="Times New Roman" w:cs="Times New Roman"/>
          <w:color w:val="333333"/>
          <w:sz w:val="24"/>
          <w:szCs w:val="24"/>
        </w:rPr>
        <w:t>ų</w:t>
      </w:r>
      <w:r w:rsidRPr="000C296D">
        <w:rPr>
          <w:rFonts w:ascii="Times New Roman" w:eastAsia="Arial" w:hAnsi="Times New Roman" w:cs="Times New Roman"/>
          <w:color w:val="333333"/>
          <w:sz w:val="24"/>
          <w:szCs w:val="24"/>
        </w:rPr>
        <w:t xml:space="preserve"> </w:t>
      </w:r>
      <w:r w:rsidR="00F4541C" w:rsidRPr="000C296D">
        <w:rPr>
          <w:rFonts w:ascii="Times New Roman" w:eastAsia="Arial" w:hAnsi="Times New Roman" w:cs="Times New Roman"/>
          <w:color w:val="333333"/>
          <w:sz w:val="24"/>
          <w:szCs w:val="24"/>
        </w:rPr>
        <w:t>p</w:t>
      </w:r>
      <w:r w:rsidRPr="000C296D">
        <w:rPr>
          <w:rFonts w:ascii="Times New Roman" w:eastAsia="Arial" w:hAnsi="Times New Roman" w:cs="Times New Roman"/>
          <w:color w:val="333333"/>
          <w:sz w:val="24"/>
          <w:szCs w:val="24"/>
        </w:rPr>
        <w:t>irkimo sąlygų dalis.</w:t>
      </w:r>
    </w:p>
    <w:p w14:paraId="5DEDEBC7" w14:textId="1ED44FB6" w:rsidR="00B41C66" w:rsidRPr="00AA727A" w:rsidRDefault="00507DC9" w:rsidP="00717DCC">
      <w:pPr>
        <w:pStyle w:val="Heading1"/>
        <w:spacing w:line="20" w:lineRule="atLeast"/>
        <w:contextualSpacing/>
        <w:rPr>
          <w:rFonts w:ascii="Times New Roman" w:hAnsi="Times New Roman" w:cs="Times New Roman"/>
          <w:b/>
          <w:bCs/>
          <w:sz w:val="28"/>
          <w:szCs w:val="28"/>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4ADFB509" w:rsidR="00B41C66" w:rsidRPr="00896233" w:rsidRDefault="00B76FBB" w:rsidP="00842406">
      <w:pPr>
        <w:pStyle w:val="NoSpacing"/>
        <w:spacing w:after="120"/>
        <w:ind w:firstLine="567"/>
        <w:contextualSpacing/>
        <w:jc w:val="both"/>
        <w:rPr>
          <w:rFonts w:ascii="Times New Roman" w:hAnsi="Times New Roman" w:cs="Times New Roman"/>
          <w:color w:val="FF0000"/>
          <w:sz w:val="24"/>
          <w:szCs w:val="24"/>
        </w:rPr>
      </w:pPr>
      <w:r w:rsidRPr="00896233">
        <w:rPr>
          <w:rFonts w:ascii="Times New Roman" w:eastAsia="Calibri" w:hAnsi="Times New Roman" w:cs="Times New Roman"/>
          <w:color w:val="000000" w:themeColor="text1"/>
          <w:sz w:val="24"/>
          <w:szCs w:val="24"/>
        </w:rPr>
        <w:t>2.1.</w:t>
      </w:r>
      <w:r w:rsidR="00842406" w:rsidRPr="00896233">
        <w:rPr>
          <w:rFonts w:ascii="Times New Roman" w:eastAsia="Calibri" w:hAnsi="Times New Roman" w:cs="Times New Roman"/>
          <w:color w:val="000000" w:themeColor="text1"/>
          <w:sz w:val="24"/>
          <w:szCs w:val="24"/>
        </w:rPr>
        <w:t xml:space="preserve"> </w:t>
      </w:r>
      <w:r w:rsidR="00B41C66" w:rsidRPr="00896233">
        <w:rPr>
          <w:rFonts w:ascii="Times New Roman" w:eastAsia="Calibri" w:hAnsi="Times New Roman" w:cs="Times New Roman"/>
          <w:color w:val="000000" w:themeColor="text1"/>
          <w:sz w:val="24"/>
          <w:szCs w:val="24"/>
        </w:rPr>
        <w:t xml:space="preserve">Perkančioji organizacija numato įsigyti </w:t>
      </w:r>
      <w:r w:rsidR="00122C82">
        <w:rPr>
          <w:rFonts w:ascii="Times New Roman" w:eastAsia="Calibri" w:hAnsi="Times New Roman" w:cs="Times New Roman"/>
          <w:sz w:val="24"/>
          <w:szCs w:val="24"/>
        </w:rPr>
        <w:t>laringoskopų rinkinį</w:t>
      </w:r>
      <w:r w:rsidR="00B41C66" w:rsidRPr="00896233">
        <w:rPr>
          <w:rFonts w:ascii="Times New Roman" w:eastAsia="Calibri" w:hAnsi="Times New Roman" w:cs="Times New Roman"/>
          <w:sz w:val="24"/>
          <w:szCs w:val="24"/>
        </w:rPr>
        <w:t>.</w:t>
      </w:r>
      <w:r w:rsidR="00B41C66" w:rsidRPr="00896233">
        <w:rPr>
          <w:rFonts w:ascii="Times New Roman" w:hAnsi="Times New Roman" w:cs="Times New Roman"/>
          <w:sz w:val="24"/>
          <w:szCs w:val="24"/>
        </w:rPr>
        <w:t xml:space="preserve"> Reikalavimai pirkimo objektui nustatyti </w:t>
      </w:r>
      <w:r w:rsidR="00704310" w:rsidRPr="00896233">
        <w:rPr>
          <w:rFonts w:ascii="Times New Roman" w:hAnsi="Times New Roman" w:cs="Times New Roman"/>
          <w:sz w:val="24"/>
          <w:szCs w:val="24"/>
        </w:rPr>
        <w:t>s</w:t>
      </w:r>
      <w:r w:rsidR="00444CAF" w:rsidRPr="00896233">
        <w:rPr>
          <w:rFonts w:ascii="Times New Roman" w:hAnsi="Times New Roman" w:cs="Times New Roman"/>
          <w:sz w:val="24"/>
          <w:szCs w:val="24"/>
        </w:rPr>
        <w:t xml:space="preserve">pecialiųjų </w:t>
      </w:r>
      <w:r w:rsidR="00CE7209" w:rsidRPr="00896233">
        <w:rPr>
          <w:rFonts w:ascii="Times New Roman" w:hAnsi="Times New Roman" w:cs="Times New Roman"/>
          <w:sz w:val="24"/>
          <w:szCs w:val="24"/>
        </w:rPr>
        <w:t xml:space="preserve">pirkimo </w:t>
      </w:r>
      <w:r w:rsidR="00444CAF" w:rsidRPr="00896233">
        <w:rPr>
          <w:rFonts w:ascii="Times New Roman" w:hAnsi="Times New Roman" w:cs="Times New Roman"/>
          <w:sz w:val="24"/>
          <w:szCs w:val="24"/>
        </w:rPr>
        <w:t xml:space="preserve">sąlygų </w:t>
      </w:r>
      <w:r w:rsidR="00763835" w:rsidRPr="00896233">
        <w:rPr>
          <w:rFonts w:ascii="Times New Roman" w:hAnsi="Times New Roman" w:cs="Times New Roman"/>
          <w:sz w:val="24"/>
          <w:szCs w:val="24"/>
        </w:rPr>
        <w:t>2</w:t>
      </w:r>
      <w:r w:rsidR="00FA7D78" w:rsidRPr="00896233">
        <w:rPr>
          <w:rFonts w:ascii="Times New Roman" w:hAnsi="Times New Roman" w:cs="Times New Roman"/>
          <w:color w:val="00B050"/>
          <w:sz w:val="24"/>
          <w:szCs w:val="24"/>
        </w:rPr>
        <w:t xml:space="preserve"> </w:t>
      </w:r>
      <w:r w:rsidR="00444CAF" w:rsidRPr="00896233">
        <w:rPr>
          <w:rFonts w:ascii="Times New Roman" w:hAnsi="Times New Roman" w:cs="Times New Roman"/>
          <w:sz w:val="24"/>
          <w:szCs w:val="24"/>
        </w:rPr>
        <w:t>priede</w:t>
      </w:r>
      <w:r w:rsidR="00B41C66" w:rsidRPr="00896233">
        <w:rPr>
          <w:rFonts w:ascii="Times New Roman" w:hAnsi="Times New Roman" w:cs="Times New Roman"/>
          <w:sz w:val="24"/>
          <w:szCs w:val="24"/>
        </w:rPr>
        <w:t>.</w:t>
      </w:r>
      <w:r w:rsidR="00835FFB">
        <w:rPr>
          <w:rFonts w:ascii="Times New Roman" w:hAnsi="Times New Roman" w:cs="Times New Roman"/>
          <w:sz w:val="24"/>
          <w:szCs w:val="24"/>
        </w:rPr>
        <w:t xml:space="preserve"> </w:t>
      </w:r>
    </w:p>
    <w:p w14:paraId="49B1DD57" w14:textId="30519ABD" w:rsidR="00E93F89" w:rsidRDefault="00507DC9" w:rsidP="00842406">
      <w:pPr>
        <w:pStyle w:val="NoSpacing"/>
        <w:spacing w:after="120"/>
        <w:ind w:firstLine="567"/>
        <w:contextualSpacing/>
        <w:jc w:val="both"/>
        <w:rPr>
          <w:rFonts w:ascii="Times New Roman" w:hAnsi="Times New Roman" w:cs="Times New Roman"/>
          <w:sz w:val="24"/>
          <w:szCs w:val="24"/>
        </w:rPr>
      </w:pPr>
      <w:r w:rsidRPr="00BD33B2">
        <w:rPr>
          <w:rFonts w:ascii="Times New Roman" w:hAnsi="Times New Roman" w:cs="Times New Roman"/>
          <w:sz w:val="24"/>
          <w:szCs w:val="24"/>
        </w:rPr>
        <w:t>2.2</w:t>
      </w:r>
      <w:r w:rsidR="00200EBC" w:rsidRPr="00200EBC">
        <w:rPr>
          <w:rFonts w:ascii="Times New Roman" w:hAnsi="Times New Roman" w:cs="Times New Roman"/>
          <w:sz w:val="24"/>
          <w:szCs w:val="24"/>
        </w:rPr>
        <w:t xml:space="preserve"> </w:t>
      </w:r>
      <w:r w:rsidR="001B2568" w:rsidRPr="00AD15A4">
        <w:rPr>
          <w:rFonts w:ascii="Times New Roman" w:hAnsi="Times New Roman" w:cs="Times New Roman"/>
          <w:sz w:val="24"/>
          <w:szCs w:val="24"/>
        </w:rPr>
        <w:t xml:space="preserve">Pirkimo objektas </w:t>
      </w:r>
      <w:r w:rsidR="00F63AA4">
        <w:rPr>
          <w:rFonts w:ascii="Times New Roman" w:hAnsi="Times New Roman" w:cs="Times New Roman"/>
          <w:sz w:val="24"/>
          <w:szCs w:val="24"/>
        </w:rPr>
        <w:t>ne</w:t>
      </w:r>
      <w:r w:rsidR="001B2568" w:rsidRPr="00AD15A4">
        <w:rPr>
          <w:rFonts w:ascii="Times New Roman" w:hAnsi="Times New Roman" w:cs="Times New Roman"/>
          <w:sz w:val="24"/>
          <w:szCs w:val="24"/>
        </w:rPr>
        <w:t>skaidomas į pirkimo dalis</w:t>
      </w:r>
      <w:r w:rsidR="001B2568" w:rsidRPr="00D97BBA">
        <w:rPr>
          <w:rFonts w:ascii="Times New Roman" w:hAnsi="Times New Roman" w:cs="Times New Roman"/>
          <w:sz w:val="24"/>
          <w:szCs w:val="24"/>
        </w:rPr>
        <w:t xml:space="preserve">. </w:t>
      </w:r>
      <w:bookmarkStart w:id="7" w:name="_Hlk91152632"/>
      <w:r w:rsidR="001B2568" w:rsidRPr="00D97BBA">
        <w:rPr>
          <w:rFonts w:ascii="Times New Roman" w:hAnsi="Times New Roman" w:cs="Times New Roman"/>
          <w:sz w:val="24"/>
          <w:szCs w:val="24"/>
        </w:rPr>
        <w:t>Pirkimo apimtys, reikalavimai ir techninė specifikacija apibrėžti specialiųjų pirkimo sąlygų 2 priede</w:t>
      </w:r>
      <w:bookmarkEnd w:id="7"/>
      <w:r w:rsidR="001B2568" w:rsidRPr="00BD33B2">
        <w:rPr>
          <w:rFonts w:ascii="Times New Roman" w:hAnsi="Times New Roman" w:cs="Times New Roman"/>
          <w:sz w:val="24"/>
          <w:szCs w:val="24"/>
        </w:rPr>
        <w:t>.</w:t>
      </w:r>
    </w:p>
    <w:p w14:paraId="0CA81FB8" w14:textId="2870C57C" w:rsidR="00325243" w:rsidRPr="000C296D" w:rsidRDefault="008B6F75" w:rsidP="00DE7037">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2</w:t>
      </w:r>
      <w:r w:rsidR="00325243" w:rsidRPr="000C296D">
        <w:rPr>
          <w:rFonts w:ascii="Times New Roman" w:hAnsi="Times New Roman" w:cs="Times New Roman"/>
          <w:sz w:val="24"/>
          <w:szCs w:val="24"/>
        </w:rPr>
        <w:t>.</w:t>
      </w:r>
      <w:r>
        <w:rPr>
          <w:rFonts w:ascii="Times New Roman" w:hAnsi="Times New Roman" w:cs="Times New Roman"/>
          <w:sz w:val="24"/>
          <w:szCs w:val="24"/>
        </w:rPr>
        <w:t>3</w:t>
      </w:r>
      <w:r w:rsidR="00325243" w:rsidRPr="000C296D">
        <w:rPr>
          <w:rFonts w:ascii="Times New Roman" w:hAnsi="Times New Roman" w:cs="Times New Roman"/>
          <w:sz w:val="24"/>
          <w:szCs w:val="24"/>
        </w:rPr>
        <w:t>.</w:t>
      </w:r>
      <w:r w:rsidR="00E53E12" w:rsidRPr="000C296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296D">
        <w:rPr>
          <w:rFonts w:ascii="Times New Roman" w:hAnsi="Times New Roman" w:cs="Times New Roman"/>
          <w:sz w:val="24"/>
          <w:szCs w:val="24"/>
        </w:rPr>
        <w:t xml:space="preserve">turi būti </w:t>
      </w:r>
      <w:r w:rsidR="00AE7624" w:rsidRPr="000C296D">
        <w:rPr>
          <w:rFonts w:ascii="Times New Roman" w:hAnsi="Times New Roman" w:cs="Times New Roman"/>
          <w:sz w:val="24"/>
          <w:szCs w:val="24"/>
        </w:rPr>
        <w:t xml:space="preserve">laikoma, kad kiekviena tokia nuoroda yra pateikta su žodžiais „arba lygiavertis“. </w:t>
      </w:r>
    </w:p>
    <w:p w14:paraId="3031DC86" w14:textId="1A3A780C" w:rsidR="00004521" w:rsidRPr="000C296D" w:rsidRDefault="00004521" w:rsidP="00DE7037">
      <w:pPr>
        <w:pStyle w:val="ListParagraph"/>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8B6F75">
        <w:rPr>
          <w:rFonts w:ascii="Times New Roman" w:hAnsi="Times New Roman" w:cs="Times New Roman"/>
          <w:sz w:val="24"/>
          <w:szCs w:val="24"/>
        </w:rPr>
        <w:t>4</w:t>
      </w:r>
      <w:r w:rsidRPr="000C296D">
        <w:rPr>
          <w:rFonts w:ascii="Times New Roman" w:hAnsi="Times New Roman" w:cs="Times New Roman"/>
          <w:sz w:val="24"/>
          <w:szCs w:val="24"/>
        </w:rPr>
        <w:t>. Jeigu apibūdinant pirkimo objektą techninėje specifikacijoje nurodytas standartas</w:t>
      </w:r>
      <w:r w:rsidR="00245655" w:rsidRPr="000C296D">
        <w:rPr>
          <w:rFonts w:ascii="Times New Roman" w:hAnsi="Times New Roman" w:cs="Times New Roman"/>
          <w:sz w:val="24"/>
          <w:szCs w:val="24"/>
        </w:rPr>
        <w:t xml:space="preserve">, </w:t>
      </w:r>
      <w:r w:rsidR="00245655" w:rsidRPr="000C296D">
        <w:rPr>
          <w:rFonts w:ascii="Times New Roman" w:hAnsi="Times New Roman" w:cs="Times New Roman"/>
          <w:color w:val="000000"/>
          <w:sz w:val="24"/>
          <w:szCs w:val="24"/>
        </w:rPr>
        <w:t>techninis liudijimas ar bendrosios techninės specifikacijos</w:t>
      </w:r>
      <w:r w:rsidR="00046522" w:rsidRPr="000C296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C296D">
        <w:rPr>
          <w:rFonts w:ascii="Times New Roman" w:hAnsi="Times New Roman" w:cs="Times New Roman"/>
          <w:color w:val="000000"/>
          <w:sz w:val="24"/>
          <w:szCs w:val="24"/>
        </w:rPr>
        <w:t xml:space="preserve">, </w:t>
      </w:r>
      <w:r w:rsidR="00245655" w:rsidRPr="000C296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202323">
      <w:pPr>
        <w:pStyle w:val="Heading1"/>
        <w:spacing w:line="20" w:lineRule="atLeast"/>
        <w:contextualSpacing/>
        <w:rPr>
          <w:rFonts w:ascii="Times New Roman" w:hAnsi="Times New Roman" w:cs="Times New Roman"/>
          <w:b/>
          <w:bCs/>
          <w:color w:val="auto"/>
          <w:sz w:val="28"/>
          <w:szCs w:val="28"/>
        </w:rPr>
      </w:pPr>
      <w:bookmarkStart w:id="8"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AA727A">
        <w:rPr>
          <w:rFonts w:ascii="Times New Roman" w:hAnsi="Times New Roman" w:cs="Times New Roman"/>
          <w:b/>
          <w:bCs/>
          <w:color w:val="auto"/>
          <w:sz w:val="28"/>
          <w:szCs w:val="28"/>
        </w:rPr>
        <w:t>Susitikimai su tiekėjais</w:t>
      </w:r>
      <w:bookmarkEnd w:id="9"/>
      <w:bookmarkEnd w:id="10"/>
      <w:r w:rsidR="003B6924" w:rsidRPr="00AA727A">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2" w:name="_Ref39473754"/>
      <w:bookmarkStart w:id="13" w:name="_Ref39473761"/>
      <w:bookmarkStart w:id="14" w:name="_Ref39474188"/>
      <w:r w:rsidRPr="000C296D">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Heading1"/>
        <w:spacing w:line="20" w:lineRule="atLeast"/>
        <w:contextualSpacing/>
        <w:rPr>
          <w:rFonts w:ascii="Times New Roman" w:hAnsi="Times New Roman" w:cs="Times New Roman"/>
          <w:b/>
          <w:bCs/>
          <w:sz w:val="28"/>
          <w:szCs w:val="28"/>
        </w:rPr>
      </w:pPr>
      <w:bookmarkStart w:id="15" w:name="_Toc166755518"/>
      <w:r w:rsidRPr="00D51822">
        <w:rPr>
          <w:rFonts w:ascii="Times New Roman" w:hAnsi="Times New Roman" w:cs="Times New Roman"/>
          <w:b/>
          <w:bCs/>
          <w:sz w:val="28"/>
          <w:szCs w:val="28"/>
        </w:rPr>
        <w:t xml:space="preserve">4. </w:t>
      </w:r>
      <w:r w:rsidR="00173ACB" w:rsidRPr="00D51822">
        <w:rPr>
          <w:rFonts w:ascii="Times New Roman" w:hAnsi="Times New Roman" w:cs="Times New Roman"/>
          <w:b/>
          <w:bCs/>
          <w:sz w:val="28"/>
          <w:szCs w:val="28"/>
        </w:rPr>
        <w:t>Tiekėjų pašalinimo pagrindai</w:t>
      </w:r>
      <w:bookmarkEnd w:id="12"/>
      <w:bookmarkEnd w:id="13"/>
      <w:bookmarkEnd w:id="14"/>
      <w:r w:rsidR="00975F1F" w:rsidRPr="00D51822">
        <w:rPr>
          <w:rFonts w:ascii="Times New Roman" w:hAnsi="Times New Roman" w:cs="Times New Roman"/>
          <w:b/>
          <w:bCs/>
          <w:sz w:val="28"/>
          <w:szCs w:val="28"/>
        </w:rPr>
        <w:t xml:space="preserve"> ir kvalifikacijos reikalavimai</w:t>
      </w:r>
      <w:bookmarkEnd w:id="15"/>
    </w:p>
    <w:p w14:paraId="53882565" w14:textId="228B0A36" w:rsidR="0095245F" w:rsidRPr="000C296D" w:rsidRDefault="009D2F13" w:rsidP="001004C3">
      <w:pPr>
        <w:pStyle w:val="ListParagraph"/>
        <w:spacing w:after="120" w:line="20" w:lineRule="atLeast"/>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4.1. </w:t>
      </w:r>
      <w:r w:rsidR="002C5249" w:rsidRPr="000C296D">
        <w:rPr>
          <w:rFonts w:ascii="Times New Roman" w:hAnsi="Times New Roman" w:cs="Times New Roman"/>
          <w:sz w:val="24"/>
          <w:szCs w:val="24"/>
        </w:rPr>
        <w:t>Reikalavimai dėl tiekėjo ir</w:t>
      </w:r>
      <w:bookmarkStart w:id="16" w:name="_Hlk41039660"/>
      <w:r w:rsidR="00942379" w:rsidRPr="000C296D">
        <w:rPr>
          <w:rFonts w:ascii="Times New Roman" w:hAnsi="Times New Roman" w:cs="Times New Roman"/>
          <w:sz w:val="24"/>
          <w:szCs w:val="24"/>
        </w:rPr>
        <w:t xml:space="preserve"> </w:t>
      </w:r>
      <w:r w:rsidR="002C5249" w:rsidRPr="000C296D">
        <w:rPr>
          <w:rFonts w:ascii="Times New Roman" w:hAnsi="Times New Roman" w:cs="Times New Roman"/>
          <w:sz w:val="24"/>
          <w:szCs w:val="24"/>
        </w:rPr>
        <w:t>subtiekėjų</w:t>
      </w:r>
      <w:r w:rsidR="00942379" w:rsidRPr="000C296D">
        <w:rPr>
          <w:rFonts w:ascii="Times New Roman" w:hAnsi="Times New Roman" w:cs="Times New Roman"/>
          <w:sz w:val="24"/>
          <w:szCs w:val="24"/>
        </w:rPr>
        <w:t xml:space="preserve"> (jei taikoma)</w:t>
      </w:r>
      <w:r w:rsidR="00953F2B" w:rsidRPr="000C296D">
        <w:rPr>
          <w:rFonts w:ascii="Times New Roman" w:hAnsi="Times New Roman" w:cs="Times New Roman"/>
          <w:sz w:val="24"/>
          <w:szCs w:val="24"/>
        </w:rPr>
        <w:t xml:space="preserve">, </w:t>
      </w:r>
      <w:r w:rsidR="007F34C7" w:rsidRPr="000C296D">
        <w:rPr>
          <w:rFonts w:ascii="Times New Roman" w:hAnsi="Times New Roman" w:cs="Times New Roman"/>
          <w:sz w:val="24"/>
          <w:szCs w:val="24"/>
        </w:rPr>
        <w:t>ūkio subjektų, kurių pajėgumais tiekėjas remiasi,</w:t>
      </w:r>
      <w:r w:rsidR="002C5249" w:rsidRPr="000C296D">
        <w:rPr>
          <w:rFonts w:ascii="Times New Roman" w:hAnsi="Times New Roman" w:cs="Times New Roman"/>
          <w:sz w:val="24"/>
          <w:szCs w:val="24"/>
        </w:rPr>
        <w:t xml:space="preserve"> </w:t>
      </w:r>
      <w:bookmarkEnd w:id="16"/>
      <w:r w:rsidR="002C5249" w:rsidRPr="000C296D">
        <w:rPr>
          <w:rFonts w:ascii="Times New Roman" w:hAnsi="Times New Roman" w:cs="Times New Roman"/>
          <w:sz w:val="24"/>
          <w:szCs w:val="24"/>
        </w:rPr>
        <w:t xml:space="preserve">pašalinimo pagrindų nebuvimo bei jų nebuvimą patvirtinantys dokumentai nurodyti </w:t>
      </w:r>
      <w:r w:rsidR="006A737F" w:rsidRPr="000C296D">
        <w:rPr>
          <w:rFonts w:ascii="Times New Roman" w:hAnsi="Times New Roman" w:cs="Times New Roman"/>
          <w:sz w:val="24"/>
          <w:szCs w:val="24"/>
        </w:rPr>
        <w:t>specialiųjų</w:t>
      </w:r>
      <w:r w:rsidR="009032B2" w:rsidRPr="000C296D">
        <w:rPr>
          <w:rFonts w:ascii="Times New Roman" w:hAnsi="Times New Roman" w:cs="Times New Roman"/>
          <w:sz w:val="24"/>
          <w:szCs w:val="24"/>
        </w:rPr>
        <w:t xml:space="preserve"> sąlygų 3 priede.</w:t>
      </w:r>
    </w:p>
    <w:p w14:paraId="34E32D48" w14:textId="035D2F34" w:rsidR="007B6F6D" w:rsidRPr="000C296D" w:rsidRDefault="006A737F" w:rsidP="009032B2">
      <w:pPr>
        <w:pStyle w:val="ListParagraph"/>
        <w:spacing w:after="120" w:line="20" w:lineRule="atLeast"/>
        <w:ind w:left="0" w:firstLine="567"/>
        <w:jc w:val="both"/>
        <w:rPr>
          <w:rFonts w:ascii="Times New Roman" w:hAnsi="Times New Roman" w:cs="Times New Roman"/>
          <w:color w:val="00B050"/>
          <w:sz w:val="24"/>
          <w:szCs w:val="24"/>
        </w:rPr>
      </w:pPr>
      <w:r w:rsidRPr="000C296D">
        <w:rPr>
          <w:rFonts w:ascii="Times New Roman" w:hAnsi="Times New Roman" w:cs="Times New Roman"/>
          <w:sz w:val="24"/>
          <w:szCs w:val="24"/>
        </w:rPr>
        <w:lastRenderedPageBreak/>
        <w:t xml:space="preserve"> </w:t>
      </w:r>
      <w:r w:rsidR="00970624" w:rsidRPr="000C296D">
        <w:rPr>
          <w:rFonts w:ascii="Times New Roman" w:hAnsi="Times New Roman" w:cs="Times New Roman"/>
          <w:sz w:val="24"/>
          <w:szCs w:val="24"/>
        </w:rPr>
        <w:t>4.2.</w:t>
      </w:r>
      <w:r w:rsidR="00E201B9" w:rsidRPr="000C296D">
        <w:rPr>
          <w:rFonts w:ascii="Times New Roman" w:hAnsi="Times New Roman" w:cs="Times New Roman"/>
          <w:color w:val="00B050"/>
          <w:sz w:val="24"/>
          <w:szCs w:val="24"/>
        </w:rPr>
        <w:t xml:space="preserve"> </w:t>
      </w:r>
      <w:r w:rsidR="00877C28" w:rsidRPr="000C296D">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0C296D">
        <w:rPr>
          <w:rFonts w:ascii="Times New Roman" w:hAnsi="Times New Roman" w:cs="Times New Roman"/>
          <w:sz w:val="24"/>
          <w:szCs w:val="24"/>
        </w:rPr>
        <w:t>.</w:t>
      </w:r>
      <w:r w:rsidR="00A6625B" w:rsidRPr="000C296D">
        <w:rPr>
          <w:rFonts w:ascii="Times New Roman" w:hAnsi="Times New Roman" w:cs="Times New Roman"/>
          <w:color w:val="00B050"/>
          <w:sz w:val="24"/>
          <w:szCs w:val="24"/>
        </w:rPr>
        <w:t xml:space="preserve"> </w:t>
      </w:r>
    </w:p>
    <w:p w14:paraId="69D62E2B" w14:textId="058F3629" w:rsidR="00A000BE" w:rsidRPr="00D51822" w:rsidRDefault="00D24970" w:rsidP="0037632B">
      <w:pPr>
        <w:pStyle w:val="Heading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51822">
        <w:rPr>
          <w:rFonts w:ascii="Times New Roman" w:hAnsi="Times New Roman" w:cs="Times New Roman"/>
          <w:b/>
          <w:bCs/>
          <w:sz w:val="28"/>
          <w:szCs w:val="28"/>
        </w:rPr>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7"/>
      <w:r w:rsidR="009743D3" w:rsidRPr="00D51822">
        <w:rPr>
          <w:rFonts w:ascii="Times New Roman" w:hAnsi="Times New Roman" w:cs="Times New Roman"/>
          <w:b/>
          <w:bCs/>
          <w:sz w:val="28"/>
          <w:szCs w:val="28"/>
        </w:rPr>
        <w:t xml:space="preserve"> </w:t>
      </w:r>
    </w:p>
    <w:bookmarkEnd w:id="18"/>
    <w:p w14:paraId="7492E298" w14:textId="0D4185F7" w:rsidR="00851548" w:rsidRPr="000C296D" w:rsidRDefault="00851548" w:rsidP="00EB0F12">
      <w:pPr>
        <w:spacing w:after="0" w:line="240" w:lineRule="auto"/>
        <w:ind w:firstLine="567"/>
        <w:contextualSpacing/>
        <w:jc w:val="both"/>
        <w:rPr>
          <w:rFonts w:ascii="Times New Roman" w:hAnsi="Times New Roman" w:cs="Times New Roman"/>
          <w:sz w:val="24"/>
          <w:szCs w:val="24"/>
        </w:rPr>
      </w:pPr>
      <w:r w:rsidRPr="000C296D">
        <w:rPr>
          <w:rFonts w:ascii="Times New Roman" w:eastAsia="Times New Roman" w:hAnsi="Times New Roman" w:cs="Times New Roman"/>
          <w:sz w:val="24"/>
          <w:szCs w:val="24"/>
          <w:lang w:eastAsia="en-US"/>
        </w:rPr>
        <w:t xml:space="preserve">5.1. </w:t>
      </w:r>
      <w:r w:rsidR="00EB0F12" w:rsidRPr="00C07325">
        <w:rPr>
          <w:rFonts w:ascii="Times New Roman" w:eastAsia="Times New Roman" w:hAnsi="Times New Roman" w:cs="Times New Roman"/>
          <w:sz w:val="24"/>
          <w:szCs w:val="24"/>
          <w:lang w:eastAsia="en-US"/>
        </w:rPr>
        <w:t>Pirkimui netaikomos Europos Sąjungos Tarybos </w:t>
      </w:r>
      <w:hyperlink r:id="rId14" w:history="1">
        <w:r w:rsidR="00EB0F12" w:rsidRPr="00C07325">
          <w:rPr>
            <w:rStyle w:val="Hyperlink"/>
            <w:rFonts w:ascii="Times New Roman" w:eastAsia="Times New Roman" w:hAnsi="Times New Roman" w:cs="Times New Roman"/>
            <w:sz w:val="24"/>
            <w:szCs w:val="24"/>
            <w:lang w:eastAsia="en-US"/>
          </w:rPr>
          <w:t>2022 m. balandžio 8 d. Reglamento (ES) 2022/576</w:t>
        </w:r>
      </w:hyperlink>
      <w:r w:rsidR="00EB0F12" w:rsidRPr="00C07325">
        <w:rPr>
          <w:rFonts w:ascii="Times New Roman" w:eastAsia="Times New Roman" w:hAnsi="Times New Roman" w:cs="Times New Roman"/>
          <w:sz w:val="24"/>
          <w:szCs w:val="24"/>
          <w:lang w:eastAsia="en-US"/>
        </w:rPr>
        <w:t>, kuriuo iš dalies pakeistas Reglamentas (ES) Nr. 833/2014 dėl ribojamųjų priemonių atsižvelgiant į Rusijos veiksmus, kuriais destabilizuojama padėtis Ukrainoje, nuostatos</w:t>
      </w:r>
      <w:r w:rsidRPr="000C296D">
        <w:rPr>
          <w:rFonts w:ascii="Times New Roman" w:hAnsi="Times New Roman" w:cs="Times New Roman"/>
          <w:sz w:val="24"/>
          <w:szCs w:val="24"/>
        </w:rPr>
        <w:t xml:space="preserve">. </w:t>
      </w:r>
    </w:p>
    <w:p w14:paraId="16DBA43F" w14:textId="5EDB4DBA" w:rsidR="008416A0" w:rsidRPr="00D51822" w:rsidRDefault="008416A0" w:rsidP="008416A0">
      <w:pPr>
        <w:pStyle w:val="Heading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bookmarkStart w:id="19" w:name="_Toc166755520"/>
      <w:bookmarkStart w:id="20" w:name="_Ref39666794"/>
      <w:bookmarkStart w:id="21" w:name="_Ref39666796"/>
      <w:r w:rsidRPr="00D51822">
        <w:rPr>
          <w:rFonts w:ascii="Times New Roman" w:hAnsi="Times New Roman" w:cs="Times New Roman"/>
          <w:b/>
          <w:bCs/>
          <w:sz w:val="28"/>
          <w:szCs w:val="28"/>
        </w:rPr>
        <w:t>Specialieji reikalavimai pasiūlymų rengimui ir pateikimui</w:t>
      </w:r>
      <w:bookmarkEnd w:id="19"/>
      <w:r w:rsidRPr="00D51822">
        <w:rPr>
          <w:rFonts w:ascii="Times New Roman" w:hAnsi="Times New Roman" w:cs="Times New Roman"/>
          <w:b/>
          <w:bCs/>
          <w:sz w:val="28"/>
          <w:szCs w:val="28"/>
        </w:rPr>
        <w:t xml:space="preserve"> </w:t>
      </w:r>
    </w:p>
    <w:bookmarkEnd w:id="20"/>
    <w:bookmarkEnd w:id="21"/>
    <w:p w14:paraId="097897DC" w14:textId="77777777" w:rsidR="006805F1" w:rsidRPr="00BF11E7" w:rsidRDefault="00192AF9" w:rsidP="006805F1">
      <w:pPr>
        <w:tabs>
          <w:tab w:val="left" w:pos="2492"/>
        </w:tabs>
        <w:spacing w:after="0" w:line="20" w:lineRule="atLeast"/>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6.1. </w:t>
      </w:r>
      <w:r w:rsidR="00EF5623" w:rsidRPr="00BF11E7">
        <w:rPr>
          <w:rFonts w:ascii="Times New Roman" w:hAnsi="Times New Roman" w:cs="Times New Roman"/>
          <w:sz w:val="24"/>
          <w:szCs w:val="24"/>
        </w:rPr>
        <w:t xml:space="preserve">Tiekėjo </w:t>
      </w:r>
      <w:r w:rsidR="0058726C" w:rsidRPr="00BF11E7">
        <w:rPr>
          <w:rFonts w:ascii="Times New Roman" w:hAnsi="Times New Roman" w:cs="Times New Roman"/>
          <w:sz w:val="24"/>
          <w:szCs w:val="24"/>
        </w:rPr>
        <w:t>p</w:t>
      </w:r>
      <w:r w:rsidR="00EF5623" w:rsidRPr="00BF11E7">
        <w:rPr>
          <w:rFonts w:ascii="Times New Roman" w:hAnsi="Times New Roman" w:cs="Times New Roman"/>
          <w:sz w:val="24"/>
          <w:szCs w:val="24"/>
        </w:rPr>
        <w:t>asiūlymą sudaro CVP IS pateikiamų ir žemiau nurodytų dokumentų visuma</w:t>
      </w:r>
      <w:r w:rsidR="00FD53CF" w:rsidRPr="00BF11E7">
        <w:rPr>
          <w:rFonts w:ascii="Times New Roman" w:hAnsi="Times New Roman" w:cs="Times New Roman"/>
          <w:sz w:val="24"/>
          <w:szCs w:val="24"/>
        </w:rPr>
        <w:t>:</w:t>
      </w:r>
    </w:p>
    <w:p w14:paraId="0B17BEF7" w14:textId="5FD2A0A3" w:rsidR="00FF12F1" w:rsidRPr="00BF11E7"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6.1.1. </w:t>
      </w:r>
      <w:r w:rsidR="003F0DA7" w:rsidRPr="00BF11E7">
        <w:rPr>
          <w:rFonts w:ascii="Times New Roman" w:hAnsi="Times New Roman" w:cs="Times New Roman"/>
          <w:sz w:val="24"/>
          <w:szCs w:val="24"/>
        </w:rPr>
        <w:t xml:space="preserve">tiekėjo </w:t>
      </w:r>
      <w:r w:rsidR="005A195F" w:rsidRPr="00BF11E7">
        <w:rPr>
          <w:rFonts w:ascii="Times New Roman" w:hAnsi="Times New Roman" w:cs="Times New Roman"/>
          <w:sz w:val="24"/>
          <w:szCs w:val="24"/>
        </w:rPr>
        <w:t>p</w:t>
      </w:r>
      <w:r w:rsidR="003F0DA7" w:rsidRPr="00BF11E7">
        <w:rPr>
          <w:rFonts w:ascii="Times New Roman" w:hAnsi="Times New Roman" w:cs="Times New Roman"/>
          <w:sz w:val="24"/>
          <w:szCs w:val="24"/>
        </w:rPr>
        <w:t xml:space="preserve">asiūlymas, parengtas pagal </w:t>
      </w:r>
      <w:r w:rsidR="007C1C57" w:rsidRPr="00BF11E7">
        <w:rPr>
          <w:rFonts w:ascii="Times New Roman" w:hAnsi="Times New Roman" w:cs="Times New Roman"/>
          <w:sz w:val="24"/>
          <w:szCs w:val="24"/>
        </w:rPr>
        <w:t>specialiųjų p</w:t>
      </w:r>
      <w:r w:rsidR="00551FA7" w:rsidRPr="00BF11E7">
        <w:rPr>
          <w:rFonts w:ascii="Times New Roman" w:hAnsi="Times New Roman" w:cs="Times New Roman"/>
          <w:sz w:val="24"/>
          <w:szCs w:val="24"/>
        </w:rPr>
        <w:t xml:space="preserve">irkimo </w:t>
      </w:r>
      <w:r w:rsidR="00476F8C" w:rsidRPr="00BF11E7">
        <w:rPr>
          <w:rFonts w:ascii="Times New Roman" w:hAnsi="Times New Roman" w:cs="Times New Roman"/>
          <w:sz w:val="24"/>
          <w:szCs w:val="24"/>
        </w:rPr>
        <w:t>sąlygų</w:t>
      </w:r>
      <w:r w:rsidR="00DE5F20" w:rsidRPr="00BF11E7">
        <w:rPr>
          <w:rFonts w:ascii="Times New Roman" w:hAnsi="Times New Roman" w:cs="Times New Roman"/>
          <w:sz w:val="24"/>
          <w:szCs w:val="24"/>
        </w:rPr>
        <w:t xml:space="preserve"> </w:t>
      </w:r>
      <w:r w:rsidR="007A393D" w:rsidRPr="00BF11E7">
        <w:rPr>
          <w:rFonts w:ascii="Times New Roman" w:hAnsi="Times New Roman" w:cs="Times New Roman"/>
          <w:sz w:val="24"/>
          <w:szCs w:val="24"/>
        </w:rPr>
        <w:t>2</w:t>
      </w:r>
      <w:r w:rsidR="00500D46" w:rsidRPr="00BF11E7">
        <w:rPr>
          <w:rFonts w:ascii="Times New Roman" w:hAnsi="Times New Roman" w:cs="Times New Roman"/>
          <w:sz w:val="24"/>
          <w:szCs w:val="24"/>
          <w:shd w:val="clear" w:color="auto" w:fill="FFFFFF"/>
        </w:rPr>
        <w:t xml:space="preserve"> </w:t>
      </w:r>
      <w:r w:rsidR="00476F8C" w:rsidRPr="00BF11E7">
        <w:rPr>
          <w:rFonts w:ascii="Times New Roman" w:hAnsi="Times New Roman" w:cs="Times New Roman"/>
          <w:sz w:val="24"/>
          <w:szCs w:val="24"/>
        </w:rPr>
        <w:t xml:space="preserve">priede </w:t>
      </w:r>
      <w:r w:rsidR="003F0DA7" w:rsidRPr="00BF11E7">
        <w:rPr>
          <w:rFonts w:ascii="Times New Roman" w:hAnsi="Times New Roman" w:cs="Times New Roman"/>
          <w:sz w:val="24"/>
          <w:szCs w:val="24"/>
        </w:rPr>
        <w:t xml:space="preserve">pateiktą </w:t>
      </w:r>
      <w:r w:rsidR="00C35C26" w:rsidRPr="00BF11E7">
        <w:rPr>
          <w:rFonts w:ascii="Times New Roman" w:hAnsi="Times New Roman" w:cs="Times New Roman"/>
          <w:sz w:val="24"/>
          <w:szCs w:val="24"/>
        </w:rPr>
        <w:t>p</w:t>
      </w:r>
      <w:r w:rsidR="003F0DA7" w:rsidRPr="00BF11E7">
        <w:rPr>
          <w:rFonts w:ascii="Times New Roman" w:hAnsi="Times New Roman" w:cs="Times New Roman"/>
          <w:sz w:val="24"/>
          <w:szCs w:val="24"/>
        </w:rPr>
        <w:t>asiūlymo formą</w:t>
      </w:r>
      <w:r w:rsidR="00CC4BB4" w:rsidRPr="00BF11E7">
        <w:rPr>
          <w:rFonts w:ascii="Times New Roman" w:hAnsi="Times New Roman" w:cs="Times New Roman"/>
          <w:sz w:val="24"/>
          <w:szCs w:val="24"/>
        </w:rPr>
        <w:t xml:space="preserve"> (</w:t>
      </w:r>
      <w:r w:rsidR="00CC4BB4" w:rsidRPr="00BF11E7">
        <w:rPr>
          <w:rFonts w:ascii="Times New Roman" w:hAnsi="Times New Roman" w:cs="Times New Roman"/>
          <w:b/>
          <w:sz w:val="24"/>
          <w:szCs w:val="24"/>
          <w:u w:val="single"/>
        </w:rPr>
        <w:t xml:space="preserve">Užpildytas dokumentas privalo būti pateiktas ne skenuota forma, bet </w:t>
      </w:r>
      <w:r w:rsidR="00CC4BB4" w:rsidRPr="00BF11E7">
        <w:rPr>
          <w:rFonts w:ascii="Times New Roman" w:hAnsi="Times New Roman" w:cs="Times New Roman"/>
          <w:b/>
          <w:bCs/>
          <w:sz w:val="24"/>
          <w:szCs w:val="24"/>
          <w:u w:val="single"/>
        </w:rPr>
        <w:t>prisegant atskiru dokumentu Microsoft Excel)</w:t>
      </w:r>
      <w:r w:rsidR="003F0DA7" w:rsidRPr="00BF11E7">
        <w:rPr>
          <w:rFonts w:ascii="Times New Roman" w:hAnsi="Times New Roman" w:cs="Times New Roman"/>
          <w:sz w:val="24"/>
          <w:szCs w:val="24"/>
        </w:rPr>
        <w:t>.</w:t>
      </w:r>
    </w:p>
    <w:p w14:paraId="3459FD0B" w14:textId="177FCE34" w:rsidR="009C1155" w:rsidRPr="00BF11E7" w:rsidRDefault="009C1155">
      <w:pPr>
        <w:pStyle w:val="ListParagraph"/>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užpildytas EBVPD (specialiųjų pirkimo sąlygų </w:t>
      </w:r>
      <w:r w:rsidR="00500D46" w:rsidRPr="00BF11E7">
        <w:rPr>
          <w:rFonts w:ascii="Times New Roman" w:hAnsi="Times New Roman" w:cs="Times New Roman"/>
          <w:sz w:val="24"/>
          <w:szCs w:val="24"/>
        </w:rPr>
        <w:t>5</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priedas)</w:t>
      </w:r>
      <w:r w:rsidR="00C31A3B" w:rsidRPr="00BF11E7">
        <w:rPr>
          <w:rFonts w:ascii="Times New Roman" w:hAnsi="Times New Roman" w:cs="Times New Roman"/>
          <w:sz w:val="24"/>
          <w:szCs w:val="24"/>
        </w:rPr>
        <w:t>;</w:t>
      </w:r>
    </w:p>
    <w:p w14:paraId="021CA68F" w14:textId="7BD07B5D" w:rsidR="007C1C57" w:rsidRPr="00BF11E7" w:rsidRDefault="006805F1" w:rsidP="0042146B">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6.1.3. </w:t>
      </w:r>
      <w:r w:rsidR="000C55D6" w:rsidRPr="00BF11E7">
        <w:rPr>
          <w:rFonts w:ascii="Times New Roman" w:hAnsi="Times New Roman" w:cs="Times New Roman"/>
          <w:sz w:val="24"/>
          <w:szCs w:val="24"/>
        </w:rPr>
        <w:t xml:space="preserve">jungtinės veiklos sutarties kopija (jeigu </w:t>
      </w:r>
      <w:r w:rsidR="00C35C26" w:rsidRPr="00BF11E7">
        <w:rPr>
          <w:rFonts w:ascii="Times New Roman" w:hAnsi="Times New Roman" w:cs="Times New Roman"/>
          <w:sz w:val="24"/>
          <w:szCs w:val="24"/>
        </w:rPr>
        <w:t>p</w:t>
      </w:r>
      <w:r w:rsidR="000C55D6" w:rsidRPr="00BF11E7">
        <w:rPr>
          <w:rFonts w:ascii="Times New Roman" w:hAnsi="Times New Roman" w:cs="Times New Roman"/>
          <w:sz w:val="24"/>
          <w:szCs w:val="24"/>
        </w:rPr>
        <w:t>irkime dalyvauja ūkio subjektų grupė jungtinės veiklos sutarties pagrindu)</w:t>
      </w:r>
      <w:r w:rsidR="007C1C57" w:rsidRPr="00BF11E7">
        <w:rPr>
          <w:rFonts w:ascii="Times New Roman" w:hAnsi="Times New Roman" w:cs="Times New Roman"/>
          <w:sz w:val="24"/>
          <w:szCs w:val="24"/>
        </w:rPr>
        <w:t>;</w:t>
      </w:r>
    </w:p>
    <w:p w14:paraId="50A0B33A" w14:textId="612EC117" w:rsidR="006D0EC0" w:rsidRPr="00BF11E7"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6.1.4. </w:t>
      </w:r>
      <w:r w:rsidR="00C31A3B" w:rsidRPr="00BF11E7">
        <w:rPr>
          <w:rFonts w:ascii="Times New Roman" w:hAnsi="Times New Roman" w:cs="Times New Roman"/>
          <w:sz w:val="24"/>
          <w:szCs w:val="24"/>
        </w:rPr>
        <w:t>dokumentas, patvirtinantis, kad asmuo, turėjo teisę pateikti pasiūlymą (jei pasiūlymą teikia ne vadovas</w:t>
      </w:r>
      <w:r w:rsidR="00A64BB0" w:rsidRPr="00BF11E7">
        <w:rPr>
          <w:rFonts w:ascii="Times New Roman" w:hAnsi="Times New Roman" w:cs="Times New Roman"/>
          <w:sz w:val="24"/>
          <w:szCs w:val="24"/>
        </w:rPr>
        <w:t>)</w:t>
      </w:r>
      <w:r w:rsidR="006D0EC0" w:rsidRPr="00BF11E7">
        <w:rPr>
          <w:rFonts w:ascii="Times New Roman" w:hAnsi="Times New Roman" w:cs="Times New Roman"/>
          <w:sz w:val="24"/>
          <w:szCs w:val="24"/>
        </w:rPr>
        <w:t>;</w:t>
      </w:r>
    </w:p>
    <w:p w14:paraId="0997451A" w14:textId="0E77D9BA" w:rsidR="006D0EC0" w:rsidRPr="00BF11E7" w:rsidRDefault="00212F68">
      <w:pPr>
        <w:pStyle w:val="ListParagraph"/>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p</w:t>
      </w:r>
      <w:r w:rsidR="006D0EC0" w:rsidRPr="00BF11E7">
        <w:rPr>
          <w:rFonts w:ascii="Times New Roman" w:hAnsi="Times New Roman" w:cs="Times New Roman"/>
          <w:sz w:val="24"/>
          <w:szCs w:val="24"/>
        </w:rPr>
        <w:t>asiūlymo galiojimą užtikrinantis dokumentas (jeigu reikalaujama);</w:t>
      </w:r>
    </w:p>
    <w:p w14:paraId="53A8B5A3" w14:textId="48004E3A" w:rsidR="00450415" w:rsidRPr="00BF11E7" w:rsidRDefault="00450415">
      <w:pPr>
        <w:pStyle w:val="ListParagraph"/>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BF11E7" w:rsidRDefault="00450415" w:rsidP="00500D46">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BF11E7">
        <w:rPr>
          <w:rFonts w:ascii="Times New Roman" w:hAnsi="Times New Roman" w:cs="Times New Roman"/>
          <w:sz w:val="24"/>
          <w:szCs w:val="24"/>
        </w:rPr>
        <w:t>p</w:t>
      </w:r>
      <w:r w:rsidRPr="00BF11E7">
        <w:rPr>
          <w:rFonts w:ascii="Times New Roman" w:hAnsi="Times New Roman" w:cs="Times New Roman"/>
          <w:sz w:val="24"/>
          <w:szCs w:val="24"/>
        </w:rPr>
        <w:t>irkime;</w:t>
      </w:r>
    </w:p>
    <w:p w14:paraId="054A3B95" w14:textId="78A12233" w:rsidR="00450415" w:rsidRPr="00BF11E7" w:rsidRDefault="00450415" w:rsidP="00500D46">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BF11E7">
        <w:rPr>
          <w:rFonts w:ascii="Times New Roman" w:hAnsi="Times New Roman" w:cs="Times New Roman"/>
          <w:sz w:val="24"/>
          <w:szCs w:val="24"/>
        </w:rPr>
        <w:t>4</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BF11E7">
        <w:rPr>
          <w:rFonts w:ascii="Times New Roman" w:hAnsi="Times New Roman" w:cs="Times New Roman"/>
          <w:i/>
          <w:iCs/>
          <w:sz w:val="24"/>
          <w:szCs w:val="24"/>
        </w:rPr>
        <w:t xml:space="preserve"> </w:t>
      </w:r>
    </w:p>
    <w:p w14:paraId="7560B7BF" w14:textId="77777777" w:rsidR="00BE01C3" w:rsidRPr="00BF11E7" w:rsidRDefault="00450415" w:rsidP="00587246">
      <w:pPr>
        <w:pStyle w:val="ListParagraph"/>
        <w:numPr>
          <w:ilvl w:val="2"/>
          <w:numId w:val="12"/>
        </w:numPr>
        <w:tabs>
          <w:tab w:val="left" w:pos="1276"/>
          <w:tab w:val="left" w:pos="2492"/>
        </w:tabs>
        <w:spacing w:after="0" w:line="240" w:lineRule="auto"/>
        <w:ind w:left="2127" w:hanging="1560"/>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techninė specifikacija, užpildyta pagal specialiųjų pirkimo sąlygų </w:t>
      </w:r>
      <w:r w:rsidR="00316A2A" w:rsidRPr="00BF11E7">
        <w:rPr>
          <w:rFonts w:ascii="Times New Roman" w:hAnsi="Times New Roman" w:cs="Times New Roman"/>
          <w:sz w:val="24"/>
          <w:szCs w:val="24"/>
        </w:rPr>
        <w:t>2</w:t>
      </w:r>
      <w:r w:rsidRPr="00BF11E7">
        <w:rPr>
          <w:rFonts w:ascii="Times New Roman" w:hAnsi="Times New Roman" w:cs="Times New Roman"/>
          <w:sz w:val="24"/>
          <w:szCs w:val="24"/>
        </w:rPr>
        <w:t xml:space="preserve"> priedą</w:t>
      </w:r>
      <w:r w:rsidRPr="00BF11E7">
        <w:rPr>
          <w:rFonts w:ascii="Times New Roman" w:hAnsi="Times New Roman" w:cs="Times New Roman"/>
          <w:i/>
          <w:iCs/>
          <w:sz w:val="24"/>
          <w:szCs w:val="24"/>
        </w:rPr>
        <w:t>;</w:t>
      </w:r>
    </w:p>
    <w:p w14:paraId="1E70650D" w14:textId="6686F53A" w:rsidR="00A64BB0" w:rsidRPr="00BF11E7" w:rsidRDefault="00A64BB0" w:rsidP="00BF11E7">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6.1.10. dokumentai, patvirtinantys pasiūlyme nurodytos prekės atitikimą visiems reikalavimams, nurodytiems kiekviename pirkimo sąlygų 2 priedas „Pasiūlymo forma,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2 priedas „Pasiūlymo forma, techninė specifikacija“ lentelėje. Prekės atitiktį pagrindžiantys dokumentai gali būti teikiami originalo kalba, kartu pateikiant jų vertimą į lietuvių kalbą.</w:t>
      </w:r>
      <w:r w:rsidR="00BF11E7">
        <w:rPr>
          <w:rFonts w:ascii="Times New Roman" w:hAnsi="Times New Roman" w:cs="Times New Roman"/>
          <w:sz w:val="24"/>
          <w:szCs w:val="24"/>
        </w:rPr>
        <w:t xml:space="preserve"> </w:t>
      </w:r>
      <w:r w:rsidRPr="00BF11E7">
        <w:rPr>
          <w:rFonts w:ascii="Times New Roman" w:hAnsi="Times New Roman" w:cs="Times New Roman"/>
          <w:sz w:val="24"/>
          <w:szCs w:val="24"/>
        </w:rPr>
        <w:t xml:space="preserve">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w:t>
      </w:r>
      <w:r w:rsidRPr="00063CF4">
        <w:rPr>
          <w:rFonts w:ascii="Times New Roman" w:hAnsi="Times New Roman" w:cs="Times New Roman"/>
          <w:b/>
          <w:bCs/>
          <w:sz w:val="24"/>
          <w:szCs w:val="24"/>
        </w:rPr>
        <w:t>dokumentuose privalo būti pažymėta</w:t>
      </w:r>
      <w:r w:rsidRPr="00BF11E7">
        <w:rPr>
          <w:rFonts w:ascii="Times New Roman" w:hAnsi="Times New Roman" w:cs="Times New Roman"/>
          <w:sz w:val="24"/>
          <w:szCs w:val="24"/>
        </w:rPr>
        <w:t>, kurį techninės specifikacijos lentelės parametrą patvirtina nurodytas parametras, o šių pirkimo sąlygų 2 priedo techninės specifikacijos lentelėje nurodomas dokumento puslapis.</w:t>
      </w:r>
    </w:p>
    <w:p w14:paraId="72AB1CE4" w14:textId="347C4503" w:rsidR="00386479" w:rsidRPr="00BF11E7" w:rsidRDefault="00A64BB0" w:rsidP="00A64BB0">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i/>
          <w:iCs/>
          <w:sz w:val="24"/>
          <w:szCs w:val="24"/>
        </w:rPr>
        <w:t>Pastaba.</w:t>
      </w:r>
      <w:r w:rsidRPr="00BF11E7">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w:t>
      </w:r>
      <w:r w:rsidRPr="00BF11E7">
        <w:rPr>
          <w:rFonts w:ascii="Times New Roman" w:hAnsi="Times New Roman" w:cs="Times New Roman"/>
          <w:sz w:val="24"/>
          <w:szCs w:val="24"/>
        </w:rPr>
        <w:lastRenderedPageBreak/>
        <w:t>deklaraciją ar eksploatacinių savybių deklaraciją) ar kitus atitiktį reikalavimams įrodančius dokumentus (informaciją), kad Perkančioji organizacija galėtų įsitikinti siūlomos prekės atitiktimi nustatytiems reikalavimams</w:t>
      </w:r>
      <w:r w:rsidR="00386479" w:rsidRPr="00BF11E7">
        <w:rPr>
          <w:rFonts w:ascii="Times New Roman" w:hAnsi="Times New Roman" w:cs="Times New Roman"/>
          <w:sz w:val="24"/>
          <w:szCs w:val="24"/>
        </w:rPr>
        <w:t>;</w:t>
      </w:r>
    </w:p>
    <w:p w14:paraId="23830027" w14:textId="59EC62A1" w:rsidR="00166F02" w:rsidRPr="00BF11E7" w:rsidRDefault="009E38CF" w:rsidP="00587246">
      <w:pPr>
        <w:tabs>
          <w:tab w:val="left" w:pos="1276"/>
          <w:tab w:val="left" w:pos="2492"/>
        </w:tabs>
        <w:spacing w:after="0" w:line="240" w:lineRule="auto"/>
        <w:ind w:firstLine="567"/>
        <w:jc w:val="both"/>
        <w:rPr>
          <w:rFonts w:ascii="Times New Roman" w:hAnsi="Times New Roman" w:cs="Times New Roman"/>
          <w:sz w:val="24"/>
          <w:szCs w:val="24"/>
        </w:rPr>
      </w:pPr>
      <w:r w:rsidRPr="00BF11E7">
        <w:rPr>
          <w:rFonts w:ascii="Times New Roman" w:hAnsi="Times New Roman" w:cs="Times New Roman"/>
          <w:sz w:val="24"/>
          <w:szCs w:val="24"/>
        </w:rPr>
        <w:t>6.1.1</w:t>
      </w:r>
      <w:r w:rsidR="00A64BB0" w:rsidRPr="00BF11E7">
        <w:rPr>
          <w:rFonts w:ascii="Times New Roman" w:hAnsi="Times New Roman" w:cs="Times New Roman"/>
          <w:sz w:val="24"/>
          <w:szCs w:val="24"/>
        </w:rPr>
        <w:t>1</w:t>
      </w:r>
      <w:r w:rsidRPr="00BF11E7">
        <w:rPr>
          <w:rFonts w:ascii="Times New Roman" w:hAnsi="Times New Roman" w:cs="Times New Roman"/>
          <w:sz w:val="24"/>
          <w:szCs w:val="24"/>
        </w:rPr>
        <w:t xml:space="preserve">. </w:t>
      </w:r>
      <w:r w:rsidR="00166F02" w:rsidRPr="00BF11E7">
        <w:rPr>
          <w:rFonts w:ascii="Times New Roman" w:hAnsi="Times New Roman" w:cs="Times New Roman"/>
          <w:sz w:val="24"/>
          <w:szCs w:val="24"/>
        </w:rPr>
        <w:t>kiti reikiami dokumentai.</w:t>
      </w:r>
    </w:p>
    <w:p w14:paraId="1EA7093B" w14:textId="758E8D5D" w:rsidR="00751008" w:rsidRPr="00BF11E7" w:rsidRDefault="004C63E0" w:rsidP="00751008">
      <w:pPr>
        <w:pStyle w:val="ListParagraph"/>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6.2.</w:t>
      </w:r>
      <w:r w:rsidR="002D27BC"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w:t>
      </w:r>
      <w:r w:rsidR="005D3A67"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prašyti pateikti papildomus dokumentus</w:t>
      </w:r>
      <w:r w:rsidR="005D3A67" w:rsidRPr="00BF11E7">
        <w:rPr>
          <w:rFonts w:ascii="Times New Roman" w:hAnsi="Times New Roman" w:cs="Times New Roman"/>
          <w:sz w:val="24"/>
          <w:szCs w:val="24"/>
        </w:rPr>
        <w:t>.</w:t>
      </w:r>
    </w:p>
    <w:p w14:paraId="450566A9" w14:textId="2E350E62" w:rsidR="004C63E0" w:rsidRPr="00BF11E7" w:rsidRDefault="002D27BC" w:rsidP="002D27BC">
      <w:pPr>
        <w:spacing w:after="0" w:line="240" w:lineRule="auto"/>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6.3. </w:t>
      </w:r>
      <w:r w:rsidR="00B91C70" w:rsidRPr="00BF11E7">
        <w:rPr>
          <w:rFonts w:ascii="Times New Roman" w:eastAsia="Calibri" w:hAnsi="Times New Roman" w:cs="Times New Roman"/>
          <w:sz w:val="24"/>
          <w:szCs w:val="24"/>
        </w:rPr>
        <w:t>Pasiūlymas turi būti parengtas lietuvių kalba</w:t>
      </w:r>
      <w:r w:rsidR="00B91C70" w:rsidRPr="00BF11E7">
        <w:rPr>
          <w:rFonts w:ascii="Times New Roman" w:eastAsia="Arial" w:hAnsi="Times New Roman" w:cs="Times New Roman"/>
          <w:sz w:val="24"/>
          <w:szCs w:val="24"/>
        </w:rPr>
        <w:t xml:space="preserve">. Jei kurie nors su pasiūlymu teikiami dokumentai parengti ne lietuvių kalba, perkančioji organizacija turi teisę prašyti pateikti tikslų vertimą į lietuvių kalbą. </w:t>
      </w:r>
      <w:r w:rsidR="00B91C70" w:rsidRPr="00BF11E7">
        <w:rPr>
          <w:rFonts w:ascii="Times New Roman" w:eastAsia="Calibri" w:hAnsi="Times New Roman" w:cs="Times New Roman"/>
          <w:sz w:val="24"/>
          <w:szCs w:val="24"/>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r w:rsidR="00F74A7E" w:rsidRPr="00BF11E7">
        <w:rPr>
          <w:rFonts w:ascii="Times New Roman" w:hAnsi="Times New Roman" w:cs="Times New Roman"/>
          <w:sz w:val="24"/>
          <w:szCs w:val="24"/>
        </w:rPr>
        <w:t>.</w:t>
      </w:r>
      <w:r w:rsidR="004C63E0" w:rsidRPr="00BF11E7">
        <w:rPr>
          <w:rFonts w:ascii="Times New Roman" w:hAnsi="Times New Roman" w:cs="Times New Roman"/>
          <w:sz w:val="24"/>
          <w:szCs w:val="24"/>
        </w:rPr>
        <w:t xml:space="preserve"> </w:t>
      </w:r>
    </w:p>
    <w:p w14:paraId="7B4034A3" w14:textId="072382B9" w:rsidR="004C63E0" w:rsidRPr="00BF11E7" w:rsidRDefault="002D27BC" w:rsidP="00587246">
      <w:pPr>
        <w:spacing w:line="240" w:lineRule="auto"/>
        <w:ind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6.4. </w:t>
      </w:r>
      <w:r w:rsidR="004C63E0" w:rsidRPr="00BF11E7">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r w:rsidR="00B91C70" w:rsidRPr="00BF11E7">
        <w:rPr>
          <w:rFonts w:ascii="Times New Roman" w:eastAsia="Arial" w:hAnsi="Times New Roman" w:cs="Times New Roman"/>
          <w:sz w:val="24"/>
          <w:szCs w:val="24"/>
        </w:rPr>
        <w:t xml:space="preserve">Atsižvelgiant į pirkimo objekto ypatumus </w:t>
      </w:r>
      <w:r w:rsidR="00B91C70" w:rsidRPr="00BF11E7">
        <w:rPr>
          <w:rFonts w:ascii="Times New Roman" w:hAnsi="Times New Roman" w:cs="Times New Roman"/>
          <w:sz w:val="24"/>
          <w:szCs w:val="24"/>
        </w:rPr>
        <w:t xml:space="preserve"> </w:t>
      </w:r>
      <w:r w:rsidR="00B91C70" w:rsidRPr="00BF11E7">
        <w:rPr>
          <w:rFonts w:ascii="Times New Roman" w:eastAsia="Arial" w:hAnsi="Times New Roman" w:cs="Times New Roman"/>
          <w:sz w:val="24"/>
          <w:szCs w:val="24"/>
        </w:rPr>
        <w:t>gali būti nustatytos ir kitokios taisyklės dėl atskirų įkainių tikslumo ir apvalinimo</w:t>
      </w:r>
      <w:r w:rsidR="004C63E0" w:rsidRPr="00BF11E7">
        <w:rPr>
          <w:rFonts w:ascii="Times New Roman" w:eastAsia="Arial" w:hAnsi="Times New Roman" w:cs="Times New Roman"/>
          <w:sz w:val="24"/>
          <w:szCs w:val="24"/>
        </w:rPr>
        <w:t>.</w:t>
      </w:r>
    </w:p>
    <w:p w14:paraId="693049D9" w14:textId="07167828" w:rsidR="004C63E0" w:rsidRPr="000C296D" w:rsidRDefault="004C63E0" w:rsidP="00587246">
      <w:pPr>
        <w:pStyle w:val="ListParagraph"/>
        <w:numPr>
          <w:ilvl w:val="1"/>
          <w:numId w:val="24"/>
        </w:numPr>
        <w:tabs>
          <w:tab w:val="left" w:pos="1276"/>
        </w:tabs>
        <w:spacing w:line="240" w:lineRule="auto"/>
        <w:ind w:left="0"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Tiekėjų pasiūlymuose nurodytos kainos bus vertinamos </w:t>
      </w:r>
      <w:r w:rsidRPr="00BF11E7">
        <w:rPr>
          <w:rFonts w:ascii="Times New Roman" w:hAnsi="Times New Roman" w:cs="Times New Roman"/>
          <w:sz w:val="24"/>
          <w:szCs w:val="24"/>
        </w:rPr>
        <w:t>ir lyginamos su visais mokesčiais, įskaitant PVM</w:t>
      </w:r>
      <w:r w:rsidRPr="000C296D">
        <w:rPr>
          <w:rFonts w:ascii="Times New Roman" w:hAnsi="Times New Roman" w:cs="Times New Roman"/>
          <w:sz w:val="24"/>
          <w:szCs w:val="24"/>
        </w:rPr>
        <w:t xml:space="preserve">. </w:t>
      </w:r>
    </w:p>
    <w:p w14:paraId="7A15AE0A" w14:textId="2D338451" w:rsidR="00EE1C85" w:rsidRPr="00D51822" w:rsidRDefault="00C877E5">
      <w:pPr>
        <w:pStyle w:val="Heading1"/>
        <w:numPr>
          <w:ilvl w:val="0"/>
          <w:numId w:val="8"/>
        </w:numPr>
        <w:tabs>
          <w:tab w:val="left" w:pos="709"/>
        </w:tabs>
        <w:rPr>
          <w:rFonts w:ascii="Times New Roman" w:hAnsi="Times New Roman" w:cs="Times New Roman"/>
          <w:b/>
          <w:bCs/>
          <w:sz w:val="28"/>
          <w:szCs w:val="28"/>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7"/>
      <w:bookmarkEnd w:id="28"/>
      <w:bookmarkEnd w:id="29"/>
    </w:p>
    <w:p w14:paraId="7181BB48" w14:textId="263A3748" w:rsidR="00BB6A54" w:rsidRPr="000C296D" w:rsidRDefault="00BB6A54">
      <w:pPr>
        <w:pStyle w:val="ListParagraph"/>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Heading1"/>
        <w:numPr>
          <w:ilvl w:val="0"/>
          <w:numId w:val="13"/>
        </w:numPr>
        <w:tabs>
          <w:tab w:val="left" w:pos="709"/>
        </w:tabs>
        <w:spacing w:line="20" w:lineRule="atLeast"/>
        <w:contextualSpacing/>
        <w:rPr>
          <w:rFonts w:ascii="Times New Roman" w:hAnsi="Times New Roman" w:cs="Times New Roman"/>
          <w:b/>
          <w:bCs/>
          <w:sz w:val="28"/>
          <w:szCs w:val="28"/>
        </w:rPr>
      </w:pPr>
      <w:bookmarkStart w:id="30" w:name="_Ref39658218"/>
      <w:bookmarkStart w:id="31" w:name="_Ref39658226"/>
      <w:bookmarkStart w:id="32" w:name="_Ref39658248"/>
      <w:bookmarkStart w:id="33" w:name="_Ref39658251"/>
      <w:bookmarkStart w:id="34" w:name="_Toc166755522"/>
      <w:bookmarkStart w:id="35" w:name="_Ref39485250"/>
      <w:bookmarkStart w:id="36" w:name="_Ref39485258"/>
      <w:r w:rsidRPr="00D51822">
        <w:rPr>
          <w:rFonts w:ascii="Times New Roman" w:hAnsi="Times New Roman" w:cs="Times New Roman"/>
          <w:b/>
          <w:bCs/>
          <w:sz w:val="28"/>
          <w:szCs w:val="28"/>
        </w:rPr>
        <w:t>Elektroninis aukcionas</w:t>
      </w:r>
      <w:bookmarkEnd w:id="30"/>
      <w:bookmarkEnd w:id="31"/>
      <w:bookmarkEnd w:id="32"/>
      <w:bookmarkEnd w:id="33"/>
      <w:bookmarkEnd w:id="34"/>
    </w:p>
    <w:p w14:paraId="2C1BFE44" w14:textId="5B743753" w:rsidR="00BB6A54" w:rsidRPr="000C296D" w:rsidRDefault="00BB6A54">
      <w:pPr>
        <w:pStyle w:val="ListParagraph"/>
        <w:numPr>
          <w:ilvl w:val="1"/>
          <w:numId w:val="13"/>
        </w:numPr>
        <w:ind w:hanging="503"/>
        <w:rPr>
          <w:rFonts w:ascii="Times New Roman" w:hAnsi="Times New Roman" w:cs="Times New Roman"/>
          <w:sz w:val="24"/>
          <w:szCs w:val="24"/>
        </w:rPr>
      </w:pPr>
      <w:r w:rsidRPr="000C296D">
        <w:rPr>
          <w:rFonts w:ascii="Times New Roman" w:hAnsi="Times New Roman" w:cs="Times New Roman"/>
          <w:sz w:val="24"/>
          <w:szCs w:val="24"/>
        </w:rPr>
        <w:t>Perkančioji organizacija pirkime netaikys elektroninio aukciono</w:t>
      </w:r>
      <w:r w:rsidR="0028772D" w:rsidRPr="000C296D">
        <w:rPr>
          <w:rFonts w:ascii="Times New Roman" w:hAnsi="Times New Roman" w:cs="Times New Roman"/>
          <w:sz w:val="24"/>
          <w:szCs w:val="24"/>
        </w:rPr>
        <w:t>.</w:t>
      </w:r>
    </w:p>
    <w:p w14:paraId="14CBD3AD" w14:textId="23B8A7AF" w:rsidR="009D0DC5" w:rsidRPr="00D51822" w:rsidRDefault="00EA001C">
      <w:pPr>
        <w:pStyle w:val="Heading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7" w:name="_Ref39667303"/>
      <w:bookmarkStart w:id="38" w:name="_Ref39667308"/>
      <w:bookmarkStart w:id="39"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5"/>
      <w:bookmarkEnd w:id="36"/>
      <w:bookmarkEnd w:id="37"/>
      <w:bookmarkEnd w:id="38"/>
      <w:bookmarkEnd w:id="39"/>
    </w:p>
    <w:p w14:paraId="2988E4A1" w14:textId="5032F54C" w:rsidR="00DD0E2C" w:rsidRDefault="00DD0E2C" w:rsidP="00DD0E2C">
      <w:pPr>
        <w:spacing w:after="0" w:line="240" w:lineRule="auto"/>
        <w:ind w:firstLine="709"/>
        <w:jc w:val="both"/>
        <w:rPr>
          <w:rFonts w:ascii="Times New Roman" w:eastAsia="Calibri" w:hAnsi="Times New Roman" w:cs="Times New Roman"/>
          <w:sz w:val="24"/>
          <w:szCs w:val="24"/>
        </w:rPr>
      </w:pPr>
      <w:r w:rsidRPr="000C296D">
        <w:rPr>
          <w:rFonts w:ascii="Times New Roman" w:hAnsi="Times New Roman" w:cs="Times New Roman"/>
          <w:sz w:val="24"/>
          <w:szCs w:val="24"/>
        </w:rPr>
        <w:t xml:space="preserve">9.1. </w:t>
      </w:r>
      <w:r w:rsidRPr="000C296D">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0" w:name="_Hlk91157291"/>
      <w:r w:rsidRPr="000C296D">
        <w:rPr>
          <w:rFonts w:ascii="Times New Roman" w:eastAsia="Calibri" w:hAnsi="Times New Roman" w:cs="Times New Roman"/>
          <w:sz w:val="24"/>
          <w:szCs w:val="24"/>
        </w:rPr>
        <w:t xml:space="preserve">specialiųjų pirkimo sąlygų </w:t>
      </w:r>
      <w:bookmarkEnd w:id="40"/>
      <w:r w:rsidR="0028772D" w:rsidRPr="000C296D">
        <w:rPr>
          <w:rFonts w:ascii="Times New Roman" w:eastAsia="Calibri" w:hAnsi="Times New Roman" w:cs="Times New Roman"/>
          <w:sz w:val="24"/>
          <w:szCs w:val="24"/>
        </w:rPr>
        <w:t>2 priede „</w:t>
      </w:r>
      <w:r w:rsidR="005732BE" w:rsidRPr="000C296D">
        <w:rPr>
          <w:rFonts w:ascii="Times New Roman" w:eastAsia="Calibri" w:hAnsi="Times New Roman" w:cs="Times New Roman"/>
          <w:sz w:val="24"/>
          <w:szCs w:val="24"/>
        </w:rPr>
        <w:t>Pasiūlymo forma, techninė specifikacija</w:t>
      </w:r>
      <w:r w:rsidR="00C13ABB" w:rsidRPr="000C296D">
        <w:rPr>
          <w:rFonts w:ascii="Times New Roman" w:eastAsia="Calibri" w:hAnsi="Times New Roman" w:cs="Times New Roman"/>
          <w:sz w:val="24"/>
          <w:szCs w:val="24"/>
        </w:rPr>
        <w:t>“</w:t>
      </w:r>
      <w:r w:rsidRPr="000C296D">
        <w:rPr>
          <w:rFonts w:ascii="Times New Roman" w:eastAsia="Calibri" w:hAnsi="Times New Roman" w:cs="Times New Roman"/>
          <w:sz w:val="24"/>
          <w:szCs w:val="24"/>
        </w:rPr>
        <w:t>.</w:t>
      </w:r>
    </w:p>
    <w:p w14:paraId="03B7B681" w14:textId="4899D5BF" w:rsidR="00DD0E2C" w:rsidRPr="000C296D" w:rsidRDefault="00DD0E2C" w:rsidP="00DD0E2C">
      <w:pPr>
        <w:spacing w:after="0" w:line="20" w:lineRule="atLeast"/>
        <w:ind w:firstLine="709"/>
        <w:contextualSpacing/>
        <w:jc w:val="both"/>
        <w:rPr>
          <w:rFonts w:ascii="Times New Roman" w:eastAsiaTheme="minorHAnsi" w:hAnsi="Times New Roman" w:cs="Times New Roman"/>
          <w:bCs/>
          <w:iCs/>
          <w:sz w:val="24"/>
          <w:szCs w:val="24"/>
        </w:rPr>
      </w:pPr>
      <w:r w:rsidRPr="000C296D">
        <w:rPr>
          <w:rFonts w:ascii="Times New Roman" w:hAnsi="Times New Roman" w:cs="Times New Roman"/>
          <w:color w:val="000000" w:themeColor="text1"/>
          <w:sz w:val="24"/>
          <w:szCs w:val="24"/>
        </w:rPr>
        <w:t>9.2.</w:t>
      </w:r>
      <w:r w:rsidR="008F58D2" w:rsidRPr="000C296D">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Laimėjusiu pasiūlymu kiekvienoje pirkimo objekto dalyje galės būti pripažinti tik po 1 (vieną) ekonomiškai naudingiausią pasiūlymą, esantį atitinkamos pirkimo objekto dalies pasiūlymų eilės pirmojoje vietoje.</w:t>
      </w:r>
      <w:r w:rsidRPr="000C296D">
        <w:rPr>
          <w:rFonts w:ascii="Times New Roman" w:hAnsi="Times New Roman" w:cs="Times New Roman"/>
          <w:sz w:val="24"/>
          <w:szCs w:val="24"/>
        </w:rPr>
        <w:t xml:space="preserve"> Tas pats tiekėjas gali būti nustatomas laimėtoju dėl visų pirkimo objekto dalių. </w:t>
      </w:r>
      <w:r w:rsidR="0028772D" w:rsidRPr="000C296D">
        <w:rPr>
          <w:rFonts w:ascii="Times New Roman" w:hAnsi="Times New Roman" w:cs="Times New Roman"/>
          <w:sz w:val="24"/>
          <w:szCs w:val="24"/>
        </w:rPr>
        <w:t xml:space="preserve"> (Taikoma jei pirkimas skirstomas į dalis).</w:t>
      </w:r>
    </w:p>
    <w:p w14:paraId="39E12750" w14:textId="59EA78CE" w:rsidR="00DD0E2C" w:rsidRPr="008F58D2" w:rsidRDefault="00DD0E2C">
      <w:pPr>
        <w:pStyle w:val="ListParagraph"/>
        <w:numPr>
          <w:ilvl w:val="1"/>
          <w:numId w:val="23"/>
        </w:numPr>
        <w:spacing w:after="0" w:line="20" w:lineRule="atLeast"/>
        <w:ind w:left="0" w:firstLine="709"/>
        <w:jc w:val="both"/>
        <w:rPr>
          <w:rFonts w:ascii="Times New Roman" w:eastAsiaTheme="minorHAnsi" w:hAnsi="Times New Roman" w:cs="Times New Roman"/>
          <w:bCs/>
          <w:i/>
          <w:iCs/>
          <w:sz w:val="24"/>
          <w:szCs w:val="24"/>
        </w:rPr>
      </w:pPr>
      <w:r w:rsidRPr="000C296D">
        <w:rPr>
          <w:rFonts w:ascii="Times New Roman" w:hAnsi="Times New Roman" w:cs="Times New Roman"/>
          <w:sz w:val="24"/>
          <w:szCs w:val="24"/>
        </w:rPr>
        <w:t>Perkančioji organizacija atmes tiekėjo pasiūlymą, jeigu kartu su pasiūlymu nebus pateikti šie pirkimo sąlygose reikalaujami pateikti dokumentai: užpildyta pasiūlymo forma</w:t>
      </w:r>
      <w:r w:rsidR="005732BE" w:rsidRPr="000C296D">
        <w:rPr>
          <w:rFonts w:ascii="Times New Roman" w:hAnsi="Times New Roman" w:cs="Times New Roman"/>
          <w:sz w:val="24"/>
          <w:szCs w:val="24"/>
        </w:rPr>
        <w:t xml:space="preserve"> </w:t>
      </w:r>
      <w:r w:rsidRPr="000C296D">
        <w:rPr>
          <w:rFonts w:ascii="Times New Roman" w:hAnsi="Times New Roman" w:cs="Times New Roman"/>
          <w:sz w:val="24"/>
          <w:szCs w:val="24"/>
        </w:rPr>
        <w:t>ir techninė</w:t>
      </w:r>
      <w:r w:rsidRPr="008F58D2">
        <w:rPr>
          <w:rFonts w:ascii="Times New Roman" w:hAnsi="Times New Roman" w:cs="Times New Roman"/>
          <w:sz w:val="24"/>
          <w:szCs w:val="24"/>
        </w:rPr>
        <w:t xml:space="preserve"> specifikacija (2 priedas). </w:t>
      </w:r>
    </w:p>
    <w:p w14:paraId="678C44CA" w14:textId="1A8877D1" w:rsidR="00FE7908" w:rsidRPr="00D51822" w:rsidRDefault="008F58D2">
      <w:pPr>
        <w:pStyle w:val="Heading1"/>
        <w:numPr>
          <w:ilvl w:val="0"/>
          <w:numId w:val="23"/>
        </w:numPr>
        <w:tabs>
          <w:tab w:val="left" w:pos="567"/>
        </w:tabs>
        <w:spacing w:line="20" w:lineRule="atLeast"/>
        <w:contextualSpacing/>
        <w:rPr>
          <w:rFonts w:ascii="Times New Roman" w:hAnsi="Times New Roman" w:cs="Times New Roman"/>
          <w:b/>
          <w:bCs/>
          <w:sz w:val="28"/>
          <w:szCs w:val="28"/>
        </w:rPr>
      </w:pPr>
      <w:bookmarkStart w:id="41" w:name="_Ref39425999"/>
      <w:bookmarkStart w:id="42" w:name="_Ref39426005"/>
      <w:r>
        <w:rPr>
          <w:rFonts w:ascii="Times New Roman" w:hAnsi="Times New Roman" w:cs="Times New Roman"/>
          <w:b/>
          <w:bCs/>
          <w:sz w:val="28"/>
          <w:szCs w:val="28"/>
        </w:rPr>
        <w:t xml:space="preserve"> </w:t>
      </w:r>
      <w:bookmarkStart w:id="43"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1"/>
      <w:bookmarkEnd w:id="42"/>
      <w:bookmarkEnd w:id="43"/>
    </w:p>
    <w:p w14:paraId="0D083BAD" w14:textId="0AD02B53"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10.1.</w:t>
      </w:r>
      <w:r w:rsidRPr="000C296D">
        <w:rPr>
          <w:rFonts w:ascii="Times New Roman" w:hAnsi="Times New Roman" w:cs="Times New Roman"/>
          <w:sz w:val="24"/>
          <w:szCs w:val="24"/>
        </w:rPr>
        <w:tab/>
        <w:t xml:space="preserve">Ši pirkimo procedūra atliekama siekiant sudaryti sutartį su tiekėju, kurio pasiūlymas, vadovaujantis Pirkimo sąlygose nustatyta tvarka, bus pripažintas laimėjęs, o jei pirkimas skaidomas į dalis </w:t>
      </w:r>
      <w:r w:rsidRPr="000C296D">
        <w:rPr>
          <w:rFonts w:ascii="Times New Roman" w:hAnsi="Times New Roman" w:cs="Times New Roman"/>
          <w:sz w:val="24"/>
          <w:szCs w:val="24"/>
        </w:rPr>
        <w:lastRenderedPageBreak/>
        <w:t xml:space="preserve">– su tiekėjais, kurių pasiūlymai bus pripažinti laimėję. Sutarties sąlygos pateikiamos Pirkimo sąlygų </w:t>
      </w:r>
      <w:r w:rsidR="006F47E1">
        <w:rPr>
          <w:rFonts w:ascii="Times New Roman" w:hAnsi="Times New Roman" w:cs="Times New Roman"/>
          <w:sz w:val="24"/>
          <w:szCs w:val="24"/>
        </w:rPr>
        <w:t>7</w:t>
      </w:r>
      <w:r w:rsidRPr="000C296D">
        <w:rPr>
          <w:rFonts w:ascii="Times New Roman" w:hAnsi="Times New Roman" w:cs="Times New Roman"/>
          <w:sz w:val="24"/>
          <w:szCs w:val="24"/>
        </w:rPr>
        <w:t xml:space="preserve"> priede „Sutarties projektas“.</w:t>
      </w:r>
    </w:p>
    <w:p w14:paraId="0FE61CAA" w14:textId="77777777"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10.2.</w:t>
      </w:r>
      <w:r w:rsidRPr="000C296D">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77777777" w:rsidR="00673212" w:rsidRPr="00E43A7C" w:rsidRDefault="00673212" w:rsidP="00673212">
      <w:pPr>
        <w:pStyle w:val="Heading1"/>
        <w:numPr>
          <w:ilvl w:val="0"/>
          <w:numId w:val="23"/>
        </w:numPr>
        <w:tabs>
          <w:tab w:val="left" w:pos="567"/>
        </w:tabs>
        <w:spacing w:line="20" w:lineRule="atLeast"/>
        <w:contextualSpacing/>
        <w:jc w:val="both"/>
        <w:rPr>
          <w:rFonts w:ascii="Times New Roman" w:hAnsi="Times New Roman" w:cs="Times New Roman"/>
          <w:b/>
          <w:bCs/>
          <w:sz w:val="28"/>
          <w:szCs w:val="28"/>
        </w:rPr>
      </w:pPr>
      <w:bookmarkStart w:id="44" w:name="_Toc126333938"/>
      <w:bookmarkStart w:id="45" w:name="_Toc165356983"/>
      <w:bookmarkStart w:id="46" w:name="_Toc166755525"/>
      <w:r w:rsidRPr="00E43A7C">
        <w:rPr>
          <w:rFonts w:ascii="Times New Roman" w:hAnsi="Times New Roman" w:cs="Times New Roman"/>
          <w:b/>
          <w:bCs/>
          <w:sz w:val="28"/>
          <w:szCs w:val="28"/>
        </w:rPr>
        <w:t>Kitos sąlygos</w:t>
      </w:r>
      <w:bookmarkEnd w:id="44"/>
      <w:bookmarkEnd w:id="45"/>
      <w:bookmarkEnd w:id="46"/>
    </w:p>
    <w:p w14:paraId="316AA62D" w14:textId="5B18F61B" w:rsidR="001A28D4" w:rsidRPr="000C296D" w:rsidRDefault="00D215D6" w:rsidP="00063CF4">
      <w:pPr>
        <w:pStyle w:val="Body2"/>
        <w:numPr>
          <w:ilvl w:val="1"/>
          <w:numId w:val="31"/>
        </w:numPr>
        <w:tabs>
          <w:tab w:val="left" w:pos="851"/>
        </w:tabs>
        <w:ind w:left="0" w:firstLine="573"/>
        <w:rPr>
          <w:rFonts w:cs="Times New Roman"/>
          <w:color w:val="auto"/>
          <w:sz w:val="24"/>
          <w:szCs w:val="24"/>
          <w:lang w:val="lt-LT"/>
        </w:rPr>
      </w:pPr>
      <w:r>
        <w:rPr>
          <w:rFonts w:cs="Times New Roman"/>
          <w:color w:val="auto"/>
          <w:sz w:val="22"/>
          <w:szCs w:val="22"/>
          <w:lang w:val="lt-LT"/>
        </w:rPr>
        <w:t>Netaikoma</w:t>
      </w:r>
      <w:r w:rsidR="001A28D4" w:rsidRPr="000C296D">
        <w:rPr>
          <w:rFonts w:cs="Times New Roman"/>
          <w:color w:val="auto"/>
          <w:sz w:val="24"/>
          <w:szCs w:val="24"/>
          <w:lang w:val="lt-LT"/>
        </w:rPr>
        <w:t>.</w:t>
      </w:r>
    </w:p>
    <w:bookmarkEnd w:id="3"/>
    <w:p w14:paraId="7881FCAE" w14:textId="21B24B58" w:rsidR="00C87AB8" w:rsidRPr="00D51822"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D51822" w:rsidSect="00B05A1B">
          <w:pgSz w:w="12240" w:h="15840"/>
          <w:pgMar w:top="851" w:right="567" w:bottom="1134" w:left="1560" w:header="720" w:footer="720" w:gutter="0"/>
          <w:pgNumType w:start="0"/>
          <w:cols w:space="720"/>
          <w:titlePg/>
          <w:docGrid w:linePitch="360"/>
        </w:sectPr>
      </w:pPr>
      <w:r w:rsidRPr="00D51822">
        <w:rPr>
          <w:rFonts w:ascii="Times New Roman" w:eastAsia="Calibri" w:hAnsi="Times New Roman" w:cs="Times New Roman"/>
          <w:sz w:val="24"/>
          <w:szCs w:val="24"/>
        </w:rPr>
        <w:t>__________</w:t>
      </w:r>
    </w:p>
    <w:p w14:paraId="1DF37652" w14:textId="0A6B5A0A" w:rsidR="00774AA5" w:rsidRPr="00D51822" w:rsidRDefault="000631F1" w:rsidP="005C1E12">
      <w:pPr>
        <w:pStyle w:val="Heading1"/>
        <w:jc w:val="right"/>
        <w:rPr>
          <w:rFonts w:ascii="Times New Roman" w:hAnsi="Times New Roman" w:cs="Times New Roman"/>
          <w:b/>
          <w:bCs/>
          <w:color w:val="auto"/>
          <w:sz w:val="24"/>
          <w:szCs w:val="24"/>
        </w:rPr>
      </w:pPr>
      <w:bookmarkStart w:id="47" w:name="_Toc166755526"/>
      <w:r w:rsidRPr="00D51822">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7"/>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6EA155BA"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310C5B">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D215D6" w:rsidRPr="00D51822" w14:paraId="595801DB" w14:textId="7A4FE76F" w:rsidTr="00AA727A">
        <w:trPr>
          <w:trHeight w:val="20"/>
        </w:trPr>
        <w:tc>
          <w:tcPr>
            <w:tcW w:w="747" w:type="dxa"/>
            <w:tcMar>
              <w:top w:w="0" w:type="dxa"/>
              <w:left w:w="108" w:type="dxa"/>
              <w:bottom w:w="0" w:type="dxa"/>
              <w:right w:w="108" w:type="dxa"/>
            </w:tcMar>
          </w:tcPr>
          <w:p w14:paraId="7834A329" w14:textId="7F92BE74" w:rsidR="00D215D6" w:rsidRPr="00D51822" w:rsidRDefault="00D215D6" w:rsidP="00D215D6">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D215D6" w:rsidRPr="00D51822" w:rsidRDefault="00D215D6" w:rsidP="00D215D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154A367C" w:rsidR="00D215D6" w:rsidRPr="00D51822" w:rsidRDefault="00D215D6" w:rsidP="00D215D6">
            <w:pPr>
              <w:spacing w:after="0" w:line="240" w:lineRule="auto"/>
              <w:rPr>
                <w:rFonts w:ascii="Times New Roman" w:hAnsi="Times New Roman" w:cs="Times New Roman"/>
                <w:iCs/>
                <w:color w:val="00B050"/>
                <w:sz w:val="22"/>
                <w:szCs w:val="22"/>
              </w:rPr>
            </w:pPr>
            <w:r w:rsidRPr="00D51822">
              <w:rPr>
                <w:rFonts w:ascii="Times New Roman" w:hAnsi="Times New Roman" w:cs="Times New Roman"/>
                <w:iCs/>
                <w:sz w:val="22"/>
                <w:szCs w:val="22"/>
              </w:rPr>
              <w:t>NETAIKOMA</w:t>
            </w:r>
          </w:p>
        </w:tc>
        <w:tc>
          <w:tcPr>
            <w:tcW w:w="2737" w:type="dxa"/>
          </w:tcPr>
          <w:p w14:paraId="666E941E" w14:textId="77777777" w:rsidR="00D215D6" w:rsidRPr="00D51822" w:rsidRDefault="00D215D6" w:rsidP="00D215D6">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w:t>
            </w:r>
            <w:r w:rsidRPr="00D51822">
              <w:rPr>
                <w:rFonts w:ascii="Times New Roman" w:hAnsi="Times New Roman" w:cs="Times New Roman"/>
                <w:bCs/>
                <w:sz w:val="22"/>
                <w:szCs w:val="22"/>
              </w:rPr>
              <w:lastRenderedPageBreak/>
              <w:t xml:space="preserve">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w:t>
            </w:r>
            <w:r w:rsidRPr="00D51822">
              <w:rPr>
                <w:rFonts w:ascii="Times New Roman" w:hAnsi="Times New Roman" w:cs="Times New Roman"/>
                <w:sz w:val="22"/>
                <w:szCs w:val="22"/>
              </w:rPr>
              <w:lastRenderedPageBreak/>
              <w:t>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Heading2"/>
        <w:ind w:left="5103"/>
        <w:rPr>
          <w:rFonts w:ascii="Times New Roman" w:eastAsia="Calibri" w:hAnsi="Times New Roman" w:cs="Times New Roman"/>
          <w:color w:val="0070C0"/>
          <w:sz w:val="24"/>
          <w:szCs w:val="24"/>
        </w:rPr>
        <w:sectPr w:rsidR="00F045A1" w:rsidSect="00B05A1B">
          <w:headerReference w:type="first" r:id="rId15"/>
          <w:footerReference w:type="first" r:id="rId16"/>
          <w:pgSz w:w="12240" w:h="15840"/>
          <w:pgMar w:top="709" w:right="567" w:bottom="1134" w:left="1701" w:header="720" w:footer="720" w:gutter="0"/>
          <w:cols w:space="720"/>
          <w:titlePg/>
          <w:docGrid w:linePitch="360"/>
        </w:sectPr>
      </w:pPr>
      <w:bookmarkStart w:id="48" w:name="_Ref38539939"/>
      <w:bookmarkStart w:id="49" w:name="_Ref38541068"/>
      <w:bookmarkStart w:id="50" w:name="_Ref38885053"/>
      <w:bookmarkStart w:id="51" w:name="_Ref38899023"/>
    </w:p>
    <w:p w14:paraId="01D56E47" w14:textId="504E6504" w:rsidR="008D704D" w:rsidRPr="006F43B3" w:rsidRDefault="008D704D" w:rsidP="00890985">
      <w:pPr>
        <w:pStyle w:val="Heading2"/>
        <w:jc w:val="right"/>
        <w:rPr>
          <w:rFonts w:ascii="Times New Roman" w:eastAsia="Calibri" w:hAnsi="Times New Roman" w:cs="Times New Roman"/>
          <w:b/>
          <w:bCs/>
          <w:color w:val="auto"/>
          <w:sz w:val="24"/>
          <w:szCs w:val="24"/>
        </w:rPr>
      </w:pPr>
      <w:bookmarkStart w:id="52"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w:t>
      </w:r>
      <w:r w:rsidR="00BB758C" w:rsidRPr="00BB758C">
        <w:rPr>
          <w:rFonts w:ascii="Times New Roman" w:eastAsia="Calibri" w:hAnsi="Times New Roman" w:cs="Times New Roman"/>
          <w:b/>
          <w:bCs/>
          <w:color w:val="auto"/>
          <w:sz w:val="24"/>
          <w:szCs w:val="24"/>
        </w:rPr>
        <w:t>Pasiūlymo forma, techninė specifikacija</w:t>
      </w:r>
      <w:r w:rsidRPr="006F43B3">
        <w:rPr>
          <w:rFonts w:ascii="Times New Roman" w:eastAsia="Calibri" w:hAnsi="Times New Roman" w:cs="Times New Roman"/>
          <w:b/>
          <w:bCs/>
          <w:color w:val="auto"/>
          <w:sz w:val="24"/>
          <w:szCs w:val="24"/>
        </w:rPr>
        <w:t>“</w:t>
      </w:r>
      <w:bookmarkEnd w:id="48"/>
      <w:bookmarkEnd w:id="49"/>
      <w:bookmarkEnd w:id="50"/>
      <w:bookmarkEnd w:id="51"/>
      <w:bookmarkEnd w:id="52"/>
    </w:p>
    <w:p w14:paraId="251A9256" w14:textId="77777777" w:rsidR="00281735" w:rsidRPr="00D51822" w:rsidRDefault="00281735" w:rsidP="00281735">
      <w:pPr>
        <w:jc w:val="center"/>
        <w:rPr>
          <w:rFonts w:ascii="Times New Roman" w:hAnsi="Times New Roman" w:cs="Times New Roman"/>
          <w:b/>
          <w:bCs/>
          <w:sz w:val="24"/>
          <w:szCs w:val="24"/>
        </w:rPr>
      </w:pPr>
    </w:p>
    <w:p w14:paraId="78505EFC" w14:textId="4A57F4F1" w:rsidR="00CA52D5" w:rsidRDefault="00BB758C" w:rsidP="008829EB">
      <w:pPr>
        <w:pStyle w:val="Subtitle"/>
        <w:jc w:val="center"/>
        <w:rPr>
          <w:rFonts w:ascii="Times New Roman" w:hAnsi="Times New Roman" w:cs="Times New Roman"/>
          <w:b/>
          <w:bCs/>
          <w:sz w:val="24"/>
          <w:szCs w:val="24"/>
        </w:rPr>
      </w:pPr>
      <w:r>
        <w:rPr>
          <w:rFonts w:ascii="Times New Roman" w:hAnsi="Times New Roman" w:cs="Times New Roman"/>
          <w:b/>
          <w:bCs/>
          <w:sz w:val="24"/>
          <w:szCs w:val="24"/>
        </w:rPr>
        <w:t xml:space="preserve">PASIŪLYMO FORMA, </w:t>
      </w:r>
      <w:r w:rsidRPr="007A3E7B">
        <w:rPr>
          <w:rFonts w:ascii="Times New Roman" w:hAnsi="Times New Roman" w:cs="Times New Roman"/>
          <w:b/>
          <w:bCs/>
          <w:sz w:val="24"/>
          <w:szCs w:val="24"/>
        </w:rPr>
        <w:t>TECHNINĖ SPECIFIKACIJA</w:t>
      </w:r>
      <w:r>
        <w:rPr>
          <w:rFonts w:ascii="Times New Roman" w:hAnsi="Times New Roman" w:cs="Times New Roman"/>
          <w:b/>
          <w:bCs/>
          <w:sz w:val="24"/>
          <w:szCs w:val="24"/>
        </w:rPr>
        <w:t xml:space="preserve"> (pridėtas atskiras failas</w:t>
      </w:r>
      <w:r w:rsidR="00A70601">
        <w:rPr>
          <w:rFonts w:ascii="Times New Roman" w:hAnsi="Times New Roman" w:cs="Times New Roman"/>
          <w:b/>
          <w:bCs/>
          <w:sz w:val="24"/>
          <w:szCs w:val="24"/>
        </w:rPr>
        <w:t>)</w:t>
      </w:r>
    </w:p>
    <w:p w14:paraId="560F062B" w14:textId="77777777" w:rsidR="00DB25EA" w:rsidRDefault="00DB25EA" w:rsidP="00DB25EA"/>
    <w:p w14:paraId="7EC91839" w14:textId="7EE6D398" w:rsidR="00A4599F" w:rsidRPr="00D51822" w:rsidRDefault="00A4599F" w:rsidP="008829EB">
      <w:pPr>
        <w:pStyle w:val="Subtitle"/>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Heading2"/>
        <w:ind w:left="5103"/>
        <w:rPr>
          <w:rFonts w:ascii="Times New Roman" w:eastAsia="Calibri" w:hAnsi="Times New Roman" w:cs="Times New Roman"/>
          <w:color w:val="0070C0"/>
          <w:sz w:val="24"/>
          <w:szCs w:val="24"/>
        </w:rPr>
        <w:sectPr w:rsidR="00F045A1" w:rsidSect="00A70601">
          <w:pgSz w:w="12240" w:h="15840"/>
          <w:pgMar w:top="709" w:right="567" w:bottom="1134" w:left="709" w:header="720" w:footer="720" w:gutter="0"/>
          <w:cols w:space="720"/>
          <w:titlePg/>
          <w:docGrid w:linePitch="360"/>
        </w:sectPr>
      </w:pPr>
      <w:bookmarkStart w:id="53" w:name="_Ref38285444"/>
      <w:bookmarkStart w:id="54" w:name="_Ref38291496"/>
    </w:p>
    <w:p w14:paraId="73F43DFB" w14:textId="32302501" w:rsidR="008D704D" w:rsidRPr="00E24B93" w:rsidRDefault="008D704D" w:rsidP="00890985">
      <w:pPr>
        <w:pStyle w:val="Heading2"/>
        <w:jc w:val="right"/>
        <w:rPr>
          <w:rFonts w:ascii="Times New Roman" w:eastAsia="Calibri" w:hAnsi="Times New Roman" w:cs="Times New Roman"/>
          <w:b/>
          <w:bCs/>
          <w:color w:val="auto"/>
          <w:sz w:val="21"/>
          <w:szCs w:val="21"/>
        </w:rPr>
      </w:pPr>
      <w:bookmarkStart w:id="55" w:name="_Toc166755528"/>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3</w:t>
      </w:r>
      <w:r w:rsidRPr="00E24B93">
        <w:rPr>
          <w:rFonts w:ascii="Times New Roman" w:eastAsia="Calibri" w:hAnsi="Times New Roman" w:cs="Times New Roman"/>
          <w:b/>
          <w:bCs/>
          <w:color w:val="auto"/>
          <w:sz w:val="24"/>
          <w:szCs w:val="24"/>
        </w:rPr>
        <w:t xml:space="preserve"> priedas „Tiekėjų pašalinimo pagrindai</w:t>
      </w:r>
      <w:r w:rsidRPr="00E24B93">
        <w:rPr>
          <w:rFonts w:ascii="Times New Roman" w:eastAsia="Calibri" w:hAnsi="Times New Roman" w:cs="Times New Roman"/>
          <w:b/>
          <w:bCs/>
          <w:color w:val="auto"/>
          <w:sz w:val="21"/>
          <w:szCs w:val="21"/>
        </w:rPr>
        <w:t>“</w:t>
      </w:r>
      <w:bookmarkEnd w:id="53"/>
      <w:bookmarkEnd w:id="54"/>
      <w:bookmarkEnd w:id="55"/>
    </w:p>
    <w:p w14:paraId="11D35D3F" w14:textId="77777777" w:rsidR="000E6657" w:rsidRPr="00D51822" w:rsidRDefault="000E6657" w:rsidP="000E6657">
      <w:pPr>
        <w:jc w:val="center"/>
        <w:rPr>
          <w:rFonts w:ascii="Times New Roman" w:hAnsi="Times New Roman" w:cs="Times New Roman"/>
          <w:b/>
          <w:bCs/>
          <w:smallCaps/>
          <w:sz w:val="24"/>
          <w:szCs w:val="24"/>
        </w:rPr>
      </w:pPr>
    </w:p>
    <w:p w14:paraId="626BA16A" w14:textId="7E655DFB" w:rsidR="000E6657" w:rsidRPr="00D51822" w:rsidRDefault="000E6657" w:rsidP="00BE1858">
      <w:pPr>
        <w:pStyle w:val="Subtitle"/>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109A1DEF" w14:textId="77777777" w:rsidR="00D92A6A" w:rsidRPr="00D92A6A" w:rsidRDefault="00D92A6A" w:rsidP="00D92A6A">
      <w:pPr>
        <w:pStyle w:val="NoSpacing"/>
        <w:numPr>
          <w:ilvl w:val="0"/>
          <w:numId w:val="32"/>
        </w:numPr>
        <w:ind w:left="0" w:firstLine="851"/>
        <w:jc w:val="both"/>
        <w:rPr>
          <w:rFonts w:ascii="Times New Roman" w:hAnsi="Times New Roman" w:cs="Times New Roman"/>
          <w:sz w:val="22"/>
          <w:szCs w:val="22"/>
        </w:rPr>
      </w:pPr>
      <w:bookmarkStart w:id="56" w:name="_Ref38291223"/>
      <w:bookmarkStart w:id="57" w:name="_Ref38291334"/>
      <w:bookmarkStart w:id="58" w:name="_Ref38533412"/>
      <w:r w:rsidRPr="00D92A6A">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37B195E" w14:textId="77777777" w:rsidR="00D92A6A" w:rsidRPr="00D92A6A" w:rsidRDefault="00D92A6A" w:rsidP="00D92A6A">
      <w:pPr>
        <w:pStyle w:val="NoSpacing"/>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sidRPr="00D92A6A">
        <w:rPr>
          <w:rFonts w:ascii="Times New Roman" w:hAnsi="Times New Roman" w:cs="Times New Roman"/>
          <w:color w:val="7030A0"/>
          <w:sz w:val="22"/>
          <w:szCs w:val="22"/>
        </w:rPr>
        <w:t xml:space="preserve"> </w:t>
      </w:r>
    </w:p>
    <w:p w14:paraId="2488DFD3" w14:textId="77777777" w:rsidR="00D92A6A" w:rsidRPr="00D92A6A" w:rsidRDefault="00D92A6A" w:rsidP="00D92A6A">
      <w:pPr>
        <w:pStyle w:val="NoSpacing"/>
        <w:numPr>
          <w:ilvl w:val="0"/>
          <w:numId w:val="32"/>
        </w:numPr>
        <w:ind w:left="0" w:firstLine="851"/>
        <w:jc w:val="both"/>
        <w:rPr>
          <w:rFonts w:ascii="Times New Roman" w:eastAsia="Verdana" w:hAnsi="Times New Roman" w:cs="Times New Roman"/>
          <w:sz w:val="22"/>
          <w:szCs w:val="22"/>
        </w:rPr>
      </w:pPr>
      <w:r w:rsidRPr="00D92A6A">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92A6A">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31FF6FBB" w14:textId="77777777" w:rsidR="00D92A6A" w:rsidRPr="00D92A6A" w:rsidRDefault="00D92A6A" w:rsidP="00D92A6A">
      <w:pPr>
        <w:pStyle w:val="NoSpacing"/>
        <w:numPr>
          <w:ilvl w:val="0"/>
          <w:numId w:val="32"/>
        </w:numPr>
        <w:ind w:left="0" w:firstLine="851"/>
        <w:jc w:val="both"/>
        <w:rPr>
          <w:rFonts w:ascii="Times New Roman" w:eastAsia="Verdana" w:hAnsi="Times New Roman" w:cs="Times New Roman"/>
          <w:color w:val="000000" w:themeColor="text1"/>
          <w:sz w:val="22"/>
          <w:szCs w:val="22"/>
        </w:rPr>
      </w:pPr>
      <w:r w:rsidRPr="00D92A6A">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F6E16C0" w14:textId="77777777" w:rsidR="00D92A6A" w:rsidRPr="00D92A6A" w:rsidRDefault="00D92A6A" w:rsidP="00D92A6A">
      <w:pPr>
        <w:pStyle w:val="NoSpacing"/>
        <w:numPr>
          <w:ilvl w:val="0"/>
          <w:numId w:val="32"/>
        </w:numPr>
        <w:ind w:left="0" w:firstLine="851"/>
        <w:jc w:val="both"/>
        <w:rPr>
          <w:rFonts w:ascii="Times New Roman" w:hAnsi="Times New Roman" w:cs="Times New Roman"/>
          <w:sz w:val="22"/>
          <w:szCs w:val="22"/>
        </w:rPr>
      </w:pPr>
      <w:r w:rsidRPr="00D92A6A">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D92A6A">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7" w:history="1">
        <w:r w:rsidRPr="00D92A6A">
          <w:rPr>
            <w:rStyle w:val="Hyperlink"/>
            <w:rFonts w:ascii="Times New Roman" w:eastAsia="Calibri" w:hAnsi="Times New Roman" w:cs="Times New Roman"/>
            <w:sz w:val="22"/>
            <w:szCs w:val="22"/>
          </w:rPr>
          <w:t>https://ec.europa.eu/tools/ecertis/</w:t>
        </w:r>
      </w:hyperlink>
      <w:r w:rsidRPr="00D92A6A">
        <w:rPr>
          <w:rFonts w:ascii="Times New Roman" w:hAnsi="Times New Roman" w:cs="Times New Roman"/>
          <w:sz w:val="22"/>
          <w:szCs w:val="22"/>
        </w:rPr>
        <w:t xml:space="preserve">. </w:t>
      </w:r>
    </w:p>
    <w:p w14:paraId="2D6B97F9" w14:textId="77777777" w:rsidR="00D92A6A" w:rsidRPr="00D92A6A" w:rsidRDefault="00D92A6A" w:rsidP="00D92A6A">
      <w:pPr>
        <w:pStyle w:val="NoSpacing"/>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Perkančioji organizacija nereikalauja iš tiekėjo pateikti dokumentų, patvirtinančių jo pašalinimo pagrindų nebuvimą, jeigu ji:</w:t>
      </w:r>
    </w:p>
    <w:p w14:paraId="13B1E53B" w14:textId="77777777" w:rsidR="00D92A6A" w:rsidRPr="00D92A6A" w:rsidRDefault="00D92A6A" w:rsidP="00D92A6A">
      <w:pPr>
        <w:pStyle w:val="NoSpacing"/>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B3BDA2" w14:textId="77777777" w:rsidR="00D92A6A" w:rsidRPr="00D92A6A" w:rsidRDefault="00D92A6A" w:rsidP="00D92A6A">
      <w:pPr>
        <w:pStyle w:val="NoSpacing"/>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C7EC857" w14:textId="77777777" w:rsidR="00D92A6A" w:rsidRPr="00D92A6A" w:rsidRDefault="00D92A6A" w:rsidP="00D92A6A">
      <w:pPr>
        <w:pStyle w:val="NoSpacing"/>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atliekamas supaprastintas pirkimas. Pažymų, patvirtinančių tiekėjo pašalinimo pagrindų nebuvimą, perkančioji organizacija gali reikalauti iš tiekėjų tik turėdama pagrįstų abejonių dėl šių tiekėjų patikimumo.</w:t>
      </w:r>
    </w:p>
    <w:p w14:paraId="36D89F4D" w14:textId="77777777" w:rsidR="00D92A6A" w:rsidRPr="00D92A6A" w:rsidRDefault="00D92A6A" w:rsidP="00D92A6A">
      <w:pPr>
        <w:pStyle w:val="NoSpacing"/>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F6423D1" w14:textId="77777777" w:rsidR="00D92A6A" w:rsidRPr="00D92A6A" w:rsidRDefault="00D92A6A" w:rsidP="00D92A6A">
      <w:pPr>
        <w:pStyle w:val="NoSpacing"/>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priesaikos deklaracija;</w:t>
      </w:r>
    </w:p>
    <w:p w14:paraId="5CB126D4" w14:textId="2FBED069" w:rsidR="009D4D09" w:rsidRPr="00D92A6A" w:rsidRDefault="00D92A6A" w:rsidP="00D92A6A">
      <w:pPr>
        <w:ind w:firstLine="851"/>
        <w:jc w:val="both"/>
        <w:rPr>
          <w:rFonts w:ascii="Times New Roman" w:eastAsia="Yu Mincho" w:hAnsi="Times New Roman" w:cs="Times New Roman"/>
          <w:sz w:val="22"/>
          <w:szCs w:val="22"/>
        </w:rPr>
      </w:pPr>
      <w:r w:rsidRPr="00D92A6A">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009D4D09" w:rsidRPr="00D92A6A">
        <w:rPr>
          <w:rFonts w:ascii="Times New Roman" w:eastAsia="Yu Mincho" w:hAnsi="Times New Roman" w:cs="Times New Roman"/>
          <w:sz w:val="22"/>
          <w:szCs w:val="22"/>
        </w:rPr>
        <w:t>.</w:t>
      </w:r>
    </w:p>
    <w:p w14:paraId="316564F9" w14:textId="77777777" w:rsidR="00D51822" w:rsidRPr="00D51822" w:rsidRDefault="00D51822" w:rsidP="009D4D09">
      <w:pPr>
        <w:ind w:firstLine="851"/>
        <w:jc w:val="both"/>
        <w:rPr>
          <w:rFonts w:ascii="Times New Roman" w:eastAsia="Yu Mincho" w:hAnsi="Times New Roman" w:cs="Times New Roman"/>
          <w:sz w:val="24"/>
          <w:szCs w:val="24"/>
        </w:rPr>
      </w:pPr>
    </w:p>
    <w:p w14:paraId="68335F6C" w14:textId="77777777" w:rsidR="008A11A8" w:rsidRPr="00D51822" w:rsidRDefault="008A11A8" w:rsidP="009D4D09">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DE50CD" w:rsidRPr="00D51822" w14:paraId="0E17C59C"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D39791" w14:textId="77777777" w:rsidR="00DE50CD" w:rsidRPr="00D51822" w:rsidRDefault="00DE50CD" w:rsidP="00FF2DC8">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lastRenderedPageBreak/>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6A9C1A" w14:textId="77777777" w:rsidR="00DE50CD" w:rsidRPr="00D51822" w:rsidRDefault="00DE50CD" w:rsidP="00FF2DC8">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F33FD4" w14:textId="77777777" w:rsidR="00DE50CD" w:rsidRPr="00D51822" w:rsidRDefault="00DE50CD" w:rsidP="00FF2DC8">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E46C34" w14:textId="77777777" w:rsidR="00DE50CD" w:rsidRPr="00D51822" w:rsidRDefault="00DE50CD" w:rsidP="00FF2DC8">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DE50CD" w:rsidRPr="00D51822" w14:paraId="6A715247" w14:textId="77777777" w:rsidTr="00FF2DC8">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4A66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DE50CD" w:rsidRPr="00D51822" w14:paraId="6D50198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6E4DD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D78CA"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4BFFB9F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2C8F329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0C94CB96"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352EF3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5FAFF3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5) teroristinį ir su teroristine veikla susijusį nusikaltimą;</w:t>
            </w:r>
          </w:p>
          <w:p w14:paraId="7C2C1C4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434702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1638CA64"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8) kitos valstybės tiekėjo atliktą nusikaltimą, apibrėžtą Direktyvos 2014/24/ES 57 straipsnio 1 dalyje </w:t>
            </w:r>
            <w:r w:rsidRPr="00D51822">
              <w:rPr>
                <w:rFonts w:ascii="Times New Roman" w:hAnsi="Times New Roman" w:cs="Times New Roman"/>
                <w:bCs/>
                <w:sz w:val="22"/>
                <w:szCs w:val="22"/>
                <w:lang w:eastAsia="en-US"/>
              </w:rPr>
              <w:lastRenderedPageBreak/>
              <w:t>išvardytus Europos Sąjungos teisės aktus įgyvendinančiuose kitų valstybių teisės aktuose.</w:t>
            </w:r>
          </w:p>
          <w:p w14:paraId="1BB90D89"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254904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7D4D09D8"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0F7FA912"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p>
          <w:p w14:paraId="2F85C5EC" w14:textId="77777777" w:rsidR="00DE50CD" w:rsidRPr="00145C98" w:rsidRDefault="00DE50CD" w:rsidP="00FF2DC8">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A06B2EB" w14:textId="77777777" w:rsidR="00DE50CD" w:rsidRPr="00145C98" w:rsidRDefault="00DE50CD" w:rsidP="00FF2DC8">
            <w:pPr>
              <w:spacing w:after="0" w:line="240" w:lineRule="auto"/>
              <w:jc w:val="both"/>
              <w:rPr>
                <w:rFonts w:ascii="Times New Roman" w:hAnsi="Times New Roman" w:cs="Times New Roman"/>
                <w:b/>
                <w:sz w:val="22"/>
                <w:szCs w:val="22"/>
                <w:lang w:eastAsia="en-US"/>
              </w:rPr>
            </w:pPr>
          </w:p>
          <w:p w14:paraId="2E0AC67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C04E3" w14:textId="77777777" w:rsidR="00DE50CD" w:rsidRPr="00D51822" w:rsidRDefault="00DE50CD" w:rsidP="00FF2DC8">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410473DF"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62DE122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7C6AF10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2DAC8BD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7E17F7"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336A3C8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0DA163DC"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0380ADB7"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A950132" w14:textId="77777777" w:rsidR="00DE50CD" w:rsidRPr="00D51822" w:rsidRDefault="00DE50CD" w:rsidP="00FF2DC8">
            <w:pPr>
              <w:spacing w:after="0" w:line="240" w:lineRule="auto"/>
              <w:jc w:val="both"/>
              <w:rPr>
                <w:rFonts w:ascii="Times New Roman" w:hAnsi="Times New Roman" w:cs="Times New Roman"/>
                <w:sz w:val="22"/>
                <w:szCs w:val="22"/>
                <w:lang w:eastAsia="en-US"/>
              </w:rPr>
            </w:pPr>
          </w:p>
          <w:p w14:paraId="415BD27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AA56635"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364EF6B1" w14:textId="77777777" w:rsidR="00DE50CD" w:rsidRPr="00D51822" w:rsidRDefault="00DE50CD" w:rsidP="00FF2DC8">
            <w:pPr>
              <w:spacing w:after="0" w:line="240" w:lineRule="auto"/>
              <w:jc w:val="both"/>
              <w:rPr>
                <w:rFonts w:ascii="Times New Roman" w:hAnsi="Times New Roman" w:cs="Times New Roman"/>
                <w:sz w:val="22"/>
                <w:szCs w:val="22"/>
              </w:rPr>
            </w:pPr>
          </w:p>
          <w:p w14:paraId="0E5AAC76" w14:textId="77777777" w:rsidR="00DE50CD" w:rsidRPr="00D51822" w:rsidRDefault="00DE50CD" w:rsidP="00FF2DC8">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796DB45" w14:textId="77777777" w:rsidR="00DE50CD" w:rsidRPr="00D51822" w:rsidRDefault="00DE50CD" w:rsidP="00FF2DC8">
            <w:pPr>
              <w:spacing w:after="0" w:line="240" w:lineRule="auto"/>
              <w:jc w:val="both"/>
              <w:rPr>
                <w:rFonts w:ascii="Times New Roman" w:hAnsi="Times New Roman" w:cs="Times New Roman"/>
                <w:b/>
                <w:bCs/>
                <w:sz w:val="22"/>
                <w:szCs w:val="22"/>
              </w:rPr>
            </w:pPr>
          </w:p>
          <w:p w14:paraId="0166CCF2"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5FD12273" w14:textId="77777777" w:rsidR="00DE50CD" w:rsidRPr="00145C98" w:rsidRDefault="00DE50CD" w:rsidP="00FF2DC8">
            <w:pPr>
              <w:spacing w:after="0" w:line="240" w:lineRule="auto"/>
              <w:jc w:val="both"/>
              <w:rPr>
                <w:rFonts w:ascii="Times New Roman" w:hAnsi="Times New Roman" w:cs="Times New Roman"/>
                <w:bCs/>
                <w:sz w:val="22"/>
                <w:szCs w:val="22"/>
              </w:rPr>
            </w:pPr>
          </w:p>
          <w:p w14:paraId="75237B01"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6D32C9E0"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50778199" w14:textId="77777777" w:rsidR="00DE50CD" w:rsidRPr="00D51822" w:rsidRDefault="00DE50CD" w:rsidP="00FF2DC8">
            <w:pPr>
              <w:spacing w:after="0" w:line="240" w:lineRule="auto"/>
              <w:jc w:val="both"/>
              <w:rPr>
                <w:rFonts w:ascii="Times New Roman" w:hAnsi="Times New Roman" w:cs="Times New Roman"/>
                <w:b/>
                <w:bCs/>
                <w:sz w:val="22"/>
                <w:szCs w:val="22"/>
              </w:rPr>
            </w:pPr>
          </w:p>
          <w:p w14:paraId="13B3A1BA"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6BEB884A"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17D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C8A7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099574" w14:textId="77777777" w:rsidR="00DE50CD" w:rsidRPr="00B46177" w:rsidRDefault="00DE50CD" w:rsidP="00FF2DC8">
            <w:pPr>
              <w:pStyle w:val="NoSpacing"/>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74B77E3F" w14:textId="77777777" w:rsidR="00DE50CD" w:rsidRPr="00B46177" w:rsidRDefault="00DE50CD" w:rsidP="00FF2DC8">
            <w:pPr>
              <w:pStyle w:val="NoSpacing"/>
              <w:jc w:val="both"/>
              <w:rPr>
                <w:rFonts w:ascii="Times New Roman" w:eastAsia="Yu Mincho" w:hAnsi="Times New Roman" w:cs="Times New Roman"/>
                <w:b/>
                <w:bCs/>
                <w:sz w:val="22"/>
                <w:szCs w:val="22"/>
              </w:rPr>
            </w:pPr>
          </w:p>
          <w:p w14:paraId="3E732183"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D96459" w14:textId="77777777" w:rsidR="00DE50CD" w:rsidRPr="00D51822" w:rsidRDefault="00DE50CD" w:rsidP="00FF2DC8">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DE50CD" w:rsidRPr="00D51822" w14:paraId="5D9F540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D8768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488F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6B54B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141D99C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4EA251CC"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 xml:space="preserve">1) tiekėjo, kuris yra fizinis asmuo, per pastaruosius 5 metus buvo priimtas ir </w:t>
            </w:r>
            <w:r w:rsidRPr="00D51822">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4428D06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6CD002B1"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304232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50C4994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213A29E5"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4F65F7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D5DEDF"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48D3C8E8" w14:textId="77777777" w:rsidR="00DE50CD" w:rsidRPr="00D51822" w:rsidRDefault="00DE50CD" w:rsidP="00FF2DC8">
            <w:pPr>
              <w:spacing w:after="0" w:line="240" w:lineRule="auto"/>
              <w:jc w:val="both"/>
              <w:rPr>
                <w:rFonts w:ascii="Times New Roman" w:eastAsia="Arial" w:hAnsi="Times New Roman" w:cs="Times New Roman"/>
                <w:sz w:val="22"/>
                <w:szCs w:val="22"/>
              </w:rPr>
            </w:pPr>
          </w:p>
          <w:p w14:paraId="7FCF5973"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A7839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456F360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677A685" w14:textId="77777777" w:rsidR="00DE50CD" w:rsidRPr="00D51822" w:rsidRDefault="00DE50CD" w:rsidP="00FF2DC8">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išrašo iš teismo sprendimo (jei toks yra) arba Valstybinės mokesčių inspekcijos prie Lietuvos Respublikos finansų ministerijos išduoto dokumento,</w:t>
            </w:r>
          </w:p>
          <w:p w14:paraId="473C1435" w14:textId="77777777" w:rsidR="00DE50CD" w:rsidRPr="00D51822" w:rsidRDefault="00DE50CD" w:rsidP="00FF2DC8">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arba valstybės įmonės Registrų centro Lietuvos Respublikos Vyriausybės nustatyta tvarka išduoto dokumento, patvirtinančio </w:t>
            </w:r>
            <w:r w:rsidRPr="00D51822">
              <w:rPr>
                <w:rFonts w:ascii="Times New Roman" w:hAnsi="Times New Roman" w:cs="Times New Roman"/>
                <w:sz w:val="22"/>
                <w:szCs w:val="22"/>
              </w:rPr>
              <w:lastRenderedPageBreak/>
              <w:t>jungtinius kompetentingų institucijų tvarkomus duomenis.</w:t>
            </w:r>
          </w:p>
          <w:p w14:paraId="66E01190" w14:textId="77777777" w:rsidR="00DE50CD" w:rsidRPr="00D51822" w:rsidRDefault="00DE50CD" w:rsidP="00FF2DC8">
            <w:pPr>
              <w:spacing w:after="0" w:line="240" w:lineRule="auto"/>
              <w:jc w:val="both"/>
              <w:rPr>
                <w:rFonts w:ascii="Times New Roman" w:hAnsi="Times New Roman" w:cs="Times New Roman"/>
                <w:sz w:val="22"/>
                <w:szCs w:val="22"/>
              </w:rPr>
            </w:pPr>
          </w:p>
          <w:p w14:paraId="3D0EB920"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8E0C51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61F69DC2"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4D0F0C8B" w14:textId="77777777" w:rsidR="00DE50CD" w:rsidRPr="00D51822" w:rsidRDefault="00DE50CD" w:rsidP="00FF2DC8">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5610E01"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p>
          <w:p w14:paraId="0763309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34B6D0B"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FA2F93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2) Dėl įsipareigojimų, susijusių su socialinio draudimo įmokų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2A3F91FE"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w:t>
            </w:r>
            <w:r w:rsidRPr="00D51822">
              <w:rPr>
                <w:rFonts w:ascii="Times New Roman" w:hAnsi="Times New Roman" w:cs="Times New Roman"/>
                <w:bCs/>
                <w:sz w:val="22"/>
                <w:szCs w:val="22"/>
              </w:rPr>
              <w:lastRenderedPageBreak/>
              <w:t xml:space="preserve">duomenų bazėje,  adresu </w:t>
            </w:r>
            <w:hyperlink r:id="rId18"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63D0941D"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3CF0A61"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8CE1004"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4494F0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B6AB19E" w14:textId="77777777" w:rsidR="00DE50CD" w:rsidRPr="00D51822" w:rsidRDefault="00DE50CD" w:rsidP="00FF2DC8">
            <w:pPr>
              <w:spacing w:after="0" w:line="240" w:lineRule="auto"/>
              <w:jc w:val="both"/>
              <w:rPr>
                <w:rFonts w:ascii="Times New Roman" w:hAnsi="Times New Roman" w:cs="Times New Roman"/>
                <w:b/>
                <w:bCs/>
                <w:sz w:val="22"/>
                <w:szCs w:val="22"/>
              </w:rPr>
            </w:pPr>
          </w:p>
          <w:p w14:paraId="372CB298"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48CC53E6"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61BB80DC"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14B5DBF"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lastRenderedPageBreak/>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735862D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0D3E4A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BF70CAA" w14:textId="77777777" w:rsidR="00DE50CD" w:rsidRPr="00D51822" w:rsidRDefault="00DE50CD" w:rsidP="00FF2DC8">
            <w:pPr>
              <w:spacing w:after="0" w:line="240" w:lineRule="auto"/>
              <w:jc w:val="both"/>
              <w:rPr>
                <w:rFonts w:ascii="Times New Roman" w:hAnsi="Times New Roman" w:cs="Times New Roman"/>
                <w:sz w:val="22"/>
                <w:szCs w:val="22"/>
              </w:rPr>
            </w:pPr>
          </w:p>
          <w:p w14:paraId="4FADD296"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5A74B602"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A774BA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7CEACC58"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68BB56"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E79DB3"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98C2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2DA1BF5B"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3136E48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EA8436"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CDECBAE"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A38B7AA"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630A54B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AE592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9E4F48"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4954668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ED4BB0"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3B7D7D33"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838D45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36B3A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8978B74"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58CD9CEF"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22D98CD9"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60CCC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9D5932"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Pažeista konkurencija, kaip nustatyta VPĮ 27 straipsnio 3 ir 4 dalyse, ir </w:t>
            </w:r>
            <w:r w:rsidRPr="00D51822">
              <w:rPr>
                <w:rFonts w:ascii="Times New Roman" w:hAnsi="Times New Roman" w:cs="Times New Roman"/>
                <w:sz w:val="22"/>
                <w:szCs w:val="22"/>
              </w:rPr>
              <w:lastRenderedPageBreak/>
              <w:t>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7397A5"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3 punktas</w:t>
            </w:r>
          </w:p>
          <w:p w14:paraId="128D95E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CBC53D2"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lastRenderedPageBreak/>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E89321"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 xml:space="preserve">Iš Lietuvoje įsteigtų subjektų įrodančių dokumentų </w:t>
            </w:r>
            <w:r w:rsidRPr="00D51822">
              <w:rPr>
                <w:rFonts w:ascii="Times New Roman" w:hAnsi="Times New Roman" w:cs="Times New Roman"/>
                <w:sz w:val="22"/>
                <w:szCs w:val="22"/>
                <w:lang w:eastAsia="en-US"/>
              </w:rPr>
              <w:lastRenderedPageBreak/>
              <w:t>nereikalaujama. Užtenka pateikto EBVPD.</w:t>
            </w:r>
          </w:p>
          <w:p w14:paraId="58612BC8"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47B2D31B"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FD17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7F66A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8930518"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372210"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2B06D"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4 punktas</w:t>
            </w:r>
          </w:p>
          <w:p w14:paraId="66D7460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6BA63AE7"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2EB13E"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1528526"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CAAC51"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6B416B07"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47B3CFF2"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83D600A" w14:textId="77777777" w:rsidR="00DE50CD" w:rsidRPr="00D51822" w:rsidRDefault="00DE50CD" w:rsidP="00FF2DC8">
            <w:pPr>
              <w:spacing w:after="0" w:line="240" w:lineRule="auto"/>
              <w:jc w:val="both"/>
              <w:rPr>
                <w:rFonts w:ascii="Times New Roman" w:hAnsi="Times New Roman" w:cs="Times New Roman"/>
                <w:sz w:val="22"/>
                <w:szCs w:val="22"/>
                <w:u w:val="single"/>
              </w:rPr>
            </w:pPr>
            <w:hyperlink r:id="rId19">
              <w:r w:rsidRPr="00D51822">
                <w:rPr>
                  <w:rFonts w:ascii="Times New Roman" w:hAnsi="Times New Roman" w:cs="Times New Roman"/>
                  <w:sz w:val="22"/>
                  <w:szCs w:val="22"/>
                  <w:u w:val="single"/>
                </w:rPr>
                <w:t>https://vpt.lrv.lt/melaginga-informacija-pateikusiu-tiekeju-sarasas-3</w:t>
              </w:r>
            </w:hyperlink>
          </w:p>
          <w:p w14:paraId="459A3367"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27789224"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5980B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C828A"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w:t>
            </w:r>
            <w:r w:rsidRPr="00D51822">
              <w:rPr>
                <w:rFonts w:ascii="Times New Roman" w:hAnsi="Times New Roman" w:cs="Times New Roman"/>
                <w:sz w:val="22"/>
                <w:szCs w:val="22"/>
              </w:rPr>
              <w:lastRenderedPageBreak/>
              <w:t>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18C49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5 punktas</w:t>
            </w:r>
          </w:p>
          <w:p w14:paraId="703ADA9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1CE1288E"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04DD849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41334BE6"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F38A3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50B8EF9"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1C28A1E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8B44F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E0D7E6"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0C7602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C1A57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6 punktas</w:t>
            </w:r>
          </w:p>
          <w:p w14:paraId="5EF4CCFF"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7069308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0E774F0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121EE0C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A154E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9442239"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E1D6E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3FE0880" w14:textId="77777777" w:rsidR="00DE50CD" w:rsidRPr="00D51822" w:rsidRDefault="00DE50CD" w:rsidP="00FF2DC8">
            <w:pPr>
              <w:spacing w:after="0" w:line="240" w:lineRule="auto"/>
              <w:jc w:val="both"/>
              <w:rPr>
                <w:rFonts w:ascii="Times New Roman" w:hAnsi="Times New Roman" w:cs="Times New Roman"/>
                <w:sz w:val="22"/>
                <w:szCs w:val="22"/>
              </w:rPr>
            </w:pPr>
          </w:p>
          <w:p w14:paraId="2398F343" w14:textId="77777777" w:rsidR="00DE50CD" w:rsidRPr="00D51822" w:rsidRDefault="00DE50CD" w:rsidP="00FF2DC8">
            <w:pPr>
              <w:spacing w:after="0" w:line="240" w:lineRule="auto"/>
              <w:jc w:val="both"/>
              <w:rPr>
                <w:rFonts w:ascii="Times New Roman" w:hAnsi="Times New Roman" w:cs="Times New Roman"/>
                <w:sz w:val="22"/>
                <w:szCs w:val="22"/>
              </w:rPr>
            </w:pPr>
            <w:hyperlink r:id="rId20" w:history="1">
              <w:r w:rsidRPr="00D51822">
                <w:rPr>
                  <w:rFonts w:ascii="Times New Roman" w:hAnsi="Times New Roman" w:cs="Times New Roman"/>
                  <w:sz w:val="22"/>
                  <w:szCs w:val="22"/>
                </w:rPr>
                <w:t>https://vpt.lrv.lt/lt/pasalinimo-pagrindai-1/nepatikimi-tiekejai-1</w:t>
              </w:r>
            </w:hyperlink>
          </w:p>
          <w:p w14:paraId="3DB9263C" w14:textId="77777777" w:rsidR="00DE50CD" w:rsidRPr="00D51822" w:rsidRDefault="00DE50CD" w:rsidP="00FF2DC8">
            <w:pPr>
              <w:spacing w:after="0" w:line="240" w:lineRule="auto"/>
              <w:jc w:val="both"/>
              <w:rPr>
                <w:rFonts w:ascii="Times New Roman" w:hAnsi="Times New Roman" w:cs="Times New Roman"/>
                <w:sz w:val="22"/>
                <w:szCs w:val="22"/>
              </w:rPr>
            </w:pPr>
          </w:p>
          <w:p w14:paraId="02FC9DEC" w14:textId="77777777" w:rsidR="00DE50CD" w:rsidRPr="00D51822" w:rsidRDefault="00DE50CD" w:rsidP="00FF2DC8">
            <w:pPr>
              <w:spacing w:after="0" w:line="240" w:lineRule="auto"/>
              <w:jc w:val="both"/>
              <w:rPr>
                <w:rFonts w:ascii="Times New Roman" w:hAnsi="Times New Roman" w:cs="Times New Roman"/>
                <w:sz w:val="22"/>
                <w:szCs w:val="22"/>
              </w:rPr>
            </w:pPr>
            <w:hyperlink r:id="rId21" w:history="1">
              <w:r w:rsidRPr="00D51822">
                <w:rPr>
                  <w:rFonts w:ascii="Times New Roman" w:hAnsi="Times New Roman" w:cs="Times New Roman"/>
                  <w:sz w:val="22"/>
                  <w:szCs w:val="22"/>
                </w:rPr>
                <w:t>https://vpt.lrv.lt/lt/pasalinimo-pagrindai-1/nepatikimu-koncesininku-sarasas-1/nepatikimu-koncesininku-sarasas</w:t>
              </w:r>
            </w:hyperlink>
          </w:p>
          <w:p w14:paraId="30431D35" w14:textId="77777777" w:rsidR="00DE50CD" w:rsidRPr="00D51822" w:rsidRDefault="00DE50CD" w:rsidP="00FF2DC8">
            <w:pPr>
              <w:spacing w:after="0" w:line="240" w:lineRule="auto"/>
              <w:jc w:val="both"/>
              <w:rPr>
                <w:rFonts w:ascii="Times New Roman" w:hAnsi="Times New Roman" w:cs="Times New Roman"/>
                <w:bCs/>
                <w:sz w:val="22"/>
                <w:szCs w:val="22"/>
              </w:rPr>
            </w:pPr>
          </w:p>
          <w:p w14:paraId="19C4561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074D43A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7EF10"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p w14:paraId="3FFB11FA" w14:textId="77777777" w:rsidR="00DE50CD" w:rsidRPr="00D51822" w:rsidRDefault="00DE50CD" w:rsidP="00FF2DC8">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ED8382"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kai jis yra padaręs finansinės atskaitomybės ir audito teisės aktų pažeidimą ir nuo jo </w:t>
            </w:r>
            <w:r w:rsidRPr="00D51822">
              <w:rPr>
                <w:rFonts w:ascii="Times New Roman" w:hAnsi="Times New Roman" w:cs="Times New Roman"/>
                <w:sz w:val="22"/>
                <w:szCs w:val="22"/>
              </w:rPr>
              <w:lastRenderedPageBreak/>
              <w:t>padarymo dienos praėjo mažiau kaip vieni metai.</w:t>
            </w:r>
          </w:p>
          <w:p w14:paraId="3BDAC3FB" w14:textId="77777777" w:rsidR="00DE50CD" w:rsidRPr="00D51822" w:rsidRDefault="00DE50CD" w:rsidP="00FF2DC8">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D3F0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7 punkto a papunktis</w:t>
            </w:r>
          </w:p>
          <w:p w14:paraId="758827B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368837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87C93D"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 xml:space="preserve">Priimant sprendimus dėl tiekėjo pašalinimo iš pirkimo procedūros šiame punkte nurodytu </w:t>
            </w:r>
            <w:r w:rsidRPr="00D51822">
              <w:rPr>
                <w:rFonts w:ascii="Times New Roman" w:hAnsi="Times New Roman" w:cs="Times New Roman"/>
                <w:sz w:val="22"/>
                <w:szCs w:val="22"/>
              </w:rPr>
              <w:lastRenderedPageBreak/>
              <w:t>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2" w:history="1">
              <w:r w:rsidRPr="00D51822">
                <w:rPr>
                  <w:rFonts w:ascii="Times New Roman" w:hAnsi="Times New Roman" w:cs="Times New Roman"/>
                  <w:sz w:val="22"/>
                  <w:szCs w:val="22"/>
                  <w:u w:val="single"/>
                </w:rPr>
                <w:t>https://www.registrucentras.lt/jar/p/index.php</w:t>
              </w:r>
            </w:hyperlink>
          </w:p>
          <w:p w14:paraId="034009AC"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4ABFBD29" w14:textId="77777777" w:rsidR="00DE50CD" w:rsidRPr="00D51822" w:rsidRDefault="00DE50CD" w:rsidP="00FF2DC8">
            <w:pPr>
              <w:spacing w:after="0" w:line="240" w:lineRule="auto"/>
              <w:jc w:val="both"/>
              <w:rPr>
                <w:rFonts w:ascii="Times New Roman" w:hAnsi="Times New Roman" w:cs="Times New Roman"/>
                <w:sz w:val="22"/>
                <w:szCs w:val="22"/>
                <w:lang w:eastAsia="en-US"/>
              </w:rPr>
            </w:pPr>
            <w:hyperlink r:id="rId23" w:history="1">
              <w:r w:rsidRPr="00D51822">
                <w:rPr>
                  <w:rFonts w:ascii="Times New Roman" w:hAnsi="Times New Roman" w:cs="Times New Roman"/>
                  <w:sz w:val="22"/>
                  <w:szCs w:val="22"/>
                </w:rPr>
                <w:t>https://vpt.lrv.lt/lt/naujienos/finansiniu-ataskaitu-nepateikimas-gali-tapti-kliutimi-dalyvauti-viesuosiuose-pirkimuose</w:t>
              </w:r>
            </w:hyperlink>
          </w:p>
          <w:p w14:paraId="38C8B825" w14:textId="77777777" w:rsidR="00DE50CD" w:rsidRPr="00D51822" w:rsidRDefault="00DE50CD" w:rsidP="00FF2DC8">
            <w:pPr>
              <w:spacing w:after="0" w:line="240" w:lineRule="auto"/>
              <w:jc w:val="both"/>
              <w:rPr>
                <w:rFonts w:ascii="Times New Roman" w:hAnsi="Times New Roman" w:cs="Times New Roman"/>
                <w:b/>
                <w:bCs/>
                <w:iCs/>
                <w:sz w:val="22"/>
                <w:szCs w:val="22"/>
              </w:rPr>
            </w:pPr>
          </w:p>
        </w:tc>
      </w:tr>
      <w:tr w:rsidR="00DE50CD" w:rsidRPr="00D51822" w14:paraId="234AE53E"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2919D6"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D0FB1C"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3E4F3E"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6A72D0D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1C2C7B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45168"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163D6C6"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p w14:paraId="4E335B8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DE50CD" w:rsidRPr="00D51822" w14:paraId="0208BF46"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4952E5"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FDC6BA"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D958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241D37B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FEFA77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F7A830"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72FC293A"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EC69692" w14:textId="77777777" w:rsidR="00DE50CD" w:rsidRPr="00D51822" w:rsidRDefault="00DE50CD" w:rsidP="00FF2DC8">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338B4CA9" w14:textId="77777777" w:rsidR="00DE50CD" w:rsidRPr="00D51822" w:rsidRDefault="00DE50CD" w:rsidP="00FF2DC8">
            <w:pPr>
              <w:rPr>
                <w:rFonts w:ascii="Times New Roman" w:hAnsi="Times New Roman" w:cs="Times New Roman"/>
                <w:bCs/>
                <w:iCs/>
                <w:sz w:val="22"/>
                <w:szCs w:val="22"/>
                <w:lang w:eastAsia="en-US"/>
              </w:rPr>
            </w:pPr>
            <w:hyperlink r:id="rId25"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F63AA4" w:rsidRPr="00D51822" w14:paraId="12C8572D"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86ED89" w14:textId="77777777" w:rsidR="00F63AA4" w:rsidRPr="00D51822" w:rsidRDefault="00F63AA4" w:rsidP="00F63AA4">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539AAD" w14:textId="101FDBAA" w:rsidR="00F63AA4" w:rsidRPr="00D51822" w:rsidRDefault="00F63AA4" w:rsidP="00F63AA4">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0CBF3D" w14:textId="77777777" w:rsidR="00F63AA4" w:rsidRDefault="00F63AA4" w:rsidP="00F63AA4">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VPĮ 46 straipsnio 7 dalis</w:t>
            </w:r>
          </w:p>
          <w:p w14:paraId="3B61CCFE" w14:textId="7EF23873" w:rsidR="00FB724C" w:rsidRPr="00D51822" w:rsidRDefault="00FB724C" w:rsidP="00F63AA4">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8B0B2" w14:textId="77777777" w:rsidR="00FB724C" w:rsidRPr="00D51822" w:rsidRDefault="00FB724C" w:rsidP="00FB724C">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20206B7" w14:textId="6ACA66FA" w:rsidR="00F63AA4" w:rsidRPr="00D51822" w:rsidRDefault="00F63AA4" w:rsidP="00F63AA4">
            <w:pPr>
              <w:spacing w:after="0" w:line="240" w:lineRule="auto"/>
              <w:jc w:val="both"/>
              <w:rPr>
                <w:rFonts w:ascii="Times New Roman" w:hAnsi="Times New Roman" w:cs="Times New Roman"/>
                <w:sz w:val="22"/>
                <w:szCs w:val="22"/>
                <w:lang w:eastAsia="en-US"/>
              </w:rPr>
            </w:pPr>
          </w:p>
        </w:tc>
      </w:tr>
    </w:tbl>
    <w:p w14:paraId="7E107A6E" w14:textId="3F72C297" w:rsidR="008440DE" w:rsidRPr="00D51822" w:rsidRDefault="008440DE" w:rsidP="009D4D09">
      <w:pPr>
        <w:spacing w:after="0" w:line="240" w:lineRule="auto"/>
        <w:rPr>
          <w:rFonts w:ascii="Times New Roman" w:eastAsia="Yu Mincho" w:hAnsi="Times New Roman" w:cs="Times New Roman"/>
          <w:sz w:val="24"/>
          <w:szCs w:val="24"/>
        </w:rPr>
      </w:pPr>
      <w:r w:rsidRPr="00D51822">
        <w:rPr>
          <w:rFonts w:ascii="Times New Roman" w:eastAsia="Yu Mincho" w:hAnsi="Times New Roman" w:cs="Times New Roman"/>
          <w:sz w:val="24"/>
          <w:szCs w:val="24"/>
        </w:rPr>
        <w:br w:type="page"/>
      </w:r>
    </w:p>
    <w:p w14:paraId="7BFABC1F" w14:textId="6709A453" w:rsidR="008D704D" w:rsidRPr="00E24B93" w:rsidRDefault="008D704D" w:rsidP="009C2357">
      <w:pPr>
        <w:pStyle w:val="Heading2"/>
        <w:ind w:left="5103"/>
        <w:rPr>
          <w:rFonts w:ascii="Times New Roman" w:eastAsia="Calibri" w:hAnsi="Times New Roman" w:cs="Times New Roman"/>
          <w:b/>
          <w:bCs/>
          <w:color w:val="auto"/>
          <w:sz w:val="24"/>
          <w:szCs w:val="24"/>
        </w:rPr>
      </w:pPr>
      <w:bookmarkStart w:id="59" w:name="_Toc166755529"/>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6"/>
      <w:bookmarkEnd w:id="57"/>
      <w:bookmarkEnd w:id="58"/>
      <w:bookmarkEnd w:id="59"/>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Subtitle"/>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7D76DC5" w14:textId="77777777" w:rsidR="00FF3DDC" w:rsidRPr="00376C88" w:rsidRDefault="00FF3DDC" w:rsidP="00FF3DDC">
      <w:pPr>
        <w:pStyle w:val="ListParagraph"/>
        <w:spacing w:after="0" w:line="20" w:lineRule="atLeast"/>
        <w:ind w:left="0" w:firstLine="567"/>
        <w:rPr>
          <w:rFonts w:ascii="Times New Roman" w:eastAsiaTheme="minorHAnsi" w:hAnsi="Times New Roman" w:cs="Times New Roman"/>
          <w:sz w:val="24"/>
          <w:szCs w:val="24"/>
        </w:rPr>
      </w:pPr>
      <w:r w:rsidRPr="00376C88">
        <w:rPr>
          <w:rFonts w:ascii="Times New Roman" w:eastAsiaTheme="minorHAnsi" w:hAnsi="Times New Roman" w:cs="Times New Roman"/>
          <w:iCs/>
          <w:sz w:val="24"/>
          <w:szCs w:val="24"/>
          <w:lang w:eastAsia="en-US"/>
        </w:rPr>
        <w:t xml:space="preserve">Reikalavimai tiekėjo kvalifikacijai nėra nustatomi. </w:t>
      </w:r>
    </w:p>
    <w:p w14:paraId="6E9E73DB" w14:textId="4E9B116E" w:rsidR="0017325E" w:rsidRDefault="00FF3DDC" w:rsidP="00FF3DDC">
      <w:pPr>
        <w:pStyle w:val="ListParagraph"/>
        <w:spacing w:after="0" w:line="20" w:lineRule="atLeast"/>
        <w:ind w:left="0" w:firstLine="567"/>
        <w:jc w:val="both"/>
        <w:rPr>
          <w:rFonts w:ascii="Times New Roman" w:eastAsiaTheme="minorHAnsi" w:hAnsi="Times New Roman" w:cs="Times New Roman"/>
          <w:iCs/>
          <w:sz w:val="24"/>
          <w:szCs w:val="24"/>
          <w:lang w:eastAsia="en-US"/>
        </w:rPr>
      </w:pPr>
      <w:r w:rsidRPr="00376C88">
        <w:rPr>
          <w:rFonts w:ascii="Times New Roman" w:eastAsia="Calibri" w:hAnsi="Times New Roman" w:cs="Times New Roman"/>
          <w:sz w:val="24"/>
          <w:szCs w:val="24"/>
          <w:lang w:eastAsia="en-US"/>
        </w:rPr>
        <w:t>Tiekėjams nekeliami reikalavimai dėl kokybės vadybos sistemos ir (ar) aplinkos apsaugos vadybos sistemos standartų reikalavimai</w:t>
      </w:r>
      <w:r w:rsidR="0017325E" w:rsidRPr="00D51822">
        <w:rPr>
          <w:rFonts w:ascii="Times New Roman" w:eastAsiaTheme="minorHAnsi" w:hAnsi="Times New Roman" w:cs="Times New Roman"/>
          <w:iCs/>
          <w:sz w:val="24"/>
          <w:szCs w:val="24"/>
          <w:lang w:eastAsia="en-US"/>
        </w:rPr>
        <w:t xml:space="preserve">. </w:t>
      </w:r>
    </w:p>
    <w:p w14:paraId="4FCF98FC" w14:textId="77777777" w:rsidR="0017325E" w:rsidRDefault="0017325E" w:rsidP="0017325E">
      <w:pPr>
        <w:spacing w:before="60" w:after="60" w:line="256" w:lineRule="auto"/>
        <w:jc w:val="center"/>
        <w:rPr>
          <w:rFonts w:ascii="Times New Roman" w:eastAsiaTheme="minorHAnsi" w:hAnsi="Times New Roman" w:cs="Times New Roman"/>
          <w:b/>
          <w:bCs/>
          <w:sz w:val="24"/>
          <w:szCs w:val="24"/>
        </w:rPr>
      </w:pP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192DF949" w:rsidR="008D704D" w:rsidRPr="00E24B93" w:rsidRDefault="008D704D" w:rsidP="008D704D">
      <w:pPr>
        <w:pStyle w:val="Heading2"/>
        <w:ind w:left="5103"/>
        <w:rPr>
          <w:rFonts w:ascii="Times New Roman" w:hAnsi="Times New Roman" w:cs="Times New Roman"/>
          <w:b/>
          <w:bCs/>
          <w:color w:val="auto"/>
          <w:sz w:val="24"/>
          <w:szCs w:val="24"/>
        </w:rPr>
      </w:pPr>
      <w:bookmarkStart w:id="60" w:name="_Ref38291379"/>
      <w:bookmarkStart w:id="61" w:name="_Ref38291394"/>
      <w:bookmarkStart w:id="62" w:name="_Ref38898251"/>
      <w:bookmarkStart w:id="63"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„EBVPD“ </w:t>
      </w:r>
      <w:r w:rsidRPr="00E24B93">
        <w:rPr>
          <w:rFonts w:ascii="Times New Roman" w:hAnsi="Times New Roman" w:cs="Times New Roman"/>
          <w:b/>
          <w:bCs/>
          <w:color w:val="auto"/>
          <w:sz w:val="24"/>
          <w:szCs w:val="24"/>
        </w:rPr>
        <w:t>(XML formatu)</w:t>
      </w:r>
      <w:bookmarkEnd w:id="60"/>
      <w:bookmarkEnd w:id="61"/>
      <w:bookmarkEnd w:id="62"/>
      <w:bookmarkEnd w:id="63"/>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Subtitle"/>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06ACA91D"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.xml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BD8A352" w14:textId="431DD036" w:rsidR="00FA78CB" w:rsidRPr="00AB604B" w:rsidRDefault="00FA78CB" w:rsidP="00FA78CB">
      <w:pPr>
        <w:pStyle w:val="Heading2"/>
        <w:ind w:left="5103"/>
        <w:rPr>
          <w:rFonts w:ascii="Times New Roman" w:eastAsia="Calibri" w:hAnsi="Times New Roman" w:cs="Times New Roman"/>
          <w:b/>
          <w:bCs/>
          <w:color w:val="auto"/>
          <w:sz w:val="21"/>
          <w:szCs w:val="21"/>
        </w:rPr>
      </w:pPr>
      <w:bookmarkStart w:id="64" w:name="_Ref39484039"/>
      <w:bookmarkStart w:id="65" w:name="_Ref40278562"/>
      <w:bookmarkStart w:id="66" w:name="_Toc166755532"/>
      <w:bookmarkStart w:id="67" w:name="_Ref39586171"/>
      <w:bookmarkStart w:id="68" w:name="_Ref39673580"/>
      <w:bookmarkStart w:id="69" w:name="_Ref39674283"/>
      <w:r w:rsidRPr="00AB604B">
        <w:rPr>
          <w:rFonts w:ascii="Times New Roman" w:eastAsia="Calibri" w:hAnsi="Times New Roman" w:cs="Times New Roman"/>
          <w:b/>
          <w:bCs/>
          <w:color w:val="auto"/>
          <w:sz w:val="21"/>
          <w:szCs w:val="21"/>
        </w:rPr>
        <w:lastRenderedPageBreak/>
        <w:t xml:space="preserve">Pirkimo sąlygų </w:t>
      </w:r>
      <w:r w:rsidR="00883AEB">
        <w:rPr>
          <w:rFonts w:ascii="Times New Roman" w:eastAsia="Calibri" w:hAnsi="Times New Roman" w:cs="Times New Roman"/>
          <w:b/>
          <w:bCs/>
          <w:color w:val="auto"/>
          <w:sz w:val="21"/>
          <w:szCs w:val="21"/>
        </w:rPr>
        <w:t>6</w:t>
      </w:r>
      <w:r w:rsidRPr="00AB604B">
        <w:rPr>
          <w:rFonts w:ascii="Times New Roman" w:eastAsia="Calibri" w:hAnsi="Times New Roman" w:cs="Times New Roman"/>
          <w:b/>
          <w:bCs/>
          <w:color w:val="auto"/>
          <w:sz w:val="21"/>
          <w:szCs w:val="21"/>
        </w:rPr>
        <w:t xml:space="preserve"> priedas „Pasiūlymų vertinimo kriterijai ir sąlygos“</w:t>
      </w:r>
      <w:bookmarkEnd w:id="64"/>
      <w:bookmarkEnd w:id="65"/>
      <w:bookmarkEnd w:id="66"/>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Subtitle"/>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Heading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1492F50A" w14:textId="3B220AF7" w:rsidR="00FA78CB" w:rsidRPr="00C43C7A" w:rsidRDefault="00FA78CB" w:rsidP="00FA78CB">
      <w:pPr>
        <w:pStyle w:val="Heading2"/>
        <w:ind w:left="5103"/>
        <w:rPr>
          <w:rFonts w:ascii="Times New Roman" w:hAnsi="Times New Roman" w:cs="Times New Roman"/>
          <w:b/>
          <w:bCs/>
          <w:color w:val="0070C0"/>
          <w:sz w:val="24"/>
          <w:szCs w:val="24"/>
        </w:rPr>
      </w:pPr>
      <w:bookmarkStart w:id="70" w:name="_Toc126333948"/>
      <w:bookmarkStart w:id="71" w:name="_Toc166755536"/>
      <w:bookmarkEnd w:id="67"/>
      <w:bookmarkEnd w:id="68"/>
      <w:bookmarkEnd w:id="69"/>
      <w:r w:rsidRPr="00C43C7A">
        <w:rPr>
          <w:rFonts w:ascii="Times New Roman" w:hAnsi="Times New Roman" w:cs="Times New Roman"/>
          <w:b/>
          <w:bCs/>
          <w:color w:val="auto"/>
          <w:sz w:val="24"/>
          <w:szCs w:val="24"/>
        </w:rPr>
        <w:lastRenderedPageBreak/>
        <w:t xml:space="preserve">Pirkimo sąlygų </w:t>
      </w:r>
      <w:r w:rsidR="00322124">
        <w:rPr>
          <w:rFonts w:ascii="Times New Roman" w:hAnsi="Times New Roman" w:cs="Times New Roman"/>
          <w:b/>
          <w:bCs/>
          <w:color w:val="auto"/>
          <w:sz w:val="24"/>
          <w:szCs w:val="24"/>
        </w:rPr>
        <w:t>7</w:t>
      </w:r>
      <w:r w:rsidRPr="00C43C7A">
        <w:rPr>
          <w:rFonts w:ascii="Times New Roman" w:hAnsi="Times New Roman" w:cs="Times New Roman"/>
          <w:b/>
          <w:bCs/>
          <w:color w:val="auto"/>
          <w:sz w:val="24"/>
          <w:szCs w:val="24"/>
        </w:rPr>
        <w:t xml:space="preserve"> priedas „Sutarties projektas“</w:t>
      </w:r>
      <w:bookmarkEnd w:id="70"/>
      <w:bookmarkEnd w:id="71"/>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Pr="00D51822" w:rsidRDefault="00FA78CB" w:rsidP="00FA78CB">
      <w:pPr>
        <w:pStyle w:val="ListParagraph"/>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2846E10D" w14:textId="3DC6F432" w:rsidR="00F47123" w:rsidRDefault="00F47123" w:rsidP="00463465">
      <w:pPr>
        <w:jc w:val="both"/>
        <w:rPr>
          <w:rFonts w:ascii="Times New Roman" w:eastAsia="Calibri" w:hAnsi="Times New Roman" w:cs="Times New Roman"/>
          <w:i/>
          <w:iCs/>
          <w:color w:val="FF0000"/>
          <w:sz w:val="24"/>
          <w:szCs w:val="24"/>
        </w:rPr>
      </w:pPr>
    </w:p>
    <w:p w14:paraId="2362303D" w14:textId="77777777" w:rsidR="00F54759" w:rsidRDefault="00F54759" w:rsidP="00463465">
      <w:pPr>
        <w:jc w:val="both"/>
        <w:rPr>
          <w:rFonts w:ascii="Times New Roman" w:eastAsia="Calibri" w:hAnsi="Times New Roman" w:cs="Times New Roman"/>
          <w:i/>
          <w:iCs/>
          <w:color w:val="FF0000"/>
          <w:sz w:val="24"/>
          <w:szCs w:val="24"/>
        </w:rPr>
      </w:pPr>
    </w:p>
    <w:p w14:paraId="4B068A84" w14:textId="77777777" w:rsidR="00F54759" w:rsidRDefault="00F54759" w:rsidP="00463465">
      <w:pPr>
        <w:jc w:val="both"/>
        <w:rPr>
          <w:rFonts w:ascii="Times New Roman" w:eastAsia="Calibri" w:hAnsi="Times New Roman" w:cs="Times New Roman"/>
          <w:i/>
          <w:iCs/>
          <w:color w:val="FF0000"/>
          <w:sz w:val="24"/>
          <w:szCs w:val="24"/>
        </w:rPr>
      </w:pPr>
    </w:p>
    <w:p w14:paraId="01F57D25" w14:textId="77777777" w:rsidR="00F54759" w:rsidRDefault="00F54759" w:rsidP="00463465">
      <w:pPr>
        <w:jc w:val="both"/>
        <w:rPr>
          <w:rFonts w:ascii="Times New Roman" w:eastAsia="Calibri" w:hAnsi="Times New Roman" w:cs="Times New Roman"/>
          <w:i/>
          <w:iCs/>
          <w:color w:val="FF0000"/>
          <w:sz w:val="24"/>
          <w:szCs w:val="24"/>
        </w:rPr>
      </w:pPr>
    </w:p>
    <w:p w14:paraId="2E0D0B11" w14:textId="77777777" w:rsidR="00F54759" w:rsidRDefault="00F54759" w:rsidP="00463465">
      <w:pPr>
        <w:jc w:val="both"/>
        <w:rPr>
          <w:rFonts w:ascii="Times New Roman" w:eastAsia="Calibri" w:hAnsi="Times New Roman" w:cs="Times New Roman"/>
          <w:i/>
          <w:iCs/>
          <w:color w:val="FF0000"/>
          <w:sz w:val="24"/>
          <w:szCs w:val="24"/>
        </w:rPr>
      </w:pPr>
    </w:p>
    <w:p w14:paraId="3579CF65" w14:textId="77777777" w:rsidR="00F54759" w:rsidRDefault="00F54759" w:rsidP="00463465">
      <w:pPr>
        <w:jc w:val="both"/>
        <w:rPr>
          <w:rFonts w:ascii="Times New Roman" w:eastAsia="Calibri" w:hAnsi="Times New Roman" w:cs="Times New Roman"/>
          <w:i/>
          <w:iCs/>
          <w:color w:val="FF0000"/>
          <w:sz w:val="24"/>
          <w:szCs w:val="24"/>
        </w:rPr>
      </w:pPr>
    </w:p>
    <w:p w14:paraId="7721A677" w14:textId="77777777" w:rsidR="00F54759" w:rsidRDefault="00F54759" w:rsidP="00463465">
      <w:pPr>
        <w:jc w:val="both"/>
        <w:rPr>
          <w:rFonts w:ascii="Times New Roman" w:eastAsia="Calibri" w:hAnsi="Times New Roman" w:cs="Times New Roman"/>
          <w:i/>
          <w:iCs/>
          <w:color w:val="FF0000"/>
          <w:sz w:val="24"/>
          <w:szCs w:val="24"/>
        </w:rPr>
      </w:pPr>
    </w:p>
    <w:p w14:paraId="3FF178CC" w14:textId="77777777" w:rsidR="00F54759" w:rsidRDefault="00F54759" w:rsidP="00463465">
      <w:pPr>
        <w:jc w:val="both"/>
        <w:rPr>
          <w:rFonts w:ascii="Times New Roman" w:eastAsia="Calibri" w:hAnsi="Times New Roman" w:cs="Times New Roman"/>
          <w:i/>
          <w:iCs/>
          <w:color w:val="FF0000"/>
          <w:sz w:val="24"/>
          <w:szCs w:val="24"/>
        </w:rPr>
      </w:pPr>
    </w:p>
    <w:p w14:paraId="6F97E0F8" w14:textId="77777777" w:rsidR="00F54759" w:rsidRDefault="00F54759" w:rsidP="00463465">
      <w:pPr>
        <w:jc w:val="both"/>
        <w:rPr>
          <w:rFonts w:ascii="Times New Roman" w:eastAsia="Calibri" w:hAnsi="Times New Roman" w:cs="Times New Roman"/>
          <w:i/>
          <w:iCs/>
          <w:color w:val="FF0000"/>
          <w:sz w:val="24"/>
          <w:szCs w:val="24"/>
        </w:rPr>
      </w:pPr>
    </w:p>
    <w:p w14:paraId="4D7FB388" w14:textId="77777777" w:rsidR="00F54759" w:rsidRDefault="00F54759" w:rsidP="00463465">
      <w:pPr>
        <w:jc w:val="both"/>
        <w:rPr>
          <w:rFonts w:ascii="Times New Roman" w:eastAsia="Calibri" w:hAnsi="Times New Roman" w:cs="Times New Roman"/>
          <w:i/>
          <w:iCs/>
          <w:color w:val="FF0000"/>
          <w:sz w:val="24"/>
          <w:szCs w:val="24"/>
        </w:rPr>
      </w:pPr>
    </w:p>
    <w:p w14:paraId="119A64F8" w14:textId="77777777" w:rsidR="00F54759" w:rsidRDefault="00F54759" w:rsidP="00463465">
      <w:pPr>
        <w:jc w:val="both"/>
        <w:rPr>
          <w:rFonts w:ascii="Times New Roman" w:eastAsia="Calibri" w:hAnsi="Times New Roman" w:cs="Times New Roman"/>
          <w:i/>
          <w:iCs/>
          <w:color w:val="FF0000"/>
          <w:sz w:val="24"/>
          <w:szCs w:val="24"/>
        </w:rPr>
      </w:pPr>
    </w:p>
    <w:p w14:paraId="4CEF61A6" w14:textId="77777777" w:rsidR="00F54759" w:rsidRDefault="00F54759" w:rsidP="00463465">
      <w:pPr>
        <w:jc w:val="both"/>
        <w:rPr>
          <w:rFonts w:ascii="Times New Roman" w:eastAsia="Calibri" w:hAnsi="Times New Roman" w:cs="Times New Roman"/>
          <w:i/>
          <w:iCs/>
          <w:color w:val="FF0000"/>
          <w:sz w:val="24"/>
          <w:szCs w:val="24"/>
        </w:rPr>
      </w:pPr>
    </w:p>
    <w:p w14:paraId="16687049" w14:textId="77777777" w:rsidR="00F54759" w:rsidRDefault="00F54759" w:rsidP="00463465">
      <w:pPr>
        <w:jc w:val="both"/>
        <w:rPr>
          <w:rFonts w:ascii="Times New Roman" w:eastAsia="Calibri" w:hAnsi="Times New Roman" w:cs="Times New Roman"/>
          <w:i/>
          <w:iCs/>
          <w:color w:val="FF0000"/>
          <w:sz w:val="24"/>
          <w:szCs w:val="24"/>
        </w:rPr>
      </w:pPr>
    </w:p>
    <w:p w14:paraId="371B75C7" w14:textId="77777777" w:rsidR="00F54759" w:rsidRDefault="00F54759" w:rsidP="00463465">
      <w:pPr>
        <w:jc w:val="both"/>
        <w:rPr>
          <w:rFonts w:ascii="Times New Roman" w:eastAsia="Calibri" w:hAnsi="Times New Roman" w:cs="Times New Roman"/>
          <w:i/>
          <w:iCs/>
          <w:color w:val="FF0000"/>
          <w:sz w:val="24"/>
          <w:szCs w:val="24"/>
        </w:rPr>
      </w:pPr>
    </w:p>
    <w:p w14:paraId="205B6D72" w14:textId="77777777" w:rsidR="00F54759" w:rsidRDefault="00F54759" w:rsidP="00463465">
      <w:pPr>
        <w:jc w:val="both"/>
        <w:rPr>
          <w:rFonts w:ascii="Times New Roman" w:eastAsia="Calibri" w:hAnsi="Times New Roman" w:cs="Times New Roman"/>
          <w:i/>
          <w:iCs/>
          <w:color w:val="FF0000"/>
          <w:sz w:val="24"/>
          <w:szCs w:val="24"/>
        </w:rPr>
      </w:pPr>
    </w:p>
    <w:p w14:paraId="1C39EAC2" w14:textId="77777777" w:rsidR="00F54759" w:rsidRDefault="00F54759" w:rsidP="00463465">
      <w:pPr>
        <w:jc w:val="both"/>
        <w:rPr>
          <w:rFonts w:ascii="Times New Roman" w:eastAsia="Calibri" w:hAnsi="Times New Roman" w:cs="Times New Roman"/>
          <w:i/>
          <w:iCs/>
          <w:color w:val="FF0000"/>
          <w:sz w:val="24"/>
          <w:szCs w:val="24"/>
        </w:rPr>
      </w:pPr>
    </w:p>
    <w:p w14:paraId="321AFC2B" w14:textId="77777777" w:rsidR="00F54759" w:rsidRDefault="00F54759" w:rsidP="00463465">
      <w:pPr>
        <w:jc w:val="both"/>
        <w:rPr>
          <w:rFonts w:ascii="Times New Roman" w:eastAsia="Calibri" w:hAnsi="Times New Roman" w:cs="Times New Roman"/>
          <w:i/>
          <w:iCs/>
          <w:color w:val="FF0000"/>
          <w:sz w:val="24"/>
          <w:szCs w:val="24"/>
        </w:rPr>
      </w:pPr>
    </w:p>
    <w:p w14:paraId="167B9029" w14:textId="77777777" w:rsidR="00F54759" w:rsidRDefault="00F54759" w:rsidP="00463465">
      <w:pPr>
        <w:jc w:val="both"/>
        <w:rPr>
          <w:rFonts w:ascii="Times New Roman" w:eastAsia="Calibri" w:hAnsi="Times New Roman" w:cs="Times New Roman"/>
          <w:i/>
          <w:iCs/>
          <w:color w:val="FF0000"/>
          <w:sz w:val="24"/>
          <w:szCs w:val="24"/>
        </w:rPr>
      </w:pPr>
    </w:p>
    <w:p w14:paraId="106B32C0" w14:textId="77777777" w:rsidR="00F54759" w:rsidRDefault="00F54759" w:rsidP="00463465">
      <w:pPr>
        <w:jc w:val="both"/>
        <w:rPr>
          <w:rFonts w:ascii="Times New Roman" w:eastAsia="Calibri" w:hAnsi="Times New Roman" w:cs="Times New Roman"/>
          <w:i/>
          <w:iCs/>
          <w:color w:val="FF0000"/>
          <w:sz w:val="24"/>
          <w:szCs w:val="24"/>
        </w:rPr>
      </w:pPr>
    </w:p>
    <w:p w14:paraId="7A611503" w14:textId="77777777" w:rsidR="00F54759" w:rsidRDefault="00F54759" w:rsidP="00463465">
      <w:pPr>
        <w:jc w:val="both"/>
        <w:rPr>
          <w:rFonts w:ascii="Times New Roman" w:eastAsia="Calibri" w:hAnsi="Times New Roman" w:cs="Times New Roman"/>
          <w:i/>
          <w:iCs/>
          <w:color w:val="FF0000"/>
          <w:sz w:val="24"/>
          <w:szCs w:val="24"/>
        </w:rPr>
      </w:pPr>
    </w:p>
    <w:p w14:paraId="58D07522" w14:textId="77777777" w:rsidR="00F54759" w:rsidRDefault="00F54759" w:rsidP="00463465">
      <w:pPr>
        <w:jc w:val="both"/>
        <w:rPr>
          <w:rFonts w:ascii="Times New Roman" w:eastAsia="Calibri" w:hAnsi="Times New Roman" w:cs="Times New Roman"/>
          <w:i/>
          <w:iCs/>
          <w:color w:val="FF0000"/>
          <w:sz w:val="24"/>
          <w:szCs w:val="24"/>
        </w:rPr>
      </w:pPr>
    </w:p>
    <w:sectPr w:rsidR="00F54759" w:rsidSect="00F045A1">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249E85AC" w14:textId="77777777" w:rsidR="00DE50CD" w:rsidRPr="001620D3" w:rsidRDefault="00DE50CD" w:rsidP="00DE50CD">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707AD586" w14:textId="77777777" w:rsidR="00DE50CD" w:rsidRPr="001620D3" w:rsidRDefault="00DE50CD" w:rsidP="00DE50CD">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5E75CF" w14:textId="77777777" w:rsidR="00DE50CD" w:rsidRPr="001620D3" w:rsidRDefault="00DE50CD" w:rsidP="00DE50CD">
      <w:pPr>
        <w:pStyle w:val="FootnoteText"/>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9DA510D" w14:textId="77777777" w:rsidR="00DE50CD" w:rsidRDefault="00DE50CD" w:rsidP="00DE50CD">
      <w:pPr>
        <w:pStyle w:val="FootnoteText"/>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7644B2B" w14:textId="77777777" w:rsidR="00DE50CD" w:rsidRPr="001620D3" w:rsidRDefault="00DE50CD" w:rsidP="00DE50CD">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A49C98" w14:textId="77777777" w:rsidR="00DE50CD" w:rsidRPr="001620D3" w:rsidRDefault="00DE50CD" w:rsidP="00DE50CD">
      <w:pPr>
        <w:pStyle w:val="FootnoteText"/>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F18433D" w14:textId="77777777" w:rsidR="00DE50CD" w:rsidRDefault="00DE50CD" w:rsidP="00DE50CD">
      <w:pPr>
        <w:pStyle w:val="FootnoteText"/>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0D87B11" w14:textId="77777777" w:rsidR="00DE50CD" w:rsidRPr="001620D3" w:rsidRDefault="00DE50CD" w:rsidP="00DE50CD">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BF5F10C" w14:textId="77777777" w:rsidR="00DE50CD" w:rsidRPr="001620D3" w:rsidRDefault="00DE50CD" w:rsidP="00DE50CD">
      <w:pPr>
        <w:pStyle w:val="FootnoteText"/>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52D4A35" w14:textId="77777777" w:rsidR="00DE50CD" w:rsidRDefault="00DE50CD" w:rsidP="00DE50CD">
      <w:pPr>
        <w:pStyle w:val="FootnoteText"/>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7"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1"/>
  </w:num>
  <w:num w:numId="3" w16cid:durableId="1528367431">
    <w:abstractNumId w:val="18"/>
  </w:num>
  <w:num w:numId="4" w16cid:durableId="1484615006">
    <w:abstractNumId w:val="21"/>
  </w:num>
  <w:num w:numId="5" w16cid:durableId="607934237">
    <w:abstractNumId w:val="14"/>
  </w:num>
  <w:num w:numId="6" w16cid:durableId="1759206832">
    <w:abstractNumId w:val="16"/>
  </w:num>
  <w:num w:numId="7" w16cid:durableId="408162091">
    <w:abstractNumId w:val="26"/>
  </w:num>
  <w:num w:numId="8" w16cid:durableId="412043720">
    <w:abstractNumId w:val="25"/>
  </w:num>
  <w:num w:numId="9" w16cid:durableId="1996449446">
    <w:abstractNumId w:val="24"/>
  </w:num>
  <w:num w:numId="10" w16cid:durableId="1318921492">
    <w:abstractNumId w:val="13"/>
  </w:num>
  <w:num w:numId="11" w16cid:durableId="182548654">
    <w:abstractNumId w:val="12"/>
  </w:num>
  <w:num w:numId="12" w16cid:durableId="1573735120">
    <w:abstractNumId w:val="9"/>
  </w:num>
  <w:num w:numId="13" w16cid:durableId="593629820">
    <w:abstractNumId w:val="10"/>
  </w:num>
  <w:num w:numId="14" w16cid:durableId="1086878064">
    <w:abstractNumId w:val="17"/>
  </w:num>
  <w:num w:numId="15" w16cid:durableId="601766584">
    <w:abstractNumId w:val="20"/>
  </w:num>
  <w:num w:numId="16" w16cid:durableId="1876188991">
    <w:abstractNumId w:val="8"/>
  </w:num>
  <w:num w:numId="17" w16cid:durableId="8837584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7"/>
  </w:num>
  <w:num w:numId="22" w16cid:durableId="1137794015">
    <w:abstractNumId w:val="2"/>
  </w:num>
  <w:num w:numId="23" w16cid:durableId="750396670">
    <w:abstractNumId w:val="5"/>
  </w:num>
  <w:num w:numId="24" w16cid:durableId="175846264">
    <w:abstractNumId w:val="6"/>
  </w:num>
  <w:num w:numId="25" w16cid:durableId="256329913">
    <w:abstractNumId w:val="15"/>
  </w:num>
  <w:num w:numId="26" w16cid:durableId="1789858266">
    <w:abstractNumId w:val="23"/>
  </w:num>
  <w:num w:numId="27" w16cid:durableId="494614562">
    <w:abstractNumId w:val="19"/>
  </w:num>
  <w:num w:numId="28" w16cid:durableId="1473055655">
    <w:abstractNumId w:val="22"/>
  </w:num>
  <w:num w:numId="29" w16cid:durableId="510532351">
    <w:abstractNumId w:val="0"/>
  </w:num>
  <w:num w:numId="30" w16cid:durableId="1866208320">
    <w:abstractNumId w:val="4"/>
  </w:num>
  <w:num w:numId="31" w16cid:durableId="1295065342">
    <w:abstractNumId w:val="3"/>
  </w:num>
  <w:num w:numId="32" w16cid:durableId="1884630571">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538"/>
    <w:rsid w:val="00015C75"/>
    <w:rsid w:val="00015FC9"/>
    <w:rsid w:val="0001618D"/>
    <w:rsid w:val="0001658B"/>
    <w:rsid w:val="0001670E"/>
    <w:rsid w:val="00016FDD"/>
    <w:rsid w:val="00017009"/>
    <w:rsid w:val="000206C9"/>
    <w:rsid w:val="00020CE4"/>
    <w:rsid w:val="00020FD4"/>
    <w:rsid w:val="00021574"/>
    <w:rsid w:val="00021E2B"/>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28"/>
    <w:rsid w:val="00055235"/>
    <w:rsid w:val="000561CC"/>
    <w:rsid w:val="000571AD"/>
    <w:rsid w:val="00057346"/>
    <w:rsid w:val="000578C9"/>
    <w:rsid w:val="0006040C"/>
    <w:rsid w:val="000605C5"/>
    <w:rsid w:val="000608EF"/>
    <w:rsid w:val="00061084"/>
    <w:rsid w:val="00061466"/>
    <w:rsid w:val="00061E86"/>
    <w:rsid w:val="0006300C"/>
    <w:rsid w:val="000631F1"/>
    <w:rsid w:val="00063CF4"/>
    <w:rsid w:val="00064868"/>
    <w:rsid w:val="0006575D"/>
    <w:rsid w:val="000659E9"/>
    <w:rsid w:val="00066BB9"/>
    <w:rsid w:val="00066D29"/>
    <w:rsid w:val="00067A88"/>
    <w:rsid w:val="00067DCC"/>
    <w:rsid w:val="00067EAF"/>
    <w:rsid w:val="0007051B"/>
    <w:rsid w:val="000709C8"/>
    <w:rsid w:val="000714BF"/>
    <w:rsid w:val="00071548"/>
    <w:rsid w:val="000716B1"/>
    <w:rsid w:val="00072AF7"/>
    <w:rsid w:val="00072F31"/>
    <w:rsid w:val="00072FE6"/>
    <w:rsid w:val="000738C7"/>
    <w:rsid w:val="00073F38"/>
    <w:rsid w:val="000749D7"/>
    <w:rsid w:val="00074A01"/>
    <w:rsid w:val="00074DEB"/>
    <w:rsid w:val="00074E9E"/>
    <w:rsid w:val="0007511C"/>
    <w:rsid w:val="00075511"/>
    <w:rsid w:val="00075D27"/>
    <w:rsid w:val="00076FB7"/>
    <w:rsid w:val="00077583"/>
    <w:rsid w:val="000775B4"/>
    <w:rsid w:val="00080396"/>
    <w:rsid w:val="00080C67"/>
    <w:rsid w:val="00080EE8"/>
    <w:rsid w:val="00080F53"/>
    <w:rsid w:val="0008241E"/>
    <w:rsid w:val="00082F6A"/>
    <w:rsid w:val="0008351A"/>
    <w:rsid w:val="0008369A"/>
    <w:rsid w:val="00083E6B"/>
    <w:rsid w:val="0008436A"/>
    <w:rsid w:val="000851E4"/>
    <w:rsid w:val="00085478"/>
    <w:rsid w:val="00085609"/>
    <w:rsid w:val="000859C8"/>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0E2"/>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6D1D"/>
    <w:rsid w:val="000A76C1"/>
    <w:rsid w:val="000A7BF8"/>
    <w:rsid w:val="000A7E99"/>
    <w:rsid w:val="000B049C"/>
    <w:rsid w:val="000B0C52"/>
    <w:rsid w:val="000B0CE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96D"/>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1B"/>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4BB9"/>
    <w:rsid w:val="000F513D"/>
    <w:rsid w:val="000F5948"/>
    <w:rsid w:val="000F5BE7"/>
    <w:rsid w:val="000F7102"/>
    <w:rsid w:val="000F7D8E"/>
    <w:rsid w:val="001004C3"/>
    <w:rsid w:val="00100B38"/>
    <w:rsid w:val="001010F7"/>
    <w:rsid w:val="00101313"/>
    <w:rsid w:val="00101C48"/>
    <w:rsid w:val="00101DB0"/>
    <w:rsid w:val="0010270D"/>
    <w:rsid w:val="00102D1D"/>
    <w:rsid w:val="00103779"/>
    <w:rsid w:val="001045A6"/>
    <w:rsid w:val="0010505E"/>
    <w:rsid w:val="001059F7"/>
    <w:rsid w:val="001059F9"/>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9AE"/>
    <w:rsid w:val="00116A84"/>
    <w:rsid w:val="0011798C"/>
    <w:rsid w:val="00117DD0"/>
    <w:rsid w:val="00117E75"/>
    <w:rsid w:val="00120F58"/>
    <w:rsid w:val="00121867"/>
    <w:rsid w:val="00121982"/>
    <w:rsid w:val="001221E7"/>
    <w:rsid w:val="0012267C"/>
    <w:rsid w:val="001229FD"/>
    <w:rsid w:val="00122C82"/>
    <w:rsid w:val="00123B18"/>
    <w:rsid w:val="00123D31"/>
    <w:rsid w:val="00124338"/>
    <w:rsid w:val="00124345"/>
    <w:rsid w:val="00124FB1"/>
    <w:rsid w:val="00125082"/>
    <w:rsid w:val="0012584E"/>
    <w:rsid w:val="0012639E"/>
    <w:rsid w:val="0012679A"/>
    <w:rsid w:val="00127196"/>
    <w:rsid w:val="001275FB"/>
    <w:rsid w:val="00127F38"/>
    <w:rsid w:val="0013010B"/>
    <w:rsid w:val="0013140B"/>
    <w:rsid w:val="00131BA4"/>
    <w:rsid w:val="001329A7"/>
    <w:rsid w:val="00132BAE"/>
    <w:rsid w:val="00132C73"/>
    <w:rsid w:val="00132FC0"/>
    <w:rsid w:val="0013353A"/>
    <w:rsid w:val="00134431"/>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25E"/>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D4"/>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09E9"/>
    <w:rsid w:val="001B1895"/>
    <w:rsid w:val="001B2074"/>
    <w:rsid w:val="001B2226"/>
    <w:rsid w:val="001B2568"/>
    <w:rsid w:val="001B3250"/>
    <w:rsid w:val="001B33A4"/>
    <w:rsid w:val="001B370C"/>
    <w:rsid w:val="001B3C7D"/>
    <w:rsid w:val="001B3F4C"/>
    <w:rsid w:val="001B4266"/>
    <w:rsid w:val="001B4E14"/>
    <w:rsid w:val="001B50F3"/>
    <w:rsid w:val="001B53D6"/>
    <w:rsid w:val="001B59DE"/>
    <w:rsid w:val="001B5B1A"/>
    <w:rsid w:val="001B645C"/>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D789A"/>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DF6"/>
    <w:rsid w:val="001F5180"/>
    <w:rsid w:val="001F573E"/>
    <w:rsid w:val="001F5B95"/>
    <w:rsid w:val="001F5ED0"/>
    <w:rsid w:val="001F62B2"/>
    <w:rsid w:val="001F6551"/>
    <w:rsid w:val="001F6777"/>
    <w:rsid w:val="001F70BC"/>
    <w:rsid w:val="001F74B8"/>
    <w:rsid w:val="001F78B9"/>
    <w:rsid w:val="001F7BB6"/>
    <w:rsid w:val="001F7C60"/>
    <w:rsid w:val="001F7CA5"/>
    <w:rsid w:val="00200101"/>
    <w:rsid w:val="00200212"/>
    <w:rsid w:val="00200EBC"/>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72D"/>
    <w:rsid w:val="002907D9"/>
    <w:rsid w:val="00290850"/>
    <w:rsid w:val="00290E7C"/>
    <w:rsid w:val="00290F12"/>
    <w:rsid w:val="00291DCB"/>
    <w:rsid w:val="0029216D"/>
    <w:rsid w:val="002926A1"/>
    <w:rsid w:val="00294B97"/>
    <w:rsid w:val="00294BE3"/>
    <w:rsid w:val="002955C5"/>
    <w:rsid w:val="002956E5"/>
    <w:rsid w:val="002958A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6F8"/>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114"/>
    <w:rsid w:val="00306737"/>
    <w:rsid w:val="00306D9F"/>
    <w:rsid w:val="00306F87"/>
    <w:rsid w:val="003072D0"/>
    <w:rsid w:val="003074D1"/>
    <w:rsid w:val="00307836"/>
    <w:rsid w:val="003101E1"/>
    <w:rsid w:val="00310753"/>
    <w:rsid w:val="00310C5B"/>
    <w:rsid w:val="0031109D"/>
    <w:rsid w:val="00311111"/>
    <w:rsid w:val="003127FC"/>
    <w:rsid w:val="0031284C"/>
    <w:rsid w:val="00312FEE"/>
    <w:rsid w:val="00313947"/>
    <w:rsid w:val="00313A09"/>
    <w:rsid w:val="00313C2B"/>
    <w:rsid w:val="0031420A"/>
    <w:rsid w:val="00314972"/>
    <w:rsid w:val="00314A80"/>
    <w:rsid w:val="00314BA3"/>
    <w:rsid w:val="003150D1"/>
    <w:rsid w:val="00315389"/>
    <w:rsid w:val="003155D3"/>
    <w:rsid w:val="00316A2A"/>
    <w:rsid w:val="00317AC3"/>
    <w:rsid w:val="00317F8E"/>
    <w:rsid w:val="00320115"/>
    <w:rsid w:val="00321802"/>
    <w:rsid w:val="00321A79"/>
    <w:rsid w:val="00321B1F"/>
    <w:rsid w:val="00321BE3"/>
    <w:rsid w:val="00321D07"/>
    <w:rsid w:val="00322124"/>
    <w:rsid w:val="0032266C"/>
    <w:rsid w:val="003232C3"/>
    <w:rsid w:val="00324073"/>
    <w:rsid w:val="003241B0"/>
    <w:rsid w:val="003241B4"/>
    <w:rsid w:val="0032494C"/>
    <w:rsid w:val="00324A62"/>
    <w:rsid w:val="00325243"/>
    <w:rsid w:val="00325A84"/>
    <w:rsid w:val="00325BB7"/>
    <w:rsid w:val="00325D58"/>
    <w:rsid w:val="00325F1F"/>
    <w:rsid w:val="00326357"/>
    <w:rsid w:val="00326CB7"/>
    <w:rsid w:val="00326F19"/>
    <w:rsid w:val="00326F9E"/>
    <w:rsid w:val="00327A02"/>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6410"/>
    <w:rsid w:val="0034674D"/>
    <w:rsid w:val="00346829"/>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7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292"/>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5E7B"/>
    <w:rsid w:val="003A636D"/>
    <w:rsid w:val="003A65F9"/>
    <w:rsid w:val="003A6638"/>
    <w:rsid w:val="003A6652"/>
    <w:rsid w:val="003A683D"/>
    <w:rsid w:val="003A6BC4"/>
    <w:rsid w:val="003B03D1"/>
    <w:rsid w:val="003B0F1F"/>
    <w:rsid w:val="003B12DE"/>
    <w:rsid w:val="003B160F"/>
    <w:rsid w:val="003B3624"/>
    <w:rsid w:val="003B3660"/>
    <w:rsid w:val="003B386F"/>
    <w:rsid w:val="003B38B2"/>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CF8"/>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B65"/>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56F4"/>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999"/>
    <w:rsid w:val="003F3A29"/>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0EDC"/>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C7C"/>
    <w:rsid w:val="0042146B"/>
    <w:rsid w:val="00421D7D"/>
    <w:rsid w:val="0042338F"/>
    <w:rsid w:val="00424668"/>
    <w:rsid w:val="0042470D"/>
    <w:rsid w:val="00424B94"/>
    <w:rsid w:val="00424C4C"/>
    <w:rsid w:val="00425168"/>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2AA"/>
    <w:rsid w:val="00435437"/>
    <w:rsid w:val="004356A8"/>
    <w:rsid w:val="00436201"/>
    <w:rsid w:val="00436341"/>
    <w:rsid w:val="004375A5"/>
    <w:rsid w:val="00437883"/>
    <w:rsid w:val="004405F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5F"/>
    <w:rsid w:val="00446913"/>
    <w:rsid w:val="00447099"/>
    <w:rsid w:val="00447B36"/>
    <w:rsid w:val="00447D54"/>
    <w:rsid w:val="004503B3"/>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8D9"/>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0F0"/>
    <w:rsid w:val="004642FA"/>
    <w:rsid w:val="00464400"/>
    <w:rsid w:val="0046472C"/>
    <w:rsid w:val="00465067"/>
    <w:rsid w:val="004658BF"/>
    <w:rsid w:val="00467363"/>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1CE2"/>
    <w:rsid w:val="00482647"/>
    <w:rsid w:val="00482BC0"/>
    <w:rsid w:val="00483066"/>
    <w:rsid w:val="00483462"/>
    <w:rsid w:val="00483E10"/>
    <w:rsid w:val="004847DE"/>
    <w:rsid w:val="00484906"/>
    <w:rsid w:val="00484E76"/>
    <w:rsid w:val="0048587E"/>
    <w:rsid w:val="00485BEB"/>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AD8"/>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5982"/>
    <w:rsid w:val="004B65A6"/>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6E3"/>
    <w:rsid w:val="004D1010"/>
    <w:rsid w:val="004D248A"/>
    <w:rsid w:val="004D3BE3"/>
    <w:rsid w:val="004D459D"/>
    <w:rsid w:val="004D4C7B"/>
    <w:rsid w:val="004D7072"/>
    <w:rsid w:val="004D7B52"/>
    <w:rsid w:val="004D7DFA"/>
    <w:rsid w:val="004E0049"/>
    <w:rsid w:val="004E05A2"/>
    <w:rsid w:val="004E06BB"/>
    <w:rsid w:val="004E07B2"/>
    <w:rsid w:val="004E0B9E"/>
    <w:rsid w:val="004E1135"/>
    <w:rsid w:val="004E13EA"/>
    <w:rsid w:val="004E1E30"/>
    <w:rsid w:val="004E1EFE"/>
    <w:rsid w:val="004E1FB0"/>
    <w:rsid w:val="004E2034"/>
    <w:rsid w:val="004E2171"/>
    <w:rsid w:val="004E2550"/>
    <w:rsid w:val="004E292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35E"/>
    <w:rsid w:val="00542A74"/>
    <w:rsid w:val="00543AE0"/>
    <w:rsid w:val="005448A6"/>
    <w:rsid w:val="0054604F"/>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BE"/>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46"/>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8E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B76DE"/>
    <w:rsid w:val="005C0258"/>
    <w:rsid w:val="005C0B37"/>
    <w:rsid w:val="005C17C2"/>
    <w:rsid w:val="005C1E12"/>
    <w:rsid w:val="005C3F18"/>
    <w:rsid w:val="005C5BD5"/>
    <w:rsid w:val="005C6C2A"/>
    <w:rsid w:val="005C6D8F"/>
    <w:rsid w:val="005D08AD"/>
    <w:rsid w:val="005D0CD2"/>
    <w:rsid w:val="005D1328"/>
    <w:rsid w:val="005D1747"/>
    <w:rsid w:val="005D1C6D"/>
    <w:rsid w:val="005D1D5D"/>
    <w:rsid w:val="005D1EC0"/>
    <w:rsid w:val="005D24F3"/>
    <w:rsid w:val="005D2CDD"/>
    <w:rsid w:val="005D342B"/>
    <w:rsid w:val="005D393D"/>
    <w:rsid w:val="005D3A67"/>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C2A"/>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1CA3"/>
    <w:rsid w:val="0064259A"/>
    <w:rsid w:val="00642683"/>
    <w:rsid w:val="006428CA"/>
    <w:rsid w:val="00642D2F"/>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3E84"/>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2AD"/>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09A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1F2"/>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463E"/>
    <w:rsid w:val="006D5E06"/>
    <w:rsid w:val="006D5F67"/>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F2478"/>
    <w:rsid w:val="006F2F71"/>
    <w:rsid w:val="006F4380"/>
    <w:rsid w:val="006F43B3"/>
    <w:rsid w:val="006F47E1"/>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3B3"/>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1FBE"/>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0756"/>
    <w:rsid w:val="007317B5"/>
    <w:rsid w:val="00731C10"/>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2FB0"/>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008"/>
    <w:rsid w:val="00751799"/>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078D"/>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0FE"/>
    <w:rsid w:val="00796861"/>
    <w:rsid w:val="00796EB0"/>
    <w:rsid w:val="007976F5"/>
    <w:rsid w:val="007A059A"/>
    <w:rsid w:val="007A130B"/>
    <w:rsid w:val="007A15EC"/>
    <w:rsid w:val="007A1E23"/>
    <w:rsid w:val="007A2F2E"/>
    <w:rsid w:val="007A393D"/>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7C6"/>
    <w:rsid w:val="007D1BAE"/>
    <w:rsid w:val="007D41C0"/>
    <w:rsid w:val="007D5985"/>
    <w:rsid w:val="007D5C61"/>
    <w:rsid w:val="007D60F9"/>
    <w:rsid w:val="007D64BF"/>
    <w:rsid w:val="007D6857"/>
    <w:rsid w:val="007D6D19"/>
    <w:rsid w:val="007D7326"/>
    <w:rsid w:val="007D7364"/>
    <w:rsid w:val="007D7BC5"/>
    <w:rsid w:val="007E05B9"/>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68D0"/>
    <w:rsid w:val="007E7010"/>
    <w:rsid w:val="007E7231"/>
    <w:rsid w:val="007F0164"/>
    <w:rsid w:val="007F1543"/>
    <w:rsid w:val="007F1A0D"/>
    <w:rsid w:val="007F1B2E"/>
    <w:rsid w:val="007F1B84"/>
    <w:rsid w:val="007F2173"/>
    <w:rsid w:val="007F2491"/>
    <w:rsid w:val="007F2536"/>
    <w:rsid w:val="007F2CCE"/>
    <w:rsid w:val="007F34C7"/>
    <w:rsid w:val="007F366E"/>
    <w:rsid w:val="007F47E7"/>
    <w:rsid w:val="007F4F75"/>
    <w:rsid w:val="007F6402"/>
    <w:rsid w:val="007F65EC"/>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7289"/>
    <w:rsid w:val="008176D9"/>
    <w:rsid w:val="00817D5A"/>
    <w:rsid w:val="00820D8D"/>
    <w:rsid w:val="008216CF"/>
    <w:rsid w:val="00821AEB"/>
    <w:rsid w:val="00821BB1"/>
    <w:rsid w:val="00822FE2"/>
    <w:rsid w:val="00823BF2"/>
    <w:rsid w:val="0082502F"/>
    <w:rsid w:val="008253EC"/>
    <w:rsid w:val="0082571E"/>
    <w:rsid w:val="00825FEE"/>
    <w:rsid w:val="0082692A"/>
    <w:rsid w:val="00826A7E"/>
    <w:rsid w:val="00826C98"/>
    <w:rsid w:val="008272CE"/>
    <w:rsid w:val="00827AF2"/>
    <w:rsid w:val="00830154"/>
    <w:rsid w:val="008305F0"/>
    <w:rsid w:val="00830CAF"/>
    <w:rsid w:val="00830D3F"/>
    <w:rsid w:val="00831187"/>
    <w:rsid w:val="00831650"/>
    <w:rsid w:val="008320EC"/>
    <w:rsid w:val="0083270B"/>
    <w:rsid w:val="00832B54"/>
    <w:rsid w:val="0083310A"/>
    <w:rsid w:val="008335C6"/>
    <w:rsid w:val="00833AB8"/>
    <w:rsid w:val="00834CBF"/>
    <w:rsid w:val="00834D4D"/>
    <w:rsid w:val="00835378"/>
    <w:rsid w:val="008358C9"/>
    <w:rsid w:val="00835AA5"/>
    <w:rsid w:val="00835FFB"/>
    <w:rsid w:val="00836AC1"/>
    <w:rsid w:val="00837056"/>
    <w:rsid w:val="008409D4"/>
    <w:rsid w:val="00840BEE"/>
    <w:rsid w:val="0084131B"/>
    <w:rsid w:val="008416A0"/>
    <w:rsid w:val="0084174D"/>
    <w:rsid w:val="008417FF"/>
    <w:rsid w:val="00841A95"/>
    <w:rsid w:val="00841AFA"/>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3E7A"/>
    <w:rsid w:val="008540C3"/>
    <w:rsid w:val="0085443F"/>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23"/>
    <w:rsid w:val="00864390"/>
    <w:rsid w:val="008643DD"/>
    <w:rsid w:val="00864FC2"/>
    <w:rsid w:val="008654AB"/>
    <w:rsid w:val="008656E1"/>
    <w:rsid w:val="00865B89"/>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18D"/>
    <w:rsid w:val="0088228F"/>
    <w:rsid w:val="00882826"/>
    <w:rsid w:val="00882956"/>
    <w:rsid w:val="008829EB"/>
    <w:rsid w:val="008834C6"/>
    <w:rsid w:val="00883AEB"/>
    <w:rsid w:val="00884B13"/>
    <w:rsid w:val="00884D1B"/>
    <w:rsid w:val="0088536D"/>
    <w:rsid w:val="00885403"/>
    <w:rsid w:val="008877C1"/>
    <w:rsid w:val="008879BC"/>
    <w:rsid w:val="00887B5D"/>
    <w:rsid w:val="00890985"/>
    <w:rsid w:val="0089177F"/>
    <w:rsid w:val="008919DA"/>
    <w:rsid w:val="00891A20"/>
    <w:rsid w:val="008930CD"/>
    <w:rsid w:val="008931B4"/>
    <w:rsid w:val="0089331B"/>
    <w:rsid w:val="008933BC"/>
    <w:rsid w:val="008936BE"/>
    <w:rsid w:val="00893C2B"/>
    <w:rsid w:val="00894EF3"/>
    <w:rsid w:val="00895F31"/>
    <w:rsid w:val="00896233"/>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94C"/>
    <w:rsid w:val="008B1FB2"/>
    <w:rsid w:val="008B31B9"/>
    <w:rsid w:val="008B4511"/>
    <w:rsid w:val="008B47EE"/>
    <w:rsid w:val="008B4851"/>
    <w:rsid w:val="008B5444"/>
    <w:rsid w:val="008B5670"/>
    <w:rsid w:val="008B6309"/>
    <w:rsid w:val="008B6A96"/>
    <w:rsid w:val="008B6B87"/>
    <w:rsid w:val="008B6C07"/>
    <w:rsid w:val="008B6F75"/>
    <w:rsid w:val="008B7131"/>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669"/>
    <w:rsid w:val="008D3752"/>
    <w:rsid w:val="008D3AE8"/>
    <w:rsid w:val="008D454C"/>
    <w:rsid w:val="008D4984"/>
    <w:rsid w:val="008D4B2F"/>
    <w:rsid w:val="008D6DD2"/>
    <w:rsid w:val="008D6F67"/>
    <w:rsid w:val="008D6FCC"/>
    <w:rsid w:val="008D704D"/>
    <w:rsid w:val="008E02DE"/>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21"/>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D8B"/>
    <w:rsid w:val="009032B2"/>
    <w:rsid w:val="009032BE"/>
    <w:rsid w:val="009034DF"/>
    <w:rsid w:val="00903657"/>
    <w:rsid w:val="00903F2F"/>
    <w:rsid w:val="009043AE"/>
    <w:rsid w:val="00904BC4"/>
    <w:rsid w:val="00905C8B"/>
    <w:rsid w:val="009065DA"/>
    <w:rsid w:val="00906847"/>
    <w:rsid w:val="009079D3"/>
    <w:rsid w:val="00907EAC"/>
    <w:rsid w:val="00910C39"/>
    <w:rsid w:val="00911B90"/>
    <w:rsid w:val="00911C54"/>
    <w:rsid w:val="00911E93"/>
    <w:rsid w:val="009122A7"/>
    <w:rsid w:val="00912795"/>
    <w:rsid w:val="00913029"/>
    <w:rsid w:val="00913EE3"/>
    <w:rsid w:val="009142CB"/>
    <w:rsid w:val="00914D3F"/>
    <w:rsid w:val="009152F5"/>
    <w:rsid w:val="0091557F"/>
    <w:rsid w:val="00915AF0"/>
    <w:rsid w:val="0091615C"/>
    <w:rsid w:val="00916CA4"/>
    <w:rsid w:val="00916D77"/>
    <w:rsid w:val="00917759"/>
    <w:rsid w:val="0092026D"/>
    <w:rsid w:val="00920619"/>
    <w:rsid w:val="00920762"/>
    <w:rsid w:val="009207CE"/>
    <w:rsid w:val="00920A13"/>
    <w:rsid w:val="00920DF2"/>
    <w:rsid w:val="00920E0B"/>
    <w:rsid w:val="009216C5"/>
    <w:rsid w:val="00922326"/>
    <w:rsid w:val="00922922"/>
    <w:rsid w:val="0092330D"/>
    <w:rsid w:val="00923A02"/>
    <w:rsid w:val="00924445"/>
    <w:rsid w:val="00925348"/>
    <w:rsid w:val="00925B89"/>
    <w:rsid w:val="009265B6"/>
    <w:rsid w:val="00927522"/>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9E5"/>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67C6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0B57"/>
    <w:rsid w:val="009A180D"/>
    <w:rsid w:val="009A201E"/>
    <w:rsid w:val="009A2055"/>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8CF"/>
    <w:rsid w:val="009E39C1"/>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69B"/>
    <w:rsid w:val="00A00765"/>
    <w:rsid w:val="00A01B3A"/>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3B0"/>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677"/>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8A1"/>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646"/>
    <w:rsid w:val="00A51AB6"/>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993"/>
    <w:rsid w:val="00A63C55"/>
    <w:rsid w:val="00A63C9A"/>
    <w:rsid w:val="00A64641"/>
    <w:rsid w:val="00A646E1"/>
    <w:rsid w:val="00A649F1"/>
    <w:rsid w:val="00A64B50"/>
    <w:rsid w:val="00A64BB0"/>
    <w:rsid w:val="00A6570E"/>
    <w:rsid w:val="00A65A55"/>
    <w:rsid w:val="00A65B5C"/>
    <w:rsid w:val="00A65CD9"/>
    <w:rsid w:val="00A66097"/>
    <w:rsid w:val="00A6625B"/>
    <w:rsid w:val="00A67567"/>
    <w:rsid w:val="00A704CD"/>
    <w:rsid w:val="00A70601"/>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409"/>
    <w:rsid w:val="00A84566"/>
    <w:rsid w:val="00A84687"/>
    <w:rsid w:val="00A84D66"/>
    <w:rsid w:val="00A862CA"/>
    <w:rsid w:val="00A865DA"/>
    <w:rsid w:val="00A90AF8"/>
    <w:rsid w:val="00A91483"/>
    <w:rsid w:val="00A92611"/>
    <w:rsid w:val="00A934E0"/>
    <w:rsid w:val="00A93C5D"/>
    <w:rsid w:val="00A940CF"/>
    <w:rsid w:val="00A94866"/>
    <w:rsid w:val="00A9488B"/>
    <w:rsid w:val="00A94AAE"/>
    <w:rsid w:val="00A95F56"/>
    <w:rsid w:val="00A96518"/>
    <w:rsid w:val="00A96630"/>
    <w:rsid w:val="00A97192"/>
    <w:rsid w:val="00A97EDD"/>
    <w:rsid w:val="00A97EF0"/>
    <w:rsid w:val="00AA0DC1"/>
    <w:rsid w:val="00AA1198"/>
    <w:rsid w:val="00AA1D7C"/>
    <w:rsid w:val="00AA23FB"/>
    <w:rsid w:val="00AA2718"/>
    <w:rsid w:val="00AA29DF"/>
    <w:rsid w:val="00AA2A14"/>
    <w:rsid w:val="00AA2E80"/>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CB9"/>
    <w:rsid w:val="00AC624E"/>
    <w:rsid w:val="00AC69AA"/>
    <w:rsid w:val="00AC6CCC"/>
    <w:rsid w:val="00AC6F14"/>
    <w:rsid w:val="00AC7575"/>
    <w:rsid w:val="00AC7C29"/>
    <w:rsid w:val="00AD010C"/>
    <w:rsid w:val="00AD0431"/>
    <w:rsid w:val="00AD0911"/>
    <w:rsid w:val="00AD0CC0"/>
    <w:rsid w:val="00AD0DCF"/>
    <w:rsid w:val="00AD0F22"/>
    <w:rsid w:val="00AD16FA"/>
    <w:rsid w:val="00AD1B88"/>
    <w:rsid w:val="00AD2428"/>
    <w:rsid w:val="00AD2F9C"/>
    <w:rsid w:val="00AD352D"/>
    <w:rsid w:val="00AD3648"/>
    <w:rsid w:val="00AD3951"/>
    <w:rsid w:val="00AD3C69"/>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A0C"/>
    <w:rsid w:val="00AF4EF5"/>
    <w:rsid w:val="00AF551E"/>
    <w:rsid w:val="00AF58B1"/>
    <w:rsid w:val="00AF5C02"/>
    <w:rsid w:val="00AF5CF4"/>
    <w:rsid w:val="00AF5E26"/>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7D0"/>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16"/>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128"/>
    <w:rsid w:val="00B4694C"/>
    <w:rsid w:val="00B4698A"/>
    <w:rsid w:val="00B46BD1"/>
    <w:rsid w:val="00B46C90"/>
    <w:rsid w:val="00B47415"/>
    <w:rsid w:val="00B47535"/>
    <w:rsid w:val="00B47699"/>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4D98"/>
    <w:rsid w:val="00B64F95"/>
    <w:rsid w:val="00B6522C"/>
    <w:rsid w:val="00B65F97"/>
    <w:rsid w:val="00B669F2"/>
    <w:rsid w:val="00B66E67"/>
    <w:rsid w:val="00B67D76"/>
    <w:rsid w:val="00B70104"/>
    <w:rsid w:val="00B712C7"/>
    <w:rsid w:val="00B71986"/>
    <w:rsid w:val="00B71B06"/>
    <w:rsid w:val="00B72BAC"/>
    <w:rsid w:val="00B734D1"/>
    <w:rsid w:val="00B73A00"/>
    <w:rsid w:val="00B741D0"/>
    <w:rsid w:val="00B7494D"/>
    <w:rsid w:val="00B7560A"/>
    <w:rsid w:val="00B75AF1"/>
    <w:rsid w:val="00B75F6D"/>
    <w:rsid w:val="00B7632D"/>
    <w:rsid w:val="00B76501"/>
    <w:rsid w:val="00B76FA2"/>
    <w:rsid w:val="00B76FBB"/>
    <w:rsid w:val="00B772DE"/>
    <w:rsid w:val="00B80303"/>
    <w:rsid w:val="00B80E8A"/>
    <w:rsid w:val="00B81723"/>
    <w:rsid w:val="00B81936"/>
    <w:rsid w:val="00B81E4A"/>
    <w:rsid w:val="00B83109"/>
    <w:rsid w:val="00B835CD"/>
    <w:rsid w:val="00B835E8"/>
    <w:rsid w:val="00B8383C"/>
    <w:rsid w:val="00B83AF3"/>
    <w:rsid w:val="00B84D7D"/>
    <w:rsid w:val="00B852B7"/>
    <w:rsid w:val="00B856FF"/>
    <w:rsid w:val="00B85888"/>
    <w:rsid w:val="00B85D0A"/>
    <w:rsid w:val="00B85D18"/>
    <w:rsid w:val="00B8671F"/>
    <w:rsid w:val="00B86CBC"/>
    <w:rsid w:val="00B86FA1"/>
    <w:rsid w:val="00B87FE9"/>
    <w:rsid w:val="00B903B3"/>
    <w:rsid w:val="00B907C9"/>
    <w:rsid w:val="00B9137D"/>
    <w:rsid w:val="00B91C70"/>
    <w:rsid w:val="00B91FB8"/>
    <w:rsid w:val="00B9241A"/>
    <w:rsid w:val="00B92586"/>
    <w:rsid w:val="00B937E7"/>
    <w:rsid w:val="00B93866"/>
    <w:rsid w:val="00B93A46"/>
    <w:rsid w:val="00B944B8"/>
    <w:rsid w:val="00B946B2"/>
    <w:rsid w:val="00B95595"/>
    <w:rsid w:val="00B95A24"/>
    <w:rsid w:val="00B9652B"/>
    <w:rsid w:val="00B9672B"/>
    <w:rsid w:val="00B96756"/>
    <w:rsid w:val="00B96A6C"/>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09D"/>
    <w:rsid w:val="00BB0514"/>
    <w:rsid w:val="00BB0FC8"/>
    <w:rsid w:val="00BB174C"/>
    <w:rsid w:val="00BB1ED5"/>
    <w:rsid w:val="00BB2C82"/>
    <w:rsid w:val="00BB2F46"/>
    <w:rsid w:val="00BB3B0E"/>
    <w:rsid w:val="00BB410E"/>
    <w:rsid w:val="00BB45B4"/>
    <w:rsid w:val="00BB45DF"/>
    <w:rsid w:val="00BB4A57"/>
    <w:rsid w:val="00BB4FB3"/>
    <w:rsid w:val="00BB5270"/>
    <w:rsid w:val="00BB536B"/>
    <w:rsid w:val="00BB54F0"/>
    <w:rsid w:val="00BB6A54"/>
    <w:rsid w:val="00BB6B79"/>
    <w:rsid w:val="00BB71B1"/>
    <w:rsid w:val="00BB758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3B2"/>
    <w:rsid w:val="00BD3C2F"/>
    <w:rsid w:val="00BD3C64"/>
    <w:rsid w:val="00BD41D7"/>
    <w:rsid w:val="00BD4544"/>
    <w:rsid w:val="00BD4EF9"/>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1E7"/>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1"/>
    <w:rsid w:val="00C13D69"/>
    <w:rsid w:val="00C13F9C"/>
    <w:rsid w:val="00C1441F"/>
    <w:rsid w:val="00C1458E"/>
    <w:rsid w:val="00C147E1"/>
    <w:rsid w:val="00C14E2C"/>
    <w:rsid w:val="00C151FE"/>
    <w:rsid w:val="00C158E9"/>
    <w:rsid w:val="00C160A1"/>
    <w:rsid w:val="00C16987"/>
    <w:rsid w:val="00C16D04"/>
    <w:rsid w:val="00C171EA"/>
    <w:rsid w:val="00C173F3"/>
    <w:rsid w:val="00C179C4"/>
    <w:rsid w:val="00C20A77"/>
    <w:rsid w:val="00C20E68"/>
    <w:rsid w:val="00C21132"/>
    <w:rsid w:val="00C21A30"/>
    <w:rsid w:val="00C22DB0"/>
    <w:rsid w:val="00C23DFD"/>
    <w:rsid w:val="00C23E06"/>
    <w:rsid w:val="00C24084"/>
    <w:rsid w:val="00C2415F"/>
    <w:rsid w:val="00C25F8B"/>
    <w:rsid w:val="00C25FC8"/>
    <w:rsid w:val="00C26588"/>
    <w:rsid w:val="00C265EA"/>
    <w:rsid w:val="00C271D1"/>
    <w:rsid w:val="00C3061F"/>
    <w:rsid w:val="00C31457"/>
    <w:rsid w:val="00C31A3B"/>
    <w:rsid w:val="00C31BFE"/>
    <w:rsid w:val="00C32030"/>
    <w:rsid w:val="00C321C3"/>
    <w:rsid w:val="00C3248E"/>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C7A"/>
    <w:rsid w:val="00C441D7"/>
    <w:rsid w:val="00C44260"/>
    <w:rsid w:val="00C444F1"/>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802"/>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27B"/>
    <w:rsid w:val="00C67553"/>
    <w:rsid w:val="00C67DBA"/>
    <w:rsid w:val="00C67E20"/>
    <w:rsid w:val="00C7012A"/>
    <w:rsid w:val="00C70AD7"/>
    <w:rsid w:val="00C70DD0"/>
    <w:rsid w:val="00C70F76"/>
    <w:rsid w:val="00C714A2"/>
    <w:rsid w:val="00C7179F"/>
    <w:rsid w:val="00C725E4"/>
    <w:rsid w:val="00C727CF"/>
    <w:rsid w:val="00C72D44"/>
    <w:rsid w:val="00C75DE3"/>
    <w:rsid w:val="00C75E83"/>
    <w:rsid w:val="00C7706C"/>
    <w:rsid w:val="00C77938"/>
    <w:rsid w:val="00C77AC5"/>
    <w:rsid w:val="00C77CAE"/>
    <w:rsid w:val="00C80574"/>
    <w:rsid w:val="00C8059E"/>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350"/>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1A"/>
    <w:rsid w:val="00CA42C1"/>
    <w:rsid w:val="00CA43F3"/>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4CA9"/>
    <w:rsid w:val="00CB55B3"/>
    <w:rsid w:val="00CB5945"/>
    <w:rsid w:val="00CB5C1D"/>
    <w:rsid w:val="00CB5CA0"/>
    <w:rsid w:val="00CB5FF7"/>
    <w:rsid w:val="00CB607B"/>
    <w:rsid w:val="00CB6B3C"/>
    <w:rsid w:val="00CB70A1"/>
    <w:rsid w:val="00CB7156"/>
    <w:rsid w:val="00CB748D"/>
    <w:rsid w:val="00CC045F"/>
    <w:rsid w:val="00CC0924"/>
    <w:rsid w:val="00CC0983"/>
    <w:rsid w:val="00CC0E46"/>
    <w:rsid w:val="00CC108F"/>
    <w:rsid w:val="00CC1BF5"/>
    <w:rsid w:val="00CC1E27"/>
    <w:rsid w:val="00CC3078"/>
    <w:rsid w:val="00CC3925"/>
    <w:rsid w:val="00CC45EE"/>
    <w:rsid w:val="00CC4BB4"/>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05"/>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0A"/>
    <w:rsid w:val="00D14BB3"/>
    <w:rsid w:val="00D1501C"/>
    <w:rsid w:val="00D1581F"/>
    <w:rsid w:val="00D159D2"/>
    <w:rsid w:val="00D1609F"/>
    <w:rsid w:val="00D17945"/>
    <w:rsid w:val="00D17972"/>
    <w:rsid w:val="00D202BA"/>
    <w:rsid w:val="00D20B5F"/>
    <w:rsid w:val="00D215D6"/>
    <w:rsid w:val="00D22226"/>
    <w:rsid w:val="00D232F1"/>
    <w:rsid w:val="00D23CC8"/>
    <w:rsid w:val="00D247A7"/>
    <w:rsid w:val="00D24970"/>
    <w:rsid w:val="00D24EF8"/>
    <w:rsid w:val="00D25088"/>
    <w:rsid w:val="00D2522C"/>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D98"/>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2FBC"/>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5062"/>
    <w:rsid w:val="00D7672D"/>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1A8A"/>
    <w:rsid w:val="00D92083"/>
    <w:rsid w:val="00D92A6A"/>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BBA"/>
    <w:rsid w:val="00DA05AB"/>
    <w:rsid w:val="00DA0A61"/>
    <w:rsid w:val="00DA0BE3"/>
    <w:rsid w:val="00DA1942"/>
    <w:rsid w:val="00DA19A8"/>
    <w:rsid w:val="00DA1B9B"/>
    <w:rsid w:val="00DA22F0"/>
    <w:rsid w:val="00DA3436"/>
    <w:rsid w:val="00DA4455"/>
    <w:rsid w:val="00DA62B5"/>
    <w:rsid w:val="00DA649F"/>
    <w:rsid w:val="00DA6544"/>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0C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215"/>
    <w:rsid w:val="00E15665"/>
    <w:rsid w:val="00E16072"/>
    <w:rsid w:val="00E160F5"/>
    <w:rsid w:val="00E16240"/>
    <w:rsid w:val="00E16397"/>
    <w:rsid w:val="00E17F23"/>
    <w:rsid w:val="00E201B9"/>
    <w:rsid w:val="00E20832"/>
    <w:rsid w:val="00E20941"/>
    <w:rsid w:val="00E20B63"/>
    <w:rsid w:val="00E21018"/>
    <w:rsid w:val="00E213D4"/>
    <w:rsid w:val="00E217CA"/>
    <w:rsid w:val="00E2216E"/>
    <w:rsid w:val="00E2272C"/>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0D4"/>
    <w:rsid w:val="00E448B7"/>
    <w:rsid w:val="00E47568"/>
    <w:rsid w:val="00E50D81"/>
    <w:rsid w:val="00E50F51"/>
    <w:rsid w:val="00E50F94"/>
    <w:rsid w:val="00E52B67"/>
    <w:rsid w:val="00E53102"/>
    <w:rsid w:val="00E53269"/>
    <w:rsid w:val="00E53CA2"/>
    <w:rsid w:val="00E53D1A"/>
    <w:rsid w:val="00E53E12"/>
    <w:rsid w:val="00E54362"/>
    <w:rsid w:val="00E54BE2"/>
    <w:rsid w:val="00E55727"/>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405E"/>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15F"/>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0F12"/>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AE4"/>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12"/>
    <w:rsid w:val="00EE54B9"/>
    <w:rsid w:val="00EE593B"/>
    <w:rsid w:val="00EE5F7A"/>
    <w:rsid w:val="00EE5FC7"/>
    <w:rsid w:val="00EE6920"/>
    <w:rsid w:val="00EE6E84"/>
    <w:rsid w:val="00EE7654"/>
    <w:rsid w:val="00EE7E61"/>
    <w:rsid w:val="00EF13E9"/>
    <w:rsid w:val="00EF22B7"/>
    <w:rsid w:val="00EF2C7C"/>
    <w:rsid w:val="00EF393F"/>
    <w:rsid w:val="00EF5623"/>
    <w:rsid w:val="00EF577C"/>
    <w:rsid w:val="00EF595E"/>
    <w:rsid w:val="00EF5E21"/>
    <w:rsid w:val="00EF6136"/>
    <w:rsid w:val="00EF6436"/>
    <w:rsid w:val="00EF67DA"/>
    <w:rsid w:val="00EF7124"/>
    <w:rsid w:val="00EF7384"/>
    <w:rsid w:val="00EF7608"/>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73A"/>
    <w:rsid w:val="00F166A2"/>
    <w:rsid w:val="00F170D1"/>
    <w:rsid w:val="00F17A1F"/>
    <w:rsid w:val="00F20241"/>
    <w:rsid w:val="00F207CB"/>
    <w:rsid w:val="00F2108C"/>
    <w:rsid w:val="00F211FE"/>
    <w:rsid w:val="00F217F8"/>
    <w:rsid w:val="00F21A2E"/>
    <w:rsid w:val="00F21BAE"/>
    <w:rsid w:val="00F21F12"/>
    <w:rsid w:val="00F2293A"/>
    <w:rsid w:val="00F229DE"/>
    <w:rsid w:val="00F235F7"/>
    <w:rsid w:val="00F2421D"/>
    <w:rsid w:val="00F25241"/>
    <w:rsid w:val="00F302A5"/>
    <w:rsid w:val="00F304BE"/>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5D53"/>
    <w:rsid w:val="00F36428"/>
    <w:rsid w:val="00F3656D"/>
    <w:rsid w:val="00F368F7"/>
    <w:rsid w:val="00F36AA8"/>
    <w:rsid w:val="00F37882"/>
    <w:rsid w:val="00F40950"/>
    <w:rsid w:val="00F40BB5"/>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475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371"/>
    <w:rsid w:val="00F61A15"/>
    <w:rsid w:val="00F6347F"/>
    <w:rsid w:val="00F636E5"/>
    <w:rsid w:val="00F638A8"/>
    <w:rsid w:val="00F63AA4"/>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E60"/>
    <w:rsid w:val="00F75FB4"/>
    <w:rsid w:val="00F7680D"/>
    <w:rsid w:val="00F76C42"/>
    <w:rsid w:val="00F76DE4"/>
    <w:rsid w:val="00F7725C"/>
    <w:rsid w:val="00F7789D"/>
    <w:rsid w:val="00F80241"/>
    <w:rsid w:val="00F80B9A"/>
    <w:rsid w:val="00F80C50"/>
    <w:rsid w:val="00F81F56"/>
    <w:rsid w:val="00F82282"/>
    <w:rsid w:val="00F82324"/>
    <w:rsid w:val="00F826B7"/>
    <w:rsid w:val="00F83041"/>
    <w:rsid w:val="00F83115"/>
    <w:rsid w:val="00F83398"/>
    <w:rsid w:val="00F835DF"/>
    <w:rsid w:val="00F84093"/>
    <w:rsid w:val="00F84B5E"/>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24C"/>
    <w:rsid w:val="00FB78A1"/>
    <w:rsid w:val="00FB7BCA"/>
    <w:rsid w:val="00FC0D3E"/>
    <w:rsid w:val="00FC0DC2"/>
    <w:rsid w:val="00FC11E6"/>
    <w:rsid w:val="00FC1A04"/>
    <w:rsid w:val="00FC2982"/>
    <w:rsid w:val="00FC2EEA"/>
    <w:rsid w:val="00FC30FB"/>
    <w:rsid w:val="00FC37D8"/>
    <w:rsid w:val="00FC3C2B"/>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3B0F"/>
    <w:rsid w:val="00FD46C9"/>
    <w:rsid w:val="00FD51C2"/>
    <w:rsid w:val="00FD53CF"/>
    <w:rsid w:val="00FD6707"/>
    <w:rsid w:val="00FD67F6"/>
    <w:rsid w:val="00FD6EE2"/>
    <w:rsid w:val="00FD6FC4"/>
    <w:rsid w:val="00FD7176"/>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DDC"/>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pasalinimo-pagrindai-1/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22</Pages>
  <Words>26331</Words>
  <Characters>15010</Characters>
  <Application>Microsoft Office Word</Application>
  <DocSecurity>0</DocSecurity>
  <Lines>125</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13</cp:revision>
  <cp:lastPrinted>2025-08-25T11:57:00Z</cp:lastPrinted>
  <dcterms:created xsi:type="dcterms:W3CDTF">2026-04-28T05:10:00Z</dcterms:created>
  <dcterms:modified xsi:type="dcterms:W3CDTF">2026-09-15T05:48:00Z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